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BFD3842" w14:textId="2C9DA2A6" w:rsidR="00A768AF" w:rsidRPr="00BF598F" w:rsidRDefault="008070E2" w:rsidP="0067147C">
      <w:pPr>
        <w:pStyle w:val="Title"/>
        <w:jc w:val="center"/>
        <w:rPr>
          <w:rFonts w:asciiTheme="minorHAnsi" w:hAnsiTheme="minorHAnsi"/>
          <w:color w:val="000000" w:themeColor="text1"/>
          <w:sz w:val="36"/>
          <w:szCs w:val="36"/>
        </w:rPr>
      </w:pPr>
      <w:bookmarkStart w:id="0" w:name="_GoBack"/>
      <w:bookmarkEnd w:id="0"/>
      <w:r w:rsidRPr="00BF598F">
        <w:rPr>
          <w:rFonts w:asciiTheme="minorHAnsi" w:hAnsiTheme="minorHAnsi"/>
          <w:color w:val="000000" w:themeColor="text1"/>
          <w:sz w:val="36"/>
          <w:szCs w:val="36"/>
        </w:rPr>
        <w:t>Dimorphism in Dental Tissues</w:t>
      </w:r>
      <w:r w:rsidR="005A0E5A">
        <w:rPr>
          <w:rFonts w:asciiTheme="minorHAnsi" w:hAnsiTheme="minorHAnsi"/>
          <w:color w:val="000000" w:themeColor="text1"/>
          <w:sz w:val="36"/>
          <w:szCs w:val="36"/>
        </w:rPr>
        <w:t>: Sex differences in</w:t>
      </w:r>
      <w:r w:rsidR="0067147C">
        <w:rPr>
          <w:rFonts w:asciiTheme="minorHAnsi" w:hAnsiTheme="minorHAnsi"/>
          <w:color w:val="000000" w:themeColor="text1"/>
          <w:sz w:val="36"/>
          <w:szCs w:val="36"/>
        </w:rPr>
        <w:t xml:space="preserve"> Archaeological Individuals for</w:t>
      </w:r>
      <w:r w:rsidR="005A0E5A">
        <w:rPr>
          <w:rFonts w:asciiTheme="minorHAnsi" w:hAnsiTheme="minorHAnsi"/>
          <w:color w:val="000000" w:themeColor="text1"/>
          <w:sz w:val="36"/>
          <w:szCs w:val="36"/>
        </w:rPr>
        <w:t xml:space="preserve"> Multiple Tooth Types </w:t>
      </w:r>
    </w:p>
    <w:p w14:paraId="4B3EF9B4" w14:textId="49FE3D24" w:rsidR="00870101" w:rsidRPr="00BF598F" w:rsidRDefault="00870101" w:rsidP="00870101">
      <w:pPr>
        <w:rPr>
          <w:rFonts w:asciiTheme="minorHAnsi" w:hAnsiTheme="minorHAnsi"/>
        </w:rPr>
      </w:pPr>
    </w:p>
    <w:p w14:paraId="5BB53F42" w14:textId="0A64FEF0" w:rsidR="00484F33" w:rsidRPr="00BF598F" w:rsidRDefault="00870101" w:rsidP="00870101">
      <w:pPr>
        <w:rPr>
          <w:rFonts w:asciiTheme="minorHAnsi" w:hAnsiTheme="minorHAnsi"/>
        </w:rPr>
      </w:pPr>
      <w:r w:rsidRPr="00BF598F">
        <w:rPr>
          <w:rFonts w:asciiTheme="minorHAnsi" w:hAnsiTheme="minorHAnsi"/>
        </w:rPr>
        <w:t>Christianne Fernée</w:t>
      </w:r>
      <w:r w:rsidR="00484F33" w:rsidRPr="00BF598F">
        <w:rPr>
          <w:rFonts w:asciiTheme="minorHAnsi" w:hAnsiTheme="minorHAnsi"/>
        </w:rPr>
        <w:t xml:space="preserve"> </w:t>
      </w:r>
      <w:r w:rsidR="00C003C6">
        <w:rPr>
          <w:rFonts w:asciiTheme="minorHAnsi" w:hAnsiTheme="minorHAnsi"/>
          <w:vertAlign w:val="superscript"/>
        </w:rPr>
        <w:t>1</w:t>
      </w:r>
      <w:r w:rsidR="00484F33" w:rsidRPr="00BF598F">
        <w:rPr>
          <w:rFonts w:asciiTheme="minorHAnsi" w:hAnsiTheme="minorHAnsi"/>
          <w:vertAlign w:val="superscript"/>
        </w:rPr>
        <w:t>, 2</w:t>
      </w:r>
      <w:r w:rsidRPr="00BF598F">
        <w:rPr>
          <w:rFonts w:asciiTheme="minorHAnsi" w:hAnsiTheme="minorHAnsi"/>
        </w:rPr>
        <w:t>,</w:t>
      </w:r>
      <w:r w:rsidR="00484F33" w:rsidRPr="00BF598F">
        <w:rPr>
          <w:rFonts w:asciiTheme="minorHAnsi" w:hAnsiTheme="minorHAnsi"/>
        </w:rPr>
        <w:t xml:space="preserve"> Sonia, </w:t>
      </w:r>
      <w:r w:rsidR="00295537">
        <w:rPr>
          <w:rFonts w:asciiTheme="minorHAnsi" w:hAnsiTheme="minorHAnsi"/>
        </w:rPr>
        <w:t>Zakrzewski</w:t>
      </w:r>
      <w:r w:rsidR="00295537">
        <w:rPr>
          <w:rFonts w:asciiTheme="minorHAnsi" w:hAnsiTheme="minorHAnsi"/>
          <w:vertAlign w:val="superscript"/>
        </w:rPr>
        <w:t>2</w:t>
      </w:r>
      <w:r w:rsidR="00484F33" w:rsidRPr="00BF598F">
        <w:rPr>
          <w:rFonts w:asciiTheme="minorHAnsi" w:hAnsiTheme="minorHAnsi"/>
        </w:rPr>
        <w:t>, Katharine Robson Brown</w:t>
      </w:r>
      <w:r w:rsidR="00C003C6">
        <w:rPr>
          <w:rFonts w:asciiTheme="minorHAnsi" w:hAnsiTheme="minorHAnsi"/>
          <w:vertAlign w:val="superscript"/>
        </w:rPr>
        <w:t>1</w:t>
      </w:r>
      <w:r w:rsidR="00484F33" w:rsidRPr="00BF598F">
        <w:rPr>
          <w:rFonts w:asciiTheme="minorHAnsi" w:hAnsiTheme="minorHAnsi"/>
        </w:rPr>
        <w:t xml:space="preserve"> </w:t>
      </w:r>
    </w:p>
    <w:p w14:paraId="7DD5B84A" w14:textId="77777777" w:rsidR="00484F33" w:rsidRPr="00BF598F" w:rsidRDefault="00484F33" w:rsidP="00870101">
      <w:pPr>
        <w:rPr>
          <w:rFonts w:asciiTheme="minorHAnsi" w:hAnsiTheme="minorHAnsi"/>
          <w:vertAlign w:val="superscript"/>
        </w:rPr>
      </w:pPr>
    </w:p>
    <w:p w14:paraId="61E63761" w14:textId="0341706A" w:rsidR="00870101" w:rsidRDefault="00C003C6" w:rsidP="00870101">
      <w:pPr>
        <w:rPr>
          <w:rFonts w:asciiTheme="minorHAnsi" w:hAnsiTheme="minorHAnsi"/>
        </w:rPr>
      </w:pPr>
      <w:r>
        <w:rPr>
          <w:rFonts w:asciiTheme="minorHAnsi" w:hAnsiTheme="minorHAnsi"/>
          <w:vertAlign w:val="superscript"/>
        </w:rPr>
        <w:t>1</w:t>
      </w:r>
      <w:r w:rsidR="00870101" w:rsidRPr="00BF598F">
        <w:rPr>
          <w:rFonts w:asciiTheme="minorHAnsi" w:hAnsiTheme="minorHAnsi"/>
        </w:rPr>
        <w:t xml:space="preserve"> Department of Anthropology and Archaeology, University of Bristol, UK</w:t>
      </w:r>
    </w:p>
    <w:p w14:paraId="6A5C33F6" w14:textId="2108A31F" w:rsidR="00C003C6" w:rsidRPr="00BF598F" w:rsidRDefault="00C003C6" w:rsidP="00C003C6">
      <w:pPr>
        <w:rPr>
          <w:rFonts w:asciiTheme="minorHAnsi" w:hAnsiTheme="minorHAnsi"/>
        </w:rPr>
      </w:pPr>
      <w:r>
        <w:rPr>
          <w:rFonts w:asciiTheme="minorHAnsi" w:hAnsiTheme="minorHAnsi"/>
          <w:vertAlign w:val="superscript"/>
        </w:rPr>
        <w:t>2</w:t>
      </w:r>
      <w:r w:rsidRPr="00BF598F">
        <w:rPr>
          <w:rFonts w:asciiTheme="minorHAnsi" w:hAnsiTheme="minorHAnsi"/>
        </w:rPr>
        <w:t xml:space="preserve"> Department of Archaeology, University of Southampton, UK </w:t>
      </w:r>
    </w:p>
    <w:p w14:paraId="2970E05E" w14:textId="77777777" w:rsidR="00C003C6" w:rsidRPr="00BF598F" w:rsidRDefault="00C003C6" w:rsidP="00870101">
      <w:pPr>
        <w:rPr>
          <w:rFonts w:asciiTheme="minorHAnsi" w:hAnsiTheme="minorHAnsi"/>
        </w:rPr>
      </w:pPr>
    </w:p>
    <w:p w14:paraId="49BCABEC" w14:textId="338B4D4E" w:rsidR="00484F33" w:rsidRPr="00BF598F" w:rsidRDefault="00484F33" w:rsidP="00870101">
      <w:pPr>
        <w:rPr>
          <w:rFonts w:asciiTheme="minorHAnsi" w:hAnsiTheme="minorHAnsi"/>
        </w:rPr>
      </w:pPr>
    </w:p>
    <w:p w14:paraId="5D146EBE" w14:textId="16C0BE2F" w:rsidR="00484F33" w:rsidRPr="00AE4DFC" w:rsidRDefault="00484F33" w:rsidP="00373474">
      <w:pPr>
        <w:spacing w:line="360" w:lineRule="auto"/>
        <w:jc w:val="both"/>
        <w:rPr>
          <w:rFonts w:asciiTheme="minorHAnsi" w:hAnsiTheme="minorHAnsi"/>
          <w:b/>
          <w:bCs/>
        </w:rPr>
      </w:pPr>
      <w:r w:rsidRPr="00E90990">
        <w:rPr>
          <w:rFonts w:asciiTheme="minorHAnsi" w:hAnsiTheme="minorHAnsi"/>
          <w:b/>
          <w:bCs/>
        </w:rPr>
        <w:t xml:space="preserve">Abstract </w:t>
      </w:r>
    </w:p>
    <w:p w14:paraId="47388A71" w14:textId="77777777" w:rsidR="002B110A" w:rsidRPr="0062328D" w:rsidRDefault="002B110A" w:rsidP="00373474">
      <w:pPr>
        <w:spacing w:line="360" w:lineRule="auto"/>
        <w:jc w:val="both"/>
        <w:rPr>
          <w:rFonts w:asciiTheme="minorHAnsi" w:hAnsiTheme="minorHAnsi"/>
          <w:b/>
          <w:bCs/>
        </w:rPr>
      </w:pPr>
      <w:r w:rsidRPr="0062328D">
        <w:rPr>
          <w:rFonts w:asciiTheme="minorHAnsi" w:hAnsiTheme="minorHAnsi"/>
          <w:b/>
          <w:bCs/>
        </w:rPr>
        <w:t xml:space="preserve">Objectives </w:t>
      </w:r>
    </w:p>
    <w:p w14:paraId="0D42FA17" w14:textId="031CEDB3" w:rsidR="00163F3D" w:rsidRPr="00AE4DFC" w:rsidRDefault="000B2AD1" w:rsidP="00373474">
      <w:pPr>
        <w:spacing w:line="360" w:lineRule="auto"/>
        <w:jc w:val="both"/>
        <w:rPr>
          <w:rFonts w:asciiTheme="minorHAnsi" w:hAnsiTheme="minorHAnsi"/>
          <w:sz w:val="22"/>
          <w:szCs w:val="22"/>
        </w:rPr>
      </w:pPr>
      <w:r w:rsidRPr="00AE4DFC">
        <w:rPr>
          <w:rFonts w:asciiTheme="minorHAnsi" w:hAnsiTheme="minorHAnsi"/>
          <w:sz w:val="22"/>
          <w:szCs w:val="22"/>
        </w:rPr>
        <w:t>Dimorphism in the dentition has been observed</w:t>
      </w:r>
      <w:r w:rsidR="00C51AE8" w:rsidRPr="00AE4DFC">
        <w:rPr>
          <w:rFonts w:asciiTheme="minorHAnsi" w:hAnsiTheme="minorHAnsi"/>
          <w:sz w:val="22"/>
          <w:szCs w:val="22"/>
        </w:rPr>
        <w:t xml:space="preserve"> in </w:t>
      </w:r>
      <w:r w:rsidR="00A67AED">
        <w:rPr>
          <w:rFonts w:asciiTheme="minorHAnsi" w:hAnsiTheme="minorHAnsi"/>
          <w:sz w:val="22"/>
          <w:szCs w:val="22"/>
        </w:rPr>
        <w:t xml:space="preserve">human </w:t>
      </w:r>
      <w:r w:rsidR="00C51AE8" w:rsidRPr="00AE4DFC">
        <w:rPr>
          <w:rFonts w:asciiTheme="minorHAnsi" w:hAnsiTheme="minorHAnsi"/>
          <w:sz w:val="22"/>
          <w:szCs w:val="22"/>
        </w:rPr>
        <w:t>populations</w:t>
      </w:r>
      <w:r w:rsidRPr="00AE4DFC">
        <w:rPr>
          <w:rFonts w:asciiTheme="minorHAnsi" w:hAnsiTheme="minorHAnsi"/>
          <w:sz w:val="22"/>
          <w:szCs w:val="22"/>
        </w:rPr>
        <w:t xml:space="preserve"> worldwide. However, </w:t>
      </w:r>
      <w:r w:rsidR="00C51AE8" w:rsidRPr="00AE4DFC">
        <w:rPr>
          <w:rFonts w:asciiTheme="minorHAnsi" w:hAnsiTheme="minorHAnsi"/>
          <w:sz w:val="22"/>
          <w:szCs w:val="22"/>
        </w:rPr>
        <w:t>research has</w:t>
      </w:r>
      <w:r w:rsidRPr="00AE4DFC">
        <w:rPr>
          <w:rFonts w:asciiTheme="minorHAnsi" w:hAnsiTheme="minorHAnsi"/>
          <w:sz w:val="22"/>
          <w:szCs w:val="22"/>
        </w:rPr>
        <w:t xml:space="preserve"> largely focuse</w:t>
      </w:r>
      <w:r w:rsidR="00C51AE8" w:rsidRPr="00AE4DFC">
        <w:rPr>
          <w:rFonts w:asciiTheme="minorHAnsi" w:hAnsiTheme="minorHAnsi"/>
          <w:sz w:val="22"/>
          <w:szCs w:val="22"/>
        </w:rPr>
        <w:t>d</w:t>
      </w:r>
      <w:r w:rsidRPr="00AE4DFC">
        <w:rPr>
          <w:rFonts w:asciiTheme="minorHAnsi" w:hAnsiTheme="minorHAnsi"/>
          <w:sz w:val="22"/>
          <w:szCs w:val="22"/>
        </w:rPr>
        <w:t xml:space="preserve"> on traditional linear crown measurements. </w:t>
      </w:r>
      <w:r w:rsidR="00163F3D" w:rsidRPr="00AE4DFC">
        <w:rPr>
          <w:rFonts w:asciiTheme="minorHAnsi" w:hAnsiTheme="minorHAnsi"/>
          <w:sz w:val="22"/>
          <w:szCs w:val="22"/>
        </w:rPr>
        <w:t>As imaging systems, such as micro-computed tomography</w:t>
      </w:r>
      <w:r w:rsidR="0062328D" w:rsidRPr="00AE4DFC">
        <w:rPr>
          <w:rFonts w:asciiTheme="minorHAnsi" w:hAnsiTheme="minorHAnsi"/>
          <w:sz w:val="22"/>
          <w:szCs w:val="22"/>
        </w:rPr>
        <w:t xml:space="preserve"> (micro-CT)</w:t>
      </w:r>
      <w:r w:rsidR="00163F3D" w:rsidRPr="00AE4DFC">
        <w:rPr>
          <w:rFonts w:asciiTheme="minorHAnsi" w:hAnsiTheme="minorHAnsi"/>
          <w:sz w:val="22"/>
          <w:szCs w:val="22"/>
        </w:rPr>
        <w:t>, become increasingly more accessible</w:t>
      </w:r>
      <w:r w:rsidR="00414758" w:rsidRPr="00AE4DFC">
        <w:rPr>
          <w:rFonts w:asciiTheme="minorHAnsi" w:hAnsiTheme="minorHAnsi"/>
          <w:sz w:val="22"/>
          <w:szCs w:val="22"/>
        </w:rPr>
        <w:t>,</w:t>
      </w:r>
      <w:r w:rsidR="00163F3D" w:rsidRPr="00AE4DFC">
        <w:rPr>
          <w:rFonts w:asciiTheme="minorHAnsi" w:hAnsiTheme="minorHAnsi"/>
          <w:sz w:val="22"/>
          <w:szCs w:val="22"/>
        </w:rPr>
        <w:t xml:space="preserve"> new dental measurements such as dental tissue size</w:t>
      </w:r>
      <w:r w:rsidR="00CB4C02" w:rsidRPr="00AE4DFC">
        <w:rPr>
          <w:rFonts w:asciiTheme="minorHAnsi" w:hAnsiTheme="minorHAnsi"/>
          <w:sz w:val="22"/>
          <w:szCs w:val="22"/>
        </w:rPr>
        <w:t xml:space="preserve"> and proportions</w:t>
      </w:r>
      <w:r w:rsidR="00163F3D" w:rsidRPr="00AE4DFC">
        <w:rPr>
          <w:rFonts w:asciiTheme="minorHAnsi" w:hAnsiTheme="minorHAnsi"/>
          <w:sz w:val="22"/>
          <w:szCs w:val="22"/>
        </w:rPr>
        <w:t xml:space="preserve"> can be obtained. This research investigates the variation </w:t>
      </w:r>
      <w:r w:rsidR="002B110A" w:rsidRPr="00AE4DFC">
        <w:rPr>
          <w:rFonts w:asciiTheme="minorHAnsi" w:hAnsiTheme="minorHAnsi"/>
          <w:sz w:val="22"/>
          <w:szCs w:val="22"/>
        </w:rPr>
        <w:t>of dental tissues and proportions by sex in archaeological samples.</w:t>
      </w:r>
    </w:p>
    <w:p w14:paraId="00FF729B" w14:textId="62DC5BD4" w:rsidR="002B110A" w:rsidRDefault="002B110A" w:rsidP="00373474">
      <w:pPr>
        <w:spacing w:line="360" w:lineRule="auto"/>
        <w:jc w:val="both"/>
        <w:rPr>
          <w:rFonts w:asciiTheme="minorHAnsi" w:hAnsiTheme="minorHAnsi"/>
        </w:rPr>
      </w:pPr>
    </w:p>
    <w:p w14:paraId="3ABBC4B6" w14:textId="1CAFB0A0" w:rsidR="002B110A" w:rsidRPr="0062328D" w:rsidRDefault="002B110A" w:rsidP="00373474">
      <w:pPr>
        <w:spacing w:line="360" w:lineRule="auto"/>
        <w:jc w:val="both"/>
        <w:rPr>
          <w:rFonts w:asciiTheme="minorHAnsi" w:hAnsiTheme="minorHAnsi"/>
          <w:b/>
          <w:bCs/>
        </w:rPr>
      </w:pPr>
      <w:r w:rsidRPr="0062328D">
        <w:rPr>
          <w:rFonts w:asciiTheme="minorHAnsi" w:hAnsiTheme="minorHAnsi"/>
          <w:b/>
          <w:bCs/>
        </w:rPr>
        <w:t xml:space="preserve">Materials and Methods </w:t>
      </w:r>
    </w:p>
    <w:p w14:paraId="1B17AE3D" w14:textId="46C26A66" w:rsidR="002B110A" w:rsidRPr="00AE4DFC" w:rsidRDefault="00C13995" w:rsidP="00373474">
      <w:pPr>
        <w:spacing w:line="360" w:lineRule="auto"/>
        <w:jc w:val="both"/>
        <w:rPr>
          <w:rFonts w:asciiTheme="minorHAnsi" w:hAnsiTheme="minorHAnsi"/>
          <w:sz w:val="22"/>
          <w:szCs w:val="22"/>
        </w:rPr>
      </w:pPr>
      <w:r w:rsidRPr="00AE4DFC">
        <w:rPr>
          <w:rFonts w:asciiTheme="minorHAnsi" w:hAnsiTheme="minorHAnsi"/>
          <w:sz w:val="22"/>
          <w:szCs w:val="22"/>
        </w:rPr>
        <w:t>Upper and lower first incisor to second premolar tooth rows</w:t>
      </w:r>
      <w:r w:rsidR="00A23391" w:rsidRPr="00AE4DFC">
        <w:rPr>
          <w:rFonts w:asciiTheme="minorHAnsi" w:hAnsiTheme="minorHAnsi"/>
          <w:sz w:val="22"/>
          <w:szCs w:val="22"/>
        </w:rPr>
        <w:t xml:space="preserve"> </w:t>
      </w:r>
      <w:r w:rsidRPr="00AE4DFC">
        <w:rPr>
          <w:rFonts w:asciiTheme="minorHAnsi" w:hAnsiTheme="minorHAnsi"/>
          <w:sz w:val="22"/>
          <w:szCs w:val="22"/>
        </w:rPr>
        <w:t>were obtained</w:t>
      </w:r>
      <w:r w:rsidR="00A23391" w:rsidRPr="00AE4DFC">
        <w:rPr>
          <w:rFonts w:asciiTheme="minorHAnsi" w:hAnsiTheme="minorHAnsi"/>
          <w:sz w:val="22"/>
          <w:szCs w:val="22"/>
        </w:rPr>
        <w:t xml:space="preserve"> from 30 individuals</w:t>
      </w:r>
      <w:r w:rsidR="00F206D7" w:rsidRPr="00AE4DFC">
        <w:rPr>
          <w:rFonts w:asciiTheme="minorHAnsi" w:hAnsiTheme="minorHAnsi"/>
          <w:sz w:val="22"/>
          <w:szCs w:val="22"/>
        </w:rPr>
        <w:t xml:space="preserve"> </w:t>
      </w:r>
      <w:r w:rsidRPr="00AE4DFC">
        <w:rPr>
          <w:rFonts w:asciiTheme="minorHAnsi" w:hAnsiTheme="minorHAnsi"/>
          <w:sz w:val="22"/>
          <w:szCs w:val="22"/>
        </w:rPr>
        <w:t>(n=300</w:t>
      </w:r>
      <w:r w:rsidR="00F206D7" w:rsidRPr="00AE4DFC">
        <w:rPr>
          <w:rFonts w:asciiTheme="minorHAnsi" w:hAnsiTheme="minorHAnsi"/>
          <w:sz w:val="22"/>
          <w:szCs w:val="22"/>
        </w:rPr>
        <w:t xml:space="preserve">), from 3 archaeological samples. </w:t>
      </w:r>
      <w:r w:rsidRPr="00AE4DFC">
        <w:rPr>
          <w:rFonts w:asciiTheme="minorHAnsi" w:hAnsiTheme="minorHAnsi"/>
          <w:sz w:val="22"/>
          <w:szCs w:val="22"/>
        </w:rPr>
        <w:t xml:space="preserve"> </w:t>
      </w:r>
      <w:r w:rsidR="0062328D" w:rsidRPr="00AE4DFC">
        <w:rPr>
          <w:rFonts w:asciiTheme="minorHAnsi" w:hAnsiTheme="minorHAnsi"/>
          <w:sz w:val="22"/>
          <w:szCs w:val="22"/>
        </w:rPr>
        <w:t xml:space="preserve">The teeth were micro-CT scanned and surface area and volumetric measurements were obtained from the surface meshes extracted. Dental wear was also recorded and differences between sexes determined. </w:t>
      </w:r>
    </w:p>
    <w:p w14:paraId="5D38D702" w14:textId="689D5A4A" w:rsidR="0062328D" w:rsidRDefault="0062328D" w:rsidP="00373474">
      <w:pPr>
        <w:spacing w:line="360" w:lineRule="auto"/>
        <w:jc w:val="both"/>
        <w:rPr>
          <w:rFonts w:asciiTheme="minorHAnsi" w:hAnsiTheme="minorHAnsi"/>
        </w:rPr>
      </w:pPr>
    </w:p>
    <w:p w14:paraId="0B9B9018" w14:textId="77777777" w:rsidR="00AE4DFC" w:rsidRDefault="0062328D" w:rsidP="00373474">
      <w:pPr>
        <w:spacing w:line="360" w:lineRule="auto"/>
        <w:jc w:val="both"/>
        <w:rPr>
          <w:rFonts w:asciiTheme="minorHAnsi" w:hAnsiTheme="minorHAnsi"/>
          <w:b/>
          <w:bCs/>
        </w:rPr>
      </w:pPr>
      <w:r w:rsidRPr="0062328D">
        <w:rPr>
          <w:rFonts w:asciiTheme="minorHAnsi" w:hAnsiTheme="minorHAnsi"/>
          <w:b/>
          <w:bCs/>
        </w:rPr>
        <w:t>Results</w:t>
      </w:r>
    </w:p>
    <w:p w14:paraId="0C0DF0C2" w14:textId="3DEF18F6" w:rsidR="0052135D" w:rsidRPr="00AE4DFC" w:rsidRDefault="00414758" w:rsidP="00373474">
      <w:pPr>
        <w:spacing w:line="360" w:lineRule="auto"/>
        <w:jc w:val="both"/>
        <w:rPr>
          <w:rFonts w:asciiTheme="minorHAnsi" w:hAnsiTheme="minorHAnsi"/>
          <w:b/>
          <w:bCs/>
        </w:rPr>
      </w:pPr>
      <w:r w:rsidRPr="00AE4DFC">
        <w:rPr>
          <w:rFonts w:asciiTheme="minorHAnsi" w:hAnsiTheme="minorHAnsi"/>
          <w:sz w:val="22"/>
          <w:szCs w:val="22"/>
        </w:rPr>
        <w:t>E</w:t>
      </w:r>
      <w:r w:rsidR="00D829D9" w:rsidRPr="00AE4DFC">
        <w:rPr>
          <w:rFonts w:asciiTheme="minorHAnsi" w:hAnsiTheme="minorHAnsi"/>
          <w:sz w:val="22"/>
          <w:szCs w:val="22"/>
        </w:rPr>
        <w:t>namel and crown measurements were found to be larger in females. Conversely, dentin</w:t>
      </w:r>
      <w:r w:rsidR="00D15AB9">
        <w:rPr>
          <w:rFonts w:asciiTheme="minorHAnsi" w:hAnsiTheme="minorHAnsi"/>
          <w:sz w:val="22"/>
          <w:szCs w:val="22"/>
        </w:rPr>
        <w:t>e</w:t>
      </w:r>
      <w:r w:rsidR="00D829D9" w:rsidRPr="00AE4DFC">
        <w:rPr>
          <w:rFonts w:asciiTheme="minorHAnsi" w:hAnsiTheme="minorHAnsi"/>
          <w:sz w:val="22"/>
          <w:szCs w:val="22"/>
        </w:rPr>
        <w:t xml:space="preserve"> and root measurements were larger in males. </w:t>
      </w:r>
    </w:p>
    <w:p w14:paraId="28D3ABCC" w14:textId="3CB14759" w:rsidR="002B110A" w:rsidRDefault="002B110A" w:rsidP="00373474">
      <w:pPr>
        <w:spacing w:line="360" w:lineRule="auto"/>
        <w:jc w:val="both"/>
        <w:rPr>
          <w:rFonts w:asciiTheme="minorHAnsi" w:hAnsiTheme="minorHAnsi"/>
        </w:rPr>
      </w:pPr>
      <w:r>
        <w:rPr>
          <w:rFonts w:asciiTheme="minorHAnsi" w:hAnsiTheme="minorHAnsi"/>
        </w:rPr>
        <w:t xml:space="preserve"> </w:t>
      </w:r>
    </w:p>
    <w:p w14:paraId="3A81F797" w14:textId="3A3B201A" w:rsidR="00163F3D" w:rsidRPr="0052135D" w:rsidRDefault="0052135D" w:rsidP="00373474">
      <w:pPr>
        <w:spacing w:line="360" w:lineRule="auto"/>
        <w:jc w:val="both"/>
        <w:rPr>
          <w:rFonts w:asciiTheme="minorHAnsi" w:hAnsiTheme="minorHAnsi"/>
          <w:b/>
          <w:bCs/>
        </w:rPr>
      </w:pPr>
      <w:r w:rsidRPr="0052135D">
        <w:rPr>
          <w:rFonts w:asciiTheme="minorHAnsi" w:hAnsiTheme="minorHAnsi"/>
          <w:b/>
          <w:bCs/>
        </w:rPr>
        <w:t>Discussion</w:t>
      </w:r>
    </w:p>
    <w:p w14:paraId="308A15BC" w14:textId="53666E91" w:rsidR="0052135D" w:rsidRPr="00AE4DFC" w:rsidRDefault="0052135D" w:rsidP="00373474">
      <w:pPr>
        <w:spacing w:line="360" w:lineRule="auto"/>
        <w:jc w:val="both"/>
        <w:rPr>
          <w:rFonts w:asciiTheme="minorHAnsi" w:hAnsiTheme="minorHAnsi"/>
          <w:color w:val="000000" w:themeColor="text1"/>
          <w:sz w:val="22"/>
          <w:szCs w:val="22"/>
        </w:rPr>
      </w:pPr>
      <w:r w:rsidRPr="00AE4DFC">
        <w:rPr>
          <w:rFonts w:asciiTheme="minorHAnsi" w:hAnsiTheme="minorHAnsi"/>
          <w:color w:val="000000" w:themeColor="text1"/>
          <w:sz w:val="22"/>
          <w:szCs w:val="22"/>
        </w:rPr>
        <w:lastRenderedPageBreak/>
        <w:t>The findings support the potential use of dental tissues to estimate sex of individuals from archaeological samples</w:t>
      </w:r>
      <w:r w:rsidR="00414758" w:rsidRPr="00AE4DFC">
        <w:rPr>
          <w:rFonts w:asciiTheme="minorHAnsi" w:hAnsiTheme="minorHAnsi"/>
          <w:color w:val="000000" w:themeColor="text1"/>
          <w:sz w:val="22"/>
          <w:szCs w:val="22"/>
        </w:rPr>
        <w:t>, w</w:t>
      </w:r>
      <w:r w:rsidRPr="00AE4DFC">
        <w:rPr>
          <w:rFonts w:asciiTheme="minorHAnsi" w:hAnsiTheme="minorHAnsi"/>
          <w:color w:val="000000" w:themeColor="text1"/>
          <w:sz w:val="22"/>
          <w:szCs w:val="22"/>
        </w:rPr>
        <w:t>hilst</w:t>
      </w:r>
      <w:r w:rsidR="00805DA0" w:rsidRPr="00AE4DFC">
        <w:rPr>
          <w:rFonts w:asciiTheme="minorHAnsi" w:hAnsiTheme="minorHAnsi"/>
          <w:color w:val="000000" w:themeColor="text1"/>
          <w:sz w:val="22"/>
          <w:szCs w:val="22"/>
        </w:rPr>
        <w:t xml:space="preserve"> also indicating that individuals aged using current dental ageing methods may be</w:t>
      </w:r>
      <w:r w:rsidRPr="00AE4DFC">
        <w:rPr>
          <w:rFonts w:asciiTheme="minorHAnsi" w:hAnsiTheme="minorHAnsi"/>
          <w:color w:val="000000" w:themeColor="text1"/>
          <w:sz w:val="22"/>
          <w:szCs w:val="22"/>
        </w:rPr>
        <w:t xml:space="preserve"> under- or over-aged due to sex differences in enamel thickness.</w:t>
      </w:r>
    </w:p>
    <w:p w14:paraId="6DFAF877" w14:textId="0B07FC54" w:rsidR="0052135D" w:rsidRDefault="0052135D" w:rsidP="008070E2">
      <w:pPr>
        <w:rPr>
          <w:rFonts w:asciiTheme="minorHAnsi" w:hAnsiTheme="minorHAnsi"/>
          <w:color w:val="000000" w:themeColor="text1"/>
        </w:rPr>
      </w:pPr>
    </w:p>
    <w:p w14:paraId="4C67C655" w14:textId="25E2DE1B" w:rsidR="00373474" w:rsidRDefault="00373474" w:rsidP="008070E2">
      <w:pPr>
        <w:rPr>
          <w:rFonts w:asciiTheme="minorHAnsi" w:hAnsiTheme="minorHAnsi"/>
          <w:color w:val="000000" w:themeColor="text1"/>
        </w:rPr>
      </w:pPr>
    </w:p>
    <w:p w14:paraId="0B6F6AD5" w14:textId="302F4BDE" w:rsidR="00E10912" w:rsidRPr="00F4316F" w:rsidRDefault="00E10912" w:rsidP="008070E2">
      <w:pPr>
        <w:rPr>
          <w:rFonts w:asciiTheme="minorHAnsi" w:hAnsiTheme="minorHAnsi"/>
          <w:b/>
          <w:bCs/>
          <w:color w:val="000000" w:themeColor="text1"/>
        </w:rPr>
      </w:pPr>
      <w:r w:rsidRPr="00F4316F">
        <w:rPr>
          <w:rFonts w:asciiTheme="minorHAnsi" w:hAnsiTheme="minorHAnsi"/>
          <w:b/>
          <w:bCs/>
          <w:color w:val="000000" w:themeColor="text1"/>
        </w:rPr>
        <w:t xml:space="preserve">Keywords </w:t>
      </w:r>
    </w:p>
    <w:p w14:paraId="217E5DA4" w14:textId="07DB15D4" w:rsidR="00E10912" w:rsidRDefault="00E10912" w:rsidP="008070E2">
      <w:pPr>
        <w:rPr>
          <w:rFonts w:asciiTheme="minorHAnsi" w:hAnsiTheme="minorHAnsi"/>
          <w:color w:val="000000" w:themeColor="text1"/>
        </w:rPr>
      </w:pPr>
    </w:p>
    <w:p w14:paraId="7AE110CC" w14:textId="5538D742" w:rsidR="00E10912" w:rsidRDefault="00E10912" w:rsidP="008070E2">
      <w:pPr>
        <w:rPr>
          <w:rFonts w:asciiTheme="minorHAnsi" w:hAnsiTheme="minorHAnsi"/>
          <w:color w:val="000000" w:themeColor="text1"/>
          <w:sz w:val="22"/>
          <w:szCs w:val="22"/>
        </w:rPr>
      </w:pPr>
      <w:r w:rsidRPr="00AE4DFC">
        <w:rPr>
          <w:rFonts w:asciiTheme="minorHAnsi" w:hAnsiTheme="minorHAnsi"/>
          <w:color w:val="000000" w:themeColor="text1"/>
          <w:sz w:val="22"/>
          <w:szCs w:val="22"/>
        </w:rPr>
        <w:t xml:space="preserve">Dimorphism, Enamel, Dentine, </w:t>
      </w:r>
      <w:r w:rsidR="0067147C" w:rsidRPr="00AE4DFC">
        <w:rPr>
          <w:rFonts w:asciiTheme="minorHAnsi" w:hAnsiTheme="minorHAnsi"/>
          <w:color w:val="000000" w:themeColor="text1"/>
          <w:sz w:val="22"/>
          <w:szCs w:val="22"/>
        </w:rPr>
        <w:t>Proportions, Micro-CT</w:t>
      </w:r>
    </w:p>
    <w:p w14:paraId="0921B221" w14:textId="77777777" w:rsidR="00F4316F" w:rsidRDefault="00F4316F" w:rsidP="00F4316F">
      <w:pPr>
        <w:rPr>
          <w:rFonts w:asciiTheme="minorHAnsi" w:hAnsiTheme="minorHAnsi"/>
          <w:color w:val="000000" w:themeColor="text1"/>
        </w:rPr>
      </w:pPr>
    </w:p>
    <w:p w14:paraId="4CE7E5CA" w14:textId="685539C6" w:rsidR="008070E2" w:rsidRPr="00F4316F" w:rsidRDefault="00F4316F" w:rsidP="00F4316F">
      <w:pPr>
        <w:rPr>
          <w:rFonts w:asciiTheme="minorHAnsi" w:hAnsiTheme="minorHAnsi"/>
          <w:b/>
          <w:bCs/>
        </w:rPr>
      </w:pPr>
      <w:r>
        <w:rPr>
          <w:rFonts w:asciiTheme="minorHAnsi" w:hAnsiTheme="minorHAnsi"/>
          <w:b/>
          <w:bCs/>
        </w:rPr>
        <w:t>1.</w:t>
      </w:r>
      <w:r w:rsidR="008070E2" w:rsidRPr="00F4316F">
        <w:rPr>
          <w:rFonts w:asciiTheme="minorHAnsi" w:hAnsiTheme="minorHAnsi"/>
          <w:b/>
          <w:bCs/>
        </w:rPr>
        <w:t xml:space="preserve">Introduction </w:t>
      </w:r>
    </w:p>
    <w:p w14:paraId="06DBA565" w14:textId="3364D661" w:rsidR="00B0140A" w:rsidRPr="00BF598F" w:rsidRDefault="00B0140A" w:rsidP="008070E2">
      <w:pPr>
        <w:rPr>
          <w:rFonts w:asciiTheme="minorHAnsi" w:hAnsiTheme="minorHAnsi" w:cs="Times"/>
          <w:color w:val="000000" w:themeColor="text1"/>
          <w:lang w:val="en-US"/>
        </w:rPr>
      </w:pPr>
    </w:p>
    <w:p w14:paraId="0D9910EA" w14:textId="7743B21E" w:rsidR="00690C01" w:rsidRDefault="00DC3EC2" w:rsidP="00B0140A">
      <w:pPr>
        <w:spacing w:line="360" w:lineRule="auto"/>
        <w:jc w:val="both"/>
        <w:rPr>
          <w:rFonts w:asciiTheme="minorHAnsi" w:hAnsiTheme="minorHAnsi" w:cstheme="minorHAnsi"/>
          <w:color w:val="000000" w:themeColor="text1"/>
          <w:sz w:val="22"/>
          <w:szCs w:val="22"/>
          <w:lang w:val="en-US"/>
        </w:rPr>
      </w:pPr>
      <w:r w:rsidRPr="003A3689">
        <w:rPr>
          <w:rFonts w:asciiTheme="minorHAnsi" w:hAnsiTheme="minorHAnsi" w:cstheme="minorHAnsi"/>
          <w:color w:val="000000" w:themeColor="text1"/>
          <w:sz w:val="22"/>
          <w:szCs w:val="22"/>
          <w:lang w:val="en-US"/>
        </w:rPr>
        <w:t>The identification of sexual dimorphism</w:t>
      </w:r>
      <w:r w:rsidR="0015538D" w:rsidRPr="003A3689">
        <w:rPr>
          <w:rFonts w:asciiTheme="minorHAnsi" w:hAnsiTheme="minorHAnsi" w:cstheme="minorHAnsi"/>
          <w:color w:val="000000" w:themeColor="text1"/>
          <w:sz w:val="22"/>
          <w:szCs w:val="22"/>
          <w:lang w:val="en-US"/>
        </w:rPr>
        <w:t xml:space="preserve"> in</w:t>
      </w:r>
      <w:r w:rsidRPr="003A3689">
        <w:rPr>
          <w:rFonts w:asciiTheme="minorHAnsi" w:hAnsiTheme="minorHAnsi" w:cstheme="minorHAnsi"/>
          <w:color w:val="000000" w:themeColor="text1"/>
          <w:sz w:val="22"/>
          <w:szCs w:val="22"/>
          <w:lang w:val="en-US"/>
        </w:rPr>
        <w:t xml:space="preserve"> </w:t>
      </w:r>
      <w:r w:rsidR="00A408EC" w:rsidRPr="003A3689">
        <w:rPr>
          <w:rFonts w:asciiTheme="minorHAnsi" w:hAnsiTheme="minorHAnsi" w:cstheme="minorHAnsi"/>
          <w:color w:val="000000" w:themeColor="text1"/>
          <w:sz w:val="22"/>
          <w:szCs w:val="22"/>
          <w:lang w:val="en-US"/>
        </w:rPr>
        <w:t xml:space="preserve">skeletal features </w:t>
      </w:r>
      <w:r w:rsidRPr="003A3689">
        <w:rPr>
          <w:rFonts w:asciiTheme="minorHAnsi" w:hAnsiTheme="minorHAnsi" w:cstheme="minorHAnsi"/>
          <w:color w:val="000000" w:themeColor="text1"/>
          <w:sz w:val="22"/>
          <w:szCs w:val="22"/>
          <w:lang w:val="en-US"/>
        </w:rPr>
        <w:t>has been of longstanding interest in biological anthropology. At its ‘simplest’ it can be used to aid the estimat</w:t>
      </w:r>
      <w:r w:rsidR="0015538D" w:rsidRPr="003A3689">
        <w:rPr>
          <w:rFonts w:asciiTheme="minorHAnsi" w:hAnsiTheme="minorHAnsi" w:cstheme="minorHAnsi"/>
          <w:color w:val="000000" w:themeColor="text1"/>
          <w:sz w:val="22"/>
          <w:szCs w:val="22"/>
          <w:lang w:val="en-US"/>
        </w:rPr>
        <w:t>ion of</w:t>
      </w:r>
      <w:r w:rsidR="00A408EC" w:rsidRPr="003A3689">
        <w:rPr>
          <w:rFonts w:asciiTheme="minorHAnsi" w:hAnsiTheme="minorHAnsi" w:cstheme="minorHAnsi"/>
          <w:color w:val="000000" w:themeColor="text1"/>
          <w:sz w:val="22"/>
          <w:szCs w:val="22"/>
          <w:lang w:val="en-US"/>
        </w:rPr>
        <w:t xml:space="preserve"> the sex of an individual</w:t>
      </w:r>
      <w:r w:rsidRPr="003A3689">
        <w:rPr>
          <w:rFonts w:asciiTheme="minorHAnsi" w:hAnsiTheme="minorHAnsi" w:cstheme="minorHAnsi"/>
          <w:color w:val="000000" w:themeColor="text1"/>
          <w:sz w:val="22"/>
          <w:szCs w:val="22"/>
          <w:lang w:val="en-US"/>
        </w:rPr>
        <w:t xml:space="preserve"> in </w:t>
      </w:r>
      <w:r w:rsidR="00A408EC" w:rsidRPr="003A3689">
        <w:rPr>
          <w:rFonts w:asciiTheme="minorHAnsi" w:hAnsiTheme="minorHAnsi" w:cstheme="minorHAnsi"/>
          <w:color w:val="000000" w:themeColor="text1"/>
          <w:sz w:val="22"/>
          <w:szCs w:val="22"/>
          <w:lang w:val="en-US"/>
        </w:rPr>
        <w:t xml:space="preserve">paleoanthropological, </w:t>
      </w:r>
      <w:r w:rsidRPr="003A3689">
        <w:rPr>
          <w:rFonts w:asciiTheme="minorHAnsi" w:hAnsiTheme="minorHAnsi" w:cstheme="minorHAnsi"/>
          <w:color w:val="000000" w:themeColor="text1"/>
          <w:sz w:val="22"/>
          <w:szCs w:val="22"/>
          <w:lang w:val="en-US"/>
        </w:rPr>
        <w:t xml:space="preserve">archaeological and forensic samples. It can also feed into a variety of different </w:t>
      </w:r>
      <w:r w:rsidR="00A408EC" w:rsidRPr="003A3689">
        <w:rPr>
          <w:rFonts w:asciiTheme="minorHAnsi" w:hAnsiTheme="minorHAnsi" w:cstheme="minorHAnsi"/>
          <w:color w:val="000000" w:themeColor="text1"/>
          <w:sz w:val="22"/>
          <w:szCs w:val="22"/>
          <w:lang w:val="en-US"/>
        </w:rPr>
        <w:t xml:space="preserve">bioanthropological </w:t>
      </w:r>
      <w:r w:rsidRPr="003A3689">
        <w:rPr>
          <w:rFonts w:asciiTheme="minorHAnsi" w:hAnsiTheme="minorHAnsi" w:cstheme="minorHAnsi"/>
          <w:color w:val="000000" w:themeColor="text1"/>
          <w:sz w:val="22"/>
          <w:szCs w:val="22"/>
          <w:lang w:val="en-US"/>
        </w:rPr>
        <w:t xml:space="preserve">conversations </w:t>
      </w:r>
      <w:r w:rsidR="00940F3A" w:rsidRPr="003A3689">
        <w:rPr>
          <w:rFonts w:asciiTheme="minorHAnsi" w:hAnsiTheme="minorHAnsi" w:cstheme="minorHAnsi"/>
          <w:color w:val="000000" w:themeColor="text1"/>
          <w:sz w:val="22"/>
          <w:szCs w:val="22"/>
          <w:lang w:val="en-US"/>
        </w:rPr>
        <w:t>involving</w:t>
      </w:r>
      <w:r w:rsidRPr="003A3689">
        <w:rPr>
          <w:rFonts w:asciiTheme="minorHAnsi" w:hAnsiTheme="minorHAnsi" w:cstheme="minorHAnsi"/>
          <w:color w:val="000000" w:themeColor="text1"/>
          <w:sz w:val="22"/>
          <w:szCs w:val="22"/>
          <w:lang w:val="en-US"/>
        </w:rPr>
        <w:t xml:space="preserve"> </w:t>
      </w:r>
      <w:r w:rsidR="00A408EC" w:rsidRPr="003A3689">
        <w:rPr>
          <w:rFonts w:asciiTheme="minorHAnsi" w:hAnsiTheme="minorHAnsi" w:cstheme="minorHAnsi"/>
          <w:color w:val="000000" w:themeColor="text1"/>
          <w:sz w:val="22"/>
          <w:szCs w:val="22"/>
          <w:lang w:val="en-US"/>
        </w:rPr>
        <w:t>socia</w:t>
      </w:r>
      <w:r w:rsidR="00940F3A" w:rsidRPr="003A3689">
        <w:rPr>
          <w:rFonts w:asciiTheme="minorHAnsi" w:hAnsiTheme="minorHAnsi" w:cstheme="minorHAnsi"/>
          <w:color w:val="000000" w:themeColor="text1"/>
          <w:sz w:val="22"/>
          <w:szCs w:val="22"/>
          <w:lang w:val="en-US"/>
        </w:rPr>
        <w:t>l, biological and</w:t>
      </w:r>
      <w:r w:rsidR="00A408EC" w:rsidRPr="003A3689">
        <w:rPr>
          <w:rFonts w:asciiTheme="minorHAnsi" w:hAnsiTheme="minorHAnsi" w:cstheme="minorHAnsi"/>
          <w:color w:val="000000" w:themeColor="text1"/>
          <w:sz w:val="22"/>
          <w:szCs w:val="22"/>
          <w:lang w:val="en-US"/>
        </w:rPr>
        <w:t xml:space="preserve"> environmental factors</w:t>
      </w:r>
      <w:r w:rsidRPr="003A3689">
        <w:rPr>
          <w:rFonts w:asciiTheme="minorHAnsi" w:hAnsiTheme="minorHAnsi" w:cstheme="minorHAnsi"/>
          <w:color w:val="000000" w:themeColor="text1"/>
          <w:sz w:val="22"/>
          <w:szCs w:val="22"/>
          <w:lang w:val="en-US"/>
        </w:rPr>
        <w:t>. In primates</w:t>
      </w:r>
      <w:r w:rsidR="0005231A" w:rsidRPr="003A3689">
        <w:rPr>
          <w:rFonts w:asciiTheme="minorHAnsi" w:hAnsiTheme="minorHAnsi" w:cstheme="minorHAnsi"/>
          <w:color w:val="000000" w:themeColor="text1"/>
          <w:sz w:val="22"/>
          <w:szCs w:val="22"/>
          <w:lang w:val="en-US"/>
        </w:rPr>
        <w:t xml:space="preserve">, </w:t>
      </w:r>
      <w:r w:rsidRPr="003A3689">
        <w:rPr>
          <w:rFonts w:asciiTheme="minorHAnsi" w:hAnsiTheme="minorHAnsi" w:cstheme="minorHAnsi"/>
          <w:color w:val="000000" w:themeColor="text1"/>
          <w:sz w:val="22"/>
          <w:szCs w:val="22"/>
          <w:lang w:val="en-US"/>
        </w:rPr>
        <w:t>sexual dimorphism</w:t>
      </w:r>
      <w:r w:rsidR="00A408EC" w:rsidRPr="003A3689">
        <w:rPr>
          <w:rFonts w:asciiTheme="minorHAnsi" w:hAnsiTheme="minorHAnsi" w:cstheme="minorHAnsi"/>
          <w:color w:val="000000" w:themeColor="text1"/>
          <w:sz w:val="22"/>
          <w:szCs w:val="22"/>
          <w:lang w:val="en-US"/>
        </w:rPr>
        <w:t xml:space="preserve"> has</w:t>
      </w:r>
      <w:r w:rsidRPr="003A3689">
        <w:rPr>
          <w:rFonts w:asciiTheme="minorHAnsi" w:hAnsiTheme="minorHAnsi" w:cstheme="minorHAnsi"/>
          <w:color w:val="000000" w:themeColor="text1"/>
          <w:sz w:val="22"/>
          <w:szCs w:val="22"/>
          <w:lang w:val="en-US"/>
        </w:rPr>
        <w:t xml:space="preserve"> played a</w:t>
      </w:r>
      <w:r w:rsidR="00A408EC" w:rsidRPr="003A3689">
        <w:rPr>
          <w:rFonts w:asciiTheme="minorHAnsi" w:hAnsiTheme="minorHAnsi" w:cstheme="minorHAnsi"/>
          <w:color w:val="000000" w:themeColor="text1"/>
          <w:sz w:val="22"/>
          <w:szCs w:val="22"/>
          <w:lang w:val="en-US"/>
        </w:rPr>
        <w:t xml:space="preserve"> key</w:t>
      </w:r>
      <w:r w:rsidRPr="003A3689">
        <w:rPr>
          <w:rFonts w:asciiTheme="minorHAnsi" w:hAnsiTheme="minorHAnsi" w:cstheme="minorHAnsi"/>
          <w:color w:val="000000" w:themeColor="text1"/>
          <w:sz w:val="22"/>
          <w:szCs w:val="22"/>
          <w:lang w:val="en-US"/>
        </w:rPr>
        <w:t xml:space="preserve"> role in conversations</w:t>
      </w:r>
      <w:r w:rsidR="00A408EC" w:rsidRPr="003A3689">
        <w:rPr>
          <w:rFonts w:asciiTheme="minorHAnsi" w:hAnsiTheme="minorHAnsi" w:cstheme="minorHAnsi"/>
          <w:color w:val="000000" w:themeColor="text1"/>
          <w:sz w:val="22"/>
          <w:szCs w:val="22"/>
          <w:lang w:val="en-US"/>
        </w:rPr>
        <w:t xml:space="preserve"> on social structures, such as those</w:t>
      </w:r>
      <w:r w:rsidRPr="003A3689">
        <w:rPr>
          <w:rFonts w:asciiTheme="minorHAnsi" w:hAnsiTheme="minorHAnsi" w:cstheme="minorHAnsi"/>
          <w:color w:val="000000" w:themeColor="text1"/>
          <w:sz w:val="22"/>
          <w:szCs w:val="22"/>
          <w:lang w:val="en-US"/>
        </w:rPr>
        <w:t xml:space="preserve"> </w:t>
      </w:r>
      <w:r w:rsidR="00A408EC" w:rsidRPr="003A3689">
        <w:rPr>
          <w:rFonts w:asciiTheme="minorHAnsi" w:hAnsiTheme="minorHAnsi" w:cstheme="minorHAnsi"/>
          <w:color w:val="000000" w:themeColor="text1"/>
          <w:sz w:val="22"/>
          <w:szCs w:val="22"/>
          <w:lang w:val="en-US"/>
        </w:rPr>
        <w:t>regarding</w:t>
      </w:r>
      <w:r w:rsidRPr="003A3689">
        <w:rPr>
          <w:rFonts w:asciiTheme="minorHAnsi" w:hAnsiTheme="minorHAnsi" w:cstheme="minorHAnsi"/>
          <w:color w:val="000000" w:themeColor="text1"/>
          <w:sz w:val="22"/>
          <w:szCs w:val="22"/>
          <w:lang w:val="en-US"/>
        </w:rPr>
        <w:t xml:space="preserve"> </w:t>
      </w:r>
      <w:r w:rsidR="00940F3A" w:rsidRPr="003A3689">
        <w:rPr>
          <w:rFonts w:asciiTheme="minorHAnsi" w:hAnsiTheme="minorHAnsi" w:cstheme="minorHAnsi"/>
          <w:color w:val="000000" w:themeColor="text1"/>
          <w:sz w:val="22"/>
          <w:szCs w:val="22"/>
          <w:lang w:val="en-US"/>
        </w:rPr>
        <w:t>breeding systems (monogamy and polygyny)</w:t>
      </w:r>
      <w:r w:rsidR="0005231A" w:rsidRPr="003A3689">
        <w:rPr>
          <w:rFonts w:asciiTheme="minorHAnsi" w:hAnsiTheme="minorHAnsi" w:cstheme="minorHAnsi"/>
          <w:color w:val="000000" w:themeColor="text1"/>
          <w:sz w:val="22"/>
          <w:szCs w:val="22"/>
          <w:lang w:val="en-US"/>
        </w:rPr>
        <w:t xml:space="preserve">, which have then be used to make inferences regarding hominins </w:t>
      </w:r>
      <w:r w:rsidR="0005231A" w:rsidRPr="003A3689">
        <w:rPr>
          <w:rFonts w:asciiTheme="minorHAnsi" w:hAnsiTheme="minorHAnsi" w:cstheme="minorHAnsi"/>
          <w:sz w:val="22"/>
          <w:szCs w:val="22"/>
        </w:rPr>
        <w:t>and other extinct taxa</w:t>
      </w:r>
      <w:r w:rsidR="0005231A" w:rsidRPr="003A3689">
        <w:rPr>
          <w:rFonts w:asciiTheme="minorHAnsi" w:hAnsiTheme="minorHAnsi" w:cstheme="minorHAnsi"/>
          <w:color w:val="000000" w:themeColor="text1"/>
          <w:sz w:val="22"/>
          <w:szCs w:val="22"/>
          <w:lang w:val="en-US"/>
        </w:rPr>
        <w:t xml:space="preserve"> </w:t>
      </w:r>
      <w:r w:rsidR="0005231A" w:rsidRPr="003A3689">
        <w:rPr>
          <w:rFonts w:asciiTheme="minorHAnsi" w:hAnsiTheme="minorHAnsi" w:cstheme="minorHAnsi"/>
          <w:color w:val="000000" w:themeColor="text1"/>
          <w:sz w:val="22"/>
          <w:szCs w:val="22"/>
          <w:lang w:val="en-US"/>
        </w:rPr>
        <w:fldChar w:fldCharType="begin" w:fldLock="1"/>
      </w:r>
      <w:r w:rsidR="005D548C">
        <w:rPr>
          <w:rFonts w:asciiTheme="minorHAnsi" w:hAnsiTheme="minorHAnsi" w:cstheme="minorHAnsi"/>
          <w:color w:val="000000" w:themeColor="text1"/>
          <w:sz w:val="22"/>
          <w:szCs w:val="22"/>
          <w:lang w:val="en-US"/>
        </w:rPr>
        <w:instrText>ADDIN CSL_CITATION {"citationItems":[{"id":"ITEM-1","itemData":{"DOI":"10.1086/667605","ISSN":"00113204","abstract":"Size variation provides important clues about the taxonomy, morphology, behavior, and life history of extinct species. Body size variation in living species is commonly attributed to Bergmann's rule, resource availability, nutrition, local selection pressures, and sexual size dimorphism. While our understanding of the mechanisms producing size variation in living species has grown more sophisticated in recent years, our ability to apply this knowledge to the fossil record is limited by the quality of the available fossil and extant comparative samples. New discoveries of fossil Homo have expanded the known range of size variation and provide hints of geographic and temporal variation in size within and between named taxa and possible strong sexual size dimorphism. Even so, the range of size variation in Homo habilis/rudolfensis and Homo erectus matches or even is less than that seen in geographically restricted samples of living anthropoid primates. These observations dictate caution in interpreting the meaning of variation in early Homo but also underscore the critical necessity of improving comparisons of size among fossils and establishing an adequate comparative database of living species that allows us to discriminate between the effects of epigenetic and selective factors on the expression of variation. © 2012 by The Wenner-Gren Foundation for Anthropological Research.All rights reserved.","author":[{"dropping-particle":"","family":"Plavcan","given":"J. M.","non-dropping-particle":"","parse-names":false,"suffix":""}],"container-title":"Current Anthropology","id":"ITEM-1","issue":"SUPPL. 6","issued":{"date-parts":[["2012"]]},"title":"Body size, size variation, and sexual size dimorphism in early Homo","type":"article-journal","volume":"53"},"uris":["http://www.mendeley.com/documents/?uuid=f3d2553e-5423-4a5a-846b-bc5781feb764"]},{"id":"ITEM-2","itemData":{"DOI":"10.1017/S0021932004007047","abstract":"Evolutionary biologists mostly assume that polygyny increases sexual dimorphism in size because, under polygyny, larger males monopolize mating opportunities and pass on their 'large male' genes to their sons. Available data on parent-child correlations in height among humans (Homo sapiens) do not support the crucial assumption that height is transmitted along sex lines. This paper instead suggests that human sexual dimorphism in size emerged, not because men got taller, but because women got shorter by undergoing early menarche in response to polygyny. It further speculates that, rather than genetically transmitted, the sexual dimorphism may emerge anew in each generation in response to the degree of polygyny in society. The analysis of comparative data supports the prediction that polygyny reduces women's height, but has no effect on men's, and is consistent with the speculation that the origin of human sexual dimorphism in size may be cultural, not genetic.","author":[{"dropping-particle":"","family":"Kanazawa","given":"S","non-dropping-particle":"","parse-names":false,"suffix":""},{"dropping-particle":"","family":"Novak","given":"D. L.","non-dropping-particle":"","parse-names":false,"suffix":""}],"container-title":"Journal of Biosocial Science","id":"ITEM-2","issue":"5","issued":{"date-parts":[["2005"]]},"page":"657‐665","title":"Human sexual dimorphism in size may be triggered by environmental cues","type":"article-journal","volume":"37"},"uris":["http://www.mendeley.com/documents/?uuid=a71b74f8-c95f-4018-9c37-758ebf1df11a"]},{"id":"ITEM-3","itemData":{"DOI":"10.1073/pnas.1633678100","ISSN":"00278424","author":[{"dropping-particle":"","family":"Larsen","given":"Clark Spencer","non-dropping-particle":"","parse-names":false,"suffix":""}],"container-title":"Proceedings of the National Academy of Sciences of the United States of America","id":"ITEM-3","issue":"16","issued":{"date-parts":[["2003"]]},"page":"9103-9104","title":"Equality for the sexes in human evolution? Early hominid sexual dimorphism and implications for mating systems and social behavior","type":"article-journal","volume":"100"},"uris":["http://www.mendeley.com/documents/?uuid=6b7c071f-563c-4ffa-a4ee-c0772c3541a8"]}],"mendeley":{"formattedCitation":"(Larsen, 2003; Kanazawa and Novak, 2005; Plavcan, 2012)","plainTextFormattedCitation":"(Larsen, 2003; Kanazawa and Novak, 2005; Plavcan, 2012)","previouslyFormattedCitation":"(Larsen, 2003; Kanazawa and Novak, 2005; Michael Plavcan, 2012)"},"properties":{"noteIndex":0},"schema":"https://github.com/citation-style-language/schema/raw/master/csl-citation.json"}</w:instrText>
      </w:r>
      <w:r w:rsidR="0005231A" w:rsidRPr="003A3689">
        <w:rPr>
          <w:rFonts w:asciiTheme="minorHAnsi" w:hAnsiTheme="minorHAnsi" w:cstheme="minorHAnsi"/>
          <w:color w:val="000000" w:themeColor="text1"/>
          <w:sz w:val="22"/>
          <w:szCs w:val="22"/>
          <w:lang w:val="en-US"/>
        </w:rPr>
        <w:fldChar w:fldCharType="separate"/>
      </w:r>
      <w:r w:rsidR="005D548C" w:rsidRPr="005D548C">
        <w:rPr>
          <w:rFonts w:asciiTheme="minorHAnsi" w:hAnsiTheme="minorHAnsi" w:cstheme="minorHAnsi"/>
          <w:noProof/>
          <w:color w:val="000000" w:themeColor="text1"/>
          <w:sz w:val="22"/>
          <w:szCs w:val="22"/>
          <w:lang w:val="en-US"/>
        </w:rPr>
        <w:t>(Larsen, 2003; Kanazawa and Novak, 2005; Plavcan, 2012)</w:t>
      </w:r>
      <w:r w:rsidR="0005231A" w:rsidRPr="003A3689">
        <w:rPr>
          <w:rFonts w:asciiTheme="minorHAnsi" w:hAnsiTheme="minorHAnsi" w:cstheme="minorHAnsi"/>
          <w:color w:val="000000" w:themeColor="text1"/>
          <w:sz w:val="22"/>
          <w:szCs w:val="22"/>
          <w:lang w:val="en-US"/>
        </w:rPr>
        <w:fldChar w:fldCharType="end"/>
      </w:r>
      <w:r w:rsidRPr="003A3689">
        <w:rPr>
          <w:rFonts w:asciiTheme="minorHAnsi" w:hAnsiTheme="minorHAnsi" w:cstheme="minorHAnsi"/>
          <w:color w:val="000000" w:themeColor="text1"/>
          <w:sz w:val="22"/>
          <w:szCs w:val="22"/>
          <w:lang w:val="en-US"/>
        </w:rPr>
        <w:t xml:space="preserve">.  </w:t>
      </w:r>
      <w:r w:rsidR="00A408EC" w:rsidRPr="003A3689">
        <w:rPr>
          <w:rFonts w:asciiTheme="minorHAnsi" w:hAnsiTheme="minorHAnsi" w:cstheme="minorHAnsi"/>
          <w:color w:val="000000" w:themeColor="text1"/>
          <w:sz w:val="22"/>
          <w:szCs w:val="22"/>
          <w:lang w:val="en-US"/>
        </w:rPr>
        <w:t xml:space="preserve">Alternatively, skeletal dimorphism has been used to infer different epigenetic effects. </w:t>
      </w:r>
      <w:r w:rsidR="00853A7A" w:rsidRPr="003A3689">
        <w:rPr>
          <w:rFonts w:asciiTheme="minorHAnsi" w:hAnsiTheme="minorHAnsi" w:cstheme="minorHAnsi"/>
          <w:color w:val="000000" w:themeColor="text1"/>
          <w:sz w:val="22"/>
          <w:szCs w:val="22"/>
          <w:lang w:val="en-US"/>
        </w:rPr>
        <w:t xml:space="preserve">These have included </w:t>
      </w:r>
      <w:r w:rsidR="00A408EC" w:rsidRPr="003A3689">
        <w:rPr>
          <w:rFonts w:asciiTheme="minorHAnsi" w:hAnsiTheme="minorHAnsi" w:cstheme="minorHAnsi"/>
          <w:color w:val="000000" w:themeColor="text1"/>
          <w:sz w:val="22"/>
          <w:szCs w:val="22"/>
          <w:lang w:val="en-US"/>
        </w:rPr>
        <w:t xml:space="preserve">dimorphic patterns </w:t>
      </w:r>
      <w:r w:rsidR="00853A7A" w:rsidRPr="003A3689">
        <w:rPr>
          <w:rFonts w:asciiTheme="minorHAnsi" w:hAnsiTheme="minorHAnsi" w:cstheme="minorHAnsi"/>
          <w:color w:val="000000" w:themeColor="text1"/>
          <w:sz w:val="22"/>
          <w:szCs w:val="22"/>
          <w:lang w:val="en-US"/>
        </w:rPr>
        <w:t xml:space="preserve">in </w:t>
      </w:r>
      <w:r w:rsidR="00A408EC" w:rsidRPr="003A3689">
        <w:rPr>
          <w:rFonts w:asciiTheme="minorHAnsi" w:hAnsiTheme="minorHAnsi" w:cstheme="minorHAnsi"/>
          <w:color w:val="000000" w:themeColor="text1"/>
          <w:sz w:val="22"/>
          <w:szCs w:val="22"/>
          <w:lang w:val="en-US"/>
        </w:rPr>
        <w:t xml:space="preserve">achieved stature </w:t>
      </w:r>
      <w:r w:rsidR="00853A7A" w:rsidRPr="003A3689">
        <w:rPr>
          <w:rFonts w:asciiTheme="minorHAnsi" w:hAnsiTheme="minorHAnsi" w:cstheme="minorHAnsi"/>
          <w:color w:val="000000" w:themeColor="text1"/>
          <w:sz w:val="22"/>
          <w:szCs w:val="22"/>
          <w:lang w:val="en-US"/>
        </w:rPr>
        <w:t>linked to n</w:t>
      </w:r>
      <w:r w:rsidR="00A408EC" w:rsidRPr="003A3689">
        <w:rPr>
          <w:rFonts w:asciiTheme="minorHAnsi" w:hAnsiTheme="minorHAnsi" w:cstheme="minorHAnsi"/>
          <w:color w:val="000000" w:themeColor="text1"/>
          <w:sz w:val="22"/>
          <w:szCs w:val="22"/>
          <w:lang w:val="en-US"/>
        </w:rPr>
        <w:t>utriti</w:t>
      </w:r>
      <w:r w:rsidR="0005231A" w:rsidRPr="003A3689">
        <w:rPr>
          <w:rFonts w:asciiTheme="minorHAnsi" w:hAnsiTheme="minorHAnsi" w:cstheme="minorHAnsi"/>
          <w:color w:val="000000" w:themeColor="text1"/>
          <w:sz w:val="22"/>
          <w:szCs w:val="22"/>
          <w:lang w:val="en-US"/>
        </w:rPr>
        <w:t>on and</w:t>
      </w:r>
      <w:r w:rsidR="00A408EC" w:rsidRPr="003A3689">
        <w:rPr>
          <w:rFonts w:asciiTheme="minorHAnsi" w:hAnsiTheme="minorHAnsi" w:cstheme="minorHAnsi"/>
          <w:color w:val="000000" w:themeColor="text1"/>
          <w:sz w:val="22"/>
          <w:szCs w:val="22"/>
          <w:lang w:val="en-US"/>
        </w:rPr>
        <w:t xml:space="preserve"> status </w:t>
      </w:r>
      <w:r w:rsidR="00690C01" w:rsidRPr="003A3689">
        <w:rPr>
          <w:rFonts w:asciiTheme="minorHAnsi" w:hAnsiTheme="minorHAnsi" w:cstheme="minorHAnsi"/>
          <w:color w:val="000000" w:themeColor="text1"/>
          <w:sz w:val="22"/>
          <w:szCs w:val="22"/>
          <w:lang w:val="en-US"/>
        </w:rPr>
        <w:fldChar w:fldCharType="begin" w:fldLock="1"/>
      </w:r>
      <w:r w:rsidR="0015538D" w:rsidRPr="003A3689">
        <w:rPr>
          <w:rFonts w:asciiTheme="minorHAnsi" w:hAnsiTheme="minorHAnsi" w:cstheme="minorHAnsi"/>
          <w:color w:val="000000" w:themeColor="text1"/>
          <w:sz w:val="22"/>
          <w:szCs w:val="22"/>
          <w:lang w:val="en-US"/>
        </w:rPr>
        <w:instrText>ADDIN CSL_CITATION {"citationItems":[{"id":"ITEM-1","itemData":{"DOI":"10.1002/ajpa.21486","ISSN":"00029483","abstract":"The phenotypic expression of adult body size and shape results from synergistic interactions between hereditary factors and environmental conditions experienced during growth. Variation in body size and shape occurs even in genetically relatively homogeneous groups, due to different occurrence, duration, and timing of growth insults. Understanding the causes and patterns of intrapopulation variation can foster meaningful information on early life conditions in living and past populations. This study assesses the pattern of biological variation in body size and shape attributable to sex and social status in a medieval Italian population. The sample includes 52 (20 female, 32 male) adult individuals from the medieval population of Trino Vercellese, Italy. Differences in element size and overall body size (skeletal height and body mass) were assessed through Monte Carlo methods, while univariate non-parametric tests and Principal Component Analysis (PCA) were employed to examine segmental and overall body proportions. Discriminant Analysis was employed to determine the predictive value of individual skeletal elements for social status in the population. Our results highlight a distinct pattern in body size and shape variation in relation to status and sex. Male subsamples exhibit significant postcranial variation in body size, while female subsamples express smaller, nonsignificant differences. The analysis of segmental proportions highlighted differences in trunk/lower limb proportions between different status samples, and PCA indicated that in terms of purely morphological variation high status males were distinct from all other groups. The pattern observed likely resulted from a combination of biological factors and cultural practices. © 2011 Wiley-Liss, Inc.","author":[{"dropping-particle":"","family":"Vercellotti","given":"Giuseppe","non-dropping-particle":"","parse-names":false,"suffix":""},{"dropping-particle":"","family":"Stout","given":"Sam D.","non-dropping-particle":"","parse-names":false,"suffix":""},{"dropping-particle":"","family":"Boano","given":"Rosa","non-dropping-particle":"","parse-names":false,"suffix":""},{"dropping-particle":"","family":"Sciulli","given":"Paul W.","non-dropping-particle":"","parse-names":false,"suffix":""}],"container-title":"American Journal of Physical Anthropology","id":"ITEM-1","issue":"2","issued":{"date-parts":[["2011"]]},"page":"203-214","title":"Intrapopulation variation in stature and body proportions: Social status and sex differences in an Italian medieval population (Trino Vercellese, VC)","type":"article-journal","volume":"145"},"uris":["http://www.mendeley.com/documents/?uuid=0892f432-77e3-4d41-a87d-1ac8ae810b84"]},{"id":"ITEM-2","itemData":{"DOI":"10.1002/ajpa.22552","ISSN":"00029483","PMID":"24894916","abstract":"Adult stature variation is commonly attributed to differential stress-levels during development. However, due to selective mortality and heterogeneous frailty, a population's tall stature may be more indicative of high selective pressures than of positive life conditions. This article examines stature in a biocultural context and draws parallels between bioarchaeological and living populations to explore the multidimensionality of stature variation in the past. This study investigates: 1) stature differences between archaeological populations exposed to low or high stress (inferred from skeletal indicators); 2) similarities in growth retardation patterns between archaeological and living groups; and 3) the apportionment of variance in growth outcomes at the regional level in archaeological and living populations. Anatomical stature estimates were examined in relation to skeletal stress indicators (cribra orbitalia, porotic hyperostosis, linear enamel hypoplasia) in two medieval bioarchaeological populations. Stature and biocultural information were gathered for comparative living samples from South America. Results indicate 1) significant (P &lt; 0.01) differences in stature between groups exposed to different levels of skeletal stress; 2) greater prevalence of stunting among living groups, with similar patterns in socially stratified archaeological and modern groups; and 3) a degree of regional variance in growth outcomes consistent with that observed for highly selected traits. The relationship between early stress and growth is confounded by several factors-including catch-up growth, cultural buffering, and social inequality. The interpretations of early life conditions based on the relationship between stress and stature should be advanced with caution. Am J Phys Anthropol, 2014. © 2014 Wiley Periodicals, Inc.","author":[{"dropping-particle":"","family":"Vercellotti","given":"Giuseppe","non-dropping-particle":"","parse-names":false,"suffix":""},{"dropping-particle":"","family":"Piperata","given":"Barbara a.","non-dropping-particle":"","parse-names":false,"suffix":""},{"dropping-particle":"","family":"Agnew","given":"Amanda M.","non-dropping-particle":"","parse-names":false,"suffix":""},{"dropping-particle":"","family":"Wilson","given":"Warren M.","non-dropping-particle":"","parse-names":false,"suffix":""},{"dropping-particle":"","family":"Dufour","given":"Darna L.","non-dropping-particle":"","parse-names":false,"suffix":""},{"dropping-particle":"","family":"Reina","given":"Julio C.","non-dropping-particle":"","parse-names":false,"suffix":""},{"dropping-particle":"","family":"Boano","given":"Rosa","non-dropping-particle":"","parse-names":false,"suffix":""},{"dropping-particle":"","family":"Justus","given":"Hedy M.","non-dropping-particle":"","parse-names":false,"suffix":""},{"dropping-particle":"","family":"Larsen","given":"Clark Spencer","non-dropping-particle":"","parse-names":false,"suffix":""},{"dropping-particle":"","family":"Stout","given":"Sam D.","non-dropping-particle":"","parse-names":false,"suffix":""},{"dropping-particle":"","family":"Sciulli","given":"Paul W.","non-dropping-particle":"","parse-names":false,"suffix":""}],"container-title":"American Journal of Physical Anthropology","id":"ITEM-2","issue":"2","issued":{"date-parts":[["2014"]]},"note":"Variation in root length","page":"229-242","title":"Exploring the multidimensionality of stature variation in the past through comparisons of archaeological and living populations","type":"article-journal","volume":"155"},"uris":["http://www.mendeley.com/documents/?uuid=7b39592d-6f61-4f84-81f7-cbcdd357a37c"]},{"id":"ITEM-3","itemData":{"DOI":"10.1073/pnas.1611742114","ISSN":"10916490","PMID":"28096406","abstract":"Farming domesticated millets, tending pigs, and hunting constituted the core of human subsistence strategies during Neolithic Yangshao (5000-2900 BC). Introduction of wheat and barley as well as the addition of domesticated herbivores during the Late Neolithic (</w:instrText>
      </w:r>
      <w:r w:rsidR="0015538D" w:rsidRPr="003A3689">
        <w:rPr>
          <w:rFonts w:ascii="Cambria Math" w:hAnsi="Cambria Math" w:cs="Cambria Math"/>
          <w:color w:val="000000" w:themeColor="text1"/>
          <w:sz w:val="22"/>
          <w:szCs w:val="22"/>
          <w:lang w:val="en-US"/>
        </w:rPr>
        <w:instrText>∼</w:instrText>
      </w:r>
      <w:r w:rsidR="0015538D" w:rsidRPr="003A3689">
        <w:rPr>
          <w:rFonts w:asciiTheme="minorHAnsi" w:hAnsiTheme="minorHAnsi" w:cstheme="minorHAnsi"/>
          <w:color w:val="000000" w:themeColor="text1"/>
          <w:sz w:val="22"/>
          <w:szCs w:val="22"/>
          <w:lang w:val="en-US"/>
        </w:rPr>
        <w:instrText>2600-1900 BC) led to restructuring of ancient Chinese subsistence strategies. This study documents a dietary shift from indigenous millets to the newly introduced cereals in northcentral China during the Bronze Age Eastern Zhou Dynasty (771-221 BC) based on stable isotope analysis of human and animal bone samples. Our results show that this change affected females to a greater degree than males. We find that consumption of the newly introduced cereals was associated with less consumption of animal products and a higher rate of skeletal stress markers among females. We hypothesized that the observed separation of dietary signatures between males and females marks the rise of male-biased inequality in early China. We test this hypothesis by comparing Eastern Zhou human skeletal data with those fromNeolithic Yangshao archaeological contexts. We find no evidence of male-female inequality in early farming communities. The presence of male-biased inequality in Eastern Zhou society is supported by increased body height difference between the sexes as well as the greater wealth of male burials.","author":[{"dropping-particle":"","family":"Dong","given":"Yu","non-dropping-particle":"","parse-names":false,"suffix":""},{"dropping-particle":"","family":"Morgan","given":"Chelsea","non-dropping-particle":"","parse-names":false,"suffix":""},{"dropping-particle":"","family":"Chinenov","given":"Yurii","non-dropping-particle":"","parse-names":false,"suffix":""},{"dropping-particle":"","family":"Zhou","given":"Ligang","non-dropping-particle":"","parse-names":false,"suffix":""},{"dropping-particle":"","family":"Fan","given":"Wenquan","non-dropping-particle":"","parse-names":false,"suffix":""},{"dropping-particle":"","family":"Ma","given":"Xiaolin","non-dropping-particle":"","parse-names":false,"suffix":""},{"dropping-particle":"","family":"Pechenkina","given":"Kate","non-dropping-particle":"","parse-names":false,"suffix":""}],"container-title":"Proceedings of the National Academy of Sciences of the United States of America","id":"ITEM-3","issue":"5","issued":{"date-parts":[["2017"]]},"page":"932-937","title":"Shifting diets and the rise of male-biased inequality on the Central Plains of China during Eastern Zhou","type":"article-journal","volume":"114"},"uris":["http://www.mendeley.com/documents/?uuid=e627d7bc-7723-4efa-9eb6-857b82fba385"]},{"id":"ITEM-4","itemData":{"DOI":"https://doi.org/10.1016/j.jchb.2016.08.001","ISSN":"0018-442X","abstract":"Sexual dimorphism in humans is mainly observed as a difference in the anatomy of genitals and breasts. There are also some differences in the stature and metric or morphological traits of the skeleton. Degree of sexual dimorphism varies among populations and depends on their genetic composition and various cultural and environmental factors. In this study, two Mediaeval Muslim populations from Granada, Spain, were compared, testing whether differences in living environment (urban vs. rural) would result in distinct degrees of sexual dimorphism of long bones. We studied skeletal material from urban (Sahl ben Mālik, Granada, Spain) and rural (La Torrecilla, Arenas del Rey, Granada, Spain) cemeteries. Only adult individuals (66 from Sahl ben Mālik and 72 from La Torrecilla) were selected for the study. Maximum length, minimum circumference of the shaft and maximum widths of the proximal and distal epiphyses were measured in each bone. The index of sexual dimorphism (ISD) was calculated for each variable and each population. The degree of sexual dimorphism was greater in La Torrecilla. These results indicate that Muslim women in large urban centres may have played a more active role in social and working life in comparison to their rural counterparts and may have enjoyed superior living conditions, which contributed to enhancing the body development of women and reducing sexual dimorphism. We conclude that living in an urban or a rural environment may influence the degree of sexual dimorphism. Resumen El dimorfismo sexual en los seres humanos se estudia principalmente en la anatomía de los genitales y mamas y en algunas diferencias en la estatura y rasgos métricos y morfológicos del esqueleto. Su grado varía entre poblaciones y depende de la composición genética y de factores culturales y medioambientales. En este estudio se comparan dos poblaciones medievales musulmanas de Granada para comprobar si las diferencias en el entorno (urbano frente a rural) se reflejan en distintos grados de dimorfismo sexual en los huesos largos. Se estudian restos del cementerio urbano de Sahl ben Mālik, y del rural de La Torrecilla. Se han seleccionado 66 individuos adultos del primero y 72 del segundo. Se han medido en cada hueso la longitud máxima, perímetro mínimo y anchura de las epífisis proximal y distal. Se ha calculado el índice de dimorfismo sexual (ISD) para cada variable y cada población. El grado de dimorfismo sexual es mayor en La Torrecilla. Los resultados indic…","author":[{"dropping-particle":"","family":"Charisi","given":"D","non-dropping-particle":"","parse-names":false,"suffix":""},{"dropping-particle":"","family":"Laffranchi","given":"Z","non-dropping-particle":"","parse-names":false,"suffix":""},{"dropping-particle":"","family":"Jiménez-Brobeil","given":"S A","non-dropping-particle":"","parse-names":false,"suffix":""}],"container-title":"HOMO","id":"ITEM-4","issue":"5","issued":{"date-parts":[["2016"]]},"page":"397-408","title":"Sexual dimorphism in two mediaeval Muslim populations from Spain","type":"article-journal","volume":"67"},"uris":["http://www.mendeley.com/documents/?uuid=5f78d548-fdf0-4844-84e7-bdab50fece99"]}],"mendeley":{"formattedCitation":"(Vercellotti et al., 2011, 2014; Charisi et al., 2016; Dong et al., 2017)","plainTextFormattedCitation":"(Vercellotti et al., 2011, 2014; Charisi et al., 2016; Dong et al., 2017)","previouslyFormattedCitation":"(Vercellotti et al., 2011, 2014; Charisi et al., 2016; Dong et al., 2017)"},"properties":{"noteIndex":0},"schema":"https://github.com/citation-style-language/schema/raw/master/csl-citation.json"}</w:instrText>
      </w:r>
      <w:r w:rsidR="00690C01" w:rsidRPr="003A3689">
        <w:rPr>
          <w:rFonts w:asciiTheme="minorHAnsi" w:hAnsiTheme="minorHAnsi" w:cstheme="minorHAnsi"/>
          <w:color w:val="000000" w:themeColor="text1"/>
          <w:sz w:val="22"/>
          <w:szCs w:val="22"/>
          <w:lang w:val="en-US"/>
        </w:rPr>
        <w:fldChar w:fldCharType="separate"/>
      </w:r>
      <w:r w:rsidR="00690C01" w:rsidRPr="003A3689">
        <w:rPr>
          <w:rFonts w:asciiTheme="minorHAnsi" w:hAnsiTheme="minorHAnsi" w:cstheme="minorHAnsi"/>
          <w:noProof/>
          <w:color w:val="000000" w:themeColor="text1"/>
          <w:sz w:val="22"/>
          <w:szCs w:val="22"/>
          <w:lang w:val="en-US"/>
        </w:rPr>
        <w:t>(Vercellotti et al., 2011, 2014; Charisi et al., 2016; Dong et al., 2017)</w:t>
      </w:r>
      <w:r w:rsidR="00690C01" w:rsidRPr="003A3689">
        <w:rPr>
          <w:rFonts w:asciiTheme="minorHAnsi" w:hAnsiTheme="minorHAnsi" w:cstheme="minorHAnsi"/>
          <w:color w:val="000000" w:themeColor="text1"/>
          <w:sz w:val="22"/>
          <w:szCs w:val="22"/>
          <w:lang w:val="en-US"/>
        </w:rPr>
        <w:fldChar w:fldCharType="end"/>
      </w:r>
      <w:r w:rsidR="00853A7A" w:rsidRPr="003A3689">
        <w:rPr>
          <w:rFonts w:asciiTheme="minorHAnsi" w:hAnsiTheme="minorHAnsi" w:cstheme="minorHAnsi"/>
          <w:color w:val="000000" w:themeColor="text1"/>
          <w:sz w:val="22"/>
          <w:szCs w:val="22"/>
          <w:lang w:val="en-US"/>
        </w:rPr>
        <w:t xml:space="preserve"> and skeletal robusticity linked to differential </w:t>
      </w:r>
      <w:r w:rsidR="009B3B2D" w:rsidRPr="003A3689">
        <w:rPr>
          <w:rFonts w:asciiTheme="minorHAnsi" w:hAnsiTheme="minorHAnsi" w:cstheme="minorHAnsi"/>
          <w:color w:val="000000" w:themeColor="text1"/>
          <w:sz w:val="22"/>
          <w:szCs w:val="22"/>
          <w:lang w:val="en-US"/>
        </w:rPr>
        <w:t xml:space="preserve">activity between sexes </w:t>
      </w:r>
      <w:r w:rsidR="009B3B2D" w:rsidRPr="003A3689">
        <w:rPr>
          <w:rFonts w:asciiTheme="minorHAnsi" w:hAnsiTheme="minorHAnsi" w:cstheme="minorHAnsi"/>
          <w:color w:val="000000" w:themeColor="text1"/>
          <w:sz w:val="22"/>
          <w:szCs w:val="22"/>
          <w:lang w:val="en-US"/>
        </w:rPr>
        <w:fldChar w:fldCharType="begin" w:fldLock="1"/>
      </w:r>
      <w:r w:rsidR="0005231A" w:rsidRPr="003A3689">
        <w:rPr>
          <w:rFonts w:asciiTheme="minorHAnsi" w:hAnsiTheme="minorHAnsi" w:cstheme="minorHAnsi"/>
          <w:color w:val="000000" w:themeColor="text1"/>
          <w:sz w:val="22"/>
          <w:szCs w:val="22"/>
          <w:lang w:val="en-US"/>
        </w:rPr>
        <w:instrText>ADDIN CSL_CITATION {"citationItems":[{"id":"ITEM-1","itemData":{"DOI":"10.1002/ajpa.23629","ISSN":"10968644","abstract":"Objectives: Daily activities involve biomechanical strains acting on skeletal structures. This study identifies differences in activity patterns between males and females, and between young, middle, and older aged individuals within an excavated Muisca skeletal sample from the Eastern Andes region of Northern South America. Materials and methods: The Tibanica archaeological site (AD 1000-1400) is located at 2600 masl on the Sabana de Bogotá, Colombia. Cross-sectional geometric analysis of femurs from 63 individuals and paired-humerii from 33 individuals was used to examine bone size (TA), strength (J) and diaphyseal shape (Imax/Imin, Ix/Iy). Results: The findings indicate both age- and sex-related differences in activity patterns. An emphasis on upper body strength and robusticity was observed in the females, while males performed more strenuous work using their lower bodies, suggesting gender-based differences in labor. Men showed significant asymmetry in their humerii, with most showing right-hand dominance for upper body activities, while females showed high levels of humeral symmetry indicating similar levels of biomechanical stress for both arms. Female femoral diaphyseal shape changes with age, suggesting more mobility in youth and decreased mobility in middle and older ages. Discussion: These results suggest that daily life may have been structured through patterns of routine labor that united and divided particular age and sex groups. Cross-sectional geometry data indicate women likely spent significant time and energy preparing food, especially grinding maize or other foods, while men may have done more long-distance walking potentially to work in agricultural fields or procure other resources.","author":[{"dropping-particle":"","family":"Miller","given":"Melanie J.","non-dropping-particle":"","parse-names":false,"suffix":""},{"dropping-particle":"","family":"Agarwal","given":"Sabrina C.","non-dropping-particle":"","parse-names":false,"suffix":""},{"dropping-particle":"","family":"Aristizabal","given":"Lucero","non-dropping-particle":"","parse-names":false,"suffix":""},{"dropping-particle":"","family":"Langebaek","given":"Carl","non-dropping-particle":"","parse-names":false,"suffix":""}],"container-title":"American Journal of Physical Anthropology","id":"ITEM-1","issue":"2","issued":{"date-parts":[["2018"]]},"page":"311-326","title":"The daily grind: Sex- and age-related activity patterns inferred from cross-sectional geometry of long bones in a pre-Columbian muisca population from Tibanica, Colombia","type":"article-journal","volume":"167"},"uris":["http://www.mendeley.com/documents/?uuid=aacd8fea-28f9-439b-8d55-b1d8d64ba337"]},{"id":"ITEM-2","itemData":{"DOI":"10.1002/oa","ISBN":"1099-1212","ISSN":"10784519","PMID":"12216968","abstract":"ABSTRACT Differences in adult male and female activity patterns may influence levels of sexual dimorph- ism in physical dimensions, including the cross-sectional shape of long bone diaphyses. Previous studies of archaeological populations have demonstrated significant differences in diaphyseal shape between males and females. In this study, dimorphism in external diaphy- seal shape of upper and lower limb bones (reflected in indices of external diaphyseal diameters), and bilateral asymmetry in these indices, were examined in two medieval populations: Muslim E´ cija (Spain) and Anglo-Saxon Great Chesterford (UK). Attempts were made to relate observed patterns to documentary and other osteological evidence for differences in male and female activity patterns. While few significant differences in upper limb bone cross-sectional shape were observed in either population, significant differences in shape were found in the lower limb diaphyses at E´ cija at the femoral midshaft and tibial foramen and midshaft levels, and at the tibial midshaft for Great Chesterford. Comparison with published data suggests that these differences are marked for E´ cija, and perhaps fairly high for Great Chesterford compared with other populations with an agriculture-based economy. This is consistent with documentary and osteological evidence suggesting marked gender differences in behaviour in medieval Muslim Spain. No significant differences in bilateral asymmetry were found, but the effects of small sample size cannot be ruled out.","author":[{"dropping-particle":"","family":"Pomeroy","given":"E","non-dropping-particle":"","parse-names":false,"suffix":""},{"dropping-particle":"","family":"Zakrzewski","given":"Sonia R","non-dropping-particle":"","parse-names":false,"suffix":""}],"container-title":"International Journal of Osteoarchaeology","id":"ITEM-2","issue":"2009","issued":{"date-parts":[["2009"]]},"page":"60-65","title":"Sexual Dimorphism in Diaphyseal Cross-sectional Shape in the Medieval Muslim Population of E´ cija, Spain, and Anglo-Saxon Great Chesterford, UK E.","type":"article-journal","volume":"19"},"uris":["http://www.mendeley.com/documents/?uuid=094d6658-ed7a-4819-98ca-6c33dbf12876"]},{"id":"ITEM-3","itemData":{"DOI":"10.1002/ajpa.24021","ISSN":"10968644","abstract":"Objectives: This study examines long bone diaphyseal rigidity and shape of hunter-gatherers at Roonka to make inferences about subsistence strategies and mobility of inhabitants of semi-arid southeastern Australia. Roonka is a cemetery site adjacent to the Lower Murray River, which contains over 200 individuals buried throughout the Holocene. Archaeological evidence indicates that populations living near this river corridor employed mobile, risk averse foraging strategies. Methods: This prediction of lifestyle was tested by comparing the cross-sectional geometric properties of the humerus, radius, ulna, femur, tibia, and fibula of individuals from Roonka to samples of varying subsistence strategies. Bilateral asymmetry of the upper limb bones was also examined. Results: Roonka males and females have moderately high lower limb diaphyseal rigidity and shape. In the upper limb, females have low rigidity and bilateral asymmetry while males have moderately high rigidity and bilateral asymmetry. This pattern is similar to other foraging groups from Australia and southern Africa that have behaviorally adapted to arid and semi-arid environments. Discussion: Lower limb results suggest that populations in the Lower Murray River Valley had relatively elevated foraging mobility. Upper limb rigidity and bilateral asymmetry indicate a sexual division of labor at Roonka. Females resemble other samples that had mixed subsistence strategies that involved hunting, gathering, and processing tasks. Males display a pattern similar to groups that preferentially hunted large game, but that supplemented this source with smaller game and riverine resources.","author":[{"dropping-particle":"","family":"Hill","given":"Ethan C.","non-dropping-particle":"","parse-names":false,"suffix":""},{"dropping-particle":"","family":"Pearson","given":"Osbjorn M.","non-dropping-particle":"","parse-names":false,"suffix":""},{"dropping-particle":"","family":"Durband","given":"Arthur C.","non-dropping-particle":"","parse-names":false,"suffix":""},{"dropping-particle":"","family":"Walshe","given":"Keryn","non-dropping-particle":"","parse-names":false,"suffix":""},{"dropping-particle":"","family":"Carlson","given":"Kristian J.","non-dropping-particle":"","parse-names":false,"suffix":""},{"dropping-particle":"","family":"Grine","given":"Frederick E.","non-dropping-particle":"","parse-names":false,"suffix":""}],"container-title":"American Journal of Physical Anthropology","id":"ITEM-3","issue":"December 2019","issued":{"date-parts":[["2020"]]},"page":"1-16","title":"An examination of the cross-sectional geometrical properties of the long bone diaphyses of Holocene foragers from Roonka, South Australia","type":"article-journal"},"uris":["http://www.mendeley.com/documents/?uuid=7ac18492-7fc3-4fc2-bff8-77fed9abb4a6"]},{"id":"ITEM-4","itemData":{"DOI":"10.1002/ajpa.24058","ISSN":"10968644","abstract":"Objectives: Trabecular structure is frequently used to differentiate between highly divergent mechanical environments. Less is known regarding the response of the structural properties to more subtle behavioral differences, as the range of intrapopulation variation in trabecular architecture is rarely studied. Examining the extent to which lower limb trabecular architecture varies when inferred mobility levels and environment are consistent between groups within a relatively homogenous population may aid in the contextualization of interpopulation differences, improve detectability of sexual dimorphism in trabecular structure, and improve our understanding of trabecular bone functional adaptation. Materials and methods: The study sample was composed of adult individuals from three high/late medieval cemeteries from Cambridge (10th–16th c.), a hospital (n = 57), a parish cemetery (n = 44) and a friary (n = 14). Trabecular architecture was quantified in the epiphyses of the femur and tibia, using high resolution computed tomography. Results: The parish individuals had the lowest bone volume fraction and trabecular thickness in most regions. Multiple sex differences were observed, but the patterns were not consistent across volumes of interest. Discussion: Differences between the three groups highlight the great variability of trabecular bone architecture, even within a single sedentary population. This indicates that trabecular bone may be used in interpreting subtle behavioral differences, and suggests that multiple archaeological sites need to be studied to characterize structural variation on a population level. Variation in sex and group differences across anatomical locations further demonstrates the site-specificity in trabecular bone functional adaptation, which might explain why little consistent sexual dimorphism has been reported previously.","author":[{"dropping-particle":"","family":"Mulder","given":"Bram","non-dropping-particle":"","parse-names":false,"suffix":""},{"dropping-particle":"","family":"Stock","given":"Jay T.","non-dropping-particle":"","parse-names":false,"suffix":""},{"dropping-particle":"","family":"Saers","given":"Jaap P.P.","non-dropping-particle":"","parse-names":false,"suffix":""},{"dropping-particle":"","family":"Inskip","given":"Sarah A.","non-dropping-particle":"","parse-names":false,"suffix":""},{"dropping-particle":"","family":"Cessford","given":"Craig","non-dropping-particle":"","parse-names":false,"suffix":""},{"dropping-particle":"","family":"Robb","given":"John E.","non-dropping-particle":"","parse-names":false,"suffix":""}],"container-title":"American Journal of Physical Anthropology","id":"ITEM-4","issue":"March","issued":{"date-parts":[["2020"]]},"page":"1-18","title":"Intrapopulation variation in lower limb trabecular architecture","type":"article-journal"},"uris":["http://www.mendeley.com/documents/?uuid=28e02bf1-d5f8-4f71-914a-75b49f102ba6"]},{"id":"ITEM-5","itemData":{"DOI":"10.1016/0047-2484(87)90069-8","ISSN":"00472484","abstract":"Cross-sectional geometric properties of the human femur and tibia are compared in males and females in a number of recent and archaeological population samples extending back to the Middle Paleolithic. There is a consistent decline in sexual dimorphism from hunting-gathering to agricultural to industrial subsistence strategy levels in properties which measure relative anteroposterior bending strength of the femur and tibia in the region about the knee. This trend parallels and is indicative of reductions in the sexual division of labor, in particular differences in the relative mobility of males and females. Sexual dimorphism in mediolateral bending strength near the hip shows no consistent temporal trend, probably reflecting relatively constant sex differences in pelvic structure related to the requirements of childbirth. Upper and Middle Paleolithic samples are indistinguishable in terms of sexual dimorphism from modern huntergatherers, suggesting a similar sexual division of labor. The results illustrate the utility of cross-sectional geometric parameters of long bone diaphyses in reconstructing behavioral differences within and between past populations. Some variations in the accuracy of sexing techniques based on diaphyseal measurements of the lower limb long bones may also be explained by these behavioral and structural factors. © 1987.","author":[{"dropping-particle":"","family":"Ruff","given":"Christopher","non-dropping-particle":"","parse-names":false,"suffix":""}],"container-title":"Journal of Human Evolution","id":"ITEM-5","issue":"5","issued":{"date-parts":[["1987"]]},"page":"391-416","title":"Sexual dimorphism in human lower limb bone structure: relationship to subsistence strategy and sexual division of labor","type":"article-journal","volume":"16"},"uris":["http://www.mendeley.com/documents/?uuid=54039aa7-4aa1-4105-b2bf-167ec1dceee2"]}],"mendeley":{"formattedCitation":"(Ruff, 1987; Pomeroy and Zakrzewski, 2009; Miller et al., 2018; Hill et al., 2020; Mulder et al., 2020)","plainTextFormattedCitation":"(Ruff, 1987; Pomeroy and Zakrzewski, 2009; Miller et al., 2018; Hill et al., 2020; Mulder et al., 2020)","previouslyFormattedCitation":"(Ruff, 1987; Pomeroy and Zakrzewski, 2009; Miller et al., 2018; Hill et al., 2020; Mulder et al., 2020)"},"properties":{"noteIndex":0},"schema":"https://github.com/citation-style-language/schema/raw/master/csl-citation.json"}</w:instrText>
      </w:r>
      <w:r w:rsidR="009B3B2D" w:rsidRPr="003A3689">
        <w:rPr>
          <w:rFonts w:asciiTheme="minorHAnsi" w:hAnsiTheme="minorHAnsi" w:cstheme="minorHAnsi"/>
          <w:color w:val="000000" w:themeColor="text1"/>
          <w:sz w:val="22"/>
          <w:szCs w:val="22"/>
          <w:lang w:val="en-US"/>
        </w:rPr>
        <w:fldChar w:fldCharType="separate"/>
      </w:r>
      <w:r w:rsidR="009B3B2D" w:rsidRPr="003A3689">
        <w:rPr>
          <w:rFonts w:asciiTheme="minorHAnsi" w:hAnsiTheme="minorHAnsi" w:cstheme="minorHAnsi"/>
          <w:noProof/>
          <w:color w:val="000000" w:themeColor="text1"/>
          <w:sz w:val="22"/>
          <w:szCs w:val="22"/>
          <w:lang w:val="en-US"/>
        </w:rPr>
        <w:t>(Ruff, 1987; Pomeroy and Zakrzewski, 2009; Miller et al., 2018; Hill et al., 2020; Mulder et al., 2020)</w:t>
      </w:r>
      <w:r w:rsidR="009B3B2D" w:rsidRPr="003A3689">
        <w:rPr>
          <w:rFonts w:asciiTheme="minorHAnsi" w:hAnsiTheme="minorHAnsi" w:cstheme="minorHAnsi"/>
          <w:color w:val="000000" w:themeColor="text1"/>
          <w:sz w:val="22"/>
          <w:szCs w:val="22"/>
          <w:lang w:val="en-US"/>
        </w:rPr>
        <w:fldChar w:fldCharType="end"/>
      </w:r>
      <w:r w:rsidR="0015538D" w:rsidRPr="003A3689">
        <w:rPr>
          <w:rFonts w:asciiTheme="minorHAnsi" w:hAnsiTheme="minorHAnsi" w:cstheme="minorHAnsi"/>
          <w:color w:val="000000" w:themeColor="text1"/>
          <w:sz w:val="22"/>
          <w:szCs w:val="22"/>
          <w:lang w:val="en-US"/>
        </w:rPr>
        <w:t>. Teeth, unlike bone,</w:t>
      </w:r>
      <w:r w:rsidRPr="003A3689">
        <w:rPr>
          <w:rFonts w:asciiTheme="minorHAnsi" w:hAnsiTheme="minorHAnsi" w:cstheme="minorHAnsi"/>
          <w:color w:val="000000" w:themeColor="text1"/>
          <w:sz w:val="22"/>
          <w:szCs w:val="22"/>
          <w:lang w:val="en-US"/>
        </w:rPr>
        <w:t xml:space="preserve"> do not remodel.</w:t>
      </w:r>
      <w:r w:rsidR="0015538D" w:rsidRPr="003A3689">
        <w:rPr>
          <w:rFonts w:asciiTheme="minorHAnsi" w:hAnsiTheme="minorHAnsi" w:cstheme="minorHAnsi"/>
          <w:color w:val="000000" w:themeColor="text1"/>
          <w:sz w:val="22"/>
          <w:szCs w:val="22"/>
          <w:lang w:val="en-US"/>
        </w:rPr>
        <w:t xml:space="preserve"> They can therefore provide a unique snapshot regarding an individual. For example, they can give an insight into an individual’s evolutionary history or their </w:t>
      </w:r>
      <w:r w:rsidRPr="003A3689">
        <w:rPr>
          <w:rFonts w:asciiTheme="minorHAnsi" w:hAnsiTheme="minorHAnsi" w:cstheme="minorHAnsi"/>
          <w:color w:val="000000" w:themeColor="text1"/>
          <w:sz w:val="22"/>
          <w:szCs w:val="22"/>
          <w:lang w:val="en-US"/>
        </w:rPr>
        <w:t>foetal/early childhood health statu</w:t>
      </w:r>
      <w:r w:rsidR="0015538D" w:rsidRPr="003A3689">
        <w:rPr>
          <w:rFonts w:asciiTheme="minorHAnsi" w:hAnsiTheme="minorHAnsi" w:cstheme="minorHAnsi"/>
          <w:color w:val="000000" w:themeColor="text1"/>
          <w:sz w:val="22"/>
          <w:szCs w:val="22"/>
          <w:lang w:val="en-US"/>
        </w:rPr>
        <w:t>s.</w:t>
      </w:r>
      <w:r w:rsidR="0015538D">
        <w:rPr>
          <w:rFonts w:asciiTheme="minorHAnsi" w:hAnsiTheme="minorHAnsi" w:cstheme="minorHAnsi"/>
          <w:color w:val="000000" w:themeColor="text1"/>
          <w:sz w:val="22"/>
          <w:szCs w:val="22"/>
          <w:lang w:val="en-US"/>
        </w:rPr>
        <w:t xml:space="preserve"> </w:t>
      </w:r>
    </w:p>
    <w:p w14:paraId="2F9AD5B6" w14:textId="77777777" w:rsidR="00690C01" w:rsidRDefault="00690C01" w:rsidP="00B0140A">
      <w:pPr>
        <w:spacing w:line="360" w:lineRule="auto"/>
        <w:jc w:val="both"/>
        <w:rPr>
          <w:rFonts w:asciiTheme="minorHAnsi" w:hAnsiTheme="minorHAnsi" w:cstheme="minorHAnsi"/>
          <w:color w:val="000000" w:themeColor="text1"/>
          <w:sz w:val="22"/>
          <w:szCs w:val="22"/>
          <w:lang w:val="en-US"/>
        </w:rPr>
      </w:pPr>
    </w:p>
    <w:p w14:paraId="78EAA470" w14:textId="2F0BF898" w:rsidR="00B0140A" w:rsidRPr="00AE4DFC" w:rsidRDefault="00B0140A" w:rsidP="00B0140A">
      <w:pPr>
        <w:spacing w:line="360" w:lineRule="auto"/>
        <w:jc w:val="both"/>
        <w:rPr>
          <w:rFonts w:asciiTheme="minorHAnsi" w:hAnsiTheme="minorHAnsi" w:cstheme="minorHAnsi"/>
          <w:color w:val="000000" w:themeColor="text1"/>
          <w:sz w:val="22"/>
          <w:szCs w:val="22"/>
          <w:lang w:val="en-US"/>
        </w:rPr>
      </w:pPr>
      <w:r w:rsidRPr="00AE4DFC">
        <w:rPr>
          <w:rFonts w:asciiTheme="minorHAnsi" w:hAnsiTheme="minorHAnsi" w:cstheme="minorHAnsi"/>
          <w:color w:val="000000" w:themeColor="text1"/>
          <w:sz w:val="22"/>
          <w:szCs w:val="22"/>
          <w:lang w:val="en-US"/>
        </w:rPr>
        <w:t xml:space="preserve">Dimorphism has been found throughout the </w:t>
      </w:r>
      <w:r w:rsidR="00A67AED">
        <w:rPr>
          <w:rFonts w:asciiTheme="minorHAnsi" w:hAnsiTheme="minorHAnsi" w:cstheme="minorHAnsi"/>
          <w:color w:val="000000" w:themeColor="text1"/>
          <w:sz w:val="22"/>
          <w:szCs w:val="22"/>
          <w:lang w:val="en-US"/>
        </w:rPr>
        <w:t xml:space="preserve">human </w:t>
      </w:r>
      <w:r w:rsidRPr="00AE4DFC">
        <w:rPr>
          <w:rFonts w:asciiTheme="minorHAnsi" w:hAnsiTheme="minorHAnsi" w:cstheme="minorHAnsi"/>
          <w:color w:val="000000" w:themeColor="text1"/>
          <w:sz w:val="22"/>
          <w:szCs w:val="22"/>
          <w:lang w:val="en-US"/>
        </w:rPr>
        <w:t>dentition world-wide; males have larger teeth than females when using both crown and cervical MD and BL measurements of the permanent dentition,</w:t>
      </w:r>
      <w:r w:rsidR="00414758" w:rsidRPr="00AE4DFC">
        <w:rPr>
          <w:rFonts w:asciiTheme="minorHAnsi" w:hAnsiTheme="minorHAnsi" w:cstheme="minorHAnsi"/>
          <w:color w:val="000000" w:themeColor="text1"/>
          <w:sz w:val="22"/>
          <w:szCs w:val="22"/>
          <w:lang w:val="en-US"/>
        </w:rPr>
        <w:t xml:space="preserve"> both</w:t>
      </w:r>
      <w:r w:rsidRPr="00AE4DFC">
        <w:rPr>
          <w:rFonts w:asciiTheme="minorHAnsi" w:hAnsiTheme="minorHAnsi" w:cstheme="minorHAnsi"/>
          <w:color w:val="000000" w:themeColor="text1"/>
          <w:sz w:val="22"/>
          <w:szCs w:val="22"/>
          <w:lang w:val="en-US"/>
        </w:rPr>
        <w:t xml:space="preserve"> varying within and between populations and </w:t>
      </w:r>
      <w:r w:rsidR="00414758" w:rsidRPr="00AE4DFC">
        <w:rPr>
          <w:rFonts w:asciiTheme="minorHAnsi" w:hAnsiTheme="minorHAnsi" w:cstheme="minorHAnsi"/>
          <w:color w:val="000000" w:themeColor="text1"/>
          <w:sz w:val="22"/>
          <w:szCs w:val="22"/>
          <w:lang w:val="en-US"/>
        </w:rPr>
        <w:t xml:space="preserve">also </w:t>
      </w:r>
      <w:r w:rsidRPr="00AE4DFC">
        <w:rPr>
          <w:rFonts w:asciiTheme="minorHAnsi" w:hAnsiTheme="minorHAnsi" w:cstheme="minorHAnsi"/>
          <w:color w:val="000000" w:themeColor="text1"/>
          <w:sz w:val="22"/>
          <w:szCs w:val="22"/>
          <w:lang w:val="en-US"/>
        </w:rPr>
        <w:t xml:space="preserve">between measurements </w:t>
      </w:r>
      <w:r w:rsidRPr="00AE4DFC">
        <w:rPr>
          <w:rFonts w:asciiTheme="minorHAnsi" w:hAnsiTheme="minorHAnsi" w:cstheme="minorHAnsi"/>
          <w:color w:val="000000" w:themeColor="text1"/>
          <w:sz w:val="22"/>
          <w:szCs w:val="22"/>
          <w:lang w:val="en-US"/>
        </w:rPr>
        <w:fldChar w:fldCharType="begin" w:fldLock="1"/>
      </w:r>
      <w:r w:rsidR="005D548C">
        <w:rPr>
          <w:rFonts w:asciiTheme="minorHAnsi" w:hAnsiTheme="minorHAnsi" w:cstheme="minorHAnsi"/>
          <w:color w:val="000000" w:themeColor="text1"/>
          <w:sz w:val="22"/>
          <w:szCs w:val="22"/>
          <w:lang w:val="en-US"/>
        </w:rPr>
        <w:instrText>ADDIN CSL_CITATION {"citationItems":[{"id":"ITEM-1","itemData":{"author":[{"dropping-particle":"","family":"Al-Gunaid","given":"Talat","non-dropping-particle":"","parse-names":false,"suffix":""},{"dropping-particle":"","family":"Saito","given":"Isao","non-dropping-particle":"","parse-names":false,"suffix":""},{"dropping-particle":"","family":"Yamaki","given":"Masaki","non-dropping-particle":"","parse-names":false,"suffix":""}],"container-title":"Journal of Orthodontic Science","id":"ITEM-1","issue":"2","issued":{"date-parts":[["2012"]]},"note":"Topics: Asymmetry - malocclusion; Variation - sex \n\nNo sig diff between sides","page":"40-45","title":"Mesiodistal tooth width and tooth size discrepancies of Yemeni Arabians: A pilot study","type":"article-journal","volume":"1"},"uris":["http://www.mendeley.com/documents/?uuid=8ee45dc3-eb77-4e80-b132-62816a7f3e00"]},{"id":"ITEM-2","itemData":{"author":[{"dropping-particle":"","family":"Al-Khateeb","given":"Susan N.","non-dropping-particle":"","parse-names":false,"suffix":""},{"dropping-particle":"","family":"Alhaija","given":"S. J. Abu","non-dropping-particle":"","parse-names":false,"suffix":""}],"container-title":"Angle Orthodontist","id":"ITEM-2","issue":"3","issued":{"date-parts":[["2006"]]},"note":"Topics: Asymmetry \n\nTooth size differences were found between right and left sides, between females and males, and between the different malocclusions","page":"459-465","title":"Tooth size discrepencies and arch parameters among different malocclusions in a Jordinian sample","type":"article-journal","volume":"76"},"uris":["http://www.mendeley.com/documents/?uuid=c3af84c3-1730-421d-a9a0-3a9773a2f2bb"]},{"id":"ITEM-3","itemData":{"author":[{"dropping-particle":"","family":"Alt","given":"Kurt W.","non-dropping-particle":"","parse-names":false,"suffix":""},{"dropping-particle":"","family":"Rosing","given":"F W","non-dropping-particle":"","parse-names":false,"suffix":""},{"dropping-particle":"","family":"Teschler-Nicola","given":"M","non-dropping-particle":"","parse-names":false,"suffix":""}],"container-title":"Dental Anthropology, Fundamentals, Limits, and Prospects","edition":"1st","editor":[{"dropping-particle":"","family":"Rosing","given":"Friedrich W.","non-dropping-particle":"","parse-names":false,"suffix":""},{"dropping-particle":"","family":"Teschler-Nicola","given":"Maria","non-dropping-particle":"","parse-names":false,"suffix":""}],"id":"ITEM-3","issued":{"date-parts":[["1998"]]},"note":"From Duplicate 1 (Dental anthropology - an introduction - Alt, Kurt W.)\n\nTOPICS: EVERYTHING\n\nFrom Duplicate 2 (Dental anthropology- an introduction - Alt, K W; Rosing, F W; Teschler-Nicola, M)\n\nMA DISS","page":"1-4","publisher":"Springer Wein","publisher-place":"New York","title":"Dental anthropology- an introduction","type":"chapter"},"uris":["http://www.mendeley.com/documents/?uuid=95a0cc60-640a-42cf-9ee3-16861b62b2b7"]},{"id":"ITEM-4","itemData":{"author":[{"dropping-particle":"","family":"Garn","given":"S M","non-dropping-particle":"","parse-names":false,"suffix":""},{"dropping-particle":"","family":"Lewis","given":"A B","non-dropping-particle":"","parse-names":false,"suffix":""},{"dropping-particle":"","family":"Kerewsky","given":"R S","non-dropping-particle":"","parse-names":false,"suffix":""}],"container-title":"Journal of Dental Research","id":"ITEM-4","issued":{"date-parts":[["1965"]]},"page":"476-479","title":"Sex differences in intraindividual tooth-size communalities","type":"article-journal","volume":"44"},"uris":["http://www.mendeley.com/documents/?uuid=3582d591-18a5-4446-b5e8-08fc9c69d491"]},{"id":"ITEM-5","itemData":{"DOI":"10.1043/0003-3219(1966)036&lt;0055:TMOBAI&gt;2.0.CO;2","ISSN":"0003-3219","PMID":"5218762","author":[{"dropping-particle":"","family":"Garn","given":"S M","non-dropping-particle":"","parse-names":false,"suffix":""},{"dropping-particle":"","family":"Lewis","given":"A B","non-dropping-particle":"","parse-names":false,"suffix":""},{"dropping-particle":"","family":"Kerewsky","given":"R S","non-dropping-particle":"","parse-names":false,"suffix":""}],"container-title":"Angle Orthodontist","id":"ITEM-5","issue":"1","issued":{"date-parts":[["1966"]]},"note":"Topics: Asymmetry FA","page":"55-62","title":"The meaning of bilateral asymmetry in the permanent dentition.","type":"article-journal","volume":"36"},"uris":["http://www.mendeley.com/documents/?uuid=503a7d19-648b-4756-9aa9-02b8a471a86f"]},{"id":"ITEM-6","itemData":{"DOI":"10.1002/ajpa.1330500111","ISSN":"0002-9483","PMID":"736108","abstract":"Using optical-scanner (OPTOCOM) and radiogrammetric measurements on mandibular permanent teeth, root length alone affords sex-discriminatory effectiveness equal to or exceeding conventional crown diameters. Combinations of root length and crown dimensions yield up to 80% accuracy in sexing with as few as two teeth, and discriminatory effectiveness of 87% with mandibular teeth alone.","author":[{"dropping-particle":"","family":"Garn","given":"S M","non-dropping-particle":"","parse-names":false,"suffix":""},{"dropping-particle":"","family":"Cole","given":"P E","non-dropping-particle":"","parse-names":false,"suffix":""},{"dropping-particle":"","family":"Alstine","given":"W L","non-dropping-particle":"Van","parse-names":false,"suffix":""}],"container-title":"American journal of physical anthropology","id":"ITEM-6","issue":"1","issued":{"date-parts":[["1979"]]},"note":"Topics: Variation – intrapop (sex) \n\nMA NOTES (SEE ATTACHMENT)","page":"115-8","title":"Sex discriminatory effectiveness using combinations of root lengths and crown diameters.","type":"article-journal","volume":"50"},"uris":["http://www.mendeley.com/documents/?uuid=e582a524-4349-4bce-ad31-39ce73649e55"]},{"id":"ITEM-7","itemData":{"abstract":"Mesiodistal and buccolingual crown diameters of all teeth recorded in 72 major human population groups and seven geographic groups were analyzed. The results obtained are fivefold. First, the largest teeth are found among Australians, followed by Melanesians, Micronesians, sub-Saharan Africans, and Native Americans. Philippine Negritos, Jomon/Ainu, and Western Eurasians have small teeth, while East/Southeast Asians and Polynesians are intermediate in overall tooth size. Second, in terms of odontometric shape factors, world extremes are Europeans, aboriginal New World populations, and to a lesser extent, Australians. Third, East/Southeast Asians share similar dental features with sub-Saharan Africans, and fall in the center of the phenetic space occupied by a wide array of samples. Fourth, the patterning of dental variation among major geographic populations is more or less consistent with those obtained from genetic and craniometric data. Fifth, once differences in population size between sub-Saharan Africa, Europe, South/West Asia, Australia, and Far East, and genetic drift are taken into consideration, the pattern of sub-Saharan African distinctiveness becomes more or less comparable to that based on genetic and craniometric data. As such, worldwide patterning of odontometric variation provides an additional avenue in the ongoing investigation of the origin(s) of anatomically modern humans. Am J Phys Anthropol, 2005. © 2005 Wiley-Liss, Inc.","author":[{"dropping-particle":"","family":"Hanihara","given":"T","non-dropping-particle":"","parse-names":false,"suffix":""},{"dropping-particle":"","family":"Ishida","given":"H","non-dropping-particle":"","parse-names":false,"suffix":""}],"container-title":"American Journal of Physical Anthropology","id":"ITEM-7","issue":"2","issued":{"date-parts":[["2005","10"]]},"language":"en","note":"Topics: Size and Morphology – Non-metric (crown); Size and Morphology – Metric (crown); Methods - GM; Methods - microCT; Methods - statistics","page":"287-298","title":"Metric dental variation of major human populations","type":"article-journal","volume":"128"},"uris":["http://www.mendeley.com/documents/?uuid=893bc907-a30a-4a0e-9692-5c1074fb5ea6"]},{"id":"ITEM-8","itemData":{"DOI":"10.1002/ajpa.1077","ISBN":"1096-8644","ISSN":"00029483","PMID":"11424074","abstract":"This study describes size of constituent deciduous tooth crown components (enamel, dentine, and pulp) to address the manner in which males characteristically have larger teeth than females, and the observation that teeth of American blacks are larger than those of American whites. Measurements were collected (n = 333 individuals) from bitewing radiographs using computer-aided image analysis. Tissue thicknesses (enamel, dentine, pulp) were measured at the crown's mesial and distal heights of contour. Deciduous mesiodistal molar crown length is composed of about 1/7 enamel, 1/3 dentine, and 1/2 pulp. Details differ by tooth type, but males typically have significantly larger dentine and pulp dimensions than females; there is no sexual dimorphism in marginal enamel thickness. Males scale isometrically with females for all variables tested here. Blacks significantly exceed whites in size of all tissues, but tissue types scale isometrically with blacks and whites with one exception: enamel thickness is disproportionately thick in blacks. While the absolute difference is small (5.56 mm of enamel in blacks summed over all four deciduous molar tooth types vs. 5.04 mm in whites), the statistical difference is considerable (P &lt; 0.001). Aside from enamel, crown size in blacks is increased proportionately vis-à-vis whites. Principal components analysis confirmed these univariate relationships and emphasizes the statistical independence of crown component thicknesses, which is in keeping with the sequential growth and separate embryonic origins of the tissues contributing to a tooth crown. Results direct attention to the rates of enamel and dentine deposition (of which little is known), since the literature suggests that blacks (with larger crowns and thicker enamel) spend less time in tooth formation than whites.","author":[{"dropping-particle":"","family":"Harris","given":"E F","non-dropping-particle":"","parse-names":false,"suffix":""},{"dropping-particle":"","family":"Hicks","given":"J D","non-dropping-particle":"","parse-names":false,"suffix":""},{"dropping-particle":"","family":"Barcroft","given":"B D","non-dropping-particle":"","parse-names":false,"suffix":""}],"container-title":"American Journal of Physical Anthropology","id":"ITEM-8","issue":"3","issued":{"date-parts":[["2001"]]},"note":"Topics: Variation - intrapop (sex); Variation - interpop (ethnicity) \n\nMA DISS\n\nNEED TO READ","page":"223-237","title":"Tissue contributions to sex and race: Differences in tooth crown size of deciduous molars","type":"article-journal","volume":"115"},"uris":["http://www.mendeley.com/documents/?uuid=fc54f7e4-5c75-443e-bb73-8a504df24c05"]},{"id":"ITEM-9","itemData":{"author":[{"dropping-particle":"","family":"Hillson","given":"Simon","non-dropping-particle":"","parse-names":false,"suffix":""}],"id":"ITEM-9","issued":{"date-parts":[["1996"]]},"note":"Topics: Structure – Dentition; Structure – Crown (macro); Structure – Root (macro); Structure – Root Pulp; Size and Morphology – Metric (crown); Size and Morphology - Non-Metric (crown); Wear – Macro (type); Variation – intrapop (sex); Variation – interpop (species); Variation – interpop (region); Variation – intrapop (field); Variation – intrapop (assymetry); Genetics/heritability – Enviro; Genetics/heritability – Epigenetics; Genetics/heritability – Genetics; Causes – Stature; Variation – Chronological; Development – processes (enamel); Structure – crown (micro); Wear – Macro (type); Wear – Macro (measurement); Wear – Macro (studies); Wear – Microwear; General \n\nMA NOTES SEE ATTACHMENT","publisher":"Cambridge University Press","publisher-place":"Cambridge","title":"Dental Anthropology","type":"book"},"uris":["http://www.mendeley.com/documents/?uuid=3f7409a7-cef8-403d-9f74-77d7517328f5"]},{"id":"ITEM-10","itemData":{"DOI":"10.1002/ajpa.10430","ISBN":"0002-9483 (Print)\\r0002-9483 (Linking)","ISSN":"00029483","PMID":"15386233","abstract":"Most archaeological and fossil teeth are heavily worn, and this greatly limits the usefulness of tooth crown diameter measurements, as they are usually defined at the widest points of the crown. There are alternatives, particularly measurements at the cervix of the tooth, where the crown joints the root, and measurements along a diagonal axis in molars, that are much less affected by wear. These would allow a wider range of specimens to be included, e.g., in the study of dental reduction in Upper Palaeolithic and Mesolithic Homo sapiens. In addition, they would allow the little-worn teeth of children to be compared directly with well-worn teeth in adults. These alternatives, however, have been little used, and as yet there have not been any studies of the repeatability with which they can be measured, or of the extent to which they are related to the more usual crown diameters. The present study is based on a group of unworn teeth, where direct comparisons could be made between the alternative measurements, which are not much affected by wear, with the usual crown diameters, which are very much affected. In an interobserver-error study of this material, cervical and diagonal measurements could be recorded as reliably as the usual crown diameters. The buccolingual cervical measurement was strongly correlated with the normal bucclingual crown diameter in all teeth, whereas the mesiodistal cervical measurement was highly correlated with the normal mesiodistal crown diameter in incisors and canines, but less so in premolars and molars. The molar diagonal measurements showed high correlations with all other measurements. Crown areas (robustness index) calculated from the usual diameters were strongly correlated with crown areas calculated from cervical measurements, and crown areas calculated from molar diagonals were strongly correlated with both other areas. Despite the long usage of the more usual maximum crown diameters, the alternative dental measurements could be measured just as reliably, could record similar information about tooth crown size, and would be better measures for the worn dentitions seen in archaeological and fossil material.","author":[{"dropping-particle":"","family":"Hillson","given":"Simon","non-dropping-particle":"","parse-names":false,"suffix":""},{"dropping-particle":"","family":"FitzGerald","given":"Charles","non-dropping-particle":"","parse-names":false,"suffix":""},{"dropping-particle":"","family":"Flinn","given":"Helen","non-dropping-particle":"","parse-names":false,"suffix":""}],"container-title":"American Journal of Physical Anthropology","id":"ITEM-10","issue":"4","issued":{"date-parts":[["2005"]]},"note":"Topics: Size and Morphology – Metric (crown); Variation - intrapop (sex); Methods - measurement \n\nMA DISS","page":"413-426","title":"Alternative dental measurements: Proposals and relationships with other measurements","type":"article-journal","volume":"126"},"uris":["http://www.mendeley.com/documents/?uuid=8ab4b7bf-e869-4222-a33f-f5ab137dd650"]},{"id":"ITEM-11","itemData":{"author":[{"dropping-particle":"","family":"Işcan","given":"Mehmet Yasar","non-dropping-particle":"","parse-names":false,"suffix":""},{"dropping-particle":"","family":"Kedici","given":"P. Sema","non-dropping-particle":"","parse-names":false,"suffix":""}],"container-title":"Forensic Science International","id":"ITEM-11","issue":"2-3","issued":{"date-parts":[["2003"]]},"note":"Topics: Intrapop variation - sex","page":"160-164","title":"Sexual variation in bucco-lingual dimensions in Turkish dentition","type":"article-journal","volume":"137"},"uris":["http://www.mendeley.com/documents/?uuid=bb1fa934-0478-4663-800d-93e783a0bd8f"]},{"id":"ITEM-12","itemData":{"DOI":"10.1016/j.archoralbio.2015.06.005","ISSN":"00039969","abstract":"Anomalies: size and morphology; variation: sex; Morphogenetic field; Development","author":[{"dropping-particle":"","family":"Kerekes-Máthé","given":"Bernadette","non-dropping-particle":"","parse-names":false,"suffix":""},{"dropping-particle":"","family":"Brook","given":"Alan H.","non-dropping-particle":"","parse-names":false,"suffix":""},{"dropping-particle":"","family":"Mártha","given":"Krisztina","non-dropping-particle":"","parse-names":false,"suffix":""},{"dropping-particle":"","family":"Székely","given":"Melinda","non-dropping-particle":"","parse-names":false,"suffix":""},{"dropping-particle":"","family":"Smith","given":"Richard N.","non-dropping-particle":"","parse-names":false,"suffix":""}],"container-title":"Archives of Oral Biology","id":"ITEM-12","issue":"9","issued":{"date-parts":[["2015"]]},"note":"Topics: Anomalies: size and morphology; variation: sex; Morphogenetic field; Development","page":"1442-1449","title":"Mild hypodontia is associated with smaller tooth dimensions and cusp numbers than in controls","type":"article-journal","volume":"60"},"uris":["http://www.mendeley.com/documents/?uuid=58bd58c5-b957-4f79-bf3b-dfeb6f42db73"]},{"id":"ITEM-13","itemData":{"author":[{"dropping-particle":"","family":"Kieser","given":"J A","non-dropping-particle":"","parse-names":false,"suffix":""}],"id":"ITEM-13","issued":{"date-parts":[["1990"]]},"note":"Topics: Size and Morphology – Metric (crown); Wear – macro (type); Genetics/heritability – Genetics; Genetics/heritability – Epigenetics; Genetics/heritability – Enviro;  Variation – interpop (chronology); Causes - stature; Causes – allometry; Variation – intrapop (sex); Adaption – dentition; Adaption – crown (macro); Variation - intrapop (assymetry) \n\nMA NOTES(SEE ATTACHMENT)","publisher":"Cambridge University Press","publisher-place":"Cambridge","title":"Human Adult Odontometrics","type":"book"},"uris":["http://www.mendeley.com/documents/?uuid=319b90c0-3e47-4ffc-9e98-03003df9cc4c"]},{"id":"ITEM-14","itemData":{"DOI":"10.1016/j.jchb.2003.10.001","ISSN":"0018442X","abstract":"Sexual differences in the crown units of mandibular molars were investigated in Australian Aborigines. The first and second deciduous molars (dm1 and dm2), and first to third permanent molars (M1, M2 and M3) were measured on dental casts using a sliding caliper. Measurements of tooth crowns included overall mesiodistal and buccolingual diameters, as well as the mesiodistal and buccolingual diameters of the trigonid and talonid. Percentage dimorphism values were greater in the talonid dimensions than the trigonid, indicating that sex differences tend to be larger in the later-developing crown units. Sex differences in mesiodistal diameters increased from dm1 to M2 but decreased for M3, the tooth that showed the least dimorphism of all the molars. This result seems to be due to the marked variability in size of the M3 between individuals. ?? 2004 Elsevier GmbH. All rights reserved.","author":[{"dropping-particle":"","family":"Kondo","given":"Shintaro","non-dropping-particle":"","parse-names":false,"suffix":""},{"dropping-particle":"","family":"Townsend","given":"Grant C","non-dropping-particle":"","parse-names":false,"suffix":""}],"container-title":"Homo - Journal of Comparative Human Biology","id":"ITEM-14","issue":"1-2","issued":{"date-parts":[["2004"]]},"note":"Topics: Variation - intrapop (sex)\n\nDecid and perm molars \n\nMD, BL and cusp measurements.\n\nAus aboriginals \n\nSupport sexual dimorphism --&amp;gt; diameters increased from dm1 to M2 but decreased for M3, the tooth that showed the least dimorphism of all the molars. This result seems to be due to the marked variability in size of the M3 between individuals.","page":"53-64","title":"Sexual dimorphism in crown units of mandibular deciduous and permanent molars in Australian Aborigines","type":"article-journal","volume":"55"},"uris":["http://www.mendeley.com/documents/?uuid=1a32daf0-d03e-4df1-81cb-8cda6fa9e1db"]},{"id":"ITEM-15","itemData":{"abstract":"Gender determination of skeletal remains is fraught with uncertainty, especially in subadults. Many anatomical structures have been studied, but the teeth and their measurements seem to be the most reliable method in individuals whose secondary sexual characteristics have not yet developed. The purpose of this study was to investigate the accuracy with which gender can be differentiated by odontometric analyses in the Swedish population. The material consisted of 58 dental casts, 29 male and 29 female, ranging in age from 14 to 38 (mean 19) years. Measurements were made on the mesio-distal, bucco-lingual, mesiobuccal-distolingual and distobuccal-mesiolingual diameters. The mean diameters for males were larger than those for females in all variables and 27 out of the 56 differences were statistically significant (p &lt; 0.05). The upper canine had significant mean differences in all measurements. Lower canines, second upper and lower premolars, upper second molars and the lower first molars all had significant mean values in three of four variables. These findings support the usefulness of especially the canines in gender determination by odontometric analyses. It also shows high significant dimorphic values for some of the other variables investigated.","author":[{"dropping-particle":"","family":"Lund","given":"H","non-dropping-particle":"","parse-names":false,"suffix":""},{"dropping-particle":"","family":"Mörnstad","given":"H","non-dropping-particle":"","parse-names":false,"suffix":""}],"container-title":"Journal of Forensic Odonto-stomatology","id":"ITEM-15","issue":"2","issued":{"date-parts":[["1999"]]},"note":"Topics: Variation - intrapop (sex)\n\n58 dental casts (29f 29m)\n\nMD, BL, Mesiobuccal-distolingual and distobuccal-mesiolingual \n\nmean diameters for males were larger than those for females in all variables, 27/56 stat sig\n\nUpper canine had significant mean differences in all measurements. Lower canines, second upper and lower premolars, upper second molars and the lower first molars all had significant mean values in three of four variables --&amp;gt; use of canine in geneder determination","page":"30-34","title":"Gender determination by odontometrics in a Swedish population","type":"article-journal","volume":"17"},"uris":["http://www.mendeley.com/documents/?uuid=a12bc7c3-081c-42c0-a781-db54716fa567"]},{"id":"ITEM-16","itemData":{"author":[{"dropping-particle":"","family":"Mavroskoufis","given":"F.","non-dropping-particle":"","parse-names":false,"suffix":""},{"dropping-particle":"","family":"Ritchie","given":"G. M.","non-dropping-particle":"","parse-names":false,"suffix":""}],"container-title":"The journal of prosthetic dentistry","id":"ITEM-16","issue":"3","issued":{"date-parts":[["1980"]]},"note":"Topics: asymmetry \n\n86-90% of subjects examined did not have identical dimensions of form of the left and right maxillary incisors","page":"254–257","title":"Variation in size and form between left and right maxillary central incisor teeth","type":"article-journal","volume":"43"},"uris":["http://www.mendeley.com/documents/?uuid=bc183710-d760-451e-a04d-f25758247027"]},{"id":"ITEM-17","itemData":{"author":[{"dropping-particle":"","family":"Moorrees","given":"C F A","non-dropping-particle":"","parse-names":false,"suffix":""},{"dropping-particle":"","family":"Thomsen","given":"S O","non-dropping-particle":"","parse-names":false,"suffix":""},{"dropping-particle":"","family":"Jensen","given":"E","non-dropping-particle":"","parse-names":false,"suffix":""},{"dropping-particle":"","family":"Yen","given":"P K","non-dropping-particle":"","parse-names":false,"suffix":""}],"container-title":"Journal of Dental Research","id":"ITEM-17","issued":{"date-parts":[["1957"]]},"page":"39-47","title":"Mesiodistal crown diameters of the deciduous and permanent teeth in individuals","type":"article-journal","volume":"36"},"uris":["http://www.mendeley.com/documents/?uuid=70b0e053-7185-4c21-b14e-b73bb5fe0471"]},{"id":"ITEM-18","itemData":{"author":[{"dropping-particle":"","family":"Moore","given":"N. Collin","non-dropping-particle":"","parse-names":false,"suffix":""},{"dropping-particle":"","family":"Hublin","given":"Jean-Jacques","non-dropping-particle":"","parse-names":false,"suffix":""},{"dropping-particle":"","family":"Skinner","given":"Matthew M.","non-dropping-particle":"","parse-names":false,"suffix":""}],"container-title":"American Journal of Physical Anthropology","id":"ITEM-18","issue":"2","issued":{"date-parts":[["2015"]]},"note":"Topics: Root; Root pulp; Root development; Method – processing; Variation - Sex (Roots)","page":"209-226","title":"Premolar Root and Canal Variation in Extant Non-Human Hominoidea","type":"article-journal","volume":"158"},"uris":["http://www.mendeley.com/documents/?uuid=bafe511e-0af7-4dde-9a3c-c97abadda2d4"]},{"id":"ITEM-19","itemData":{"DOI":"10.1111/1556-4029.12540","ISBN":"1556-4029 (Electronic)\\r0022-1198 (Linking)","ISSN":"1556-4029","PMID":"25060236","abstract":"As the hardest tissue in the body, teeth have the potential to offer a wealth of biological information to the forensic anthropologist, which can include the assessment of ancestry. Using a large data set of dental measurements, the efficacy of mesiodistal and buccolingual tooth dimensions to discriminate between broad, geographically based groups is explored. A general pattern is identified: African populations have the largest teeth, Asians possess teeth of intermediate size, and Europeans have the smallest teeth. In a discriminant function analysis using crown measurements of all teeth (mandibular and maxillary and excluding the third molar), individuals were correctly classified in 71.3% of cases. When the sex of the individual is known, classification is improved up to 88.1% in females and 71.9% of males (cross-validated). Based on these results, we argue that dental metrics can be regularly employed as part of the development of the biological profile.","author":[{"dropping-particle":"","family":"Pilloud","given":"Marin A.","non-dropping-particle":"","parse-names":false,"suffix":""},{"dropping-particle":"","family":"Hefner","given":"Joseph T","non-dropping-particle":"","parse-names":false,"suffix":""},{"dropping-particle":"","family":"Hanihara","given":"Tsunehiko","non-dropping-particle":"","parse-names":false,"suffix":""},{"dropping-particle":"","family":"Hayashi","given":"Atsuko","non-dropping-particle":"","parse-names":false,"suffix":""}],"container-title":"Journal of forensic sciences","id":"ITEM-19","issue":"6","issued":{"date-parts":[["2014"]]},"note":"Topics: Variation - ancestry","page":"1493-501","title":"The use of tooth crown measurements in the assessment of ancestry.","type":"article-journal","volume":"59"},"uris":["http://www.mendeley.com/documents/?uuid=67e5d976-8d39-40f8-b858-fd47242ec917"]},{"id":"ITEM-20","itemData":{"author":[{"dropping-particle":"","family":"Perzigian","given":"A J","non-dropping-particle":"","parse-names":false,"suffix":""}],"container-title":"American Journal of Physical Anthropology","id":"ITEM-20","issued":{"date-parts":[["1976"]]},"page":"113-122","title":"The dentition of the Indian Knoll skeletal population: odontometrics and cusp number","type":"article-journal","volume":"44"},"uris":["http://www.mendeley.com/documents/?uuid=91f48794-c5b0-465e-98d3-fed5ae24d18c"]},{"id":"ITEM-21","itemData":{"abstract":"The aim of this study was to derive Filipino-specific formulae that can be used as supplementary tools for sex discrimination, especially in forensic cases. Three dimensions — clinical crown height (CCH), maximum mesiodistal breadth (MMD) and maximum buccolingual width (MBL) — of the maxillary and mandibular canines were measured in 100 male and 100 female Filipino participants. CCH emerged as the most significant variable in determining sex in maxillary canines while CCH and MMD were both statistically significant in mandibular canine sex determination. Tree models were derived and 39 data sets were analysed as a test of accuracy. The accuracy ratings for the maxillary and mandibular trees were 56.41% and 74.36%, respectively. The mandibular tree is recommended for use in cases with incomplete or fragmented human remains when no other skeletal elements yielding higher accuracy estimates are available. The results of this study contradict the previous claim of no significant dimorphism in the dentition of the Filipino population.","author":[{"dropping-particle":"","family":"Taduran","given":"R J","non-dropping-particle":"","parse-names":false,"suffix":""}],"container-title":"New directions in dental anthropology: paradigms, methodologies and outcomes","editor":[{"dropping-particle":"","family":"Townsend","given":"Grant C","non-dropping-particle":"","parse-names":false,"suffix":""},{"dropping-particle":"","family":"Kanazawa","given":"Eisaku","non-dropping-particle":"","parse-names":false,"suffix":""},{"dropping-particle":"","family":"Takayama","given":"H","non-dropping-particle":"","parse-names":false,"suffix":""}],"id":"ITEM-21","issued":{"date-parts":[["2012"]]},"note":"Topics: Variation - intrapop (sex)\n\nFrom MA diss\n\n100 m and 100 f Filipino \n\nClinical crown height (CCH), Maximum mesiodistal breadth (MMD) and maximum bucclingual width (MBL)\n\nCCH most sig in max canine\n\nCCH and MMD mand canine\n\nTree models - 56.41% (max) and 74.36% (mand)","page":"81-91","publisher":"University of Adelaide press","publisher-place":"Adelaide","title":"Sex determination from maxillary and mandibular canines of the Filipino population.","type":"chapter"},"uris":["http://www.mendeley.com/documents/?uuid=d1d28176-1cfc-478b-931f-43ce4ab77694"]},{"id":"ITEM-22","itemData":{"DOI":"10.1016/j.archoralbio.2007.06.005","ISBN":"0003-9969 (Print)\\r0003-9969 (Linking)","ISSN":"00039969","PMID":"17679104","abstract":"Objective: The purpose of this study was to investigate cusp size variability in the human permanent maxillary first and second molars, with particular reference to the hypocone. Design: Data were obtained from dental casts collected during a longitudinal growth study of Australian Aboriginals (148 males and 119 females), living at Yuendumu in Australia. Categorical data described the expression of the hypocone and quantitative data described the areas of the molar cusps, mesiodistal and buccolingual crown diameters, and overall crown areas. Several hypotheses relating to cuspal variation within and between M1 and M2 were tested using Chi-square tests, t-tests and ANOVA. Results: The pattern of relative variation in maxillary molar cusp areas reflected the ontogeny of crown development, with earlier-forming cusps showing less variation than later-forming cusps. Sex differences in hypocone area were larger in M2s than in M1s and there was evidence of an interaction during development between the protocone and the hypocone in M2s. Those M2s with larger hypocones displayed larger crown areas and the hypocone of M1s tended to be smaller in individuals who displayed hypocone reduction in their M2s. Conclusions: Our findings are consistent with the view that phenotypic variability within maxillary molar crowns is generated by dynamic interactions between developing cusps that form at different times and grow at different rates for different durations. Observed variation in cusp areas and hypocone expression between the maxillary M1 and M2 can also be explained in terms of differences in timing and duration of development of these teeth. ?? 2007 Elsevier Ltd. All rights reserved.","author":[{"dropping-particle":"","family":"Takahashi","given":"Masami","non-dropping-particle":"","parse-names":false,"suffix":""},{"dropping-particle":"","family":"Kondo","given":"Shintaro","non-dropping-particle":"","parse-names":false,"suffix":""},{"dropping-particle":"","family":"Townsend","given":"Grant C.","non-dropping-particle":"","parse-names":false,"suffix":""},{"dropping-particle":"","family":"Kanazawa","given":"Eisaku","non-dropping-particle":"","parse-names":false,"suffix":""}],"container-title":"Archives of Oral Biology","id":"ITEM-22","issue":"12","issued":{"date-parts":[["2007"]]},"note":"Topics: Development - processes; Variation - intrapop (field); Variation - intrapop (sex); Genetics and heritability - field; Size and Morphology – Metric (crown)","page":"1146-1154","title":"Variability in cusp size of human maxillary molars, with particular reference to the hypocone","type":"article-journal","volume":"52"},"uris":["http://www.mendeley.com/documents/?uuid=f6988b9f-527d-4cbf-a32f-c8101fe63b5f"]},{"id":"ITEM-23","itemData":{"DOI":"10.1016/j.jas.2006.09.004","ISBN":"0305-4403","ISSN":"03054403","abstract":"Determining sex is one of the most important steps in the procedure of identification of the unknown person. Teeth are a potential source of information on sex. The research is performed on the total of 86 skulls excavated in the late 19th and early 20th century from the mediaeval cemetery (10th and 11th century) at the archaeological site of Bijelo Brdo near Osijek. The material is stored in the Museum of Archaeology in Zagreb. Sex is determined on the basis of 20 osseal craniofacial, as well as odontometric features. Sexual dimorphism of the odontometric features is tested by the Students' t-test method. Determining sex on the basis of craniofacial features is possible in 55.8% of the cases. Combining the craniofacial and odontometric features it is possible to determine sex in 86% of the cases. In cases where ante-mortem data on sex are not available it is best to combine a number of different methods in order to raise the level of confidence and the level of success in sex determination. ?? 2006 Elsevier Ltd. All rights reserved.","author":[{"dropping-particle":"","family":"Vodanović","given":"Marin","non-dropping-particle":"","parse-names":false,"suffix":""},{"dropping-particle":"","family":"Demo","given":"Željko","non-dropping-particle":"","parse-names":false,"suffix":""},{"dropping-particle":"","family":"Njemirovskij","given":"Vera","non-dropping-particle":"","parse-names":false,"suffix":""},{"dropping-particle":"","family":"Keros","given":"Jadranka","non-dropping-particle":"","parse-names":false,"suffix":""},{"dropping-particle":"","family":"Brkić","given":"Hrvoje","non-dropping-particle":"","parse-names":false,"suffix":""}],"container-title":"Journal of Archaeological Science","id":"ITEM-23","issue":"6","issued":{"date-parts":[["2007"]]},"note":"Topics: Variation - intrapop (sex)\n\n86 skulls, 10-11th c Bijelo Brdo\n\n20 osseal craniofacial, as well as odontometric features\n\nCombining the craniofacial and odontometric features\nit is possible to determine sex in 86% of the cases.","page":"905-913","title":"Odontometrics: a useful method for sex determination in an archaeological skeletal population?","type":"article-journal","volume":"34"},"uris":["http://www.mendeley.com/documents/?uuid=89564a6f-34b7-46ee-9e34-1a58a40a9ee6"]}],"mendeley":{"formattedCitation":"(Moorrees et al., 1957; Garn et al., 1965, 1966; Perzigian, 1976; Garn et al., 1979; Mavroskoufis and Ritchie, 1980; Kieser, 1990; Hillson, 1996; Alt et al., 1998; Lund and Mörnstad, 1999; Harris et al., 2001; Işcan and Kedici, 2003; Kondo and Townsend, 2004; Hanihara and Ishida, 2005; Hillson et al., 2005; Al-Khateeb and Alhaija, 2006; Takahashi et al., 2007; Vodanović et al., 2007; Al-Gunaid et al., 2012; Taduran, 2012; Pilloud et al., 2014; Kerekes-Máthé et al., 2015; Moore et al., 2015)","plainTextFormattedCitation":"(Moorrees et al., 1957; Garn et al., 1965, 1966; Perzigian, 1976; Garn et al., 1979; Mavroskoufis and Ritchie, 1980; Kieser, 1990; Hillson, 1996; Alt et al., 1998; Lund and Mörnstad, 1999; Harris et al., 2001; Işcan and Kedici, 2003; Kondo and Townsend, 2004; Hanihara and Ishida, 2005; Hillson et al., 2005; Al-Khateeb and Alhaija, 2006; Takahashi et al., 2007; Vodanović et al., 2007; Al-Gunaid et al., 2012; Taduran, 2012; Pilloud et al., 2014; Kerekes-Máthé et al., 2015; Moore et al., 2015)","previouslyFormattedCitation":"(Moorrees et al., 1957; Garn et al., 1965, 1966, 1979; Perzigian, 1976; Mavroskoufis and Ritchie, 1980; Kieser, 1990; Hillson, 1996; Alt et al., 1998; Lund and Mörnstad, 1999; Harris et al., 2001; Işcan and Kedici, 2003; Kondo and Townsend, 2004; Hanihara and Ishida, 2005; Hillson et al., 2005; Al-Khateeb and Alhaija, 2006; Takahashi et al., 2007; Vodanović et al., 2007; Al-Gunaid et al., 2012; Taduran, 2012; Pilloud et al., 2014; Kerekes-Máthé et al., 2015; Moore et al., 2015)"},"properties":{"noteIndex":0},"schema":"https://github.com/citation-style-language/schema/raw/master/csl-citation.json"}</w:instrText>
      </w:r>
      <w:r w:rsidRPr="00AE4DFC">
        <w:rPr>
          <w:rFonts w:asciiTheme="minorHAnsi" w:hAnsiTheme="minorHAnsi" w:cstheme="minorHAnsi"/>
          <w:color w:val="000000" w:themeColor="text1"/>
          <w:sz w:val="22"/>
          <w:szCs w:val="22"/>
          <w:lang w:val="en-US"/>
        </w:rPr>
        <w:fldChar w:fldCharType="separate"/>
      </w:r>
      <w:r w:rsidR="005D548C" w:rsidRPr="005D548C">
        <w:rPr>
          <w:rFonts w:asciiTheme="minorHAnsi" w:hAnsiTheme="minorHAnsi" w:cstheme="minorHAnsi"/>
          <w:noProof/>
          <w:color w:val="000000" w:themeColor="text1"/>
          <w:sz w:val="22"/>
          <w:szCs w:val="22"/>
          <w:lang w:val="en-US"/>
        </w:rPr>
        <w:t xml:space="preserve">(Moorrees et al., 1957; Garn et al., 1965, 1966; Perzigian, 1976; </w:t>
      </w:r>
      <w:r w:rsidR="005D548C" w:rsidRPr="005D548C">
        <w:rPr>
          <w:rFonts w:asciiTheme="minorHAnsi" w:hAnsiTheme="minorHAnsi" w:cstheme="minorHAnsi"/>
          <w:noProof/>
          <w:color w:val="000000" w:themeColor="text1"/>
          <w:sz w:val="22"/>
          <w:szCs w:val="22"/>
          <w:lang w:val="en-US"/>
        </w:rPr>
        <w:lastRenderedPageBreak/>
        <w:t>Garn et al., 1979; Mavroskoufis and Ritchie, 1980; Kieser, 1990; Hillson, 1996; Alt et al., 1998; Lund and Mörnstad, 1999; Harris et al., 2001; Işcan and Kedici, 2003; Kondo and Townsend, 2004; Hanihara and Ishida, 2005; Hillson et al., 2005; Al-Khateeb and Alhaija, 2006; Takahashi et al., 2007; Vodanović et al., 2007; Al-Gunaid et al., 2012; Taduran, 2012; Pilloud et al., 2014; Kerekes-Máthé et al., 2015; Moore et al., 2015)</w:t>
      </w:r>
      <w:r w:rsidRPr="00AE4DFC">
        <w:rPr>
          <w:rFonts w:asciiTheme="minorHAnsi" w:hAnsiTheme="minorHAnsi" w:cstheme="minorHAnsi"/>
          <w:color w:val="000000" w:themeColor="text1"/>
          <w:sz w:val="22"/>
          <w:szCs w:val="22"/>
          <w:lang w:val="en-US"/>
        </w:rPr>
        <w:fldChar w:fldCharType="end"/>
      </w:r>
      <w:r w:rsidRPr="00AE4DFC">
        <w:rPr>
          <w:rFonts w:asciiTheme="minorHAnsi" w:hAnsiTheme="minorHAnsi" w:cstheme="minorHAnsi"/>
          <w:color w:val="000000" w:themeColor="text1"/>
          <w:sz w:val="22"/>
          <w:szCs w:val="22"/>
          <w:lang w:val="en-US"/>
        </w:rPr>
        <w:t>. Sexual dimorphism has also been reported in deciduous dentitions, although these differences are often smaller</w:t>
      </w:r>
      <w:r w:rsidR="00414758" w:rsidRPr="00AE4DFC">
        <w:rPr>
          <w:rFonts w:asciiTheme="minorHAnsi" w:hAnsiTheme="minorHAnsi" w:cstheme="minorHAnsi"/>
          <w:color w:val="000000" w:themeColor="text1"/>
          <w:sz w:val="22"/>
          <w:szCs w:val="22"/>
          <w:lang w:val="en-US"/>
        </w:rPr>
        <w:t xml:space="preserve"> in magnitude</w:t>
      </w:r>
      <w:r w:rsidRPr="00AE4DFC">
        <w:rPr>
          <w:rFonts w:asciiTheme="minorHAnsi" w:hAnsiTheme="minorHAnsi" w:cstheme="minorHAnsi"/>
          <w:color w:val="000000" w:themeColor="text1"/>
          <w:sz w:val="22"/>
          <w:szCs w:val="22"/>
          <w:lang w:val="en-US"/>
        </w:rPr>
        <w:t xml:space="preserve"> than those found in permanent dentitions </w:t>
      </w:r>
      <w:r w:rsidRPr="00AE4DFC">
        <w:rPr>
          <w:rFonts w:asciiTheme="minorHAnsi" w:hAnsiTheme="minorHAnsi" w:cstheme="minorHAnsi"/>
          <w:color w:val="000000" w:themeColor="text1"/>
          <w:sz w:val="22"/>
          <w:szCs w:val="22"/>
          <w:lang w:val="en-US"/>
        </w:rPr>
        <w:fldChar w:fldCharType="begin" w:fldLock="1"/>
      </w:r>
      <w:r w:rsidR="009B3B2D">
        <w:rPr>
          <w:rFonts w:asciiTheme="minorHAnsi" w:hAnsiTheme="minorHAnsi" w:cstheme="minorHAnsi"/>
          <w:color w:val="000000" w:themeColor="text1"/>
          <w:sz w:val="22"/>
          <w:szCs w:val="22"/>
          <w:lang w:val="en-US"/>
        </w:rPr>
        <w:instrText>ADDIN CSL_CITATION {"citationItems":[{"id":"ITEM-1","itemData":{"DOI":"10.1016/j.forsciint.2010.02.025","ISBN":"0379-0738","ISSN":"03790738","PMID":"20304572","abstract":"Sex determination of juvenile skeletal remains is a problematic area affecting physical anthropology, forensic science and archaeology. Sexual dimorphism in the morphometric crown traits of the deciduous dentition may be used to help resolve this issue. Dental stone casts from a European derived Australian sample (n= 151) were used to investigate variation within crown traits of the deciduous canine and molars. The metric traits investigated were crown size, trigonid size and talonid size. The morphological features included Carabelli's trait and molar cusp number. Metric crown traits were significantly larger in males (p&lt; 0.05). The morphological crown traits were not significantly different between the sexes. The largest degree of sexual dimorphism was 11.11% in the trigonid mesiodistal diameter of the first deciduous molar. This is the first recording of the measurement in a European derived sample. Two multivariate statistics, linear functional discriminant analysis and binary logistic regression, were used to determine the success rate of sex classification from the crown traits. The most suitable was linear functional discriminant analysis, however similar results were found when using binary logistic regression. When using all variables investigated in this study, sex could be classified with accuracy of 70.2% from linear functional discriminant analysis (cross validated). The mandibular teeth had greater sexual dimorphism, classifying sex correctly 74.8% of the time compared to maxillary variables that had a success rate of 55.6%. Our results have shown that morphometric crown traits in the deciduous dentition can be used to classify sex of juvenile skeletons (11 months to 12 years) of European descent from linear functional discriminant analysis with accuracy between 70.2% and 74.8%. ?? 2010 Elsevier Ireland Ltd.","author":[{"dropping-particle":"","family":"Adler","given":"C. J.","non-dropping-particle":"","parse-names":false,"suffix":""},{"dropping-particle":"","family":"Donlon","given":"D.","non-dropping-particle":"","parse-names":false,"suffix":""}],"container-title":"Forensic Science International","id":"ITEM-1","issue":"1-3","issued":{"date-parts":[["2010"]]},"note":"Topics: Variation - intrapop (sex)","page":"29-37","publisher":"Elsevier Ireland Ltd","title":"Sexual dimorphism in deciduous crown traits of a European derived Australian sample","type":"article-journal","volume":"199"},"uris":["http://www.mendeley.com/documents/?uuid=8354aee6-9f40-4417-a569-928126cea4a1"]},{"id":"ITEM-2","itemData":{"ISSN":"0164-1263","PMID":"15926289","abstract":"PURPOSE: The aim of this study was to evaluate the mesiodistal primary tooth size diameter and posterior sagittal tooth-size ratio in an African American population and compare to existing African American and European American norms.\\n\\nMETHODS: A sample of 1,124 African American children, 564 males and 560 females, was used to record crown size diameters employing indirect (cast) and direct (intraoral) measurement techniques.\\n\\nRESULTS: African American males showed larger crown diameters than African American females for each of the 5 classes of primary teeth (a=0.05 level). Sexual dimorphism averaged 3.5% in the maxilla and 3.2% in the mandible. When inter-racial primary crown size comparisons were made between African American and European American children, African American males showed larger mean crown diameters for each class of primary teeth compared to European American males. The inter-racial comparisons in crown diameters of females showed fewer statistically significant differences in primary teeth classes. When crown size comparisons of the primary dentition's posterior segments were made, African American males and females showed a larger primary posterior sagittal tooth-size-ratio compared to European American children.\\n\\nCONCLUSIONS: While intra- and inter-racial sex differences exist in the primary teeth of African American and European American children, with few exceptions, the mesiodistal crown size differences and sexual dimorphism appear to be larger for the African American population. African American children show a larger primary posterior sagittal tooth-size ratio (0.96) compared to European American children (0.94).","author":[{"dropping-particle":"","family":"Anderson","given":"Arnett A","non-dropping-particle":"","parse-names":false,"suffix":""}],"container-title":"Pediatric dentistry","id":"ITEM-2","issue":"2","issued":{"date-parts":[["2005"]]},"note":"Topics: Variation - intrapop (sex); Variation - interpop (ethnicity) \n\nSex differences\n\nEthnicity differences","page":"121-8","title":"Dentition and occlusion development in African American children: mesiodistal crown diameters and tooth-size ratios of primary teeth.","type":"article-journal","volume":"27"},"uris":["http://www.mendeley.com/documents/?uuid=4d5928db-4e75-4a1d-a0dd-117776aebbb5"]},{"id":"ITEM-3","itemData":{"DOI":"10.1016/j.earlhumdev.2003.08.024","ISSN":"03783782","abstract":"Aim: The purpose of our study was to examine deciduous tooth crown size in preterm children. Subjects and methods: The subjects consisted of 328 prematurely born (&lt;37 gestational weeks) white and black children and 1804 controls, who participated in the cross-sectional study of the Collaborative Perinatal Project (USA) in the 1960s and 1970s. Documents of the present research consisted of dental casts of the 6-12 years old children. Tooth crown measurements on canines and molars were performed on the dental casts with an electronic measuring device according to precise definitions generally quoted in the anthropological and genetic literature. For the results, the preterm and control groups were divided by sex and race. Results: There were both increased and decreased mesiodistal and labiolingual tooth crown dimensions in prematurely born children, but no significant differences between the study groups was found. Conclusions: The findings of the present research suggest that short gestation is not associated with reduced deciduous tooth crown size as suggested by earlier studies and are parallel with our previous results of permanent tooth crown dimensions in prematurely born children. Boys showed clearly larger tooth crown sizes than girls within all preterm and control groups. This indicates that sexual dimorphism is apparent in its final form beginning some months after birth. ?? 2003 Elsevier Ireland Ltd. All rights reserved.","author":[{"dropping-particle":"","family":"Harila","given":"Virpi","non-dropping-particle":"","parse-names":false,"suffix":""},{"dropping-particle":"","family":"Heikkinen","given":"Tuomo","non-dropping-particle":"","parse-names":false,"suffix":""},{"dropping-particle":"","family":"Alvesalo","given":"Lassi","non-dropping-particle":"","parse-names":false,"suffix":""}],"container-title":"Early Human Development","id":"ITEM-3","issue":"1-2","issued":{"date-parts":[["2003"]]},"note":"Topics: Genetics &amp;amp; heritability – enviro; Variation; Variation - General; Variation - intrapop (assymetry); Variation - intrapop (sex); Variation - ancestry\n\nFindings suggest short gestation not assocaited with tooth size but sexual diamorphism","page":"9-20","title":"Deciduous tooth crown size in prematurely born children","type":"article-journal","volume":"75"},"uris":["http://www.mendeley.com/documents/?uuid=69d73e7f-7503-4240-8b47-c6d83ecb0434"]},{"id":"ITEM-4","itemData":{"DOI":"10.1002/ajpa.20162","ISBN":"0002-9483 (Print)\\r0002-9483 (Linking)","ISSN":"00029483","PMID":"15895432","abstract":"This analysis reports on a spatial-temporal survey of published studies of primary tooth crown dimensions in humans (80 samples). Mesiodistal data are analyzed for the 10 tooth crown dimensions. The purpose was to evaluate the numerous case reports (descriptive analyses of single samples) in the literature in order to assess patterning of variation 1) in tooth size, 2) among tooth types, 3) across sexes, 4) with space (historical affinity), and 5) with time. Sexual dimorphism is low in the primary dentition, averaging 2% across all 10 tooth types. All size distributions of the samples are positively skewed because of megadont native Australians. Europeans, who are most frequently represented in the literature, have the smallest tooth crowns of any continental grouping assessed. The method by Darroch Mosimann ([1985] Biometrika 72:241-252) of reducing size effects was used, basically standardizing the data variable-wise, and then ordinating groups on their factor scores. Principal components analysis produced just two canonical axes: overall size (68%) and a front-back (i1-i2-c vs. m1-m2) polarity (11%), based on the intergroup (not ontogenetic) covariance matrix. This second component discriminates between groups with relatively large anterior teeth (Europeans) and those where relatively more tooth substance is apportioned to the molars (Africans and Asians). Size differences predominate over shape between sexes from the same groups. Europeans have small teeth with comparatively large anterior dimensions. Asian and sub-Saharan African samples share features of average crown size but large cheek teeth. Indian and European samples show considerable overlap on both canonical axes, with average size overall but comparatively large anterior teeth. The few Amerindian samples are too variable to characterize. Based on comparisons of archaeological and living samples, tooth size reductions are documented here for Europe, India, and the Near East compared to tooth sizes of Neolithic and Mesolithic samples. The temporal changes parallel those documented elsewhere for the permanent dentition. The biological and anthropological relevance of these distributions is discussed.","author":[{"dropping-particle":"","family":"Harris","given":"E F","non-dropping-particle":"","parse-names":false,"suffix":""},{"dropping-particle":"","family":"Lease","given":"L R","non-dropping-particle":"","parse-names":false,"suffix":""}],"container-title":"American Journal of Physical Anthropology","id":"ITEM-4","issue":"3","issued":{"date-parts":[["2005"]]},"note":"Topics: Variation - intrapop (sex); Variation - interpop (ethnicity); Variation - interpop (chronology); Size and Morphology - Metric\n\nAssess patterning of variation 1) in tooth size, 2) among tooth types, 3) across sexes, 4) with space (his- torical affinity), and 5) with time","page":"593-607","title":"Mesiodistal tooth crown dimensions of the primary dentition: A worldwide survey","type":"article-journal","volume":"128"},"uris":["http://www.mendeley.com/documents/?uuid=0887a207-84fb-47db-96cf-64a140d25d06"]},{"id":"ITEM-5","itemData":{"DOI":"10.1016/j.jchb.2003.10.001","ISSN":"0018442X","abstract":"Sexual differences in the crown units of mandibular molars were investigated in Australian Aborigines. The first and second deciduous molars (dm1 and dm2), and first to third permanent molars (M1, M2 and M3) were measured on dental casts using a sliding caliper. Measurements of tooth crowns included overall mesiodistal and buccolingual diameters, as well as the mesiodistal and buccolingual diameters of the trigonid and talonid. Percentage dimorphism values were greater in the talonid dimensions than the trigonid, indicating that sex differences tend to be larger in the later-developing crown units. Sex differences in mesiodistal diameters increased from dm1 to M2 but decreased for M3, the tooth that showed the least dimorphism of all the molars. This result seems to be due to the marked variability in size of the M3 between individuals. ?? 2004 Elsevier GmbH. All rights reserved.","author":[{"dropping-particle":"","family":"Kondo","given":"Shintaro","non-dropping-particle":"","parse-names":false,"suffix":""},{"dropping-particle":"","family":"Townsend","given":"Grant C","non-dropping-particle":"","parse-names":false,"suffix":""}],"container-title":"Homo - Journal of Comparative Human Biology","id":"ITEM-5","issue":"1-2","issued":{"date-parts":[["2004"]]},"note":"Topics: Variation - intrapop (sex)\n\nDecid and perm molars \n\nMD, BL and cusp measurements.\n\nAus aboriginals \n\nSupport sexual dimorphism --&amp;gt; diameters increased from dm1 to M2 but decreased for M3, the tooth that showed the least dimorphism of all the molars. This result seems to be due to the marked variability in size of the M3 between individuals.","page":"53-64","title":"Sexual dimorphism in crown units of mandibular deciduous and permanent molars in Australian Aborigines","type":"article-journal","volume":"55"},"uris":["http://www.mendeley.com/documents/?uuid=1a32daf0-d03e-4df1-81cb-8cda6fa9e1db"]},{"id":"ITEM-6","itemData":{"DOI":"10.1177/0022034513484934","ISSN":"0022-0345","author":[{"dropping-particle":"","family":"Ribeiro","given":"D. C.","non-dropping-particle":"","parse-names":false,"suffix":""},{"dropping-particle":"","family":"Brook","given":"A. H.","non-dropping-particle":"","parse-names":false,"suffix":""},{"dropping-particle":"","family":"Hughes","given":"T. E.","non-dropping-particle":"","parse-names":false,"suffix":""},{"dropping-particle":"","family":"Sampson","given":"W. J.","non-dropping-particle":"","parse-names":false,"suffix":""},{"dropping-particle":"","family":"Townsend","given":"G. C.","non-dropping-particle":"","parse-names":false,"suffix":""}],"container-title":"Journal of Dental Research","id":"ITEM-6","issue":"5","issued":{"date-parts":[["2013"]]},"note":"Topics: Genetics and heritability - enviro; Genetics and heritability - genetic; Variation - intrapop (sex) \n\nResults support the effect of male hormones on tooth dimensions","page":"425-431","title":"Intrauterine Hormone Effects on Tooth Dimensions","type":"article-journal","volume":"92"},"uris":["http://www.mendeley.com/documents/?uuid=24d52eac-2bd8-4e3e-b6c0-5c5153a2c673"]}],"mendeley":{"formattedCitation":"(Harila et al., 2003; Kondo and Townsend, 2004; Anderson, 2005; Harris and Lease, 2005; Adler and Donlon, 2010; Ribeiro et al., 2013)","plainTextFormattedCitation":"(Harila et al., 2003; Kondo and Townsend, 2004; Anderson, 2005; Harris and Lease, 2005; Adler and Donlon, 2010; Ribeiro et al., 2013)","previouslyFormattedCitation":"(Harila et al., 2003; Kondo and Townsend, 2004; Anderson, 2005; Harris and Lease, 2005; Adler and Donlon, 2010; Ribeiro et al., 2013)"},"properties":{"noteIndex":0},"schema":"https://github.com/citation-style-language/schema/raw/master/csl-citation.json"}</w:instrText>
      </w:r>
      <w:r w:rsidRPr="00AE4DFC">
        <w:rPr>
          <w:rFonts w:asciiTheme="minorHAnsi" w:hAnsiTheme="minorHAnsi" w:cstheme="minorHAnsi"/>
          <w:color w:val="000000" w:themeColor="text1"/>
          <w:sz w:val="22"/>
          <w:szCs w:val="22"/>
          <w:lang w:val="en-US"/>
        </w:rPr>
        <w:fldChar w:fldCharType="separate"/>
      </w:r>
      <w:r w:rsidR="001D20F2" w:rsidRPr="001D20F2">
        <w:rPr>
          <w:rFonts w:asciiTheme="minorHAnsi" w:hAnsiTheme="minorHAnsi" w:cstheme="minorHAnsi"/>
          <w:noProof/>
          <w:color w:val="000000" w:themeColor="text1"/>
          <w:sz w:val="22"/>
          <w:szCs w:val="22"/>
          <w:lang w:val="en-US"/>
        </w:rPr>
        <w:t>(Harila et al., 2003; Kondo and Townsend, 2004; Anderson, 2005; Harris and Lease, 2005; Adler and Donlon, 2010; Ribeiro et al., 2013)</w:t>
      </w:r>
      <w:r w:rsidRPr="00AE4DFC">
        <w:rPr>
          <w:rFonts w:asciiTheme="minorHAnsi" w:hAnsiTheme="minorHAnsi" w:cstheme="minorHAnsi"/>
          <w:color w:val="000000" w:themeColor="text1"/>
          <w:sz w:val="22"/>
          <w:szCs w:val="22"/>
          <w:lang w:val="en-US"/>
        </w:rPr>
        <w:fldChar w:fldCharType="end"/>
      </w:r>
      <w:r w:rsidRPr="00AE4DFC">
        <w:rPr>
          <w:rFonts w:asciiTheme="minorHAnsi" w:hAnsiTheme="minorHAnsi" w:cstheme="minorHAnsi"/>
          <w:color w:val="000000" w:themeColor="text1"/>
          <w:sz w:val="22"/>
          <w:szCs w:val="22"/>
          <w:lang w:val="en-US"/>
        </w:rPr>
        <w:t>.</w:t>
      </w:r>
    </w:p>
    <w:p w14:paraId="5CB3509A" w14:textId="77777777" w:rsidR="00B0140A" w:rsidRPr="00AE4DFC" w:rsidRDefault="00B0140A" w:rsidP="00B0140A">
      <w:pPr>
        <w:spacing w:line="360" w:lineRule="auto"/>
        <w:jc w:val="both"/>
        <w:rPr>
          <w:rFonts w:asciiTheme="minorHAnsi" w:hAnsiTheme="minorHAnsi" w:cstheme="minorHAnsi"/>
          <w:color w:val="000000" w:themeColor="text1"/>
          <w:sz w:val="22"/>
          <w:szCs w:val="22"/>
          <w:lang w:val="en-US"/>
        </w:rPr>
      </w:pPr>
    </w:p>
    <w:p w14:paraId="6627FDC8" w14:textId="3DD09545" w:rsidR="00B0140A" w:rsidRPr="00AE4DFC" w:rsidRDefault="00B0140A" w:rsidP="00B0140A">
      <w:pPr>
        <w:spacing w:line="360" w:lineRule="auto"/>
        <w:jc w:val="both"/>
        <w:rPr>
          <w:rFonts w:asciiTheme="minorHAnsi" w:hAnsiTheme="minorHAnsi" w:cstheme="minorHAnsi"/>
          <w:color w:val="000000" w:themeColor="text1"/>
          <w:sz w:val="22"/>
          <w:szCs w:val="22"/>
          <w:lang w:val="en-US"/>
        </w:rPr>
      </w:pPr>
      <w:r w:rsidRPr="00AE4DFC">
        <w:rPr>
          <w:rFonts w:asciiTheme="minorHAnsi" w:hAnsiTheme="minorHAnsi" w:cstheme="minorHAnsi"/>
          <w:color w:val="000000" w:themeColor="text1"/>
          <w:sz w:val="22"/>
          <w:szCs w:val="22"/>
          <w:lang w:val="en-US"/>
        </w:rPr>
        <w:t xml:space="preserve"> </w:t>
      </w:r>
      <w:r w:rsidRPr="00AE4DFC">
        <w:rPr>
          <w:rFonts w:asciiTheme="minorHAnsi" w:hAnsiTheme="minorHAnsi" w:cstheme="minorHAnsi"/>
          <w:color w:val="000000" w:themeColor="text1"/>
          <w:sz w:val="22"/>
          <w:szCs w:val="22"/>
        </w:rPr>
        <w:t>There has been a focus on linear MD and BL canine dimensions</w:t>
      </w:r>
      <w:r w:rsidR="00414758" w:rsidRPr="00AE4DFC">
        <w:rPr>
          <w:rFonts w:asciiTheme="minorHAnsi" w:hAnsiTheme="minorHAnsi" w:cstheme="minorHAnsi"/>
          <w:color w:val="000000" w:themeColor="text1"/>
          <w:sz w:val="22"/>
          <w:szCs w:val="22"/>
        </w:rPr>
        <w:t xml:space="preserve"> as these </w:t>
      </w:r>
      <w:r w:rsidRPr="00AE4DFC">
        <w:rPr>
          <w:rFonts w:asciiTheme="minorHAnsi" w:hAnsiTheme="minorHAnsi" w:cstheme="minorHAnsi"/>
          <w:color w:val="000000" w:themeColor="text1"/>
          <w:sz w:val="22"/>
          <w:szCs w:val="22"/>
        </w:rPr>
        <w:t xml:space="preserve">have been noted as particularly </w:t>
      </w:r>
      <w:r w:rsidR="002B4537" w:rsidRPr="00AE4DFC">
        <w:rPr>
          <w:rFonts w:asciiTheme="minorHAnsi" w:hAnsiTheme="minorHAnsi" w:cstheme="minorHAnsi"/>
          <w:color w:val="000000" w:themeColor="text1"/>
          <w:sz w:val="22"/>
          <w:szCs w:val="22"/>
        </w:rPr>
        <w:t>dimorphic</w:t>
      </w:r>
      <w:r w:rsidRPr="00AE4DFC">
        <w:rPr>
          <w:rFonts w:asciiTheme="minorHAnsi" w:hAnsiTheme="minorHAnsi" w:cstheme="minorHAnsi"/>
          <w:color w:val="000000" w:themeColor="text1"/>
          <w:sz w:val="22"/>
          <w:szCs w:val="22"/>
        </w:rPr>
        <w:t xml:space="preserve">  </w:t>
      </w:r>
      <w:r w:rsidRPr="00AE4DFC">
        <w:rPr>
          <w:rFonts w:asciiTheme="minorHAnsi" w:hAnsiTheme="minorHAnsi" w:cstheme="minorHAnsi"/>
          <w:color w:val="000000" w:themeColor="text1"/>
          <w:sz w:val="22"/>
          <w:szCs w:val="22"/>
        </w:rPr>
        <w:fldChar w:fldCharType="begin" w:fldLock="1"/>
      </w:r>
      <w:r w:rsidR="009B3B2D">
        <w:rPr>
          <w:rFonts w:asciiTheme="minorHAnsi" w:hAnsiTheme="minorHAnsi" w:cstheme="minorHAnsi"/>
          <w:color w:val="000000" w:themeColor="text1"/>
          <w:sz w:val="22"/>
          <w:szCs w:val="22"/>
        </w:rPr>
        <w:instrText>ADDIN CSL_CITATION {"citationItems":[{"id":"ITEM-1","itemData":{"DOI":"10.1016/j.forsciint.2007.01.024","ISSN":"03790738","PMID":"17320321","abstract":"Sex dimorphism in the Nepalese dentition is described using univariate and discriminant analyses. Canines showed the greatest univariate sex dimorphism, followed by the buccolingual (BL) dimension of maxillary first and second molars. Overall, the maxillary teeth and BL dimensions showed greater univariate sex differences. However, less than half of the measured variables (46.4%) showed statistically significant differences between the sexes and the magnitude of sex dimorphism was reduced when compared to other populations. Moreover, reverse dimorphism - where females showed larger teeth than males - was observed in the mesiodistal dimension of mandibular second premolars. This reflects reduction in sexual dimorphism observed through human evolution and the consequent overlap of tooth dimensions in modern males and females. A specific purpose of the study was to develop discriminant functions to facilitate sex classification. A group of functions were developed considering the possibility of missing teeth and/or jaws in forensic scenarios. The functions permitted moderate to high classification accuracy in sexing (67.9% using maxillary posterior teeth; 92.5% using teeth from both jaws). The superior expression of sex dimorphism by means of discriminant functions is in contrast to the univariate results. This is due to discriminant analysis utilising the inter-relationship between all teeth within a dentition-these tooth correlations are not utilised in univariate analysis which results in a loss of information. It is inferred that large-scale statistically significant univariate differences are not a prerequisite for sex assessment. ?? 2007 Elsevier Ireland Ltd. All rights reserved.","author":[{"dropping-particle":"","family":"Acharya","given":"Ashith B.","non-dropping-particle":"","parse-names":false,"suffix":""},{"dropping-particle":"","family":"Mainali","given":"Sneedha","non-dropping-particle":"","parse-names":false,"suffix":""}],"container-title":"Forensic Science International","id":"ITEM-1","issue":"1","issued":{"date-parts":[["2007"]]},"note":"Topics: Variation - intrapop (sex) \n\nCanines showed the greatest univariate sex dimorphism, followed by the buccolingual (BL) dimension of maxillary first and second molars\n\nReduction in sexual dimorphism observed through human evolution and the consequent overlap of tooth dimensions in modern males and females\n\nFunctions permitted moderate to high classification accuracy in sexing (67.9% using maxillary posterior teeth; 92.5% using teeth from both jaws).","page":"47-56","title":"Univariate sex dimorphism in the Nepalese dentition and the use of discriminant functions in gender assessment","type":"article-journal","volume":"173"},"uris":["http://www.mendeley.com/documents/?uuid=1976c39e-d5b7-4993-80e7-87af4ec88ec6"]},{"id":"ITEM-2","itemData":{"DOI":"10.1007/s00414-010-0417-9","ISSN":"09379827","PMID":"20107826","abstract":"Odontometric sex assessment is considered a useful adjunct to more robust predictors such as pelvic and cranial bones, and discriminant function analysis (DA) has been widely applied in dental sex assessment. Logistic regression analysis (LRA) is considered a better alternative, although still untested in odontometric sex prediction. This study examines the use of LRA in dental sex assessment and compares its success to DA. Mesiodistal and buccolingual dimensions of all teeth, except third molars, were obtained on dental stone casts of 105 young adults (52 females, 53 males) using digital caliper. Application of LRA to teeth of both jaws combined and to maxillary and mandibular teeth separately yielded correct sex allocation rates ranging from 76% to 100%, which proved superior to sex assessment using DA (</w:instrText>
      </w:r>
      <w:r w:rsidR="009B3B2D">
        <w:rPr>
          <w:rFonts w:ascii="Cambria Math" w:hAnsi="Cambria Math" w:cs="Cambria Math"/>
          <w:color w:val="000000" w:themeColor="text1"/>
          <w:sz w:val="22"/>
          <w:szCs w:val="22"/>
        </w:rPr>
        <w:instrText>∼</w:instrText>
      </w:r>
      <w:r w:rsidR="009B3B2D">
        <w:rPr>
          <w:rFonts w:asciiTheme="minorHAnsi" w:hAnsiTheme="minorHAnsi" w:cstheme="minorHAnsi"/>
          <w:color w:val="000000" w:themeColor="text1"/>
          <w:sz w:val="22"/>
          <w:szCs w:val="22"/>
        </w:rPr>
        <w:instrText>52-71%). LRA enabled optimal sex prediction (100%) when all teeth in both the jaws were included. Results were not as accurate when only maxillary (76.2%) or mandibular (84.8%) teeth were used. To assess and compare the use of these multivariate techniques in practical forensic casework, &gt;25% of tooth variables were randomly deleted. LRA still performed better (</w:instrText>
      </w:r>
      <w:r w:rsidR="009B3B2D">
        <w:rPr>
          <w:rFonts w:ascii="Cambria Math" w:hAnsi="Cambria Math" w:cs="Cambria Math"/>
          <w:color w:val="000000" w:themeColor="text1"/>
          <w:sz w:val="22"/>
          <w:szCs w:val="22"/>
        </w:rPr>
        <w:instrText>∼</w:instrText>
      </w:r>
      <w:r w:rsidR="009B3B2D">
        <w:rPr>
          <w:rFonts w:asciiTheme="minorHAnsi" w:hAnsiTheme="minorHAnsi" w:cstheme="minorHAnsi"/>
          <w:color w:val="000000" w:themeColor="text1"/>
          <w:sz w:val="22"/>
          <w:szCs w:val="22"/>
        </w:rPr>
        <w:instrText>91% sex allocation accuracy vs. 62.9% for DA), indicating that LRA may be superior in its ability to predict sex irrespective of the presence of complete or incomplete sets of dentitions and should be preferred in dental sex assessment. The 100% success rate of LRA in correctly assigning sex is also noteworthy considering that, in general, tooth measurements have yielded sub-optimal sex prediction levels. However, unambiguous sex assessment is possible only when the entire dentition is available and correct sex allocation levels decreases when teeth are missing.","author":[{"dropping-particle":"","family":"Acharya","given":"Ashith B.","non-dropping-particle":"","parse-names":false,"suffix":""},{"dropping-particle":"","family":"Prabhu","given":"Sudeendra","non-dropping-particle":"","parse-names":false,"suffix":""},{"dropping-particle":"V.","family":"Muddapur","given":"Mahadevayya","non-dropping-particle":"","parse-names":false,"suffix":""}],"container-title":"International Journal of Legal Medicine","id":"ITEM-2","issue":"2","issued":{"date-parts":[["2011"]]},"page":"199-204","title":"Odontometric sex assessment from logistic regression analysis","type":"article-journal","volume":"125"},"uris":["http://www.mendeley.com/documents/?uuid=069db91d-a343-40f3-aa9a-2898b01801be"]},{"id":"ITEM-3","itemData":{"author":[{"dropping-particle":"","family":"Garn","given":"S M","non-dropping-particle":"","parse-names":false,"suffix":""},{"dropping-particle":"","family":"Lewis","given":"A B","non-dropping-particle":"","parse-names":false,"suffix":""},{"dropping-particle":"","family":"Kerewsky","given":"R S","non-dropping-particle":"","parse-names":false,"suffix":""}],"container-title":"Journal of Dental Research","id":"ITEM-3","issued":{"date-parts":[["1965"]]},"page":"476-479","title":"Sex differences in intraindividual tooth-size communalities","type":"article-journal","volume":"44"},"uris":["http://www.mendeley.com/documents/?uuid=3582d591-18a5-4446-b5e8-08fc9c69d491"]},{"id":"ITEM-4","itemData":{"author":[{"dropping-particle":"","family":"Hillson","given":"Simon","non-dropping-particle":"","parse-names":false,"suffix":""}],"id":"ITEM-4","issued":{"date-parts":[["1996"]]},"note":"Topics: Structure – Dentition; Structure – Crown (macro); Structure – Root (macro); Structure – Root Pulp; Size and Morphology – Metric (crown); Size and Morphology - Non-Metric (crown); Wear – Macro (type); Variation – intrapop (sex); Variation – interpop (species); Variation – interpop (region); Variation – intrapop (field); Variation – intrapop (assymetry); Genetics/heritability – Enviro; Genetics/heritability – Epigenetics; Genetics/heritability – Genetics; Causes – Stature; Variation – Chronological; Development – processes (enamel); Structure – crown (micro); Wear – Macro (type); Wear – Macro (measurement); Wear – Macro (studies); Wear – Microwear; General \n\nMA NOTES SEE ATTACHMENT","publisher":"Cambridge University Press","publisher-place":"Cambridge","title":"Dental Anthropology","type":"book"},"uris":["http://www.mendeley.com/documents/?uuid=3f7409a7-cef8-403d-9f74-77d7517328f5"]},{"id":"ITEM-5","itemData":{"abstract":"Gender determination of skeletal remains is fraught with uncertainty, especially in subadults. Many anatomical structures have been studied, but the teeth and their measurements seem to be the most reliable method in individuals whose secondary sexual characteristics have not yet developed. The purpose of this study was to investigate the accuracy with which gender can be differentiated by odontometric analyses in the Swedish population. The material consisted of 58 dental casts, 29 male and 29 female, ranging in age from 14 to 38 (mean 19) years. Measurements were made on the mesio-distal, bucco-lingual, mesiobuccal-distolingual and distobuccal-mesiolingual diameters. The mean diameters for males were larger than those for females in all variables and 27 out of the 56 differences were statistically significant (p &lt; 0.05). The upper canine had significant mean differences in all measurements. Lower canines, second upper and lower premolars, upper second molars and the lower first molars all had significant mean values in three of four variables. These findings support the usefulness of especially the canines in gender determination by odontometric analyses. It also shows high significant dimorphic values for some of the other variables investigated.","author":[{"dropping-particle":"","family":"Lund","given":"H","non-dropping-particle":"","parse-names":false,"suffix":""},{"dropping-particle":"","family":"Mörnstad","given":"H","non-dropping-particle":"","parse-names":false,"suffix":""}],"container-title":"Journal of Forensic Odonto-stomatology","id":"ITEM-5","issue":"2","issued":{"date-parts":[["1999"]]},"note":"Topics: Variation - intrapop (sex)\n\n58 dental casts (29f 29m)\n\nMD, BL, Mesiobuccal-distolingual and distobuccal-mesiolingual \n\nmean diameters for males were larger than those for females in all variables, 27/56 stat sig\n\nUpper canine had significant mean differences in all measurements. Lower canines, second upper and lower premolars, upper second molars and the lower first molars all had significant mean values in three of four variables --&amp;gt; use of canine in geneder determination","page":"30-34","title":"Gender determination by odontometrics in a Swedish population","type":"article-journal","volume":"17"},"uris":["http://www.mendeley.com/documents/?uuid=a12bc7c3-081c-42c0-a781-db54716fa567"]},{"id":"ITEM-6","itemData":{"DOI":"10.1002/ajpa.20211","ISBN":"0002-9483","ISSN":"00029483","PMID":"15861426","abstract":"On average, males possess larger tooth crowns than females in contemporary human populations, although the degree of dimorphism varies within different populations. In previous studies, different amounts of either enamel or dentine were implicated as the cause of this dimorphism. In this study, we attempt to determine the nature of sexual dimorphism in the crowns of permanent modern human teeth and to determine if two contrasting tooth types (permanent third molars and canines) show identical patterns of dimorphism in enamel and dentine distribution. We estimated the relative contributions of both enamel and dentine to total crown size, from buccolingual sections of teeth. Our sample consisted of a total of 144 mandibular permanent third molars and 25 permanent mandibular canines of known sex. We show that sexual dimorphism is likely due, in part, to the presence of relatively more dentine in the crowns of male teeth. However, whatever the underlying cause, dimorphism in both tooth root and tooth crown size should produce measurable dimorphism in tooth weight, though this has not been previously explored. Therefore, we provide some preliminary data that indicate the usefulness of wet tooth weight as a measure of sexual dimorphism. Both male permanent third molars and canines are significantly heavier than those of females. The weight dimorphism reported here for both classes of teeth may prove a useful finding for future forensic studies. In particular, weights of canines may be more useful as a means of sexing modern human skeletal material than linear or area measurements of teeth.","author":[{"dropping-particle":"","family":"Schwartz","given":"Gary T.","non-dropping-particle":"","parse-names":false,"suffix":""},{"dropping-particle":"","family":"Dean","given":"M. Christopher","non-dropping-particle":"","parse-names":false,"suffix":""}],"container-title":"American Journal of Physical Anthropology","id":"ITEM-6","issue":"2","issued":{"date-parts":[["2005"]]},"note":"Topics: Variation – intrapop (sex); Size and morphology – metric (crown); Genetics and heritability – genetics \n\nMA NOTES (SEE ATTACHMENT)","page":"312-317","title":"Sexual dimorphism in modern human permanent teeth","type":"article-journal","volume":"128"},"uris":["http://www.mendeley.com/documents/?uuid=07e0f071-9c47-4b82-8dcd-72233728bf2d"]},{"id":"ITEM-7","itemData":{"DOI":"10.1016/j.archoralbio.2014.09.003","ISSN":"18791506","abstract":"Background: In archaeological contexts, sex identification is a necessary step for a complete reconstruction of the biological profile of the individuals and to know demographic patterns of the population, nutritional stress, diseases, growth and development, and distribution of pathological conditions. Methods: This study is based on the skeletal remains of 149 individuals from three protohistoric populations in close temporal and geographic proximity in Abruzzo region (central-southern Italy): Opi, Alfedena and Bazzano. It has been possible to develop logistic regression equations based on dental measurements of permanent teeth of adult individuals whose sex had previously been estimated based on pelvic and cranial features. These equations were subsequently applied to the permanent dentition of immature individuals and adult individuals whose sex was estimated as uncertain or unknown in order to estimate their sex. Results: The mandibular canine is the tooth with the greatest sexual dimorphism in adults, followed by both maxillary and mandibular first and second molars, providing a correct assignment of sex ranging from 83.7% and 95.9% of cases, depending on the dimensions used for the construction of these equations. Of the 29 individuals in the target sample (14 adultus, 10 juvenilis and 5 infans), sex estimation was possible for 23 (10 adultus, 8 juvenilis and 5 infans), representing an applicability rate of 79.31% of the individuals. Conclusions: The results indicate that odontometrics is a useful tool for sex estimation and allows to increase the data to perform more complete paleodemographic studies on archaeological populations.","author":[{"dropping-particle":"","family":"Viciano","given":"Joan","non-dropping-particle":"","parse-names":false,"suffix":""},{"dropping-particle":"","family":"D'Anastasio","given":"Ruggero","non-dropping-particle":"","parse-names":false,"suffix":""},{"dropping-particle":"","family":"Capasso","given":"Luigi","non-dropping-particle":"","parse-names":false,"suffix":""}],"container-title":"Archives of Oral Biology","id":"ITEM-7","issue":"1","issued":{"date-parts":[["2015"]]},"page":"100-115","publisher":"Elsevier Ltd","title":"Odontometric sex estimation on three populations of the Iron Age from Abruzzo region (central-southern Italy)","type":"article-journal","volume":"60"},"uris":["http://www.mendeley.com/documents/?uuid=afcb1d94-deaf-4186-a66e-76f28d2e4999"]},{"id":"ITEM-8","itemData":{"DOI":"10.1002/ajpa.21471","ISBN":"1096-8644","ISSN":"00029483","PMID":"21312179","abstract":"Sex determination of subadult skeletal remains with satisfactory accuracy represents one of the most important limitations of archaeological research and forensic practice. Teeth are one of the most durable physical elements of an individual that remain after death, and constitute a potential source of information about the biological sex of that individual. This study was based on the skeletal remains of 117 individuals from the ancient city of Herculaneum (Naples, Italy), victims of the eruption of the nearby volcano Vesuvius on 24/25 August, 79 AD. It has been possible to develop discriminant function formulae based on dental dimensions of adult individuals whose sex had previously been determined based on descriptive osteologic criteria. These formulae were subsequently applied to the permanent dentitions of immature individuals of the same population in order to estimate their sex. The results show that the canine is the tooth with the greatest sex dimorphism in adults, providing percentages of correct assignment of sex between 76.5% and 100% depending on the dimension used. Of the 30 subadult individuals in the target sample, estimation of sex was possible for 22 individuals. Sex assignments matched those determined from descriptive characteristics of the ilia and mandible in 73.33% of the cases. The results provide some optimism that this method may be applicable to juvenile archaeological samples.","author":[{"dropping-particle":"","family":"Viciano","given":"Joan","non-dropping-particle":"","parse-names":false,"suffix":""},{"dropping-particle":"","family":"Alemán","given":"Inmaculada","non-dropping-particle":"","parse-names":false,"suffix":""},{"dropping-particle":"","family":"D'Anastasio","given":"Ruggero","non-dropping-particle":"","parse-names":false,"suffix":""},{"dropping-particle":"","family":"Capasso","given":"Luigi","non-dropping-particle":"","parse-names":false,"suffix":""},{"dropping-particle":"","family":"Botella","given":"Miguel C.","non-dropping-particle":"","parse-names":false,"suffix":""}],"container-title":"American Journal of Physical Anthropology","id":"ITEM-8","issue":"1","issued":{"date-parts":[["2011"]]},"note":"Topics: Variation - intrapop (sex) \n\n117 individuals - juveniles \n\nassignment of sex between 76.5% and 100% depending on the dimension used","page":"97-106","title":"Odontometric sex discrimination in the herculaneum sample (79 AD, Naples, Italy), with application to juveniles","type":"article-journal","volume":"145"},"uris":["http://www.mendeley.com/documents/?uuid=44fa1a3b-46e6-41e2-8f3b-7622186f11ca"]},{"id":"ITEM-9","itemData":{"DOI":"10.1016/j.jflm.2008.08.005","ISSN":"1752928X","PMID":"19135000","abstract":"Measuring teeth is a useful adjunct in sex assessment. Canines, in particular, have the greatest degree of sexual dimorphism, resist disease and survive postmortem trauma, rendering them highly valuable in identification. Hence, their exclusive use in odontometric sex assessment using the Mandibular Canine Index (MCI) has been advocated before. The MCI is derived as the ratio of the mesiodistal (MD) dimension of canines and the inter-canine arch width. This study has tested the use of the MCI in assessing sex on a sample from Nepal and compared its accuracy to that of absolute canine measurements. Measurements were obtained from one hundred-and-seventeen dental stone casts that belonged to 63 males and 54 females, all young adults in the age-group 19-28 years. Independent samples t-test revealed no significant sexual dimorphism in the MCI. In addition, discriminant analysis of the MCI also had poor ability to differentiate the sexes. In contrast, the absolute canine measurements revealed statistically significant male-female difference and superior ability to differentiate sex using discriminant analysis. The poor ability of the MCI in sex assessment is attributed to it being a relative value-it is obtained as the ratio of two absolute measurements (MD dimension of canines and inter-canine arch width) and does not reflect sex differences that exist in the absolute measurements per se. ?? 2008 Elsevier Ltd and Faculty of Forensic and Legal Medicine.","author":[{"dropping-particle":"","family":"Acharya","given":"Ashith B.","non-dropping-particle":"","parse-names":false,"suffix":""},{"dropping-particle":"","family":"Mainali","given":"Sneedha","non-dropping-particle":"","parse-names":false,"suffix":""}],"container-title":"Journal of Forensic and Legal Medicine","id":"ITEM-9","issue":"2","issued":{"date-parts":[["2009"]]},"note":"Topics: Variation - intrapop (sex) \n\nTested use of MCI compared to absolute canine measurements on Nepalese sample \n\n117 dental casts - 63 males and 54 females (19-28 yrs)\n\nMCI poor ability to differentiate sexes BUT canine measurements revealed statistically significant male–female difference and superior ability to differentiate sex using discriminant analysis.","page":"67-69","publisher":"Elsevier Ltd and Faculty of Forensic and Legal Medicine","title":"Limitations of the mandibular canine index in sex assessment","type":"article-journal","volume":"16"},"uris":["http://www.mendeley.com/documents/?uuid=11c0a61d-e2b4-4d0d-aff6-0c2e7a88442e"]},{"id":"ITEM-10","itemData":{"author":[{"dropping-particle":"","family":"Işcan","given":"Mehmet Yasar","non-dropping-particle":"","parse-names":false,"suffix":""},{"dropping-particle":"","family":"Kedici","given":"P. Sema","non-dropping-particle":"","parse-names":false,"suffix":""}],"container-title":"Forensic Science International","id":"ITEM-10","issue":"2-3","issued":{"date-parts":[["2003"]]},"note":"Topics: Intrapop variation - sex","page":"160-164","title":"Sexual variation in bucco-lingual dimensions in Turkish dentition","type":"article-journal","volume":"137"},"uris":["http://www.mendeley.com/documents/?uuid=bb1fa934-0478-4663-800d-93e783a0bd8f"]},{"id":"ITEM-11","itemData":{"author":[{"dropping-particle":"","family":"Moss","given":"Melvin L","non-dropping-particle":"","parse-names":false,"suffix":""},{"dropping-particle":"","family":"Moss-Salentijn","given":"Letty","non-dropping-particle":"","parse-names":false,"suffix":""}],"container-title":"American Journal of Physical Anthropology","id":"ITEM-11","issued":{"date-parts":[["1977"]]},"note":"From Duplicate 2 (Analysis of Developmental Processes possible Related to Human Dental Sexual Dimorphism in Permanent and Deciduous Canines - Moss, Melvin L; Moss-Salentijn, Letty)\n\nTopics: Variation - intrapop (sex); Development - processes\n\nPublished odontometric data on human dental sexual\ndimorphism indicates that this characteristic is most clearly expressed by the canine teeth.\n\nDimorphism is related to an absolutely longer period of amelogenesis for both deciduous and permanent dentitions","page":"407-413","title":"Analysis of Developmental Processes possible Related to Human Dental Sexual Dimorphism in Permanent and Deciduous Canines","type":"article-journal","volume":"46"},"uris":["http://www.mendeley.com/documents/?uuid=ee91e707-0a5c-4883-8f2c-2df1cd578c62"]},{"id":"ITEM-12","itemData":{"DOI":"10.1016/S0379-0738(02)00080-4","ISBN":"3349132456","ISSN":"03790738","PMID":"12062946","abstract":"Recent studies have shown that the most dimorphic tooth is the mandibular canine. We have carried out a study on a random sample of 146 skeletons dating from the plague outbreak in Marseilles (1722). We studied 1284 maxillary and 1432 mandibular permanent teeth. Sexual dimorphism was tested on 89 individuals. We selected a set of four dental indices and calculated the dimorphism percentage by ratio expression male/female. Dimorphic ranking was made, by allotting the first rank to the tooth presenting the highest dimorphism and the last rank to the one presenting the lowest ratio. Comparisons of means were made on both sexes (sex determined by post-cranial data) through a Student's test (t-test). We noted that lower canines and lateral incisor are the most interesting teeth in the dimorphic dental determination. The lower index presented the highest relative risk with RR=1.56 [1.04-2.32]. In 58% of the cases, the lower dental index enabled a correct sex determination (determined on the basis of the post-cranial skeleton). These results showed the existence of a relative dental dimorphism (male&gt;female mesiodistal diameters) with humans. In conclusion, this method, using dental measurements, may be used as an additional technique to determine sex on fragmentary adult skeletons, immature material, missing pieces or ambiguities on post-cranial remains. ?? 2002 Elsevier Science Ireland Ltd. All rights reserved.","author":[{"dropping-particle":"","family":"Pettenati-Soubayroux","given":"Isabelle","non-dropping-particle":"","parse-names":false,"suffix":""},{"dropping-particle":"","family":"Signoli","given":"Michel","non-dropping-particle":"","parse-names":false,"suffix":""},{"dropping-particle":"","family":"Dutour","given":"Olivier","non-dropping-particle":"","parse-names":false,"suffix":""}],"container-title":"Forensic Science International","id":"ITEM-12","issue":"3","issued":{"date-parts":[["2002"]]},"note":"146 skeletons dating from the plague outbreak in Marseilles (1722)\n\n1284 maxillary and 1432 mandibular permanent teeth\n\n89 individuals\n\nFour dental indices\n\nLower canines and lateral incisor are the most interesting teeth in the dimorphic dental determination.\n\nExistence of a relative dental dimorphism (male &amp;gt; female mesiodistal diameters) with humans.","page":"227-232","title":"Sexual dimorphism in teeth: Discriminatory effectiveness of permanent lower canine size observed in a XVIIIth century osteological series","type":"article-journal","volume":"126"},"uris":["http://www.mendeley.com/documents/?uuid=0d1ecd20-62b3-4584-8f99-3eef4adab448"]},{"id":"ITEM-13","itemData":{"author":[{"dropping-particle":"","family":"Ribeiro","given":"D. C.","non-dropping-particle":"","parse-names":false,"suffix":""},{"dropping-particle":"","family":"Sampson","given":"W.","non-dropping-particle":"","parse-names":false,"suffix":""},{"dropping-particle":"","family":"Hughes","given":"T.","non-dropping-particle":"","parse-names":false,"suffix":""},{"dropping-particle":"","family":"Brook","given":"A.","non-dropping-particle":"","parse-names":false,"suffix":""},{"dropping-particle":"","family":"Towsend","given":"G.","non-dropping-particle":"","parse-names":false,"suffix":""}],"container-title":"New directions in dental anthropology: paradigms, methodologies and outcomes","editor":[{"dropping-particle":"","family":"Townsend","given":"G.","non-dropping-particle":"","parse-names":false,"suffix":""},{"dropping-particle":"","family":"Kanazawa","given":"E.","non-dropping-particle":"","parse-names":false,"suffix":""},{"dropping-particle":"","family":"Takayama","given":"H.","non-dropping-particle":"","parse-names":false,"suffix":""}],"id":"ITEM-13","issued":{"date-parts":[["2012"]]},"note":"TOPICS: Variation – intrapop (sex)\n\nMA NOTES (SEE ATTACHMENT) ","page":"53-64","publisher":"University of Adelaide press","publisher-place":"Adelaide","title":"Sexual dimorphism in the primary and permanent dentitions of twins: an approach to clarifying the role of hormonal factors","type":"chapter"},"uris":["http://www.mendeley.com/documents/?uuid=e4c688e9-86c9-4b1d-b775-cf61bfad014f"]},{"id":"ITEM-14","itemData":{"DOI":"10.1111/1556-4029.12821","author":[{"dropping-particle":"","family":"Tardivo","given":"Delphine","non-dropping-particle":"","parse-names":false,"suffix":""},{"dropping-particle":"","family":"Sastre","given":"Julien","non-dropping-particle":"","parse-names":false,"suffix":""},{"dropping-particle":"","family":"Catherine","given":"Jean-hugues","non-dropping-particle":"","parse-names":false,"suffix":""},{"dropping-particle":"","family":"Leonetti","given":"Georges","non-dropping-particle":"","parse-names":false,"suffix":""},{"dropping-particle":"","family":"Adalian","given":"Pascal","non-dropping-particle":"","parse-names":false,"suffix":""},{"dropping-particle":"","family":"Foti","given":"Bruno","non-dropping-particle":"","parse-names":false,"suffix":""}],"id":"ITEM-14","issue":"5","issued":{"date-parts":[["2015"]]},"note":"Topics: Variation - Sex","page":"1341-1345","title":"Gender Determination of Adult Individuals by Three-Dimensional Modeling of Canines","type":"article-journal","volume":"60"},"uris":["http://www.mendeley.com/documents/?uuid=23da7d00-f234-49de-8af1-abc7472ac5f5"]}],"mendeley":{"formattedCitation":"(Garn et al., 1965; Moss and Moss-Salentijn, 1977; Hillson, 1996; Lund and Mörnstad, 1999; Pettenati-Soubayroux et al., 2002; Işcan and Kedici, 2003; Schwartz and Dean, 2005; Acharya and Mainali, 2007, 2009, Viciano et al., 2011, 2015; Acharya et al., 2011; Ribeiro et al., 2012; Tardivo et al., 2015)","plainTextFormattedCitation":"(Garn et al., 1965; Moss and Moss-Salentijn, 1977; Hillson, 1996; Lund and Mörnstad, 1999; Pettenati-Soubayroux et al., 2002; Işcan and Kedici, 2003; Schwartz and Dean, 2005; Acharya and Mainali, 2007, 2009, Viciano et al., 2011, 2015; Acharya et al., 2011; Ribeiro et al., 2012; Tardivo et al., 2015)","previouslyFormattedCitation":"(Garn et al., 1965; Moss and Moss-Salentijn, 1977; Hillson, 1996; Lund and Mörnstad, 1999; Pettenati-Soubayroux et al., 2002; Işcan and Kedici, 2003; Schwartz and Dean, 2005; Acharya and Mainali, 2007, 2009, Viciano et al., 2011, 2015; Acharya et al., 2011; Ribeiro et al., 2012; Tardivo et al., 2015)"},"properties":{"noteIndex":0},"schema":"https://github.com/citation-style-language/schema/raw/master/csl-citation.json"}</w:instrText>
      </w:r>
      <w:r w:rsidRPr="00AE4DFC">
        <w:rPr>
          <w:rFonts w:asciiTheme="minorHAnsi" w:hAnsiTheme="minorHAnsi" w:cstheme="minorHAnsi"/>
          <w:color w:val="000000" w:themeColor="text1"/>
          <w:sz w:val="22"/>
          <w:szCs w:val="22"/>
        </w:rPr>
        <w:fldChar w:fldCharType="separate"/>
      </w:r>
      <w:r w:rsidR="001D20F2" w:rsidRPr="001D20F2">
        <w:rPr>
          <w:rFonts w:asciiTheme="minorHAnsi" w:hAnsiTheme="minorHAnsi" w:cstheme="minorHAnsi"/>
          <w:noProof/>
          <w:color w:val="000000" w:themeColor="text1"/>
          <w:sz w:val="22"/>
          <w:szCs w:val="22"/>
        </w:rPr>
        <w:t>(Garn et al., 1965; Moss and Moss-Salentijn, 1977; Hillson, 1996; Lund and Mörnstad, 1999; Pettenati-Soubayroux et al., 2002; Işcan and Kedici, 2003; Schwartz and Dean, 2005; Acharya and Mainali, 2007, 2009, Viciano et al., 2011, 2015; Acharya et al., 2011; Ribeiro et al., 2012; Tardivo et al., 2015)</w:t>
      </w:r>
      <w:r w:rsidRPr="00AE4DFC">
        <w:rPr>
          <w:rFonts w:asciiTheme="minorHAnsi" w:hAnsiTheme="minorHAnsi" w:cstheme="minorHAnsi"/>
          <w:color w:val="000000" w:themeColor="text1"/>
          <w:sz w:val="22"/>
          <w:szCs w:val="22"/>
        </w:rPr>
        <w:fldChar w:fldCharType="end"/>
      </w:r>
      <w:r w:rsidRPr="00AE4DFC">
        <w:rPr>
          <w:rFonts w:asciiTheme="minorHAnsi" w:hAnsiTheme="minorHAnsi" w:cstheme="minorHAnsi"/>
          <w:color w:val="000000" w:themeColor="text1"/>
          <w:sz w:val="22"/>
          <w:szCs w:val="22"/>
        </w:rPr>
        <w:t xml:space="preserve">. Dimorphism has also been observed in premolars and molars </w:t>
      </w:r>
      <w:r w:rsidRPr="00AE4DFC">
        <w:rPr>
          <w:rFonts w:asciiTheme="minorHAnsi" w:hAnsiTheme="minorHAnsi" w:cstheme="minorHAnsi"/>
          <w:color w:val="000000" w:themeColor="text1"/>
          <w:sz w:val="22"/>
          <w:szCs w:val="22"/>
        </w:rPr>
        <w:fldChar w:fldCharType="begin" w:fldLock="1"/>
      </w:r>
      <w:r w:rsidR="009B3B2D">
        <w:rPr>
          <w:rFonts w:asciiTheme="minorHAnsi" w:hAnsiTheme="minorHAnsi" w:cstheme="minorHAnsi"/>
          <w:color w:val="000000" w:themeColor="text1"/>
          <w:sz w:val="22"/>
          <w:szCs w:val="22"/>
        </w:rPr>
        <w:instrText>ADDIN CSL_CITATION {"citationItems":[{"id":"ITEM-1","itemData":{"DOI":"10.1016/j.forsciint.2009.08.008","ISSN":"03790738","abstract":"Sex determination of unidentified skeletal remains is important and various hard-tissue parameters have been evaluated towards this end. The dentition is considered as a useful adjunct in skeletal sex determination, particularly since teeth are resistant to postmortem destruction and fragmentation. Sex dimorphism in tooth size and the accuracy of odontometric sex prediction, is found to vary in different regions and researchers have advocated the need for population-specific data. No odontometric standards exist for Indians for use in forensic sex prediction. Therefore, this study examined sexual dimorphism in Indians using univariate and multivariate statistics. Mesiodistal (MD) and buccolingual (BL) measurements of all teeth, except third molars, were obtained from 105 Indians (53 females, 52 males). The mandibular first molar was found to be the most dimorphic tooth, followed by the canines and the BL dimension of maxillary first and second molars. While canines have, conventionally, shown the greatest degree of sexual dimorphism across populations, first molars have also been reported as the most or among the most sexually dimorphic teeth in some studies. Hence, apart from canines, the first molar would be the tooth most likely to exhibit the greatest univariate sexual dimorphism. In general, the mandibular teeth and BL dimensions showed greater tendency to be larger in males. However, nine tooth variables exhibited reverse dimorphism, i.e. female dimensions were larger than those of males. Overall, using univariate analysis, merely 37.5% of all tooth variables were statistically larger in males (p &lt; 0.05); the magnitude of sexual dimorphism in Indians is reduced when compared to other populations but similar to South Asian groups. Stepwise discriminant function analysis revealed moderate accuracy in sex prediction: the mandibular teeth were able to determine sex to higher levels (75.2%) compared to teeth of both jaws taken together (74.3%) or using only maxillary teeth (62.9%). Hence, for optimum odontometric sex prediction in Indians, recovery of the mandible alone suffices. Interestingly, a few teeth that showed reverse dimorphism entered the stepwise discriminant analysis, implying that larger female teeth can contribute to sex assessment and teeth being larger in males may not be a prerequisite. © 2009 Elsevier Ireland Ltd. All rights reserved.","author":[{"dropping-particle":"","family":"Prabhu","given":"Sudeendra","non-dropping-particle":"","parse-names":false,"suffix":""},{"dropping-particle":"","family":"Acharya","given":"Ashith B.","non-dropping-particle":"","parse-names":false,"suffix":""}],"container-title":"Forensic Science International","id":"ITEM-1","issue":"1-3","issued":{"date-parts":[["2009"]]},"page":"129.e1-129.e5","title":"Odontometric sex assessment in Indians","type":"article-journal","volume":"192"},"uris":["http://www.mendeley.com/documents/?uuid=24010a0f-d380-44bc-9b8b-68a5c22c3f6b"]},{"id":"ITEM-2","itemData":{"DOI":"10.1002/ajpa.22324","ISSN":"00029483","abstract":"Sex estimation of skeletal remains with satisfactory allocation accuracy represents an essential step in reconstructing the biological profile of unknown individuals in archaeological research and forensic practice. Teeth are among the most frequently recovered physical elements of an individual that remain after death due to their hardness, durability, and resistance to postmortem insults. This study was based on the deciduous and permanent dentition of 269 individuals (150 males and 119 females) from the Granada osteological collection of identified infants, young children, and adults (Granada, Spain). Mesiodistal, buccolingual, and diagonal crown and cervical diameters of both dentitions were measured, and logistic regression analyses were performed to create equations for sex discrimination. The results show that the first and second deciduous molars and the permanent canines are the teeth with the greatest sexual dimorphism, providing percentages of correct assignment of sex between 78.1 and 93.1% in deciduous dentition and between 79.4 and 92.6% in permanent teeth, depending on the dimensions used. The results indicate that this method may be applicable as an adjunct with other accepted procedures for sex estimation when fragmentary skeletal remains are encountered in archaeological excavations and in forensic contexts.","author":[{"dropping-particle":"","family":"Viciano","given":"Joan","non-dropping-particle":"","parse-names":false,"suffix":""},{"dropping-particle":"","family":"Lõpez-Lázaro","given":"Sandra","non-dropping-particle":"","parse-names":false,"suffix":""},{"dropping-particle":"","family":"Alemán","given":"Inmaculada","non-dropping-particle":"","parse-names":false,"suffix":""}],"container-title":"American Journal of Physical Anthropology","id":"ITEM-2","issue":"1","issued":{"date-parts":[["2013"]]},"page":"31-43","title":"Sex estimation based on deciduous and permanent dentition in a contemporary spanish population","type":"article-journal","volume":"152"},"uris":["http://www.mendeley.com/documents/?uuid=6c76bf73-8130-41ef-a35f-e043ed1cc3dc"]},{"id":"ITEM-3","itemData":{"DOI":"10.1016/j.forsciint.2011.02.001","ISSN":"03790738","abstract":"Sex determination is considered an important step in reconstructing the biological profile of unknown individuals from a forensic context. Forensic anthropologists have long used teeth as an additional tool for sex determination as they resist postmortem destruction. In this case the use of population-specific data is necessary since sexual dimorphism varies between different populations. Currently there are no odontometric standards for determining sex in Greek populations. The purpose of this study is to examine the degree of sexual dimorphism in permanent teeth of modern Greeks. A total of 839 permanent teeth in 133 individuals (70 males and 63 females) from the Athens Collection were examined. Mesiodistal and buccolingual crown and cervical diameters of both maxillary and mandibular teeth were measured. It was found that males have bigger teeth than females and in 65 out of 88 dimensions measured, male teeth exceeded female teeth significantly (P&lt; 0.05). Canines were the most dimorphic teeth followed by first premolars, maxillary second premolar and mandibular second molar. Although other teeth were also sexually dimorphic they did not have a statistically significant difference in all dimensions. The most dimorphic dimension was buccolingual cervical diameter followed by buccolingual crown diameter. A comparison of sexual dimorphism in teeth between different populations showed that it differs among different groups. European population groups presented the highest degree of sexual dimorphism in teeth whereas Native South Americans the lowest. © 2011 Elsevier Ireland Ltd.","author":[{"dropping-particle":"","family":"Zorba","given":"Eleni","non-dropping-particle":"","parse-names":false,"suffix":""},{"dropping-particle":"","family":"Moraitis","given":"Konstantinos","non-dropping-particle":"","parse-names":false,"suffix":""},{"dropping-particle":"","family":"Manolis","given":"Sotiris K.","non-dropping-particle":"","parse-names":false,"suffix":""}],"container-title":"Forensic Science International","id":"ITEM-3","issue":"1-3","issued":{"date-parts":[["2011"]]},"page":"74-81","publisher":"Elsevier Ireland Ltd","title":"Sexual dimorphism in permanent teeth of modern Greeks","type":"article-journal","volume":"210"},"uris":["http://www.mendeley.com/documents/?uuid=dfc84a5a-5dfc-4ab6-b72f-7b878fd3e0f5"]},{"id":"ITEM-4","itemData":{"DOI":"10.1016/j.archoralbio.2014.09.003","ISSN":"18791506","abstract":"Background: In archaeological contexts, sex identification is a necessary step for a complete reconstruction of the biological profile of the individuals and to know demographic patterns of the population, nutritional stress, diseases, growth and development, and distribution of pathological conditions. Methods: This study is based on the skeletal remains of 149 individuals from three protohistoric populations in close temporal and geographic proximity in Abruzzo region (central-southern Italy): Opi, Alfedena and Bazzano. It has been possible to develop logistic regression equations based on dental measurements of permanent teeth of adult individuals whose sex had previously been estimated based on pelvic and cranial features. These equations were subsequently applied to the permanent dentition of immature individuals and adult individuals whose sex was estimated as uncertain or unknown in order to estimate their sex. Results: The mandibular canine is the tooth with the greatest sexual dimorphism in adults, followed by both maxillary and mandibular first and second molars, providing a correct assignment of sex ranging from 83.7% and 95.9% of cases, depending on the dimensions used for the construction of these equations. Of the 29 individuals in the target sample (14 adultus, 10 juvenilis and 5 infans), sex estimation was possible for 23 (10 adultus, 8 juvenilis and 5 infans), representing an applicability rate of 79.31% of the individuals. Conclusions: The results indicate that odontometrics is a useful tool for sex estimation and allows to increase the data to perform more complete paleodemographic studies on archaeological populations.","author":[{"dropping-particle":"","family":"Viciano","given":"Joan","non-dropping-particle":"","parse-names":false,"suffix":""},{"dropping-particle":"","family":"D'Anastasio","given":"Ruggero","non-dropping-particle":"","parse-names":false,"suffix":""},{"dropping-particle":"","family":"Capasso","given":"Luigi","non-dropping-particle":"","parse-names":false,"suffix":""}],"container-title":"Archives of Oral Biology","id":"ITEM-4","issue":"1","issued":{"date-parts":[["2015"]]},"page":"100-115","publisher":"Elsevier Ltd","title":"Odontometric sex estimation on three populations of the Iron Age from Abruzzo region (central-southern Italy)","type":"article-journal","volume":"60"},"uris":["http://www.mendeley.com/documents/?uuid=afcb1d94-deaf-4186-a66e-76f28d2e4999"]},{"id":"ITEM-5","itemData":{"DOI":"10.1002/ajpa.21471","ISBN":"1096-8644","ISSN":"00029483","PMID":"21312179","abstract":"Sex determination of subadult skeletal remains with satisfactory accuracy represents one of the most important limitations of archaeological research and forensic practice. Teeth are one of the most durable physical elements of an individual that remain after death, and constitute a potential source of information about the biological sex of that individual. This study was based on the skeletal remains of 117 individuals from the ancient city of Herculaneum (Naples, Italy), victims of the eruption of the nearby volcano Vesuvius on 24/25 August, 79 AD. It has been possible to develop discriminant function formulae based on dental dimensions of adult individuals whose sex had previously been determined based on descriptive osteologic criteria. These formulae were subsequently applied to the permanent dentitions of immature individuals of the same population in order to estimate their sex. The results show that the canine is the tooth with the greatest sex dimorphism in adults, providing percentages of correct assignment of sex between 76.5% and 100% depending on the dimension used. Of the 30 subadult individuals in the target sample, estimation of sex was possible for 22 individuals. Sex assignments matched those determined from descriptive characteristics of the ilia and mandible in 73.33% of the cases. The results provide some optimism that this method may be applicable to juvenile archaeological samples.","author":[{"dropping-particle":"","family":"Viciano","given":"Joan","non-dropping-particle":"","parse-names":false,"suffix":""},{"dropping-particle":"","family":"Alemán","given":"Inmaculada","non-dropping-particle":"","parse-names":false,"suffix":""},{"dropping-particle":"","family":"D'Anastasio","given":"Ruggero","non-dropping-particle":"","parse-names":false,"suffix":""},{"dropping-particle":"","family":"Capasso","given":"Luigi","non-dropping-particle":"","parse-names":false,"suffix":""},{"dropping-particle":"","family":"Botella","given":"Miguel C.","non-dropping-particle":"","parse-names":false,"suffix":""}],"container-title":"American Journal of Physical Anthropology","id":"ITEM-5","issue":"1","issued":{"date-parts":[["2011"]]},"note":"Topics: Variation - intrapop (sex) \n\n117 individuals - juveniles \n\nassignment of sex between 76.5% and 100% depending on the dimension used","page":"97-106","title":"Odontometric sex discrimination in the herculaneum sample (79 AD, Naples, Italy), with application to juveniles","type":"article-journal","volume":"145"},"uris":["http://www.mendeley.com/documents/?uuid=44fa1a3b-46e6-41e2-8f3b-7622186f11ca"]}],"mendeley":{"formattedCitation":"(Prabhu and Acharya, 2009; Viciano et al., 2011, 2013, 2015; Zorba et al., 2011)","plainTextFormattedCitation":"(Prabhu and Acharya, 2009; Viciano et al., 2011, 2013, 2015; Zorba et al., 2011)","previouslyFormattedCitation":"(Prabhu and Acharya, 2009; Viciano et al., 2011, 2013, 2015; Zorba et al., 2011)"},"properties":{"noteIndex":0},"schema":"https://github.com/citation-style-language/schema/raw/master/csl-citation.json"}</w:instrText>
      </w:r>
      <w:r w:rsidRPr="00AE4DFC">
        <w:rPr>
          <w:rFonts w:asciiTheme="minorHAnsi" w:hAnsiTheme="minorHAnsi" w:cstheme="minorHAnsi"/>
          <w:color w:val="000000" w:themeColor="text1"/>
          <w:sz w:val="22"/>
          <w:szCs w:val="22"/>
        </w:rPr>
        <w:fldChar w:fldCharType="separate"/>
      </w:r>
      <w:r w:rsidR="001D20F2" w:rsidRPr="001D20F2">
        <w:rPr>
          <w:rFonts w:asciiTheme="minorHAnsi" w:hAnsiTheme="minorHAnsi" w:cstheme="minorHAnsi"/>
          <w:noProof/>
          <w:color w:val="000000" w:themeColor="text1"/>
          <w:sz w:val="22"/>
          <w:szCs w:val="22"/>
        </w:rPr>
        <w:t>(Prabhu and Acharya, 2009; Viciano et al., 2011, 2013, 2015; Zorba et al., 2011)</w:t>
      </w:r>
      <w:r w:rsidRPr="00AE4DFC">
        <w:rPr>
          <w:rFonts w:asciiTheme="minorHAnsi" w:hAnsiTheme="minorHAnsi" w:cstheme="minorHAnsi"/>
          <w:color w:val="000000" w:themeColor="text1"/>
          <w:sz w:val="22"/>
          <w:szCs w:val="22"/>
        </w:rPr>
        <w:fldChar w:fldCharType="end"/>
      </w:r>
      <w:r w:rsidRPr="00AE4DFC">
        <w:rPr>
          <w:rFonts w:asciiTheme="minorHAnsi" w:hAnsiTheme="minorHAnsi" w:cstheme="minorHAnsi"/>
          <w:color w:val="000000" w:themeColor="text1"/>
          <w:sz w:val="22"/>
          <w:szCs w:val="22"/>
        </w:rPr>
        <w:t xml:space="preserve"> and occasionally in incisors </w:t>
      </w:r>
      <w:r w:rsidRPr="00AE4DFC">
        <w:rPr>
          <w:rFonts w:asciiTheme="minorHAnsi" w:hAnsiTheme="minorHAnsi" w:cstheme="minorHAnsi"/>
          <w:color w:val="000000" w:themeColor="text1"/>
          <w:sz w:val="22"/>
          <w:szCs w:val="22"/>
        </w:rPr>
        <w:fldChar w:fldCharType="begin" w:fldLock="1"/>
      </w:r>
      <w:r w:rsidR="009B3B2D">
        <w:rPr>
          <w:rFonts w:asciiTheme="minorHAnsi" w:hAnsiTheme="minorHAnsi" w:cstheme="minorHAnsi"/>
          <w:color w:val="000000" w:themeColor="text1"/>
          <w:sz w:val="22"/>
          <w:szCs w:val="22"/>
        </w:rPr>
        <w:instrText>ADDIN CSL_CITATION {"citationItems":[{"id":"ITEM-1","itemData":{"author":[{"dropping-particle":"","family":"Garn","given":"S. M.","non-dropping-particle":"","parse-names":false,"suffix":""},{"dropping-particle":"","family":"Lewis","given":"A. B.","non-dropping-particle":"","parse-names":false,"suffix":""},{"dropping-particle":"","family":"Kerewsky","given":"R. S.","non-dropping-particle":"","parse-names":false,"suffix":""}],"container-title":"Journal of Dental Research","id":"ITEM-1","issued":{"date-parts":[["1964"]]},"page":"306","title":"Sex difference in tooth size","type":"article-journal","volume":"43"},"uris":["http://www.mendeley.com/documents/?uuid=5a946c86-8a42-43f5-9d25-42d64828e596"]},{"id":"ITEM-2","itemData":{"DOI":"10.4067/s0717-95022016000300059","abstract":"© 2016, Universidad de la Frontera. All rights reserved. The aim of this study was to investigate the sexual dimorphism in permanent maxillary central incisor in Kosovo Albanian population using crown linear diameters, crown module (CM) and crown index (CI). The study sample consisted of 204 dental students, selected from the Dental School, Faculty of Medicine at University of Prishtina, Republic of Kosovo. The measurements of mesiodistal (MD) and buccolingual (BL) crown diameters of left and right permanent maxillary incisor (MCI) were taken in a dental casts using electronic digital caliper Boss, Hamburg – Germany, with accuracy± 0.01 mm. The descriptive statistics, t-test and percentage of sexual dimorphism in crown linear diameters and dental indexes of maxillary central incisor were calculated. The results showed a statistically significant difference in MD (p &lt; 0.01) and BL diameters (p &lt; 0.0001) of maxillary central incisor between males and females. BL diameter of maxillary central incisor showed greater sexual dimorphism (4.78 %) than mesiodistal diameter (2.76 %). CM presented with a higher level of sexual dimorphism (3.76 %) comparing to CI (1.89 %). The findings of this study demonstrated sexual dental dimorphism in crown linear diameters and dental indexes in maxillary central incisor in Kosovo-Albanian population.","author":[{"dropping-particle":"","family":"Staka","given":"Gloria","non-dropping-particle":"","parse-names":false,"suffix":""},{"dropping-particle":"","family":"Asllani-Hoxha","given":"Flurije","non-dropping-particle":"","parse-names":false,"suffix":""},{"dropping-particle":"","family":"Bimbashi","given":"Venera","non-dropping-particle":"","parse-names":false,"suffix":""}],"container-title":"International Journal of Morphology","id":"ITEM-2","issue":"3","issued":{"date-parts":[["2016"]]},"page":"1176-1180","title":"Sexual Dimorphism in Permanent Maxillary Central Incisor in Kosovo: Albanian Population","type":"article-journal","volume":"34"},"uris":["http://www.mendeley.com/documents/?uuid=2127070f-0108-4dca-a7c7-f0ae3176453c"]}],"mendeley":{"formattedCitation":"(Garn et al., 1964; Staka et al., 2016)","plainTextFormattedCitation":"(Garn et al., 1964; Staka et al., 2016)","previouslyFormattedCitation":"(Garn et al., 1964; Staka et al., 2016)"},"properties":{"noteIndex":0},"schema":"https://github.com/citation-style-language/schema/raw/master/csl-citation.json"}</w:instrText>
      </w:r>
      <w:r w:rsidRPr="00AE4DFC">
        <w:rPr>
          <w:rFonts w:asciiTheme="minorHAnsi" w:hAnsiTheme="minorHAnsi" w:cstheme="minorHAnsi"/>
          <w:color w:val="000000" w:themeColor="text1"/>
          <w:sz w:val="22"/>
          <w:szCs w:val="22"/>
        </w:rPr>
        <w:fldChar w:fldCharType="separate"/>
      </w:r>
      <w:r w:rsidR="001D20F2" w:rsidRPr="001D20F2">
        <w:rPr>
          <w:rFonts w:asciiTheme="minorHAnsi" w:hAnsiTheme="minorHAnsi" w:cstheme="minorHAnsi"/>
          <w:noProof/>
          <w:color w:val="000000" w:themeColor="text1"/>
          <w:sz w:val="22"/>
          <w:szCs w:val="22"/>
        </w:rPr>
        <w:t>(Garn et al., 1964; Staka et al., 2016)</w:t>
      </w:r>
      <w:r w:rsidRPr="00AE4DFC">
        <w:rPr>
          <w:rFonts w:asciiTheme="minorHAnsi" w:hAnsiTheme="minorHAnsi" w:cstheme="minorHAnsi"/>
          <w:color w:val="000000" w:themeColor="text1"/>
          <w:sz w:val="22"/>
          <w:szCs w:val="22"/>
        </w:rPr>
        <w:fldChar w:fldCharType="end"/>
      </w:r>
      <w:r w:rsidRPr="00AE4DFC">
        <w:rPr>
          <w:rFonts w:asciiTheme="minorHAnsi" w:hAnsiTheme="minorHAnsi" w:cstheme="minorHAnsi"/>
          <w:color w:val="000000" w:themeColor="text1"/>
          <w:sz w:val="22"/>
          <w:szCs w:val="22"/>
        </w:rPr>
        <w:t>.</w:t>
      </w:r>
      <w:r w:rsidRPr="00AE4DFC">
        <w:rPr>
          <w:rFonts w:asciiTheme="minorHAnsi" w:hAnsiTheme="minorHAnsi" w:cstheme="minorHAnsi"/>
          <w:color w:val="000000" w:themeColor="text1"/>
          <w:sz w:val="22"/>
          <w:szCs w:val="22"/>
          <w:lang w:val="en-US"/>
        </w:rPr>
        <w:t xml:space="preserve"> Sexual dimorphism has also been reported in tooth root number in modern humans </w:t>
      </w:r>
      <w:r w:rsidRPr="00AE4DFC">
        <w:rPr>
          <w:rFonts w:asciiTheme="minorHAnsi" w:hAnsiTheme="minorHAnsi" w:cstheme="minorHAnsi"/>
          <w:color w:val="000000" w:themeColor="text1"/>
          <w:sz w:val="22"/>
          <w:szCs w:val="22"/>
          <w:lang w:val="en-US"/>
        </w:rPr>
        <w:fldChar w:fldCharType="begin" w:fldLock="1"/>
      </w:r>
      <w:r w:rsidR="009B3B2D">
        <w:rPr>
          <w:rFonts w:asciiTheme="minorHAnsi" w:hAnsiTheme="minorHAnsi" w:cstheme="minorHAnsi"/>
          <w:color w:val="000000" w:themeColor="text1"/>
          <w:sz w:val="22"/>
          <w:szCs w:val="22"/>
          <w:lang w:val="en-US"/>
        </w:rPr>
        <w:instrText>ADDIN CSL_CITATION {"citationItems":[{"id":"ITEM-1","itemData":{"DOI":"10.1002/ajpa.20110","ISBN":"0002-9483 (Print)\\r0002-9483 (Linking)","ISSN":"00029483","PMID":"15838835","abstract":"This investigation of modern human mandibular premolar root variation tests the hypothesis that population-specific mandibular single-rooted premolar root size can predict a predisposition to root morphological complexity. Mandibular postcanines were examined and quantified from dental radiographs in a globally spread sample of 1,615 modern humans. Multirooted premolars and a fused molar root phenotype were investigated as probes into greater than, and less than, the normative root number. Twelve questions were addressed concerning root structure of mandibular premolars and second molars. A direct correlation was found between single-rooted mandibular premolar size and the predisposition to multirootedness. This correlation infers the following: 1) that postcanine primordia size during root formation predisposes to the development of more, or less, than the normative postcanine root number; and 2) that the epigenetic effect of tooth primordium size per se influences the induction of interradicular processes, which divides the root during its development. This simple developmental model helps explain the following observations: 1) population-specific variation in postcanine root number; 2) sexual dimorphism for multirooted mandibular premolar prevalence; 3) why microdont teeth are single-rooted; 4) the hierarchy of developmental canalization of interradicular processes; 5) megadont-hominin to late-hominin mandibular premolar root number transition; and 6) the fluctuation of mandibular premolar root number in primate evolutionary history.","author":[{"dropping-particle":"","family":"Shields","given":"Edward D.","non-dropping-particle":"","parse-names":false,"suffix":""}],"container-title":"American Journal of Physical Anthropology","id":"ITEM-1","issue":"2","issued":{"date-parts":[["2005"]]},"note":"Topics: Variation - General; Size and Morphology – Metric (root); Development - processes\n\nNEED TO READ","page":"299-311","title":"Mandibular premolar and second molar root morphological variation in modern humans: What root number can tell us about tooth morphogenesis","type":"article-journal","volume":"128"},"uris":["http://www.mendeley.com/documents/?uuid=31c70eae-4c85-4c9a-8e7f-9b776084a0a5"]},{"id":"ITEM-2","itemData":{"DOI":"10.1111/j.1365-2591.2004.00837.x","ISBN":"0099-2399 (Print)\\r0099-2399 (Linking)","ISSN":"0099-2399","PMID":"15167464","abstract":"A key objective of successful nonsurgical endodontic treatment is obturation of the root canal systems. One factor in achieving this goal is the knowledge of possible root canal morphologies. Root canal morphology may exhibit variation as a result of many factors, including ethnic origin. In this study, 1400 male and 1400 female extracted mandibular and maxillary permanent teeth were evaluated for patterns in root canal morphology. The mandibular and maxillary teeth were divided into seven groups of tooth type (e.g. centrals, laterals, canines, first premolars, second premolars, first molars, and second molars), subdivided into gender, and classified by root canal morphologies. Vertucci's classification was taken as a reference during the evaluation. Although a majority of the specimens corresponded to this classification scheme, the analysis of this large data set revealed 14 additional root canal morphologies.","author":[{"dropping-particle":"","family":"Sert","given":"Semih","non-dropping-particle":"","parse-names":false,"suffix":""},{"dropping-particle":"","family":"Bayirli","given":"Gunduz S","non-dropping-particle":"","parse-names":false,"suffix":""}],"container-title":"Journal of endodontia","id":"ITEM-2","issue":"6","issued":{"date-parts":[["2004"]]},"note":"From Duplicate 1 (Evaluation of the root canal configurations of the mandibular and maxillary permanent teeth by gender in the Turkish population. - Sert, Semih; Bayirli, Gunduz S)\n\nFrom Duplicate 1 (Evaluation of the root canal configurations of the mandibular and maxillary permanent teeth by gender in the Turkish population. - Sert, Semih; Bayirli, Gunduz S)\n\nTopics: Variation - interpop (ethnicity); Size and morphology - Non-metric (root chamber); Size and Morphology - Non-metric (root); Variation - intrapop (sex)\n\n\nRoot and root chamber variation","page":"391-398","title":"Evaluation of the root canal configurations of the mandibular and maxillary permanent teeth by gender in the Turkish population.","type":"article-journal","volume":"30"},"uris":["http://www.mendeley.com/documents/?uuid=d7030f8a-ccbb-4980-9a1e-73bc2d94088f"]}],"mendeley":{"formattedCitation":"(Sert and Bayirli, 2004; Shields, 2005)","plainTextFormattedCitation":"(Sert and Bayirli, 2004; Shields, 2005)","previouslyFormattedCitation":"(Sert and Bayirli, 2004; Shields, 2005)"},"properties":{"noteIndex":0},"schema":"https://github.com/citation-style-language/schema/raw/master/csl-citation.json"}</w:instrText>
      </w:r>
      <w:r w:rsidRPr="00AE4DFC">
        <w:rPr>
          <w:rFonts w:asciiTheme="minorHAnsi" w:hAnsiTheme="minorHAnsi" w:cstheme="minorHAnsi"/>
          <w:color w:val="000000" w:themeColor="text1"/>
          <w:sz w:val="22"/>
          <w:szCs w:val="22"/>
          <w:lang w:val="en-US"/>
        </w:rPr>
        <w:fldChar w:fldCharType="separate"/>
      </w:r>
      <w:r w:rsidR="001D20F2" w:rsidRPr="001D20F2">
        <w:rPr>
          <w:rFonts w:asciiTheme="minorHAnsi" w:hAnsiTheme="minorHAnsi" w:cstheme="minorHAnsi"/>
          <w:noProof/>
          <w:color w:val="000000" w:themeColor="text1"/>
          <w:sz w:val="22"/>
          <w:szCs w:val="22"/>
          <w:lang w:val="en-US"/>
        </w:rPr>
        <w:t>(Sert and Bayirli, 2004; Shields, 2005)</w:t>
      </w:r>
      <w:r w:rsidRPr="00AE4DFC">
        <w:rPr>
          <w:rFonts w:asciiTheme="minorHAnsi" w:hAnsiTheme="minorHAnsi" w:cstheme="minorHAnsi"/>
          <w:color w:val="000000" w:themeColor="text1"/>
          <w:sz w:val="22"/>
          <w:szCs w:val="22"/>
          <w:lang w:val="en-US"/>
        </w:rPr>
        <w:fldChar w:fldCharType="end"/>
      </w:r>
      <w:r w:rsidRPr="00AE4DFC">
        <w:rPr>
          <w:rFonts w:asciiTheme="minorHAnsi" w:hAnsiTheme="minorHAnsi" w:cstheme="minorHAnsi"/>
          <w:color w:val="000000" w:themeColor="text1"/>
          <w:sz w:val="22"/>
          <w:szCs w:val="22"/>
          <w:lang w:val="en-US"/>
        </w:rPr>
        <w:t xml:space="preserve">, extant apes, and fossils hominoids and hominins </w:t>
      </w:r>
      <w:r w:rsidRPr="00AE4DFC">
        <w:rPr>
          <w:rFonts w:asciiTheme="minorHAnsi" w:hAnsiTheme="minorHAnsi" w:cstheme="minorHAnsi"/>
          <w:color w:val="000000" w:themeColor="text1"/>
          <w:sz w:val="22"/>
          <w:szCs w:val="22"/>
        </w:rPr>
        <w:fldChar w:fldCharType="begin" w:fldLock="1"/>
      </w:r>
      <w:r w:rsidR="009B3B2D">
        <w:rPr>
          <w:rFonts w:asciiTheme="minorHAnsi" w:hAnsiTheme="minorHAnsi" w:cstheme="minorHAnsi"/>
          <w:color w:val="000000" w:themeColor="text1"/>
          <w:sz w:val="22"/>
          <w:szCs w:val="22"/>
        </w:rPr>
        <w:instrText>ADDIN CSL_CITATION {"citationItems":[{"id":"ITEM-1","itemData":{"author":[{"dropping-particle":"","family":"Moore","given":"N. Collin","non-dropping-particle":"","parse-names":false,"suffix":""},{"dropping-particle":"","family":"Hublin","given":"Jean-Jacques","non-dropping-particle":"","parse-names":false,"suffix":""},{"dropping-particle":"","family":"Skinner","given":"Matthew M.","non-dropping-particle":"","parse-names":false,"suffix":""}],"container-title":"American Journal of Physical Anthropology","id":"ITEM-1","issue":"2","issued":{"date-parts":[["2015"]]},"note":"Topics: Root; Root pulp; Root development; Method – processing; Variation - Sex (Roots)","page":"209-226","title":"Premolar Root and Canal Variation in Extant Non-Human Hominoidea","type":"article-journal","volume":"158"},"uris":["http://www.mendeley.com/documents/?uuid=bafe511e-0af7-4dde-9a3c-c97abadda2d4"]},{"id":"ITEM-2","itemData":{"author":[{"dropping-particle":"","family":"Abbott","given":"Susan Anne","non-dropping-particle":"","parse-names":false,"suffix":""}],"id":"ITEM-2","issued":{"date-parts":[["1984"]]},"number-of-pages":"360","publisher":"University of London","title":"A comparative study of tooth root morphology in the great apes, modern man and early hominids","type":"thesis"},"uris":["http://www.mendeley.com/documents/?uuid=4df4fa7f-7e8f-43b2-a2dc-e3960c9ac397"]},{"id":"ITEM-3","itemData":{"DOI":"10.1002/ajpa.20110","ISBN":"0002-9483 (Print)\\r0002-9483 (Linking)","ISSN":"00029483","PMID":"15838835","abstract":"This investigation of modern human mandibular premolar root variation tests the hypothesis that population-specific mandibular single-rooted premolar root size can predict a predisposition to root morphological complexity. Mandibular postcanines were examined and quantified from dental radiographs in a globally spread sample of 1,615 modern humans. Multirooted premolars and a fused molar root phenotype were investigated as probes into greater than, and less than, the normative root number. Twelve questions were addressed concerning root structure of mandibular premolars and second molars. A direct correlation was found between single-rooted mandibular premolar size and the predisposition to multirootedness. This correlation infers the following: 1) that postcanine primordia size during root formation predisposes to the development of more, or less, than the normative postcanine root number; and 2) that the epigenetic effect of tooth primordium size per se influences the induction of interradicular processes, which divides the root during its development. This simple developmental model helps explain the following observations: 1) population-specific variation in postcanine root number; 2) sexual dimorphism for multirooted mandibular premolar prevalence; 3) why microdont teeth are single-rooted; 4) the hierarchy of developmental canalization of interradicular processes; 5) megadont-hominin to late-hominin mandibular premolar root number transition; and 6) the fluctuation of mandibular premolar root number in primate evolutionary history.","author":[{"dropping-particle":"","family":"Shields","given":"Edward D.","non-dropping-particle":"","parse-names":false,"suffix":""}],"container-title":"American Journal of Physical Anthropology","id":"ITEM-3","issue":"2","issued":{"date-parts":[["2005"]]},"note":"Topics: Variation - General; Size and Morphology – Metric (root); Development - processes\n\nNEED TO READ","page":"299-311","title":"Mandibular premolar and second molar root morphological variation in modern humans: What root number can tell us about tooth morphogenesis","type":"article-journal","volume":"128"},"uris":["http://www.mendeley.com/documents/?uuid=31c70eae-4c85-4c9a-8e7f-9b776084a0a5"]}],"mendeley":{"formattedCitation":"(Abbott, 1984; Shields, 2005; Moore et al., 2015)","plainTextFormattedCitation":"(Abbott, 1984; Shields, 2005; Moore et al., 2015)","previouslyFormattedCitation":"(Abbott, 1984; Shields, 2005; Moore et al., 2015)"},"properties":{"noteIndex":0},"schema":"https://github.com/citation-style-language/schema/raw/master/csl-citation.json"}</w:instrText>
      </w:r>
      <w:r w:rsidRPr="00AE4DFC">
        <w:rPr>
          <w:rFonts w:asciiTheme="minorHAnsi" w:hAnsiTheme="minorHAnsi" w:cstheme="minorHAnsi"/>
          <w:color w:val="000000" w:themeColor="text1"/>
          <w:sz w:val="22"/>
          <w:szCs w:val="22"/>
        </w:rPr>
        <w:fldChar w:fldCharType="separate"/>
      </w:r>
      <w:r w:rsidR="001D20F2" w:rsidRPr="001D20F2">
        <w:rPr>
          <w:rFonts w:asciiTheme="minorHAnsi" w:hAnsiTheme="minorHAnsi" w:cstheme="minorHAnsi"/>
          <w:noProof/>
          <w:color w:val="000000" w:themeColor="text1"/>
          <w:sz w:val="22"/>
          <w:szCs w:val="22"/>
        </w:rPr>
        <w:t>(Abbott, 1984; Shields, 2005; Moore et al., 2015)</w:t>
      </w:r>
      <w:r w:rsidRPr="00AE4DFC">
        <w:rPr>
          <w:rFonts w:asciiTheme="minorHAnsi" w:hAnsiTheme="minorHAnsi" w:cstheme="minorHAnsi"/>
          <w:color w:val="000000" w:themeColor="text1"/>
          <w:sz w:val="22"/>
          <w:szCs w:val="22"/>
        </w:rPr>
        <w:fldChar w:fldCharType="end"/>
      </w:r>
      <w:r w:rsidRPr="00AE4DFC">
        <w:rPr>
          <w:rFonts w:asciiTheme="minorHAnsi" w:hAnsiTheme="minorHAnsi" w:cstheme="minorHAnsi"/>
          <w:color w:val="000000" w:themeColor="text1"/>
          <w:sz w:val="22"/>
          <w:szCs w:val="22"/>
          <w:lang w:val="en-US"/>
        </w:rPr>
        <w:t xml:space="preserve">. </w:t>
      </w:r>
      <w:r w:rsidR="00414758" w:rsidRPr="00AE4DFC">
        <w:rPr>
          <w:rFonts w:asciiTheme="minorHAnsi" w:hAnsiTheme="minorHAnsi" w:cstheme="minorHAnsi"/>
          <w:color w:val="000000" w:themeColor="text1"/>
          <w:sz w:val="22"/>
          <w:szCs w:val="22"/>
          <w:lang w:val="en-US"/>
        </w:rPr>
        <w:t>T</w:t>
      </w:r>
      <w:r w:rsidRPr="00AE4DFC">
        <w:rPr>
          <w:rFonts w:asciiTheme="minorHAnsi" w:hAnsiTheme="minorHAnsi" w:cstheme="minorHAnsi"/>
          <w:color w:val="000000" w:themeColor="text1"/>
          <w:sz w:val="22"/>
          <w:szCs w:val="22"/>
          <w:lang w:val="en-US"/>
        </w:rPr>
        <w:t xml:space="preserve">here has been mixed support for dimorphism of canine and premolar root lengths </w:t>
      </w:r>
      <w:r w:rsidRPr="00AE4DFC">
        <w:rPr>
          <w:rFonts w:asciiTheme="minorHAnsi" w:hAnsiTheme="minorHAnsi" w:cstheme="minorHAnsi"/>
          <w:color w:val="000000" w:themeColor="text1"/>
          <w:sz w:val="22"/>
          <w:szCs w:val="22"/>
          <w:lang w:val="en-US"/>
        </w:rPr>
        <w:fldChar w:fldCharType="begin" w:fldLock="1"/>
      </w:r>
      <w:r w:rsidR="00484F33" w:rsidRPr="00AE4DFC">
        <w:rPr>
          <w:rFonts w:asciiTheme="minorHAnsi" w:hAnsiTheme="minorHAnsi" w:cstheme="minorHAnsi"/>
          <w:color w:val="000000" w:themeColor="text1"/>
          <w:sz w:val="22"/>
          <w:szCs w:val="22"/>
          <w:lang w:val="en-US"/>
        </w:rPr>
        <w:instrText>ADDIN CSL_CITATION {"citationItems":[{"id":"ITEM-1","itemData":{"DOI":"10.1002/ajpa.1330500111","ISSN":"0002-9483","PMID":"736108","abstract":"Using optical-scanner (OPTOCOM) and radiogrammetric measurements on mandibular permanent teeth, root length alone affords sex-discriminatory effectiveness equal to or exceeding conventional crown diameters. Combinations of root length and crown dimensions yield up to 80% accuracy in sexing with as few as two teeth, and discriminatory effectiveness of 87% with mandibular teeth alone.","author":[{"dropping-particle":"","family":"Garn","given":"S M","non-dropping-particle":"","parse-names":false,"suffix":""},{"dropping-particle":"","family":"Cole","given":"P E","non-dropping-particle":"","parse-names":false,"suffix":""},{"dropping-particle":"","family":"Alstine","given":"W L","non-dropping-particle":"Van","parse-names":false,"suffix":""}],"container-title":"American journal of physical anthropology","id":"ITEM-1","issue":"1","issued":{"date-parts":[["1979"]]},"note":"Topics: Variation – intrapop (sex) \n\nMA NOTES (SEE ATTACHMENT)","page":"115-8","title":"Sex discriminatory effectiveness using combinations of root lengths and crown diameters.","type":"article-journal","volume":"50"},"uris":["http://www.mendeley.com/documents/?uuid=e582a524-4349-4bce-ad31-39ce73649e55"]},{"id":"ITEM-2","itemData":{"author":[{"dropping-particle":"","family":"Moore","given":"N. Collin","non-dropping-particle":"","parse-names":false,"suffix":""},{"dropping-particle":"","family":"Hublin","given":"Jean-Jacques","non-dropping-particle":"","parse-names":false,"suffix":""},{"dropping-particle":"","family":"Skinner","given":"Matthew M.","non-dropping-particle":"","parse-names":false,"suffix":""}],"container-title":"American Journal of Physical Anthropology","id":"ITEM-2","issue":"2","issued":{"date-parts":[["2015"]]},"note":"Topics: Root; Root pulp; Root development; Method – processing; Variation - Sex (Roots)","page":"209-226","title":"Premolar Root and Canal Variation in Extant Non-Human Hominoidea","type":"article-journal","volume":"158"},"uris":["http://www.mendeley.com/documents/?uuid=bafe511e-0af7-4dde-9a3c-c97abadda2d4"]}],"mendeley":{"formattedCitation":"(Garn et al., 1979; Moore et al., 2015)","plainTextFormattedCitation":"(Garn et al., 1979; Moore et al., 2015)","previouslyFormattedCitation":"(Garn et al., 1979; Moore et al., 2015)"},"properties":{"noteIndex":0},"schema":"https://github.com/citation-style-language/schema/raw/master/csl-citation.json"}</w:instrText>
      </w:r>
      <w:r w:rsidRPr="00AE4DFC">
        <w:rPr>
          <w:rFonts w:asciiTheme="minorHAnsi" w:hAnsiTheme="minorHAnsi" w:cstheme="minorHAnsi"/>
          <w:color w:val="000000" w:themeColor="text1"/>
          <w:sz w:val="22"/>
          <w:szCs w:val="22"/>
          <w:lang w:val="en-US"/>
        </w:rPr>
        <w:fldChar w:fldCharType="separate"/>
      </w:r>
      <w:r w:rsidR="00484F33" w:rsidRPr="00AE4DFC">
        <w:rPr>
          <w:rFonts w:asciiTheme="minorHAnsi" w:hAnsiTheme="minorHAnsi" w:cstheme="minorHAnsi"/>
          <w:noProof/>
          <w:color w:val="000000" w:themeColor="text1"/>
          <w:sz w:val="22"/>
          <w:szCs w:val="22"/>
          <w:lang w:val="en-US"/>
        </w:rPr>
        <w:t>(Garn et al., 1979; Moore et al., 2015)</w:t>
      </w:r>
      <w:r w:rsidRPr="00AE4DFC">
        <w:rPr>
          <w:rFonts w:asciiTheme="minorHAnsi" w:hAnsiTheme="minorHAnsi" w:cstheme="minorHAnsi"/>
          <w:color w:val="000000" w:themeColor="text1"/>
          <w:sz w:val="22"/>
          <w:szCs w:val="22"/>
          <w:lang w:val="en-US"/>
        </w:rPr>
        <w:fldChar w:fldCharType="end"/>
      </w:r>
      <w:r w:rsidR="00414758" w:rsidRPr="00AE4DFC">
        <w:rPr>
          <w:rFonts w:asciiTheme="minorHAnsi" w:hAnsiTheme="minorHAnsi" w:cstheme="minorHAnsi"/>
          <w:color w:val="000000" w:themeColor="text1"/>
          <w:sz w:val="22"/>
          <w:szCs w:val="22"/>
          <w:lang w:val="en-US"/>
        </w:rPr>
        <w:t xml:space="preserve">, and </w:t>
      </w:r>
      <w:r w:rsidRPr="00AE4DFC">
        <w:rPr>
          <w:rFonts w:asciiTheme="minorHAnsi" w:hAnsiTheme="minorHAnsi" w:cstheme="minorHAnsi"/>
          <w:color w:val="000000" w:themeColor="text1"/>
          <w:sz w:val="22"/>
          <w:szCs w:val="22"/>
          <w:lang w:val="en-US"/>
        </w:rPr>
        <w:t xml:space="preserve">less evidence </w:t>
      </w:r>
      <w:r w:rsidR="00414758" w:rsidRPr="00AE4DFC">
        <w:rPr>
          <w:rFonts w:asciiTheme="minorHAnsi" w:hAnsiTheme="minorHAnsi" w:cstheme="minorHAnsi"/>
          <w:color w:val="000000" w:themeColor="text1"/>
          <w:sz w:val="22"/>
          <w:szCs w:val="22"/>
          <w:lang w:val="en-US"/>
        </w:rPr>
        <w:t xml:space="preserve">exists </w:t>
      </w:r>
      <w:r w:rsidRPr="00AE4DFC">
        <w:rPr>
          <w:rFonts w:asciiTheme="minorHAnsi" w:hAnsiTheme="minorHAnsi" w:cstheme="minorHAnsi"/>
          <w:color w:val="000000" w:themeColor="text1"/>
          <w:sz w:val="22"/>
          <w:szCs w:val="22"/>
          <w:lang w:val="en-US"/>
        </w:rPr>
        <w:t xml:space="preserve">for dimorphism for intercuspal distances </w:t>
      </w:r>
      <w:r w:rsidRPr="00AE4DFC">
        <w:rPr>
          <w:rFonts w:asciiTheme="minorHAnsi" w:hAnsiTheme="minorHAnsi" w:cstheme="minorHAnsi"/>
          <w:color w:val="000000" w:themeColor="text1"/>
          <w:sz w:val="22"/>
          <w:szCs w:val="22"/>
          <w:lang w:val="en-US"/>
        </w:rPr>
        <w:fldChar w:fldCharType="begin" w:fldLock="1"/>
      </w:r>
      <w:r w:rsidR="009B3B2D">
        <w:rPr>
          <w:rFonts w:asciiTheme="minorHAnsi" w:hAnsiTheme="minorHAnsi" w:cstheme="minorHAnsi"/>
          <w:color w:val="000000" w:themeColor="text1"/>
          <w:sz w:val="22"/>
          <w:szCs w:val="22"/>
          <w:lang w:val="en-US"/>
        </w:rPr>
        <w:instrText>ADDIN CSL_CITATION {"citationItems":[{"id":"ITEM-1","itemData":{"author":[{"dropping-particle":"","family":"Townsend","given":"G C","non-dropping-particle":"","parse-names":false,"suffix":""}],"container-title":"Journal of Dental Research","id":"ITEM-1","issued":{"date-parts":[["1985"]]},"note":"Topics: Variation - intrapop (sex); Size and Morphology - Non-metric\n\nMA DISS\n\n\nSex diff in carabelli trait","page":"443-446","title":"Intercuspal distances of maxillary pre-molar teeth in Australian aboriginals.","type":"article-journal","volume":"64"},"uris":["http://www.mendeley.com/documents/?uuid=70c24889-0af1-42f3-afee-47a5c59dd080"]},{"id":"ITEM-2","itemData":{"DOI":"10.1177/154405910308200505","ISSN":"0022-0345","PMID":"12709500","abstract":"Molecular studies indicate that epigenetic events are important in determining how the internal enamel epithelium folds during odontogenesis. Since this process of folding leads to the subsequent arrangement of cusps on molar teeth, we hypothesized that intercuspal distances of human molar teeth would display greater phenotypic variation but lower heritabilities than overall crown diameters. Intercuspal distances and maximum crown diameters were recorded from digitized images of dental casts in 100 monozygotic and 74 dizygotic twin pairs. Intercuspal distances displayed less sexual dimorphism in mean values but greater relative variability and fluctuating asymmetry than overall crown measures. Correlations between intercuspal distances and overall crown measures were low. Models incorporating only environmental effects accounted for observed variation in several intercuspal measures. For those intercuspal variables displaying significant additive genetic variance, estimates of heritability ranged from 43 to 79%, whereas those for overall crown size were higher generally, ranging from 60 to 82%. Our finding of high phenotypic variation in intercuspal distances with only moderate genetic contribution is consistent with substantial epigenetic influence on the progressive folding of the internal enamel epithelium, following formation of the primary and secondary enamel knots.","author":[{"dropping-particle":"","family":"Townsend","given":"G C","non-dropping-particle":"","parse-names":false,"suffix":""},{"dropping-particle":"","family":"Richards","given":"L","non-dropping-particle":"","parse-names":false,"suffix":""},{"dropping-particle":"","family":"Hughes","given":"T","non-dropping-particle":"","parse-names":false,"suffix":""}],"container-title":"Journal of dental research","id":"ITEM-2","issue":"5","issued":{"date-parts":[["2003"]]},"note":"Topics: Genetics and heritability – genetic; Genetics and heritability – enviro; Variation – intrapop (sex); Development – processes (crown)\n\nMA NOTES (SEE ATTACHMENT)","page":"350-5","title":"Molar intercuspal dimensions: genetic input to phenotypic variation.","type":"article-journal","volume":"82"},"uris":["http://www.mendeley.com/documents/?uuid=1b19b45a-68e9-4df9-8116-80124fcb7589"]}],"mendeley":{"formattedCitation":"(Townsend, 1985; Townsend et al., 2003)","plainTextFormattedCitation":"(Townsend, 1985; Townsend et al., 2003)","previouslyFormattedCitation":"(Townsend, 1985; Townsend et al., 2003)"},"properties":{"noteIndex":0},"schema":"https://github.com/citation-style-language/schema/raw/master/csl-citation.json"}</w:instrText>
      </w:r>
      <w:r w:rsidRPr="00AE4DFC">
        <w:rPr>
          <w:rFonts w:asciiTheme="minorHAnsi" w:hAnsiTheme="minorHAnsi" w:cstheme="minorHAnsi"/>
          <w:color w:val="000000" w:themeColor="text1"/>
          <w:sz w:val="22"/>
          <w:szCs w:val="22"/>
          <w:lang w:val="en-US"/>
        </w:rPr>
        <w:fldChar w:fldCharType="separate"/>
      </w:r>
      <w:r w:rsidR="001D20F2" w:rsidRPr="001D20F2">
        <w:rPr>
          <w:rFonts w:asciiTheme="minorHAnsi" w:hAnsiTheme="minorHAnsi" w:cstheme="minorHAnsi"/>
          <w:noProof/>
          <w:color w:val="000000" w:themeColor="text1"/>
          <w:sz w:val="22"/>
          <w:szCs w:val="22"/>
          <w:lang w:val="en-US"/>
        </w:rPr>
        <w:t>(Townsend, 1985; Townsend et al., 2003)</w:t>
      </w:r>
      <w:r w:rsidRPr="00AE4DFC">
        <w:rPr>
          <w:rFonts w:asciiTheme="minorHAnsi" w:hAnsiTheme="minorHAnsi" w:cstheme="minorHAnsi"/>
          <w:color w:val="000000" w:themeColor="text1"/>
          <w:sz w:val="22"/>
          <w:szCs w:val="22"/>
          <w:lang w:val="en-US"/>
        </w:rPr>
        <w:fldChar w:fldCharType="end"/>
      </w:r>
      <w:r w:rsidRPr="00AE4DFC">
        <w:rPr>
          <w:rFonts w:asciiTheme="minorHAnsi" w:hAnsiTheme="minorHAnsi" w:cstheme="minorHAnsi"/>
          <w:color w:val="000000" w:themeColor="text1"/>
          <w:sz w:val="22"/>
          <w:szCs w:val="22"/>
          <w:lang w:val="en-US"/>
        </w:rPr>
        <w:t>.</w:t>
      </w:r>
    </w:p>
    <w:p w14:paraId="273FD9B1" w14:textId="77777777" w:rsidR="00B0140A" w:rsidRPr="00AE4DFC" w:rsidRDefault="00B0140A" w:rsidP="00B0140A">
      <w:pPr>
        <w:spacing w:line="360" w:lineRule="auto"/>
        <w:jc w:val="both"/>
        <w:rPr>
          <w:rFonts w:asciiTheme="minorHAnsi" w:hAnsiTheme="minorHAnsi" w:cstheme="minorHAnsi"/>
          <w:color w:val="000000" w:themeColor="text1"/>
          <w:sz w:val="22"/>
          <w:szCs w:val="22"/>
          <w:lang w:val="en-US"/>
        </w:rPr>
      </w:pPr>
    </w:p>
    <w:p w14:paraId="578F34B0" w14:textId="124DE1BF" w:rsidR="00B0140A" w:rsidRPr="00AE4DFC" w:rsidRDefault="00B0140A" w:rsidP="00B0140A">
      <w:pPr>
        <w:spacing w:line="360" w:lineRule="auto"/>
        <w:jc w:val="both"/>
        <w:rPr>
          <w:rFonts w:asciiTheme="minorHAnsi" w:hAnsiTheme="minorHAnsi" w:cstheme="minorHAnsi"/>
          <w:color w:val="000000" w:themeColor="text1"/>
          <w:sz w:val="22"/>
          <w:szCs w:val="22"/>
          <w:lang w:val="en-US"/>
        </w:rPr>
      </w:pPr>
      <w:r w:rsidRPr="00AE4DFC">
        <w:rPr>
          <w:rFonts w:asciiTheme="minorHAnsi" w:hAnsiTheme="minorHAnsi" w:cstheme="minorHAnsi"/>
          <w:color w:val="000000" w:themeColor="text1"/>
          <w:sz w:val="22"/>
          <w:szCs w:val="22"/>
        </w:rPr>
        <w:t xml:space="preserve">The analysis of other dental measurements, such as tissue volumes, has been less </w:t>
      </w:r>
      <w:r w:rsidR="00414758" w:rsidRPr="00AE4DFC">
        <w:rPr>
          <w:rFonts w:asciiTheme="minorHAnsi" w:hAnsiTheme="minorHAnsi" w:cstheme="minorHAnsi"/>
          <w:color w:val="000000" w:themeColor="text1"/>
          <w:sz w:val="22"/>
          <w:szCs w:val="22"/>
        </w:rPr>
        <w:t xml:space="preserve">common </w:t>
      </w:r>
      <w:r w:rsidRPr="00AE4DFC">
        <w:rPr>
          <w:rFonts w:asciiTheme="minorHAnsi" w:hAnsiTheme="minorHAnsi" w:cstheme="minorHAnsi"/>
          <w:color w:val="000000" w:themeColor="text1"/>
          <w:sz w:val="22"/>
          <w:szCs w:val="22"/>
        </w:rPr>
        <w:t>than traditional crown diameters</w:t>
      </w:r>
      <w:r w:rsidR="00414758" w:rsidRPr="00AE4DFC">
        <w:rPr>
          <w:rFonts w:asciiTheme="minorHAnsi" w:hAnsiTheme="minorHAnsi" w:cstheme="minorHAnsi"/>
          <w:color w:val="000000" w:themeColor="text1"/>
          <w:sz w:val="22"/>
          <w:szCs w:val="22"/>
        </w:rPr>
        <w:t xml:space="preserve">, but </w:t>
      </w:r>
      <w:r w:rsidRPr="00AE4DFC">
        <w:rPr>
          <w:rFonts w:asciiTheme="minorHAnsi" w:hAnsiTheme="minorHAnsi" w:cstheme="minorHAnsi"/>
          <w:color w:val="000000" w:themeColor="text1"/>
          <w:sz w:val="22"/>
          <w:szCs w:val="22"/>
          <w:lang w:val="en-US"/>
        </w:rPr>
        <w:t xml:space="preserve">dental tissue proportions, tissue volumes and surface areas have also been identified as being sexually dimorphic </w:t>
      </w:r>
      <w:r w:rsidRPr="00AE4DFC">
        <w:rPr>
          <w:rFonts w:asciiTheme="minorHAnsi" w:hAnsiTheme="minorHAnsi" w:cstheme="minorHAnsi"/>
          <w:color w:val="000000" w:themeColor="text1"/>
          <w:sz w:val="22"/>
          <w:szCs w:val="22"/>
          <w:lang w:val="en-US"/>
        </w:rPr>
        <w:fldChar w:fldCharType="begin" w:fldLock="1"/>
      </w:r>
      <w:r w:rsidR="009B3B2D">
        <w:rPr>
          <w:rFonts w:asciiTheme="minorHAnsi" w:hAnsiTheme="minorHAnsi" w:cstheme="minorHAnsi"/>
          <w:color w:val="000000" w:themeColor="text1"/>
          <w:sz w:val="22"/>
          <w:szCs w:val="22"/>
          <w:lang w:val="en-US"/>
        </w:rPr>
        <w:instrText>ADDIN CSL_CITATION {"citationItems":[{"id":"ITEM-1","itemData":{"DOI":"10.1537/ase.091006","ISSN":"0918-7960","author":[{"dropping-particle":"","family":"Feeney","given":"Robin N.M.","non-dropping-particle":"","parse-names":false,"suffix":""},{"dropping-particle":"","family":"Zermeno","given":"John P.","non-dropping-particle":"","parse-names":false,"suffix":""},{"dropping-particle":"","family":"J.","given":"Reid Donald","non-dropping-particle":"","parse-names":false,"suffix":""},{"dropping-particle":"","family":"Nakashima","given":"Syozi","non-dropping-particle":"","parse-names":false,"suffix":""},{"dropping-particle":"","family":"Sano","given":"Hiroshi","non-dropping-particle":"","parse-names":false,"suffix":""},{"dropping-particle":"","family":"Bahar","given":"Armasastra","non-dropping-particle":"","parse-names":false,"suffix":""},{"dropping-particle":"","family":"Hublin","given":"Jean-Jacques","non-dropping-particle":"","parse-names":false,"suffix":""},{"dropping-particle":"","family":"Smith","given":"Tanya M.","non-dropping-particle":"","parse-names":false,"suffix":""}],"container-title":"Anthropological Science","id":"ITEM-1","issue":"3","issued":{"date-parts":[["2010"]]},"note":"Enamel thickness geographical varitions","page":"191-198","title":"Enamel thickness in Asian human canines and premolars","type":"article-journal","volume":"118"},"uris":["http://www.mendeley.com/documents/?uuid=a7939040-80e4-46e2-aed8-d096a524a7b5"]},{"id":"ITEM-2","itemData":{"DOI":"10.1016/S0003-9969(98)00061-2","ISSN":"00039969","PMID":"9796784","abstract":"Crown sizes of human teeth are sexually dimorphic, with male larger than female. This holds for most human groups, though the extent of dimorphism varies among populations. It is not known whether size dimorphism is due to differences in enamel thickness, dentine differences, or some combination of the two. This study examined the pattern of variation in enamel thickness on the mesial and distal margins of the four maxillary permanent incisors. Standardized periapical radiographs of the incisors of 115 adolescent American whites were measured. Enamel was significantly thicker on the distal than the mesial margins of both the lateral and central incisors, with a mean difference of 0.1 mm. There was no sexual dimorphism in the maximum mesial or distal enamel thicknesses. In contrast, the widths of the dentine of the crowns were significantly greater in males, by an average of 6.5%. Sexual dimorphism in mesiodistal diameters of the incisors seems, then, to be due to the dentine component, which is the size attained at the end of the bell stage of tooth formation. Sex-specific correlations between enamel thickness and crown width of the dentine were low (and lower for males), indicating considerable independence between regulatory mechanisms of dentine and enamel development.","author":[{"dropping-particle":"","family":"Harris","given":"E F","non-dropping-particle":"","parse-names":false,"suffix":""},{"dropping-particle":"","family":"Hicks","given":"J D","non-dropping-particle":"","parse-names":false,"suffix":""}],"container-title":"Archives of Oral Biology","id":"ITEM-2","issue":"10","issued":{"date-parts":[["1998"]]},"note":"Topics: Variation - intrapop (sex) \n\nDentin variation causes sexual dimorphism","page":"825-831","title":"A radiographic assessment of enamel thickness in human maxillary incisors","type":"article-journal","volume":"43"},"uris":["http://www.mendeley.com/documents/?uuid=e9356782-ab72-4649-9e5b-45359e921a1c"]},{"id":"ITEM-3","itemData":{"DOI":"10.1002/ajpa","ISBN":"9780521818476","ISSN":"05134870","PMID":"6737192","abstract":"Methods of measuring tissue area fromimages of longitudinal thin tooth sections have beenused to assess sexual dimorphism in the permanent den-tition. The aim of this study was to demonstrate theextent of sexual dimorphism within the coronal tissueproportions of permanent mandibular canines and pre-molars, using area measurements of the enamel anddentine-pulp core. The sample consisted of embedded‘‘half-tooth’’ sections from 45 individuals, all of knownage-at-death and sex, collected from the St. Thomas’ An-glican Church historic (1821–1874) cemetery site in Bel-leville, ON, Canada. The relative dentine-pulp area ofthe third premolars and canines displayed high levels of sexual dimorphism, as well as statistically significantmean differences between the sexes. The male caninesand premolars have significantly more dentine thantheir female counterparts, as well as relatively moredentine with respect to overall crown size. The femalecanines and premolars have significantly more enamelrelative to overall crown area than those of the males.These results suggest that relative area measures ofcrown tissues are more predictable measures of sexualdimorphism than absolute measures, and tissue propor-tions may remain constant despite intrasex variation inoverall tooth crown size.","author":[{"dropping-particle":"","family":"Saunders","given":"Shelley R.","non-dropping-particle":"","parse-names":false,"suffix":""},{"dropping-particle":"","family":"Chan","given":"Andrea H. W. Chan","non-dropping-particle":"","parse-names":false,"suffix":""},{"dropping-particle":"","family":"Kahlon","given":"Bonnie","non-dropping-particle":"","parse-names":false,"suffix":""},{"dropping-particle":"","family":"Kluge","given":"Hagen F.","non-dropping-particle":"","parse-names":false,"suffix":""},{"dropping-particle":"","family":"FitzGerald","given":"Charles","non-dropping-particle":"","parse-names":false,"suffix":""}],"container-title":"American Journal of Physical Anthropology","id":"ITEM-3","issued":{"date-parts":[["2007"]]},"page":"735-740","title":"Sexual Dimorphism of the Dental Tissues in Human Permanent Mandibular Canines and Third Premolars","type":"article-journal","volume":"133"},"uris":["http://www.mendeley.com/documents/?uuid=665324f5-7a55-439b-a382-a538ba596a9c"]},{"id":"ITEM-4","itemData":{"DOI":"10.1002/ajpa.20211","ISBN":"0002-9483","ISSN":"00029483","PMID":"15861426","abstract":"On average, males possess larger tooth crowns than females in contemporary human populations, although the degree of dimorphism varies within different populations. In previous studies, different amounts of either enamel or dentine were implicated as the cause of this dimorphism. In this study, we attempt to determine the nature of sexual dimorphism in the crowns of permanent modern human teeth and to determine if two contrasting tooth types (permanent third molars and canines) show identical patterns of dimorphism in enamel and dentine distribution. We estimated the relative contributions of both enamel and dentine to total crown size, from buccolingual sections of teeth. Our sample consisted of a total of 144 mandibular permanent third molars and 25 permanent mandibular canines of known sex. We show that sexual dimorphism is likely due, in part, to the presence of relatively more dentine in the crowns of male teeth. However, whatever the underlying cause, dimorphism in both tooth root and tooth crown size should produce measurable dimorphism in tooth weight, though this has not been previously explored. Therefore, we provide some preliminary data that indicate the usefulness of wet tooth weight as a measure of sexual dimorphism. Both male permanent third molars and canines are significantly heavier than those of females. The weight dimorphism reported here for both classes of teeth may prove a useful finding for future forensic studies. In particular, weights of canines may be more useful as a means of sexing modern human skeletal material than linear or area measurements of teeth.","author":[{"dropping-particle":"","family":"Schwartz","given":"Gary T.","non-dropping-particle":"","parse-names":false,"suffix":""},{"dropping-particle":"","family":"Dean","given":"M. Christopher","non-dropping-particle":"","parse-names":false,"suffix":""}],"container-title":"American Journal of Physical Anthropology","id":"ITEM-4","issue":"2","issued":{"date-parts":[["2005"]]},"note":"Topics: Variation – intrapop (sex); Size and morphology – metric (crown); Genetics and heritability – genetics \n\nMA NOTES (SEE ATTACHMENT)","page":"312-317","title":"Sexual dimorphism in modern human permanent teeth","type":"article-journal","volume":"128"},"uris":["http://www.mendeley.com/documents/?uuid=07e0f071-9c47-4b82-8dcd-72233728bf2d"]},{"id":"ITEM-5","itemData":{"DOI":"10.1259/dmfr.23.3.7835519","ISBN":"0250-832X (Print)\\n0250-832X (Linking)","ISSN":"0250832X","PMID":"7835519","abstract":"This study evaluates sexual dimorphism in mesiodistal diameter, enamel thickness and dentin thickness of the permanent posterior mandibular dentition in order to gain a better understanding of variation in mesiodistal tooth size. The results relate to a sample of 59 males and 39 females, 20-35 years of age. Bitewing radiographs of the right permanent mandibular premolars and molars were illuminated and transferred at a fixed magnification to a computer via a video camera. Enamel and dentin landmarks were identified and digitized on the plane representing the maximum mesiodistal diameter of each tooth. The results showed significant sex differences (p &lt; 0.01) in mesiodistal diameter favouring males over females. Dimorphism was more pronounced for the molars than for the premolars. Enamel thickness, which is 0.4-0.7 mm greater for the molars than premolars, shows no significant sex differences. Dentin is significantly thicker in males than females, and is 3.5-4.0 mm thicker in molars than premolars. It is concluded that sexual dimorphism in mesiodistal tooth sizes is due to differences in dentin thickness and not enamel thickness.","author":[{"dropping-particle":"","family":"Stroud","given":"J. L.","non-dropping-particle":"","parse-names":false,"suffix":""},{"dropping-particle":"","family":"Buschang","given":"P. H.","non-dropping-particle":"","parse-names":false,"suffix":""},{"dropping-particle":"","family":"Goaz","given":"P. W.","non-dropping-particle":"","parse-names":false,"suffix":""}],"container-title":"Dentomaxillofacial Radiology","id":"ITEM-5","issue":"3","issued":{"date-parts":[["1994"]]},"note":"Topics: Variation - intrapop (sex) \n\nsexual dimorphism in mesiodistal tooth sizes is due to differences in dentin thickness and not enamel thickness.","page":"169-171","title":"Sexual dimorphism in mesiodistal dentin and enamel thickness.","type":"article-journal","volume":"23"},"uris":["http://www.mendeley.com/documents/?uuid=34ff557c-b98e-4b88-9249-d2d79bc752c4"]},{"id":"ITEM-6","itemData":{"DOI":"10.1177/08959374010150011101","ISBN":"0895-9374","ISSN":"0895-9374","PMID":"12640738","abstract":"— Clinical studies carried out on dentin thickness in adults, as well as experimental studies carried out on ovariectomized animals, indicate that odontoblast activity, like that of osteoblastic cells, differs in the two sexes. To examine the evidence for differences in odontoblast activity before puberty, we have measured dentin thickness and other crown dimensions from bite-wing radiographs of the lower first molars in 240 children aged 4-16 years. The radiographs were obtained from pedodontic clinics throughout Israel. Only teeth without caries or fillings were used, and the study population had minimal attrition. The results showed that dentin thickness, measured on the roof of the pulp chamber, was significantly greater in boys than in girls at all ages, and that the differences increased during puberty. The differences remained highly significant even when standardized for crown size. They demonstrate that dimorphism in dentin thickness is present even in the earliest stages of odontogenesis and increase with puberty.","author":[{"dropping-particle":"","family":"Zilberman","given":"U.","non-dropping-particle":"","parse-names":false,"suffix":""},{"dropping-particle":"","family":"Smith","given":"P.","non-dropping-particle":"","parse-names":false,"suffix":""}],"container-title":"Advances in Dental Research","id":"ITEM-6","issue":"1","issued":{"date-parts":[["2001"]]},"note":"Odontoblast activity - dentin forming","page":"42-45","title":"Sex- and Age-related Differences in Primary and Secondary Dentin Formation","type":"article-journal","volume":"15"},"uris":["http://www.mendeley.com/documents/?uuid=c5f1247a-2156-4c60-9bdb-2084f8988d19"]},{"id":"ITEM-7","itemData":{"DOI":"10.1002/ajpa.23447","ISSN":"10968644","PMID":"29460327","abstract":"OBJECTIVES Accurate sex estimation is an essential step for the reconstruction of the biological profile of human remains. Earlier studies have shown that elements of the human permanent dentition are sexually dimorphic. The aims of this study are to determine the degree of sexual dimorphism in the dental tissue volumes and surface areas of mandibular canines and to explore its potential for reliable sex determination. METHOD The teeth included in this study (n = 69) were selected from anthropological collections from Spain, South Africa and Sudan. In all cases, the sex of the individuals was known. The teeth were scanned and three-dimensional (3D) measurements (volumes and surfaces areas) were obtained. Finally, a dsicriminant function analysis was applied. RESULTS Our results showed that sexual dimorphism in canine size is due to males having greater amounts of dentine, whereas enamel volume does not contribute significantly to overall tooth size dimorphism. Classification accuracy of the multivariable equations tested on slightly worn teeth ranged from 78 to 90.2% for the crossvalidation, and from 71.43 to 84.62% for the hold-out sample validation. When all functions were applied together, the sex was correctly assigned 92.30% of the time. CONCLUSIONS Our results suggest that the 3D variables from mandibular canine dental tissues are useful for sex determination as they present a high degree of dimorphism. The results obtained show the importance of 3D dental tissue measurements as a methodology in sex determination, which application should be considered as a supplemental method to others.","author":[{"dropping-particle":"","family":"García-Campos","given":"Cecilia","non-dropping-particle":"","parse-names":false,"suffix":""},{"dropping-particle":"","family":"Martinón-Torres","given":"María","non-dropping-particle":"","parse-names":false,"suffix":""},{"dropping-particle":"","family":"Martín-Francés","given":"Laura","non-dropping-particle":"","parse-names":false,"suffix":""},{"dropping-particle":"","family":"Martínez de Pinillos","given":"Marina","non-dropping-particle":"","parse-names":false,"suffix":""},{"dropping-particle":"","family":"Modesto-Mata","given":"Mario","non-dropping-particle":"","parse-names":false,"suffix":""},{"dropping-particle":"","family":"Perea-Pérez","given":"Bernardo","non-dropping-particle":"","parse-names":false,"suffix":""},{"dropping-particle":"","family":"Zanolli","given":"Clément","non-dropping-particle":"","parse-names":false,"suffix":""},{"dropping-particle":"","family":"Labajo González","given":"Elena","non-dropping-particle":"","parse-names":false,"suffix":""},{"dropping-particle":"","family":"Sánchez Sánchez","given":"José Antonio","non-dropping-particle":"","parse-names":false,"suffix":""},{"dropping-particle":"","family":"Ruiz Mediavilla","given":"Elena","non-dropping-particle":"","parse-names":false,"suffix":""},{"dropping-particle":"","family":"Tuniz","given":"Claudio","non-dropping-particle":"","parse-names":false,"suffix":""},{"dropping-particle":"","family":"Bermúdez de Castro","given":"José María","non-dropping-particle":"","parse-names":false,"suffix":""}],"container-title":"American Journal of Physical Anthropology","id":"ITEM-7","issue":"2","issued":{"date-parts":[["2018"]]},"page":"459-472","title":"Contribution of dental tissues to sex determination in modern human populations","type":"article-journal","volume":"166"},"uris":["http://www.mendeley.com/documents/?uuid=7b14cf73-ec36-45c4-b1fa-3f5d5f5fa591"]},{"id":"ITEM-8","itemData":{"DOI":"10.1002/ajpa.23715","ISSN":"10968644","abstract":"Objectives: Dental tissue proportions of human permanent canines is one of only a few sexually dimorphic features that is present in childhood and maintained in adults, offering the opportunity for this to be used in sex determination. This study assesses dental tissue volumes and surface areas of maxillary permanent canines in a sample of known sex to provide new data and to explore the potential of these variables as reliable sexual estimators. Materials and methods: The teeth studied here derive from 56 individuals (27 females and 29 males) of known sex and age, and of different geographic origins. The teeth were scanned and three-dimensional (3D) measurements (volumes and surface areas) were obtained. In addition , a discriminant function analysis was applied. Results: The results presented here concur with those previously published in relation to both size and dental tissue patterns. Male maxillary canines have a greater dentine component, whereas female enamel is thicker, leading to a difference in dental size in favor of males. Discriminant functions were calculated using these histological variables successfully identifying sex in between 87.5% and 93.75% of the known-sex hold-out sample, with 92.3% correctly assigned when all functions were applied together.","author":[{"dropping-particle":"","family":"García-Campos","given":"Cecilia","non-dropping-particle":"","parse-names":false,"suffix":""},{"dropping-particle":"","family":"Martinón-Torres","given":"María","non-dropping-particle":"","parse-names":false,"suffix":""},{"dropping-particle":"","family":"Martínez de Pinillos","given":"Marina","non-dropping-particle":"","parse-names":false,"suffix":""},{"dropping-particle":"","family":"Modesto-Mata","given":"Mario","non-dropping-particle":"","parse-names":false,"suffix":""},{"dropping-particle":"","family":"Martín-Francés","given":"Laura","non-dropping-particle":"","parse-names":false,"suffix":""},{"dropping-particle":"","family":"Perea-Pérez","given":"Bernardo","non-dropping-particle":"","parse-names":false,"suffix":""},{"dropping-particle":"","family":"Zanolli","given":"Clément","non-dropping-particle":"","parse-names":false,"suffix":""},{"dropping-particle":"","family":"Bermúdez de Castro","given":"José María","non-dropping-particle":"","parse-names":false,"suffix":""}],"container-title":"American Journal of Physical Anthropology","id":"ITEM-8","issue":"4","issued":{"date-parts":[["2018"]]},"note":"Modern humans pop - males larger tooth crowns led to sexual assignment methodologies (refs) \n--&amp;gt; mandibular canines widelty used","page":"914-923","title":"Modern humans sex estimation through dental tissue patterns of maxillary canines","type":"article-journal","volume":"167"},"uris":["http://www.mendeley.com/documents/?uuid=74440502-bcb5-448f-b1f8-d2c1c327af55"]},{"id":"ITEM-9","itemData":{"DOI":"10.1111/1556-4029.12821","author":[{"dropping-particle":"","family":"Tardivo","given":"Delphine","non-dropping-particle":"","parse-names":false,"suffix":""},{"dropping-particle":"","family":"Sastre","given":"Julien","non-dropping-particle":"","parse-names":false,"suffix":""},{"dropping-particle":"","family":"Catherine","given":"Jean-hugues","non-dropping-particle":"","parse-names":false,"suffix":""},{"dropping-particle":"","family":"Leonetti","given":"Georges","non-dropping-particle":"","parse-names":false,"suffix":""},{"dropping-particle":"","family":"Adalian","given":"Pascal","non-dropping-particle":"","parse-names":false,"suffix":""},{"dropping-particle":"","family":"Foti","given":"Bruno","non-dropping-particle":"","parse-names":false,"suffix":""}],"id":"ITEM-9","issue":"5","issued":{"date-parts":[["2015"]]},"note":"Topics: Variation - Sex","page":"1341-1345","title":"Gender Determination of Adult Individuals by Three-Dimensional Modeling of Canines","type":"article-journal","volume":"60"},"uris":["http://www.mendeley.com/documents/?uuid=23da7d00-f234-49de-8af1-abc7472ac5f5"]},{"id":"ITEM-10","itemData":{"DOI":"10.1111/j.1556-4029.2011.01720.x","ISSN":"1502-3850","PMID":"23745971","abstract":"OBJECTIVE: To determine sex differences in the tissue proportions of crowns of mandibular primary central incisors in Chinese children and to quantify the volume of crown components in three dimensions using micro-computed tomography (micro-CT). MATERIALS AND METHODS: The specimens used in this study were 41 mandibular first deciduous incisor teeth with intact crowns (21 males and 20 females) obtained from patients between 5-6 years of age. Each specimen was scanned using micro-CT at a resolution of 0.05 mm and 3D-rendered images were created. The volume of each component of the crown was measured and examined for differences in different sex and ages. RESULTS: The pulp chamber volume decreased with age and the volume ratio of the pulp chamber to the whole crown was significantly smaller in 6-year-olds than in 5-year-olds (p &lt; 0.05). CONCLUSIONS: Males had significantly larger tooth crown volumes and dentin volumes than females did (p &lt; 0.001), while the volume of enamel showed no sexual dimorphism.","author":[{"dropping-particle":"","family":"Tardivo","given":"Delphine","non-dropping-particle":"","parse-names":false,"suffix":""},{"dropping-particle":"","family":"Sastre","given":"Julien","non-dropping-particle":"","parse-names":false,"suffix":""},{"dropping-particle":"","family":"Ruquet","given":"Michel","non-dropping-particle":"","parse-names":false,"suffix":""},{"dropping-particle":"","family":"Thollon","given":"Lionel","non-dropping-particle":"","parse-names":false,"suffix":""},{"dropping-particle":"","family":"Adalian","given":"Pascal","non-dropping-particle":"","parse-names":false,"suffix":""},{"dropping-particle":"","family":"Leonetti","given":"Georges","non-dropping-particle":"","parse-names":false,"suffix":""},{"dropping-particle":"","family":"Foti","given":"Bruno","non-dropping-particle":"","parse-names":false,"suffix":""},{"dropping-particle":"","family":"Ma","given":"Jin-Lan","non-dropping-particle":"","parse-names":false,"suffix":""},{"dropping-particle":"","family":"Shi","given":"Si-Zhen","non-dropping-particle":"","parse-names":false,"suffix":""},{"dropping-particle":"","family":"Ide","given":"Y","non-dropping-particle":"","parse-names":false,"suffix":""},{"dropping-particle":"","family":"Saka","given":"H","non-dropping-particle":"","parse-names":false,"suffix":""},{"dropping-particle":"","family":"Matsunaga","given":"S","non-dropping-particle":"","parse-names":false,"suffix":""},{"dropping-particle":"","family":"Agematsu","given":"H","non-dropping-particle":"","parse-names":false,"suffix":""}],"container-title":"Acta odontologica Scandinavica","id":"ITEM-10","issue":"3","issued":{"date-parts":[["2011"]]},"page":"1032-7","title":"Volume measurement of crowns in mandibular primary central incisors by micro-computed tomography.","type":"article-journal","volume":"56"},"uris":["http://www.mendeley.com/documents/?uuid=8ec93b39-155b-47db-990f-692db214e98e"]},{"id":"ITEM-11","itemData":{"DOI":"10.1002/ajpa.23822","ISSN":"00029483","author":[{"dropping-particle":"","family":"Sorenti","given":"Mark","non-dropping-particle":"","parse-names":false,"suffix":""},{"dropping-particle":"","family":"Martinón-Torres","given":"María","non-dropping-particle":"","parse-names":false,"suffix":""},{"dropping-particle":"","family":"Martín-Francés","given":"Laura","non-dropping-particle":"","parse-names":false,"suffix":""},{"dropping-particle":"","family":"Perea-Pérez","given":"Bernardo","non-dropping-particle":"","parse-names":false,"suffix":""}],"container-title":"American Journal of Physical Anthropology","id":"ITEM-11","issue":"March","issued":{"date-parts":[["2019"]]},"page":"1-9","title":"Sexual dimorphism of dental tissues in modern human mandibular molars","type":"article-journal"},"uris":["http://www.mendeley.com/documents/?uuid=f7d862e3-e0c5-421e-a300-20c8c8117fb5"]},{"id":"ITEM-12","itemData":{"DOI":"10.1016/j.archoralbio.2017.07.024","ISBN":"1573-0905(Electronic);0922-4777(Print)","ISSN":"18791506","PMID":"24665162","abstract":"Advances in technologies such as computed tomography (CT) scanning have allowed for further examination of dental sexual dimorphism in modern and archaeological populations.","author":[{"dropping-particle":"","family":"Kazzazi","given":"Seyedeh M.","non-dropping-particle":"","parse-names":false,"suffix":""},{"dropping-particle":"","family":"Kranioti","given":"Elena F.","non-dropping-particle":"","parse-names":false,"suffix":""}],"container-title":"Archives of Oral Biology","id":"ITEM-12","issue":"July","issued":{"date-parts":[["2017"]]},"note":"From Duplicate 1 (A novel method for sex estimation using 3D computed tomography models of tooth roots: A volumetric analysis - Kazzazi, Seyedeh M.; Kranioti, Elena F.)\n\nClear methods**\n\nF-ratio indicates the degree of variation within and between the sexes, as well as the sig- nificance level of the variance (İşcan &amp;amp; Shihai, 1995).\n\nOdontometric sex estimation methods are considered to be population specific\n\nIt must be stressed, however, that this study used an osteologically\nestimated sex sample to test the method.\n\nlimitation of this study was its small sample size. The study must be expanded, therefore, with a larger data sample to refine the proposed new method","page":"202-208","publisher":"Elsevier","title":"A novel method for sex estimation using 3D computed tomography models of tooth roots: A volumetric analysis","type":"article-journal","volume":"83"},"uris":["http://www.mendeley.com/documents/?uuid=dfaaab6a-26f6-4472-a0b5-f75ad5649956"]}],"mendeley":{"formattedCitation":"(Stroud et al., 1994; Harris and Hicks, 1998; Zilberman and Smith, 2001; Schwartz and Dean, 2005; Saunders et al., 2007; Feeney et al., 2010; Tardivo et al., 2015, 2011; Kazzazi and Kranioti, 2017; García-Campos et al., 2018a; b; Sorenti et al., 2019)","plainTextFormattedCitation":"(Stroud et al., 1994; Harris and Hicks, 1998; Zilberman and Smith, 2001; Schwartz and Dean, 2005; Saunders et al., 2007; Feeney et al., 2010; Tardivo et al., 2015, 2011; Kazzazi and Kranioti, 2017; García-Campos et al., 2018a; b; Sorenti et al., 2019)","previouslyFormattedCitation":"(Stroud et al., 1994; Harris and Hicks, 1998; Zilberman and Smith, 2001; Schwartz and Dean, 2005; Saunders et al., 2007; Feeney et al., 2010; Tardivo et al., 2015, 2011; Kazzazi and Kranioti, 2017; García-Campos et al., 2018a; b; Sorenti et al., 2019)"},"properties":{"noteIndex":0},"schema":"https://github.com/citation-style-language/schema/raw/master/csl-citation.json"}</w:instrText>
      </w:r>
      <w:r w:rsidRPr="00AE4DFC">
        <w:rPr>
          <w:rFonts w:asciiTheme="minorHAnsi" w:hAnsiTheme="minorHAnsi" w:cstheme="minorHAnsi"/>
          <w:color w:val="000000" w:themeColor="text1"/>
          <w:sz w:val="22"/>
          <w:szCs w:val="22"/>
          <w:lang w:val="en-US"/>
        </w:rPr>
        <w:fldChar w:fldCharType="separate"/>
      </w:r>
      <w:r w:rsidR="001D20F2" w:rsidRPr="001D20F2">
        <w:rPr>
          <w:rFonts w:asciiTheme="minorHAnsi" w:hAnsiTheme="minorHAnsi" w:cstheme="minorHAnsi"/>
          <w:noProof/>
          <w:color w:val="000000" w:themeColor="text1"/>
          <w:sz w:val="22"/>
          <w:szCs w:val="22"/>
          <w:lang w:val="en-US"/>
        </w:rPr>
        <w:t>(Stroud et al., 1994; Harris and Hicks, 1998; Zilberman and Smith, 2001; Schwartz and Dean, 2005; Saunders et al., 2007; Feeney et al., 2010; Tardivo et al., 2015, 2011; Kazzazi and Kranioti, 2017; García-Campos et al., 2018a; b; Sorenti et al., 2019)</w:t>
      </w:r>
      <w:r w:rsidRPr="00AE4DFC">
        <w:rPr>
          <w:rFonts w:asciiTheme="minorHAnsi" w:hAnsiTheme="minorHAnsi" w:cstheme="minorHAnsi"/>
          <w:color w:val="000000" w:themeColor="text1"/>
          <w:sz w:val="22"/>
          <w:szCs w:val="22"/>
          <w:lang w:val="en-US"/>
        </w:rPr>
        <w:fldChar w:fldCharType="end"/>
      </w:r>
      <w:r w:rsidRPr="00AE4DFC">
        <w:rPr>
          <w:rFonts w:asciiTheme="minorHAnsi" w:hAnsiTheme="minorHAnsi" w:cstheme="minorHAnsi"/>
          <w:color w:val="000000" w:themeColor="text1"/>
          <w:sz w:val="22"/>
          <w:szCs w:val="22"/>
          <w:lang w:val="en-US"/>
        </w:rPr>
        <w:t xml:space="preserve">. Despite being used infrequently, the </w:t>
      </w:r>
      <w:r w:rsidRPr="00AE4DFC">
        <w:rPr>
          <w:rFonts w:asciiTheme="minorHAnsi" w:hAnsiTheme="minorHAnsi" w:cstheme="minorHAnsi"/>
          <w:color w:val="000000" w:themeColor="text1"/>
          <w:sz w:val="22"/>
          <w:szCs w:val="22"/>
        </w:rPr>
        <w:lastRenderedPageBreak/>
        <w:t>use of dental tissue volumes and surface areas has been recommended</w:t>
      </w:r>
      <w:r w:rsidR="00414758" w:rsidRPr="00AE4DFC">
        <w:rPr>
          <w:rFonts w:asciiTheme="minorHAnsi" w:hAnsiTheme="minorHAnsi" w:cstheme="minorHAnsi"/>
          <w:color w:val="000000" w:themeColor="text1"/>
          <w:sz w:val="22"/>
          <w:szCs w:val="22"/>
        </w:rPr>
        <w:t xml:space="preserve"> for sex determination</w:t>
      </w:r>
      <w:r w:rsidRPr="00AE4DFC">
        <w:rPr>
          <w:rFonts w:asciiTheme="minorHAnsi" w:hAnsiTheme="minorHAnsi" w:cstheme="minorHAnsi"/>
          <w:color w:val="000000" w:themeColor="text1"/>
          <w:sz w:val="22"/>
          <w:szCs w:val="22"/>
        </w:rPr>
        <w:t xml:space="preserve"> </w:t>
      </w:r>
      <w:r w:rsidRPr="00AE4DFC">
        <w:rPr>
          <w:rFonts w:asciiTheme="minorHAnsi" w:hAnsiTheme="minorHAnsi" w:cstheme="minorHAnsi"/>
          <w:color w:val="000000" w:themeColor="text1"/>
          <w:sz w:val="22"/>
          <w:szCs w:val="22"/>
        </w:rPr>
        <w:fldChar w:fldCharType="begin" w:fldLock="1"/>
      </w:r>
      <w:r w:rsidR="009B3B2D">
        <w:rPr>
          <w:rFonts w:asciiTheme="minorHAnsi" w:hAnsiTheme="minorHAnsi" w:cstheme="minorHAnsi"/>
          <w:color w:val="000000" w:themeColor="text1"/>
          <w:sz w:val="22"/>
          <w:szCs w:val="22"/>
        </w:rPr>
        <w:instrText>ADDIN CSL_CITATION {"citationItems":[{"id":"ITEM-1","itemData":{"DOI":"10.1002/ajpa.23447","ISSN":"10968644","PMID":"29460327","abstract":"OBJECTIVES Accurate sex estimation is an essential step for the reconstruction of the biological profile of human remains. Earlier studies have shown that elements of the human permanent dentition are sexually dimorphic. The aims of this study are to determine the degree of sexual dimorphism in the dental tissue volumes and surface areas of mandibular canines and to explore its potential for reliable sex determination. METHOD The teeth included in this study (n = 69) were selected from anthropological collections from Spain, South Africa and Sudan. In all cases, the sex of the individuals was known. The teeth were scanned and three-dimensional (3D) measurements (volumes and surfaces areas) were obtained. Finally, a dsicriminant function analysis was applied. RESULTS Our results showed that sexual dimorphism in canine size is due to males having greater amounts of dentine, whereas enamel volume does not contribute significantly to overall tooth size dimorphism. Classification accuracy of the multivariable equations tested on slightly worn teeth ranged from 78 to 90.2% for the crossvalidation, and from 71.43 to 84.62% for the hold-out sample validation. When all functions were applied together, the sex was correctly assigned 92.30% of the time. CONCLUSIONS Our results suggest that the 3D variables from mandibular canine dental tissues are useful for sex determination as they present a high degree of dimorphism. The results obtained show the importance of 3D dental tissue measurements as a methodology in sex determination, which application should be considered as a supplemental method to others.","author":[{"dropping-particle":"","family":"García-Campos","given":"Cecilia","non-dropping-particle":"","parse-names":false,"suffix":""},{"dropping-particle":"","family":"Martinón-Torres","given":"María","non-dropping-particle":"","parse-names":false,"suffix":""},{"dropping-particle":"","family":"Martín-Francés","given":"Laura","non-dropping-particle":"","parse-names":false,"suffix":""},{"dropping-particle":"","family":"Martínez de Pinillos","given":"Marina","non-dropping-particle":"","parse-names":false,"suffix":""},{"dropping-particle":"","family":"Modesto-Mata","given":"Mario","non-dropping-particle":"","parse-names":false,"suffix":""},{"dropping-particle":"","family":"Perea-Pérez","given":"Bernardo","non-dropping-particle":"","parse-names":false,"suffix":""},{"dropping-particle":"","family":"Zanolli","given":"Clément","non-dropping-particle":"","parse-names":false,"suffix":""},{"dropping-particle":"","family":"Labajo González","given":"Elena","non-dropping-particle":"","parse-names":false,"suffix":""},{"dropping-particle":"","family":"Sánchez Sánchez","given":"José Antonio","non-dropping-particle":"","parse-names":false,"suffix":""},{"dropping-particle":"","family":"Ruiz Mediavilla","given":"Elena","non-dropping-particle":"","parse-names":false,"suffix":""},{"dropping-particle":"","family":"Tuniz","given":"Claudio","non-dropping-particle":"","parse-names":false,"suffix":""},{"dropping-particle":"","family":"Bermúdez de Castro","given":"José María","non-dropping-particle":"","parse-names":false,"suffix":""}],"container-title":"American Journal of Physical Anthropology","id":"ITEM-1","issue":"2","issued":{"date-parts":[["2018"]]},"page":"459-472","title":"Contribution of dental tissues to sex determination in modern human populations","type":"article-journal","volume":"166"},"uris":["http://www.mendeley.com/documents/?uuid=7b14cf73-ec36-45c4-b1fa-3f5d5f5fa591"]}],"mendeley":{"formattedCitation":"(García-Campos et al., 2018a)","plainTextFormattedCitation":"(García-Campos et al., 2018a)","previouslyFormattedCitation":"(García-Campos et al., 2018a)"},"properties":{"noteIndex":0},"schema":"https://github.com/citation-style-language/schema/raw/master/csl-citation.json"}</w:instrText>
      </w:r>
      <w:r w:rsidRPr="00AE4DFC">
        <w:rPr>
          <w:rFonts w:asciiTheme="minorHAnsi" w:hAnsiTheme="minorHAnsi" w:cstheme="minorHAnsi"/>
          <w:color w:val="000000" w:themeColor="text1"/>
          <w:sz w:val="22"/>
          <w:szCs w:val="22"/>
        </w:rPr>
        <w:fldChar w:fldCharType="separate"/>
      </w:r>
      <w:r w:rsidR="001D20F2" w:rsidRPr="001D20F2">
        <w:rPr>
          <w:rFonts w:asciiTheme="minorHAnsi" w:hAnsiTheme="minorHAnsi" w:cstheme="minorHAnsi"/>
          <w:noProof/>
          <w:color w:val="000000" w:themeColor="text1"/>
          <w:sz w:val="22"/>
          <w:szCs w:val="22"/>
        </w:rPr>
        <w:t>(García-Campos et al., 2018a)</w:t>
      </w:r>
      <w:r w:rsidRPr="00AE4DFC">
        <w:rPr>
          <w:rFonts w:asciiTheme="minorHAnsi" w:hAnsiTheme="minorHAnsi" w:cstheme="minorHAnsi"/>
          <w:color w:val="000000" w:themeColor="text1"/>
          <w:sz w:val="22"/>
          <w:szCs w:val="22"/>
        </w:rPr>
        <w:fldChar w:fldCharType="end"/>
      </w:r>
      <w:r w:rsidRPr="00AE4DFC">
        <w:rPr>
          <w:rFonts w:asciiTheme="minorHAnsi" w:hAnsiTheme="minorHAnsi" w:cstheme="minorHAnsi"/>
          <w:color w:val="000000" w:themeColor="text1"/>
          <w:sz w:val="22"/>
          <w:szCs w:val="22"/>
        </w:rPr>
        <w:t xml:space="preserve">. </w:t>
      </w:r>
    </w:p>
    <w:p w14:paraId="2BE53887" w14:textId="77777777" w:rsidR="00B0140A" w:rsidRPr="00AE4DFC" w:rsidRDefault="00B0140A" w:rsidP="00B0140A">
      <w:pPr>
        <w:spacing w:line="360" w:lineRule="auto"/>
        <w:jc w:val="both"/>
        <w:rPr>
          <w:rFonts w:asciiTheme="minorHAnsi" w:hAnsiTheme="minorHAnsi" w:cstheme="minorHAnsi"/>
          <w:color w:val="000000" w:themeColor="text1"/>
          <w:sz w:val="22"/>
          <w:szCs w:val="22"/>
          <w:lang w:val="en-US"/>
        </w:rPr>
      </w:pPr>
    </w:p>
    <w:p w14:paraId="3E81140A" w14:textId="7F581EFC" w:rsidR="00B0140A" w:rsidRDefault="00414758" w:rsidP="00324DB6">
      <w:pPr>
        <w:spacing w:line="360" w:lineRule="auto"/>
        <w:jc w:val="both"/>
        <w:rPr>
          <w:rFonts w:asciiTheme="minorHAnsi" w:hAnsiTheme="minorHAnsi" w:cstheme="minorHAnsi"/>
          <w:color w:val="000000" w:themeColor="text1"/>
          <w:sz w:val="22"/>
          <w:szCs w:val="22"/>
          <w:lang w:val="fr-FR"/>
        </w:rPr>
      </w:pPr>
      <w:r w:rsidRPr="00AE4DFC">
        <w:rPr>
          <w:rFonts w:asciiTheme="minorHAnsi" w:hAnsiTheme="minorHAnsi" w:cstheme="minorHAnsi"/>
          <w:color w:val="000000" w:themeColor="text1"/>
          <w:sz w:val="22"/>
          <w:szCs w:val="22"/>
          <w:lang w:val="en-US"/>
        </w:rPr>
        <w:t xml:space="preserve">Some </w:t>
      </w:r>
      <w:r w:rsidR="00B0140A" w:rsidRPr="00AE4DFC">
        <w:rPr>
          <w:rFonts w:asciiTheme="minorHAnsi" w:hAnsiTheme="minorHAnsi" w:cstheme="minorHAnsi"/>
          <w:color w:val="000000" w:themeColor="text1"/>
          <w:sz w:val="22"/>
          <w:szCs w:val="22"/>
          <w:lang w:val="en-US"/>
        </w:rPr>
        <w:t xml:space="preserve">evidence </w:t>
      </w:r>
      <w:r w:rsidRPr="00AE4DFC">
        <w:rPr>
          <w:rFonts w:asciiTheme="minorHAnsi" w:hAnsiTheme="minorHAnsi" w:cstheme="minorHAnsi"/>
          <w:color w:val="000000" w:themeColor="text1"/>
          <w:sz w:val="22"/>
          <w:szCs w:val="22"/>
          <w:lang w:val="en-US"/>
        </w:rPr>
        <w:t xml:space="preserve">exists </w:t>
      </w:r>
      <w:r w:rsidR="00B0140A" w:rsidRPr="00AE4DFC">
        <w:rPr>
          <w:rFonts w:asciiTheme="minorHAnsi" w:hAnsiTheme="minorHAnsi" w:cstheme="minorHAnsi"/>
          <w:color w:val="000000" w:themeColor="text1"/>
          <w:sz w:val="22"/>
          <w:szCs w:val="22"/>
          <w:lang w:val="en-US"/>
        </w:rPr>
        <w:t xml:space="preserve">for sexual dimorphism </w:t>
      </w:r>
      <w:r w:rsidRPr="00AE4DFC">
        <w:rPr>
          <w:rFonts w:asciiTheme="minorHAnsi" w:hAnsiTheme="minorHAnsi" w:cstheme="minorHAnsi"/>
          <w:color w:val="000000" w:themeColor="text1"/>
          <w:sz w:val="22"/>
          <w:szCs w:val="22"/>
          <w:lang w:val="en-US"/>
        </w:rPr>
        <w:t xml:space="preserve">in </w:t>
      </w:r>
      <w:r w:rsidR="00B0140A" w:rsidRPr="00AE4DFC">
        <w:rPr>
          <w:rFonts w:asciiTheme="minorHAnsi" w:hAnsiTheme="minorHAnsi" w:cstheme="minorHAnsi"/>
          <w:color w:val="000000" w:themeColor="text1"/>
          <w:sz w:val="22"/>
          <w:szCs w:val="22"/>
          <w:lang w:val="en-US"/>
        </w:rPr>
        <w:t xml:space="preserve">enamel thickness </w:t>
      </w:r>
      <w:r w:rsidR="00B0140A" w:rsidRPr="00AE4DFC">
        <w:rPr>
          <w:rFonts w:asciiTheme="minorHAnsi" w:hAnsiTheme="minorHAnsi" w:cstheme="minorHAnsi"/>
          <w:color w:val="000000" w:themeColor="text1"/>
          <w:sz w:val="22"/>
          <w:szCs w:val="22"/>
          <w:lang w:val="en-US"/>
        </w:rPr>
        <w:fldChar w:fldCharType="begin" w:fldLock="1"/>
      </w:r>
      <w:r w:rsidR="009B3B2D">
        <w:rPr>
          <w:rFonts w:asciiTheme="minorHAnsi" w:hAnsiTheme="minorHAnsi" w:cstheme="minorHAnsi"/>
          <w:color w:val="000000" w:themeColor="text1"/>
          <w:sz w:val="22"/>
          <w:szCs w:val="22"/>
          <w:lang w:val="en-US"/>
        </w:rPr>
        <w:instrText>ADDIN CSL_CITATION {"citationItems":[{"id":"ITEM-1","itemData":{"DOI":"10.1111/j.1708-8240.2008.00192.x","ISBN":"0002-8177 (Print)\\r0002-8177","ISSN":"14964155","PMID":"17545271","abstract":"BACKGROUND: Interproximal reduction of mandibular incisor enamel often is performed as an adjunct to orthodontic alignment. The authors conducted a study to determine factors contributing to variations in incisor enamel thickness. METHODS: The authors compared enamel thickness between mandibular central and lateral incisors, between mesial and distal surfaces, between male and female subjects (N=40 each) and between African-American and white subjects (N=40 each). The authors also evaluated correlations between overall tooth width and enamel thickness. RESULTS: The authors found significantly greater enamel thickness in lateral incisors, on distal tooth surfaces and in black subjects (P&lt;.0001 for each); they found no differences between male and female subjects. They found that wider teeth were associated with greater enamel thickness (P&lt;.01) but that the amount of thickness varied greatly among subjects (range: 0.44-1.28 millimeters). CONCLUSIONS: Thicker enamel was found on the distal aspect of lateral incisors, in black subjects and in wider teeth. The authors observed, however, that the variations in thickness are not fully explained by these factors alone. CLINICAL IMPLICATIONS: If substantial enamel reduction is planned as part of dental treatment, the authors recommend that clinicians use calibrated radiographs to measure the thickness of their patients' enamel surfaces because of the extensive variation in enamel thickness among and within people.","author":[{"dropping-particle":"","family":"Hall","given":"Nathan E","non-dropping-particle":"","parse-names":false,"suffix":""},{"dropping-particle":"","family":"Lindauer","given":"Steven J","non-dropping-particle":"","parse-names":false,"suffix":""},{"dropping-particle":"","family":"Tufekci","given":"Eser","non-dropping-particle":"","parse-names":false,"suffix":""},{"dropping-particle":"","family":"Shroff","given":"Bhavna","non-dropping-particle":"","parse-names":false,"suffix":""}],"container-title":"Journal of the American Dental Association","id":"ITEM-1","issued":{"date-parts":[["2007"]]},"note":"Enamel thicknesss","page":"809-815","title":"Predictors of variation in mandibular incisor enamel thickness","type":"article-journal","volume":"138"},"uris":["http://www.mendeley.com/documents/?uuid=3ddc1795-ac38-428c-9635-c0c7890df85e"]},{"id":"ITEM-2","itemData":{"DOI":"10.1002/ajpa.23822","ISSN":"00029483","author":[{"dropping-particle":"","family":"Sorenti","given":"Mark","non-dropping-particle":"","parse-names":false,"suffix":""},{"dropping-particle":"","family":"Martinón-Torres","given":"María","non-dropping-particle":"","parse-names":false,"suffix":""},{"dropping-particle":"","family":"Martín-Francés","given":"Laura","non-dropping-particle":"","parse-names":false,"suffix":""},{"dropping-particle":"","family":"Perea-Pérez","given":"Bernardo","non-dropping-particle":"","parse-names":false,"suffix":""}],"container-title":"American Journal of Physical Anthropology","id":"ITEM-2","issue":"March","issued":{"date-parts":[["2019"]]},"page":"1-9","title":"Sexual dimorphism of dental tissues in modern human mandibular molars","type":"article-journal"},"uris":["http://www.mendeley.com/documents/?uuid=f7d862e3-e0c5-421e-a300-20c8c8117fb5"]},{"id":"ITEM-3","itemData":{"DOI":"10.1002/ajpa.23447","ISSN":"10968644","PMID":"29460327","abstract":"OBJECTIVES Accurate sex estimation is an essential step for the reconstruction of the biological profile of human remains. Earlier studies have shown that elements of the human permanent dentition are sexually dimorphic. The aims of this study are to determine the degree of sexual dimorphism in the dental tissue volumes and surface areas of mandibular canines and to explore its potential for reliable sex determination. METHOD The teeth included in this study (n = 69) were selected from anthropological collections from Spain, South Africa and Sudan. In all cases, the sex of the individuals was known. The teeth were scanned and three-dimensional (3D) measurements (volumes and surfaces areas) were obtained. Finally, a dsicriminant function analysis was applied. RESULTS Our results showed that sexual dimorphism in canine size is due to males having greater amounts of dentine, whereas enamel volume does not contribute significantly to overall tooth size dimorphism. Classification accuracy of the multivariable equations tested on slightly worn teeth ranged from 78 to 90.2% for the crossvalidation, and from 71.43 to 84.62% for the hold-out sample validation. When all functions were applied together, the sex was correctly assigned 92.30% of the time. CONCLUSIONS Our results suggest that the 3D variables from mandibular canine dental tissues are useful for sex determination as they present a high degree of dimorphism. The results obtained show the importance of 3D dental tissue measurements as a methodology in sex determination, which application should be considered as a supplemental method to others.","author":[{"dropping-particle":"","family":"García-Campos","given":"Cecilia","non-dropping-particle":"","parse-names":false,"suffix":""},{"dropping-particle":"","family":"Martinón-Torres","given":"María","non-dropping-particle":"","parse-names":false,"suffix":""},{"dropping-particle":"","family":"Martín-Francés","given":"Laura","non-dropping-particle":"","parse-names":false,"suffix":""},{"dropping-particle":"","family":"Martínez de Pinillos","given":"Marina","non-dropping-particle":"","parse-names":false,"suffix":""},{"dropping-particle":"","family":"Modesto-Mata","given":"Mario","non-dropping-particle":"","parse-names":false,"suffix":""},{"dropping-particle":"","family":"Perea-Pérez","given":"Bernardo","non-dropping-particle":"","parse-names":false,"suffix":""},{"dropping-particle":"","family":"Zanolli","given":"Clément","non-dropping-particle":"","parse-names":false,"suffix":""},{"dropping-particle":"","family":"Labajo González","given":"Elena","non-dropping-particle":"","parse-names":false,"suffix":""},{"dropping-particle":"","family":"Sánchez Sánchez","given":"José Antonio","non-dropping-particle":"","parse-names":false,"suffix":""},{"dropping-particle":"","family":"Ruiz Mediavilla","given":"Elena","non-dropping-particle":"","parse-names":false,"suffix":""},{"dropping-particle":"","family":"Tuniz","given":"Claudio","non-dropping-particle":"","parse-names":false,"suffix":""},{"dropping-particle":"","family":"Bermúdez de Castro","given":"José María","non-dropping-particle":"","parse-names":false,"suffix":""}],"container-title":"American Journal of Physical Anthropology","id":"ITEM-3","issue":"2","issued":{"date-parts":[["2018"]]},"page":"459-472","title":"Contribution of dental tissues to sex determination in modern human populations","type":"article-journal","volume":"166"},"uris":["http://www.mendeley.com/documents/?uuid=7b14cf73-ec36-45c4-b1fa-3f5d5f5fa591"]},{"id":"ITEM-4","itemData":{"DOI":"10.1002/ajpa.23715","ISSN":"10968644","abstract":"Objectives: Dental tissue proportions of human permanent canines is one of only a few sexually dimorphic features that is present in childhood and maintained in adults, offering the opportunity for this to be used in sex determination. This study assesses dental tissue volumes and surface areas of maxillary permanent canines in a sample of known sex to provide new data and to explore the potential of these variables as reliable sexual estimators. Materials and methods: The teeth studied here derive from 56 individuals (27 females and 29 males) of known sex and age, and of different geographic origins. The teeth were scanned and three-dimensional (3D) measurements (volumes and surface areas) were obtained. In addition , a discriminant function analysis was applied. Results: The results presented here concur with those previously published in relation to both size and dental tissue patterns. Male maxillary canines have a greater dentine component, whereas female enamel is thicker, leading to a difference in dental size in favor of males. Discriminant functions were calculated using these histological variables successfully identifying sex in between 87.5% and 93.75% of the known-sex hold-out sample, with 92.3% correctly assigned when all functions were applied together.","author":[{"dropping-particle":"","family":"García-Campos","given":"Cecilia","non-dropping-particle":"","parse-names":false,"suffix":""},{"dropping-particle":"","family":"Martinón-Torres","given":"María","non-dropping-particle":"","parse-names":false,"suffix":""},{"dropping-particle":"","family":"Martínez de Pinillos","given":"Marina","non-dropping-particle":"","parse-names":false,"suffix":""},{"dropping-particle":"","family":"Modesto-Mata","given":"Mario","non-dropping-particle":"","parse-names":false,"suffix":""},{"dropping-particle":"","family":"Martín-Francés","given":"Laura","non-dropping-particle":"","parse-names":false,"suffix":""},{"dropping-particle":"","family":"Perea-Pérez","given":"Bernardo","non-dropping-particle":"","parse-names":false,"suffix":""},{"dropping-particle":"","family":"Zanolli","given":"Clément","non-dropping-particle":"","parse-names":false,"suffix":""},{"dropping-particle":"","family":"Bermúdez de Castro","given":"José María","non-dropping-particle":"","parse-names":false,"suffix":""}],"container-title":"American Journal of Physical Anthropology","id":"ITEM-4","issue":"4","issued":{"date-parts":[["2018"]]},"note":"Modern humans pop - males larger tooth crowns led to sexual assignment methodologies (refs) \n--&amp;gt; mandibular canines widelty used","page":"914-923","title":"Modern humans sex estimation through dental tissue patterns of maxillary canines","type":"article-journal","volume":"167"},"uris":["http://www.mendeley.com/documents/?uuid=74440502-bcb5-448f-b1f8-d2c1c327af55"]}],"mendeley":{"formattedCitation":"(Hall et al., 2007; García-Campos et al., 2018a; b; Sorenti et al., 2019)","plainTextFormattedCitation":"(Hall et al., 2007; García-Campos et al., 2018a; b; Sorenti et al., 2019)","previouslyFormattedCitation":"(Hall et al., 2007; García-Campos et al., 2018a; b; Sorenti et al., 2019)"},"properties":{"noteIndex":0},"schema":"https://github.com/citation-style-language/schema/raw/master/csl-citation.json"}</w:instrText>
      </w:r>
      <w:r w:rsidR="00B0140A" w:rsidRPr="00AE4DFC">
        <w:rPr>
          <w:rFonts w:asciiTheme="minorHAnsi" w:hAnsiTheme="minorHAnsi" w:cstheme="minorHAnsi"/>
          <w:color w:val="000000" w:themeColor="text1"/>
          <w:sz w:val="22"/>
          <w:szCs w:val="22"/>
          <w:lang w:val="en-US"/>
        </w:rPr>
        <w:fldChar w:fldCharType="separate"/>
      </w:r>
      <w:r w:rsidR="001D20F2" w:rsidRPr="001D20F2">
        <w:rPr>
          <w:rFonts w:asciiTheme="minorHAnsi" w:hAnsiTheme="minorHAnsi" w:cstheme="minorHAnsi"/>
          <w:noProof/>
          <w:color w:val="000000" w:themeColor="text1"/>
          <w:sz w:val="22"/>
          <w:szCs w:val="22"/>
          <w:lang w:val="fr-FR"/>
        </w:rPr>
        <w:t>(Hall et al., 2007; García-Campos et al., 2018a; b; Sorenti et al., 2019)</w:t>
      </w:r>
      <w:r w:rsidR="00B0140A" w:rsidRPr="00AE4DFC">
        <w:rPr>
          <w:rFonts w:asciiTheme="minorHAnsi" w:hAnsiTheme="minorHAnsi" w:cstheme="minorHAnsi"/>
          <w:color w:val="000000" w:themeColor="text1"/>
          <w:sz w:val="22"/>
          <w:szCs w:val="22"/>
          <w:lang w:val="en-US"/>
        </w:rPr>
        <w:fldChar w:fldCharType="end"/>
      </w:r>
      <w:r w:rsidR="00B0140A" w:rsidRPr="00AE4DFC">
        <w:rPr>
          <w:rFonts w:asciiTheme="minorHAnsi" w:hAnsiTheme="minorHAnsi" w:cstheme="minorHAnsi"/>
          <w:color w:val="000000" w:themeColor="text1"/>
          <w:sz w:val="22"/>
          <w:szCs w:val="22"/>
          <w:lang w:val="fr-FR"/>
        </w:rPr>
        <w:t xml:space="preserve">. </w:t>
      </w:r>
      <w:r w:rsidR="00B0140A" w:rsidRPr="00AE4DFC">
        <w:rPr>
          <w:rFonts w:asciiTheme="minorHAnsi" w:hAnsiTheme="minorHAnsi" w:cstheme="minorHAnsi"/>
          <w:color w:val="000000" w:themeColor="text1"/>
          <w:sz w:val="22"/>
          <w:szCs w:val="22"/>
          <w:lang w:val="en-US"/>
        </w:rPr>
        <w:t xml:space="preserve">Overall tooth size, </w:t>
      </w:r>
      <w:r w:rsidRPr="00AE4DFC">
        <w:rPr>
          <w:rFonts w:asciiTheme="minorHAnsi" w:hAnsiTheme="minorHAnsi" w:cstheme="minorHAnsi"/>
          <w:color w:val="000000" w:themeColor="text1"/>
          <w:sz w:val="22"/>
          <w:szCs w:val="22"/>
          <w:lang w:val="en-US"/>
        </w:rPr>
        <w:t xml:space="preserve">and the sizes of </w:t>
      </w:r>
      <w:r w:rsidR="00B0140A" w:rsidRPr="00AE4DFC">
        <w:rPr>
          <w:rFonts w:asciiTheme="minorHAnsi" w:hAnsiTheme="minorHAnsi" w:cstheme="minorHAnsi"/>
          <w:color w:val="000000" w:themeColor="text1"/>
          <w:sz w:val="22"/>
          <w:szCs w:val="22"/>
          <w:lang w:val="en-US"/>
        </w:rPr>
        <w:t>the crown and the root have been found to be larger in males. Enamel volume has been found to be larger in females,</w:t>
      </w:r>
      <w:r w:rsidRPr="00AE4DFC">
        <w:rPr>
          <w:rFonts w:asciiTheme="minorHAnsi" w:hAnsiTheme="minorHAnsi" w:cstheme="minorHAnsi"/>
          <w:color w:val="000000" w:themeColor="text1"/>
          <w:sz w:val="22"/>
          <w:szCs w:val="22"/>
          <w:lang w:val="en-US"/>
        </w:rPr>
        <w:t xml:space="preserve"> and</w:t>
      </w:r>
      <w:r w:rsidR="00B0140A" w:rsidRPr="00AE4DFC">
        <w:rPr>
          <w:rFonts w:asciiTheme="minorHAnsi" w:hAnsiTheme="minorHAnsi" w:cstheme="minorHAnsi"/>
          <w:color w:val="000000" w:themeColor="text1"/>
          <w:sz w:val="22"/>
          <w:szCs w:val="22"/>
          <w:lang w:val="en-US"/>
        </w:rPr>
        <w:t xml:space="preserve"> consequently it is thought that </w:t>
      </w:r>
      <w:r w:rsidRPr="00AE4DFC">
        <w:rPr>
          <w:rFonts w:asciiTheme="minorHAnsi" w:hAnsiTheme="minorHAnsi" w:cstheme="minorHAnsi"/>
          <w:color w:val="000000" w:themeColor="text1"/>
          <w:sz w:val="22"/>
          <w:szCs w:val="22"/>
          <w:lang w:val="en-US"/>
        </w:rPr>
        <w:t xml:space="preserve">the </w:t>
      </w:r>
      <w:r w:rsidR="00B0140A" w:rsidRPr="00AE4DFC">
        <w:rPr>
          <w:rFonts w:asciiTheme="minorHAnsi" w:hAnsiTheme="minorHAnsi" w:cstheme="minorHAnsi"/>
          <w:color w:val="000000" w:themeColor="text1"/>
          <w:sz w:val="22"/>
          <w:szCs w:val="22"/>
          <w:lang w:val="en-US"/>
        </w:rPr>
        <w:t xml:space="preserve">enamel does not significantly contribute to overall dental dimorphism </w:t>
      </w:r>
      <w:r w:rsidR="00B0140A" w:rsidRPr="00AE4DFC">
        <w:rPr>
          <w:rFonts w:asciiTheme="minorHAnsi" w:hAnsiTheme="minorHAnsi" w:cstheme="minorHAnsi"/>
          <w:color w:val="000000" w:themeColor="text1"/>
          <w:sz w:val="22"/>
          <w:szCs w:val="22"/>
          <w:lang w:val="en-US"/>
        </w:rPr>
        <w:fldChar w:fldCharType="begin" w:fldLock="1"/>
      </w:r>
      <w:r w:rsidR="009B3B2D">
        <w:rPr>
          <w:rFonts w:asciiTheme="minorHAnsi" w:hAnsiTheme="minorHAnsi" w:cstheme="minorHAnsi"/>
          <w:color w:val="000000" w:themeColor="text1"/>
          <w:sz w:val="22"/>
          <w:szCs w:val="22"/>
          <w:lang w:val="en-US"/>
        </w:rPr>
        <w:instrText>ADDIN CSL_CITATION {"citationItems":[{"id":"ITEM-1","itemData":{"DOI":"10.1016/S0003-9969(98)00061-2","ISSN":"00039969","PMID":"9796784","abstract":"Crown sizes of human teeth are sexually dimorphic, with male larger than female. This holds for most human groups, though the extent of dimorphism varies among populations. It is not known whether size dimorphism is due to differences in enamel thickness, dentine differences, or some combination of the two. This study examined the pattern of variation in enamel thickness on the mesial and distal margins of the four maxillary permanent incisors. Standardized periapical radiographs of the incisors of 115 adolescent American whites were measured. Enamel was significantly thicker on the distal than the mesial margins of both the lateral and central incisors, with a mean difference of 0.1 mm. There was no sexual dimorphism in the maximum mesial or distal enamel thicknesses. In contrast, the widths of the dentine of the crowns were significantly greater in males, by an average of 6.5%. Sexual dimorphism in mesiodistal diameters of the incisors seems, then, to be due to the dentine component, which is the size attained at the end of the bell stage of tooth formation. Sex-specific correlations between enamel thickness and crown width of the dentine were low (and lower for males), indicating considerable independence between regulatory mechanisms of dentine and enamel development.","author":[{"dropping-particle":"","family":"Harris","given":"E F","non-dropping-particle":"","parse-names":false,"suffix":""},{"dropping-particle":"","family":"Hicks","given":"J D","non-dropping-particle":"","parse-names":false,"suffix":""}],"container-title":"Archives of Oral Biology","id":"ITEM-1","issue":"10","issued":{"date-parts":[["1998"]]},"note":"Topics: Variation - intrapop (sex) \n\nDentin variation causes sexual dimorphism","page":"825-831","title":"A radiographic assessment of enamel thickness in human maxillary incisors","type":"article-journal","volume":"43"},"uris":["http://www.mendeley.com/documents/?uuid=e9356782-ab72-4649-9e5b-45359e921a1c"]},{"id":"ITEM-2","itemData":{"DOI":"10.1259/dmfr.23.3.7835519","ISBN":"0250-832X (Print)\\n0250-832X (Linking)","ISSN":"0250832X","PMID":"7835519","abstract":"This study evaluates sexual dimorphism in mesiodistal diameter, enamel thickness and dentin thickness of the permanent posterior mandibular dentition in order to gain a better understanding of variation in mesiodistal tooth size. The results relate to a sample of 59 males and 39 females, 20-35 years of age. Bitewing radiographs of the right permanent mandibular premolars and molars were illuminated and transferred at a fixed magnification to a computer via a video camera. Enamel and dentin landmarks were identified and digitized on the plane representing the maximum mesiodistal diameter of each tooth. The results showed significant sex differences (p &lt; 0.01) in mesiodistal diameter favouring males over females. Dimorphism was more pronounced for the molars than for the premolars. Enamel thickness, which is 0.4-0.7 mm greater for the molars than premolars, shows no significant sex differences. Dentin is significantly thicker in males than females, and is 3.5-4.0 mm thicker in molars than premolars. It is concluded that sexual dimorphism in mesiodistal tooth sizes is due to differences in dentin thickness and not enamel thickness.","author":[{"dropping-particle":"","family":"Stroud","given":"J. L.","non-dropping-particle":"","parse-names":false,"suffix":""},{"dropping-particle":"","family":"Buschang","given":"P. H.","non-dropping-particle":"","parse-names":false,"suffix":""},{"dropping-particle":"","family":"Goaz","given":"P. W.","non-dropping-particle":"","parse-names":false,"suffix":""}],"container-title":"Dentomaxillofacial Radiology","id":"ITEM-2","issue":"3","issued":{"date-parts":[["1994"]]},"note":"Topics: Variation - intrapop (sex) \n\nsexual dimorphism in mesiodistal tooth sizes is due to differences in dentin thickness and not enamel thickness.","page":"169-171","title":"Sexual dimorphism in mesiodistal dentin and enamel thickness.","type":"article-journal","volume":"23"},"uris":["http://www.mendeley.com/documents/?uuid=34ff557c-b98e-4b88-9249-d2d79bc752c4"]},{"id":"ITEM-3","itemData":{"DOI":"10.1002/ajpa.23715","ISSN":"10968644","abstract":"Objectives: Dental tissue proportions of human permanent canines is one of only a few sexually dimorphic features that is present in childhood and maintained in adults, offering the opportunity for this to be used in sex determination. This study assesses dental tissue volumes and surface areas of maxillary permanent canines in a sample of known sex to provide new data and to explore the potential of these variables as reliable sexual estimators. Materials and methods: The teeth studied here derive from 56 individuals (27 females and 29 males) of known sex and age, and of different geographic origins. The teeth were scanned and three-dimensional (3D) measurements (volumes and surface areas) were obtained. In addition , a discriminant function analysis was applied. Results: The results presented here concur with those previously published in relation to both size and dental tissue patterns. Male maxillary canines have a greater dentine component, whereas female enamel is thicker, leading to a difference in dental size in favor of males. Discriminant functions were calculated using these histological variables successfully identifying sex in between 87.5% and 93.75% of the known-sex hold-out sample, with 92.3% correctly assigned when all functions were applied together.","author":[{"dropping-particle":"","family":"García-Campos","given":"Cecilia","non-dropping-particle":"","parse-names":false,"suffix":""},{"dropping-particle":"","family":"Martinón-Torres","given":"María","non-dropping-particle":"","parse-names":false,"suffix":""},{"dropping-particle":"","family":"Martínez de Pinillos","given":"Marina","non-dropping-particle":"","parse-names":false,"suffix":""},{"dropping-particle":"","family":"Modesto-Mata","given":"Mario","non-dropping-particle":"","parse-names":false,"suffix":""},{"dropping-particle":"","family":"Martín-Francés","given":"Laura","non-dropping-particle":"","parse-names":false,"suffix":""},{"dropping-particle":"","family":"Perea-Pérez","given":"Bernardo","non-dropping-particle":"","parse-names":false,"suffix":""},{"dropping-particle":"","family":"Zanolli","given":"Clément","non-dropping-particle":"","parse-names":false,"suffix":""},{"dropping-particle":"","family":"Bermúdez de Castro","given":"José María","non-dropping-particle":"","parse-names":false,"suffix":""}],"container-title":"American Journal of Physical Anthropology","id":"ITEM-3","issue":"4","issued":{"date-parts":[["2018"]]},"note":"Modern humans pop - males larger tooth crowns led to sexual assignment methodologies (refs) \n--&amp;gt; mandibular canines widelty used","page":"914-923","title":"Modern humans sex estimation through dental tissue patterns of maxillary canines","type":"article-journal","volume":"167"},"uris":["http://www.mendeley.com/documents/?uuid=74440502-bcb5-448f-b1f8-d2c1c327af55"]},{"id":"ITEM-4","itemData":{"DOI":"10.1002/ajpa.23447","ISSN":"10968644","PMID":"29460327","abstract":"OBJECTIVES Accurate sex estimation is an essential step for the reconstruction of the biological profile of human remains. Earlier studies have shown that elements of the human permanent dentition are sexually dimorphic. The aims of this study are to determine the degree of sexual dimorphism in the dental tissue volumes and surface areas of mandibular canines and to explore its potential for reliable sex determination. METHOD The teeth included in this study (n = 69) were selected from anthropological collections from Spain, South Africa and Sudan. In all cases, the sex of the individuals was known. The teeth were scanned and three-dimensional (3D) measurements (volumes and surfaces areas) were obtained. Finally, a dsicriminant function analysis was applied. RESULTS Our results showed that sexual dimorphism in canine size is due to males having greater amounts of dentine, whereas enamel volume does not contribute significantly to overall tooth size dimorphism. Classification accuracy of the multivariable equations tested on slightly worn teeth ranged from 78 to 90.2% for the crossvalidation, and from 71.43 to 84.62% for the hold-out sample validation. When all functions were applied together, the sex was correctly assigned 92.30% of the time. CONCLUSIONS Our results suggest that the 3D variables from mandibular canine dental tissues are useful for sex determination as they present a high degree of dimorphism. The results obtained show the importance of 3D dental tissue measurements as a methodology in sex determination, which application should be considered as a supplemental method to others.","author":[{"dropping-particle":"","family":"García-Campos","given":"Cecilia","non-dropping-particle":"","parse-names":false,"suffix":""},{"dropping-particle":"","family":"Martinón-Torres","given":"María","non-dropping-particle":"","parse-names":false,"suffix":""},{"dropping-particle":"","family":"Martín-Francés","given":"Laura","non-dropping-particle":"","parse-names":false,"suffix":""},{"dropping-particle":"","family":"Martínez de Pinillos","given":"Marina","non-dropping-particle":"","parse-names":false,"suffix":""},{"dropping-particle":"","family":"Modesto-Mata","given":"Mario","non-dropping-particle":"","parse-names":false,"suffix":""},{"dropping-particle":"","family":"Perea-Pérez","given":"Bernardo","non-dropping-particle":"","parse-names":false,"suffix":""},{"dropping-particle":"","family":"Zanolli","given":"Clément","non-dropping-particle":"","parse-names":false,"suffix":""},{"dropping-particle":"","family":"Labajo González","given":"Elena","non-dropping-particle":"","parse-names":false,"suffix":""},{"dropping-particle":"","family":"Sánchez Sánchez","given":"José Antonio","non-dropping-particle":"","parse-names":false,"suffix":""},{"dropping-particle":"","family":"Ruiz Mediavilla","given":"Elena","non-dropping-particle":"","parse-names":false,"suffix":""},{"dropping-particle":"","family":"Tuniz","given":"Claudio","non-dropping-particle":"","parse-names":false,"suffix":""},{"dropping-particle":"","family":"Bermúdez de Castro","given":"José María","non-dropping-particle":"","parse-names":false,"suffix":""}],"container-title":"American Journal of Physical Anthropology","id":"ITEM-4","issue":"2","issued":{"date-parts":[["2018"]]},"page":"459-472","title":"Contribution of dental tissues to sex determination in modern human populations","type":"article-journal","volume":"166"},"uris":["http://www.mendeley.com/documents/?uuid=7b14cf73-ec36-45c4-b1fa-3f5d5f5fa591"]},{"id":"ITEM-5","itemData":{"DOI":"10.1537/ase.091006","ISSN":"0918-7960","author":[{"dropping-particle":"","family":"Feeney","given":"Robin N.M.","non-dropping-particle":"","parse-names":false,"suffix":""},{"dropping-particle":"","family":"Zermeno","given":"John P.","non-dropping-particle":"","parse-names":false,"suffix":""},{"dropping-particle":"","family":"J.","given":"Reid Donald","non-dropping-particle":"","parse-names":false,"suffix":""},{"dropping-particle":"","family":"Nakashima","given":"Syozi","non-dropping-particle":"","parse-names":false,"suffix":""},{"dropping-particle":"","family":"Sano","given":"Hiroshi","non-dropping-particle":"","parse-names":false,"suffix":""},{"dropping-particle":"","family":"Bahar","given":"Armasastra","non-dropping-particle":"","parse-names":false,"suffix":""},{"dropping-particle":"","family":"Hublin","given":"Jean-Jacques","non-dropping-particle":"","parse-names":false,"suffix":""},{"dropping-particle":"","family":"Smith","given":"Tanya M.","non-dropping-particle":"","parse-names":false,"suffix":""}],"container-title":"Anthropological Science","id":"ITEM-5","issue":"3","issued":{"date-parts":[["2010"]]},"note":"Enamel thickness geographical varitions","page":"191-198","title":"Enamel thickness in Asian human canines and premolars","type":"article-journal","volume":"118"},"uris":["http://www.mendeley.com/documents/?uuid=a7939040-80e4-46e2-aed8-d096a524a7b5"]}],"mendeley":{"formattedCitation":"(Stroud et al., 1994; Harris and Hicks, 1998; Feeney et al., 2010; García-Campos et al., 2018b; a)","plainTextFormattedCitation":"(Stroud et al., 1994; Harris and Hicks, 1998; Feeney et al., 2010; García-Campos et al., 2018b; a)","previouslyFormattedCitation":"(Stroud et al., 1994; Harris and Hicks, 1998; Feeney et al., 2010; García-Campos et al., 2018b; a)"},"properties":{"noteIndex":0},"schema":"https://github.com/citation-style-language/schema/raw/master/csl-citation.json"}</w:instrText>
      </w:r>
      <w:r w:rsidR="00B0140A" w:rsidRPr="00AE4DFC">
        <w:rPr>
          <w:rFonts w:asciiTheme="minorHAnsi" w:hAnsiTheme="minorHAnsi" w:cstheme="minorHAnsi"/>
          <w:color w:val="000000" w:themeColor="text1"/>
          <w:sz w:val="22"/>
          <w:szCs w:val="22"/>
          <w:lang w:val="en-US"/>
        </w:rPr>
        <w:fldChar w:fldCharType="separate"/>
      </w:r>
      <w:r w:rsidR="001D20F2" w:rsidRPr="001D20F2">
        <w:rPr>
          <w:rFonts w:asciiTheme="minorHAnsi" w:hAnsiTheme="minorHAnsi" w:cstheme="minorHAnsi"/>
          <w:noProof/>
          <w:color w:val="000000" w:themeColor="text1"/>
          <w:sz w:val="22"/>
          <w:szCs w:val="22"/>
          <w:lang w:val="fr-FR"/>
        </w:rPr>
        <w:t>(Stroud et al., 1994; Harris and Hicks, 1998; Feeney et al., 2010; García-Campos et al., 2018b; a)</w:t>
      </w:r>
      <w:r w:rsidR="00B0140A" w:rsidRPr="00AE4DFC">
        <w:rPr>
          <w:rFonts w:asciiTheme="minorHAnsi" w:hAnsiTheme="minorHAnsi" w:cstheme="minorHAnsi"/>
          <w:color w:val="000000" w:themeColor="text1"/>
          <w:sz w:val="22"/>
          <w:szCs w:val="22"/>
          <w:lang w:val="en-US"/>
        </w:rPr>
        <w:fldChar w:fldCharType="end"/>
      </w:r>
      <w:r w:rsidR="00B0140A" w:rsidRPr="00AE4DFC">
        <w:rPr>
          <w:rFonts w:asciiTheme="minorHAnsi" w:hAnsiTheme="minorHAnsi" w:cstheme="minorHAnsi"/>
          <w:color w:val="000000" w:themeColor="text1"/>
          <w:sz w:val="22"/>
          <w:szCs w:val="22"/>
          <w:lang w:val="fr-FR"/>
        </w:rPr>
        <w:t xml:space="preserve">. </w:t>
      </w:r>
      <w:r w:rsidR="00B0140A" w:rsidRPr="00AE4DFC">
        <w:rPr>
          <w:rFonts w:asciiTheme="minorHAnsi" w:hAnsiTheme="minorHAnsi" w:cstheme="minorHAnsi"/>
          <w:color w:val="000000" w:themeColor="text1"/>
          <w:sz w:val="22"/>
          <w:szCs w:val="22"/>
          <w:lang w:val="en-US"/>
        </w:rPr>
        <w:t xml:space="preserve">Most studies have focused largely on the posterior dentition although recent studies have analysed canine sexual dimorphism </w:t>
      </w:r>
      <w:r w:rsidR="00B0140A" w:rsidRPr="00AE4DFC">
        <w:rPr>
          <w:rFonts w:asciiTheme="minorHAnsi" w:hAnsiTheme="minorHAnsi" w:cstheme="minorHAnsi"/>
          <w:color w:val="000000" w:themeColor="text1"/>
          <w:sz w:val="22"/>
          <w:szCs w:val="22"/>
          <w:lang w:val="en-US"/>
        </w:rPr>
        <w:fldChar w:fldCharType="begin" w:fldLock="1"/>
      </w:r>
      <w:r w:rsidR="009B3B2D">
        <w:rPr>
          <w:rFonts w:asciiTheme="minorHAnsi" w:hAnsiTheme="minorHAnsi" w:cstheme="minorHAnsi"/>
          <w:color w:val="000000" w:themeColor="text1"/>
          <w:sz w:val="22"/>
          <w:szCs w:val="22"/>
          <w:lang w:val="en-US"/>
        </w:rPr>
        <w:instrText>ADDIN CSL_CITATION {"citationItems":[{"id":"ITEM-1","itemData":{"DOI":"10.1002/ajpa.23447","ISSN":"10968644","PMID":"29460327","abstract":"OBJECTIVES Accurate sex estimation is an essential step for the reconstruction of the biological profile of human remains. Earlier studies have shown that elements of the human permanent dentition are sexually dimorphic. The aims of this study are to determine the degree of sexual dimorphism in the dental tissue volumes and surface areas of mandibular canines and to explore its potential for reliable sex determination. METHOD The teeth included in this study (n = 69) were selected from anthropological collections from Spain, South Africa and Sudan. In all cases, the sex of the individuals was known. The teeth were scanned and three-dimensional (3D) measurements (volumes and surfaces areas) were obtained. Finally, a dsicriminant function analysis was applied. RESULTS Our results showed that sexual dimorphism in canine size is due to males having greater amounts of dentine, whereas enamel volume does not contribute significantly to overall tooth size dimorphism. Classification accuracy of the multivariable equations tested on slightly worn teeth ranged from 78 to 90.2% for the crossvalidation, and from 71.43 to 84.62% for the hold-out sample validation. When all functions were applied together, the sex was correctly assigned 92.30% of the time. CONCLUSIONS Our results suggest that the 3D variables from mandibular canine dental tissues are useful for sex determination as they present a high degree of dimorphism. The results obtained show the importance of 3D dental tissue measurements as a methodology in sex determination, which application should be considered as a supplemental method to others.","author":[{"dropping-particle":"","family":"García-Campos","given":"Cecilia","non-dropping-particle":"","parse-names":false,"suffix":""},{"dropping-particle":"","family":"Martinón-Torres","given":"María","non-dropping-particle":"","parse-names":false,"suffix":""},{"dropping-particle":"","family":"Martín-Francés","given":"Laura","non-dropping-particle":"","parse-names":false,"suffix":""},{"dropping-particle":"","family":"Martínez de Pinillos","given":"Marina","non-dropping-particle":"","parse-names":false,"suffix":""},{"dropping-particle":"","family":"Modesto-Mata","given":"Mario","non-dropping-particle":"","parse-names":false,"suffix":""},{"dropping-particle":"","family":"Perea-Pérez","given":"Bernardo","non-dropping-particle":"","parse-names":false,"suffix":""},{"dropping-particle":"","family":"Zanolli","given":"Clément","non-dropping-particle":"","parse-names":false,"suffix":""},{"dropping-particle":"","family":"Labajo González","given":"Elena","non-dropping-particle":"","parse-names":false,"suffix":""},{"dropping-particle":"","family":"Sánchez Sánchez","given":"José Antonio","non-dropping-particle":"","parse-names":false,"suffix":""},{"dropping-particle":"","family":"Ruiz Mediavilla","given":"Elena","non-dropping-particle":"","parse-names":false,"suffix":""},{"dropping-particle":"","family":"Tuniz","given":"Claudio","non-dropping-particle":"","parse-names":false,"suffix":""},{"dropping-particle":"","family":"Bermúdez de Castro","given":"José María","non-dropping-particle":"","parse-names":false,"suffix":""}],"container-title":"American Journal of Physical Anthropology","id":"ITEM-1","issue":"2","issued":{"date-parts":[["2018"]]},"page":"459-472","title":"Contribution of dental tissues to sex determination in modern human populations","type":"article-journal","volume":"166"},"uris":["http://www.mendeley.com/documents/?uuid=7b14cf73-ec36-45c4-b1fa-3f5d5f5fa591"]},{"id":"ITEM-2","itemData":{"DOI":"10.1002/ajpa.23715","ISSN":"10968644","abstract":"Objectives: Dental tissue proportions of human permanent canines is one of only a few sexually dimorphic features that is present in childhood and maintained in adults, offering the opportunity for this to be used in sex determination. This study assesses dental tissue volumes and surface areas of maxillary permanent canines in a sample of known sex to provide new data and to explore the potential of these variables as reliable sexual estimators. Materials and methods: The teeth studied here derive from 56 individuals (27 females and 29 males) of known sex and age, and of different geographic origins. The teeth were scanned and three-dimensional (3D) measurements (volumes and surface areas) were obtained. In addition , a discriminant function analysis was applied. Results: The results presented here concur with those previously published in relation to both size and dental tissue patterns. Male maxillary canines have a greater dentine component, whereas female enamel is thicker, leading to a difference in dental size in favor of males. Discriminant functions were calculated using these histological variables successfully identifying sex in between 87.5% and 93.75% of the known-sex hold-out sample, with 92.3% correctly assigned when all functions were applied together.","author":[{"dropping-particle":"","family":"García-Campos","given":"Cecilia","non-dropping-particle":"","parse-names":false,"suffix":""},{"dropping-particle":"","family":"Martinón-Torres","given":"María","non-dropping-particle":"","parse-names":false,"suffix":""},{"dropping-particle":"","family":"Martínez de Pinillos","given":"Marina","non-dropping-particle":"","parse-names":false,"suffix":""},{"dropping-particle":"","family":"Modesto-Mata","given":"Mario","non-dropping-particle":"","parse-names":false,"suffix":""},{"dropping-particle":"","family":"Martín-Francés","given":"Laura","non-dropping-particle":"","parse-names":false,"suffix":""},{"dropping-particle":"","family":"Perea-Pérez","given":"Bernardo","non-dropping-particle":"","parse-names":false,"suffix":""},{"dropping-particle":"","family":"Zanolli","given":"Clément","non-dropping-particle":"","parse-names":false,"suffix":""},{"dropping-particle":"","family":"Bermúdez de Castro","given":"José María","non-dropping-particle":"","parse-names":false,"suffix":""}],"container-title":"American Journal of Physical Anthropology","id":"ITEM-2","issue":"4","issued":{"date-parts":[["2018"]]},"note":"Modern humans pop - males larger tooth crowns led to sexual assignment methodologies (refs) \n--&amp;gt; mandibular canines widelty used","page":"914-923","title":"Modern humans sex estimation through dental tissue patterns of maxillary canines","type":"article-journal","volume":"167"},"uris":["http://www.mendeley.com/documents/?uuid=74440502-bcb5-448f-b1f8-d2c1c327af55"]}],"mendeley":{"formattedCitation":"(García-Campos et al., 2018a; b)","plainTextFormattedCitation":"(García-Campos et al., 2018a; b)","previouslyFormattedCitation":"(García-Campos et al., 2018a; b)"},"properties":{"noteIndex":0},"schema":"https://github.com/citation-style-language/schema/raw/master/csl-citation.json"}</w:instrText>
      </w:r>
      <w:r w:rsidR="00B0140A" w:rsidRPr="00AE4DFC">
        <w:rPr>
          <w:rFonts w:asciiTheme="minorHAnsi" w:hAnsiTheme="minorHAnsi" w:cstheme="minorHAnsi"/>
          <w:color w:val="000000" w:themeColor="text1"/>
          <w:sz w:val="22"/>
          <w:szCs w:val="22"/>
          <w:lang w:val="en-US"/>
        </w:rPr>
        <w:fldChar w:fldCharType="separate"/>
      </w:r>
      <w:r w:rsidR="001D20F2" w:rsidRPr="001D20F2">
        <w:rPr>
          <w:rFonts w:asciiTheme="minorHAnsi" w:hAnsiTheme="minorHAnsi" w:cstheme="minorHAnsi"/>
          <w:noProof/>
          <w:color w:val="000000" w:themeColor="text1"/>
          <w:sz w:val="22"/>
          <w:szCs w:val="22"/>
          <w:lang w:val="fr-FR"/>
        </w:rPr>
        <w:t>(García-Campos et al., 2018a; b)</w:t>
      </w:r>
      <w:r w:rsidR="00B0140A" w:rsidRPr="00AE4DFC">
        <w:rPr>
          <w:rFonts w:asciiTheme="minorHAnsi" w:hAnsiTheme="minorHAnsi" w:cstheme="minorHAnsi"/>
          <w:color w:val="000000" w:themeColor="text1"/>
          <w:sz w:val="22"/>
          <w:szCs w:val="22"/>
          <w:lang w:val="en-US"/>
        </w:rPr>
        <w:fldChar w:fldCharType="end"/>
      </w:r>
      <w:r w:rsidR="00B0140A" w:rsidRPr="00AE4DFC">
        <w:rPr>
          <w:rFonts w:asciiTheme="minorHAnsi" w:hAnsiTheme="minorHAnsi" w:cstheme="minorHAnsi"/>
          <w:color w:val="000000" w:themeColor="text1"/>
          <w:sz w:val="22"/>
          <w:szCs w:val="22"/>
          <w:lang w:val="fr-FR"/>
        </w:rPr>
        <w:t xml:space="preserve">. </w:t>
      </w:r>
    </w:p>
    <w:p w14:paraId="72A9B7FC" w14:textId="77777777" w:rsidR="00960F91" w:rsidRDefault="00960F91" w:rsidP="00324DB6">
      <w:pPr>
        <w:spacing w:line="360" w:lineRule="auto"/>
        <w:jc w:val="both"/>
        <w:rPr>
          <w:rFonts w:asciiTheme="minorHAnsi" w:hAnsiTheme="minorHAnsi" w:cstheme="minorHAnsi"/>
          <w:color w:val="000000" w:themeColor="text1"/>
          <w:sz w:val="22"/>
          <w:szCs w:val="22"/>
          <w:lang w:val="fr-FR"/>
        </w:rPr>
      </w:pPr>
    </w:p>
    <w:p w14:paraId="19BBC3BB" w14:textId="77777777" w:rsidR="00552ED5" w:rsidRPr="007F59F1" w:rsidRDefault="00960F91" w:rsidP="00552ED5">
      <w:pPr>
        <w:spacing w:line="360" w:lineRule="auto"/>
        <w:jc w:val="both"/>
        <w:rPr>
          <w:rFonts w:ascii="Calibri" w:hAnsi="Calibri"/>
          <w:sz w:val="22"/>
          <w:szCs w:val="22"/>
        </w:rPr>
      </w:pPr>
      <w:r>
        <w:rPr>
          <w:rFonts w:ascii="Calibri" w:hAnsi="Calibri"/>
          <w:sz w:val="22"/>
          <w:szCs w:val="22"/>
        </w:rPr>
        <w:t xml:space="preserve">The analysis of tissue volumes, particularly enamel, in archaeological samples is inextricably linked to dental wear. </w:t>
      </w:r>
      <w:r w:rsidRPr="00173AF0">
        <w:rPr>
          <w:rFonts w:ascii="Calibri" w:hAnsi="Calibri"/>
          <w:sz w:val="22"/>
          <w:szCs w:val="22"/>
        </w:rPr>
        <w:t>The multifactorial process of wear is well understood and documented (</w:t>
      </w:r>
      <w:r w:rsidR="00976446" w:rsidRPr="00173AF0">
        <w:rPr>
          <w:rFonts w:ascii="Calibri" w:hAnsi="Calibri"/>
          <w:sz w:val="22"/>
          <w:szCs w:val="22"/>
        </w:rPr>
        <w:t xml:space="preserve">Molnar, 1972; </w:t>
      </w:r>
      <w:r w:rsidR="00976446" w:rsidRPr="007F59F1">
        <w:rPr>
          <w:rFonts w:ascii="Calibri" w:hAnsi="Calibri"/>
          <w:sz w:val="22"/>
          <w:szCs w:val="22"/>
        </w:rPr>
        <w:t xml:space="preserve">Kaidonis, 2008; Ranjitkar et al., 2012; </w:t>
      </w:r>
      <w:r w:rsidRPr="007F59F1">
        <w:rPr>
          <w:rFonts w:ascii="Calibri" w:hAnsi="Calibri"/>
          <w:sz w:val="22"/>
          <w:szCs w:val="22"/>
        </w:rPr>
        <w:t>Hillson, 2014; Larsen, 2015</w:t>
      </w:r>
      <w:r w:rsidR="00976446" w:rsidRPr="007F59F1">
        <w:rPr>
          <w:rFonts w:ascii="Calibri" w:hAnsi="Calibri"/>
          <w:sz w:val="22"/>
          <w:szCs w:val="22"/>
        </w:rPr>
        <w:t xml:space="preserve">). </w:t>
      </w:r>
      <w:r w:rsidRPr="007F59F1">
        <w:rPr>
          <w:rFonts w:ascii="Calibri" w:hAnsi="Calibri"/>
          <w:sz w:val="22"/>
          <w:szCs w:val="22"/>
        </w:rPr>
        <w:t xml:space="preserve">The process occurs through three main mechanisms: abrasion, attrition and erosion. The causes of these mechanisms have been attributed to the interaction between teeth and exogenous material such as food particles (abrasion), tooth-on-tooth contact (attrition) and the exposure of teeth to extrinsic and intrinsic substrates (erosion). </w:t>
      </w:r>
    </w:p>
    <w:p w14:paraId="07C97D1A" w14:textId="77777777" w:rsidR="00552ED5" w:rsidRPr="007F59F1" w:rsidRDefault="00552ED5" w:rsidP="00552ED5">
      <w:pPr>
        <w:spacing w:line="360" w:lineRule="auto"/>
        <w:jc w:val="both"/>
        <w:rPr>
          <w:rFonts w:ascii="Calibri" w:hAnsi="Calibri"/>
          <w:sz w:val="22"/>
          <w:szCs w:val="22"/>
        </w:rPr>
      </w:pPr>
    </w:p>
    <w:p w14:paraId="44AA959B" w14:textId="7B02652D" w:rsidR="00960F91" w:rsidRPr="00552ED5" w:rsidRDefault="00960F91" w:rsidP="00552ED5">
      <w:pPr>
        <w:spacing w:line="360" w:lineRule="auto"/>
        <w:jc w:val="both"/>
        <w:rPr>
          <w:rFonts w:ascii="Calibri" w:hAnsi="Calibri"/>
          <w:sz w:val="22"/>
          <w:szCs w:val="22"/>
        </w:rPr>
      </w:pPr>
      <w:r w:rsidRPr="007F59F1">
        <w:rPr>
          <w:rFonts w:ascii="Calibri" w:hAnsi="Calibri"/>
          <w:sz w:val="22"/>
          <w:szCs w:val="22"/>
        </w:rPr>
        <w:t>The mechanisms of wear act together, varying in intensity and duration</w:t>
      </w:r>
      <w:r w:rsidR="00976446" w:rsidRPr="007F59F1">
        <w:rPr>
          <w:rFonts w:ascii="Calibri" w:hAnsi="Calibri"/>
          <w:sz w:val="22"/>
          <w:szCs w:val="22"/>
        </w:rPr>
        <w:t>,</w:t>
      </w:r>
      <w:r w:rsidRPr="007F59F1">
        <w:rPr>
          <w:rFonts w:ascii="Calibri" w:hAnsi="Calibri"/>
          <w:sz w:val="22"/>
          <w:szCs w:val="22"/>
        </w:rPr>
        <w:t xml:space="preserve"> to produce a number of different wear patterns. A range of recording systems, typically utilising a grading or scoring system, have been used to identify the degree or severity of wear progression (</w:t>
      </w:r>
      <w:r w:rsidR="00552ED5" w:rsidRPr="007F59F1">
        <w:rPr>
          <w:rFonts w:ascii="Calibri" w:hAnsi="Calibri"/>
          <w:sz w:val="22"/>
          <w:szCs w:val="22"/>
        </w:rPr>
        <w:t>Molnar, 1971; Scott, 1979; Smith and Knight, 1984; Dreier, 1994; Dawson and Brown, 2013</w:t>
      </w:r>
      <w:r w:rsidRPr="007F59F1">
        <w:rPr>
          <w:rFonts w:ascii="Calibri" w:hAnsi="Calibri"/>
          <w:sz w:val="22"/>
          <w:szCs w:val="22"/>
        </w:rPr>
        <w:t>). A number of qualitative methods of recording wear have been used to determine age (Brothwell, 1981</w:t>
      </w:r>
      <w:r w:rsidR="00976446" w:rsidRPr="007F59F1">
        <w:rPr>
          <w:rFonts w:ascii="Calibri" w:hAnsi="Calibri"/>
          <w:sz w:val="22"/>
          <w:szCs w:val="22"/>
        </w:rPr>
        <w:t>; Richards and Brown, 1981; Molleson and Cohen, 1990</w:t>
      </w:r>
      <w:r w:rsidRPr="007F59F1">
        <w:rPr>
          <w:rFonts w:ascii="Calibri" w:hAnsi="Calibri"/>
          <w:sz w:val="22"/>
          <w:szCs w:val="22"/>
        </w:rPr>
        <w:t>; Dreier, 1994; Miles, 2001). However, care must be taken when considering the relationship between age and tooth wear as wear varies between different groups, depending, for example, on food and food preparation habits (</w:t>
      </w:r>
      <w:r w:rsidR="00976446" w:rsidRPr="007F59F1">
        <w:rPr>
          <w:rFonts w:ascii="Calibri" w:hAnsi="Calibri"/>
          <w:sz w:val="22"/>
          <w:szCs w:val="22"/>
        </w:rPr>
        <w:t xml:space="preserve">Zheng et al., 2003; </w:t>
      </w:r>
      <w:r w:rsidRPr="007F59F1">
        <w:rPr>
          <w:rFonts w:ascii="Calibri" w:hAnsi="Calibri"/>
          <w:sz w:val="22"/>
          <w:szCs w:val="22"/>
        </w:rPr>
        <w:t xml:space="preserve">D’Incau et al., </w:t>
      </w:r>
      <w:r w:rsidRPr="007F59F1">
        <w:rPr>
          <w:rFonts w:ascii="Calibri" w:hAnsi="Calibri"/>
          <w:sz w:val="22"/>
          <w:szCs w:val="22"/>
        </w:rPr>
        <w:lastRenderedPageBreak/>
        <w:t xml:space="preserve">2012). </w:t>
      </w:r>
      <w:r w:rsidR="00976446" w:rsidRPr="007F59F1">
        <w:rPr>
          <w:rFonts w:ascii="Calibri" w:hAnsi="Calibri"/>
          <w:sz w:val="22"/>
          <w:szCs w:val="22"/>
        </w:rPr>
        <w:t>It is this population-specific nature of wear that has made it useful in reconstruction on inter and intra-population behavioural practices such as diet and subsistence patterns</w:t>
      </w:r>
      <w:r w:rsidRPr="007F59F1">
        <w:rPr>
          <w:rFonts w:ascii="Calibri" w:hAnsi="Calibri"/>
          <w:sz w:val="22"/>
          <w:szCs w:val="22"/>
        </w:rPr>
        <w:t xml:space="preserve"> (</w:t>
      </w:r>
      <w:r w:rsidR="00976446" w:rsidRPr="007F59F1">
        <w:rPr>
          <w:rFonts w:ascii="Calibri" w:hAnsi="Calibri"/>
          <w:sz w:val="22"/>
          <w:szCs w:val="22"/>
        </w:rPr>
        <w:t xml:space="preserve">Kaifu et al., 2003; Eshed et al., 2006; Bernal et al., 2007; Watson, 2008; Clement and Hillson, 2012; </w:t>
      </w:r>
      <w:r w:rsidRPr="007F59F1">
        <w:rPr>
          <w:rFonts w:ascii="Calibri" w:hAnsi="Calibri"/>
          <w:sz w:val="22"/>
          <w:szCs w:val="22"/>
        </w:rPr>
        <w:t>Larsen, 2015; Schmidt, 2016).</w:t>
      </w:r>
    </w:p>
    <w:p w14:paraId="1C5636FA" w14:textId="3287C35A" w:rsidR="002720F2" w:rsidRPr="00AE4DFC" w:rsidRDefault="002720F2" w:rsidP="00324DB6">
      <w:pPr>
        <w:spacing w:line="360" w:lineRule="auto"/>
        <w:jc w:val="both"/>
        <w:rPr>
          <w:rFonts w:asciiTheme="minorHAnsi" w:hAnsiTheme="minorHAnsi" w:cstheme="minorHAnsi"/>
          <w:color w:val="000000" w:themeColor="text1"/>
          <w:sz w:val="22"/>
          <w:szCs w:val="22"/>
          <w:lang w:val="fr-FR"/>
        </w:rPr>
      </w:pPr>
    </w:p>
    <w:p w14:paraId="1399AB3C" w14:textId="4AB0BE44" w:rsidR="008070E2" w:rsidRPr="00AE4DFC" w:rsidRDefault="002720F2" w:rsidP="00290E3E">
      <w:pPr>
        <w:spacing w:line="360" w:lineRule="auto"/>
        <w:jc w:val="both"/>
        <w:rPr>
          <w:rFonts w:asciiTheme="minorHAnsi" w:hAnsiTheme="minorHAnsi" w:cstheme="minorHAnsi"/>
          <w:color w:val="000000" w:themeColor="text1"/>
          <w:sz w:val="22"/>
          <w:szCs w:val="22"/>
          <w:lang w:val="en-US"/>
        </w:rPr>
      </w:pPr>
      <w:r w:rsidRPr="00AE4DFC">
        <w:rPr>
          <w:rFonts w:asciiTheme="minorHAnsi" w:hAnsiTheme="minorHAnsi" w:cstheme="minorHAnsi"/>
          <w:color w:val="000000" w:themeColor="text1"/>
          <w:sz w:val="22"/>
          <w:szCs w:val="22"/>
          <w:lang w:val="en-US"/>
        </w:rPr>
        <w:t>Th</w:t>
      </w:r>
      <w:r w:rsidR="00A46D50" w:rsidRPr="00AE4DFC">
        <w:rPr>
          <w:rFonts w:asciiTheme="minorHAnsi" w:hAnsiTheme="minorHAnsi" w:cstheme="minorHAnsi"/>
          <w:color w:val="000000" w:themeColor="text1"/>
          <w:sz w:val="22"/>
          <w:szCs w:val="22"/>
          <w:lang w:val="en-US"/>
        </w:rPr>
        <w:t xml:space="preserve">e </w:t>
      </w:r>
      <w:r w:rsidRPr="00AE4DFC">
        <w:rPr>
          <w:rFonts w:asciiTheme="minorHAnsi" w:hAnsiTheme="minorHAnsi" w:cstheme="minorHAnsi"/>
          <w:color w:val="000000" w:themeColor="text1"/>
          <w:sz w:val="22"/>
          <w:szCs w:val="22"/>
          <w:lang w:val="en-US"/>
        </w:rPr>
        <w:t xml:space="preserve">current study </w:t>
      </w:r>
      <w:r w:rsidR="00F4316F" w:rsidRPr="00AE4DFC">
        <w:rPr>
          <w:rFonts w:asciiTheme="minorHAnsi" w:hAnsiTheme="minorHAnsi" w:cstheme="minorHAnsi"/>
          <w:color w:val="000000" w:themeColor="text1"/>
          <w:sz w:val="22"/>
          <w:szCs w:val="22"/>
          <w:lang w:val="en-US"/>
        </w:rPr>
        <w:t>investigate</w:t>
      </w:r>
      <w:r w:rsidR="00414758" w:rsidRPr="00AE4DFC">
        <w:rPr>
          <w:rFonts w:asciiTheme="minorHAnsi" w:hAnsiTheme="minorHAnsi" w:cstheme="minorHAnsi"/>
          <w:color w:val="000000" w:themeColor="text1"/>
          <w:sz w:val="22"/>
          <w:szCs w:val="22"/>
          <w:lang w:val="en-US"/>
        </w:rPr>
        <w:t>d</w:t>
      </w:r>
      <w:r w:rsidR="00A46D50" w:rsidRPr="00AE4DFC">
        <w:rPr>
          <w:rFonts w:asciiTheme="minorHAnsi" w:hAnsiTheme="minorHAnsi" w:cstheme="minorHAnsi"/>
          <w:color w:val="000000" w:themeColor="text1"/>
          <w:sz w:val="22"/>
          <w:szCs w:val="22"/>
          <w:lang w:val="en-US"/>
        </w:rPr>
        <w:t xml:space="preserve"> sexual dimorphism in dental tissues and proportions. This research is the first to study t</w:t>
      </w:r>
      <w:r w:rsidR="00E5540D" w:rsidRPr="00AE4DFC">
        <w:rPr>
          <w:rFonts w:asciiTheme="minorHAnsi" w:hAnsiTheme="minorHAnsi" w:cstheme="minorHAnsi"/>
          <w:color w:val="000000" w:themeColor="text1"/>
          <w:sz w:val="22"/>
          <w:szCs w:val="22"/>
          <w:lang w:val="en-US"/>
        </w:rPr>
        <w:t xml:space="preserve">o </w:t>
      </w:r>
      <w:r w:rsidR="00A46D50" w:rsidRPr="00AE4DFC">
        <w:rPr>
          <w:rFonts w:asciiTheme="minorHAnsi" w:hAnsiTheme="minorHAnsi" w:cstheme="minorHAnsi"/>
          <w:color w:val="000000" w:themeColor="text1"/>
          <w:sz w:val="22"/>
          <w:szCs w:val="22"/>
          <w:lang w:val="en-US"/>
        </w:rPr>
        <w:t xml:space="preserve">concurrently </w:t>
      </w:r>
      <w:r w:rsidR="00E5540D" w:rsidRPr="00AE4DFC">
        <w:rPr>
          <w:rFonts w:asciiTheme="minorHAnsi" w:hAnsiTheme="minorHAnsi" w:cstheme="minorHAnsi"/>
          <w:color w:val="000000" w:themeColor="text1"/>
          <w:sz w:val="22"/>
          <w:szCs w:val="22"/>
          <w:lang w:val="en-US"/>
        </w:rPr>
        <w:t>assess this</w:t>
      </w:r>
      <w:r w:rsidR="00A46D50" w:rsidRPr="00AE4DFC">
        <w:rPr>
          <w:rFonts w:asciiTheme="minorHAnsi" w:hAnsiTheme="minorHAnsi" w:cstheme="minorHAnsi"/>
          <w:color w:val="000000" w:themeColor="text1"/>
          <w:sz w:val="22"/>
          <w:szCs w:val="22"/>
          <w:lang w:val="en-US"/>
        </w:rPr>
        <w:t xml:space="preserve"> </w:t>
      </w:r>
      <w:r w:rsidR="00414758" w:rsidRPr="00AE4DFC">
        <w:rPr>
          <w:rFonts w:asciiTheme="minorHAnsi" w:hAnsiTheme="minorHAnsi" w:cstheme="minorHAnsi"/>
          <w:color w:val="000000" w:themeColor="text1"/>
          <w:sz w:val="22"/>
          <w:szCs w:val="22"/>
          <w:lang w:val="en-US"/>
        </w:rPr>
        <w:t xml:space="preserve">across </w:t>
      </w:r>
      <w:r w:rsidR="00A46D50" w:rsidRPr="00AE4DFC">
        <w:rPr>
          <w:rFonts w:asciiTheme="minorHAnsi" w:hAnsiTheme="minorHAnsi" w:cstheme="minorHAnsi"/>
          <w:color w:val="000000" w:themeColor="text1"/>
          <w:sz w:val="22"/>
          <w:szCs w:val="22"/>
          <w:lang w:val="en-US"/>
        </w:rPr>
        <w:t>multiple tooth types. It employ</w:t>
      </w:r>
      <w:r w:rsidR="00414758" w:rsidRPr="00AE4DFC">
        <w:rPr>
          <w:rFonts w:asciiTheme="minorHAnsi" w:hAnsiTheme="minorHAnsi" w:cstheme="minorHAnsi"/>
          <w:color w:val="000000" w:themeColor="text1"/>
          <w:sz w:val="22"/>
          <w:szCs w:val="22"/>
          <w:lang w:val="en-US"/>
        </w:rPr>
        <w:t>ed</w:t>
      </w:r>
      <w:r w:rsidR="00A46D50" w:rsidRPr="00AE4DFC">
        <w:rPr>
          <w:rFonts w:asciiTheme="minorHAnsi" w:hAnsiTheme="minorHAnsi" w:cstheme="minorHAnsi"/>
          <w:color w:val="000000" w:themeColor="text1"/>
          <w:sz w:val="22"/>
          <w:szCs w:val="22"/>
          <w:lang w:val="en-US"/>
        </w:rPr>
        <w:t xml:space="preserve"> micro-CT imaging to obtain surface area and volumetric measurements f</w:t>
      </w:r>
      <w:r w:rsidR="00E5540D" w:rsidRPr="00AE4DFC">
        <w:rPr>
          <w:rFonts w:asciiTheme="minorHAnsi" w:hAnsiTheme="minorHAnsi" w:cstheme="minorHAnsi"/>
          <w:color w:val="000000" w:themeColor="text1"/>
          <w:sz w:val="22"/>
          <w:szCs w:val="22"/>
          <w:lang w:val="en-US"/>
        </w:rPr>
        <w:t>rom</w:t>
      </w:r>
      <w:r w:rsidR="00A46D50" w:rsidRPr="00AE4DFC">
        <w:rPr>
          <w:rFonts w:asciiTheme="minorHAnsi" w:hAnsiTheme="minorHAnsi" w:cstheme="minorHAnsi"/>
          <w:color w:val="000000" w:themeColor="text1"/>
          <w:sz w:val="22"/>
          <w:szCs w:val="22"/>
          <w:lang w:val="en-US"/>
        </w:rPr>
        <w:t xml:space="preserve"> dental tissues and proportions. The potential of using dental tissues for sex estimation in archaeological samples</w:t>
      </w:r>
      <w:r w:rsidR="00F4316F" w:rsidRPr="00AE4DFC">
        <w:rPr>
          <w:rFonts w:asciiTheme="minorHAnsi" w:hAnsiTheme="minorHAnsi" w:cstheme="minorHAnsi"/>
          <w:color w:val="000000" w:themeColor="text1"/>
          <w:sz w:val="22"/>
          <w:szCs w:val="22"/>
          <w:lang w:val="en-US"/>
        </w:rPr>
        <w:t xml:space="preserve"> is explored</w:t>
      </w:r>
      <w:r w:rsidR="00A46D50" w:rsidRPr="00AE4DFC">
        <w:rPr>
          <w:rFonts w:asciiTheme="minorHAnsi" w:hAnsiTheme="minorHAnsi" w:cstheme="minorHAnsi"/>
          <w:color w:val="000000" w:themeColor="text1"/>
          <w:sz w:val="22"/>
          <w:szCs w:val="22"/>
          <w:lang w:val="en-US"/>
        </w:rPr>
        <w:t xml:space="preserve">. </w:t>
      </w:r>
      <w:r w:rsidR="00590C30" w:rsidRPr="00AE4DFC">
        <w:rPr>
          <w:rFonts w:asciiTheme="minorHAnsi" w:hAnsiTheme="minorHAnsi" w:cstheme="minorHAnsi"/>
          <w:color w:val="000000" w:themeColor="text1"/>
          <w:sz w:val="22"/>
          <w:szCs w:val="22"/>
          <w:lang w:val="en-US"/>
        </w:rPr>
        <w:t>The aim</w:t>
      </w:r>
      <w:r w:rsidR="00BC2324" w:rsidRPr="00AE4DFC">
        <w:rPr>
          <w:rFonts w:asciiTheme="minorHAnsi" w:hAnsiTheme="minorHAnsi" w:cstheme="minorHAnsi"/>
          <w:color w:val="000000" w:themeColor="text1"/>
          <w:sz w:val="22"/>
          <w:szCs w:val="22"/>
          <w:lang w:val="en-US"/>
        </w:rPr>
        <w:t>s</w:t>
      </w:r>
      <w:r w:rsidR="00590C30" w:rsidRPr="00AE4DFC">
        <w:rPr>
          <w:rFonts w:asciiTheme="minorHAnsi" w:hAnsiTheme="minorHAnsi" w:cstheme="minorHAnsi"/>
          <w:color w:val="000000" w:themeColor="text1"/>
          <w:sz w:val="22"/>
          <w:szCs w:val="22"/>
          <w:lang w:val="en-US"/>
        </w:rPr>
        <w:t xml:space="preserve"> of this </w:t>
      </w:r>
      <w:r w:rsidR="00BC2324" w:rsidRPr="00AE4DFC">
        <w:rPr>
          <w:rFonts w:asciiTheme="minorHAnsi" w:hAnsiTheme="minorHAnsi" w:cstheme="minorHAnsi"/>
          <w:color w:val="000000" w:themeColor="text1"/>
          <w:sz w:val="22"/>
          <w:szCs w:val="22"/>
          <w:lang w:val="en-US"/>
        </w:rPr>
        <w:t>study were t</w:t>
      </w:r>
      <w:r w:rsidR="00290E3E" w:rsidRPr="00AE4DFC">
        <w:rPr>
          <w:rFonts w:asciiTheme="minorHAnsi" w:hAnsiTheme="minorHAnsi" w:cstheme="minorHAnsi"/>
          <w:color w:val="000000" w:themeColor="text1"/>
          <w:sz w:val="22"/>
          <w:szCs w:val="22"/>
          <w:lang w:val="en-US"/>
        </w:rPr>
        <w:t>wofold:</w:t>
      </w:r>
      <w:r w:rsidR="00BC2324" w:rsidRPr="00AE4DFC">
        <w:rPr>
          <w:rFonts w:asciiTheme="minorHAnsi" w:hAnsiTheme="minorHAnsi" w:cstheme="minorHAnsi"/>
          <w:color w:val="000000" w:themeColor="text1"/>
          <w:sz w:val="22"/>
          <w:szCs w:val="22"/>
          <w:lang w:val="en-US"/>
        </w:rPr>
        <w:t xml:space="preserve"> 1) identify sexual dimorphism </w:t>
      </w:r>
      <w:r w:rsidR="00F4316F" w:rsidRPr="00AE4DFC">
        <w:rPr>
          <w:rFonts w:asciiTheme="minorHAnsi" w:hAnsiTheme="minorHAnsi" w:cstheme="minorHAnsi"/>
          <w:color w:val="000000" w:themeColor="text1"/>
          <w:sz w:val="22"/>
          <w:szCs w:val="22"/>
          <w:lang w:val="en-US"/>
        </w:rPr>
        <w:t xml:space="preserve">in </w:t>
      </w:r>
      <w:r w:rsidR="00BC2324" w:rsidRPr="00AE4DFC">
        <w:rPr>
          <w:rFonts w:asciiTheme="minorHAnsi" w:hAnsiTheme="minorHAnsi" w:cstheme="minorHAnsi"/>
          <w:color w:val="000000" w:themeColor="text1"/>
          <w:sz w:val="22"/>
          <w:szCs w:val="22"/>
          <w:lang w:val="en-US"/>
        </w:rPr>
        <w:t>dental tissues</w:t>
      </w:r>
      <w:r w:rsidR="00290E3E" w:rsidRPr="00AE4DFC">
        <w:rPr>
          <w:rFonts w:asciiTheme="minorHAnsi" w:hAnsiTheme="minorHAnsi" w:cstheme="minorHAnsi"/>
          <w:color w:val="000000" w:themeColor="text1"/>
          <w:sz w:val="22"/>
          <w:szCs w:val="22"/>
          <w:lang w:val="en-US"/>
        </w:rPr>
        <w:t xml:space="preserve"> and proportions and 2) investigate the potential of using them for sex estimation using discriminant function analysis. </w:t>
      </w:r>
    </w:p>
    <w:p w14:paraId="5B4215B1" w14:textId="77777777" w:rsidR="00F4316F" w:rsidRPr="00BF598F" w:rsidRDefault="00F4316F" w:rsidP="00290E3E">
      <w:pPr>
        <w:spacing w:line="360" w:lineRule="auto"/>
        <w:jc w:val="both"/>
        <w:rPr>
          <w:rFonts w:asciiTheme="minorHAnsi" w:hAnsiTheme="minorHAnsi"/>
          <w:color w:val="000000" w:themeColor="text1"/>
          <w:u w:val="single"/>
        </w:rPr>
      </w:pPr>
    </w:p>
    <w:p w14:paraId="16921A31" w14:textId="689E7BBB" w:rsidR="008070E2" w:rsidRPr="00F4316F" w:rsidRDefault="00F4316F" w:rsidP="00F4316F">
      <w:pPr>
        <w:rPr>
          <w:rFonts w:asciiTheme="minorHAnsi" w:hAnsiTheme="minorHAnsi"/>
          <w:b/>
          <w:bCs/>
        </w:rPr>
      </w:pPr>
      <w:r w:rsidRPr="00F4316F">
        <w:rPr>
          <w:rFonts w:asciiTheme="minorHAnsi" w:hAnsiTheme="minorHAnsi"/>
          <w:b/>
          <w:bCs/>
        </w:rPr>
        <w:t>2.</w:t>
      </w:r>
      <w:r>
        <w:rPr>
          <w:rFonts w:asciiTheme="minorHAnsi" w:hAnsiTheme="minorHAnsi"/>
          <w:b/>
          <w:bCs/>
        </w:rPr>
        <w:t xml:space="preserve"> </w:t>
      </w:r>
      <w:r w:rsidR="008070E2" w:rsidRPr="00F4316F">
        <w:rPr>
          <w:rFonts w:asciiTheme="minorHAnsi" w:hAnsiTheme="minorHAnsi"/>
          <w:b/>
          <w:bCs/>
        </w:rPr>
        <w:t xml:space="preserve">Materials and Methods </w:t>
      </w:r>
    </w:p>
    <w:p w14:paraId="22C76DA5" w14:textId="77777777" w:rsidR="00F4316F" w:rsidRDefault="00F4316F" w:rsidP="00F4316F">
      <w:pPr>
        <w:ind w:firstLine="360"/>
        <w:rPr>
          <w:rFonts w:asciiTheme="minorHAnsi" w:hAnsiTheme="minorHAnsi"/>
          <w:color w:val="000000" w:themeColor="text1"/>
          <w:u w:val="single"/>
        </w:rPr>
      </w:pPr>
    </w:p>
    <w:p w14:paraId="06876CD8" w14:textId="3B89C18C" w:rsidR="008070E2" w:rsidRPr="00F4316F" w:rsidRDefault="00F4316F" w:rsidP="00F4316F">
      <w:pPr>
        <w:rPr>
          <w:rFonts w:asciiTheme="minorHAnsi" w:hAnsiTheme="minorHAnsi"/>
        </w:rPr>
      </w:pPr>
      <w:r>
        <w:rPr>
          <w:rFonts w:asciiTheme="minorHAnsi" w:hAnsiTheme="minorHAnsi"/>
        </w:rPr>
        <w:t xml:space="preserve">2.1 </w:t>
      </w:r>
      <w:r w:rsidR="00F40618" w:rsidRPr="00F4316F">
        <w:rPr>
          <w:rFonts w:asciiTheme="minorHAnsi" w:hAnsiTheme="minorHAnsi"/>
        </w:rPr>
        <w:t xml:space="preserve">Materials  </w:t>
      </w:r>
    </w:p>
    <w:p w14:paraId="791C005C" w14:textId="4246BCF6" w:rsidR="00F40618" w:rsidRPr="00BF598F" w:rsidRDefault="00F40618" w:rsidP="008070E2">
      <w:pPr>
        <w:rPr>
          <w:rFonts w:asciiTheme="minorHAnsi" w:hAnsiTheme="minorHAnsi"/>
          <w:color w:val="000000" w:themeColor="text1"/>
        </w:rPr>
      </w:pPr>
    </w:p>
    <w:p w14:paraId="255BCCC8" w14:textId="1C20BD58" w:rsidR="002F40BB" w:rsidRPr="00477AFD" w:rsidRDefault="000A439A" w:rsidP="005971A5">
      <w:pPr>
        <w:spacing w:line="360" w:lineRule="auto"/>
        <w:jc w:val="both"/>
        <w:rPr>
          <w:rFonts w:asciiTheme="minorHAnsi" w:hAnsiTheme="minorHAnsi" w:cstheme="minorHAnsi"/>
          <w:color w:val="000000" w:themeColor="text1"/>
          <w:sz w:val="22"/>
          <w:szCs w:val="22"/>
        </w:rPr>
      </w:pPr>
      <w:r w:rsidRPr="00AE4DFC">
        <w:rPr>
          <w:rFonts w:asciiTheme="minorHAnsi" w:hAnsiTheme="minorHAnsi" w:cstheme="majorHAnsi"/>
          <w:color w:val="000000" w:themeColor="text1"/>
          <w:sz w:val="22"/>
          <w:szCs w:val="22"/>
        </w:rPr>
        <w:t>The sample studied consisted of permanent maxillary and mandibular incisors (</w:t>
      </w:r>
      <w:r w:rsidR="00AD0765">
        <w:rPr>
          <w:rFonts w:asciiTheme="minorHAnsi" w:hAnsiTheme="minorHAnsi" w:cstheme="majorHAnsi"/>
          <w:color w:val="000000" w:themeColor="text1"/>
          <w:sz w:val="22"/>
          <w:szCs w:val="22"/>
        </w:rPr>
        <w:t xml:space="preserve">first </w:t>
      </w:r>
      <w:r w:rsidRPr="00AE4DFC">
        <w:rPr>
          <w:rFonts w:asciiTheme="minorHAnsi" w:hAnsiTheme="minorHAnsi" w:cstheme="majorHAnsi"/>
          <w:color w:val="000000" w:themeColor="text1"/>
          <w:sz w:val="22"/>
          <w:szCs w:val="22"/>
        </w:rPr>
        <w:t xml:space="preserve">and </w:t>
      </w:r>
      <w:r w:rsidR="00AD0765">
        <w:rPr>
          <w:rFonts w:asciiTheme="minorHAnsi" w:hAnsiTheme="minorHAnsi" w:cstheme="minorHAnsi"/>
          <w:color w:val="000000" w:themeColor="text1"/>
          <w:sz w:val="22"/>
          <w:szCs w:val="22"/>
        </w:rPr>
        <w:t>second</w:t>
      </w:r>
      <w:r w:rsidRPr="00477AFD">
        <w:rPr>
          <w:rFonts w:asciiTheme="minorHAnsi" w:hAnsiTheme="minorHAnsi" w:cstheme="minorHAnsi"/>
          <w:color w:val="000000" w:themeColor="text1"/>
          <w:sz w:val="22"/>
          <w:szCs w:val="22"/>
        </w:rPr>
        <w:t>), canines and premolars (</w:t>
      </w:r>
      <w:r w:rsidR="00AD0765">
        <w:rPr>
          <w:rFonts w:asciiTheme="minorHAnsi" w:hAnsiTheme="minorHAnsi" w:cstheme="minorHAnsi"/>
          <w:color w:val="000000" w:themeColor="text1"/>
          <w:sz w:val="22"/>
          <w:szCs w:val="22"/>
        </w:rPr>
        <w:t>first</w:t>
      </w:r>
      <w:r w:rsidR="008D0B13">
        <w:rPr>
          <w:rFonts w:asciiTheme="minorHAnsi" w:hAnsiTheme="minorHAnsi" w:cstheme="minorHAnsi"/>
          <w:color w:val="000000" w:themeColor="text1"/>
          <w:sz w:val="22"/>
          <w:szCs w:val="22"/>
        </w:rPr>
        <w:t xml:space="preserve"> </w:t>
      </w:r>
      <w:r w:rsidRPr="00477AFD">
        <w:rPr>
          <w:rFonts w:asciiTheme="minorHAnsi" w:hAnsiTheme="minorHAnsi" w:cstheme="minorHAnsi"/>
          <w:color w:val="000000" w:themeColor="text1"/>
          <w:sz w:val="22"/>
          <w:szCs w:val="22"/>
        </w:rPr>
        <w:t xml:space="preserve">and </w:t>
      </w:r>
      <w:r w:rsidR="00AD0765">
        <w:rPr>
          <w:rFonts w:asciiTheme="minorHAnsi" w:hAnsiTheme="minorHAnsi" w:cstheme="minorHAnsi"/>
          <w:color w:val="000000" w:themeColor="text1"/>
          <w:sz w:val="22"/>
          <w:szCs w:val="22"/>
        </w:rPr>
        <w:t>second)</w:t>
      </w:r>
      <w:r w:rsidR="00AB6078">
        <w:rPr>
          <w:rFonts w:asciiTheme="minorHAnsi" w:hAnsiTheme="minorHAnsi" w:cstheme="minorHAnsi"/>
          <w:color w:val="000000" w:themeColor="text1"/>
          <w:sz w:val="22"/>
          <w:szCs w:val="22"/>
        </w:rPr>
        <w:t>.</w:t>
      </w:r>
      <w:r w:rsidRPr="00477AFD">
        <w:rPr>
          <w:rFonts w:asciiTheme="minorHAnsi" w:hAnsiTheme="minorHAnsi" w:cstheme="minorHAnsi"/>
          <w:color w:val="000000" w:themeColor="text1"/>
          <w:sz w:val="22"/>
          <w:szCs w:val="22"/>
        </w:rPr>
        <w:t xml:space="preserve"> </w:t>
      </w:r>
      <w:r w:rsidR="00AB6078">
        <w:rPr>
          <w:rFonts w:asciiTheme="minorHAnsi" w:hAnsiTheme="minorHAnsi" w:cstheme="minorHAnsi"/>
          <w:color w:val="000000" w:themeColor="text1"/>
          <w:sz w:val="22"/>
          <w:szCs w:val="22"/>
        </w:rPr>
        <w:t>Per individual, left</w:t>
      </w:r>
      <w:r w:rsidRPr="00477AFD">
        <w:rPr>
          <w:rFonts w:asciiTheme="minorHAnsi" w:hAnsiTheme="minorHAnsi" w:cstheme="minorHAnsi"/>
          <w:color w:val="000000" w:themeColor="text1"/>
          <w:sz w:val="22"/>
          <w:szCs w:val="22"/>
        </w:rPr>
        <w:t xml:space="preserve"> </w:t>
      </w:r>
      <w:r w:rsidR="00AB6078">
        <w:rPr>
          <w:rFonts w:asciiTheme="minorHAnsi" w:hAnsiTheme="minorHAnsi" w:cstheme="minorHAnsi"/>
          <w:color w:val="000000" w:themeColor="text1"/>
          <w:sz w:val="22"/>
          <w:szCs w:val="22"/>
        </w:rPr>
        <w:t xml:space="preserve">teeth were selected preferentially, however if the left tooth was absent, had pathology or severe wear this was substituted for the right tooth. </w:t>
      </w:r>
      <w:r w:rsidR="00E16F38" w:rsidRPr="00477AFD">
        <w:rPr>
          <w:rFonts w:asciiTheme="minorHAnsi" w:hAnsiTheme="minorHAnsi" w:cstheme="minorHAnsi"/>
          <w:color w:val="000000" w:themeColor="text1"/>
          <w:sz w:val="22"/>
          <w:szCs w:val="22"/>
        </w:rPr>
        <w:t xml:space="preserve">The sample </w:t>
      </w:r>
      <w:r w:rsidR="00C53077" w:rsidRPr="00477AFD">
        <w:rPr>
          <w:rFonts w:asciiTheme="minorHAnsi" w:hAnsiTheme="minorHAnsi" w:cstheme="minorHAnsi"/>
          <w:color w:val="000000" w:themeColor="text1"/>
          <w:sz w:val="22"/>
          <w:szCs w:val="22"/>
        </w:rPr>
        <w:t xml:space="preserve">comprised </w:t>
      </w:r>
      <w:r w:rsidR="00E16F38" w:rsidRPr="00477AFD">
        <w:rPr>
          <w:rFonts w:asciiTheme="minorHAnsi" w:hAnsiTheme="minorHAnsi" w:cstheme="minorHAnsi"/>
          <w:color w:val="000000" w:themeColor="text1"/>
          <w:sz w:val="22"/>
          <w:szCs w:val="22"/>
        </w:rPr>
        <w:t>300 teeth from 30 individuals</w:t>
      </w:r>
      <w:r w:rsidR="004B2EA9" w:rsidRPr="00477AFD">
        <w:rPr>
          <w:rFonts w:asciiTheme="minorHAnsi" w:hAnsiTheme="minorHAnsi" w:cstheme="minorHAnsi"/>
          <w:color w:val="000000" w:themeColor="text1"/>
          <w:sz w:val="22"/>
          <w:szCs w:val="22"/>
        </w:rPr>
        <w:t xml:space="preserve"> (16 Females and 14 Males)</w:t>
      </w:r>
      <w:r w:rsidR="00E16F38" w:rsidRPr="00477AFD">
        <w:rPr>
          <w:rFonts w:asciiTheme="minorHAnsi" w:hAnsiTheme="minorHAnsi" w:cstheme="minorHAnsi"/>
          <w:color w:val="000000" w:themeColor="text1"/>
          <w:sz w:val="22"/>
          <w:szCs w:val="22"/>
        </w:rPr>
        <w:t xml:space="preserve"> from three archaeological samples from </w:t>
      </w:r>
      <w:r w:rsidR="00A95BEA" w:rsidRPr="00477AFD">
        <w:rPr>
          <w:rFonts w:asciiTheme="minorHAnsi" w:hAnsiTheme="minorHAnsi" w:cstheme="minorHAnsi"/>
          <w:color w:val="000000" w:themeColor="text1"/>
          <w:sz w:val="22"/>
          <w:szCs w:val="22"/>
        </w:rPr>
        <w:t xml:space="preserve">the </w:t>
      </w:r>
      <w:r w:rsidR="00C53077" w:rsidRPr="00477AFD">
        <w:rPr>
          <w:rFonts w:asciiTheme="minorHAnsi" w:hAnsiTheme="minorHAnsi" w:cstheme="minorHAnsi"/>
          <w:color w:val="000000" w:themeColor="text1"/>
          <w:sz w:val="22"/>
          <w:szCs w:val="22"/>
        </w:rPr>
        <w:t>s</w:t>
      </w:r>
      <w:r w:rsidR="00A95BEA" w:rsidRPr="00477AFD">
        <w:rPr>
          <w:rFonts w:asciiTheme="minorHAnsi" w:hAnsiTheme="minorHAnsi" w:cstheme="minorHAnsi"/>
          <w:color w:val="000000" w:themeColor="text1"/>
          <w:sz w:val="22"/>
          <w:szCs w:val="22"/>
        </w:rPr>
        <w:t>outh of the UK.</w:t>
      </w:r>
      <w:r w:rsidR="00E16F38" w:rsidRPr="00477AFD">
        <w:rPr>
          <w:rFonts w:asciiTheme="minorHAnsi" w:hAnsiTheme="minorHAnsi" w:cstheme="minorHAnsi"/>
          <w:color w:val="000000" w:themeColor="text1"/>
          <w:sz w:val="22"/>
          <w:szCs w:val="22"/>
        </w:rPr>
        <w:t xml:space="preserve"> </w:t>
      </w:r>
      <w:r w:rsidR="00172D6C" w:rsidRPr="00477AFD">
        <w:rPr>
          <w:rFonts w:asciiTheme="minorHAnsi" w:hAnsiTheme="minorHAnsi" w:cstheme="minorHAnsi"/>
          <w:color w:val="000000" w:themeColor="text1"/>
          <w:sz w:val="22"/>
          <w:szCs w:val="22"/>
        </w:rPr>
        <w:t xml:space="preserve">The </w:t>
      </w:r>
      <w:r w:rsidR="00A768AF" w:rsidRPr="00477AFD">
        <w:rPr>
          <w:rFonts w:asciiTheme="minorHAnsi" w:hAnsiTheme="minorHAnsi" w:cstheme="minorHAnsi"/>
          <w:color w:val="000000" w:themeColor="text1"/>
          <w:sz w:val="22"/>
          <w:szCs w:val="22"/>
        </w:rPr>
        <w:t>first sample</w:t>
      </w:r>
      <w:r w:rsidR="00A95BEA" w:rsidRPr="00477AFD">
        <w:rPr>
          <w:rFonts w:asciiTheme="minorHAnsi" w:hAnsiTheme="minorHAnsi" w:cstheme="minorHAnsi"/>
          <w:color w:val="000000" w:themeColor="text1"/>
          <w:sz w:val="22"/>
          <w:szCs w:val="22"/>
        </w:rPr>
        <w:t xml:space="preserve"> is derived </w:t>
      </w:r>
      <w:r w:rsidR="00A768AF" w:rsidRPr="00477AFD">
        <w:rPr>
          <w:rFonts w:asciiTheme="minorHAnsi" w:hAnsiTheme="minorHAnsi" w:cstheme="minorHAnsi"/>
          <w:color w:val="000000" w:themeColor="text1"/>
          <w:sz w:val="22"/>
          <w:szCs w:val="22"/>
        </w:rPr>
        <w:t>from t</w:t>
      </w:r>
      <w:r w:rsidR="00BC17E3" w:rsidRPr="00477AFD">
        <w:rPr>
          <w:rFonts w:asciiTheme="minorHAnsi" w:hAnsiTheme="minorHAnsi" w:cstheme="minorHAnsi"/>
          <w:color w:val="000000" w:themeColor="text1"/>
          <w:sz w:val="22"/>
          <w:szCs w:val="22"/>
        </w:rPr>
        <w:t xml:space="preserve">he Anglo-Saxon </w:t>
      </w:r>
      <w:r w:rsidR="00A768AF" w:rsidRPr="00477AFD">
        <w:rPr>
          <w:rFonts w:asciiTheme="minorHAnsi" w:hAnsiTheme="minorHAnsi" w:cstheme="minorHAnsi"/>
          <w:color w:val="000000" w:themeColor="text1"/>
          <w:sz w:val="22"/>
          <w:szCs w:val="22"/>
        </w:rPr>
        <w:t>cemetery</w:t>
      </w:r>
      <w:r w:rsidR="00BC17E3" w:rsidRPr="00477AFD">
        <w:rPr>
          <w:rFonts w:asciiTheme="minorHAnsi" w:hAnsiTheme="minorHAnsi" w:cstheme="minorHAnsi"/>
          <w:color w:val="000000" w:themeColor="text1"/>
          <w:sz w:val="22"/>
          <w:szCs w:val="22"/>
        </w:rPr>
        <w:t xml:space="preserve"> at </w:t>
      </w:r>
      <w:r w:rsidR="00F40618" w:rsidRPr="00477AFD">
        <w:rPr>
          <w:rFonts w:asciiTheme="minorHAnsi" w:hAnsiTheme="minorHAnsi" w:cstheme="minorHAnsi"/>
          <w:color w:val="000000" w:themeColor="text1"/>
          <w:sz w:val="22"/>
          <w:szCs w:val="22"/>
        </w:rPr>
        <w:t>Great Chesterford</w:t>
      </w:r>
      <w:r w:rsidRPr="00477AFD">
        <w:rPr>
          <w:rFonts w:asciiTheme="minorHAnsi" w:hAnsiTheme="minorHAnsi" w:cstheme="minorHAnsi"/>
          <w:color w:val="000000" w:themeColor="text1"/>
          <w:sz w:val="22"/>
          <w:szCs w:val="22"/>
        </w:rPr>
        <w:t xml:space="preserve">, Essex </w:t>
      </w:r>
      <w:r w:rsidR="009576D1" w:rsidRPr="00477AFD">
        <w:rPr>
          <w:rFonts w:asciiTheme="minorHAnsi" w:hAnsiTheme="minorHAnsi" w:cstheme="minorHAnsi"/>
          <w:color w:val="000000" w:themeColor="text1"/>
          <w:sz w:val="22"/>
          <w:szCs w:val="22"/>
        </w:rPr>
        <w:t>(</w:t>
      </w:r>
      <w:r w:rsidR="009576D1" w:rsidRPr="00477AFD">
        <w:rPr>
          <w:rFonts w:asciiTheme="minorHAnsi" w:hAnsiTheme="minorHAnsi" w:cstheme="minorHAnsi"/>
          <w:i/>
          <w:color w:val="000000" w:themeColor="text1"/>
          <w:sz w:val="22"/>
          <w:szCs w:val="22"/>
        </w:rPr>
        <w:t>n=</w:t>
      </w:r>
      <w:r w:rsidR="009576D1" w:rsidRPr="00477AFD">
        <w:rPr>
          <w:rFonts w:asciiTheme="minorHAnsi" w:hAnsiTheme="minorHAnsi" w:cstheme="minorHAnsi"/>
          <w:color w:val="000000" w:themeColor="text1"/>
          <w:sz w:val="22"/>
          <w:szCs w:val="22"/>
        </w:rPr>
        <w:t>10)</w:t>
      </w:r>
      <w:r w:rsidR="005D72FD" w:rsidRPr="00477AFD">
        <w:rPr>
          <w:rFonts w:asciiTheme="minorHAnsi" w:hAnsiTheme="minorHAnsi" w:cstheme="minorHAnsi"/>
          <w:color w:val="000000" w:themeColor="text1"/>
          <w:sz w:val="22"/>
          <w:szCs w:val="22"/>
        </w:rPr>
        <w:t xml:space="preserve">, dated from </w:t>
      </w:r>
      <w:r w:rsidR="00A768AF" w:rsidRPr="00477AFD">
        <w:rPr>
          <w:rFonts w:asciiTheme="minorHAnsi" w:hAnsiTheme="minorHAnsi" w:cstheme="minorHAnsi"/>
          <w:color w:val="000000" w:themeColor="text1"/>
          <w:sz w:val="22"/>
          <w:szCs w:val="22"/>
        </w:rPr>
        <w:t>5</w:t>
      </w:r>
      <w:r w:rsidR="00A768AF" w:rsidRPr="00477AFD">
        <w:rPr>
          <w:rFonts w:asciiTheme="minorHAnsi" w:hAnsiTheme="minorHAnsi" w:cstheme="minorHAnsi"/>
          <w:color w:val="000000" w:themeColor="text1"/>
          <w:sz w:val="22"/>
          <w:szCs w:val="22"/>
          <w:vertAlign w:val="superscript"/>
        </w:rPr>
        <w:t>th</w:t>
      </w:r>
      <w:r w:rsidR="00A768AF" w:rsidRPr="00477AFD">
        <w:rPr>
          <w:rFonts w:asciiTheme="minorHAnsi" w:hAnsiTheme="minorHAnsi" w:cstheme="minorHAnsi"/>
          <w:color w:val="000000" w:themeColor="text1"/>
          <w:sz w:val="22"/>
          <w:szCs w:val="22"/>
        </w:rPr>
        <w:t xml:space="preserve"> – 7</w:t>
      </w:r>
      <w:r w:rsidR="00A768AF" w:rsidRPr="00477AFD">
        <w:rPr>
          <w:rFonts w:asciiTheme="minorHAnsi" w:hAnsiTheme="minorHAnsi" w:cstheme="minorHAnsi"/>
          <w:color w:val="000000" w:themeColor="text1"/>
          <w:sz w:val="22"/>
          <w:szCs w:val="22"/>
          <w:vertAlign w:val="superscript"/>
        </w:rPr>
        <w:t>th</w:t>
      </w:r>
      <w:r w:rsidR="00A768AF" w:rsidRPr="00477AFD">
        <w:rPr>
          <w:rFonts w:asciiTheme="minorHAnsi" w:hAnsiTheme="minorHAnsi" w:cstheme="minorHAnsi"/>
          <w:color w:val="000000" w:themeColor="text1"/>
          <w:sz w:val="22"/>
          <w:szCs w:val="22"/>
        </w:rPr>
        <w:t xml:space="preserve"> century AD. The second sample </w:t>
      </w:r>
      <w:r w:rsidR="00A95BEA" w:rsidRPr="00477AFD">
        <w:rPr>
          <w:rFonts w:asciiTheme="minorHAnsi" w:hAnsiTheme="minorHAnsi" w:cstheme="minorHAnsi"/>
          <w:color w:val="000000" w:themeColor="text1"/>
          <w:sz w:val="22"/>
          <w:szCs w:val="22"/>
        </w:rPr>
        <w:t xml:space="preserve">is derived </w:t>
      </w:r>
      <w:r w:rsidR="00A768AF" w:rsidRPr="00477AFD">
        <w:rPr>
          <w:rFonts w:asciiTheme="minorHAnsi" w:hAnsiTheme="minorHAnsi" w:cstheme="minorHAnsi"/>
          <w:color w:val="000000" w:themeColor="text1"/>
          <w:sz w:val="22"/>
          <w:szCs w:val="22"/>
        </w:rPr>
        <w:t xml:space="preserve">from the </w:t>
      </w:r>
      <w:r w:rsidR="00E16F38" w:rsidRPr="00477AFD">
        <w:rPr>
          <w:rFonts w:asciiTheme="minorHAnsi" w:hAnsiTheme="minorHAnsi" w:cstheme="minorHAnsi"/>
          <w:color w:val="000000" w:themeColor="text1"/>
          <w:sz w:val="22"/>
          <w:szCs w:val="22"/>
        </w:rPr>
        <w:t xml:space="preserve">Early Medieval </w:t>
      </w:r>
      <w:r w:rsidR="00A768AF" w:rsidRPr="00477AFD">
        <w:rPr>
          <w:rFonts w:asciiTheme="minorHAnsi" w:hAnsiTheme="minorHAnsi" w:cstheme="minorHAnsi"/>
          <w:color w:val="000000" w:themeColor="text1"/>
          <w:sz w:val="22"/>
          <w:szCs w:val="22"/>
        </w:rPr>
        <w:t>monastic cemetery at</w:t>
      </w:r>
      <w:r w:rsidR="00E16F38" w:rsidRPr="00477AFD">
        <w:rPr>
          <w:rFonts w:asciiTheme="minorHAnsi" w:hAnsiTheme="minorHAnsi" w:cstheme="minorHAnsi"/>
          <w:color w:val="000000" w:themeColor="text1"/>
          <w:sz w:val="22"/>
          <w:szCs w:val="22"/>
        </w:rPr>
        <w:t xml:space="preserve"> </w:t>
      </w:r>
      <w:r w:rsidR="002F40BB" w:rsidRPr="00477AFD">
        <w:rPr>
          <w:rFonts w:asciiTheme="minorHAnsi" w:hAnsiTheme="minorHAnsi" w:cstheme="minorHAnsi"/>
          <w:color w:val="000000" w:themeColor="text1"/>
          <w:sz w:val="22"/>
          <w:szCs w:val="22"/>
        </w:rPr>
        <w:t>Llandough</w:t>
      </w:r>
      <w:r w:rsidRPr="00477AFD">
        <w:rPr>
          <w:rFonts w:asciiTheme="minorHAnsi" w:hAnsiTheme="minorHAnsi" w:cstheme="minorHAnsi"/>
          <w:color w:val="000000" w:themeColor="text1"/>
          <w:sz w:val="22"/>
          <w:szCs w:val="22"/>
        </w:rPr>
        <w:t xml:space="preserve">, </w:t>
      </w:r>
      <w:r w:rsidR="00A768AF" w:rsidRPr="00477AFD">
        <w:rPr>
          <w:rFonts w:asciiTheme="minorHAnsi" w:hAnsiTheme="minorHAnsi" w:cstheme="minorHAnsi"/>
          <w:color w:val="000000" w:themeColor="text1"/>
          <w:sz w:val="22"/>
          <w:szCs w:val="22"/>
        </w:rPr>
        <w:t xml:space="preserve">South </w:t>
      </w:r>
      <w:r w:rsidRPr="00477AFD">
        <w:rPr>
          <w:rFonts w:asciiTheme="minorHAnsi" w:hAnsiTheme="minorHAnsi" w:cstheme="minorHAnsi"/>
          <w:color w:val="000000" w:themeColor="text1"/>
          <w:sz w:val="22"/>
          <w:szCs w:val="22"/>
        </w:rPr>
        <w:t xml:space="preserve">Wales </w:t>
      </w:r>
      <w:r w:rsidR="00BC17E3" w:rsidRPr="00477AFD">
        <w:rPr>
          <w:rFonts w:asciiTheme="minorHAnsi" w:hAnsiTheme="minorHAnsi" w:cstheme="minorHAnsi"/>
          <w:color w:val="000000" w:themeColor="text1"/>
          <w:sz w:val="22"/>
          <w:szCs w:val="22"/>
        </w:rPr>
        <w:t>(</w:t>
      </w:r>
      <w:r w:rsidR="00BC17E3" w:rsidRPr="00477AFD">
        <w:rPr>
          <w:rFonts w:asciiTheme="minorHAnsi" w:hAnsiTheme="minorHAnsi" w:cstheme="minorHAnsi"/>
          <w:i/>
          <w:color w:val="000000" w:themeColor="text1"/>
          <w:sz w:val="22"/>
          <w:szCs w:val="22"/>
        </w:rPr>
        <w:t>n=</w:t>
      </w:r>
      <w:r w:rsidR="00BC17E3" w:rsidRPr="00477AFD">
        <w:rPr>
          <w:rFonts w:asciiTheme="minorHAnsi" w:hAnsiTheme="minorHAnsi" w:cstheme="minorHAnsi"/>
          <w:color w:val="000000" w:themeColor="text1"/>
          <w:sz w:val="22"/>
          <w:szCs w:val="22"/>
        </w:rPr>
        <w:t>10)</w:t>
      </w:r>
      <w:r w:rsidR="00B5449E" w:rsidRPr="00477AFD">
        <w:rPr>
          <w:rFonts w:asciiTheme="minorHAnsi" w:hAnsiTheme="minorHAnsi" w:cstheme="minorHAnsi"/>
          <w:color w:val="000000" w:themeColor="text1"/>
          <w:sz w:val="22"/>
          <w:szCs w:val="22"/>
        </w:rPr>
        <w:t xml:space="preserve"> </w:t>
      </w:r>
      <w:r w:rsidR="00A768AF" w:rsidRPr="00477AFD">
        <w:rPr>
          <w:rFonts w:asciiTheme="minorHAnsi" w:hAnsiTheme="minorHAnsi" w:cstheme="minorHAnsi"/>
          <w:color w:val="000000" w:themeColor="text1"/>
          <w:sz w:val="22"/>
          <w:szCs w:val="22"/>
        </w:rPr>
        <w:t>dated from 7</w:t>
      </w:r>
      <w:r w:rsidR="00A768AF" w:rsidRPr="00477AFD">
        <w:rPr>
          <w:rFonts w:asciiTheme="minorHAnsi" w:hAnsiTheme="minorHAnsi" w:cstheme="minorHAnsi"/>
          <w:color w:val="000000" w:themeColor="text1"/>
          <w:sz w:val="22"/>
          <w:szCs w:val="22"/>
          <w:vertAlign w:val="superscript"/>
        </w:rPr>
        <w:t>th</w:t>
      </w:r>
      <w:r w:rsidR="00A768AF" w:rsidRPr="00477AFD">
        <w:rPr>
          <w:rFonts w:asciiTheme="minorHAnsi" w:hAnsiTheme="minorHAnsi" w:cstheme="minorHAnsi"/>
          <w:color w:val="000000" w:themeColor="text1"/>
          <w:sz w:val="22"/>
          <w:szCs w:val="22"/>
        </w:rPr>
        <w:t xml:space="preserve"> – 11</w:t>
      </w:r>
      <w:r w:rsidR="00A768AF" w:rsidRPr="00477AFD">
        <w:rPr>
          <w:rFonts w:asciiTheme="minorHAnsi" w:hAnsiTheme="minorHAnsi" w:cstheme="minorHAnsi"/>
          <w:color w:val="000000" w:themeColor="text1"/>
          <w:sz w:val="22"/>
          <w:szCs w:val="22"/>
          <w:vertAlign w:val="superscript"/>
        </w:rPr>
        <w:t>th</w:t>
      </w:r>
      <w:r w:rsidR="00A768AF" w:rsidRPr="00477AFD">
        <w:rPr>
          <w:rFonts w:asciiTheme="minorHAnsi" w:hAnsiTheme="minorHAnsi" w:cstheme="minorHAnsi"/>
          <w:color w:val="000000" w:themeColor="text1"/>
          <w:sz w:val="22"/>
          <w:szCs w:val="22"/>
        </w:rPr>
        <w:t xml:space="preserve"> century AD. </w:t>
      </w:r>
      <w:r w:rsidR="00C53077" w:rsidRPr="00477AFD">
        <w:rPr>
          <w:rFonts w:asciiTheme="minorHAnsi" w:hAnsiTheme="minorHAnsi" w:cstheme="minorHAnsi"/>
          <w:color w:val="000000" w:themeColor="text1"/>
          <w:sz w:val="22"/>
          <w:szCs w:val="22"/>
        </w:rPr>
        <w:t>T</w:t>
      </w:r>
      <w:r w:rsidR="00BC17E3" w:rsidRPr="00477AFD">
        <w:rPr>
          <w:rFonts w:asciiTheme="minorHAnsi" w:hAnsiTheme="minorHAnsi" w:cstheme="minorHAnsi"/>
          <w:color w:val="000000" w:themeColor="text1"/>
          <w:sz w:val="22"/>
          <w:szCs w:val="22"/>
        </w:rPr>
        <w:t xml:space="preserve">he </w:t>
      </w:r>
      <w:r w:rsidR="00A95BEA" w:rsidRPr="00477AFD">
        <w:rPr>
          <w:rFonts w:asciiTheme="minorHAnsi" w:hAnsiTheme="minorHAnsi" w:cstheme="minorHAnsi"/>
          <w:color w:val="000000" w:themeColor="text1"/>
          <w:sz w:val="22"/>
          <w:szCs w:val="22"/>
        </w:rPr>
        <w:t xml:space="preserve">final sample was obtained from the </w:t>
      </w:r>
      <w:r w:rsidR="00BC17E3" w:rsidRPr="00477AFD">
        <w:rPr>
          <w:rFonts w:asciiTheme="minorHAnsi" w:hAnsiTheme="minorHAnsi" w:cstheme="minorHAnsi"/>
          <w:color w:val="000000" w:themeColor="text1"/>
          <w:sz w:val="22"/>
          <w:szCs w:val="22"/>
        </w:rPr>
        <w:t xml:space="preserve">Late Medieval </w:t>
      </w:r>
      <w:r w:rsidR="00A768AF" w:rsidRPr="00477AFD">
        <w:rPr>
          <w:rFonts w:asciiTheme="minorHAnsi" w:hAnsiTheme="minorHAnsi" w:cstheme="minorHAnsi"/>
          <w:color w:val="000000" w:themeColor="text1"/>
          <w:sz w:val="22"/>
          <w:szCs w:val="22"/>
        </w:rPr>
        <w:t xml:space="preserve">priory </w:t>
      </w:r>
      <w:r w:rsidR="00A95BEA" w:rsidRPr="00477AFD">
        <w:rPr>
          <w:rFonts w:asciiTheme="minorHAnsi" w:hAnsiTheme="minorHAnsi" w:cstheme="minorHAnsi"/>
          <w:color w:val="000000" w:themeColor="text1"/>
          <w:sz w:val="22"/>
          <w:szCs w:val="22"/>
        </w:rPr>
        <w:t>cemetery</w:t>
      </w:r>
      <w:r w:rsidR="00BC17E3" w:rsidRPr="00477AFD">
        <w:rPr>
          <w:rFonts w:asciiTheme="minorHAnsi" w:hAnsiTheme="minorHAnsi" w:cstheme="minorHAnsi"/>
          <w:color w:val="000000" w:themeColor="text1"/>
          <w:sz w:val="22"/>
          <w:szCs w:val="22"/>
        </w:rPr>
        <w:t xml:space="preserve"> of </w:t>
      </w:r>
      <w:r w:rsidR="002F40BB" w:rsidRPr="00477AFD">
        <w:rPr>
          <w:rFonts w:asciiTheme="minorHAnsi" w:hAnsiTheme="minorHAnsi" w:cstheme="minorHAnsi"/>
          <w:color w:val="000000" w:themeColor="text1"/>
          <w:sz w:val="22"/>
          <w:szCs w:val="22"/>
        </w:rPr>
        <w:t>St Peter and Paul, Taunto</w:t>
      </w:r>
      <w:r w:rsidRPr="00477AFD">
        <w:rPr>
          <w:rFonts w:asciiTheme="minorHAnsi" w:hAnsiTheme="minorHAnsi" w:cstheme="minorHAnsi"/>
          <w:color w:val="000000" w:themeColor="text1"/>
          <w:sz w:val="22"/>
          <w:szCs w:val="22"/>
        </w:rPr>
        <w:t>n, Somerset</w:t>
      </w:r>
      <w:r w:rsidR="009576D1" w:rsidRPr="00477AFD">
        <w:rPr>
          <w:rFonts w:asciiTheme="minorHAnsi" w:hAnsiTheme="minorHAnsi" w:cstheme="minorHAnsi"/>
          <w:color w:val="000000" w:themeColor="text1"/>
          <w:sz w:val="22"/>
          <w:szCs w:val="22"/>
        </w:rPr>
        <w:t xml:space="preserve"> (</w:t>
      </w:r>
      <w:r w:rsidR="009576D1" w:rsidRPr="00477AFD">
        <w:rPr>
          <w:rFonts w:asciiTheme="minorHAnsi" w:hAnsiTheme="minorHAnsi" w:cstheme="minorHAnsi"/>
          <w:i/>
          <w:color w:val="000000" w:themeColor="text1"/>
          <w:sz w:val="22"/>
          <w:szCs w:val="22"/>
        </w:rPr>
        <w:t>n=</w:t>
      </w:r>
      <w:r w:rsidR="009576D1" w:rsidRPr="00477AFD">
        <w:rPr>
          <w:rFonts w:asciiTheme="minorHAnsi" w:hAnsiTheme="minorHAnsi" w:cstheme="minorHAnsi"/>
          <w:color w:val="000000" w:themeColor="text1"/>
          <w:sz w:val="22"/>
          <w:szCs w:val="22"/>
        </w:rPr>
        <w:t>10)</w:t>
      </w:r>
      <w:r w:rsidR="00A768AF" w:rsidRPr="00477AFD">
        <w:rPr>
          <w:rFonts w:asciiTheme="minorHAnsi" w:hAnsiTheme="minorHAnsi" w:cstheme="minorHAnsi"/>
          <w:color w:val="000000" w:themeColor="text1"/>
          <w:sz w:val="22"/>
          <w:szCs w:val="22"/>
        </w:rPr>
        <w:t xml:space="preserve"> dated from 12</w:t>
      </w:r>
      <w:r w:rsidR="00A768AF" w:rsidRPr="00477AFD">
        <w:rPr>
          <w:rFonts w:asciiTheme="minorHAnsi" w:hAnsiTheme="minorHAnsi" w:cstheme="minorHAnsi"/>
          <w:color w:val="000000" w:themeColor="text1"/>
          <w:sz w:val="22"/>
          <w:szCs w:val="22"/>
          <w:vertAlign w:val="superscript"/>
        </w:rPr>
        <w:t>th</w:t>
      </w:r>
      <w:r w:rsidR="00A768AF" w:rsidRPr="00477AFD">
        <w:rPr>
          <w:rFonts w:asciiTheme="minorHAnsi" w:hAnsiTheme="minorHAnsi" w:cstheme="minorHAnsi"/>
          <w:color w:val="000000" w:themeColor="text1"/>
          <w:sz w:val="22"/>
          <w:szCs w:val="22"/>
        </w:rPr>
        <w:t xml:space="preserve"> – 15</w:t>
      </w:r>
      <w:r w:rsidR="00A768AF" w:rsidRPr="00477AFD">
        <w:rPr>
          <w:rFonts w:asciiTheme="minorHAnsi" w:hAnsiTheme="minorHAnsi" w:cstheme="minorHAnsi"/>
          <w:color w:val="000000" w:themeColor="text1"/>
          <w:sz w:val="22"/>
          <w:szCs w:val="22"/>
          <w:vertAlign w:val="superscript"/>
        </w:rPr>
        <w:t>th</w:t>
      </w:r>
      <w:r w:rsidR="00A768AF" w:rsidRPr="00477AFD">
        <w:rPr>
          <w:rFonts w:asciiTheme="minorHAnsi" w:hAnsiTheme="minorHAnsi" w:cstheme="minorHAnsi"/>
          <w:color w:val="000000" w:themeColor="text1"/>
          <w:sz w:val="22"/>
          <w:szCs w:val="22"/>
        </w:rPr>
        <w:t xml:space="preserve"> century AD. </w:t>
      </w:r>
      <w:r w:rsidR="00AE4DFC" w:rsidRPr="00477AFD">
        <w:rPr>
          <w:rFonts w:asciiTheme="minorHAnsi" w:hAnsiTheme="minorHAnsi" w:cstheme="minorHAnsi"/>
          <w:color w:val="000000" w:themeColor="text1"/>
          <w:sz w:val="22"/>
          <w:szCs w:val="22"/>
        </w:rPr>
        <w:t xml:space="preserve">Individuals with </w:t>
      </w:r>
      <w:r w:rsidR="00AE4DFC" w:rsidRPr="00477AFD">
        <w:rPr>
          <w:rFonts w:asciiTheme="minorHAnsi" w:hAnsiTheme="minorHAnsi" w:cstheme="minorHAnsi"/>
          <w:sz w:val="22"/>
          <w:szCs w:val="22"/>
        </w:rPr>
        <w:t>Molnar (1971) dental wear scores over 4 were excluded</w:t>
      </w:r>
      <w:r w:rsidR="003A63B0" w:rsidRPr="00477AFD">
        <w:rPr>
          <w:rFonts w:asciiTheme="minorHAnsi" w:hAnsiTheme="minorHAnsi" w:cstheme="minorHAnsi"/>
          <w:sz w:val="22"/>
          <w:szCs w:val="22"/>
        </w:rPr>
        <w:t xml:space="preserve">, as were those with </w:t>
      </w:r>
      <w:r w:rsidR="00661CEF" w:rsidRPr="00477AFD">
        <w:rPr>
          <w:rFonts w:asciiTheme="minorHAnsi" w:hAnsiTheme="minorHAnsi" w:cstheme="minorHAnsi"/>
          <w:color w:val="000000" w:themeColor="text1"/>
          <w:sz w:val="22"/>
          <w:szCs w:val="22"/>
        </w:rPr>
        <w:t>dental anomalies</w:t>
      </w:r>
      <w:r w:rsidR="003A63B0" w:rsidRPr="00477AFD">
        <w:rPr>
          <w:rFonts w:asciiTheme="minorHAnsi" w:hAnsiTheme="minorHAnsi" w:cstheme="minorHAnsi"/>
          <w:color w:val="000000" w:themeColor="text1"/>
          <w:sz w:val="22"/>
          <w:szCs w:val="22"/>
        </w:rPr>
        <w:t xml:space="preserve"> and </w:t>
      </w:r>
      <w:r w:rsidR="00661CEF" w:rsidRPr="00477AFD">
        <w:rPr>
          <w:rFonts w:asciiTheme="minorHAnsi" w:hAnsiTheme="minorHAnsi" w:cstheme="minorHAnsi"/>
          <w:color w:val="000000" w:themeColor="text1"/>
          <w:sz w:val="22"/>
          <w:szCs w:val="22"/>
        </w:rPr>
        <w:t>pathologies</w:t>
      </w:r>
      <w:r w:rsidR="00D432CC" w:rsidRPr="00477AFD">
        <w:rPr>
          <w:rFonts w:asciiTheme="minorHAnsi" w:hAnsiTheme="minorHAnsi" w:cstheme="minorHAnsi"/>
          <w:color w:val="000000" w:themeColor="text1"/>
          <w:sz w:val="22"/>
          <w:szCs w:val="22"/>
        </w:rPr>
        <w:t xml:space="preserve">. </w:t>
      </w:r>
      <w:r w:rsidR="00661CEF" w:rsidRPr="00477AFD">
        <w:rPr>
          <w:rFonts w:asciiTheme="minorHAnsi" w:hAnsiTheme="minorHAnsi" w:cstheme="minorHAnsi"/>
          <w:color w:val="000000" w:themeColor="text1"/>
          <w:sz w:val="22"/>
          <w:szCs w:val="22"/>
        </w:rPr>
        <w:t xml:space="preserve"> </w:t>
      </w:r>
    </w:p>
    <w:p w14:paraId="4B37FCEA" w14:textId="50B66243" w:rsidR="00E36953" w:rsidRDefault="00E36953" w:rsidP="008070E2">
      <w:pPr>
        <w:rPr>
          <w:rFonts w:asciiTheme="minorHAnsi" w:hAnsiTheme="minorHAnsi"/>
          <w:color w:val="000000" w:themeColor="text1"/>
        </w:rPr>
      </w:pPr>
    </w:p>
    <w:p w14:paraId="7FE4969A" w14:textId="7F729238" w:rsidR="003A63B0" w:rsidRDefault="003A63B0" w:rsidP="008070E2">
      <w:pPr>
        <w:rPr>
          <w:rFonts w:asciiTheme="minorHAnsi" w:hAnsiTheme="minorHAnsi"/>
          <w:color w:val="000000" w:themeColor="text1"/>
        </w:rPr>
      </w:pPr>
    </w:p>
    <w:p w14:paraId="69606D58" w14:textId="39BEC014" w:rsidR="003A63B0" w:rsidRPr="00D432CC" w:rsidRDefault="003A63B0" w:rsidP="00D432CC">
      <w:pPr>
        <w:spacing w:line="360" w:lineRule="auto"/>
        <w:jc w:val="both"/>
        <w:rPr>
          <w:rFonts w:asciiTheme="minorHAnsi" w:hAnsiTheme="minorHAnsi" w:cstheme="minorHAnsi"/>
          <w:color w:val="000000" w:themeColor="text1"/>
          <w:sz w:val="22"/>
          <w:szCs w:val="22"/>
        </w:rPr>
      </w:pPr>
      <w:r w:rsidRPr="00D432CC">
        <w:rPr>
          <w:rFonts w:asciiTheme="minorHAnsi" w:hAnsiTheme="minorHAnsi" w:cstheme="minorHAnsi"/>
          <w:color w:val="000000" w:themeColor="text1"/>
          <w:sz w:val="22"/>
          <w:szCs w:val="22"/>
        </w:rPr>
        <w:lastRenderedPageBreak/>
        <w:t xml:space="preserve">Age and sex were estimated according </w:t>
      </w:r>
      <w:r w:rsidR="00D432CC" w:rsidRPr="00D432CC">
        <w:rPr>
          <w:rFonts w:asciiTheme="minorHAnsi" w:hAnsiTheme="minorHAnsi" w:cstheme="minorHAnsi"/>
          <w:color w:val="000000" w:themeColor="text1"/>
          <w:sz w:val="22"/>
          <w:szCs w:val="22"/>
        </w:rPr>
        <w:t>to</w:t>
      </w:r>
      <w:r w:rsidRPr="00D432CC">
        <w:rPr>
          <w:rFonts w:asciiTheme="minorHAnsi" w:hAnsiTheme="minorHAnsi" w:cstheme="minorHAnsi"/>
          <w:color w:val="000000" w:themeColor="text1"/>
          <w:sz w:val="22"/>
          <w:szCs w:val="22"/>
        </w:rPr>
        <w:t xml:space="preserve"> British guidelines </w:t>
      </w:r>
      <w:r w:rsidR="00D432CC" w:rsidRPr="00D432CC">
        <w:rPr>
          <w:rFonts w:asciiTheme="minorHAnsi" w:hAnsiTheme="minorHAnsi" w:cstheme="minorHAnsi"/>
          <w:color w:val="000000" w:themeColor="text1"/>
          <w:sz w:val="22"/>
          <w:szCs w:val="22"/>
        </w:rPr>
        <w:fldChar w:fldCharType="begin" w:fldLock="1"/>
      </w:r>
      <w:r w:rsidR="009B3B2D">
        <w:rPr>
          <w:rFonts w:asciiTheme="minorHAnsi" w:hAnsiTheme="minorHAnsi" w:cstheme="minorHAnsi"/>
          <w:color w:val="000000" w:themeColor="text1"/>
          <w:sz w:val="22"/>
          <w:szCs w:val="22"/>
        </w:rPr>
        <w:instrText>ADDIN CSL_CITATION {"citationItems":[{"id":"ITEM-1","itemData":{"author":[{"dropping-particle":"","family":"Buikstra","given":"Jane E.","non-dropping-particle":"","parse-names":false,"suffix":""},{"dropping-particle":"","family":"Ubelaker","given":"Douglas H.","non-dropping-particle":"","parse-names":false,"suffix":""}],"id":"ITEM-1","issued":{"date-parts":[["1994"]]},"note":"Topics: Methods","publisher":"Arkansas Archaeological Survey","publisher-place":"Fayetteville","title":"Standards for data collection from Human skeletal remains","type":"book"},"uris":["http://www.mendeley.com/documents/?uuid=1c4c4a8f-3f47-4ade-a2dc-664814bcc185"]}],"mendeley":{"formattedCitation":"(Buikstra and Ubelaker, 1994)","plainTextFormattedCitation":"(Buikstra and Ubelaker, 1994)","previouslyFormattedCitation":"(Buikstra and Ubelaker, 1994)"},"properties":{"noteIndex":0},"schema":"https://github.com/citation-style-language/schema/raw/master/csl-citation.json"}</w:instrText>
      </w:r>
      <w:r w:rsidR="00D432CC" w:rsidRPr="00D432CC">
        <w:rPr>
          <w:rFonts w:asciiTheme="minorHAnsi" w:hAnsiTheme="minorHAnsi" w:cstheme="minorHAnsi"/>
          <w:color w:val="000000" w:themeColor="text1"/>
          <w:sz w:val="22"/>
          <w:szCs w:val="22"/>
        </w:rPr>
        <w:fldChar w:fldCharType="separate"/>
      </w:r>
      <w:r w:rsidR="001D20F2" w:rsidRPr="001D20F2">
        <w:rPr>
          <w:rFonts w:asciiTheme="minorHAnsi" w:hAnsiTheme="minorHAnsi" w:cstheme="minorHAnsi"/>
          <w:noProof/>
          <w:color w:val="000000" w:themeColor="text1"/>
          <w:sz w:val="22"/>
          <w:szCs w:val="22"/>
        </w:rPr>
        <w:t>(Buikstra and Ubelaker, 1994)</w:t>
      </w:r>
      <w:r w:rsidR="00D432CC" w:rsidRPr="00D432CC">
        <w:rPr>
          <w:rFonts w:asciiTheme="minorHAnsi" w:hAnsiTheme="minorHAnsi" w:cstheme="minorHAnsi"/>
          <w:color w:val="000000" w:themeColor="text1"/>
          <w:sz w:val="22"/>
          <w:szCs w:val="22"/>
        </w:rPr>
        <w:fldChar w:fldCharType="end"/>
      </w:r>
      <w:r w:rsidR="00D432CC" w:rsidRPr="00D432CC">
        <w:rPr>
          <w:rFonts w:asciiTheme="minorHAnsi" w:hAnsiTheme="minorHAnsi" w:cstheme="minorHAnsi"/>
          <w:color w:val="000000" w:themeColor="text1"/>
          <w:sz w:val="22"/>
          <w:szCs w:val="22"/>
        </w:rPr>
        <w:t xml:space="preserve">. Sex was estimated based upon the dimorphic characteristics of the pelvis and skull, where available </w:t>
      </w:r>
      <w:r w:rsidR="00D432CC" w:rsidRPr="00D432CC">
        <w:rPr>
          <w:rFonts w:asciiTheme="minorHAnsi" w:hAnsiTheme="minorHAnsi" w:cstheme="minorHAnsi"/>
          <w:color w:val="000000" w:themeColor="text1"/>
          <w:sz w:val="22"/>
          <w:szCs w:val="22"/>
        </w:rPr>
        <w:fldChar w:fldCharType="begin" w:fldLock="1"/>
      </w:r>
      <w:r w:rsidR="00D432CC" w:rsidRPr="00D432CC">
        <w:rPr>
          <w:rFonts w:asciiTheme="minorHAnsi" w:hAnsiTheme="minorHAnsi" w:cstheme="minorHAnsi"/>
          <w:color w:val="000000" w:themeColor="text1"/>
          <w:sz w:val="22"/>
          <w:szCs w:val="22"/>
        </w:rPr>
        <w:instrText>ADDIN CSL_CITATION {"citationItems":[{"id":"ITEM-1","itemData":{"author":[{"dropping-particle":"","family":"Buikstra","given":"Jane E.","non-dropping-particle":"","parse-names":false,"suffix":""},{"dropping-particle":"","family":"Ubelaker","given":"Douglas H.","non-dropping-particle":"","parse-names":false,"suffix":""}],"id":"ITEM-1","issued":{"date-parts":[["1994"]]},"note":"Topics: Methods","publisher":"Arkansas Archaeological Survey","publisher-place":"Fayetteville","title":"Standards for data collection from Human skeletal remains","type":"book"},"locator":"15-21","uris":["http://www.mendeley.com/documents/?uuid=1c4c4a8f-3f47-4ade-a2dc-664814bcc185"]}],"mendeley":{"formattedCitation":"(Buikstra and Ubelaker, 1994, pp 15–21)","plainTextFormattedCitation":"(Buikstra and Ubelaker, 1994, pp 15–21)","previouslyFormattedCitation":"(Buikstra and Ubelaker, 1994, pp 15–21)"},"properties":{"noteIndex":0},"schema":"https://github.com/citation-style-language/schema/raw/master/csl-citation.json"}</w:instrText>
      </w:r>
      <w:r w:rsidR="00D432CC" w:rsidRPr="00D432CC">
        <w:rPr>
          <w:rFonts w:asciiTheme="minorHAnsi" w:hAnsiTheme="minorHAnsi" w:cstheme="minorHAnsi"/>
          <w:color w:val="000000" w:themeColor="text1"/>
          <w:sz w:val="22"/>
          <w:szCs w:val="22"/>
        </w:rPr>
        <w:fldChar w:fldCharType="separate"/>
      </w:r>
      <w:r w:rsidR="00D432CC" w:rsidRPr="00D432CC">
        <w:rPr>
          <w:rFonts w:asciiTheme="minorHAnsi" w:hAnsiTheme="minorHAnsi" w:cstheme="minorHAnsi"/>
          <w:noProof/>
          <w:color w:val="000000" w:themeColor="text1"/>
          <w:sz w:val="22"/>
          <w:szCs w:val="22"/>
        </w:rPr>
        <w:t>(Buikstra and Ubelaker, 1994, pp 15–21)</w:t>
      </w:r>
      <w:r w:rsidR="00D432CC" w:rsidRPr="00D432CC">
        <w:rPr>
          <w:rFonts w:asciiTheme="minorHAnsi" w:hAnsiTheme="minorHAnsi" w:cstheme="minorHAnsi"/>
          <w:color w:val="000000" w:themeColor="text1"/>
          <w:sz w:val="22"/>
          <w:szCs w:val="22"/>
        </w:rPr>
        <w:fldChar w:fldCharType="end"/>
      </w:r>
      <w:r w:rsidR="00D432CC" w:rsidRPr="00D432CC">
        <w:rPr>
          <w:rFonts w:asciiTheme="minorHAnsi" w:hAnsiTheme="minorHAnsi" w:cstheme="minorHAnsi"/>
          <w:color w:val="000000" w:themeColor="text1"/>
          <w:sz w:val="22"/>
          <w:szCs w:val="22"/>
        </w:rPr>
        <w:t xml:space="preserve">. Age estimates were taken from pelvic characteristics of the pubic symphysis </w:t>
      </w:r>
      <w:r w:rsidR="00D432CC" w:rsidRPr="00D432CC">
        <w:rPr>
          <w:rFonts w:asciiTheme="minorHAnsi" w:hAnsiTheme="minorHAnsi" w:cstheme="minorHAnsi"/>
          <w:color w:val="000000" w:themeColor="text1"/>
          <w:sz w:val="22"/>
          <w:szCs w:val="22"/>
        </w:rPr>
        <w:fldChar w:fldCharType="begin" w:fldLock="1"/>
      </w:r>
      <w:r w:rsidR="00D432CC" w:rsidRPr="00D432CC">
        <w:rPr>
          <w:rFonts w:asciiTheme="minorHAnsi" w:hAnsiTheme="minorHAnsi" w:cstheme="minorHAnsi"/>
          <w:color w:val="000000" w:themeColor="text1"/>
          <w:sz w:val="22"/>
          <w:szCs w:val="22"/>
        </w:rPr>
        <w:instrText>ADDIN CSL_CITATION {"citationItems":[{"id":"ITEM-1","itemData":{"author":[{"dropping-particle":"","family":"Todd","given":"T. Wingate","non-dropping-particle":"","parse-names":false,"suffix":""}],"container-title":"American Journal of Physical Anthropology","id":"ITEM-1","issue":"3","issued":{"date-parts":[["1920"]]},"page":"467-470","title":"Age changes in the pubic bone: I. The white male pubis.","type":"article-journal","volume":"3"},"uris":["http://www.mendeley.com/documents/?uuid=6d38e2bb-ef46-4cb3-98a2-74257e609695"]},{"id":"ITEM-2","itemData":{"author":[{"dropping-particle":"","family":"Brooks","given":"S.","non-dropping-particle":"","parse-names":false,"suffix":""},{"dropping-particle":"","family":"Suchey","given":"J. M.","non-dropping-particle":"","parse-names":false,"suffix":""}],"container-title":"Human Evolution","id":"ITEM-2","issue":"3","issued":{"date-parts":[["1990"]]},"note":"Topics: Methods - age","page":"227-238","title":"Skeletal age determination based on the os pubis: a comparison of the AcsádieNemeskéri and Suchey-Brooks methods","type":"article-journal","volume":"5"},"uris":["http://www.mendeley.com/documents/?uuid=f1c85b3b-0f88-47fe-b848-d8cdced35c22"]}],"mendeley":{"formattedCitation":"(Todd, 1920; Brooks and Suchey, 1990)","plainTextFormattedCitation":"(Todd, 1920; Brooks and Suchey, 1990)","previouslyFormattedCitation":"(Todd, 1920; Brooks and Suchey, 1990)"},"properties":{"noteIndex":0},"schema":"https://github.com/citation-style-language/schema/raw/master/csl-citation.json"}</w:instrText>
      </w:r>
      <w:r w:rsidR="00D432CC" w:rsidRPr="00D432CC">
        <w:rPr>
          <w:rFonts w:asciiTheme="minorHAnsi" w:hAnsiTheme="minorHAnsi" w:cstheme="minorHAnsi"/>
          <w:color w:val="000000" w:themeColor="text1"/>
          <w:sz w:val="22"/>
          <w:szCs w:val="22"/>
        </w:rPr>
        <w:fldChar w:fldCharType="separate"/>
      </w:r>
      <w:r w:rsidR="00D432CC" w:rsidRPr="00D432CC">
        <w:rPr>
          <w:rFonts w:asciiTheme="minorHAnsi" w:hAnsiTheme="minorHAnsi" w:cstheme="minorHAnsi"/>
          <w:noProof/>
          <w:color w:val="000000" w:themeColor="text1"/>
          <w:sz w:val="22"/>
          <w:szCs w:val="22"/>
        </w:rPr>
        <w:t>(Todd, 1920; Brooks and Suchey, 1990)</w:t>
      </w:r>
      <w:r w:rsidR="00D432CC" w:rsidRPr="00D432CC">
        <w:rPr>
          <w:rFonts w:asciiTheme="minorHAnsi" w:hAnsiTheme="minorHAnsi" w:cstheme="minorHAnsi"/>
          <w:color w:val="000000" w:themeColor="text1"/>
          <w:sz w:val="22"/>
          <w:szCs w:val="22"/>
        </w:rPr>
        <w:fldChar w:fldCharType="end"/>
      </w:r>
      <w:r w:rsidR="00D432CC" w:rsidRPr="00D432CC">
        <w:rPr>
          <w:rFonts w:asciiTheme="minorHAnsi" w:hAnsiTheme="minorHAnsi" w:cstheme="minorHAnsi"/>
          <w:color w:val="000000" w:themeColor="text1"/>
          <w:sz w:val="22"/>
          <w:szCs w:val="22"/>
        </w:rPr>
        <w:t xml:space="preserve"> and auricular surface </w:t>
      </w:r>
      <w:r w:rsidR="00D432CC" w:rsidRPr="00D432CC">
        <w:rPr>
          <w:rFonts w:asciiTheme="minorHAnsi" w:hAnsiTheme="minorHAnsi" w:cstheme="minorHAnsi"/>
          <w:color w:val="000000" w:themeColor="text1"/>
          <w:sz w:val="22"/>
          <w:szCs w:val="22"/>
        </w:rPr>
        <w:fldChar w:fldCharType="begin" w:fldLock="1"/>
      </w:r>
      <w:r w:rsidR="00D432CC" w:rsidRPr="00D432CC">
        <w:rPr>
          <w:rFonts w:asciiTheme="minorHAnsi" w:hAnsiTheme="minorHAnsi" w:cstheme="minorHAnsi"/>
          <w:color w:val="000000" w:themeColor="text1"/>
          <w:sz w:val="22"/>
          <w:szCs w:val="22"/>
        </w:rPr>
        <w:instrText>ADDIN CSL_CITATION {"citationItems":[{"id":"ITEM-1","itemData":{"author":[{"dropping-particle":"","family":"Lovejoy","given":"C. Owen","non-dropping-particle":"","parse-names":false,"suffix":""},{"dropping-particle":"","family":"Meindi","given":"Richard S.","non-dropping-particle":"","parse-names":false,"suffix":""},{"dropping-particle":"","family":"Pryzbeck","given":"Thomas R.","non-dropping-particle":"","parse-names":false,"suffix":""},{"dropping-particle":"","family":"Mensforth","given":"Robert P.","non-dropping-particle":"","parse-names":false,"suffix":""}],"container-title":"American Journal of Physical Anthropology","id":"ITEM-1","issue":"1","issued":{"date-parts":[["1985"]]},"note":"Topics: Methods -age","page":"15-28","title":"Chronological metamorphosis of the auricular surface of the illium: A new method for the determination of adult skeletal age at death","type":"article-journal","volume":"68"},"uris":["http://www.mendeley.com/documents/?uuid=196521cd-dbba-4972-a9e1-d1bb7033ce48"]}],"mendeley":{"formattedCitation":"(Lovejoy et al., 1985)","plainTextFormattedCitation":"(Lovejoy et al., 1985)","previouslyFormattedCitation":"(Lovejoy et al., 1985)"},"properties":{"noteIndex":0},"schema":"https://github.com/citation-style-language/schema/raw/master/csl-citation.json"}</w:instrText>
      </w:r>
      <w:r w:rsidR="00D432CC" w:rsidRPr="00D432CC">
        <w:rPr>
          <w:rFonts w:asciiTheme="minorHAnsi" w:hAnsiTheme="minorHAnsi" w:cstheme="minorHAnsi"/>
          <w:color w:val="000000" w:themeColor="text1"/>
          <w:sz w:val="22"/>
          <w:szCs w:val="22"/>
        </w:rPr>
        <w:fldChar w:fldCharType="separate"/>
      </w:r>
      <w:r w:rsidR="00D432CC" w:rsidRPr="00D432CC">
        <w:rPr>
          <w:rFonts w:asciiTheme="minorHAnsi" w:hAnsiTheme="minorHAnsi" w:cstheme="minorHAnsi"/>
          <w:noProof/>
          <w:color w:val="000000" w:themeColor="text1"/>
          <w:sz w:val="22"/>
          <w:szCs w:val="22"/>
        </w:rPr>
        <w:t>(Lovejoy et al., 1985)</w:t>
      </w:r>
      <w:r w:rsidR="00D432CC" w:rsidRPr="00D432CC">
        <w:rPr>
          <w:rFonts w:asciiTheme="minorHAnsi" w:hAnsiTheme="minorHAnsi" w:cstheme="minorHAnsi"/>
          <w:color w:val="000000" w:themeColor="text1"/>
          <w:sz w:val="22"/>
          <w:szCs w:val="22"/>
        </w:rPr>
        <w:fldChar w:fldCharType="end"/>
      </w:r>
      <w:r w:rsidR="00D432CC">
        <w:rPr>
          <w:rFonts w:asciiTheme="minorHAnsi" w:hAnsiTheme="minorHAnsi" w:cstheme="minorHAnsi"/>
          <w:color w:val="000000" w:themeColor="text1"/>
          <w:sz w:val="22"/>
          <w:szCs w:val="22"/>
        </w:rPr>
        <w:t xml:space="preserve">, </w:t>
      </w:r>
      <w:r w:rsidR="00D432CC" w:rsidRPr="00D432CC">
        <w:rPr>
          <w:rFonts w:asciiTheme="minorHAnsi" w:hAnsiTheme="minorHAnsi" w:cstheme="minorHAnsi"/>
          <w:color w:val="000000" w:themeColor="text1"/>
          <w:sz w:val="22"/>
          <w:szCs w:val="22"/>
        </w:rPr>
        <w:t xml:space="preserve"> </w:t>
      </w:r>
      <w:r w:rsidR="00D432CC">
        <w:rPr>
          <w:rFonts w:asciiTheme="minorHAnsi" w:hAnsiTheme="minorHAnsi" w:cstheme="minorHAnsi"/>
          <w:color w:val="000000" w:themeColor="text1"/>
          <w:sz w:val="22"/>
          <w:szCs w:val="22"/>
        </w:rPr>
        <w:t>and were</w:t>
      </w:r>
      <w:r w:rsidR="00D432CC" w:rsidRPr="00D432CC">
        <w:rPr>
          <w:rFonts w:asciiTheme="minorHAnsi" w:hAnsiTheme="minorHAnsi" w:cstheme="minorHAnsi"/>
          <w:color w:val="000000" w:themeColor="text1"/>
          <w:sz w:val="22"/>
          <w:szCs w:val="22"/>
        </w:rPr>
        <w:t xml:space="preserve"> </w:t>
      </w:r>
      <w:r w:rsidR="00D432CC">
        <w:rPr>
          <w:rFonts w:asciiTheme="minorHAnsi" w:hAnsiTheme="minorHAnsi" w:cstheme="minorHAnsi"/>
          <w:color w:val="000000" w:themeColor="text1"/>
          <w:sz w:val="22"/>
          <w:szCs w:val="22"/>
        </w:rPr>
        <w:t xml:space="preserve">then </w:t>
      </w:r>
      <w:r w:rsidR="00D432CC" w:rsidRPr="00D432CC">
        <w:rPr>
          <w:rFonts w:asciiTheme="minorHAnsi" w:hAnsiTheme="minorHAnsi" w:cstheme="minorHAnsi"/>
          <w:color w:val="000000" w:themeColor="text1"/>
          <w:sz w:val="22"/>
          <w:szCs w:val="22"/>
        </w:rPr>
        <w:t>classified by category: young adult, middle adult and old adult</w:t>
      </w:r>
      <w:r w:rsidR="008D0B13">
        <w:rPr>
          <w:rFonts w:asciiTheme="minorHAnsi" w:hAnsiTheme="minorHAnsi" w:cstheme="minorHAnsi"/>
          <w:color w:val="000000" w:themeColor="text1"/>
          <w:sz w:val="22"/>
          <w:szCs w:val="22"/>
        </w:rPr>
        <w:t xml:space="preserve">. </w:t>
      </w:r>
      <w:r w:rsidR="00125E5C">
        <w:rPr>
          <w:rFonts w:asciiTheme="minorHAnsi" w:hAnsiTheme="minorHAnsi" w:cstheme="minorHAnsi"/>
          <w:color w:val="000000" w:themeColor="text1"/>
          <w:sz w:val="22"/>
          <w:szCs w:val="22"/>
        </w:rPr>
        <w:t xml:space="preserve"> </w:t>
      </w:r>
      <w:r w:rsidR="008D0B13">
        <w:rPr>
          <w:rFonts w:asciiTheme="minorHAnsi" w:hAnsiTheme="minorHAnsi" w:cstheme="minorHAnsi"/>
          <w:color w:val="000000" w:themeColor="text1"/>
          <w:sz w:val="22"/>
          <w:szCs w:val="22"/>
        </w:rPr>
        <w:t xml:space="preserve">However, no individuals were classified as an old adult </w:t>
      </w:r>
      <w:r w:rsidR="00125E5C">
        <w:rPr>
          <w:rFonts w:asciiTheme="minorHAnsi" w:hAnsiTheme="minorHAnsi" w:cstheme="minorHAnsi"/>
          <w:color w:val="000000" w:themeColor="text1"/>
          <w:sz w:val="22"/>
          <w:szCs w:val="22"/>
        </w:rPr>
        <w:t>(Table 1)</w:t>
      </w:r>
      <w:r w:rsidR="00D432CC" w:rsidRPr="00D432CC">
        <w:rPr>
          <w:rFonts w:asciiTheme="minorHAnsi" w:hAnsiTheme="minorHAnsi" w:cstheme="minorHAnsi"/>
          <w:color w:val="000000" w:themeColor="text1"/>
          <w:sz w:val="22"/>
          <w:szCs w:val="22"/>
        </w:rPr>
        <w:t>.</w:t>
      </w:r>
      <w:r w:rsidR="00D432CC">
        <w:rPr>
          <w:rFonts w:cstheme="minorHAnsi"/>
          <w:color w:val="000000" w:themeColor="text1"/>
        </w:rPr>
        <w:t xml:space="preserve"> </w:t>
      </w:r>
    </w:p>
    <w:p w14:paraId="5FCD2AB7" w14:textId="5CEC9282" w:rsidR="00D432CC" w:rsidRDefault="00D432CC" w:rsidP="008070E2">
      <w:pPr>
        <w:rPr>
          <w:rFonts w:cstheme="minorHAnsi"/>
          <w:color w:val="000000" w:themeColor="text1"/>
        </w:rPr>
      </w:pPr>
    </w:p>
    <w:p w14:paraId="7ABD71DF" w14:textId="77777777" w:rsidR="00D432CC" w:rsidRPr="00BF598F" w:rsidRDefault="00D432CC" w:rsidP="008070E2">
      <w:pPr>
        <w:rPr>
          <w:rFonts w:asciiTheme="minorHAnsi" w:hAnsiTheme="minorHAnsi"/>
          <w:color w:val="000000" w:themeColor="text1"/>
        </w:rPr>
      </w:pPr>
    </w:p>
    <w:p w14:paraId="0362F134" w14:textId="05CBFE68" w:rsidR="00E36953" w:rsidRPr="00BF598F" w:rsidRDefault="00E36953" w:rsidP="008070E2">
      <w:pPr>
        <w:rPr>
          <w:rFonts w:asciiTheme="minorHAnsi" w:hAnsiTheme="minorHAnsi"/>
          <w:color w:val="000000" w:themeColor="text1"/>
        </w:rPr>
      </w:pPr>
    </w:p>
    <w:p w14:paraId="273ED5F2" w14:textId="4158CDFB" w:rsidR="00C003C6" w:rsidRPr="00C003C6" w:rsidRDefault="00C003C6" w:rsidP="00C003C6">
      <w:pPr>
        <w:pStyle w:val="Caption"/>
        <w:keepNext/>
        <w:rPr>
          <w:b w:val="0"/>
          <w:bCs w:val="0"/>
          <w:color w:val="000000" w:themeColor="text1"/>
        </w:rPr>
      </w:pPr>
      <w:r w:rsidRPr="00C003C6">
        <w:rPr>
          <w:b w:val="0"/>
          <w:bCs w:val="0"/>
          <w:color w:val="000000" w:themeColor="text1"/>
        </w:rPr>
        <w:t xml:space="preserve">Table </w:t>
      </w:r>
      <w:r w:rsidRPr="00C003C6">
        <w:rPr>
          <w:b w:val="0"/>
          <w:bCs w:val="0"/>
          <w:color w:val="000000" w:themeColor="text1"/>
        </w:rPr>
        <w:fldChar w:fldCharType="begin"/>
      </w:r>
      <w:r w:rsidRPr="00C003C6">
        <w:rPr>
          <w:b w:val="0"/>
          <w:bCs w:val="0"/>
          <w:color w:val="000000" w:themeColor="text1"/>
        </w:rPr>
        <w:instrText xml:space="preserve"> SEQ Table \* ARABIC </w:instrText>
      </w:r>
      <w:r w:rsidRPr="00C003C6">
        <w:rPr>
          <w:b w:val="0"/>
          <w:bCs w:val="0"/>
          <w:color w:val="000000" w:themeColor="text1"/>
        </w:rPr>
        <w:fldChar w:fldCharType="separate"/>
      </w:r>
      <w:r w:rsidR="00125E5C">
        <w:rPr>
          <w:b w:val="0"/>
          <w:bCs w:val="0"/>
          <w:noProof/>
          <w:color w:val="000000" w:themeColor="text1"/>
        </w:rPr>
        <w:t>1</w:t>
      </w:r>
      <w:r w:rsidRPr="00C003C6">
        <w:rPr>
          <w:b w:val="0"/>
          <w:bCs w:val="0"/>
          <w:color w:val="000000" w:themeColor="text1"/>
        </w:rPr>
        <w:fldChar w:fldCharType="end"/>
      </w:r>
      <w:r w:rsidRPr="00C003C6">
        <w:rPr>
          <w:b w:val="0"/>
          <w:bCs w:val="0"/>
          <w:color w:val="000000" w:themeColor="text1"/>
        </w:rPr>
        <w:t xml:space="preserve"> Sample composition by period/site (GC- Great Chesterfrod, LLAN -Llandough and COAS – Taunton), age (Young Adult (YA) and Middle Adult (MA)) and sex. </w:t>
      </w:r>
    </w:p>
    <w:p w14:paraId="7DEB9D31" w14:textId="77777777" w:rsidR="00E36953" w:rsidRPr="00BF598F" w:rsidRDefault="00E36953" w:rsidP="008070E2">
      <w:pPr>
        <w:rPr>
          <w:rFonts w:asciiTheme="minorHAnsi" w:hAnsiTheme="minorHAnsi"/>
          <w:color w:val="000000" w:themeColor="text1"/>
        </w:rPr>
      </w:pPr>
    </w:p>
    <w:p w14:paraId="1E05EF4F" w14:textId="64BA7945" w:rsidR="002F40BB" w:rsidRPr="00BF598F" w:rsidRDefault="002F40BB" w:rsidP="008070E2">
      <w:pPr>
        <w:rPr>
          <w:rFonts w:asciiTheme="minorHAnsi" w:hAnsiTheme="minorHAnsi"/>
          <w:color w:val="000000" w:themeColor="text1"/>
        </w:rPr>
      </w:pPr>
    </w:p>
    <w:p w14:paraId="60CB4885" w14:textId="55AA4A2C" w:rsidR="002F40BB" w:rsidRPr="00F4316F" w:rsidRDefault="00F4316F" w:rsidP="00F4316F">
      <w:pPr>
        <w:rPr>
          <w:rFonts w:asciiTheme="minorHAnsi" w:hAnsiTheme="minorHAnsi"/>
        </w:rPr>
      </w:pPr>
      <w:r w:rsidRPr="00F4316F">
        <w:rPr>
          <w:rFonts w:asciiTheme="minorHAnsi" w:hAnsiTheme="minorHAnsi"/>
        </w:rPr>
        <w:t xml:space="preserve">2.2 </w:t>
      </w:r>
      <w:r w:rsidR="00A768AF" w:rsidRPr="00F4316F">
        <w:rPr>
          <w:rFonts w:asciiTheme="minorHAnsi" w:hAnsiTheme="minorHAnsi"/>
        </w:rPr>
        <w:t xml:space="preserve">Data Acquisition </w:t>
      </w:r>
    </w:p>
    <w:p w14:paraId="3E99F350" w14:textId="3B3C5167" w:rsidR="002F40BB" w:rsidRPr="00BF598F" w:rsidRDefault="002F40BB" w:rsidP="007401EE">
      <w:pPr>
        <w:spacing w:line="360" w:lineRule="auto"/>
        <w:jc w:val="both"/>
        <w:rPr>
          <w:rFonts w:asciiTheme="minorHAnsi" w:hAnsiTheme="minorHAnsi"/>
          <w:color w:val="000000" w:themeColor="text1"/>
        </w:rPr>
      </w:pPr>
    </w:p>
    <w:p w14:paraId="5BB19196" w14:textId="4C165BBB" w:rsidR="0072009D" w:rsidRPr="00D432CC" w:rsidRDefault="00183342" w:rsidP="007401EE">
      <w:pPr>
        <w:spacing w:line="360" w:lineRule="auto"/>
        <w:jc w:val="both"/>
        <w:rPr>
          <w:rFonts w:asciiTheme="minorHAnsi" w:hAnsiTheme="minorHAnsi" w:cstheme="majorHAnsi"/>
          <w:color w:val="000000" w:themeColor="text1"/>
          <w:sz w:val="22"/>
          <w:szCs w:val="22"/>
          <w:lang w:val="en-US"/>
        </w:rPr>
      </w:pPr>
      <w:r w:rsidRPr="00D432CC">
        <w:rPr>
          <w:rFonts w:asciiTheme="minorHAnsi" w:hAnsiTheme="minorHAnsi"/>
          <w:color w:val="000000" w:themeColor="text1"/>
          <w:sz w:val="22"/>
          <w:szCs w:val="22"/>
        </w:rPr>
        <w:t>The teeth were micro-CT scanned using different scanning facilities and parameters</w:t>
      </w:r>
      <w:r w:rsidR="007E0C65" w:rsidRPr="00D432CC">
        <w:rPr>
          <w:rFonts w:asciiTheme="minorHAnsi" w:hAnsiTheme="minorHAnsi"/>
          <w:color w:val="000000" w:themeColor="text1"/>
          <w:sz w:val="22"/>
          <w:szCs w:val="22"/>
        </w:rPr>
        <w:t xml:space="preserve">. </w:t>
      </w:r>
      <w:r w:rsidR="00900473" w:rsidRPr="00D432CC">
        <w:rPr>
          <w:rFonts w:asciiTheme="minorHAnsi" w:hAnsiTheme="minorHAnsi"/>
          <w:color w:val="000000" w:themeColor="text1"/>
          <w:sz w:val="22"/>
          <w:szCs w:val="22"/>
        </w:rPr>
        <w:t xml:space="preserve">Loose teeth and teeth in small bony fragments were scanned using a </w:t>
      </w:r>
      <w:r w:rsidR="00900473" w:rsidRPr="00D432CC">
        <w:rPr>
          <w:rFonts w:asciiTheme="minorHAnsi" w:hAnsiTheme="minorHAnsi" w:cstheme="majorHAnsi"/>
          <w:color w:val="000000" w:themeColor="text1"/>
          <w:sz w:val="22"/>
          <w:szCs w:val="22"/>
          <w:lang w:val="en-US"/>
        </w:rPr>
        <w:t>Sky</w:t>
      </w:r>
      <w:r w:rsidR="00403D48" w:rsidRPr="00D432CC">
        <w:rPr>
          <w:rFonts w:asciiTheme="minorHAnsi" w:hAnsiTheme="minorHAnsi" w:cstheme="majorHAnsi"/>
          <w:color w:val="000000" w:themeColor="text1"/>
          <w:sz w:val="22"/>
          <w:szCs w:val="22"/>
          <w:lang w:val="en-US"/>
        </w:rPr>
        <w:t>S</w:t>
      </w:r>
      <w:r w:rsidR="00900473" w:rsidRPr="00D432CC">
        <w:rPr>
          <w:rFonts w:asciiTheme="minorHAnsi" w:hAnsiTheme="minorHAnsi" w:cstheme="majorHAnsi"/>
          <w:color w:val="000000" w:themeColor="text1"/>
          <w:sz w:val="22"/>
          <w:szCs w:val="22"/>
          <w:lang w:val="en-US"/>
        </w:rPr>
        <w:t>can 1272</w:t>
      </w:r>
      <w:r w:rsidR="00403D48" w:rsidRPr="00D432CC">
        <w:rPr>
          <w:rFonts w:asciiTheme="minorHAnsi" w:hAnsiTheme="minorHAnsi" w:cstheme="minorHAnsi"/>
          <w:color w:val="000000" w:themeColor="text1"/>
          <w:sz w:val="22"/>
          <w:szCs w:val="22"/>
        </w:rPr>
        <w:t xml:space="preserve"> </w:t>
      </w:r>
      <w:r w:rsidR="00900473" w:rsidRPr="00D432CC">
        <w:rPr>
          <w:rFonts w:asciiTheme="minorHAnsi" w:hAnsiTheme="minorHAnsi" w:cstheme="majorHAnsi"/>
          <w:color w:val="000000" w:themeColor="text1"/>
          <w:sz w:val="22"/>
          <w:szCs w:val="22"/>
          <w:lang w:val="en-US"/>
        </w:rPr>
        <w:t>at the</w:t>
      </w:r>
      <w:r w:rsidR="0072009D" w:rsidRPr="00D432CC">
        <w:rPr>
          <w:rFonts w:asciiTheme="minorHAnsi" w:hAnsiTheme="minorHAnsi" w:cstheme="majorHAnsi"/>
          <w:color w:val="000000" w:themeColor="text1"/>
          <w:sz w:val="22"/>
          <w:szCs w:val="22"/>
          <w:lang w:val="en-US"/>
        </w:rPr>
        <w:t xml:space="preserve"> </w:t>
      </w:r>
      <w:r w:rsidR="00900473" w:rsidRPr="00D432CC">
        <w:rPr>
          <w:rFonts w:asciiTheme="minorHAnsi" w:hAnsiTheme="minorHAnsi" w:cstheme="majorHAnsi"/>
          <w:color w:val="000000" w:themeColor="text1"/>
          <w:sz w:val="22"/>
          <w:szCs w:val="22"/>
          <w:lang w:val="en-US"/>
        </w:rPr>
        <w:t>University of Bristol</w:t>
      </w:r>
      <w:r w:rsidR="0072009D" w:rsidRPr="00D432CC">
        <w:rPr>
          <w:rFonts w:asciiTheme="minorHAnsi" w:hAnsiTheme="minorHAnsi" w:cstheme="majorHAnsi"/>
          <w:color w:val="000000" w:themeColor="text1"/>
          <w:sz w:val="22"/>
          <w:szCs w:val="22"/>
          <w:lang w:val="en-US"/>
        </w:rPr>
        <w:t xml:space="preserve"> and </w:t>
      </w:r>
      <w:r w:rsidR="004A5280" w:rsidRPr="00D432CC">
        <w:rPr>
          <w:rFonts w:asciiTheme="minorHAnsi" w:hAnsiTheme="minorHAnsi" w:cstheme="majorHAnsi"/>
          <w:color w:val="000000" w:themeColor="text1"/>
          <w:sz w:val="22"/>
          <w:szCs w:val="22"/>
          <w:lang w:val="en-US"/>
        </w:rPr>
        <w:t xml:space="preserve">a </w:t>
      </w:r>
      <w:r w:rsidR="0072009D" w:rsidRPr="00D432CC">
        <w:rPr>
          <w:rFonts w:asciiTheme="minorHAnsi" w:hAnsiTheme="minorHAnsi" w:cstheme="majorHAnsi"/>
          <w:color w:val="000000" w:themeColor="text1"/>
          <w:sz w:val="22"/>
          <w:szCs w:val="22"/>
          <w:lang w:val="en-US"/>
        </w:rPr>
        <w:t>Sky</w:t>
      </w:r>
      <w:r w:rsidR="00403D48" w:rsidRPr="00D432CC">
        <w:rPr>
          <w:rFonts w:asciiTheme="minorHAnsi" w:hAnsiTheme="minorHAnsi" w:cstheme="majorHAnsi"/>
          <w:color w:val="000000" w:themeColor="text1"/>
          <w:sz w:val="22"/>
          <w:szCs w:val="22"/>
          <w:lang w:val="en-US"/>
        </w:rPr>
        <w:t>S</w:t>
      </w:r>
      <w:r w:rsidR="0072009D" w:rsidRPr="00D432CC">
        <w:rPr>
          <w:rFonts w:asciiTheme="minorHAnsi" w:hAnsiTheme="minorHAnsi" w:cstheme="majorHAnsi"/>
          <w:color w:val="000000" w:themeColor="text1"/>
          <w:sz w:val="22"/>
          <w:szCs w:val="22"/>
          <w:lang w:val="en-US"/>
        </w:rPr>
        <w:t>can 1275</w:t>
      </w:r>
      <w:r w:rsidR="00403D48" w:rsidRPr="00D432CC">
        <w:rPr>
          <w:rFonts w:asciiTheme="minorHAnsi" w:hAnsiTheme="minorHAnsi" w:cstheme="majorHAnsi"/>
          <w:color w:val="000000" w:themeColor="text1"/>
          <w:sz w:val="22"/>
          <w:szCs w:val="22"/>
          <w:lang w:val="en-US"/>
        </w:rPr>
        <w:t xml:space="preserve"> </w:t>
      </w:r>
      <w:r w:rsidR="0072009D" w:rsidRPr="00D432CC">
        <w:rPr>
          <w:rFonts w:asciiTheme="minorHAnsi" w:hAnsiTheme="minorHAnsi" w:cstheme="majorHAnsi"/>
          <w:color w:val="000000" w:themeColor="text1"/>
          <w:sz w:val="22"/>
          <w:szCs w:val="22"/>
          <w:lang w:val="en-US"/>
        </w:rPr>
        <w:t xml:space="preserve">at </w:t>
      </w:r>
      <w:r w:rsidR="007401EE" w:rsidRPr="00D432CC">
        <w:rPr>
          <w:rFonts w:asciiTheme="minorHAnsi" w:hAnsiTheme="minorHAnsi" w:cstheme="majorHAnsi"/>
          <w:color w:val="000000" w:themeColor="text1"/>
          <w:sz w:val="22"/>
          <w:szCs w:val="22"/>
          <w:lang w:val="en-US"/>
        </w:rPr>
        <w:t xml:space="preserve">the </w:t>
      </w:r>
      <w:r w:rsidR="0072009D" w:rsidRPr="00D432CC">
        <w:rPr>
          <w:rFonts w:asciiTheme="minorHAnsi" w:hAnsiTheme="minorHAnsi" w:cstheme="majorHAnsi"/>
          <w:color w:val="000000" w:themeColor="text1"/>
          <w:sz w:val="22"/>
          <w:szCs w:val="22"/>
        </w:rPr>
        <w:t>Sumitomo Laboratory, Swansea</w:t>
      </w:r>
      <w:r w:rsidR="00900473" w:rsidRPr="00D432CC">
        <w:rPr>
          <w:rFonts w:asciiTheme="minorHAnsi" w:hAnsiTheme="minorHAnsi" w:cstheme="majorHAnsi"/>
          <w:color w:val="000000" w:themeColor="text1"/>
          <w:sz w:val="22"/>
          <w:szCs w:val="22"/>
          <w:lang w:val="en-US"/>
        </w:rPr>
        <w:t xml:space="preserve">. </w:t>
      </w:r>
      <w:r w:rsidR="0072009D" w:rsidRPr="00D432CC">
        <w:rPr>
          <w:rFonts w:asciiTheme="minorHAnsi" w:hAnsiTheme="minorHAnsi" w:cstheme="majorHAnsi"/>
          <w:color w:val="000000" w:themeColor="text1"/>
          <w:sz w:val="22"/>
          <w:szCs w:val="22"/>
          <w:lang w:val="en-US"/>
        </w:rPr>
        <w:t xml:space="preserve">Loose teeth were scanned at 90 kV and 70 μA using a </w:t>
      </w:r>
      <w:r w:rsidR="0072009D" w:rsidRPr="00D432CC">
        <w:rPr>
          <w:rFonts w:asciiTheme="minorHAnsi" w:hAnsiTheme="minorHAnsi" w:cstheme="majorHAnsi"/>
          <w:color w:val="000000" w:themeColor="text1"/>
          <w:sz w:val="22"/>
          <w:szCs w:val="22"/>
        </w:rPr>
        <w:t xml:space="preserve">0.5 Al &amp; 0.038 Cu filter, for a target resolution of </w:t>
      </w:r>
      <w:r w:rsidR="0072009D" w:rsidRPr="00D432CC">
        <w:rPr>
          <w:rFonts w:asciiTheme="minorHAnsi" w:hAnsiTheme="minorHAnsi" w:cstheme="majorHAnsi"/>
          <w:color w:val="000000" w:themeColor="text1"/>
          <w:sz w:val="22"/>
          <w:szCs w:val="22"/>
          <w:lang w:val="en-US"/>
        </w:rPr>
        <w:t>17.5 μm. Teeth in small bony fragments were scanned at 100 kV and 100 μA using a 1.0 mm Cu</w:t>
      </w:r>
      <w:r w:rsidR="0072009D" w:rsidRPr="00D432CC">
        <w:rPr>
          <w:rFonts w:asciiTheme="minorHAnsi" w:hAnsiTheme="minorHAnsi" w:cstheme="majorHAnsi"/>
          <w:color w:val="000000" w:themeColor="text1"/>
          <w:sz w:val="22"/>
          <w:szCs w:val="22"/>
        </w:rPr>
        <w:t xml:space="preserve"> filter, for a target resolution of </w:t>
      </w:r>
      <w:r w:rsidR="0072009D" w:rsidRPr="00D432CC">
        <w:rPr>
          <w:rFonts w:asciiTheme="minorHAnsi" w:hAnsiTheme="minorHAnsi" w:cstheme="majorHAnsi"/>
          <w:color w:val="000000" w:themeColor="text1"/>
          <w:sz w:val="22"/>
          <w:szCs w:val="22"/>
          <w:lang w:val="en-US"/>
        </w:rPr>
        <w:t xml:space="preserve">17.5 μm. Teeth in large bony fragments and crania were scanned using a Nikon XT H 320 at the National Composite Centre (NCC), Bristol, at </w:t>
      </w:r>
      <w:r w:rsidR="001D685A" w:rsidRPr="00D432CC">
        <w:rPr>
          <w:rFonts w:asciiTheme="minorHAnsi" w:hAnsiTheme="minorHAnsi" w:cstheme="majorHAnsi"/>
          <w:color w:val="000000" w:themeColor="text1"/>
          <w:sz w:val="22"/>
          <w:szCs w:val="22"/>
          <w:lang w:val="en-US"/>
        </w:rPr>
        <w:t xml:space="preserve">145 </w:t>
      </w:r>
      <w:r w:rsidR="0072009D" w:rsidRPr="00D432CC">
        <w:rPr>
          <w:rFonts w:asciiTheme="minorHAnsi" w:hAnsiTheme="minorHAnsi" w:cstheme="majorHAnsi"/>
          <w:color w:val="000000" w:themeColor="text1"/>
          <w:sz w:val="22"/>
          <w:szCs w:val="22"/>
          <w:lang w:val="en-US"/>
        </w:rPr>
        <w:t xml:space="preserve">kV and </w:t>
      </w:r>
      <w:r w:rsidR="001D685A" w:rsidRPr="00D432CC">
        <w:rPr>
          <w:rFonts w:asciiTheme="minorHAnsi" w:hAnsiTheme="minorHAnsi" w:cstheme="majorHAnsi"/>
          <w:color w:val="000000" w:themeColor="text1"/>
          <w:sz w:val="22"/>
          <w:szCs w:val="22"/>
          <w:lang w:val="en-US"/>
        </w:rPr>
        <w:t xml:space="preserve">110 </w:t>
      </w:r>
      <w:r w:rsidR="0072009D" w:rsidRPr="00D432CC">
        <w:rPr>
          <w:rFonts w:asciiTheme="minorHAnsi" w:hAnsiTheme="minorHAnsi" w:cstheme="majorHAnsi"/>
          <w:color w:val="000000" w:themeColor="text1"/>
          <w:sz w:val="22"/>
          <w:szCs w:val="22"/>
          <w:lang w:val="en-US"/>
        </w:rPr>
        <w:t>μA using no</w:t>
      </w:r>
      <w:r w:rsidR="0072009D" w:rsidRPr="00D432CC">
        <w:rPr>
          <w:rFonts w:asciiTheme="minorHAnsi" w:hAnsiTheme="minorHAnsi" w:cstheme="majorHAnsi"/>
          <w:color w:val="000000" w:themeColor="text1"/>
          <w:sz w:val="22"/>
          <w:szCs w:val="22"/>
        </w:rPr>
        <w:t xml:space="preserve"> filter, for a target resolution of </w:t>
      </w:r>
      <w:r w:rsidR="0072009D" w:rsidRPr="00D432CC">
        <w:rPr>
          <w:rFonts w:asciiTheme="minorHAnsi" w:hAnsiTheme="minorHAnsi" w:cstheme="majorHAnsi"/>
          <w:color w:val="000000" w:themeColor="text1"/>
          <w:sz w:val="22"/>
          <w:szCs w:val="22"/>
          <w:lang w:val="en-US"/>
        </w:rPr>
        <w:t>65 μm</w:t>
      </w:r>
      <w:r w:rsidR="001D685A" w:rsidRPr="00D432CC">
        <w:rPr>
          <w:rFonts w:asciiTheme="minorHAnsi" w:hAnsiTheme="minorHAnsi" w:cstheme="majorHAnsi"/>
          <w:color w:val="000000" w:themeColor="text1"/>
          <w:sz w:val="22"/>
          <w:szCs w:val="22"/>
          <w:lang w:val="en-US"/>
        </w:rPr>
        <w:t xml:space="preserve"> (For more details on scan parameters see supp</w:t>
      </w:r>
      <w:r w:rsidR="00E55E06">
        <w:rPr>
          <w:rFonts w:asciiTheme="minorHAnsi" w:hAnsiTheme="minorHAnsi" w:cstheme="majorHAnsi"/>
          <w:color w:val="000000" w:themeColor="text1"/>
          <w:sz w:val="22"/>
          <w:szCs w:val="22"/>
          <w:lang w:val="en-US"/>
        </w:rPr>
        <w:t>orting</w:t>
      </w:r>
      <w:r w:rsidR="001D685A" w:rsidRPr="00D432CC">
        <w:rPr>
          <w:rFonts w:asciiTheme="minorHAnsi" w:hAnsiTheme="minorHAnsi" w:cstheme="majorHAnsi"/>
          <w:color w:val="000000" w:themeColor="text1"/>
          <w:sz w:val="22"/>
          <w:szCs w:val="22"/>
          <w:lang w:val="en-US"/>
        </w:rPr>
        <w:t xml:space="preserve"> </w:t>
      </w:r>
      <w:r w:rsidR="00E55E06">
        <w:rPr>
          <w:rFonts w:asciiTheme="minorHAnsi" w:hAnsiTheme="minorHAnsi" w:cstheme="majorHAnsi"/>
          <w:color w:val="000000" w:themeColor="text1"/>
          <w:sz w:val="22"/>
          <w:szCs w:val="22"/>
          <w:lang w:val="en-US"/>
        </w:rPr>
        <w:t>information</w:t>
      </w:r>
      <w:r w:rsidR="004952AD">
        <w:rPr>
          <w:rFonts w:asciiTheme="minorHAnsi" w:hAnsiTheme="minorHAnsi" w:cstheme="majorHAnsi"/>
          <w:color w:val="000000" w:themeColor="text1"/>
          <w:sz w:val="22"/>
          <w:szCs w:val="22"/>
          <w:lang w:val="en-US"/>
        </w:rPr>
        <w:t xml:space="preserve"> 1</w:t>
      </w:r>
      <w:r w:rsidR="001D685A" w:rsidRPr="00D432CC">
        <w:rPr>
          <w:rFonts w:asciiTheme="minorHAnsi" w:hAnsiTheme="minorHAnsi" w:cstheme="majorHAnsi"/>
          <w:color w:val="000000" w:themeColor="text1"/>
          <w:sz w:val="22"/>
          <w:szCs w:val="22"/>
          <w:lang w:val="en-US"/>
        </w:rPr>
        <w:t>)</w:t>
      </w:r>
      <w:r w:rsidR="0072009D" w:rsidRPr="00D432CC">
        <w:rPr>
          <w:rFonts w:asciiTheme="minorHAnsi" w:hAnsiTheme="minorHAnsi" w:cstheme="majorHAnsi"/>
          <w:color w:val="000000" w:themeColor="text1"/>
          <w:sz w:val="22"/>
          <w:szCs w:val="22"/>
          <w:lang w:val="en-US"/>
        </w:rPr>
        <w:t>.</w:t>
      </w:r>
      <w:r w:rsidR="007401EE" w:rsidRPr="00D432CC">
        <w:rPr>
          <w:rFonts w:asciiTheme="minorHAnsi" w:hAnsiTheme="minorHAnsi" w:cstheme="majorHAnsi"/>
          <w:color w:val="000000" w:themeColor="text1"/>
          <w:sz w:val="22"/>
          <w:szCs w:val="22"/>
          <w:lang w:val="en-US"/>
        </w:rPr>
        <w:t xml:space="preserve"> </w:t>
      </w:r>
    </w:p>
    <w:p w14:paraId="01910C9E" w14:textId="77777777" w:rsidR="00FB6805" w:rsidRPr="00D432CC" w:rsidRDefault="00FB6805" w:rsidP="007401EE">
      <w:pPr>
        <w:spacing w:line="360" w:lineRule="auto"/>
        <w:jc w:val="both"/>
        <w:rPr>
          <w:rFonts w:asciiTheme="minorHAnsi" w:hAnsiTheme="minorHAnsi"/>
          <w:color w:val="000000" w:themeColor="text1"/>
          <w:sz w:val="22"/>
          <w:szCs w:val="22"/>
        </w:rPr>
      </w:pPr>
    </w:p>
    <w:p w14:paraId="71351D46" w14:textId="012C7AE4" w:rsidR="0072009D" w:rsidRPr="00D432CC" w:rsidRDefault="00403D48" w:rsidP="00F31A5B">
      <w:pPr>
        <w:spacing w:line="360" w:lineRule="auto"/>
        <w:jc w:val="both"/>
        <w:rPr>
          <w:rFonts w:asciiTheme="minorHAnsi" w:hAnsiTheme="minorHAnsi" w:cstheme="majorHAnsi"/>
          <w:color w:val="000000" w:themeColor="text1"/>
          <w:sz w:val="22"/>
          <w:szCs w:val="22"/>
          <w:lang w:val="en-US"/>
        </w:rPr>
      </w:pPr>
      <w:r w:rsidRPr="00D432CC">
        <w:rPr>
          <w:rFonts w:asciiTheme="minorHAnsi" w:hAnsiTheme="minorHAnsi" w:cstheme="majorHAnsi"/>
          <w:color w:val="000000" w:themeColor="text1"/>
          <w:sz w:val="22"/>
          <w:szCs w:val="22"/>
          <w:lang w:val="en-US"/>
        </w:rPr>
        <w:t>The scans were reconstructed using Nrecon (</w:t>
      </w:r>
      <w:r w:rsidRPr="00D432CC">
        <w:rPr>
          <w:rFonts w:asciiTheme="minorHAnsi" w:hAnsiTheme="minorHAnsi" w:cstheme="minorHAnsi"/>
          <w:color w:val="000000" w:themeColor="text1"/>
          <w:sz w:val="22"/>
          <w:szCs w:val="22"/>
        </w:rPr>
        <w:t>Bruker micro-CT, Belgium)</w:t>
      </w:r>
      <w:r w:rsidR="00A95BEA" w:rsidRPr="00D432CC">
        <w:rPr>
          <w:rFonts w:asciiTheme="minorHAnsi" w:hAnsiTheme="minorHAnsi" w:cstheme="minorHAnsi"/>
          <w:color w:val="000000" w:themeColor="text1"/>
          <w:sz w:val="22"/>
          <w:szCs w:val="22"/>
        </w:rPr>
        <w:t xml:space="preserve"> and CTPro3D </w:t>
      </w:r>
      <w:r w:rsidR="00A95BEA" w:rsidRPr="00D432CC">
        <w:rPr>
          <w:rFonts w:asciiTheme="minorHAnsi" w:hAnsiTheme="minorHAnsi"/>
          <w:sz w:val="22"/>
          <w:szCs w:val="22"/>
        </w:rPr>
        <w:t>(Nikon Metrology, Herts UK)</w:t>
      </w:r>
      <w:r w:rsidRPr="00D432CC">
        <w:rPr>
          <w:rFonts w:asciiTheme="minorHAnsi" w:hAnsiTheme="minorHAnsi" w:cstheme="majorHAnsi"/>
          <w:color w:val="000000" w:themeColor="text1"/>
          <w:sz w:val="22"/>
          <w:szCs w:val="22"/>
          <w:lang w:val="en-US"/>
        </w:rPr>
        <w:t xml:space="preserve">. </w:t>
      </w:r>
      <w:r w:rsidR="0072009D" w:rsidRPr="00D432CC">
        <w:rPr>
          <w:rFonts w:asciiTheme="minorHAnsi" w:hAnsiTheme="minorHAnsi" w:cstheme="majorHAnsi"/>
          <w:color w:val="000000" w:themeColor="text1"/>
          <w:sz w:val="22"/>
          <w:szCs w:val="22"/>
          <w:lang w:val="en-US"/>
        </w:rPr>
        <w:t xml:space="preserve">The data </w:t>
      </w:r>
      <w:r w:rsidR="00FA1CBC" w:rsidRPr="00D432CC">
        <w:rPr>
          <w:rFonts w:asciiTheme="minorHAnsi" w:hAnsiTheme="minorHAnsi" w:cstheme="majorHAnsi"/>
          <w:color w:val="000000" w:themeColor="text1"/>
          <w:sz w:val="22"/>
          <w:szCs w:val="22"/>
          <w:lang w:val="en-US"/>
        </w:rPr>
        <w:t>was</w:t>
      </w:r>
      <w:r w:rsidRPr="00D432CC">
        <w:rPr>
          <w:rFonts w:asciiTheme="minorHAnsi" w:hAnsiTheme="minorHAnsi" w:cstheme="majorHAnsi"/>
          <w:color w:val="000000" w:themeColor="text1"/>
          <w:sz w:val="22"/>
          <w:szCs w:val="22"/>
          <w:lang w:val="en-US"/>
        </w:rPr>
        <w:t xml:space="preserve"> then</w:t>
      </w:r>
      <w:r w:rsidR="0072009D" w:rsidRPr="00D432CC">
        <w:rPr>
          <w:rFonts w:asciiTheme="minorHAnsi" w:hAnsiTheme="minorHAnsi" w:cstheme="majorHAnsi"/>
          <w:color w:val="000000" w:themeColor="text1"/>
          <w:sz w:val="22"/>
          <w:szCs w:val="22"/>
          <w:lang w:val="en-US"/>
        </w:rPr>
        <w:t xml:space="preserve"> segmented using ScanIP (Simpleware, Exeter, UK) based on thresholding criteria to create individual masks for enamel, dentin</w:t>
      </w:r>
      <w:r w:rsidR="00D15AB9">
        <w:rPr>
          <w:rFonts w:asciiTheme="minorHAnsi" w:hAnsiTheme="minorHAnsi" w:cstheme="majorHAnsi"/>
          <w:color w:val="000000" w:themeColor="text1"/>
          <w:sz w:val="22"/>
          <w:szCs w:val="22"/>
          <w:lang w:val="en-US"/>
        </w:rPr>
        <w:t>e</w:t>
      </w:r>
      <w:r w:rsidR="00FA1CBC" w:rsidRPr="00D432CC">
        <w:rPr>
          <w:rFonts w:asciiTheme="minorHAnsi" w:hAnsiTheme="minorHAnsi" w:cstheme="majorHAnsi"/>
          <w:color w:val="000000" w:themeColor="text1"/>
          <w:sz w:val="22"/>
          <w:szCs w:val="22"/>
          <w:lang w:val="en-US"/>
        </w:rPr>
        <w:t xml:space="preserve">, </w:t>
      </w:r>
      <w:r w:rsidR="0072009D" w:rsidRPr="00D432CC">
        <w:rPr>
          <w:rFonts w:asciiTheme="minorHAnsi" w:hAnsiTheme="minorHAnsi" w:cstheme="majorHAnsi"/>
          <w:color w:val="000000" w:themeColor="text1"/>
          <w:sz w:val="22"/>
          <w:szCs w:val="22"/>
          <w:lang w:val="en-US"/>
        </w:rPr>
        <w:t>pulp chamber</w:t>
      </w:r>
      <w:r w:rsidR="00FA1CBC" w:rsidRPr="00D432CC">
        <w:rPr>
          <w:rFonts w:asciiTheme="minorHAnsi" w:hAnsiTheme="minorHAnsi" w:cstheme="majorHAnsi"/>
          <w:color w:val="000000" w:themeColor="text1"/>
          <w:sz w:val="22"/>
          <w:szCs w:val="22"/>
          <w:lang w:val="en-US"/>
        </w:rPr>
        <w:t xml:space="preserve"> and whole tooth</w:t>
      </w:r>
      <w:r w:rsidR="00125E5C">
        <w:rPr>
          <w:rFonts w:asciiTheme="minorHAnsi" w:hAnsiTheme="minorHAnsi" w:cstheme="majorHAnsi"/>
          <w:color w:val="000000" w:themeColor="text1"/>
          <w:sz w:val="22"/>
          <w:szCs w:val="22"/>
          <w:lang w:val="en-US"/>
        </w:rPr>
        <w:t xml:space="preserve"> (Figure 1)</w:t>
      </w:r>
      <w:r w:rsidR="00B952D4" w:rsidRPr="00D432CC">
        <w:rPr>
          <w:rFonts w:asciiTheme="minorHAnsi" w:hAnsiTheme="minorHAnsi" w:cstheme="majorHAnsi"/>
          <w:color w:val="000000" w:themeColor="text1"/>
          <w:sz w:val="22"/>
          <w:szCs w:val="22"/>
          <w:lang w:val="en-US"/>
        </w:rPr>
        <w:t>. Cracks were virtually filled in</w:t>
      </w:r>
      <w:r w:rsidRPr="00D432CC">
        <w:rPr>
          <w:rFonts w:asciiTheme="minorHAnsi" w:hAnsiTheme="minorHAnsi" w:cstheme="majorHAnsi"/>
          <w:color w:val="000000" w:themeColor="text1"/>
          <w:sz w:val="22"/>
          <w:szCs w:val="22"/>
          <w:lang w:val="en-US"/>
        </w:rPr>
        <w:t xml:space="preserve"> for these masks</w:t>
      </w:r>
      <w:r w:rsidR="00B952D4" w:rsidRPr="00D432CC">
        <w:rPr>
          <w:rFonts w:asciiTheme="minorHAnsi" w:hAnsiTheme="minorHAnsi" w:cstheme="majorHAnsi"/>
          <w:color w:val="000000" w:themeColor="text1"/>
          <w:sz w:val="22"/>
          <w:szCs w:val="22"/>
          <w:lang w:val="en-US"/>
        </w:rPr>
        <w:t xml:space="preserve">. </w:t>
      </w:r>
      <w:r w:rsidR="0072009D" w:rsidRPr="00D432CC">
        <w:rPr>
          <w:rFonts w:asciiTheme="minorHAnsi" w:hAnsiTheme="minorHAnsi" w:cstheme="majorHAnsi"/>
          <w:color w:val="000000" w:themeColor="text1"/>
          <w:sz w:val="22"/>
          <w:szCs w:val="22"/>
          <w:lang w:val="en-US"/>
        </w:rPr>
        <w:t xml:space="preserve"> For the purposes of</w:t>
      </w:r>
      <w:r w:rsidR="000F452F" w:rsidRPr="00D432CC">
        <w:rPr>
          <w:rFonts w:asciiTheme="minorHAnsi" w:hAnsiTheme="minorHAnsi" w:cstheme="majorHAnsi"/>
          <w:color w:val="000000" w:themeColor="text1"/>
          <w:sz w:val="22"/>
          <w:szCs w:val="22"/>
          <w:lang w:val="en-US"/>
        </w:rPr>
        <w:t xml:space="preserve"> </w:t>
      </w:r>
      <w:r w:rsidR="0072009D" w:rsidRPr="00D432CC">
        <w:rPr>
          <w:rFonts w:asciiTheme="minorHAnsi" w:hAnsiTheme="minorHAnsi" w:cstheme="majorHAnsi"/>
          <w:color w:val="000000" w:themeColor="text1"/>
          <w:sz w:val="22"/>
          <w:szCs w:val="22"/>
          <w:lang w:val="en-US"/>
        </w:rPr>
        <w:t xml:space="preserve">this study, cementum was included in the dentine mask as only the external tooth geometry was required. </w:t>
      </w:r>
      <w:r w:rsidR="000F452F" w:rsidRPr="00D432CC">
        <w:rPr>
          <w:rFonts w:asciiTheme="minorHAnsi" w:hAnsiTheme="minorHAnsi" w:cstheme="majorHAnsi"/>
          <w:color w:val="000000" w:themeColor="text1"/>
          <w:sz w:val="22"/>
          <w:szCs w:val="22"/>
          <w:lang w:val="en-US"/>
        </w:rPr>
        <w:t>For each threshold range</w:t>
      </w:r>
      <w:r w:rsidR="00023F4E" w:rsidRPr="00D432CC">
        <w:rPr>
          <w:rFonts w:asciiTheme="minorHAnsi" w:hAnsiTheme="minorHAnsi" w:cstheme="majorHAnsi"/>
          <w:color w:val="000000" w:themeColor="text1"/>
          <w:sz w:val="22"/>
          <w:szCs w:val="22"/>
          <w:lang w:val="en-US"/>
        </w:rPr>
        <w:t>,</w:t>
      </w:r>
      <w:r w:rsidR="000F452F" w:rsidRPr="00D432CC">
        <w:rPr>
          <w:rFonts w:asciiTheme="minorHAnsi" w:hAnsiTheme="minorHAnsi" w:cstheme="majorHAnsi"/>
          <w:color w:val="000000" w:themeColor="text1"/>
          <w:sz w:val="22"/>
          <w:szCs w:val="22"/>
          <w:lang w:val="en-US"/>
        </w:rPr>
        <w:t xml:space="preserve"> a surface mesh was </w:t>
      </w:r>
      <w:r w:rsidR="000F452F" w:rsidRPr="00D432CC">
        <w:rPr>
          <w:rFonts w:asciiTheme="minorHAnsi" w:hAnsiTheme="minorHAnsi" w:cstheme="majorHAnsi"/>
          <w:color w:val="000000" w:themeColor="text1"/>
          <w:sz w:val="22"/>
          <w:szCs w:val="22"/>
          <w:lang w:val="en-US"/>
        </w:rPr>
        <w:lastRenderedPageBreak/>
        <w:t>generated and exported, resulting in four unique meshes for each tooth: enamel, dentin</w:t>
      </w:r>
      <w:r w:rsidR="00D15AB9">
        <w:rPr>
          <w:rFonts w:asciiTheme="minorHAnsi" w:hAnsiTheme="minorHAnsi" w:cstheme="majorHAnsi"/>
          <w:color w:val="000000" w:themeColor="text1"/>
          <w:sz w:val="22"/>
          <w:szCs w:val="22"/>
          <w:lang w:val="en-US"/>
        </w:rPr>
        <w:t>e</w:t>
      </w:r>
      <w:r w:rsidR="000F452F" w:rsidRPr="00D432CC">
        <w:rPr>
          <w:rFonts w:asciiTheme="minorHAnsi" w:hAnsiTheme="minorHAnsi" w:cstheme="majorHAnsi"/>
          <w:color w:val="000000" w:themeColor="text1"/>
          <w:sz w:val="22"/>
          <w:szCs w:val="22"/>
          <w:lang w:val="en-US"/>
        </w:rPr>
        <w:t xml:space="preserve">, pulp and whole tooth. </w:t>
      </w:r>
    </w:p>
    <w:p w14:paraId="7E771B9D" w14:textId="3A6B3F3D" w:rsidR="00735604" w:rsidRDefault="00735604" w:rsidP="008070E2">
      <w:pPr>
        <w:rPr>
          <w:rFonts w:asciiTheme="minorHAnsi" w:hAnsiTheme="minorHAnsi"/>
          <w:color w:val="000000" w:themeColor="text1"/>
        </w:rPr>
      </w:pPr>
    </w:p>
    <w:p w14:paraId="3F65D29D" w14:textId="77777777" w:rsidR="00735604" w:rsidRPr="00BF598F" w:rsidRDefault="00735604" w:rsidP="008070E2">
      <w:pPr>
        <w:rPr>
          <w:rFonts w:asciiTheme="minorHAnsi" w:hAnsiTheme="minorHAnsi"/>
          <w:color w:val="000000" w:themeColor="text1"/>
        </w:rPr>
      </w:pPr>
    </w:p>
    <w:p w14:paraId="7DC6FD69" w14:textId="146DF969" w:rsidR="000F452F" w:rsidRPr="00F4316F" w:rsidRDefault="00F4316F" w:rsidP="00F4316F">
      <w:pPr>
        <w:rPr>
          <w:rFonts w:asciiTheme="minorHAnsi" w:hAnsiTheme="minorHAnsi"/>
          <w:i/>
          <w:iCs/>
        </w:rPr>
      </w:pPr>
      <w:r>
        <w:rPr>
          <w:rFonts w:asciiTheme="minorHAnsi" w:hAnsiTheme="minorHAnsi"/>
          <w:i/>
          <w:iCs/>
        </w:rPr>
        <w:t xml:space="preserve">2.2.1 </w:t>
      </w:r>
      <w:r w:rsidR="00382936" w:rsidRPr="00F4316F">
        <w:rPr>
          <w:rFonts w:asciiTheme="minorHAnsi" w:hAnsiTheme="minorHAnsi"/>
          <w:i/>
          <w:iCs/>
        </w:rPr>
        <w:t xml:space="preserve">Measurements </w:t>
      </w:r>
    </w:p>
    <w:p w14:paraId="75B180CA" w14:textId="05CA68AC" w:rsidR="00382936" w:rsidRPr="00BF598F" w:rsidRDefault="00382936" w:rsidP="008070E2">
      <w:pPr>
        <w:rPr>
          <w:rFonts w:asciiTheme="minorHAnsi" w:hAnsiTheme="minorHAnsi"/>
          <w:color w:val="000000" w:themeColor="text1"/>
        </w:rPr>
      </w:pPr>
    </w:p>
    <w:p w14:paraId="6ED4F1F9" w14:textId="540B6266" w:rsidR="00D432CC" w:rsidRPr="008D601A" w:rsidRDefault="00382936" w:rsidP="00F31A5B">
      <w:pPr>
        <w:spacing w:line="360" w:lineRule="auto"/>
        <w:jc w:val="both"/>
        <w:rPr>
          <w:rFonts w:asciiTheme="minorHAnsi" w:hAnsiTheme="minorHAnsi" w:cstheme="majorHAnsi"/>
          <w:color w:val="000000" w:themeColor="text1"/>
          <w:sz w:val="22"/>
          <w:szCs w:val="22"/>
          <w:lang w:val="en-US"/>
        </w:rPr>
      </w:pPr>
      <w:r w:rsidRPr="008D601A">
        <w:rPr>
          <w:rFonts w:asciiTheme="minorHAnsi" w:hAnsiTheme="minorHAnsi" w:cstheme="majorHAnsi"/>
          <w:color w:val="000000" w:themeColor="text1"/>
          <w:sz w:val="22"/>
          <w:szCs w:val="22"/>
        </w:rPr>
        <w:t>Tooth tissue volumes, surface areas and proportions were obtained</w:t>
      </w:r>
      <w:r w:rsidR="00765748" w:rsidRPr="008D601A">
        <w:rPr>
          <w:rFonts w:asciiTheme="minorHAnsi" w:hAnsiTheme="minorHAnsi" w:cstheme="majorHAnsi"/>
          <w:color w:val="000000" w:themeColor="text1"/>
          <w:sz w:val="22"/>
          <w:szCs w:val="22"/>
        </w:rPr>
        <w:t xml:space="preserve"> for each tooth</w:t>
      </w:r>
      <w:r w:rsidR="00A768AF" w:rsidRPr="008D601A">
        <w:rPr>
          <w:rFonts w:asciiTheme="minorHAnsi" w:hAnsiTheme="minorHAnsi" w:cstheme="majorHAnsi"/>
          <w:color w:val="000000" w:themeColor="text1"/>
          <w:sz w:val="22"/>
          <w:szCs w:val="22"/>
        </w:rPr>
        <w:t xml:space="preserve"> (</w:t>
      </w:r>
      <w:r w:rsidR="00A768AF" w:rsidRPr="008D601A">
        <w:rPr>
          <w:rFonts w:asciiTheme="minorHAnsi" w:hAnsiTheme="minorHAnsi" w:cstheme="majorHAnsi"/>
          <w:color w:val="000000" w:themeColor="text1"/>
          <w:sz w:val="22"/>
          <w:szCs w:val="22"/>
        </w:rPr>
        <w:fldChar w:fldCharType="begin"/>
      </w:r>
      <w:r w:rsidR="00A768AF" w:rsidRPr="008D601A">
        <w:rPr>
          <w:rFonts w:asciiTheme="minorHAnsi" w:hAnsiTheme="minorHAnsi" w:cstheme="majorHAnsi"/>
          <w:color w:val="000000" w:themeColor="text1"/>
          <w:sz w:val="22"/>
          <w:szCs w:val="22"/>
        </w:rPr>
        <w:instrText xml:space="preserve"> REF _Ref8210240 \h </w:instrText>
      </w:r>
      <w:r w:rsidR="00BF598F" w:rsidRPr="008D601A">
        <w:rPr>
          <w:rFonts w:asciiTheme="minorHAnsi" w:hAnsiTheme="minorHAnsi" w:cstheme="majorHAnsi"/>
          <w:color w:val="000000" w:themeColor="text1"/>
          <w:sz w:val="22"/>
          <w:szCs w:val="22"/>
        </w:rPr>
        <w:instrText xml:space="preserve"> \* MERGEFORMAT </w:instrText>
      </w:r>
      <w:r w:rsidR="00A768AF" w:rsidRPr="008D601A">
        <w:rPr>
          <w:rFonts w:asciiTheme="minorHAnsi" w:hAnsiTheme="minorHAnsi" w:cstheme="majorHAnsi"/>
          <w:color w:val="000000" w:themeColor="text1"/>
          <w:sz w:val="22"/>
          <w:szCs w:val="22"/>
        </w:rPr>
      </w:r>
      <w:r w:rsidR="00A768AF" w:rsidRPr="008D601A">
        <w:rPr>
          <w:rFonts w:asciiTheme="minorHAnsi" w:hAnsiTheme="minorHAnsi" w:cstheme="majorHAnsi"/>
          <w:color w:val="000000" w:themeColor="text1"/>
          <w:sz w:val="22"/>
          <w:szCs w:val="22"/>
        </w:rPr>
        <w:fldChar w:fldCharType="separate"/>
      </w:r>
      <w:r w:rsidR="00C003C6" w:rsidRPr="008D601A">
        <w:rPr>
          <w:rFonts w:asciiTheme="minorHAnsi" w:hAnsiTheme="minorHAnsi"/>
          <w:color w:val="000000" w:themeColor="text1"/>
          <w:sz w:val="22"/>
          <w:szCs w:val="22"/>
        </w:rPr>
        <w:t xml:space="preserve">Table </w:t>
      </w:r>
      <w:r w:rsidR="00C003C6" w:rsidRPr="008D601A">
        <w:rPr>
          <w:rFonts w:asciiTheme="minorHAnsi" w:hAnsiTheme="minorHAnsi"/>
          <w:noProof/>
          <w:color w:val="000000" w:themeColor="text1"/>
          <w:sz w:val="22"/>
          <w:szCs w:val="22"/>
        </w:rPr>
        <w:t>2</w:t>
      </w:r>
      <w:r w:rsidR="00A768AF" w:rsidRPr="008D601A">
        <w:rPr>
          <w:rFonts w:asciiTheme="minorHAnsi" w:hAnsiTheme="minorHAnsi" w:cstheme="majorHAnsi"/>
          <w:color w:val="000000" w:themeColor="text1"/>
          <w:sz w:val="22"/>
          <w:szCs w:val="22"/>
        </w:rPr>
        <w:fldChar w:fldCharType="end"/>
      </w:r>
      <w:r w:rsidR="00125E5C">
        <w:rPr>
          <w:rFonts w:asciiTheme="minorHAnsi" w:hAnsiTheme="minorHAnsi" w:cstheme="majorHAnsi"/>
          <w:color w:val="000000" w:themeColor="text1"/>
          <w:sz w:val="22"/>
          <w:szCs w:val="22"/>
        </w:rPr>
        <w:t>; Figure 1; Figure 2</w:t>
      </w:r>
      <w:r w:rsidR="00A768AF" w:rsidRPr="008D601A">
        <w:rPr>
          <w:rFonts w:asciiTheme="minorHAnsi" w:hAnsiTheme="minorHAnsi" w:cstheme="majorHAnsi"/>
          <w:color w:val="000000" w:themeColor="text1"/>
          <w:sz w:val="22"/>
          <w:szCs w:val="22"/>
        </w:rPr>
        <w:t>)</w:t>
      </w:r>
      <w:r w:rsidRPr="008D601A">
        <w:rPr>
          <w:rFonts w:asciiTheme="minorHAnsi" w:hAnsiTheme="minorHAnsi" w:cstheme="majorHAnsi"/>
          <w:color w:val="000000" w:themeColor="text1"/>
          <w:sz w:val="22"/>
          <w:szCs w:val="22"/>
        </w:rPr>
        <w:t xml:space="preserve">. </w:t>
      </w:r>
      <w:r w:rsidR="00765748" w:rsidRPr="008D601A">
        <w:rPr>
          <w:rFonts w:asciiTheme="minorHAnsi" w:hAnsiTheme="minorHAnsi" w:cstheme="majorHAnsi"/>
          <w:color w:val="000000" w:themeColor="text1"/>
          <w:sz w:val="22"/>
          <w:szCs w:val="22"/>
        </w:rPr>
        <w:t>T</w:t>
      </w:r>
      <w:r w:rsidRPr="008D601A">
        <w:rPr>
          <w:rFonts w:asciiTheme="minorHAnsi" w:hAnsiTheme="minorHAnsi" w:cstheme="majorHAnsi"/>
          <w:color w:val="000000" w:themeColor="text1"/>
          <w:sz w:val="22"/>
          <w:szCs w:val="22"/>
        </w:rPr>
        <w:t>he root was defined as the tooth present below the CEJ</w:t>
      </w:r>
      <w:r w:rsidR="00023F4E" w:rsidRPr="008D601A">
        <w:rPr>
          <w:rFonts w:asciiTheme="minorHAnsi" w:hAnsiTheme="minorHAnsi" w:cstheme="majorHAnsi"/>
          <w:color w:val="000000" w:themeColor="text1"/>
          <w:sz w:val="22"/>
          <w:szCs w:val="22"/>
        </w:rPr>
        <w:t>, as</w:t>
      </w:r>
      <w:r w:rsidRPr="008D601A">
        <w:rPr>
          <w:rFonts w:asciiTheme="minorHAnsi" w:hAnsiTheme="minorHAnsi" w:cstheme="majorHAnsi"/>
          <w:color w:val="000000" w:themeColor="text1"/>
          <w:sz w:val="22"/>
          <w:szCs w:val="22"/>
        </w:rPr>
        <w:t xml:space="preserve"> obtained in MATLAB (Mathworks, MA, USA). </w:t>
      </w:r>
      <w:r w:rsidR="009576D1" w:rsidRPr="008D601A">
        <w:rPr>
          <w:rFonts w:asciiTheme="minorHAnsi" w:hAnsiTheme="minorHAnsi" w:cstheme="majorHAnsi"/>
          <w:color w:val="000000" w:themeColor="text1"/>
          <w:sz w:val="22"/>
          <w:szCs w:val="22"/>
        </w:rPr>
        <w:t>T</w:t>
      </w:r>
      <w:r w:rsidRPr="008D601A">
        <w:rPr>
          <w:rFonts w:asciiTheme="minorHAnsi" w:hAnsiTheme="minorHAnsi" w:cstheme="majorHAnsi"/>
          <w:color w:val="000000" w:themeColor="text1"/>
          <w:sz w:val="22"/>
          <w:szCs w:val="22"/>
        </w:rPr>
        <w:t xml:space="preserve">he surfaces were downsampled prior to separation of the crown and root. Volumetric measurements could only be obtained using closed meshes; meshes were closed </w:t>
      </w:r>
      <w:r w:rsidRPr="008D601A">
        <w:rPr>
          <w:rFonts w:asciiTheme="minorHAnsi" w:hAnsiTheme="minorHAnsi" w:cstheme="majorHAnsi"/>
          <w:color w:val="000000" w:themeColor="text1"/>
          <w:sz w:val="22"/>
          <w:szCs w:val="22"/>
          <w:lang w:val="en-US"/>
        </w:rPr>
        <w:t xml:space="preserve">in ICEM </w:t>
      </w:r>
      <w:r w:rsidRPr="008D601A">
        <w:rPr>
          <w:rFonts w:asciiTheme="minorHAnsi" w:hAnsiTheme="minorHAnsi" w:cstheme="majorHAnsi"/>
          <w:color w:val="000000" w:themeColor="text1"/>
          <w:sz w:val="22"/>
          <w:szCs w:val="22"/>
        </w:rPr>
        <w:t>(ANSYS Inc., Canonsburg PA, USA)</w:t>
      </w:r>
      <w:r w:rsidRPr="008D601A">
        <w:rPr>
          <w:rFonts w:asciiTheme="minorHAnsi" w:hAnsiTheme="minorHAnsi" w:cstheme="majorHAnsi"/>
          <w:color w:val="000000" w:themeColor="text1"/>
          <w:sz w:val="22"/>
          <w:szCs w:val="22"/>
          <w:lang w:val="en-US"/>
        </w:rPr>
        <w:t>.</w:t>
      </w:r>
      <w:r w:rsidR="00003605" w:rsidRPr="008D601A">
        <w:rPr>
          <w:rFonts w:asciiTheme="minorHAnsi" w:hAnsiTheme="minorHAnsi" w:cstheme="majorHAnsi"/>
          <w:color w:val="000000" w:themeColor="text1"/>
          <w:sz w:val="22"/>
          <w:szCs w:val="22"/>
          <w:lang w:val="en-US"/>
        </w:rPr>
        <w:t xml:space="preserve">  </w:t>
      </w:r>
      <w:r w:rsidR="00D432CC" w:rsidRPr="008D601A">
        <w:rPr>
          <w:rFonts w:asciiTheme="minorHAnsi" w:hAnsiTheme="minorHAnsi" w:cstheme="majorHAnsi"/>
          <w:color w:val="000000" w:themeColor="text1"/>
          <w:sz w:val="22"/>
          <w:szCs w:val="22"/>
          <w:lang w:val="en-US"/>
        </w:rPr>
        <w:t xml:space="preserve">Degree of wear was </w:t>
      </w:r>
      <w:r w:rsidR="00003605" w:rsidRPr="008D601A">
        <w:rPr>
          <w:rFonts w:asciiTheme="minorHAnsi" w:hAnsiTheme="minorHAnsi" w:cstheme="majorHAnsi"/>
          <w:color w:val="000000" w:themeColor="text1"/>
          <w:sz w:val="22"/>
          <w:szCs w:val="22"/>
          <w:lang w:val="en-US"/>
        </w:rPr>
        <w:t xml:space="preserve">recorded qualitatively </w:t>
      </w:r>
      <w:r w:rsidR="00D432CC" w:rsidRPr="008D601A">
        <w:rPr>
          <w:rFonts w:asciiTheme="minorHAnsi" w:hAnsiTheme="minorHAnsi" w:cstheme="majorHAnsi"/>
          <w:color w:val="000000" w:themeColor="text1"/>
          <w:sz w:val="22"/>
          <w:szCs w:val="22"/>
          <w:lang w:val="en-US"/>
        </w:rPr>
        <w:t>using Molnar (1971)</w:t>
      </w:r>
      <w:r w:rsidR="006E27C0">
        <w:rPr>
          <w:rFonts w:asciiTheme="minorHAnsi" w:hAnsiTheme="minorHAnsi" w:cstheme="majorHAnsi"/>
          <w:color w:val="000000" w:themeColor="text1"/>
          <w:sz w:val="22"/>
          <w:szCs w:val="22"/>
          <w:lang w:val="en-US"/>
        </w:rPr>
        <w:t xml:space="preserve"> (Figure 3).</w:t>
      </w:r>
      <w:r w:rsidR="00D432CC" w:rsidRPr="008D601A">
        <w:rPr>
          <w:rFonts w:asciiTheme="minorHAnsi" w:hAnsiTheme="minorHAnsi" w:cstheme="majorHAnsi"/>
          <w:color w:val="000000" w:themeColor="text1"/>
          <w:sz w:val="22"/>
          <w:szCs w:val="22"/>
          <w:lang w:val="en-US"/>
        </w:rPr>
        <w:t xml:space="preserve"> </w:t>
      </w:r>
    </w:p>
    <w:p w14:paraId="4770FEDB" w14:textId="5316D5FA" w:rsidR="00735604" w:rsidRPr="008D601A" w:rsidRDefault="00735604" w:rsidP="00F31A5B">
      <w:pPr>
        <w:spacing w:line="360" w:lineRule="auto"/>
        <w:jc w:val="both"/>
        <w:rPr>
          <w:rFonts w:asciiTheme="minorHAnsi" w:hAnsiTheme="minorHAnsi" w:cstheme="majorHAnsi"/>
          <w:color w:val="000000" w:themeColor="text1"/>
          <w:sz w:val="22"/>
          <w:szCs w:val="22"/>
          <w:lang w:val="en-US"/>
        </w:rPr>
      </w:pPr>
    </w:p>
    <w:p w14:paraId="513CB6F4" w14:textId="77777777" w:rsidR="00960F91" w:rsidRPr="00373474" w:rsidRDefault="00960F91" w:rsidP="00960F91">
      <w:pPr>
        <w:pStyle w:val="Caption"/>
        <w:framePr w:hSpace="180" w:wrap="around" w:vAnchor="text" w:hAnchor="page" w:x="2018" w:y="91"/>
        <w:rPr>
          <w:b w:val="0"/>
          <w:bCs w:val="0"/>
          <w:color w:val="000000" w:themeColor="text1"/>
        </w:rPr>
      </w:pPr>
      <w:bookmarkStart w:id="1" w:name="_Ref8210240"/>
      <w:r w:rsidRPr="00373474">
        <w:rPr>
          <w:b w:val="0"/>
          <w:bCs w:val="0"/>
          <w:color w:val="000000" w:themeColor="text1"/>
        </w:rPr>
        <w:t xml:space="preserve">Table </w:t>
      </w:r>
      <w:r w:rsidRPr="00373474">
        <w:rPr>
          <w:b w:val="0"/>
          <w:bCs w:val="0"/>
          <w:color w:val="000000" w:themeColor="text1"/>
        </w:rPr>
        <w:fldChar w:fldCharType="begin"/>
      </w:r>
      <w:r w:rsidRPr="00373474">
        <w:rPr>
          <w:b w:val="0"/>
          <w:bCs w:val="0"/>
          <w:color w:val="000000" w:themeColor="text1"/>
        </w:rPr>
        <w:instrText xml:space="preserve"> SEQ Table \* ARABIC </w:instrText>
      </w:r>
      <w:r w:rsidRPr="00373474">
        <w:rPr>
          <w:b w:val="0"/>
          <w:bCs w:val="0"/>
          <w:color w:val="000000" w:themeColor="text1"/>
        </w:rPr>
        <w:fldChar w:fldCharType="separate"/>
      </w:r>
      <w:r>
        <w:rPr>
          <w:b w:val="0"/>
          <w:bCs w:val="0"/>
          <w:noProof/>
          <w:color w:val="000000" w:themeColor="text1"/>
        </w:rPr>
        <w:t>2</w:t>
      </w:r>
      <w:r w:rsidRPr="00373474">
        <w:rPr>
          <w:b w:val="0"/>
          <w:bCs w:val="0"/>
          <w:color w:val="000000" w:themeColor="text1"/>
        </w:rPr>
        <w:fldChar w:fldCharType="end"/>
      </w:r>
      <w:bookmarkEnd w:id="1"/>
      <w:r w:rsidRPr="00373474">
        <w:rPr>
          <w:b w:val="0"/>
          <w:bCs w:val="0"/>
          <w:color w:val="000000" w:themeColor="text1"/>
        </w:rPr>
        <w:t xml:space="preserve"> Definition of dental measurements</w:t>
      </w:r>
      <w:r>
        <w:rPr>
          <w:b w:val="0"/>
          <w:bCs w:val="0"/>
          <w:color w:val="000000" w:themeColor="text1"/>
        </w:rPr>
        <w:t>.</w:t>
      </w:r>
    </w:p>
    <w:p w14:paraId="24B679AC" w14:textId="77777777" w:rsidR="00484F33" w:rsidRPr="00BF598F" w:rsidRDefault="00484F33" w:rsidP="00F31A5B">
      <w:pPr>
        <w:spacing w:line="360" w:lineRule="auto"/>
        <w:jc w:val="both"/>
        <w:rPr>
          <w:rFonts w:asciiTheme="minorHAnsi" w:hAnsiTheme="minorHAnsi" w:cstheme="majorHAnsi"/>
          <w:color w:val="000000" w:themeColor="text1"/>
          <w:lang w:val="en-US"/>
        </w:rPr>
      </w:pPr>
    </w:p>
    <w:p w14:paraId="29B3FBE6" w14:textId="0596B370" w:rsidR="008E6B69" w:rsidRPr="00BF598F" w:rsidRDefault="008E6B69" w:rsidP="008070E2">
      <w:pPr>
        <w:rPr>
          <w:rFonts w:asciiTheme="minorHAnsi" w:hAnsiTheme="minorHAnsi"/>
          <w:color w:val="000000" w:themeColor="text1"/>
          <w:u w:val="single"/>
        </w:rPr>
      </w:pPr>
    </w:p>
    <w:p w14:paraId="00C623BE" w14:textId="61699001" w:rsidR="00FB6805" w:rsidRPr="00BF598F" w:rsidRDefault="00FB6805" w:rsidP="008070E2">
      <w:pPr>
        <w:rPr>
          <w:rFonts w:asciiTheme="minorHAnsi" w:hAnsiTheme="minorHAnsi"/>
          <w:color w:val="000000" w:themeColor="text1"/>
          <w:u w:val="single"/>
        </w:rPr>
      </w:pPr>
    </w:p>
    <w:p w14:paraId="2AA06E5B" w14:textId="3CA4BD3E" w:rsidR="000F452F" w:rsidRPr="00F4316F" w:rsidRDefault="00F4316F" w:rsidP="00F4316F">
      <w:pPr>
        <w:rPr>
          <w:rFonts w:asciiTheme="minorHAnsi" w:hAnsiTheme="minorHAnsi"/>
          <w:i/>
          <w:iCs/>
        </w:rPr>
      </w:pPr>
      <w:r>
        <w:rPr>
          <w:rFonts w:asciiTheme="minorHAnsi" w:hAnsiTheme="minorHAnsi"/>
          <w:i/>
          <w:iCs/>
        </w:rPr>
        <w:t xml:space="preserve">2.2.2 </w:t>
      </w:r>
      <w:r w:rsidR="00D32AA2" w:rsidRPr="00F4316F">
        <w:rPr>
          <w:rFonts w:asciiTheme="minorHAnsi" w:hAnsiTheme="minorHAnsi"/>
          <w:i/>
          <w:iCs/>
        </w:rPr>
        <w:t xml:space="preserve">Statistical Analysis </w:t>
      </w:r>
    </w:p>
    <w:p w14:paraId="71F08C40" w14:textId="3441672A" w:rsidR="00FD2332" w:rsidRPr="00BF598F" w:rsidRDefault="00FD2332" w:rsidP="008070E2">
      <w:pPr>
        <w:rPr>
          <w:rFonts w:asciiTheme="minorHAnsi" w:hAnsiTheme="minorHAnsi"/>
          <w:color w:val="000000" w:themeColor="text1"/>
          <w:u w:val="single"/>
        </w:rPr>
      </w:pPr>
    </w:p>
    <w:p w14:paraId="03BC1191" w14:textId="6CAC6ACB" w:rsidR="00AE4A0B" w:rsidRPr="008D601A" w:rsidRDefault="00FD2332" w:rsidP="00172D6C">
      <w:pPr>
        <w:spacing w:line="360" w:lineRule="auto"/>
        <w:jc w:val="both"/>
        <w:rPr>
          <w:rFonts w:asciiTheme="minorHAnsi" w:hAnsiTheme="minorHAnsi" w:cstheme="majorHAnsi"/>
          <w:color w:val="000000" w:themeColor="text1"/>
          <w:sz w:val="22"/>
          <w:szCs w:val="22"/>
        </w:rPr>
      </w:pPr>
      <w:r w:rsidRPr="008D601A">
        <w:rPr>
          <w:rFonts w:asciiTheme="minorHAnsi" w:hAnsiTheme="minorHAnsi" w:cstheme="majorHAnsi"/>
          <w:color w:val="000000" w:themeColor="text1"/>
          <w:sz w:val="22"/>
          <w:szCs w:val="22"/>
        </w:rPr>
        <w:t xml:space="preserve">Size, surface area and volumetric measurements were analysed in SigmaPlot 13.0 </w:t>
      </w:r>
      <w:r w:rsidRPr="008D601A">
        <w:rPr>
          <w:rFonts w:asciiTheme="minorHAnsi" w:hAnsiTheme="minorHAnsi" w:cstheme="majorHAnsi"/>
          <w:color w:val="000000" w:themeColor="text1"/>
          <w:sz w:val="22"/>
          <w:szCs w:val="22"/>
          <w:shd w:val="clear" w:color="auto" w:fill="FFFFFF"/>
        </w:rPr>
        <w:t>(Systat Software, San Jose, CA). Data was first checked for normality using a Shapiro-Wilk test</w:t>
      </w:r>
      <w:r w:rsidR="00172D6C" w:rsidRPr="008D601A">
        <w:rPr>
          <w:rFonts w:asciiTheme="minorHAnsi" w:hAnsiTheme="minorHAnsi" w:cstheme="majorHAnsi"/>
          <w:color w:val="000000" w:themeColor="text1"/>
          <w:sz w:val="22"/>
          <w:szCs w:val="22"/>
          <w:shd w:val="clear" w:color="auto" w:fill="FFFFFF"/>
        </w:rPr>
        <w:t xml:space="preserve"> </w:t>
      </w:r>
      <w:r w:rsidRPr="008D601A">
        <w:rPr>
          <w:rFonts w:asciiTheme="minorHAnsi" w:hAnsiTheme="minorHAnsi" w:cstheme="majorHAnsi"/>
          <w:color w:val="000000" w:themeColor="text1"/>
          <w:sz w:val="22"/>
          <w:szCs w:val="22"/>
          <w:shd w:val="clear" w:color="auto" w:fill="FFFFFF"/>
        </w:rPr>
        <w:t>and for equal variance using a Brown-Forsythe test. If normality was achieved</w:t>
      </w:r>
      <w:r w:rsidR="00023F4E" w:rsidRPr="008D601A">
        <w:rPr>
          <w:rFonts w:asciiTheme="minorHAnsi" w:hAnsiTheme="minorHAnsi" w:cstheme="majorHAnsi"/>
          <w:color w:val="000000" w:themeColor="text1"/>
          <w:sz w:val="22"/>
          <w:szCs w:val="22"/>
          <w:shd w:val="clear" w:color="auto" w:fill="FFFFFF"/>
        </w:rPr>
        <w:t>,</w:t>
      </w:r>
      <w:r w:rsidRPr="008D601A">
        <w:rPr>
          <w:rFonts w:asciiTheme="minorHAnsi" w:hAnsiTheme="minorHAnsi" w:cstheme="majorHAnsi"/>
          <w:color w:val="000000" w:themeColor="text1"/>
          <w:sz w:val="22"/>
          <w:szCs w:val="22"/>
          <w:shd w:val="clear" w:color="auto" w:fill="FFFFFF"/>
        </w:rPr>
        <w:t xml:space="preserve"> a One-way-ANOVA test </w:t>
      </w:r>
      <w:r w:rsidRPr="008D601A">
        <w:rPr>
          <w:rFonts w:asciiTheme="minorHAnsi" w:hAnsiTheme="minorHAnsi" w:cstheme="majorHAnsi"/>
          <w:color w:val="000000" w:themeColor="text1"/>
          <w:sz w:val="22"/>
          <w:szCs w:val="22"/>
        </w:rPr>
        <w:t xml:space="preserve">was performed (α = 0.05). Data that failed the normality </w:t>
      </w:r>
      <w:r w:rsidR="00A82D88" w:rsidRPr="008D601A">
        <w:rPr>
          <w:rFonts w:asciiTheme="minorHAnsi" w:hAnsiTheme="minorHAnsi" w:cstheme="majorHAnsi"/>
          <w:color w:val="000000" w:themeColor="text1"/>
          <w:sz w:val="22"/>
          <w:szCs w:val="22"/>
        </w:rPr>
        <w:t xml:space="preserve">and/or equal variance </w:t>
      </w:r>
      <w:r w:rsidRPr="008D601A">
        <w:rPr>
          <w:rFonts w:asciiTheme="minorHAnsi" w:hAnsiTheme="minorHAnsi" w:cstheme="majorHAnsi"/>
          <w:color w:val="000000" w:themeColor="text1"/>
          <w:sz w:val="22"/>
          <w:szCs w:val="22"/>
        </w:rPr>
        <w:t>tes</w:t>
      </w:r>
      <w:r w:rsidR="00A82D88" w:rsidRPr="008D601A">
        <w:rPr>
          <w:rFonts w:asciiTheme="minorHAnsi" w:hAnsiTheme="minorHAnsi" w:cstheme="majorHAnsi"/>
          <w:color w:val="000000" w:themeColor="text1"/>
          <w:sz w:val="22"/>
          <w:szCs w:val="22"/>
        </w:rPr>
        <w:t>ts</w:t>
      </w:r>
      <w:r w:rsidRPr="008D601A">
        <w:rPr>
          <w:rFonts w:asciiTheme="minorHAnsi" w:hAnsiTheme="minorHAnsi" w:cstheme="majorHAnsi"/>
          <w:color w:val="000000" w:themeColor="text1"/>
          <w:sz w:val="22"/>
          <w:szCs w:val="22"/>
        </w:rPr>
        <w:t xml:space="preserve"> were analysed using a Whitney Rank Sum test</w:t>
      </w:r>
      <w:r w:rsidR="00172D6C" w:rsidRPr="008D601A">
        <w:rPr>
          <w:rFonts w:asciiTheme="minorHAnsi" w:hAnsiTheme="minorHAnsi" w:cstheme="majorHAnsi"/>
          <w:color w:val="000000" w:themeColor="text1"/>
          <w:sz w:val="22"/>
          <w:szCs w:val="22"/>
        </w:rPr>
        <w:t xml:space="preserve"> (α = 0.05)</w:t>
      </w:r>
      <w:r w:rsidRPr="008D601A">
        <w:rPr>
          <w:rFonts w:asciiTheme="minorHAnsi" w:hAnsiTheme="minorHAnsi" w:cstheme="majorHAnsi"/>
          <w:color w:val="000000" w:themeColor="text1"/>
          <w:sz w:val="22"/>
          <w:szCs w:val="22"/>
        </w:rPr>
        <w:t xml:space="preserve">. The effect of dental wear on the results obtained was also tested. A chi-squared test was carried out to </w:t>
      </w:r>
      <w:r w:rsidR="00023F4E" w:rsidRPr="008D601A">
        <w:rPr>
          <w:rFonts w:asciiTheme="minorHAnsi" w:hAnsiTheme="minorHAnsi" w:cstheme="majorHAnsi"/>
          <w:color w:val="000000" w:themeColor="text1"/>
          <w:sz w:val="22"/>
          <w:szCs w:val="22"/>
        </w:rPr>
        <w:t xml:space="preserve">determine any </w:t>
      </w:r>
      <w:r w:rsidRPr="008D601A">
        <w:rPr>
          <w:rFonts w:asciiTheme="minorHAnsi" w:hAnsiTheme="minorHAnsi" w:cstheme="majorHAnsi"/>
          <w:color w:val="000000" w:themeColor="text1"/>
          <w:sz w:val="22"/>
          <w:szCs w:val="22"/>
        </w:rPr>
        <w:t xml:space="preserve">association between degree of wear </w:t>
      </w:r>
      <w:r w:rsidR="00023F4E" w:rsidRPr="008D601A">
        <w:rPr>
          <w:rFonts w:asciiTheme="minorHAnsi" w:hAnsiTheme="minorHAnsi" w:cstheme="majorHAnsi"/>
          <w:color w:val="000000" w:themeColor="text1"/>
          <w:sz w:val="22"/>
          <w:szCs w:val="22"/>
        </w:rPr>
        <w:t xml:space="preserve">and </w:t>
      </w:r>
      <w:r w:rsidRPr="008D601A">
        <w:rPr>
          <w:rFonts w:asciiTheme="minorHAnsi" w:hAnsiTheme="minorHAnsi" w:cstheme="majorHAnsi"/>
          <w:color w:val="000000" w:themeColor="text1"/>
          <w:sz w:val="22"/>
          <w:szCs w:val="22"/>
        </w:rPr>
        <w:t>sex (α = 0.05). Finally, an ANCOVA was carried out to control for degree of wear when comparing dental measurements (α = 0.05).</w:t>
      </w:r>
      <w:r w:rsidR="008D601A">
        <w:rPr>
          <w:rFonts w:asciiTheme="minorHAnsi" w:hAnsiTheme="minorHAnsi" w:cstheme="majorHAnsi"/>
          <w:color w:val="000000" w:themeColor="text1"/>
          <w:sz w:val="22"/>
          <w:szCs w:val="22"/>
        </w:rPr>
        <w:t xml:space="preserve"> </w:t>
      </w:r>
      <w:r w:rsidR="00612ECE">
        <w:rPr>
          <w:rFonts w:asciiTheme="minorHAnsi" w:hAnsiTheme="minorHAnsi" w:cstheme="majorHAnsi"/>
          <w:color w:val="000000" w:themeColor="text1"/>
          <w:sz w:val="22"/>
          <w:szCs w:val="22"/>
        </w:rPr>
        <w:t>Degree of wear was also used as a proxy for age, correcting results for any difference in age profile by sex.</w:t>
      </w:r>
      <w:r w:rsidRPr="008D601A">
        <w:rPr>
          <w:rFonts w:asciiTheme="minorHAnsi" w:hAnsiTheme="minorHAnsi" w:cstheme="majorHAnsi"/>
          <w:color w:val="000000" w:themeColor="text1"/>
          <w:sz w:val="22"/>
          <w:szCs w:val="22"/>
        </w:rPr>
        <w:t xml:space="preserve"> </w:t>
      </w:r>
      <w:r w:rsidR="00AE4A0B" w:rsidRPr="008D601A">
        <w:rPr>
          <w:rFonts w:asciiTheme="minorHAnsi" w:hAnsiTheme="minorHAnsi" w:cstheme="majorHAnsi"/>
          <w:color w:val="000000" w:themeColor="text1"/>
          <w:sz w:val="22"/>
          <w:szCs w:val="22"/>
        </w:rPr>
        <w:t>To visualise variation in tooth measurements</w:t>
      </w:r>
      <w:r w:rsidR="00023F4E" w:rsidRPr="008D601A">
        <w:rPr>
          <w:rFonts w:asciiTheme="minorHAnsi" w:hAnsiTheme="minorHAnsi" w:cstheme="majorHAnsi"/>
          <w:color w:val="000000" w:themeColor="text1"/>
          <w:sz w:val="22"/>
          <w:szCs w:val="22"/>
        </w:rPr>
        <w:t>,</w:t>
      </w:r>
      <w:r w:rsidR="00AE4A0B" w:rsidRPr="008D601A">
        <w:rPr>
          <w:rFonts w:asciiTheme="minorHAnsi" w:hAnsiTheme="minorHAnsi" w:cstheme="majorHAnsi"/>
          <w:color w:val="000000" w:themeColor="text1"/>
          <w:sz w:val="22"/>
          <w:szCs w:val="22"/>
        </w:rPr>
        <w:t xml:space="preserve"> a correlation matrix Principal Component Analysis (PCA) was performed on each tooth type. </w:t>
      </w:r>
    </w:p>
    <w:p w14:paraId="0BA81857" w14:textId="4ABA6B6A" w:rsidR="004243AC" w:rsidRPr="008D601A" w:rsidRDefault="004243AC" w:rsidP="00172D6C">
      <w:pPr>
        <w:spacing w:line="360" w:lineRule="auto"/>
        <w:jc w:val="both"/>
        <w:rPr>
          <w:rFonts w:asciiTheme="minorHAnsi" w:hAnsiTheme="minorHAnsi" w:cstheme="majorHAnsi"/>
          <w:color w:val="000000" w:themeColor="text1"/>
          <w:sz w:val="22"/>
          <w:szCs w:val="22"/>
        </w:rPr>
      </w:pPr>
    </w:p>
    <w:p w14:paraId="6CB7A8FB" w14:textId="3FAD6153" w:rsidR="004243AC" w:rsidRPr="008D601A" w:rsidRDefault="004243AC" w:rsidP="00172D6C">
      <w:pPr>
        <w:spacing w:line="360" w:lineRule="auto"/>
        <w:jc w:val="both"/>
        <w:rPr>
          <w:rFonts w:asciiTheme="minorHAnsi" w:hAnsiTheme="minorHAnsi" w:cstheme="majorHAnsi"/>
          <w:color w:val="000000" w:themeColor="text1"/>
          <w:sz w:val="22"/>
          <w:szCs w:val="22"/>
          <w:shd w:val="clear" w:color="auto" w:fill="FFFFFF"/>
        </w:rPr>
      </w:pPr>
      <w:r w:rsidRPr="008D601A">
        <w:rPr>
          <w:rFonts w:asciiTheme="minorHAnsi" w:hAnsiTheme="minorHAnsi" w:cstheme="majorHAnsi"/>
          <w:color w:val="000000" w:themeColor="text1"/>
          <w:sz w:val="22"/>
          <w:szCs w:val="22"/>
        </w:rPr>
        <w:t xml:space="preserve">The Discriminant Function Analysis (DFA) was carried out </w:t>
      </w:r>
      <w:r w:rsidR="00036142" w:rsidRPr="008D601A">
        <w:rPr>
          <w:rFonts w:asciiTheme="minorHAnsi" w:hAnsiTheme="minorHAnsi" w:cstheme="majorHAnsi"/>
          <w:color w:val="000000" w:themeColor="text1"/>
          <w:sz w:val="22"/>
          <w:szCs w:val="22"/>
        </w:rPr>
        <w:t xml:space="preserve">on the surface area and volumetric measurements </w:t>
      </w:r>
      <w:r w:rsidRPr="008D601A">
        <w:rPr>
          <w:rFonts w:asciiTheme="minorHAnsi" w:hAnsiTheme="minorHAnsi" w:cstheme="majorHAnsi"/>
          <w:color w:val="000000" w:themeColor="text1"/>
          <w:sz w:val="22"/>
          <w:szCs w:val="22"/>
        </w:rPr>
        <w:t>in SPSS</w:t>
      </w:r>
      <w:r w:rsidR="00036142" w:rsidRPr="008D601A">
        <w:rPr>
          <w:rFonts w:asciiTheme="minorHAnsi" w:hAnsiTheme="minorHAnsi" w:cstheme="majorHAnsi"/>
          <w:color w:val="000000" w:themeColor="text1"/>
          <w:sz w:val="22"/>
          <w:szCs w:val="22"/>
        </w:rPr>
        <w:t xml:space="preserve"> 26.0</w:t>
      </w:r>
      <w:r w:rsidRPr="008D601A">
        <w:rPr>
          <w:rFonts w:asciiTheme="minorHAnsi" w:hAnsiTheme="minorHAnsi" w:cstheme="majorHAnsi"/>
          <w:color w:val="000000" w:themeColor="text1"/>
          <w:sz w:val="22"/>
          <w:szCs w:val="22"/>
        </w:rPr>
        <w:t xml:space="preserve"> (</w:t>
      </w:r>
      <w:r w:rsidR="00036142" w:rsidRPr="008D601A">
        <w:rPr>
          <w:rFonts w:asciiTheme="minorHAnsi" w:hAnsiTheme="minorHAnsi" w:cstheme="majorHAnsi"/>
          <w:color w:val="000000" w:themeColor="text1"/>
          <w:sz w:val="22"/>
          <w:szCs w:val="22"/>
        </w:rPr>
        <w:t>IBM Corp, Armonk, NY</w:t>
      </w:r>
      <w:r w:rsidRPr="008D601A">
        <w:rPr>
          <w:rFonts w:asciiTheme="minorHAnsi" w:hAnsiTheme="minorHAnsi" w:cstheme="majorHAnsi"/>
          <w:color w:val="000000" w:themeColor="text1"/>
          <w:sz w:val="22"/>
          <w:szCs w:val="22"/>
        </w:rPr>
        <w:t xml:space="preserve">). A number of multivariate </w:t>
      </w:r>
      <w:r w:rsidRPr="008D601A">
        <w:rPr>
          <w:rFonts w:asciiTheme="minorHAnsi" w:hAnsiTheme="minorHAnsi" w:cstheme="majorHAnsi"/>
          <w:color w:val="000000" w:themeColor="text1"/>
          <w:sz w:val="22"/>
          <w:szCs w:val="22"/>
        </w:rPr>
        <w:lastRenderedPageBreak/>
        <w:t>discriminant functions were created</w:t>
      </w:r>
      <w:r w:rsidR="00C471E0" w:rsidRPr="008D601A">
        <w:rPr>
          <w:rFonts w:asciiTheme="minorHAnsi" w:hAnsiTheme="minorHAnsi" w:cstheme="majorHAnsi"/>
          <w:color w:val="000000" w:themeColor="text1"/>
          <w:sz w:val="22"/>
          <w:szCs w:val="22"/>
        </w:rPr>
        <w:t>. For each tooth</w:t>
      </w:r>
      <w:r w:rsidR="00023F4E" w:rsidRPr="008D601A">
        <w:rPr>
          <w:rFonts w:asciiTheme="minorHAnsi" w:hAnsiTheme="minorHAnsi" w:cstheme="majorHAnsi"/>
          <w:color w:val="000000" w:themeColor="text1"/>
          <w:sz w:val="22"/>
          <w:szCs w:val="22"/>
        </w:rPr>
        <w:t>,</w:t>
      </w:r>
      <w:r w:rsidR="00C471E0" w:rsidRPr="008D601A">
        <w:rPr>
          <w:rFonts w:asciiTheme="minorHAnsi" w:hAnsiTheme="minorHAnsi" w:cstheme="majorHAnsi"/>
          <w:color w:val="000000" w:themeColor="text1"/>
          <w:sz w:val="22"/>
          <w:szCs w:val="22"/>
        </w:rPr>
        <w:t xml:space="preserve"> a function was created for </w:t>
      </w:r>
      <w:r w:rsidR="00036142" w:rsidRPr="008D601A">
        <w:rPr>
          <w:rFonts w:asciiTheme="minorHAnsi" w:hAnsiTheme="minorHAnsi" w:cstheme="majorHAnsi"/>
          <w:color w:val="000000" w:themeColor="text1"/>
          <w:sz w:val="22"/>
          <w:szCs w:val="22"/>
        </w:rPr>
        <w:t xml:space="preserve">the </w:t>
      </w:r>
      <w:r w:rsidR="00C471E0" w:rsidRPr="008D601A">
        <w:rPr>
          <w:rFonts w:asciiTheme="minorHAnsi" w:hAnsiTheme="minorHAnsi" w:cstheme="majorHAnsi"/>
          <w:color w:val="000000" w:themeColor="text1"/>
          <w:sz w:val="22"/>
          <w:szCs w:val="22"/>
        </w:rPr>
        <w:t>volume (D1), surface area (D2) and both the surface area and volume of each dental tissue (D3). The same was done for dental tissue proportions (D4, D5, D</w:t>
      </w:r>
      <w:r w:rsidR="00D15AB9" w:rsidRPr="008D601A">
        <w:rPr>
          <w:rFonts w:asciiTheme="minorHAnsi" w:hAnsiTheme="minorHAnsi" w:cstheme="majorHAnsi"/>
          <w:color w:val="000000" w:themeColor="text1"/>
          <w:sz w:val="22"/>
          <w:szCs w:val="22"/>
        </w:rPr>
        <w:t>6</w:t>
      </w:r>
      <w:r w:rsidR="00C471E0" w:rsidRPr="008D601A">
        <w:rPr>
          <w:rFonts w:asciiTheme="minorHAnsi" w:hAnsiTheme="minorHAnsi" w:cstheme="majorHAnsi"/>
          <w:color w:val="000000" w:themeColor="text1"/>
          <w:sz w:val="22"/>
          <w:szCs w:val="22"/>
        </w:rPr>
        <w:t>). A function was also created for all the dental measurements obtained (D</w:t>
      </w:r>
      <w:r w:rsidR="00D15AB9" w:rsidRPr="008D601A">
        <w:rPr>
          <w:rFonts w:asciiTheme="minorHAnsi" w:hAnsiTheme="minorHAnsi" w:cstheme="majorHAnsi"/>
          <w:color w:val="000000" w:themeColor="text1"/>
          <w:sz w:val="22"/>
          <w:szCs w:val="22"/>
        </w:rPr>
        <w:t>7</w:t>
      </w:r>
      <w:r w:rsidR="00C471E0" w:rsidRPr="008D601A">
        <w:rPr>
          <w:rFonts w:asciiTheme="minorHAnsi" w:hAnsiTheme="minorHAnsi" w:cstheme="majorHAnsi"/>
          <w:color w:val="000000" w:themeColor="text1"/>
          <w:sz w:val="22"/>
          <w:szCs w:val="22"/>
        </w:rPr>
        <w:t xml:space="preserve">). Finally, the same functions were created for all teeth pooled </w:t>
      </w:r>
      <w:r w:rsidR="00023F4E" w:rsidRPr="008D601A">
        <w:rPr>
          <w:rFonts w:asciiTheme="minorHAnsi" w:hAnsiTheme="minorHAnsi" w:cstheme="majorHAnsi"/>
          <w:color w:val="000000" w:themeColor="text1"/>
          <w:sz w:val="22"/>
          <w:szCs w:val="22"/>
        </w:rPr>
        <w:t xml:space="preserve">together </w:t>
      </w:r>
      <w:r w:rsidR="00C471E0" w:rsidRPr="008D601A">
        <w:rPr>
          <w:rFonts w:asciiTheme="minorHAnsi" w:hAnsiTheme="minorHAnsi" w:cstheme="majorHAnsi"/>
          <w:color w:val="000000" w:themeColor="text1"/>
          <w:sz w:val="22"/>
          <w:szCs w:val="22"/>
        </w:rPr>
        <w:t xml:space="preserve">and </w:t>
      </w:r>
      <w:r w:rsidR="00023F4E" w:rsidRPr="008D601A">
        <w:rPr>
          <w:rFonts w:asciiTheme="minorHAnsi" w:hAnsiTheme="minorHAnsi" w:cstheme="majorHAnsi"/>
          <w:color w:val="000000" w:themeColor="text1"/>
          <w:sz w:val="22"/>
          <w:szCs w:val="22"/>
        </w:rPr>
        <w:t xml:space="preserve">for the </w:t>
      </w:r>
      <w:r w:rsidR="00C471E0" w:rsidRPr="008D601A">
        <w:rPr>
          <w:rFonts w:asciiTheme="minorHAnsi" w:hAnsiTheme="minorHAnsi" w:cstheme="majorHAnsi"/>
          <w:color w:val="000000" w:themeColor="text1"/>
          <w:sz w:val="22"/>
          <w:szCs w:val="22"/>
        </w:rPr>
        <w:t>slightly worn teeth</w:t>
      </w:r>
      <w:r w:rsidR="0067147C" w:rsidRPr="008D601A">
        <w:rPr>
          <w:rFonts w:asciiTheme="minorHAnsi" w:hAnsiTheme="minorHAnsi" w:cstheme="majorHAnsi"/>
          <w:color w:val="000000" w:themeColor="text1"/>
          <w:sz w:val="22"/>
          <w:szCs w:val="22"/>
        </w:rPr>
        <w:t xml:space="preserve"> </w:t>
      </w:r>
      <w:r w:rsidR="00023F4E" w:rsidRPr="008D601A">
        <w:rPr>
          <w:rFonts w:asciiTheme="minorHAnsi" w:hAnsiTheme="minorHAnsi" w:cstheme="majorHAnsi"/>
          <w:color w:val="000000" w:themeColor="text1"/>
          <w:sz w:val="22"/>
          <w:szCs w:val="22"/>
        </w:rPr>
        <w:t xml:space="preserve">only </w:t>
      </w:r>
      <w:r w:rsidR="0067147C" w:rsidRPr="008D601A">
        <w:rPr>
          <w:rFonts w:asciiTheme="minorHAnsi" w:hAnsiTheme="minorHAnsi" w:cstheme="majorHAnsi"/>
          <w:color w:val="000000" w:themeColor="text1"/>
          <w:sz w:val="22"/>
          <w:szCs w:val="22"/>
        </w:rPr>
        <w:t>(n=85)</w:t>
      </w:r>
      <w:r w:rsidR="00C471E0" w:rsidRPr="008D601A">
        <w:rPr>
          <w:rFonts w:asciiTheme="minorHAnsi" w:hAnsiTheme="minorHAnsi" w:cstheme="majorHAnsi"/>
          <w:color w:val="000000" w:themeColor="text1"/>
          <w:sz w:val="22"/>
          <w:szCs w:val="22"/>
        </w:rPr>
        <w:t>.</w:t>
      </w:r>
      <w:r w:rsidR="00D15AB9" w:rsidRPr="008D601A">
        <w:rPr>
          <w:rFonts w:asciiTheme="minorHAnsi" w:hAnsiTheme="minorHAnsi" w:cstheme="majorHAnsi"/>
          <w:color w:val="000000" w:themeColor="text1"/>
          <w:sz w:val="22"/>
          <w:szCs w:val="22"/>
        </w:rPr>
        <w:t xml:space="preserve"> Slightly worn teeth defined as having a Molnar (1971) of 2 or below. </w:t>
      </w:r>
      <w:r w:rsidR="00D15AB9" w:rsidRPr="008D601A">
        <w:rPr>
          <w:rFonts w:asciiTheme="minorHAnsi" w:hAnsiTheme="minorHAnsi" w:cstheme="majorHAnsi"/>
          <w:color w:val="000000" w:themeColor="text1"/>
          <w:sz w:val="22"/>
          <w:szCs w:val="22"/>
          <w:shd w:val="clear" w:color="auto" w:fill="FFFFFF"/>
        </w:rPr>
        <w:t>T</w:t>
      </w:r>
      <w:r w:rsidR="00BB0B78" w:rsidRPr="008D601A">
        <w:rPr>
          <w:rFonts w:asciiTheme="minorHAnsi" w:hAnsiTheme="minorHAnsi" w:cstheme="majorHAnsi"/>
          <w:color w:val="000000" w:themeColor="text1"/>
          <w:sz w:val="22"/>
          <w:szCs w:val="22"/>
        </w:rPr>
        <w:t xml:space="preserve">hese were carried out on the original sample as well as using a cross-validation leave-one out procedure. </w:t>
      </w:r>
    </w:p>
    <w:p w14:paraId="5BCCA6F8" w14:textId="552E6484" w:rsidR="00D15AB9" w:rsidRPr="008D601A" w:rsidRDefault="00D15AB9" w:rsidP="00172D6C">
      <w:pPr>
        <w:spacing w:line="360" w:lineRule="auto"/>
        <w:jc w:val="both"/>
        <w:rPr>
          <w:rFonts w:asciiTheme="minorHAnsi" w:hAnsiTheme="minorHAnsi" w:cstheme="majorHAnsi"/>
          <w:color w:val="000000" w:themeColor="text1"/>
          <w:sz w:val="22"/>
          <w:szCs w:val="22"/>
        </w:rPr>
      </w:pPr>
    </w:p>
    <w:p w14:paraId="0F911A37" w14:textId="4CA76734" w:rsidR="008070E2" w:rsidRPr="00BF598F" w:rsidRDefault="008070E2" w:rsidP="008070E2">
      <w:pPr>
        <w:rPr>
          <w:rFonts w:asciiTheme="minorHAnsi" w:hAnsiTheme="minorHAnsi"/>
          <w:color w:val="000000" w:themeColor="text1"/>
          <w:u w:val="single"/>
        </w:rPr>
      </w:pPr>
    </w:p>
    <w:p w14:paraId="4D2F0AB5" w14:textId="4D003EC0" w:rsidR="008070E2" w:rsidRPr="00F4316F" w:rsidRDefault="00F4316F" w:rsidP="00F4316F">
      <w:pPr>
        <w:rPr>
          <w:rFonts w:asciiTheme="minorHAnsi" w:hAnsiTheme="minorHAnsi"/>
          <w:b/>
          <w:bCs/>
        </w:rPr>
      </w:pPr>
      <w:r>
        <w:rPr>
          <w:rFonts w:asciiTheme="minorHAnsi" w:hAnsiTheme="minorHAnsi"/>
          <w:b/>
          <w:bCs/>
        </w:rPr>
        <w:t xml:space="preserve">3. </w:t>
      </w:r>
      <w:r w:rsidR="008070E2" w:rsidRPr="00F4316F">
        <w:rPr>
          <w:rFonts w:asciiTheme="minorHAnsi" w:hAnsiTheme="minorHAnsi"/>
          <w:b/>
          <w:bCs/>
        </w:rPr>
        <w:t xml:space="preserve">Results </w:t>
      </w:r>
    </w:p>
    <w:p w14:paraId="60BD5E03" w14:textId="5BCC9253" w:rsidR="008070E2" w:rsidRPr="00BF598F" w:rsidRDefault="008070E2" w:rsidP="008070E2">
      <w:pPr>
        <w:rPr>
          <w:rFonts w:asciiTheme="minorHAnsi" w:hAnsiTheme="minorHAnsi"/>
          <w:color w:val="000000" w:themeColor="text1"/>
          <w:u w:val="single"/>
        </w:rPr>
      </w:pPr>
    </w:p>
    <w:p w14:paraId="3417095C" w14:textId="7563E2A5" w:rsidR="00A768AF" w:rsidRPr="00F4316F" w:rsidRDefault="00F4316F" w:rsidP="00F4316F">
      <w:pPr>
        <w:rPr>
          <w:rFonts w:asciiTheme="minorHAnsi" w:hAnsiTheme="minorHAnsi"/>
        </w:rPr>
      </w:pPr>
      <w:r w:rsidRPr="00F4316F">
        <w:rPr>
          <w:rFonts w:asciiTheme="minorHAnsi" w:hAnsiTheme="minorHAnsi"/>
        </w:rPr>
        <w:t xml:space="preserve">3.1 </w:t>
      </w:r>
      <w:r w:rsidR="00A768AF" w:rsidRPr="00F4316F">
        <w:rPr>
          <w:rFonts w:asciiTheme="minorHAnsi" w:hAnsiTheme="minorHAnsi"/>
        </w:rPr>
        <w:t xml:space="preserve">Wear </w:t>
      </w:r>
    </w:p>
    <w:p w14:paraId="519B87DB" w14:textId="77777777" w:rsidR="00A768AF" w:rsidRPr="00BF598F" w:rsidRDefault="00A768AF" w:rsidP="00A768AF">
      <w:pPr>
        <w:rPr>
          <w:rFonts w:asciiTheme="minorHAnsi" w:hAnsiTheme="minorHAnsi"/>
          <w:color w:val="000000" w:themeColor="text1"/>
        </w:rPr>
      </w:pPr>
    </w:p>
    <w:p w14:paraId="56B7B606" w14:textId="2248700E" w:rsidR="00A768AF" w:rsidRDefault="00A768AF" w:rsidP="00A768AF">
      <w:pPr>
        <w:spacing w:line="360" w:lineRule="auto"/>
        <w:jc w:val="both"/>
        <w:rPr>
          <w:rFonts w:asciiTheme="minorHAnsi" w:hAnsiTheme="minorHAnsi"/>
          <w:color w:val="000000" w:themeColor="text1"/>
          <w:sz w:val="22"/>
          <w:szCs w:val="22"/>
        </w:rPr>
      </w:pPr>
      <w:r w:rsidRPr="00612ECE">
        <w:rPr>
          <w:rFonts w:asciiTheme="minorHAnsi" w:hAnsiTheme="minorHAnsi"/>
          <w:color w:val="000000" w:themeColor="text1"/>
          <w:sz w:val="22"/>
          <w:szCs w:val="22"/>
        </w:rPr>
        <w:t>Degree of wear was found to significantly differ by sex in all three samples (</w:t>
      </w:r>
      <w:r w:rsidRPr="00612ECE">
        <w:rPr>
          <w:rFonts w:asciiTheme="minorHAnsi" w:hAnsiTheme="minorHAnsi"/>
          <w:color w:val="000000" w:themeColor="text1"/>
          <w:sz w:val="22"/>
          <w:szCs w:val="22"/>
        </w:rPr>
        <w:fldChar w:fldCharType="begin"/>
      </w:r>
      <w:r w:rsidRPr="00612ECE">
        <w:rPr>
          <w:rFonts w:asciiTheme="minorHAnsi" w:hAnsiTheme="minorHAnsi"/>
          <w:color w:val="000000" w:themeColor="text1"/>
          <w:sz w:val="22"/>
          <w:szCs w:val="22"/>
        </w:rPr>
        <w:instrText xml:space="preserve"> REF _Ref7447360 \h  \* MERGEFORMAT </w:instrText>
      </w:r>
      <w:r w:rsidRPr="00612ECE">
        <w:rPr>
          <w:rFonts w:asciiTheme="minorHAnsi" w:hAnsiTheme="minorHAnsi"/>
          <w:color w:val="000000" w:themeColor="text1"/>
          <w:sz w:val="22"/>
          <w:szCs w:val="22"/>
        </w:rPr>
      </w:r>
      <w:r w:rsidRPr="00612ECE">
        <w:rPr>
          <w:rFonts w:asciiTheme="minorHAnsi" w:hAnsiTheme="minorHAnsi"/>
          <w:color w:val="000000" w:themeColor="text1"/>
          <w:sz w:val="22"/>
          <w:szCs w:val="22"/>
        </w:rPr>
        <w:fldChar w:fldCharType="separate"/>
      </w:r>
      <w:r w:rsidR="00C003C6" w:rsidRPr="00612ECE">
        <w:rPr>
          <w:rFonts w:asciiTheme="minorHAnsi" w:hAnsiTheme="minorHAnsi"/>
          <w:color w:val="000000" w:themeColor="text1"/>
          <w:sz w:val="22"/>
          <w:szCs w:val="22"/>
        </w:rPr>
        <w:t xml:space="preserve">Table </w:t>
      </w:r>
      <w:r w:rsidR="00C003C6" w:rsidRPr="00612ECE">
        <w:rPr>
          <w:rFonts w:asciiTheme="minorHAnsi" w:hAnsiTheme="minorHAnsi"/>
          <w:noProof/>
          <w:color w:val="000000" w:themeColor="text1"/>
          <w:sz w:val="22"/>
          <w:szCs w:val="22"/>
        </w:rPr>
        <w:t>3</w:t>
      </w:r>
      <w:r w:rsidRPr="00612ECE">
        <w:rPr>
          <w:rFonts w:asciiTheme="minorHAnsi" w:hAnsiTheme="minorHAnsi"/>
          <w:color w:val="000000" w:themeColor="text1"/>
          <w:sz w:val="22"/>
          <w:szCs w:val="22"/>
        </w:rPr>
        <w:fldChar w:fldCharType="end"/>
      </w:r>
      <w:r w:rsidRPr="00612ECE">
        <w:rPr>
          <w:rFonts w:asciiTheme="minorHAnsi" w:hAnsiTheme="minorHAnsi"/>
          <w:color w:val="000000" w:themeColor="text1"/>
          <w:sz w:val="22"/>
          <w:szCs w:val="22"/>
        </w:rPr>
        <w:t>), in all cases male</w:t>
      </w:r>
      <w:r w:rsidR="00A82D88" w:rsidRPr="00612ECE">
        <w:rPr>
          <w:rFonts w:asciiTheme="minorHAnsi" w:hAnsiTheme="minorHAnsi"/>
          <w:color w:val="000000" w:themeColor="text1"/>
          <w:sz w:val="22"/>
          <w:szCs w:val="22"/>
        </w:rPr>
        <w:t xml:space="preserve"> crowns</w:t>
      </w:r>
      <w:r w:rsidRPr="00612ECE">
        <w:rPr>
          <w:rFonts w:asciiTheme="minorHAnsi" w:hAnsiTheme="minorHAnsi"/>
          <w:color w:val="000000" w:themeColor="text1"/>
          <w:sz w:val="22"/>
          <w:szCs w:val="22"/>
        </w:rPr>
        <w:t xml:space="preserve"> were found to have a greater degree of wear than females (</w:t>
      </w:r>
      <w:r w:rsidR="006E27C0">
        <w:rPr>
          <w:rFonts w:asciiTheme="minorHAnsi" w:hAnsiTheme="minorHAnsi"/>
          <w:color w:val="000000" w:themeColor="text1"/>
          <w:sz w:val="22"/>
          <w:szCs w:val="22"/>
        </w:rPr>
        <w:t>Figure 4</w:t>
      </w:r>
      <w:r w:rsidR="00D90936" w:rsidRPr="00612ECE">
        <w:rPr>
          <w:rFonts w:asciiTheme="minorHAnsi" w:hAnsiTheme="minorHAnsi"/>
          <w:color w:val="000000" w:themeColor="text1"/>
          <w:sz w:val="22"/>
          <w:szCs w:val="22"/>
        </w:rPr>
        <w:t xml:space="preserve">). When all sites were pooled and each tooth was analysed separately, degree of dental wear was found to significantly differ by sex in upper </w:t>
      </w:r>
      <w:r w:rsidR="00B16325">
        <w:rPr>
          <w:rFonts w:asciiTheme="minorHAnsi" w:hAnsiTheme="minorHAnsi"/>
          <w:color w:val="000000" w:themeColor="text1"/>
          <w:sz w:val="22"/>
          <w:szCs w:val="22"/>
        </w:rPr>
        <w:t xml:space="preserve">second </w:t>
      </w:r>
      <w:r w:rsidR="00D90936" w:rsidRPr="00612ECE">
        <w:rPr>
          <w:rFonts w:asciiTheme="minorHAnsi" w:hAnsiTheme="minorHAnsi"/>
          <w:color w:val="000000" w:themeColor="text1"/>
          <w:sz w:val="22"/>
          <w:szCs w:val="22"/>
        </w:rPr>
        <w:t>incisors only (</w:t>
      </w:r>
      <w:r w:rsidR="00D90936" w:rsidRPr="00612ECE">
        <w:rPr>
          <w:rFonts w:asciiTheme="minorHAnsi" w:hAnsiTheme="minorHAnsi"/>
          <w:color w:val="000000" w:themeColor="text1"/>
          <w:sz w:val="22"/>
          <w:szCs w:val="22"/>
        </w:rPr>
        <w:fldChar w:fldCharType="begin"/>
      </w:r>
      <w:r w:rsidR="00D90936" w:rsidRPr="00612ECE">
        <w:rPr>
          <w:rFonts w:asciiTheme="minorHAnsi" w:hAnsiTheme="minorHAnsi"/>
          <w:color w:val="000000" w:themeColor="text1"/>
          <w:sz w:val="22"/>
          <w:szCs w:val="22"/>
        </w:rPr>
        <w:instrText xml:space="preserve"> REF _Ref7428789 \h  \* MERGEFORMAT </w:instrText>
      </w:r>
      <w:r w:rsidR="00D90936" w:rsidRPr="00612ECE">
        <w:rPr>
          <w:rFonts w:asciiTheme="minorHAnsi" w:hAnsiTheme="minorHAnsi"/>
          <w:color w:val="000000" w:themeColor="text1"/>
          <w:sz w:val="22"/>
          <w:szCs w:val="22"/>
        </w:rPr>
      </w:r>
      <w:r w:rsidR="00D90936" w:rsidRPr="00612ECE">
        <w:rPr>
          <w:rFonts w:asciiTheme="minorHAnsi" w:hAnsiTheme="minorHAnsi"/>
          <w:color w:val="000000" w:themeColor="text1"/>
          <w:sz w:val="22"/>
          <w:szCs w:val="22"/>
        </w:rPr>
        <w:fldChar w:fldCharType="separate"/>
      </w:r>
      <w:r w:rsidR="00125E5C" w:rsidRPr="00125E5C">
        <w:rPr>
          <w:rFonts w:asciiTheme="minorHAnsi" w:hAnsiTheme="minorHAnsi"/>
          <w:color w:val="000000" w:themeColor="text1"/>
          <w:sz w:val="22"/>
          <w:szCs w:val="22"/>
        </w:rPr>
        <w:t xml:space="preserve">Table </w:t>
      </w:r>
      <w:r w:rsidR="00125E5C" w:rsidRPr="00125E5C">
        <w:rPr>
          <w:rFonts w:asciiTheme="minorHAnsi" w:hAnsiTheme="minorHAnsi"/>
          <w:noProof/>
          <w:color w:val="000000" w:themeColor="text1"/>
          <w:sz w:val="22"/>
          <w:szCs w:val="22"/>
        </w:rPr>
        <w:t>4</w:t>
      </w:r>
      <w:r w:rsidR="00D90936" w:rsidRPr="00612ECE">
        <w:rPr>
          <w:rFonts w:asciiTheme="minorHAnsi" w:hAnsiTheme="minorHAnsi"/>
          <w:color w:val="000000" w:themeColor="text1"/>
          <w:sz w:val="22"/>
          <w:szCs w:val="22"/>
        </w:rPr>
        <w:fldChar w:fldCharType="end"/>
      </w:r>
      <w:r w:rsidR="005E44AE" w:rsidRPr="00612ECE">
        <w:rPr>
          <w:rFonts w:asciiTheme="minorHAnsi" w:hAnsiTheme="minorHAnsi"/>
          <w:color w:val="000000" w:themeColor="text1"/>
          <w:sz w:val="22"/>
          <w:szCs w:val="22"/>
        </w:rPr>
        <w:t>;</w:t>
      </w:r>
      <w:r w:rsidR="006E27C0">
        <w:rPr>
          <w:rFonts w:asciiTheme="minorHAnsi" w:hAnsiTheme="minorHAnsi"/>
          <w:color w:val="000000" w:themeColor="text1"/>
          <w:sz w:val="22"/>
          <w:szCs w:val="22"/>
        </w:rPr>
        <w:t xml:space="preserve"> Figure 5</w:t>
      </w:r>
      <w:r w:rsidR="00D90936" w:rsidRPr="00612ECE">
        <w:rPr>
          <w:rFonts w:asciiTheme="minorHAnsi" w:hAnsiTheme="minorHAnsi"/>
          <w:color w:val="000000" w:themeColor="text1"/>
          <w:sz w:val="22"/>
          <w:szCs w:val="22"/>
        </w:rPr>
        <w:t>).</w:t>
      </w:r>
    </w:p>
    <w:p w14:paraId="4A6F9898" w14:textId="582CB530" w:rsidR="00424C84" w:rsidRDefault="00AD39A7" w:rsidP="00A768AF">
      <w:pPr>
        <w:spacing w:line="360" w:lineRule="auto"/>
        <w:jc w:val="both"/>
        <w:rPr>
          <w:rFonts w:asciiTheme="minorHAnsi" w:hAnsiTheme="minorHAnsi"/>
          <w:color w:val="000000" w:themeColor="text1"/>
          <w:sz w:val="22"/>
          <w:szCs w:val="22"/>
        </w:rPr>
      </w:pPr>
      <w:r w:rsidRPr="00BF598F">
        <w:rPr>
          <w:rFonts w:asciiTheme="minorHAnsi" w:hAnsiTheme="minorHAnsi"/>
          <w:b/>
          <w:noProof/>
          <w:color w:val="000000" w:themeColor="text1"/>
        </w:rPr>
        <mc:AlternateContent>
          <mc:Choice Requires="wps">
            <w:drawing>
              <wp:anchor distT="0" distB="0" distL="114300" distR="114300" simplePos="0" relativeHeight="251646976" behindDoc="0" locked="0" layoutInCell="1" allowOverlap="1" wp14:anchorId="1CA1FB4C" wp14:editId="7CB7CCB0">
                <wp:simplePos x="0" y="0"/>
                <wp:positionH relativeFrom="column">
                  <wp:posOffset>47297</wp:posOffset>
                </wp:positionH>
                <wp:positionV relativeFrom="paragraph">
                  <wp:posOffset>85287</wp:posOffset>
                </wp:positionV>
                <wp:extent cx="5501640" cy="555584"/>
                <wp:effectExtent l="0" t="0" r="10160" b="16510"/>
                <wp:wrapNone/>
                <wp:docPr id="320" name="Text Box 320"/>
                <wp:cNvGraphicFramePr/>
                <a:graphic xmlns:a="http://schemas.openxmlformats.org/drawingml/2006/main">
                  <a:graphicData uri="http://schemas.microsoft.com/office/word/2010/wordprocessingShape">
                    <wps:wsp>
                      <wps:cNvSpPr txBox="1"/>
                      <wps:spPr>
                        <a:xfrm>
                          <a:off x="0" y="0"/>
                          <a:ext cx="5501640" cy="555584"/>
                        </a:xfrm>
                        <a:prstGeom prst="rect">
                          <a:avLst/>
                        </a:prstGeom>
                        <a:noFill/>
                        <a:ln w="6350">
                          <a:solidFill>
                            <a:schemeClr val="bg1"/>
                          </a:solidFill>
                        </a:ln>
                      </wps:spPr>
                      <wps:txbx>
                        <w:txbxContent>
                          <w:p w14:paraId="1444A057" w14:textId="50B30A92" w:rsidR="00B71487" w:rsidRPr="00A6017E" w:rsidRDefault="00B71487" w:rsidP="00A768AF">
                            <w:pPr>
                              <w:pStyle w:val="Caption"/>
                              <w:rPr>
                                <w:b w:val="0"/>
                                <w:color w:val="000000" w:themeColor="text1"/>
                              </w:rPr>
                            </w:pPr>
                            <w:bookmarkStart w:id="2" w:name="_Ref7447360"/>
                            <w:r w:rsidRPr="00A6017E">
                              <w:rPr>
                                <w:b w:val="0"/>
                                <w:color w:val="000000" w:themeColor="text1"/>
                              </w:rPr>
                              <w:t xml:space="preserve">Table </w:t>
                            </w:r>
                            <w:r w:rsidRPr="00A6017E">
                              <w:rPr>
                                <w:b w:val="0"/>
                                <w:color w:val="000000" w:themeColor="text1"/>
                              </w:rPr>
                              <w:fldChar w:fldCharType="begin"/>
                            </w:r>
                            <w:r w:rsidRPr="00A6017E">
                              <w:rPr>
                                <w:b w:val="0"/>
                                <w:color w:val="000000" w:themeColor="text1"/>
                              </w:rPr>
                              <w:instrText xml:space="preserve"> SEQ Table \* ARABIC </w:instrText>
                            </w:r>
                            <w:r w:rsidRPr="00A6017E">
                              <w:rPr>
                                <w:b w:val="0"/>
                                <w:color w:val="000000" w:themeColor="text1"/>
                              </w:rPr>
                              <w:fldChar w:fldCharType="separate"/>
                            </w:r>
                            <w:r>
                              <w:rPr>
                                <w:b w:val="0"/>
                                <w:noProof/>
                                <w:color w:val="000000" w:themeColor="text1"/>
                              </w:rPr>
                              <w:t>3</w:t>
                            </w:r>
                            <w:r w:rsidRPr="00A6017E">
                              <w:rPr>
                                <w:b w:val="0"/>
                                <w:color w:val="000000" w:themeColor="text1"/>
                              </w:rPr>
                              <w:fldChar w:fldCharType="end"/>
                            </w:r>
                            <w:bookmarkEnd w:id="2"/>
                            <w:r w:rsidRPr="00A6017E">
                              <w:rPr>
                                <w:b w:val="0"/>
                                <w:color w:val="000000" w:themeColor="text1"/>
                              </w:rPr>
                              <w:t xml:space="preserve"> Chi-Squared results for sex and tooth wear by </w:t>
                            </w:r>
                            <w:r>
                              <w:rPr>
                                <w:b w:val="0"/>
                                <w:color w:val="000000" w:themeColor="text1"/>
                              </w:rPr>
                              <w:t>site: Great Chesterford (GC), Llandough (LLAN) and Taunton (COAS). Significant results in bold.</w:t>
                            </w:r>
                          </w:p>
                          <w:p w14:paraId="27C7D5E4" w14:textId="77777777" w:rsidR="00B71487" w:rsidRPr="00A6017E" w:rsidRDefault="00B71487" w:rsidP="00A768AF">
                            <w:pPr>
                              <w:rPr>
                                <w:color w:val="000000" w:themeColor="text1"/>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w14:anchorId="1CA1FB4C" id="_x0000_t202" coordsize="21600,21600" o:spt="202" path="m,l,21600r21600,l21600,xe">
                <v:stroke joinstyle="miter"/>
                <v:path gradientshapeok="t" o:connecttype="rect"/>
              </v:shapetype>
              <v:shape id="Text Box 320" o:spid="_x0000_s1026" type="#_x0000_t202" style="position:absolute;left:0;text-align:left;margin-left:3.7pt;margin-top:6.7pt;width:433.2pt;height:43.75pt;z-index:251646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" filled="f" strokecolor="white [3212]" strokeweight=".5pt">
                <v:textbox>
                  <w:txbxContent>
                    <w:p w14:paraId="1444A057" w14:textId="50B30A92" w:rsidR="00B71487" w:rsidRPr="00A6017E" w:rsidRDefault="00B71487" w:rsidP="00A768AF">
                      <w:pPr>
                        <w:pStyle w:val="Caption"/>
                        <w:rPr>
                          <w:b w:val="0"/>
                          <w:color w:val="000000" w:themeColor="text1"/>
                        </w:rPr>
                      </w:pPr>
                      <w:bookmarkStart w:id="3" w:name="_Ref7447360"/>
                      <w:r w:rsidRPr="00A6017E">
                        <w:rPr>
                          <w:b w:val="0"/>
                          <w:color w:val="000000" w:themeColor="text1"/>
                        </w:rPr>
                        <w:t xml:space="preserve">Table </w:t>
                      </w:r>
                      <w:r w:rsidRPr="00A6017E">
                        <w:rPr>
                          <w:b w:val="0"/>
                          <w:color w:val="000000" w:themeColor="text1"/>
                        </w:rPr>
                        <w:fldChar w:fldCharType="begin"/>
                      </w:r>
                      <w:r w:rsidRPr="00A6017E">
                        <w:rPr>
                          <w:b w:val="0"/>
                          <w:color w:val="000000" w:themeColor="text1"/>
                        </w:rPr>
                        <w:instrText xml:space="preserve"> SEQ Table \* ARABIC </w:instrText>
                      </w:r>
                      <w:r w:rsidRPr="00A6017E">
                        <w:rPr>
                          <w:b w:val="0"/>
                          <w:color w:val="000000" w:themeColor="text1"/>
                        </w:rPr>
                        <w:fldChar w:fldCharType="separate"/>
                      </w:r>
                      <w:r>
                        <w:rPr>
                          <w:b w:val="0"/>
                          <w:noProof/>
                          <w:color w:val="000000" w:themeColor="text1"/>
                        </w:rPr>
                        <w:t>3</w:t>
                      </w:r>
                      <w:r w:rsidRPr="00A6017E">
                        <w:rPr>
                          <w:b w:val="0"/>
                          <w:color w:val="000000" w:themeColor="text1"/>
                        </w:rPr>
                        <w:fldChar w:fldCharType="end"/>
                      </w:r>
                      <w:bookmarkEnd w:id="3"/>
                      <w:r w:rsidRPr="00A6017E">
                        <w:rPr>
                          <w:b w:val="0"/>
                          <w:color w:val="000000" w:themeColor="text1"/>
                        </w:rPr>
                        <w:t xml:space="preserve"> Chi-Squared results for sex and tooth wear by </w:t>
                      </w:r>
                      <w:r>
                        <w:rPr>
                          <w:b w:val="0"/>
                          <w:color w:val="000000" w:themeColor="text1"/>
                        </w:rPr>
                        <w:t>site: Great Chesterford (GC), Llandough (LLAN) and Taunton (COAS). Significant results in bold.</w:t>
                      </w:r>
                    </w:p>
                    <w:p w14:paraId="27C7D5E4" w14:textId="77777777" w:rsidR="00B71487" w:rsidRPr="00A6017E" w:rsidRDefault="00B71487" w:rsidP="00A768AF">
                      <w:pPr>
                        <w:rPr>
                          <w:color w:val="000000" w:themeColor="text1"/>
                        </w:rPr>
                      </w:pPr>
                    </w:p>
                  </w:txbxContent>
                </v:textbox>
              </v:shape>
            </w:pict>
          </mc:Fallback>
        </mc:AlternateContent>
      </w:r>
    </w:p>
    <w:p w14:paraId="52F7FAA7" w14:textId="39B3707C" w:rsidR="00424C84" w:rsidRDefault="00AD39A7" w:rsidP="00A768AF">
      <w:pPr>
        <w:spacing w:line="360" w:lineRule="auto"/>
        <w:jc w:val="both"/>
        <w:rPr>
          <w:rFonts w:asciiTheme="minorHAnsi" w:hAnsiTheme="minorHAnsi"/>
          <w:color w:val="000000" w:themeColor="text1"/>
          <w:sz w:val="22"/>
          <w:szCs w:val="22"/>
        </w:rPr>
      </w:pPr>
      <w:r w:rsidRPr="00BF598F">
        <w:rPr>
          <w:rFonts w:asciiTheme="minorHAnsi" w:hAnsiTheme="minorHAnsi"/>
          <w:b/>
          <w:noProof/>
          <w:color w:val="000000" w:themeColor="text1"/>
        </w:rPr>
        <mc:AlternateContent>
          <mc:Choice Requires="wps">
            <w:drawing>
              <wp:anchor distT="0" distB="0" distL="114300" distR="114300" simplePos="0" relativeHeight="251643904" behindDoc="0" locked="0" layoutInCell="1" allowOverlap="1" wp14:anchorId="50B1B1D9" wp14:editId="4FE5A12D">
                <wp:simplePos x="0" y="0"/>
                <wp:positionH relativeFrom="column">
                  <wp:posOffset>46990</wp:posOffset>
                </wp:positionH>
                <wp:positionV relativeFrom="paragraph">
                  <wp:posOffset>242285</wp:posOffset>
                </wp:positionV>
                <wp:extent cx="5502165" cy="497205"/>
                <wp:effectExtent l="0" t="0" r="10160" b="10795"/>
                <wp:wrapNone/>
                <wp:docPr id="312" name="Text Box 312"/>
                <wp:cNvGraphicFramePr/>
                <a:graphic xmlns:a="http://schemas.openxmlformats.org/drawingml/2006/main">
                  <a:graphicData uri="http://schemas.microsoft.com/office/word/2010/wordprocessingShape">
                    <wps:wsp>
                      <wps:cNvSpPr txBox="1"/>
                      <wps:spPr>
                        <a:xfrm>
                          <a:off x="0" y="0"/>
                          <a:ext cx="5502165" cy="497205"/>
                        </a:xfrm>
                        <a:prstGeom prst="rect">
                          <a:avLst/>
                        </a:prstGeom>
                        <a:solidFill>
                          <a:schemeClr val="lt1"/>
                        </a:solidFill>
                        <a:ln w="6350">
                          <a:solidFill>
                            <a:schemeClr val="bg1"/>
                          </a:solidFill>
                        </a:ln>
                      </wps:spPr>
                      <wps:txbx>
                        <w:txbxContent>
                          <w:p w14:paraId="5A7887ED" w14:textId="4F1D3E54" w:rsidR="00B71487" w:rsidRPr="0031012C" w:rsidRDefault="00B71487" w:rsidP="00A768AF">
                            <w:pPr>
                              <w:pStyle w:val="Caption"/>
                              <w:rPr>
                                <w:b w:val="0"/>
                                <w:color w:val="000000" w:themeColor="text1"/>
                                <w:u w:val="single"/>
                              </w:rPr>
                            </w:pPr>
                            <w:bookmarkStart w:id="3" w:name="_Ref7428789"/>
                            <w:r w:rsidRPr="0031012C">
                              <w:rPr>
                                <w:b w:val="0"/>
                                <w:color w:val="000000" w:themeColor="text1"/>
                              </w:rPr>
                              <w:t xml:space="preserve">Table </w:t>
                            </w:r>
                            <w:r w:rsidRPr="0031012C">
                              <w:rPr>
                                <w:b w:val="0"/>
                                <w:color w:val="000000" w:themeColor="text1"/>
                              </w:rPr>
                              <w:fldChar w:fldCharType="begin"/>
                            </w:r>
                            <w:r w:rsidRPr="0031012C">
                              <w:rPr>
                                <w:b w:val="0"/>
                                <w:color w:val="000000" w:themeColor="text1"/>
                              </w:rPr>
                              <w:instrText xml:space="preserve"> SEQ Table \* ARABIC </w:instrText>
                            </w:r>
                            <w:r w:rsidRPr="0031012C">
                              <w:rPr>
                                <w:b w:val="0"/>
                                <w:color w:val="000000" w:themeColor="text1"/>
                              </w:rPr>
                              <w:fldChar w:fldCharType="separate"/>
                            </w:r>
                            <w:r>
                              <w:rPr>
                                <w:b w:val="0"/>
                                <w:noProof/>
                                <w:color w:val="000000" w:themeColor="text1"/>
                              </w:rPr>
                              <w:t>4</w:t>
                            </w:r>
                            <w:r w:rsidRPr="0031012C">
                              <w:rPr>
                                <w:b w:val="0"/>
                                <w:color w:val="000000" w:themeColor="text1"/>
                              </w:rPr>
                              <w:fldChar w:fldCharType="end"/>
                            </w:r>
                            <w:bookmarkEnd w:id="3"/>
                            <w:r w:rsidRPr="0031012C">
                              <w:rPr>
                                <w:b w:val="0"/>
                                <w:color w:val="000000" w:themeColor="text1"/>
                              </w:rPr>
                              <w:t xml:space="preserve"> Chi-Squared results for </w:t>
                            </w:r>
                            <w:r>
                              <w:rPr>
                                <w:b w:val="0"/>
                                <w:color w:val="000000" w:themeColor="text1"/>
                              </w:rPr>
                              <w:t>sex</w:t>
                            </w:r>
                            <w:r w:rsidRPr="0031012C">
                              <w:rPr>
                                <w:b w:val="0"/>
                                <w:color w:val="000000" w:themeColor="text1"/>
                              </w:rPr>
                              <w:t xml:space="preserve"> and tooth wear by tooth.</w:t>
                            </w:r>
                            <w:r>
                              <w:rPr>
                                <w:b w:val="0"/>
                                <w:color w:val="000000" w:themeColor="text1"/>
                              </w:rPr>
                              <w:t xml:space="preserve"> Significant results in bold. </w:t>
                            </w:r>
                          </w:p>
                          <w:p w14:paraId="5D037F6A" w14:textId="77777777" w:rsidR="00B71487" w:rsidRPr="0031012C" w:rsidRDefault="00B71487" w:rsidP="00A768AF">
                            <w:pPr>
                              <w:rPr>
                                <w:color w:val="000000" w:themeColor="text1"/>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50B1B1D9" id="Text Box 312" o:spid="_x0000_s1027" type="#_x0000_t202" style="position:absolute;left:0;text-align:left;margin-left:3.7pt;margin-top:19.1pt;width:433.25pt;height:39.15pt;z-index:25164390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" fillcolor="white [3201]" strokecolor="white [3212]" strokeweight=".5pt">
                <v:textbox>
                  <w:txbxContent>
                    <w:p w14:paraId="5A7887ED" w14:textId="4F1D3E54" w:rsidR="00B71487" w:rsidRPr="0031012C" w:rsidRDefault="00B71487" w:rsidP="00A768AF">
                      <w:pPr>
                        <w:pStyle w:val="Caption"/>
                        <w:rPr>
                          <w:b w:val="0"/>
                          <w:color w:val="000000" w:themeColor="text1"/>
                          <w:u w:val="single"/>
                        </w:rPr>
                      </w:pPr>
                      <w:bookmarkStart w:id="5" w:name="_Ref7428789"/>
                      <w:r w:rsidRPr="0031012C">
                        <w:rPr>
                          <w:b w:val="0"/>
                          <w:color w:val="000000" w:themeColor="text1"/>
                        </w:rPr>
                        <w:t xml:space="preserve">Table </w:t>
                      </w:r>
                      <w:r w:rsidRPr="0031012C">
                        <w:rPr>
                          <w:b w:val="0"/>
                          <w:color w:val="000000" w:themeColor="text1"/>
                        </w:rPr>
                        <w:fldChar w:fldCharType="begin"/>
                      </w:r>
                      <w:r w:rsidRPr="0031012C">
                        <w:rPr>
                          <w:b w:val="0"/>
                          <w:color w:val="000000" w:themeColor="text1"/>
                        </w:rPr>
                        <w:instrText xml:space="preserve"> SEQ Table \* ARABIC </w:instrText>
                      </w:r>
                      <w:r w:rsidRPr="0031012C">
                        <w:rPr>
                          <w:b w:val="0"/>
                          <w:color w:val="000000" w:themeColor="text1"/>
                        </w:rPr>
                        <w:fldChar w:fldCharType="separate"/>
                      </w:r>
                      <w:r>
                        <w:rPr>
                          <w:b w:val="0"/>
                          <w:noProof/>
                          <w:color w:val="000000" w:themeColor="text1"/>
                        </w:rPr>
                        <w:t>4</w:t>
                      </w:r>
                      <w:r w:rsidRPr="0031012C">
                        <w:rPr>
                          <w:b w:val="0"/>
                          <w:color w:val="000000" w:themeColor="text1"/>
                        </w:rPr>
                        <w:fldChar w:fldCharType="end"/>
                      </w:r>
                      <w:bookmarkEnd w:id="5"/>
                      <w:r w:rsidRPr="0031012C">
                        <w:rPr>
                          <w:b w:val="0"/>
                          <w:color w:val="000000" w:themeColor="text1"/>
                        </w:rPr>
                        <w:t xml:space="preserve"> Chi-Squared results for </w:t>
                      </w:r>
                      <w:r>
                        <w:rPr>
                          <w:b w:val="0"/>
                          <w:color w:val="000000" w:themeColor="text1"/>
                        </w:rPr>
                        <w:t>sex</w:t>
                      </w:r>
                      <w:r w:rsidRPr="0031012C">
                        <w:rPr>
                          <w:b w:val="0"/>
                          <w:color w:val="000000" w:themeColor="text1"/>
                        </w:rPr>
                        <w:t xml:space="preserve"> and tooth wear by tooth.</w:t>
                      </w:r>
                      <w:r>
                        <w:rPr>
                          <w:b w:val="0"/>
                          <w:color w:val="000000" w:themeColor="text1"/>
                        </w:rPr>
                        <w:t xml:space="preserve"> Significant results in bold. </w:t>
                      </w:r>
                    </w:p>
                    <w:p w14:paraId="5D037F6A" w14:textId="77777777" w:rsidR="00B71487" w:rsidRPr="0031012C" w:rsidRDefault="00B71487" w:rsidP="00A768AF">
                      <w:pPr>
                        <w:rPr>
                          <w:color w:val="000000" w:themeColor="text1"/>
                        </w:rPr>
                      </w:pPr>
                    </w:p>
                  </w:txbxContent>
                </v:textbox>
              </v:shape>
            </w:pict>
          </mc:Fallback>
        </mc:AlternateContent>
      </w:r>
    </w:p>
    <w:p w14:paraId="565F2BC6" w14:textId="77E22507" w:rsidR="00424C84" w:rsidRPr="00612ECE" w:rsidRDefault="00424C84" w:rsidP="00A768AF">
      <w:pPr>
        <w:spacing w:line="360" w:lineRule="auto"/>
        <w:jc w:val="both"/>
        <w:rPr>
          <w:rFonts w:asciiTheme="minorHAnsi" w:hAnsiTheme="minorHAnsi"/>
          <w:color w:val="000000" w:themeColor="text1"/>
          <w:sz w:val="22"/>
          <w:szCs w:val="22"/>
        </w:rPr>
      </w:pPr>
    </w:p>
    <w:p w14:paraId="387B94AC" w14:textId="77777777" w:rsidR="00424C84" w:rsidRPr="00BF598F" w:rsidRDefault="00424C84" w:rsidP="00F31A5B">
      <w:pPr>
        <w:rPr>
          <w:rFonts w:asciiTheme="minorHAnsi" w:hAnsiTheme="minorHAnsi"/>
          <w:color w:val="000000" w:themeColor="text1"/>
        </w:rPr>
      </w:pPr>
    </w:p>
    <w:p w14:paraId="43D7B808" w14:textId="6FE74E92" w:rsidR="00407FE6" w:rsidRPr="00AD39A7" w:rsidRDefault="009154C4" w:rsidP="00AD39A7">
      <w:pPr>
        <w:pStyle w:val="Heading2"/>
        <w:rPr>
          <w:color w:val="000000" w:themeColor="text1"/>
        </w:rPr>
      </w:pPr>
      <w:r w:rsidRPr="00AD39A7">
        <w:rPr>
          <w:color w:val="000000" w:themeColor="text1"/>
        </w:rPr>
        <w:t xml:space="preserve">Sex </w:t>
      </w:r>
    </w:p>
    <w:p w14:paraId="2E087DA6" w14:textId="6A7DAA2E" w:rsidR="00407FE6" w:rsidRPr="00F4316F" w:rsidRDefault="00F4316F" w:rsidP="00F4316F">
      <w:pPr>
        <w:rPr>
          <w:rFonts w:asciiTheme="minorHAnsi" w:hAnsiTheme="minorHAnsi"/>
        </w:rPr>
      </w:pPr>
      <w:r w:rsidRPr="00F4316F">
        <w:rPr>
          <w:rFonts w:asciiTheme="minorHAnsi" w:hAnsiTheme="minorHAnsi"/>
        </w:rPr>
        <w:t xml:space="preserve">3.2 </w:t>
      </w:r>
      <w:r w:rsidR="00407FE6" w:rsidRPr="00F4316F">
        <w:rPr>
          <w:rFonts w:asciiTheme="minorHAnsi" w:hAnsiTheme="minorHAnsi"/>
        </w:rPr>
        <w:t>Sex Differences</w:t>
      </w:r>
    </w:p>
    <w:p w14:paraId="530CD306" w14:textId="7DE51992" w:rsidR="00407FE6" w:rsidRPr="00F4316F" w:rsidRDefault="00407FE6" w:rsidP="00F31A5B">
      <w:pPr>
        <w:rPr>
          <w:rFonts w:asciiTheme="minorHAnsi" w:hAnsiTheme="minorHAnsi"/>
          <w:i/>
          <w:iCs/>
          <w:color w:val="000000" w:themeColor="text1"/>
        </w:rPr>
      </w:pPr>
    </w:p>
    <w:p w14:paraId="17480268" w14:textId="0A382AAF" w:rsidR="00DB1A1B" w:rsidRPr="00F4316F" w:rsidRDefault="00F4316F" w:rsidP="00F4316F">
      <w:pPr>
        <w:rPr>
          <w:rFonts w:asciiTheme="minorHAnsi" w:hAnsiTheme="minorHAnsi"/>
          <w:i/>
          <w:iCs/>
        </w:rPr>
      </w:pPr>
      <w:r w:rsidRPr="00F4316F">
        <w:rPr>
          <w:rFonts w:asciiTheme="minorHAnsi" w:hAnsiTheme="minorHAnsi"/>
          <w:i/>
          <w:iCs/>
        </w:rPr>
        <w:t>3.</w:t>
      </w:r>
      <w:r>
        <w:rPr>
          <w:rFonts w:asciiTheme="minorHAnsi" w:hAnsiTheme="minorHAnsi"/>
          <w:i/>
          <w:iCs/>
        </w:rPr>
        <w:t>1</w:t>
      </w:r>
      <w:r w:rsidRPr="00F4316F">
        <w:rPr>
          <w:rFonts w:asciiTheme="minorHAnsi" w:hAnsiTheme="minorHAnsi"/>
          <w:i/>
          <w:iCs/>
        </w:rPr>
        <w:t xml:space="preserve">.1 </w:t>
      </w:r>
      <w:r w:rsidR="00DB1A1B" w:rsidRPr="00F4316F">
        <w:rPr>
          <w:rFonts w:asciiTheme="minorHAnsi" w:hAnsiTheme="minorHAnsi"/>
          <w:i/>
          <w:iCs/>
        </w:rPr>
        <w:t xml:space="preserve">Enamel and Crown </w:t>
      </w:r>
    </w:p>
    <w:p w14:paraId="14E1034B" w14:textId="77777777" w:rsidR="00DB1A1B" w:rsidRPr="00BF598F" w:rsidRDefault="00DB1A1B" w:rsidP="00F31A5B">
      <w:pPr>
        <w:rPr>
          <w:rFonts w:asciiTheme="minorHAnsi" w:hAnsiTheme="minorHAnsi"/>
          <w:color w:val="000000" w:themeColor="text1"/>
        </w:rPr>
      </w:pPr>
    </w:p>
    <w:p w14:paraId="31B05B1D" w14:textId="670DD672" w:rsidR="00DB1A1B" w:rsidRPr="00125E5C" w:rsidRDefault="00DB1A1B" w:rsidP="00A82D88">
      <w:pPr>
        <w:spacing w:line="360" w:lineRule="auto"/>
        <w:jc w:val="both"/>
        <w:rPr>
          <w:rFonts w:asciiTheme="minorHAnsi" w:hAnsiTheme="minorHAnsi"/>
          <w:color w:val="000000" w:themeColor="text1"/>
          <w:sz w:val="22"/>
          <w:szCs w:val="22"/>
        </w:rPr>
      </w:pPr>
      <w:r w:rsidRPr="00125E5C">
        <w:rPr>
          <w:rFonts w:asciiTheme="minorHAnsi" w:hAnsiTheme="minorHAnsi"/>
          <w:color w:val="000000" w:themeColor="text1"/>
          <w:sz w:val="22"/>
          <w:szCs w:val="22"/>
        </w:rPr>
        <w:t xml:space="preserve">Overall, female enamel and crown measurements were </w:t>
      </w:r>
      <w:r w:rsidR="00A82D88" w:rsidRPr="00125E5C">
        <w:rPr>
          <w:rFonts w:asciiTheme="minorHAnsi" w:hAnsiTheme="minorHAnsi"/>
          <w:color w:val="000000" w:themeColor="text1"/>
          <w:sz w:val="22"/>
          <w:szCs w:val="22"/>
        </w:rPr>
        <w:t xml:space="preserve">found to be </w:t>
      </w:r>
      <w:r w:rsidRPr="00125E5C">
        <w:rPr>
          <w:rFonts w:asciiTheme="minorHAnsi" w:hAnsiTheme="minorHAnsi"/>
          <w:color w:val="000000" w:themeColor="text1"/>
          <w:sz w:val="22"/>
          <w:szCs w:val="22"/>
        </w:rPr>
        <w:t>larger than males</w:t>
      </w:r>
      <w:r w:rsidR="00125E5C" w:rsidRPr="00125E5C">
        <w:rPr>
          <w:rFonts w:asciiTheme="minorHAnsi" w:hAnsiTheme="minorHAnsi"/>
          <w:color w:val="000000" w:themeColor="text1"/>
          <w:sz w:val="22"/>
          <w:szCs w:val="22"/>
        </w:rPr>
        <w:t xml:space="preserve"> (Table 5 and 6)</w:t>
      </w:r>
      <w:r w:rsidRPr="00125E5C">
        <w:rPr>
          <w:rFonts w:asciiTheme="minorHAnsi" w:hAnsiTheme="minorHAnsi"/>
          <w:color w:val="000000" w:themeColor="text1"/>
          <w:sz w:val="22"/>
          <w:szCs w:val="22"/>
        </w:rPr>
        <w:t xml:space="preserve">. In most </w:t>
      </w:r>
      <w:r w:rsidR="00795553" w:rsidRPr="00125E5C">
        <w:rPr>
          <w:rFonts w:asciiTheme="minorHAnsi" w:hAnsiTheme="minorHAnsi"/>
          <w:color w:val="000000" w:themeColor="text1"/>
          <w:sz w:val="22"/>
          <w:szCs w:val="22"/>
        </w:rPr>
        <w:t>tooth types studied</w:t>
      </w:r>
      <w:r w:rsidR="00023F4E" w:rsidRPr="00125E5C">
        <w:rPr>
          <w:rFonts w:asciiTheme="minorHAnsi" w:hAnsiTheme="minorHAnsi"/>
          <w:color w:val="000000" w:themeColor="text1"/>
          <w:sz w:val="22"/>
          <w:szCs w:val="22"/>
        </w:rPr>
        <w:t>,</w:t>
      </w:r>
      <w:r w:rsidR="00795553" w:rsidRPr="00125E5C">
        <w:rPr>
          <w:rFonts w:asciiTheme="minorHAnsi" w:hAnsiTheme="minorHAnsi"/>
          <w:color w:val="000000" w:themeColor="text1"/>
          <w:sz w:val="22"/>
          <w:szCs w:val="22"/>
        </w:rPr>
        <w:t xml:space="preserve"> </w:t>
      </w:r>
      <w:r w:rsidR="00D06711">
        <w:rPr>
          <w:rFonts w:asciiTheme="minorHAnsi" w:hAnsiTheme="minorHAnsi"/>
          <w:color w:val="000000" w:themeColor="text1"/>
          <w:sz w:val="22"/>
          <w:szCs w:val="22"/>
        </w:rPr>
        <w:t>enamel volume (</w:t>
      </w:r>
      <w:r w:rsidRPr="00125E5C">
        <w:rPr>
          <w:rFonts w:asciiTheme="minorHAnsi" w:hAnsiTheme="minorHAnsi"/>
          <w:color w:val="000000" w:themeColor="text1"/>
          <w:sz w:val="22"/>
          <w:szCs w:val="22"/>
        </w:rPr>
        <w:t>EVol</w:t>
      </w:r>
      <w:r w:rsidR="00D06711">
        <w:rPr>
          <w:rFonts w:asciiTheme="minorHAnsi" w:hAnsiTheme="minorHAnsi"/>
          <w:color w:val="000000" w:themeColor="text1"/>
          <w:sz w:val="22"/>
          <w:szCs w:val="22"/>
        </w:rPr>
        <w:t>)</w:t>
      </w:r>
      <w:r w:rsidRPr="00125E5C">
        <w:rPr>
          <w:rFonts w:asciiTheme="minorHAnsi" w:hAnsiTheme="minorHAnsi"/>
          <w:color w:val="000000" w:themeColor="text1"/>
          <w:sz w:val="22"/>
          <w:szCs w:val="22"/>
        </w:rPr>
        <w:t xml:space="preserve"> was found to be significantly larger in females than males (UI1, UI2, UC, UPM1, UPM2, LPM1, LPM2). </w:t>
      </w:r>
      <w:r w:rsidR="00795553" w:rsidRPr="00125E5C">
        <w:rPr>
          <w:rFonts w:asciiTheme="minorHAnsi" w:hAnsiTheme="minorHAnsi"/>
          <w:color w:val="000000" w:themeColor="text1"/>
          <w:sz w:val="22"/>
          <w:szCs w:val="22"/>
        </w:rPr>
        <w:t xml:space="preserve">Conversely, </w:t>
      </w:r>
      <w:r w:rsidR="00D06711">
        <w:rPr>
          <w:rFonts w:asciiTheme="minorHAnsi" w:hAnsiTheme="minorHAnsi"/>
          <w:color w:val="000000" w:themeColor="text1"/>
          <w:sz w:val="22"/>
          <w:szCs w:val="22"/>
        </w:rPr>
        <w:t>enamel surface area (</w:t>
      </w:r>
      <w:r w:rsidRPr="00125E5C">
        <w:rPr>
          <w:rFonts w:asciiTheme="minorHAnsi" w:hAnsiTheme="minorHAnsi"/>
          <w:color w:val="000000" w:themeColor="text1"/>
          <w:sz w:val="22"/>
          <w:szCs w:val="22"/>
        </w:rPr>
        <w:t>ESA</w:t>
      </w:r>
      <w:r w:rsidR="00D06711">
        <w:rPr>
          <w:rFonts w:asciiTheme="minorHAnsi" w:hAnsiTheme="minorHAnsi"/>
          <w:color w:val="000000" w:themeColor="text1"/>
          <w:sz w:val="22"/>
          <w:szCs w:val="22"/>
        </w:rPr>
        <w:t>)</w:t>
      </w:r>
      <w:r w:rsidRPr="00125E5C">
        <w:rPr>
          <w:rFonts w:asciiTheme="minorHAnsi" w:hAnsiTheme="minorHAnsi"/>
          <w:color w:val="000000" w:themeColor="text1"/>
          <w:sz w:val="22"/>
          <w:szCs w:val="22"/>
        </w:rPr>
        <w:t xml:space="preserve"> </w:t>
      </w:r>
      <w:r w:rsidR="00795553" w:rsidRPr="00125E5C">
        <w:rPr>
          <w:rFonts w:asciiTheme="minorHAnsi" w:hAnsiTheme="minorHAnsi"/>
          <w:color w:val="000000" w:themeColor="text1"/>
          <w:sz w:val="22"/>
          <w:szCs w:val="22"/>
        </w:rPr>
        <w:t>was</w:t>
      </w:r>
      <w:r w:rsidR="00B56C63" w:rsidRPr="00125E5C">
        <w:rPr>
          <w:rFonts w:asciiTheme="minorHAnsi" w:hAnsiTheme="minorHAnsi"/>
          <w:color w:val="000000" w:themeColor="text1"/>
          <w:sz w:val="22"/>
          <w:szCs w:val="22"/>
        </w:rPr>
        <w:t xml:space="preserve"> not</w:t>
      </w:r>
      <w:r w:rsidR="00795553" w:rsidRPr="00125E5C">
        <w:rPr>
          <w:rFonts w:asciiTheme="minorHAnsi" w:hAnsiTheme="minorHAnsi"/>
          <w:color w:val="000000" w:themeColor="text1"/>
          <w:sz w:val="22"/>
          <w:szCs w:val="22"/>
        </w:rPr>
        <w:t xml:space="preserve"> found to be s</w:t>
      </w:r>
      <w:r w:rsidRPr="00125E5C">
        <w:rPr>
          <w:rFonts w:asciiTheme="minorHAnsi" w:hAnsiTheme="minorHAnsi"/>
          <w:color w:val="000000" w:themeColor="text1"/>
          <w:sz w:val="22"/>
          <w:szCs w:val="22"/>
        </w:rPr>
        <w:t xml:space="preserve">ignificantly </w:t>
      </w:r>
      <w:r w:rsidR="00023F4E" w:rsidRPr="00125E5C">
        <w:rPr>
          <w:rFonts w:asciiTheme="minorHAnsi" w:hAnsiTheme="minorHAnsi"/>
          <w:color w:val="000000" w:themeColor="text1"/>
          <w:sz w:val="22"/>
          <w:szCs w:val="22"/>
        </w:rPr>
        <w:t xml:space="preserve">different </w:t>
      </w:r>
      <w:r w:rsidRPr="00125E5C">
        <w:rPr>
          <w:rFonts w:asciiTheme="minorHAnsi" w:hAnsiTheme="minorHAnsi"/>
          <w:color w:val="000000" w:themeColor="text1"/>
          <w:sz w:val="22"/>
          <w:szCs w:val="22"/>
        </w:rPr>
        <w:t xml:space="preserve">in </w:t>
      </w:r>
      <w:r w:rsidR="00B56C63" w:rsidRPr="00125E5C">
        <w:rPr>
          <w:rFonts w:asciiTheme="minorHAnsi" w:hAnsiTheme="minorHAnsi"/>
          <w:color w:val="000000" w:themeColor="text1"/>
          <w:sz w:val="22"/>
          <w:szCs w:val="22"/>
        </w:rPr>
        <w:t>any teeth</w:t>
      </w:r>
      <w:r w:rsidR="00795553" w:rsidRPr="00125E5C">
        <w:rPr>
          <w:rFonts w:asciiTheme="minorHAnsi" w:hAnsiTheme="minorHAnsi"/>
          <w:color w:val="000000" w:themeColor="text1"/>
          <w:sz w:val="22"/>
          <w:szCs w:val="22"/>
        </w:rPr>
        <w:t xml:space="preserve">. </w:t>
      </w:r>
      <w:r w:rsidR="00D06711">
        <w:rPr>
          <w:rFonts w:asciiTheme="minorHAnsi" w:hAnsiTheme="minorHAnsi"/>
          <w:color w:val="000000" w:themeColor="text1"/>
          <w:sz w:val="22"/>
          <w:szCs w:val="22"/>
        </w:rPr>
        <w:t>Crown volume (</w:t>
      </w:r>
      <w:r w:rsidRPr="00125E5C">
        <w:rPr>
          <w:rFonts w:asciiTheme="minorHAnsi" w:hAnsiTheme="minorHAnsi"/>
          <w:color w:val="000000" w:themeColor="text1"/>
          <w:sz w:val="22"/>
          <w:szCs w:val="22"/>
        </w:rPr>
        <w:t>CVol</w:t>
      </w:r>
      <w:r w:rsidR="00D06711">
        <w:rPr>
          <w:rFonts w:asciiTheme="minorHAnsi" w:hAnsiTheme="minorHAnsi"/>
          <w:color w:val="000000" w:themeColor="text1"/>
          <w:sz w:val="22"/>
          <w:szCs w:val="22"/>
        </w:rPr>
        <w:t xml:space="preserve">) </w:t>
      </w:r>
      <w:r w:rsidR="00795553" w:rsidRPr="00125E5C">
        <w:rPr>
          <w:rFonts w:asciiTheme="minorHAnsi" w:hAnsiTheme="minorHAnsi"/>
          <w:color w:val="000000" w:themeColor="text1"/>
          <w:sz w:val="22"/>
          <w:szCs w:val="22"/>
        </w:rPr>
        <w:t xml:space="preserve">was found to be </w:t>
      </w:r>
      <w:r w:rsidRPr="00125E5C">
        <w:rPr>
          <w:rFonts w:asciiTheme="minorHAnsi" w:hAnsiTheme="minorHAnsi"/>
          <w:color w:val="000000" w:themeColor="text1"/>
          <w:sz w:val="22"/>
          <w:szCs w:val="22"/>
        </w:rPr>
        <w:t xml:space="preserve">significantly larger in females than males in UC, </w:t>
      </w:r>
      <w:r w:rsidRPr="00125E5C">
        <w:rPr>
          <w:rFonts w:asciiTheme="minorHAnsi" w:hAnsiTheme="minorHAnsi"/>
          <w:color w:val="000000" w:themeColor="text1"/>
          <w:sz w:val="22"/>
          <w:szCs w:val="22"/>
        </w:rPr>
        <w:lastRenderedPageBreak/>
        <w:t xml:space="preserve">UPM1, UPM2. </w:t>
      </w:r>
      <w:r w:rsidR="00795553" w:rsidRPr="00125E5C">
        <w:rPr>
          <w:rFonts w:asciiTheme="minorHAnsi" w:hAnsiTheme="minorHAnsi"/>
          <w:color w:val="000000" w:themeColor="text1"/>
          <w:sz w:val="22"/>
          <w:szCs w:val="22"/>
        </w:rPr>
        <w:t xml:space="preserve">Whereas </w:t>
      </w:r>
      <w:r w:rsidR="00D06711">
        <w:rPr>
          <w:rFonts w:asciiTheme="minorHAnsi" w:hAnsiTheme="minorHAnsi"/>
          <w:color w:val="000000" w:themeColor="text1"/>
          <w:sz w:val="22"/>
          <w:szCs w:val="22"/>
        </w:rPr>
        <w:t>crown surface area (</w:t>
      </w:r>
      <w:r w:rsidRPr="00125E5C">
        <w:rPr>
          <w:rFonts w:asciiTheme="minorHAnsi" w:hAnsiTheme="minorHAnsi"/>
          <w:color w:val="000000" w:themeColor="text1"/>
          <w:sz w:val="22"/>
          <w:szCs w:val="22"/>
        </w:rPr>
        <w:t>CSA</w:t>
      </w:r>
      <w:r w:rsidR="00D06711">
        <w:rPr>
          <w:rFonts w:asciiTheme="minorHAnsi" w:hAnsiTheme="minorHAnsi"/>
          <w:color w:val="000000" w:themeColor="text1"/>
          <w:sz w:val="22"/>
          <w:szCs w:val="22"/>
        </w:rPr>
        <w:t>)</w:t>
      </w:r>
      <w:r w:rsidRPr="00125E5C">
        <w:rPr>
          <w:rFonts w:asciiTheme="minorHAnsi" w:hAnsiTheme="minorHAnsi"/>
          <w:color w:val="000000" w:themeColor="text1"/>
          <w:sz w:val="22"/>
          <w:szCs w:val="22"/>
        </w:rPr>
        <w:t xml:space="preserve"> </w:t>
      </w:r>
      <w:r w:rsidR="00795553" w:rsidRPr="00125E5C">
        <w:rPr>
          <w:rFonts w:asciiTheme="minorHAnsi" w:hAnsiTheme="minorHAnsi"/>
          <w:color w:val="000000" w:themeColor="text1"/>
          <w:sz w:val="22"/>
          <w:szCs w:val="22"/>
        </w:rPr>
        <w:t xml:space="preserve">was </w:t>
      </w:r>
      <w:r w:rsidRPr="00125E5C">
        <w:rPr>
          <w:rFonts w:asciiTheme="minorHAnsi" w:hAnsiTheme="minorHAnsi"/>
          <w:color w:val="000000" w:themeColor="text1"/>
          <w:sz w:val="22"/>
          <w:szCs w:val="22"/>
        </w:rPr>
        <w:t>significantly larger in females in UI2, UC</w:t>
      </w:r>
      <w:r w:rsidR="00B56C63" w:rsidRPr="00125E5C">
        <w:rPr>
          <w:rFonts w:asciiTheme="minorHAnsi" w:hAnsiTheme="minorHAnsi"/>
          <w:color w:val="000000" w:themeColor="text1"/>
          <w:sz w:val="22"/>
          <w:szCs w:val="22"/>
        </w:rPr>
        <w:t xml:space="preserve"> and </w:t>
      </w:r>
      <w:r w:rsidRPr="00125E5C">
        <w:rPr>
          <w:rFonts w:asciiTheme="minorHAnsi" w:hAnsiTheme="minorHAnsi"/>
          <w:color w:val="000000" w:themeColor="text1"/>
          <w:sz w:val="22"/>
          <w:szCs w:val="22"/>
        </w:rPr>
        <w:t xml:space="preserve">UPM2. </w:t>
      </w:r>
    </w:p>
    <w:p w14:paraId="66AEFD8E" w14:textId="77777777" w:rsidR="00F4316F" w:rsidRDefault="00F4316F" w:rsidP="00F4316F"/>
    <w:p w14:paraId="0A614B30" w14:textId="5DC13E61" w:rsidR="00DB1A1B" w:rsidRPr="00F4316F" w:rsidRDefault="00F4316F" w:rsidP="00F4316F">
      <w:pPr>
        <w:rPr>
          <w:rFonts w:asciiTheme="minorHAnsi" w:hAnsiTheme="minorHAnsi"/>
          <w:i/>
          <w:iCs/>
        </w:rPr>
      </w:pPr>
      <w:r w:rsidRPr="00F4316F">
        <w:rPr>
          <w:rFonts w:asciiTheme="minorHAnsi" w:hAnsiTheme="minorHAnsi"/>
          <w:i/>
          <w:iCs/>
        </w:rPr>
        <w:t>3.</w:t>
      </w:r>
      <w:r>
        <w:rPr>
          <w:rFonts w:asciiTheme="minorHAnsi" w:hAnsiTheme="minorHAnsi"/>
          <w:i/>
          <w:iCs/>
        </w:rPr>
        <w:t>1</w:t>
      </w:r>
      <w:r w:rsidRPr="00F4316F">
        <w:rPr>
          <w:rFonts w:asciiTheme="minorHAnsi" w:hAnsiTheme="minorHAnsi"/>
          <w:i/>
          <w:iCs/>
        </w:rPr>
        <w:t xml:space="preserve">.2 </w:t>
      </w:r>
      <w:r w:rsidR="00DB1A1B" w:rsidRPr="00F4316F">
        <w:rPr>
          <w:rFonts w:asciiTheme="minorHAnsi" w:hAnsiTheme="minorHAnsi"/>
          <w:i/>
          <w:iCs/>
        </w:rPr>
        <w:t>Dentin</w:t>
      </w:r>
      <w:r w:rsidR="007064AC">
        <w:rPr>
          <w:rFonts w:asciiTheme="minorHAnsi" w:hAnsiTheme="minorHAnsi"/>
          <w:i/>
          <w:iCs/>
        </w:rPr>
        <w:t>e</w:t>
      </w:r>
      <w:r w:rsidR="00DB1A1B" w:rsidRPr="00F4316F">
        <w:rPr>
          <w:rFonts w:asciiTheme="minorHAnsi" w:hAnsiTheme="minorHAnsi"/>
          <w:i/>
          <w:iCs/>
        </w:rPr>
        <w:t xml:space="preserve"> and Root</w:t>
      </w:r>
    </w:p>
    <w:p w14:paraId="2FEEABD1" w14:textId="72425088" w:rsidR="00DB1A1B" w:rsidRPr="00BF598F" w:rsidRDefault="00DB1A1B" w:rsidP="00F31A5B">
      <w:pPr>
        <w:rPr>
          <w:rFonts w:asciiTheme="minorHAnsi" w:hAnsiTheme="minorHAnsi"/>
          <w:color w:val="000000" w:themeColor="text1"/>
        </w:rPr>
      </w:pPr>
    </w:p>
    <w:p w14:paraId="7BAE29F2" w14:textId="49324DED" w:rsidR="00125E5C" w:rsidRPr="00125E5C" w:rsidRDefault="00D06711" w:rsidP="00A82D88">
      <w:pPr>
        <w:spacing w:line="360" w:lineRule="auto"/>
        <w:jc w:val="both"/>
        <w:rPr>
          <w:rFonts w:asciiTheme="minorHAnsi" w:hAnsiTheme="minorHAnsi"/>
          <w:color w:val="000000" w:themeColor="text1"/>
          <w:sz w:val="22"/>
          <w:szCs w:val="22"/>
        </w:rPr>
      </w:pPr>
      <w:r>
        <w:rPr>
          <w:rFonts w:asciiTheme="minorHAnsi" w:hAnsiTheme="minorHAnsi"/>
          <w:color w:val="000000" w:themeColor="text1"/>
          <w:sz w:val="22"/>
          <w:szCs w:val="22"/>
        </w:rPr>
        <w:t>Dentine volume (</w:t>
      </w:r>
      <w:r w:rsidR="00795553" w:rsidRPr="00125E5C">
        <w:rPr>
          <w:rFonts w:asciiTheme="minorHAnsi" w:hAnsiTheme="minorHAnsi"/>
          <w:color w:val="000000" w:themeColor="text1"/>
          <w:sz w:val="22"/>
          <w:szCs w:val="22"/>
        </w:rPr>
        <w:t>DVol</w:t>
      </w:r>
      <w:r>
        <w:rPr>
          <w:rFonts w:asciiTheme="minorHAnsi" w:hAnsiTheme="minorHAnsi"/>
          <w:color w:val="000000" w:themeColor="text1"/>
          <w:sz w:val="22"/>
          <w:szCs w:val="22"/>
        </w:rPr>
        <w:t>)</w:t>
      </w:r>
      <w:r w:rsidR="00795553" w:rsidRPr="00125E5C">
        <w:rPr>
          <w:rFonts w:asciiTheme="minorHAnsi" w:hAnsiTheme="minorHAnsi"/>
          <w:color w:val="000000" w:themeColor="text1"/>
          <w:sz w:val="22"/>
          <w:szCs w:val="22"/>
        </w:rPr>
        <w:t xml:space="preserve"> was significantly larger in males than females in UPM2, LI2 and LC. However, </w:t>
      </w:r>
      <w:r>
        <w:rPr>
          <w:rFonts w:asciiTheme="minorHAnsi" w:hAnsiTheme="minorHAnsi"/>
          <w:color w:val="000000" w:themeColor="text1"/>
          <w:sz w:val="22"/>
          <w:szCs w:val="22"/>
        </w:rPr>
        <w:t>dentine surface area (</w:t>
      </w:r>
      <w:r w:rsidR="00795553" w:rsidRPr="00125E5C">
        <w:rPr>
          <w:rFonts w:asciiTheme="minorHAnsi" w:hAnsiTheme="minorHAnsi"/>
          <w:color w:val="000000" w:themeColor="text1"/>
          <w:sz w:val="22"/>
          <w:szCs w:val="22"/>
        </w:rPr>
        <w:t>DSA</w:t>
      </w:r>
      <w:r>
        <w:rPr>
          <w:rFonts w:asciiTheme="minorHAnsi" w:hAnsiTheme="minorHAnsi"/>
          <w:color w:val="000000" w:themeColor="text1"/>
          <w:sz w:val="22"/>
          <w:szCs w:val="22"/>
        </w:rPr>
        <w:t>)</w:t>
      </w:r>
      <w:r w:rsidR="00795553" w:rsidRPr="00125E5C">
        <w:rPr>
          <w:rFonts w:asciiTheme="minorHAnsi" w:hAnsiTheme="minorHAnsi"/>
          <w:color w:val="000000" w:themeColor="text1"/>
          <w:sz w:val="22"/>
          <w:szCs w:val="22"/>
        </w:rPr>
        <w:t xml:space="preserve"> was </w:t>
      </w:r>
      <w:r w:rsidR="00A82D88" w:rsidRPr="00125E5C">
        <w:rPr>
          <w:rFonts w:asciiTheme="minorHAnsi" w:hAnsiTheme="minorHAnsi"/>
          <w:color w:val="000000" w:themeColor="text1"/>
          <w:sz w:val="22"/>
          <w:szCs w:val="22"/>
        </w:rPr>
        <w:t xml:space="preserve">only </w:t>
      </w:r>
      <w:r w:rsidR="00795553" w:rsidRPr="00125E5C">
        <w:rPr>
          <w:rFonts w:asciiTheme="minorHAnsi" w:hAnsiTheme="minorHAnsi"/>
          <w:color w:val="000000" w:themeColor="text1"/>
          <w:sz w:val="22"/>
          <w:szCs w:val="22"/>
        </w:rPr>
        <w:t xml:space="preserve">significantly larger in male UPM2 and LCs. </w:t>
      </w:r>
      <w:r w:rsidR="00870101" w:rsidRPr="00125E5C">
        <w:rPr>
          <w:rFonts w:asciiTheme="minorHAnsi" w:hAnsiTheme="minorHAnsi"/>
          <w:color w:val="000000" w:themeColor="text1"/>
          <w:sz w:val="22"/>
          <w:szCs w:val="22"/>
        </w:rPr>
        <w:t xml:space="preserve">The </w:t>
      </w:r>
      <w:r>
        <w:rPr>
          <w:rFonts w:asciiTheme="minorHAnsi" w:hAnsiTheme="minorHAnsi"/>
          <w:color w:val="000000" w:themeColor="text1"/>
          <w:sz w:val="22"/>
          <w:szCs w:val="22"/>
        </w:rPr>
        <w:t>root volume (</w:t>
      </w:r>
      <w:r w:rsidR="00870101" w:rsidRPr="00125E5C">
        <w:rPr>
          <w:rFonts w:asciiTheme="minorHAnsi" w:hAnsiTheme="minorHAnsi"/>
          <w:color w:val="000000" w:themeColor="text1"/>
          <w:sz w:val="22"/>
          <w:szCs w:val="22"/>
        </w:rPr>
        <w:t>RVol</w:t>
      </w:r>
      <w:r>
        <w:rPr>
          <w:rFonts w:asciiTheme="minorHAnsi" w:hAnsiTheme="minorHAnsi"/>
          <w:color w:val="000000" w:themeColor="text1"/>
          <w:sz w:val="22"/>
          <w:szCs w:val="22"/>
        </w:rPr>
        <w:t>)</w:t>
      </w:r>
      <w:r w:rsidR="00870101" w:rsidRPr="00125E5C">
        <w:rPr>
          <w:rFonts w:asciiTheme="minorHAnsi" w:hAnsiTheme="minorHAnsi"/>
          <w:color w:val="000000" w:themeColor="text1"/>
          <w:sz w:val="22"/>
          <w:szCs w:val="22"/>
        </w:rPr>
        <w:t xml:space="preserve"> of </w:t>
      </w:r>
      <w:r w:rsidR="00795553" w:rsidRPr="00125E5C">
        <w:rPr>
          <w:rFonts w:asciiTheme="minorHAnsi" w:hAnsiTheme="minorHAnsi"/>
          <w:color w:val="000000" w:themeColor="text1"/>
          <w:sz w:val="22"/>
          <w:szCs w:val="22"/>
        </w:rPr>
        <w:t>UPM2</w:t>
      </w:r>
      <w:r w:rsidR="00B56C63" w:rsidRPr="00125E5C">
        <w:rPr>
          <w:rFonts w:asciiTheme="minorHAnsi" w:hAnsiTheme="minorHAnsi"/>
          <w:color w:val="000000" w:themeColor="text1"/>
          <w:sz w:val="22"/>
          <w:szCs w:val="22"/>
        </w:rPr>
        <w:t xml:space="preserve"> and </w:t>
      </w:r>
      <w:r w:rsidR="00795553" w:rsidRPr="00125E5C">
        <w:rPr>
          <w:rFonts w:asciiTheme="minorHAnsi" w:hAnsiTheme="minorHAnsi"/>
          <w:color w:val="000000" w:themeColor="text1"/>
          <w:sz w:val="22"/>
          <w:szCs w:val="22"/>
        </w:rPr>
        <w:t xml:space="preserve">LC </w:t>
      </w:r>
      <w:r w:rsidR="00870101" w:rsidRPr="00125E5C">
        <w:rPr>
          <w:rFonts w:asciiTheme="minorHAnsi" w:hAnsiTheme="minorHAnsi"/>
          <w:color w:val="000000" w:themeColor="text1"/>
          <w:sz w:val="22"/>
          <w:szCs w:val="22"/>
        </w:rPr>
        <w:t xml:space="preserve">was </w:t>
      </w:r>
      <w:r w:rsidR="00795553" w:rsidRPr="00125E5C">
        <w:rPr>
          <w:rFonts w:asciiTheme="minorHAnsi" w:hAnsiTheme="minorHAnsi"/>
          <w:color w:val="000000" w:themeColor="text1"/>
          <w:sz w:val="22"/>
          <w:szCs w:val="22"/>
        </w:rPr>
        <w:t xml:space="preserve">significantly larger in males. </w:t>
      </w:r>
      <w:r>
        <w:rPr>
          <w:rFonts w:asciiTheme="minorHAnsi" w:hAnsiTheme="minorHAnsi"/>
          <w:color w:val="000000" w:themeColor="text1"/>
          <w:sz w:val="22"/>
          <w:szCs w:val="22"/>
        </w:rPr>
        <w:t>Root surface area (</w:t>
      </w:r>
      <w:r w:rsidR="00795553" w:rsidRPr="00125E5C">
        <w:rPr>
          <w:rFonts w:asciiTheme="minorHAnsi" w:hAnsiTheme="minorHAnsi"/>
          <w:color w:val="000000" w:themeColor="text1"/>
          <w:sz w:val="22"/>
          <w:szCs w:val="22"/>
        </w:rPr>
        <w:t>RSA</w:t>
      </w:r>
      <w:r>
        <w:rPr>
          <w:rFonts w:asciiTheme="minorHAnsi" w:hAnsiTheme="minorHAnsi"/>
          <w:color w:val="000000" w:themeColor="text1"/>
          <w:sz w:val="22"/>
          <w:szCs w:val="22"/>
        </w:rPr>
        <w:t>)</w:t>
      </w:r>
      <w:r w:rsidR="00795553" w:rsidRPr="00125E5C">
        <w:rPr>
          <w:rFonts w:asciiTheme="minorHAnsi" w:hAnsiTheme="minorHAnsi"/>
          <w:color w:val="000000" w:themeColor="text1"/>
          <w:sz w:val="22"/>
          <w:szCs w:val="22"/>
        </w:rPr>
        <w:t xml:space="preserve"> was significantly larger in males than females in most teeth (UPM2, LI1, LI2, LC, LPM1)</w:t>
      </w:r>
      <w:r w:rsidR="00125E5C" w:rsidRPr="00125E5C">
        <w:rPr>
          <w:rFonts w:asciiTheme="minorHAnsi" w:hAnsiTheme="minorHAnsi"/>
          <w:color w:val="000000" w:themeColor="text1"/>
          <w:sz w:val="22"/>
          <w:szCs w:val="22"/>
        </w:rPr>
        <w:t xml:space="preserve"> (Table 5 and 6).</w:t>
      </w:r>
    </w:p>
    <w:p w14:paraId="2964D0FD" w14:textId="1BB245E4" w:rsidR="00DB1A1B" w:rsidRPr="00BF598F" w:rsidRDefault="00DB1A1B" w:rsidP="00F31A5B">
      <w:pPr>
        <w:rPr>
          <w:rFonts w:asciiTheme="minorHAnsi" w:hAnsiTheme="minorHAnsi"/>
          <w:color w:val="000000" w:themeColor="text1"/>
        </w:rPr>
      </w:pPr>
    </w:p>
    <w:p w14:paraId="480A88DA" w14:textId="659FAA44" w:rsidR="00DB1A1B" w:rsidRPr="00F4316F" w:rsidRDefault="00F4316F" w:rsidP="00F4316F">
      <w:pPr>
        <w:rPr>
          <w:rFonts w:asciiTheme="minorHAnsi" w:hAnsiTheme="minorHAnsi"/>
          <w:i/>
          <w:iCs/>
        </w:rPr>
      </w:pPr>
      <w:r w:rsidRPr="00F4316F">
        <w:rPr>
          <w:rFonts w:asciiTheme="minorHAnsi" w:hAnsiTheme="minorHAnsi"/>
          <w:i/>
          <w:iCs/>
        </w:rPr>
        <w:t xml:space="preserve">3.1.3 </w:t>
      </w:r>
      <w:r w:rsidR="00DB1A1B" w:rsidRPr="00F4316F">
        <w:rPr>
          <w:rFonts w:asciiTheme="minorHAnsi" w:hAnsiTheme="minorHAnsi"/>
          <w:i/>
          <w:iCs/>
        </w:rPr>
        <w:t>Whole Tooth</w:t>
      </w:r>
    </w:p>
    <w:p w14:paraId="312C41CD" w14:textId="77777777" w:rsidR="00125E5C" w:rsidRDefault="00125E5C" w:rsidP="00F4316F">
      <w:pPr>
        <w:spacing w:line="360" w:lineRule="auto"/>
        <w:jc w:val="both"/>
        <w:rPr>
          <w:rFonts w:asciiTheme="minorHAnsi" w:hAnsiTheme="minorHAnsi"/>
          <w:color w:val="000000" w:themeColor="text1"/>
        </w:rPr>
      </w:pPr>
    </w:p>
    <w:p w14:paraId="0DBE4DA5" w14:textId="69C71C4F" w:rsidR="00870101" w:rsidRPr="00125E5C" w:rsidRDefault="00795553" w:rsidP="00F4316F">
      <w:pPr>
        <w:spacing w:line="360" w:lineRule="auto"/>
        <w:jc w:val="both"/>
        <w:rPr>
          <w:rFonts w:asciiTheme="minorHAnsi" w:hAnsiTheme="minorHAnsi"/>
          <w:color w:val="000000" w:themeColor="text1"/>
          <w:sz w:val="22"/>
          <w:szCs w:val="22"/>
        </w:rPr>
      </w:pPr>
      <w:r w:rsidRPr="00125E5C">
        <w:rPr>
          <w:rFonts w:asciiTheme="minorHAnsi" w:hAnsiTheme="minorHAnsi"/>
          <w:color w:val="000000" w:themeColor="text1"/>
          <w:sz w:val="22"/>
          <w:szCs w:val="22"/>
        </w:rPr>
        <w:t xml:space="preserve">Whole tooth </w:t>
      </w:r>
      <w:r w:rsidR="00D06711">
        <w:rPr>
          <w:rFonts w:asciiTheme="minorHAnsi" w:hAnsiTheme="minorHAnsi"/>
          <w:color w:val="000000" w:themeColor="text1"/>
          <w:sz w:val="22"/>
          <w:szCs w:val="22"/>
        </w:rPr>
        <w:t xml:space="preserve">surface area and volume </w:t>
      </w:r>
      <w:r w:rsidRPr="00125E5C">
        <w:rPr>
          <w:rFonts w:asciiTheme="minorHAnsi" w:hAnsiTheme="minorHAnsi"/>
          <w:color w:val="000000" w:themeColor="text1"/>
          <w:sz w:val="22"/>
          <w:szCs w:val="22"/>
        </w:rPr>
        <w:t>(WTSA and WTVol) were found to be significantly larger in male LCs</w:t>
      </w:r>
      <w:r w:rsidR="00023F4E" w:rsidRPr="00125E5C">
        <w:rPr>
          <w:rFonts w:asciiTheme="minorHAnsi" w:hAnsiTheme="minorHAnsi"/>
          <w:color w:val="000000" w:themeColor="text1"/>
          <w:sz w:val="22"/>
          <w:szCs w:val="22"/>
        </w:rPr>
        <w:t xml:space="preserve"> than for females</w:t>
      </w:r>
      <w:r w:rsidR="00125E5C" w:rsidRPr="00125E5C">
        <w:rPr>
          <w:rFonts w:asciiTheme="minorHAnsi" w:hAnsiTheme="minorHAnsi"/>
          <w:color w:val="000000" w:themeColor="text1"/>
          <w:sz w:val="22"/>
          <w:szCs w:val="22"/>
        </w:rPr>
        <w:t xml:space="preserve"> (Table 6)</w:t>
      </w:r>
      <w:r w:rsidRPr="00125E5C">
        <w:rPr>
          <w:rFonts w:asciiTheme="minorHAnsi" w:hAnsiTheme="minorHAnsi"/>
          <w:color w:val="000000" w:themeColor="text1"/>
          <w:sz w:val="22"/>
          <w:szCs w:val="22"/>
        </w:rPr>
        <w:t xml:space="preserve">. </w:t>
      </w:r>
    </w:p>
    <w:p w14:paraId="450F18F6" w14:textId="77777777" w:rsidR="002B6478" w:rsidRPr="00E667FE" w:rsidRDefault="002B6478" w:rsidP="00F31A5B">
      <w:pPr>
        <w:rPr>
          <w:rFonts w:ascii="Calibri" w:hAnsi="Calibri"/>
          <w:color w:val="000000" w:themeColor="text1"/>
          <w:sz w:val="22"/>
          <w:szCs w:val="22"/>
        </w:rPr>
      </w:pPr>
    </w:p>
    <w:p w14:paraId="6FD8DF99" w14:textId="21C43769" w:rsidR="00373474" w:rsidRPr="00AD39A7" w:rsidRDefault="00373474" w:rsidP="00AD39A7">
      <w:pPr>
        <w:pStyle w:val="Caption"/>
        <w:keepNext/>
      </w:pPr>
      <w:r w:rsidRPr="00373474">
        <w:rPr>
          <w:b w:val="0"/>
          <w:bCs w:val="0"/>
          <w:color w:val="000000" w:themeColor="text1"/>
        </w:rPr>
        <w:t xml:space="preserve">Table </w:t>
      </w:r>
      <w:r w:rsidRPr="00373474">
        <w:rPr>
          <w:b w:val="0"/>
          <w:bCs w:val="0"/>
          <w:color w:val="000000" w:themeColor="text1"/>
        </w:rPr>
        <w:fldChar w:fldCharType="begin"/>
      </w:r>
      <w:r w:rsidRPr="00373474">
        <w:rPr>
          <w:b w:val="0"/>
          <w:bCs w:val="0"/>
          <w:color w:val="000000" w:themeColor="text1"/>
        </w:rPr>
        <w:instrText xml:space="preserve"> SEQ Table \* ARABIC </w:instrText>
      </w:r>
      <w:r w:rsidRPr="00373474">
        <w:rPr>
          <w:b w:val="0"/>
          <w:bCs w:val="0"/>
          <w:color w:val="000000" w:themeColor="text1"/>
        </w:rPr>
        <w:fldChar w:fldCharType="separate"/>
      </w:r>
      <w:r w:rsidR="000F0BF3">
        <w:rPr>
          <w:b w:val="0"/>
          <w:bCs w:val="0"/>
          <w:noProof/>
          <w:color w:val="000000" w:themeColor="text1"/>
        </w:rPr>
        <w:t>5</w:t>
      </w:r>
      <w:r w:rsidRPr="00373474">
        <w:rPr>
          <w:b w:val="0"/>
          <w:bCs w:val="0"/>
          <w:color w:val="000000" w:themeColor="text1"/>
        </w:rPr>
        <w:fldChar w:fldCharType="end"/>
      </w:r>
      <w:r w:rsidRPr="00373474">
        <w:rPr>
          <w:b w:val="0"/>
          <w:bCs w:val="0"/>
          <w:color w:val="000000" w:themeColor="text1"/>
        </w:rPr>
        <w:t xml:space="preserve"> Sex differences in dental measurements for upper teeth. Showing male and female mean measurements with S.D and p values.</w:t>
      </w:r>
      <w:r w:rsidRPr="00373474">
        <w:rPr>
          <w:rFonts w:ascii="MS Mincho" w:eastAsia="MS Mincho" w:hAnsi="MS Mincho" w:cs="MS Mincho"/>
          <w:b w:val="0"/>
          <w:bCs w:val="0"/>
          <w:color w:val="000000" w:themeColor="text1"/>
          <w:shd w:val="clear" w:color="auto" w:fill="FFFFFF"/>
          <w:vertAlign w:val="superscript"/>
        </w:rPr>
        <w:t xml:space="preserve"> ✝ </w:t>
      </w:r>
      <w:r w:rsidRPr="00373474">
        <w:rPr>
          <w:rFonts w:eastAsia="MS Mincho" w:cs="MS Mincho"/>
          <w:b w:val="0"/>
          <w:bCs w:val="0"/>
          <w:color w:val="000000" w:themeColor="text1"/>
          <w:shd w:val="clear" w:color="auto" w:fill="FFFFFF"/>
        </w:rPr>
        <w:t xml:space="preserve">Denotes </w:t>
      </w:r>
      <w:r>
        <w:rPr>
          <w:rFonts w:eastAsia="MS Mincho" w:cs="MS Mincho"/>
          <w:b w:val="0"/>
          <w:bCs w:val="0"/>
          <w:color w:val="000000" w:themeColor="text1"/>
          <w:shd w:val="clear" w:color="auto" w:fill="FFFFFF"/>
        </w:rPr>
        <w:t>non-parametric test used.</w:t>
      </w:r>
      <w:r w:rsidR="00612ECE">
        <w:rPr>
          <w:rFonts w:eastAsia="MS Mincho" w:cs="MS Mincho"/>
          <w:b w:val="0"/>
          <w:bCs w:val="0"/>
          <w:color w:val="000000" w:themeColor="text1"/>
          <w:shd w:val="clear" w:color="auto" w:fill="FFFFFF"/>
        </w:rPr>
        <w:t xml:space="preserve"> Significant results in bold.</w:t>
      </w:r>
    </w:p>
    <w:p w14:paraId="0DA08101" w14:textId="4C215D76" w:rsidR="00373474" w:rsidRPr="00373474" w:rsidRDefault="00373474" w:rsidP="00373474">
      <w:pPr>
        <w:pStyle w:val="Caption"/>
        <w:keepNext/>
      </w:pPr>
      <w:r w:rsidRPr="00373474">
        <w:rPr>
          <w:b w:val="0"/>
          <w:bCs w:val="0"/>
          <w:color w:val="000000" w:themeColor="text1"/>
        </w:rPr>
        <w:t xml:space="preserve">Table </w:t>
      </w:r>
      <w:r w:rsidRPr="00373474">
        <w:rPr>
          <w:b w:val="0"/>
          <w:bCs w:val="0"/>
          <w:color w:val="000000" w:themeColor="text1"/>
        </w:rPr>
        <w:fldChar w:fldCharType="begin"/>
      </w:r>
      <w:r w:rsidRPr="00373474">
        <w:rPr>
          <w:b w:val="0"/>
          <w:bCs w:val="0"/>
          <w:color w:val="000000" w:themeColor="text1"/>
        </w:rPr>
        <w:instrText xml:space="preserve"> SEQ Table \* ARABIC </w:instrText>
      </w:r>
      <w:r w:rsidRPr="00373474">
        <w:rPr>
          <w:b w:val="0"/>
          <w:bCs w:val="0"/>
          <w:color w:val="000000" w:themeColor="text1"/>
        </w:rPr>
        <w:fldChar w:fldCharType="separate"/>
      </w:r>
      <w:r w:rsidR="000F0BF3">
        <w:rPr>
          <w:b w:val="0"/>
          <w:bCs w:val="0"/>
          <w:noProof/>
          <w:color w:val="000000" w:themeColor="text1"/>
        </w:rPr>
        <w:t>6</w:t>
      </w:r>
      <w:r w:rsidRPr="00373474">
        <w:rPr>
          <w:b w:val="0"/>
          <w:bCs w:val="0"/>
          <w:color w:val="000000" w:themeColor="text1"/>
        </w:rPr>
        <w:fldChar w:fldCharType="end"/>
      </w:r>
      <w:r w:rsidRPr="00373474">
        <w:rPr>
          <w:b w:val="0"/>
          <w:bCs w:val="0"/>
          <w:color w:val="000000" w:themeColor="text1"/>
        </w:rPr>
        <w:t xml:space="preserve"> Sex differences in dental measurements for lower teeth. Showing male and female mean measurements with S.D and p values.</w:t>
      </w:r>
      <w:r w:rsidRPr="00373474">
        <w:rPr>
          <w:rFonts w:ascii="MS Mincho" w:eastAsia="MS Mincho" w:hAnsi="MS Mincho" w:cs="MS Mincho"/>
          <w:color w:val="000000" w:themeColor="text1"/>
          <w:shd w:val="clear" w:color="auto" w:fill="FFFFFF"/>
          <w:vertAlign w:val="superscript"/>
        </w:rPr>
        <w:t xml:space="preserve"> </w:t>
      </w:r>
      <w:r w:rsidRPr="00373474">
        <w:rPr>
          <w:rFonts w:ascii="MS Mincho" w:eastAsia="MS Mincho" w:hAnsi="MS Mincho" w:cs="MS Mincho"/>
          <w:b w:val="0"/>
          <w:bCs w:val="0"/>
          <w:color w:val="000000" w:themeColor="text1"/>
          <w:shd w:val="clear" w:color="auto" w:fill="FFFFFF"/>
          <w:vertAlign w:val="superscript"/>
        </w:rPr>
        <w:t xml:space="preserve">✝ </w:t>
      </w:r>
      <w:r w:rsidRPr="00373474">
        <w:rPr>
          <w:rFonts w:eastAsia="MS Mincho" w:cs="MS Mincho"/>
          <w:b w:val="0"/>
          <w:bCs w:val="0"/>
          <w:color w:val="000000" w:themeColor="text1"/>
          <w:shd w:val="clear" w:color="auto" w:fill="FFFFFF"/>
        </w:rPr>
        <w:t xml:space="preserve">Denotes </w:t>
      </w:r>
      <w:r>
        <w:rPr>
          <w:rFonts w:eastAsia="MS Mincho" w:cs="MS Mincho"/>
          <w:b w:val="0"/>
          <w:bCs w:val="0"/>
          <w:color w:val="000000" w:themeColor="text1"/>
          <w:shd w:val="clear" w:color="auto" w:fill="FFFFFF"/>
        </w:rPr>
        <w:t>non-parametric test used.</w:t>
      </w:r>
      <w:r w:rsidR="00247FD4">
        <w:rPr>
          <w:rFonts w:eastAsia="MS Mincho" w:cs="MS Mincho"/>
          <w:b w:val="0"/>
          <w:bCs w:val="0"/>
          <w:color w:val="000000" w:themeColor="text1"/>
          <w:shd w:val="clear" w:color="auto" w:fill="FFFFFF"/>
        </w:rPr>
        <w:t xml:space="preserve"> Significant results in bold.</w:t>
      </w:r>
    </w:p>
    <w:p w14:paraId="20AD77C8" w14:textId="77777777" w:rsidR="00DC6D6D" w:rsidRPr="00E667FE" w:rsidRDefault="00DC6D6D" w:rsidP="00F31A5B">
      <w:pPr>
        <w:rPr>
          <w:rFonts w:ascii="Calibri" w:hAnsi="Calibri"/>
          <w:color w:val="000000" w:themeColor="text1"/>
          <w:sz w:val="22"/>
          <w:szCs w:val="22"/>
        </w:rPr>
      </w:pPr>
    </w:p>
    <w:p w14:paraId="758CA310" w14:textId="77777777" w:rsidR="00D477B4" w:rsidRPr="00BF598F" w:rsidRDefault="00D477B4" w:rsidP="00D477B4">
      <w:pPr>
        <w:rPr>
          <w:rFonts w:asciiTheme="minorHAnsi" w:hAnsiTheme="minorHAnsi"/>
          <w:color w:val="000000" w:themeColor="text1"/>
        </w:rPr>
      </w:pPr>
    </w:p>
    <w:p w14:paraId="2F588903" w14:textId="77479B28" w:rsidR="00D477B4" w:rsidRDefault="00F4316F" w:rsidP="00F4316F">
      <w:pPr>
        <w:rPr>
          <w:rFonts w:asciiTheme="minorHAnsi" w:hAnsiTheme="minorHAnsi"/>
        </w:rPr>
      </w:pPr>
      <w:r w:rsidRPr="00F4316F">
        <w:rPr>
          <w:rFonts w:asciiTheme="minorHAnsi" w:hAnsiTheme="minorHAnsi"/>
        </w:rPr>
        <w:t xml:space="preserve">3.2 </w:t>
      </w:r>
      <w:r w:rsidR="00D477B4" w:rsidRPr="00F4316F">
        <w:rPr>
          <w:rFonts w:asciiTheme="minorHAnsi" w:hAnsiTheme="minorHAnsi"/>
        </w:rPr>
        <w:t>Wear and Sex</w:t>
      </w:r>
    </w:p>
    <w:p w14:paraId="239AA86D" w14:textId="77777777" w:rsidR="003411CF" w:rsidRPr="00BF598F" w:rsidRDefault="003411CF" w:rsidP="00D477B4">
      <w:pPr>
        <w:rPr>
          <w:rFonts w:asciiTheme="minorHAnsi" w:hAnsiTheme="minorHAnsi"/>
          <w:color w:val="000000" w:themeColor="text1"/>
        </w:rPr>
      </w:pPr>
    </w:p>
    <w:p w14:paraId="0809AED8" w14:textId="23BB3D45" w:rsidR="00402675" w:rsidRPr="00F4316F" w:rsidRDefault="00F4316F" w:rsidP="00F4316F">
      <w:pPr>
        <w:rPr>
          <w:rFonts w:asciiTheme="minorHAnsi" w:hAnsiTheme="minorHAnsi"/>
          <w:i/>
          <w:iCs/>
        </w:rPr>
      </w:pPr>
      <w:r w:rsidRPr="00F4316F">
        <w:rPr>
          <w:rFonts w:asciiTheme="minorHAnsi" w:hAnsiTheme="minorHAnsi"/>
          <w:i/>
          <w:iCs/>
        </w:rPr>
        <w:t xml:space="preserve">3.2.1 </w:t>
      </w:r>
      <w:r w:rsidR="00402675" w:rsidRPr="00F4316F">
        <w:rPr>
          <w:rFonts w:asciiTheme="minorHAnsi" w:hAnsiTheme="minorHAnsi"/>
          <w:i/>
          <w:iCs/>
        </w:rPr>
        <w:t xml:space="preserve">Enamel and Crown </w:t>
      </w:r>
    </w:p>
    <w:p w14:paraId="703776D4" w14:textId="77777777" w:rsidR="00402675" w:rsidRPr="00BF598F" w:rsidRDefault="00402675" w:rsidP="00402675">
      <w:pPr>
        <w:rPr>
          <w:rFonts w:asciiTheme="minorHAnsi" w:hAnsiTheme="minorHAnsi"/>
          <w:color w:val="000000" w:themeColor="text1"/>
        </w:rPr>
      </w:pPr>
    </w:p>
    <w:p w14:paraId="1AD68ED7" w14:textId="3E968A19" w:rsidR="00402675" w:rsidRPr="00125E5C" w:rsidRDefault="00125E5C" w:rsidP="00402675">
      <w:pPr>
        <w:spacing w:line="360" w:lineRule="auto"/>
        <w:jc w:val="both"/>
        <w:rPr>
          <w:rFonts w:asciiTheme="minorHAnsi" w:hAnsiTheme="minorHAnsi"/>
          <w:color w:val="000000" w:themeColor="text1"/>
          <w:sz w:val="22"/>
          <w:szCs w:val="22"/>
        </w:rPr>
      </w:pPr>
      <w:r w:rsidRPr="00125E5C">
        <w:rPr>
          <w:rFonts w:asciiTheme="minorHAnsi" w:hAnsiTheme="minorHAnsi"/>
          <w:color w:val="000000" w:themeColor="text1"/>
          <w:sz w:val="22"/>
          <w:szCs w:val="22"/>
        </w:rPr>
        <w:t xml:space="preserve">It is possible that the difference detected previously were affected by dental wear. </w:t>
      </w:r>
      <w:r w:rsidR="00402675" w:rsidRPr="00125E5C">
        <w:rPr>
          <w:rFonts w:asciiTheme="minorHAnsi" w:hAnsiTheme="minorHAnsi"/>
          <w:color w:val="000000" w:themeColor="text1"/>
          <w:sz w:val="22"/>
          <w:szCs w:val="22"/>
        </w:rPr>
        <w:t xml:space="preserve">After </w:t>
      </w:r>
      <w:r w:rsidR="00247FD4" w:rsidRPr="00125E5C">
        <w:rPr>
          <w:rFonts w:asciiTheme="minorHAnsi" w:hAnsiTheme="minorHAnsi"/>
          <w:color w:val="000000" w:themeColor="text1"/>
          <w:sz w:val="22"/>
          <w:szCs w:val="22"/>
        </w:rPr>
        <w:t>using an ANCOVA to control</w:t>
      </w:r>
      <w:r w:rsidR="00402675" w:rsidRPr="00125E5C">
        <w:rPr>
          <w:rFonts w:asciiTheme="minorHAnsi" w:hAnsiTheme="minorHAnsi"/>
          <w:color w:val="000000" w:themeColor="text1"/>
          <w:sz w:val="22"/>
          <w:szCs w:val="22"/>
        </w:rPr>
        <w:t xml:space="preserve"> for wear</w:t>
      </w:r>
      <w:r w:rsidR="00023F4E" w:rsidRPr="00125E5C">
        <w:rPr>
          <w:rFonts w:asciiTheme="minorHAnsi" w:hAnsiTheme="minorHAnsi"/>
          <w:color w:val="000000" w:themeColor="text1"/>
          <w:sz w:val="22"/>
          <w:szCs w:val="22"/>
        </w:rPr>
        <w:t>,</w:t>
      </w:r>
      <w:r w:rsidR="00402675" w:rsidRPr="00125E5C">
        <w:rPr>
          <w:rFonts w:asciiTheme="minorHAnsi" w:hAnsiTheme="minorHAnsi"/>
          <w:color w:val="000000" w:themeColor="text1"/>
          <w:sz w:val="22"/>
          <w:szCs w:val="22"/>
        </w:rPr>
        <w:t xml:space="preserve"> a significant difference was found in enamel and crown measurements of male and female upper canines (</w:t>
      </w:r>
      <w:r w:rsidR="00402675" w:rsidRPr="00125E5C">
        <w:rPr>
          <w:rFonts w:asciiTheme="minorHAnsi" w:hAnsiTheme="minorHAnsi"/>
          <w:color w:val="000000" w:themeColor="text1"/>
          <w:sz w:val="22"/>
          <w:szCs w:val="22"/>
          <w:highlight w:val="yellow"/>
        </w:rPr>
        <w:fldChar w:fldCharType="begin"/>
      </w:r>
      <w:r w:rsidR="00402675" w:rsidRPr="00125E5C">
        <w:rPr>
          <w:rFonts w:asciiTheme="minorHAnsi" w:hAnsiTheme="minorHAnsi"/>
          <w:color w:val="000000" w:themeColor="text1"/>
          <w:sz w:val="22"/>
          <w:szCs w:val="22"/>
        </w:rPr>
        <w:instrText xml:space="preserve"> REF _Ref8902242 \h </w:instrText>
      </w:r>
      <w:r w:rsidR="00402675" w:rsidRPr="00125E5C">
        <w:rPr>
          <w:rFonts w:asciiTheme="minorHAnsi" w:hAnsiTheme="minorHAnsi"/>
          <w:color w:val="000000" w:themeColor="text1"/>
          <w:sz w:val="22"/>
          <w:szCs w:val="22"/>
          <w:highlight w:val="yellow"/>
        </w:rPr>
        <w:instrText xml:space="preserve"> \* MERGEFORMAT </w:instrText>
      </w:r>
      <w:r w:rsidR="00402675" w:rsidRPr="00125E5C">
        <w:rPr>
          <w:rFonts w:asciiTheme="minorHAnsi" w:hAnsiTheme="minorHAnsi"/>
          <w:color w:val="000000" w:themeColor="text1"/>
          <w:sz w:val="22"/>
          <w:szCs w:val="22"/>
          <w:highlight w:val="yellow"/>
        </w:rPr>
      </w:r>
      <w:r w:rsidR="00402675" w:rsidRPr="00125E5C">
        <w:rPr>
          <w:rFonts w:asciiTheme="minorHAnsi" w:hAnsiTheme="minorHAnsi"/>
          <w:color w:val="000000" w:themeColor="text1"/>
          <w:sz w:val="22"/>
          <w:szCs w:val="22"/>
          <w:highlight w:val="yellow"/>
        </w:rPr>
        <w:fldChar w:fldCharType="separate"/>
      </w:r>
      <w:r w:rsidR="003411CF" w:rsidRPr="003411CF">
        <w:rPr>
          <w:rFonts w:asciiTheme="minorHAnsi" w:hAnsiTheme="minorHAnsi"/>
          <w:color w:val="000000" w:themeColor="text1"/>
          <w:sz w:val="22"/>
          <w:szCs w:val="22"/>
        </w:rPr>
        <w:t xml:space="preserve">Table </w:t>
      </w:r>
      <w:r w:rsidR="003411CF" w:rsidRPr="003411CF">
        <w:rPr>
          <w:rFonts w:asciiTheme="minorHAnsi" w:hAnsiTheme="minorHAnsi"/>
          <w:noProof/>
          <w:color w:val="000000" w:themeColor="text1"/>
          <w:sz w:val="22"/>
          <w:szCs w:val="22"/>
        </w:rPr>
        <w:t>11</w:t>
      </w:r>
      <w:r w:rsidR="00402675" w:rsidRPr="00125E5C">
        <w:rPr>
          <w:rFonts w:asciiTheme="minorHAnsi" w:hAnsiTheme="minorHAnsi"/>
          <w:color w:val="000000" w:themeColor="text1"/>
          <w:sz w:val="22"/>
          <w:szCs w:val="22"/>
          <w:highlight w:val="yellow"/>
        </w:rPr>
        <w:fldChar w:fldCharType="end"/>
      </w:r>
      <w:r w:rsidR="00402675" w:rsidRPr="00125E5C">
        <w:rPr>
          <w:rFonts w:asciiTheme="minorHAnsi" w:hAnsiTheme="minorHAnsi"/>
          <w:color w:val="000000" w:themeColor="text1"/>
          <w:sz w:val="22"/>
          <w:szCs w:val="22"/>
        </w:rPr>
        <w:t xml:space="preserve">). Upper canine EVol and CVol were found to be significantly larger in females than males. </w:t>
      </w:r>
    </w:p>
    <w:p w14:paraId="71885778" w14:textId="77777777" w:rsidR="00F4316F" w:rsidRPr="00BF598F" w:rsidRDefault="00F4316F" w:rsidP="00402675">
      <w:pPr>
        <w:spacing w:line="360" w:lineRule="auto"/>
        <w:jc w:val="both"/>
        <w:rPr>
          <w:rFonts w:asciiTheme="minorHAnsi" w:hAnsiTheme="minorHAnsi"/>
          <w:color w:val="000000" w:themeColor="text1"/>
        </w:rPr>
      </w:pPr>
    </w:p>
    <w:p w14:paraId="3F3F4F35" w14:textId="5982F836" w:rsidR="00183734" w:rsidRPr="00F4316F" w:rsidRDefault="00F4316F" w:rsidP="00F4316F">
      <w:pPr>
        <w:rPr>
          <w:rFonts w:asciiTheme="minorHAnsi" w:hAnsiTheme="minorHAnsi"/>
          <w:i/>
          <w:iCs/>
        </w:rPr>
      </w:pPr>
      <w:r w:rsidRPr="00F4316F">
        <w:rPr>
          <w:rFonts w:asciiTheme="minorHAnsi" w:hAnsiTheme="minorHAnsi"/>
          <w:i/>
          <w:iCs/>
        </w:rPr>
        <w:t xml:space="preserve">3.2.2 </w:t>
      </w:r>
      <w:r w:rsidR="00183734" w:rsidRPr="00F4316F">
        <w:rPr>
          <w:rFonts w:asciiTheme="minorHAnsi" w:hAnsiTheme="minorHAnsi"/>
          <w:i/>
          <w:iCs/>
        </w:rPr>
        <w:t>Dentin</w:t>
      </w:r>
      <w:r w:rsidR="007064AC">
        <w:rPr>
          <w:rFonts w:asciiTheme="minorHAnsi" w:hAnsiTheme="minorHAnsi"/>
          <w:i/>
          <w:iCs/>
        </w:rPr>
        <w:t>e</w:t>
      </w:r>
      <w:r w:rsidR="00183734" w:rsidRPr="00F4316F">
        <w:rPr>
          <w:rFonts w:asciiTheme="minorHAnsi" w:hAnsiTheme="minorHAnsi"/>
          <w:i/>
          <w:iCs/>
        </w:rPr>
        <w:t xml:space="preserve"> and Root</w:t>
      </w:r>
    </w:p>
    <w:p w14:paraId="24DF5836" w14:textId="77777777" w:rsidR="00D477B4" w:rsidRPr="00BF598F" w:rsidRDefault="00D477B4" w:rsidP="00D477B4">
      <w:pPr>
        <w:rPr>
          <w:rFonts w:asciiTheme="minorHAnsi" w:hAnsiTheme="minorHAnsi"/>
          <w:color w:val="000000" w:themeColor="text1"/>
        </w:rPr>
      </w:pPr>
    </w:p>
    <w:p w14:paraId="13E08827" w14:textId="696A0012" w:rsidR="00183734" w:rsidRPr="00125E5C" w:rsidRDefault="00870101" w:rsidP="00183734">
      <w:pPr>
        <w:spacing w:line="360" w:lineRule="auto"/>
        <w:jc w:val="both"/>
        <w:rPr>
          <w:rFonts w:asciiTheme="minorHAnsi" w:hAnsiTheme="minorHAnsi"/>
          <w:color w:val="000000" w:themeColor="text1"/>
          <w:sz w:val="22"/>
          <w:szCs w:val="22"/>
        </w:rPr>
      </w:pPr>
      <w:r w:rsidRPr="00125E5C">
        <w:rPr>
          <w:rFonts w:asciiTheme="minorHAnsi" w:hAnsiTheme="minorHAnsi"/>
          <w:color w:val="000000" w:themeColor="text1"/>
          <w:sz w:val="22"/>
          <w:szCs w:val="22"/>
        </w:rPr>
        <w:lastRenderedPageBreak/>
        <w:t xml:space="preserve">After </w:t>
      </w:r>
      <w:r w:rsidR="00023F4E" w:rsidRPr="00125E5C">
        <w:rPr>
          <w:rFonts w:asciiTheme="minorHAnsi" w:hAnsiTheme="minorHAnsi"/>
          <w:color w:val="000000" w:themeColor="text1"/>
          <w:sz w:val="22"/>
          <w:szCs w:val="22"/>
        </w:rPr>
        <w:t xml:space="preserve">controlling for the </w:t>
      </w:r>
      <w:r w:rsidRPr="00125E5C">
        <w:rPr>
          <w:rFonts w:asciiTheme="minorHAnsi" w:hAnsiTheme="minorHAnsi"/>
          <w:color w:val="000000" w:themeColor="text1"/>
          <w:sz w:val="22"/>
          <w:szCs w:val="22"/>
        </w:rPr>
        <w:t>degree of wear</w:t>
      </w:r>
      <w:r w:rsidR="00183734" w:rsidRPr="00125E5C">
        <w:rPr>
          <w:rFonts w:asciiTheme="minorHAnsi" w:hAnsiTheme="minorHAnsi"/>
          <w:color w:val="000000" w:themeColor="text1"/>
          <w:sz w:val="22"/>
          <w:szCs w:val="22"/>
        </w:rPr>
        <w:t>, numerous dentin</w:t>
      </w:r>
      <w:r w:rsidR="007064AC" w:rsidRPr="00125E5C">
        <w:rPr>
          <w:rFonts w:asciiTheme="minorHAnsi" w:hAnsiTheme="minorHAnsi"/>
          <w:color w:val="000000" w:themeColor="text1"/>
          <w:sz w:val="22"/>
          <w:szCs w:val="22"/>
        </w:rPr>
        <w:t>e</w:t>
      </w:r>
      <w:r w:rsidR="00183734" w:rsidRPr="00125E5C">
        <w:rPr>
          <w:rFonts w:asciiTheme="minorHAnsi" w:hAnsiTheme="minorHAnsi"/>
          <w:color w:val="000000" w:themeColor="text1"/>
          <w:sz w:val="22"/>
          <w:szCs w:val="22"/>
        </w:rPr>
        <w:t xml:space="preserve"> and root measurements were found to be significantly larger in males</w:t>
      </w:r>
      <w:r w:rsidR="00023F4E" w:rsidRPr="00125E5C">
        <w:rPr>
          <w:rFonts w:asciiTheme="minorHAnsi" w:hAnsiTheme="minorHAnsi"/>
          <w:color w:val="000000" w:themeColor="text1"/>
          <w:sz w:val="22"/>
          <w:szCs w:val="22"/>
        </w:rPr>
        <w:t xml:space="preserve"> than females</w:t>
      </w:r>
      <w:r w:rsidR="00183734" w:rsidRPr="00125E5C">
        <w:rPr>
          <w:rFonts w:asciiTheme="minorHAnsi" w:hAnsiTheme="minorHAnsi"/>
          <w:color w:val="000000" w:themeColor="text1"/>
          <w:sz w:val="22"/>
          <w:szCs w:val="22"/>
        </w:rPr>
        <w:t xml:space="preserve"> in a number of teeth: upper </w:t>
      </w:r>
      <w:r w:rsidR="00AD0765">
        <w:rPr>
          <w:rFonts w:asciiTheme="minorHAnsi" w:hAnsiTheme="minorHAnsi"/>
          <w:color w:val="000000" w:themeColor="text1"/>
          <w:sz w:val="22"/>
          <w:szCs w:val="22"/>
        </w:rPr>
        <w:t xml:space="preserve">second </w:t>
      </w:r>
      <w:r w:rsidR="00183734" w:rsidRPr="00125E5C">
        <w:rPr>
          <w:rFonts w:asciiTheme="minorHAnsi" w:hAnsiTheme="minorHAnsi"/>
          <w:color w:val="000000" w:themeColor="text1"/>
          <w:sz w:val="22"/>
          <w:szCs w:val="22"/>
        </w:rPr>
        <w:t>incisor (RSA),</w:t>
      </w:r>
      <w:r w:rsidR="00A63779" w:rsidRPr="00125E5C">
        <w:rPr>
          <w:rFonts w:asciiTheme="minorHAnsi" w:hAnsiTheme="minorHAnsi"/>
          <w:color w:val="000000" w:themeColor="text1"/>
          <w:sz w:val="22"/>
          <w:szCs w:val="22"/>
        </w:rPr>
        <w:t xml:space="preserve"> </w:t>
      </w:r>
      <w:r w:rsidR="00183734" w:rsidRPr="00125E5C">
        <w:rPr>
          <w:rFonts w:asciiTheme="minorHAnsi" w:hAnsiTheme="minorHAnsi"/>
          <w:color w:val="000000" w:themeColor="text1"/>
          <w:sz w:val="22"/>
          <w:szCs w:val="22"/>
        </w:rPr>
        <w:t xml:space="preserve">upper </w:t>
      </w:r>
      <w:r w:rsidR="00AD0765">
        <w:rPr>
          <w:rFonts w:asciiTheme="minorHAnsi" w:hAnsiTheme="minorHAnsi"/>
          <w:color w:val="000000" w:themeColor="text1"/>
          <w:sz w:val="22"/>
          <w:szCs w:val="22"/>
        </w:rPr>
        <w:t xml:space="preserve">second </w:t>
      </w:r>
      <w:r w:rsidR="00183734" w:rsidRPr="00125E5C">
        <w:rPr>
          <w:rFonts w:asciiTheme="minorHAnsi" w:hAnsiTheme="minorHAnsi"/>
          <w:color w:val="000000" w:themeColor="text1"/>
          <w:sz w:val="22"/>
          <w:szCs w:val="22"/>
        </w:rPr>
        <w:t>premolar (DVol</w:t>
      </w:r>
      <w:r w:rsidR="006E3C19" w:rsidRPr="00125E5C">
        <w:rPr>
          <w:rFonts w:asciiTheme="minorHAnsi" w:hAnsiTheme="minorHAnsi"/>
          <w:color w:val="000000" w:themeColor="text1"/>
          <w:sz w:val="22"/>
          <w:szCs w:val="22"/>
        </w:rPr>
        <w:t xml:space="preserve"> and </w:t>
      </w:r>
      <w:r w:rsidR="00183734" w:rsidRPr="00125E5C">
        <w:rPr>
          <w:rFonts w:asciiTheme="minorHAnsi" w:hAnsiTheme="minorHAnsi"/>
          <w:color w:val="000000" w:themeColor="text1"/>
          <w:sz w:val="22"/>
          <w:szCs w:val="22"/>
        </w:rPr>
        <w:t xml:space="preserve">RVol), lower </w:t>
      </w:r>
      <w:r w:rsidR="00AD0765">
        <w:rPr>
          <w:rFonts w:asciiTheme="minorHAnsi" w:hAnsiTheme="minorHAnsi"/>
          <w:color w:val="000000" w:themeColor="text1"/>
          <w:sz w:val="22"/>
          <w:szCs w:val="22"/>
        </w:rPr>
        <w:t>first</w:t>
      </w:r>
      <w:r w:rsidR="00183734" w:rsidRPr="00125E5C">
        <w:rPr>
          <w:rFonts w:asciiTheme="minorHAnsi" w:hAnsiTheme="minorHAnsi"/>
          <w:color w:val="000000" w:themeColor="text1"/>
          <w:sz w:val="22"/>
          <w:szCs w:val="22"/>
        </w:rPr>
        <w:t xml:space="preserve"> incisor (RSA), lower </w:t>
      </w:r>
      <w:r w:rsidR="00AD0765">
        <w:rPr>
          <w:rFonts w:asciiTheme="minorHAnsi" w:hAnsiTheme="minorHAnsi"/>
          <w:color w:val="000000" w:themeColor="text1"/>
          <w:sz w:val="22"/>
          <w:szCs w:val="22"/>
        </w:rPr>
        <w:t xml:space="preserve">second </w:t>
      </w:r>
      <w:r w:rsidR="00183734" w:rsidRPr="00125E5C">
        <w:rPr>
          <w:rFonts w:asciiTheme="minorHAnsi" w:hAnsiTheme="minorHAnsi"/>
          <w:color w:val="000000" w:themeColor="text1"/>
          <w:sz w:val="22"/>
          <w:szCs w:val="22"/>
        </w:rPr>
        <w:t xml:space="preserve">incisor (DVol), lower canine (DSA and RVol) and lower </w:t>
      </w:r>
      <w:r w:rsidR="00AD0765">
        <w:rPr>
          <w:rFonts w:asciiTheme="minorHAnsi" w:hAnsiTheme="minorHAnsi"/>
          <w:color w:val="000000" w:themeColor="text1"/>
          <w:sz w:val="22"/>
          <w:szCs w:val="22"/>
        </w:rPr>
        <w:t xml:space="preserve">first </w:t>
      </w:r>
      <w:r w:rsidR="00183734" w:rsidRPr="00125E5C">
        <w:rPr>
          <w:rFonts w:asciiTheme="minorHAnsi" w:hAnsiTheme="minorHAnsi"/>
          <w:color w:val="000000" w:themeColor="text1"/>
          <w:sz w:val="22"/>
          <w:szCs w:val="22"/>
        </w:rPr>
        <w:t>premolar (DSA, RSA and DVol) (</w:t>
      </w:r>
      <w:r w:rsidR="00183734" w:rsidRPr="00125E5C">
        <w:rPr>
          <w:rFonts w:asciiTheme="minorHAnsi" w:hAnsiTheme="minorHAnsi"/>
          <w:color w:val="000000" w:themeColor="text1"/>
          <w:sz w:val="22"/>
          <w:szCs w:val="22"/>
          <w:highlight w:val="yellow"/>
        </w:rPr>
        <w:fldChar w:fldCharType="begin"/>
      </w:r>
      <w:r w:rsidR="00183734" w:rsidRPr="00125E5C">
        <w:rPr>
          <w:rFonts w:asciiTheme="minorHAnsi" w:hAnsiTheme="minorHAnsi"/>
          <w:color w:val="000000" w:themeColor="text1"/>
          <w:sz w:val="22"/>
          <w:szCs w:val="22"/>
        </w:rPr>
        <w:instrText xml:space="preserve"> REF _Ref8902242 \h </w:instrText>
      </w:r>
      <w:r w:rsidR="00183734" w:rsidRPr="00125E5C">
        <w:rPr>
          <w:rFonts w:asciiTheme="minorHAnsi" w:hAnsiTheme="minorHAnsi"/>
          <w:color w:val="000000" w:themeColor="text1"/>
          <w:sz w:val="22"/>
          <w:szCs w:val="22"/>
          <w:highlight w:val="yellow"/>
        </w:rPr>
        <w:instrText xml:space="preserve"> \* MERGEFORMAT </w:instrText>
      </w:r>
      <w:r w:rsidR="00183734" w:rsidRPr="00125E5C">
        <w:rPr>
          <w:rFonts w:asciiTheme="minorHAnsi" w:hAnsiTheme="minorHAnsi"/>
          <w:color w:val="000000" w:themeColor="text1"/>
          <w:sz w:val="22"/>
          <w:szCs w:val="22"/>
          <w:highlight w:val="yellow"/>
        </w:rPr>
      </w:r>
      <w:r w:rsidR="00183734" w:rsidRPr="00125E5C">
        <w:rPr>
          <w:rFonts w:asciiTheme="minorHAnsi" w:hAnsiTheme="minorHAnsi"/>
          <w:color w:val="000000" w:themeColor="text1"/>
          <w:sz w:val="22"/>
          <w:szCs w:val="22"/>
          <w:highlight w:val="yellow"/>
        </w:rPr>
        <w:fldChar w:fldCharType="separate"/>
      </w:r>
      <w:r w:rsidR="003411CF" w:rsidRPr="003411CF">
        <w:rPr>
          <w:rFonts w:asciiTheme="minorHAnsi" w:hAnsiTheme="minorHAnsi"/>
          <w:color w:val="000000" w:themeColor="text1"/>
          <w:sz w:val="22"/>
          <w:szCs w:val="22"/>
        </w:rPr>
        <w:t xml:space="preserve">Table </w:t>
      </w:r>
      <w:r w:rsidR="003411CF" w:rsidRPr="003411CF">
        <w:rPr>
          <w:rFonts w:asciiTheme="minorHAnsi" w:hAnsiTheme="minorHAnsi"/>
          <w:noProof/>
          <w:color w:val="000000" w:themeColor="text1"/>
          <w:sz w:val="22"/>
          <w:szCs w:val="22"/>
        </w:rPr>
        <w:t>11</w:t>
      </w:r>
      <w:r w:rsidR="00183734" w:rsidRPr="00125E5C">
        <w:rPr>
          <w:rFonts w:asciiTheme="minorHAnsi" w:hAnsiTheme="minorHAnsi"/>
          <w:color w:val="000000" w:themeColor="text1"/>
          <w:sz w:val="22"/>
          <w:szCs w:val="22"/>
          <w:highlight w:val="yellow"/>
        </w:rPr>
        <w:fldChar w:fldCharType="end"/>
      </w:r>
      <w:r w:rsidR="00183734" w:rsidRPr="00125E5C">
        <w:rPr>
          <w:rFonts w:asciiTheme="minorHAnsi" w:hAnsiTheme="minorHAnsi"/>
          <w:color w:val="000000" w:themeColor="text1"/>
          <w:sz w:val="22"/>
          <w:szCs w:val="22"/>
        </w:rPr>
        <w:t>).</w:t>
      </w:r>
    </w:p>
    <w:p w14:paraId="2747C6B1" w14:textId="0D991900" w:rsidR="00D477B4" w:rsidRPr="00BF598F" w:rsidRDefault="00D477B4" w:rsidP="00D477B4">
      <w:pPr>
        <w:rPr>
          <w:rFonts w:asciiTheme="minorHAnsi" w:hAnsiTheme="minorHAnsi"/>
          <w:color w:val="000000" w:themeColor="text1"/>
        </w:rPr>
      </w:pPr>
    </w:p>
    <w:p w14:paraId="2C29B1B7" w14:textId="3DA6F21F" w:rsidR="00183734" w:rsidRPr="00F4316F" w:rsidRDefault="00F4316F" w:rsidP="00F4316F">
      <w:pPr>
        <w:rPr>
          <w:rFonts w:asciiTheme="minorHAnsi" w:hAnsiTheme="minorHAnsi"/>
          <w:i/>
          <w:iCs/>
        </w:rPr>
      </w:pPr>
      <w:r w:rsidRPr="00F4316F">
        <w:rPr>
          <w:rFonts w:asciiTheme="minorHAnsi" w:hAnsiTheme="minorHAnsi"/>
          <w:i/>
          <w:iCs/>
        </w:rPr>
        <w:t xml:space="preserve">3.2.3 </w:t>
      </w:r>
      <w:r w:rsidR="00183734" w:rsidRPr="00F4316F">
        <w:rPr>
          <w:rFonts w:asciiTheme="minorHAnsi" w:hAnsiTheme="minorHAnsi"/>
          <w:i/>
          <w:iCs/>
        </w:rPr>
        <w:t>Whole Tooth</w:t>
      </w:r>
    </w:p>
    <w:p w14:paraId="5CB7A284" w14:textId="0BE2919A" w:rsidR="00183734" w:rsidRPr="00BF598F" w:rsidRDefault="00183734" w:rsidP="00183734">
      <w:pPr>
        <w:spacing w:line="360" w:lineRule="auto"/>
        <w:jc w:val="both"/>
        <w:rPr>
          <w:rFonts w:asciiTheme="minorHAnsi" w:hAnsiTheme="minorHAnsi"/>
          <w:color w:val="000000" w:themeColor="text1"/>
        </w:rPr>
      </w:pPr>
    </w:p>
    <w:p w14:paraId="0DF866CA" w14:textId="13A96AA4" w:rsidR="00183734" w:rsidRPr="00125E5C" w:rsidRDefault="00183734" w:rsidP="00183734">
      <w:pPr>
        <w:spacing w:line="360" w:lineRule="auto"/>
        <w:jc w:val="both"/>
        <w:rPr>
          <w:rFonts w:asciiTheme="minorHAnsi" w:hAnsiTheme="minorHAnsi"/>
          <w:color w:val="000000" w:themeColor="text1"/>
          <w:sz w:val="22"/>
          <w:szCs w:val="22"/>
        </w:rPr>
      </w:pPr>
      <w:r w:rsidRPr="00125E5C">
        <w:rPr>
          <w:rFonts w:asciiTheme="minorHAnsi" w:hAnsiTheme="minorHAnsi"/>
          <w:color w:val="000000" w:themeColor="text1"/>
          <w:sz w:val="22"/>
          <w:szCs w:val="22"/>
        </w:rPr>
        <w:t>After constraining for degree of wear, male lower canine WTSA and WTVol was found to be significantly larger than</w:t>
      </w:r>
      <w:r w:rsidR="00023F4E" w:rsidRPr="00125E5C">
        <w:rPr>
          <w:rFonts w:asciiTheme="minorHAnsi" w:hAnsiTheme="minorHAnsi"/>
          <w:color w:val="000000" w:themeColor="text1"/>
          <w:sz w:val="22"/>
          <w:szCs w:val="22"/>
        </w:rPr>
        <w:t xml:space="preserve"> for</w:t>
      </w:r>
      <w:r w:rsidRPr="00125E5C">
        <w:rPr>
          <w:rFonts w:asciiTheme="minorHAnsi" w:hAnsiTheme="minorHAnsi"/>
          <w:color w:val="000000" w:themeColor="text1"/>
          <w:sz w:val="22"/>
          <w:szCs w:val="22"/>
        </w:rPr>
        <w:t xml:space="preserve"> females (</w:t>
      </w:r>
      <w:r w:rsidRPr="00125E5C">
        <w:rPr>
          <w:rFonts w:asciiTheme="minorHAnsi" w:hAnsiTheme="minorHAnsi"/>
          <w:color w:val="000000" w:themeColor="text1"/>
          <w:sz w:val="22"/>
          <w:szCs w:val="22"/>
          <w:highlight w:val="yellow"/>
        </w:rPr>
        <w:fldChar w:fldCharType="begin"/>
      </w:r>
      <w:r w:rsidRPr="00125E5C">
        <w:rPr>
          <w:rFonts w:asciiTheme="minorHAnsi" w:hAnsiTheme="minorHAnsi"/>
          <w:color w:val="000000" w:themeColor="text1"/>
          <w:sz w:val="22"/>
          <w:szCs w:val="22"/>
        </w:rPr>
        <w:instrText xml:space="preserve"> REF _Ref8902242 \h </w:instrText>
      </w:r>
      <w:r w:rsidRPr="00125E5C">
        <w:rPr>
          <w:rFonts w:asciiTheme="minorHAnsi" w:hAnsiTheme="minorHAnsi"/>
          <w:color w:val="000000" w:themeColor="text1"/>
          <w:sz w:val="22"/>
          <w:szCs w:val="22"/>
          <w:highlight w:val="yellow"/>
        </w:rPr>
        <w:instrText xml:space="preserve"> \* MERGEFORMAT </w:instrText>
      </w:r>
      <w:r w:rsidRPr="00125E5C">
        <w:rPr>
          <w:rFonts w:asciiTheme="minorHAnsi" w:hAnsiTheme="minorHAnsi"/>
          <w:color w:val="000000" w:themeColor="text1"/>
          <w:sz w:val="22"/>
          <w:szCs w:val="22"/>
          <w:highlight w:val="yellow"/>
        </w:rPr>
      </w:r>
      <w:r w:rsidRPr="00125E5C">
        <w:rPr>
          <w:rFonts w:asciiTheme="minorHAnsi" w:hAnsiTheme="minorHAnsi"/>
          <w:color w:val="000000" w:themeColor="text1"/>
          <w:sz w:val="22"/>
          <w:szCs w:val="22"/>
          <w:highlight w:val="yellow"/>
        </w:rPr>
        <w:fldChar w:fldCharType="separate"/>
      </w:r>
      <w:r w:rsidR="009F72E1" w:rsidRPr="009F72E1">
        <w:rPr>
          <w:rFonts w:asciiTheme="minorHAnsi" w:hAnsiTheme="minorHAnsi"/>
          <w:color w:val="000000" w:themeColor="text1"/>
          <w:sz w:val="22"/>
          <w:szCs w:val="22"/>
        </w:rPr>
        <w:t xml:space="preserve">Table </w:t>
      </w:r>
      <w:r w:rsidR="009F72E1" w:rsidRPr="009F72E1">
        <w:rPr>
          <w:rFonts w:asciiTheme="minorHAnsi" w:hAnsiTheme="minorHAnsi"/>
          <w:noProof/>
          <w:color w:val="000000" w:themeColor="text1"/>
          <w:sz w:val="22"/>
          <w:szCs w:val="22"/>
        </w:rPr>
        <w:t>7</w:t>
      </w:r>
      <w:r w:rsidRPr="00125E5C">
        <w:rPr>
          <w:rFonts w:asciiTheme="minorHAnsi" w:hAnsiTheme="minorHAnsi"/>
          <w:color w:val="000000" w:themeColor="text1"/>
          <w:sz w:val="22"/>
          <w:szCs w:val="22"/>
          <w:highlight w:val="yellow"/>
        </w:rPr>
        <w:fldChar w:fldCharType="end"/>
      </w:r>
      <w:r w:rsidRPr="00125E5C">
        <w:rPr>
          <w:rFonts w:asciiTheme="minorHAnsi" w:hAnsiTheme="minorHAnsi"/>
          <w:color w:val="000000" w:themeColor="text1"/>
          <w:sz w:val="22"/>
          <w:szCs w:val="22"/>
        </w:rPr>
        <w:t>).</w:t>
      </w:r>
    </w:p>
    <w:p w14:paraId="0B270EEF" w14:textId="5916A017" w:rsidR="00373474" w:rsidRDefault="00831496" w:rsidP="00183734">
      <w:pPr>
        <w:spacing w:line="360" w:lineRule="auto"/>
        <w:jc w:val="both"/>
        <w:rPr>
          <w:rFonts w:asciiTheme="minorHAnsi" w:hAnsiTheme="minorHAnsi"/>
          <w:color w:val="000000" w:themeColor="text1"/>
        </w:rPr>
      </w:pPr>
      <w:r>
        <w:rPr>
          <w:rFonts w:asciiTheme="minorHAnsi" w:hAnsiTheme="minorHAnsi"/>
          <w:color w:val="000000" w:themeColor="text1"/>
        </w:rPr>
        <w:t xml:space="preserve">                  </w:t>
      </w:r>
    </w:p>
    <w:p w14:paraId="5472B4D9" w14:textId="23367415" w:rsidR="00484F33" w:rsidRPr="00BF598F" w:rsidRDefault="00484F33" w:rsidP="00183734">
      <w:pPr>
        <w:spacing w:line="360" w:lineRule="auto"/>
        <w:jc w:val="both"/>
        <w:rPr>
          <w:rFonts w:asciiTheme="minorHAnsi" w:hAnsiTheme="minorHAnsi"/>
          <w:color w:val="000000" w:themeColor="text1"/>
        </w:rPr>
      </w:pPr>
      <w:r w:rsidRPr="00BF598F">
        <w:rPr>
          <w:rFonts w:asciiTheme="minorHAnsi" w:hAnsiTheme="minorHAnsi"/>
          <w:noProof/>
          <w:color w:val="000000" w:themeColor="text1"/>
        </w:rPr>
        <mc:AlternateContent>
          <mc:Choice Requires="wps">
            <w:drawing>
              <wp:anchor distT="0" distB="0" distL="114300" distR="114300" simplePos="0" relativeHeight="251658240" behindDoc="0" locked="0" layoutInCell="1" allowOverlap="1" wp14:anchorId="2D51C6E0" wp14:editId="0DA4E4FB">
                <wp:simplePos x="0" y="0"/>
                <wp:positionH relativeFrom="column">
                  <wp:posOffset>0</wp:posOffset>
                </wp:positionH>
                <wp:positionV relativeFrom="paragraph">
                  <wp:posOffset>-34724</wp:posOffset>
                </wp:positionV>
                <wp:extent cx="6220918" cy="509286"/>
                <wp:effectExtent l="0" t="0" r="15240" b="11430"/>
                <wp:wrapNone/>
                <wp:docPr id="7" name="Text Box 7"/>
                <wp:cNvGraphicFramePr/>
                <a:graphic xmlns:a="http://schemas.openxmlformats.org/drawingml/2006/main">
                  <a:graphicData uri="http://schemas.microsoft.com/office/word/2010/wordprocessingShape">
                    <wps:wsp>
                      <wps:cNvSpPr txBox="1"/>
                      <wps:spPr>
                        <a:xfrm>
                          <a:off x="0" y="0"/>
                          <a:ext cx="6220918" cy="509286"/>
                        </a:xfrm>
                        <a:prstGeom prst="rect">
                          <a:avLst/>
                        </a:prstGeom>
                        <a:solidFill>
                          <a:schemeClr val="lt1"/>
                        </a:solidFill>
                        <a:ln w="6350">
                          <a:solidFill>
                            <a:schemeClr val="bg1"/>
                          </a:solidFill>
                        </a:ln>
                      </wps:spPr>
                      <wps:txbx>
                        <w:txbxContent>
                          <w:p w14:paraId="0B4DBAA4" w14:textId="50482705" w:rsidR="00B71487" w:rsidRDefault="00B71487">
                            <w:pPr>
                              <w:rPr>
                                <w:rFonts w:ascii="Calibri" w:hAnsi="Calibri"/>
                                <w:sz w:val="18"/>
                                <w:szCs w:val="18"/>
                              </w:rPr>
                            </w:pPr>
                            <w:bookmarkStart w:id="4" w:name="_Ref8902242"/>
                            <w:r w:rsidRPr="00373474">
                              <w:rPr>
                                <w:rFonts w:ascii="Calibri" w:hAnsi="Calibri"/>
                                <w:sz w:val="18"/>
                                <w:szCs w:val="18"/>
                              </w:rPr>
                              <w:t xml:space="preserve">Table </w:t>
                            </w:r>
                            <w:r w:rsidRPr="00373474">
                              <w:rPr>
                                <w:rFonts w:ascii="Calibri" w:hAnsi="Calibri"/>
                                <w:sz w:val="18"/>
                                <w:szCs w:val="18"/>
                              </w:rPr>
                              <w:fldChar w:fldCharType="begin"/>
                            </w:r>
                            <w:r w:rsidRPr="00373474">
                              <w:rPr>
                                <w:rFonts w:ascii="Calibri" w:hAnsi="Calibri"/>
                                <w:sz w:val="18"/>
                                <w:szCs w:val="18"/>
                              </w:rPr>
                              <w:instrText xml:space="preserve"> SEQ Table \* ARABIC </w:instrText>
                            </w:r>
                            <w:r w:rsidRPr="00373474">
                              <w:rPr>
                                <w:rFonts w:ascii="Calibri" w:hAnsi="Calibri"/>
                                <w:sz w:val="18"/>
                                <w:szCs w:val="18"/>
                              </w:rPr>
                              <w:fldChar w:fldCharType="separate"/>
                            </w:r>
                            <w:r>
                              <w:rPr>
                                <w:rFonts w:ascii="Calibri" w:hAnsi="Calibri"/>
                                <w:noProof/>
                                <w:sz w:val="18"/>
                                <w:szCs w:val="18"/>
                              </w:rPr>
                              <w:t>7</w:t>
                            </w:r>
                            <w:r w:rsidRPr="00373474">
                              <w:rPr>
                                <w:rFonts w:ascii="Calibri" w:hAnsi="Calibri"/>
                                <w:sz w:val="18"/>
                                <w:szCs w:val="18"/>
                              </w:rPr>
                              <w:fldChar w:fldCharType="end"/>
                            </w:r>
                            <w:bookmarkEnd w:id="4"/>
                            <w:r w:rsidRPr="00373474">
                              <w:rPr>
                                <w:rFonts w:ascii="Calibri" w:hAnsi="Calibri"/>
                                <w:sz w:val="18"/>
                                <w:szCs w:val="18"/>
                              </w:rPr>
                              <w:t xml:space="preserve"> ANCOVA results for all dental measurements</w:t>
                            </w:r>
                            <w:r>
                              <w:rPr>
                                <w:rFonts w:ascii="Calibri" w:hAnsi="Calibri"/>
                                <w:sz w:val="18"/>
                                <w:szCs w:val="18"/>
                              </w:rPr>
                              <w:t xml:space="preserve">. Differences between male and female dental measurements after the removal of degree of wear. – indicates that an ANCOVA could not be performed as the data did not pass the normality and/or equal variance test. Significant results in bold. </w:t>
                            </w:r>
                          </w:p>
                          <w:p w14:paraId="25F31452" w14:textId="77777777" w:rsidR="00B71487" w:rsidRPr="00373474" w:rsidRDefault="00B71487">
                            <w:pPr>
                              <w:rPr>
                                <w:rFonts w:ascii="Calibri" w:hAnsi="Calibri"/>
                                <w:sz w:val="18"/>
                                <w:szCs w:val="1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2D51C6E0" id="Text Box 7" o:spid="_x0000_s1028" type="#_x0000_t202" style="position:absolute;left:0;text-align:left;margin-left:0;margin-top:-2.75pt;width:489.85pt;height:40.1pt;z-index:25165824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" fillcolor="white [3201]" strokecolor="white [3212]" strokeweight=".5pt">
                <v:textbox>
                  <w:txbxContent>
                    <w:p w14:paraId="0B4DBAA4" w14:textId="50482705" w:rsidR="00B71487" w:rsidRDefault="00B71487">
                      <w:pPr>
                        <w:rPr>
                          <w:rFonts w:ascii="Calibri" w:hAnsi="Calibri"/>
                          <w:sz w:val="18"/>
                          <w:szCs w:val="18"/>
                        </w:rPr>
                      </w:pPr>
                      <w:bookmarkStart w:id="7" w:name="_Ref8902242"/>
                      <w:r w:rsidRPr="00373474">
                        <w:rPr>
                          <w:rFonts w:ascii="Calibri" w:hAnsi="Calibri"/>
                          <w:sz w:val="18"/>
                          <w:szCs w:val="18"/>
                        </w:rPr>
                        <w:t xml:space="preserve">Table </w:t>
                      </w:r>
                      <w:r w:rsidRPr="00373474">
                        <w:rPr>
                          <w:rFonts w:ascii="Calibri" w:hAnsi="Calibri"/>
                          <w:sz w:val="18"/>
                          <w:szCs w:val="18"/>
                        </w:rPr>
                        <w:fldChar w:fldCharType="begin"/>
                      </w:r>
                      <w:r w:rsidRPr="00373474">
                        <w:rPr>
                          <w:rFonts w:ascii="Calibri" w:hAnsi="Calibri"/>
                          <w:sz w:val="18"/>
                          <w:szCs w:val="18"/>
                        </w:rPr>
                        <w:instrText xml:space="preserve"> SEQ Table \* ARABIC </w:instrText>
                      </w:r>
                      <w:r w:rsidRPr="00373474">
                        <w:rPr>
                          <w:rFonts w:ascii="Calibri" w:hAnsi="Calibri"/>
                          <w:sz w:val="18"/>
                          <w:szCs w:val="18"/>
                        </w:rPr>
                        <w:fldChar w:fldCharType="separate"/>
                      </w:r>
                      <w:r>
                        <w:rPr>
                          <w:rFonts w:ascii="Calibri" w:hAnsi="Calibri"/>
                          <w:noProof/>
                          <w:sz w:val="18"/>
                          <w:szCs w:val="18"/>
                        </w:rPr>
                        <w:t>7</w:t>
                      </w:r>
                      <w:r w:rsidRPr="00373474">
                        <w:rPr>
                          <w:rFonts w:ascii="Calibri" w:hAnsi="Calibri"/>
                          <w:sz w:val="18"/>
                          <w:szCs w:val="18"/>
                        </w:rPr>
                        <w:fldChar w:fldCharType="end"/>
                      </w:r>
                      <w:bookmarkEnd w:id="7"/>
                      <w:r w:rsidRPr="00373474">
                        <w:rPr>
                          <w:rFonts w:ascii="Calibri" w:hAnsi="Calibri"/>
                          <w:sz w:val="18"/>
                          <w:szCs w:val="18"/>
                        </w:rPr>
                        <w:t xml:space="preserve"> ANCOVA results for all dental measurements</w:t>
                      </w:r>
                      <w:r>
                        <w:rPr>
                          <w:rFonts w:ascii="Calibri" w:hAnsi="Calibri"/>
                          <w:sz w:val="18"/>
                          <w:szCs w:val="18"/>
                        </w:rPr>
                        <w:t xml:space="preserve">. Differences between male and female dental measurements after the removal of degree of wear. – indicates that an ANCOVA could not be performed as the data did not pass the normality and/or equal variance test. Significant results in bold. </w:t>
                      </w:r>
                    </w:p>
                    <w:p w14:paraId="25F31452" w14:textId="77777777" w:rsidR="00B71487" w:rsidRPr="00373474" w:rsidRDefault="00B71487">
                      <w:pPr>
                        <w:rPr>
                          <w:rFonts w:ascii="Calibri" w:hAnsi="Calibri"/>
                          <w:sz w:val="18"/>
                          <w:szCs w:val="18"/>
                        </w:rPr>
                      </w:pPr>
                    </w:p>
                  </w:txbxContent>
                </v:textbox>
              </v:shape>
            </w:pict>
          </mc:Fallback>
        </mc:AlternateContent>
      </w:r>
    </w:p>
    <w:p w14:paraId="0ADA2CAA" w14:textId="00229E6F" w:rsidR="00477AFD" w:rsidRDefault="00477AFD" w:rsidP="00D477B4">
      <w:pPr>
        <w:rPr>
          <w:rFonts w:asciiTheme="minorHAnsi" w:hAnsiTheme="minorHAnsi"/>
          <w:color w:val="000000" w:themeColor="text1"/>
        </w:rPr>
      </w:pPr>
    </w:p>
    <w:p w14:paraId="4B24B8E1" w14:textId="681BBDDD" w:rsidR="00AD39A7" w:rsidRDefault="00AD39A7" w:rsidP="00D477B4">
      <w:pPr>
        <w:rPr>
          <w:rFonts w:asciiTheme="minorHAnsi" w:hAnsiTheme="minorHAnsi"/>
          <w:color w:val="000000" w:themeColor="text1"/>
        </w:rPr>
      </w:pPr>
    </w:p>
    <w:p w14:paraId="0B4FB7AE" w14:textId="085EA0FD" w:rsidR="00AD39A7" w:rsidRDefault="009F72E1" w:rsidP="00D477B4">
      <w:pPr>
        <w:rPr>
          <w:rFonts w:asciiTheme="minorHAnsi" w:hAnsiTheme="minorHAnsi"/>
          <w:color w:val="000000" w:themeColor="text1"/>
        </w:rPr>
      </w:pPr>
      <w:r w:rsidRPr="00F4316F">
        <w:rPr>
          <w:rFonts w:asciiTheme="minorHAnsi" w:hAnsiTheme="minorHAnsi"/>
          <w:i/>
          <w:iCs/>
        </w:rPr>
        <w:t>3.2.</w:t>
      </w:r>
      <w:r>
        <w:rPr>
          <w:rFonts w:asciiTheme="minorHAnsi" w:hAnsiTheme="minorHAnsi"/>
          <w:i/>
          <w:iCs/>
        </w:rPr>
        <w:t>4</w:t>
      </w:r>
      <w:r w:rsidRPr="00F4316F">
        <w:rPr>
          <w:rFonts w:asciiTheme="minorHAnsi" w:hAnsiTheme="minorHAnsi"/>
          <w:i/>
          <w:iCs/>
        </w:rPr>
        <w:t xml:space="preserve"> </w:t>
      </w:r>
      <w:r>
        <w:rPr>
          <w:rFonts w:asciiTheme="minorHAnsi" w:hAnsiTheme="minorHAnsi"/>
          <w:i/>
          <w:iCs/>
        </w:rPr>
        <w:t>Measurement by wear category</w:t>
      </w:r>
    </w:p>
    <w:p w14:paraId="1CB07CA9" w14:textId="78A42359" w:rsidR="009F72E1" w:rsidRDefault="009F72E1" w:rsidP="00D477B4">
      <w:pPr>
        <w:rPr>
          <w:rFonts w:asciiTheme="minorHAnsi" w:hAnsiTheme="minorHAnsi"/>
          <w:color w:val="000000" w:themeColor="text1"/>
        </w:rPr>
      </w:pPr>
    </w:p>
    <w:p w14:paraId="373D18E9" w14:textId="76CACEDD" w:rsidR="00A308DC" w:rsidRPr="00A308DC" w:rsidRDefault="00A308DC" w:rsidP="00B22166">
      <w:pPr>
        <w:spacing w:line="360" w:lineRule="auto"/>
        <w:jc w:val="both"/>
        <w:rPr>
          <w:rFonts w:asciiTheme="minorHAnsi" w:hAnsiTheme="minorHAnsi"/>
          <w:color w:val="000000" w:themeColor="text1"/>
          <w:sz w:val="22"/>
          <w:szCs w:val="22"/>
        </w:rPr>
      </w:pPr>
      <w:r>
        <w:rPr>
          <w:rFonts w:asciiTheme="minorHAnsi" w:hAnsiTheme="minorHAnsi"/>
          <w:color w:val="000000" w:themeColor="text1"/>
          <w:sz w:val="22"/>
          <w:szCs w:val="22"/>
        </w:rPr>
        <w:t xml:space="preserve">The mean male and female measurements for each wear category are given in </w:t>
      </w:r>
      <w:r w:rsidR="009F72E1" w:rsidRPr="00621E9D">
        <w:rPr>
          <w:rFonts w:asciiTheme="minorHAnsi" w:hAnsiTheme="minorHAnsi"/>
          <w:color w:val="000000" w:themeColor="text1"/>
          <w:sz w:val="22"/>
          <w:szCs w:val="22"/>
        </w:rPr>
        <w:t>Table</w:t>
      </w:r>
      <w:r w:rsidR="009F72E1">
        <w:rPr>
          <w:rFonts w:asciiTheme="minorHAnsi" w:hAnsiTheme="minorHAnsi"/>
          <w:color w:val="000000" w:themeColor="text1"/>
          <w:sz w:val="22"/>
          <w:szCs w:val="22"/>
        </w:rPr>
        <w:t>s</w:t>
      </w:r>
      <w:r w:rsidR="009F72E1" w:rsidRPr="00621E9D">
        <w:rPr>
          <w:rFonts w:asciiTheme="minorHAnsi" w:hAnsiTheme="minorHAnsi"/>
          <w:color w:val="000000" w:themeColor="text1"/>
          <w:sz w:val="22"/>
          <w:szCs w:val="22"/>
        </w:rPr>
        <w:t xml:space="preserve"> </w:t>
      </w:r>
      <w:r w:rsidR="009F72E1">
        <w:rPr>
          <w:rFonts w:asciiTheme="minorHAnsi" w:hAnsiTheme="minorHAnsi"/>
          <w:color w:val="000000" w:themeColor="text1"/>
          <w:sz w:val="22"/>
          <w:szCs w:val="22"/>
        </w:rPr>
        <w:t>8</w:t>
      </w:r>
      <w:r>
        <w:rPr>
          <w:rFonts w:asciiTheme="minorHAnsi" w:hAnsiTheme="minorHAnsi"/>
          <w:color w:val="000000" w:themeColor="text1"/>
          <w:sz w:val="22"/>
          <w:szCs w:val="22"/>
        </w:rPr>
        <w:t xml:space="preserve">-11. </w:t>
      </w:r>
      <w:r w:rsidR="00B22166">
        <w:rPr>
          <w:rFonts w:asciiTheme="minorHAnsi" w:hAnsiTheme="minorHAnsi"/>
          <w:color w:val="000000" w:themeColor="text1"/>
          <w:sz w:val="22"/>
          <w:szCs w:val="22"/>
        </w:rPr>
        <w:t>Female enamel volumes were generally larger than males in all wear categories. This pattern was only reversed in the wear score 2 category for UI1 and UC (Table 8), however</w:t>
      </w:r>
      <w:r w:rsidR="00194C64">
        <w:rPr>
          <w:rFonts w:asciiTheme="minorHAnsi" w:hAnsiTheme="minorHAnsi"/>
          <w:color w:val="000000" w:themeColor="text1"/>
          <w:sz w:val="22"/>
          <w:szCs w:val="22"/>
        </w:rPr>
        <w:t xml:space="preserve"> </w:t>
      </w:r>
      <w:r w:rsidR="00B22166">
        <w:rPr>
          <w:rFonts w:asciiTheme="minorHAnsi" w:hAnsiTheme="minorHAnsi"/>
          <w:color w:val="000000" w:themeColor="text1"/>
          <w:sz w:val="22"/>
          <w:szCs w:val="22"/>
        </w:rPr>
        <w:t xml:space="preserve">the male measurements are represented by only </w:t>
      </w:r>
      <w:r w:rsidR="00427D04">
        <w:rPr>
          <w:rFonts w:asciiTheme="minorHAnsi" w:hAnsiTheme="minorHAnsi"/>
          <w:color w:val="000000" w:themeColor="text1"/>
          <w:sz w:val="22"/>
          <w:szCs w:val="22"/>
        </w:rPr>
        <w:t>8</w:t>
      </w:r>
      <w:r w:rsidR="00B22166">
        <w:rPr>
          <w:rFonts w:asciiTheme="minorHAnsi" w:hAnsiTheme="minorHAnsi"/>
          <w:color w:val="000000" w:themeColor="text1"/>
          <w:sz w:val="22"/>
          <w:szCs w:val="22"/>
        </w:rPr>
        <w:t xml:space="preserve">one individual in both </w:t>
      </w:r>
      <w:r w:rsidR="00194C64">
        <w:rPr>
          <w:rFonts w:asciiTheme="minorHAnsi" w:hAnsiTheme="minorHAnsi"/>
          <w:color w:val="000000" w:themeColor="text1"/>
          <w:sz w:val="22"/>
          <w:szCs w:val="22"/>
        </w:rPr>
        <w:t>tooth types</w:t>
      </w:r>
      <w:r w:rsidR="00B22166">
        <w:rPr>
          <w:rFonts w:asciiTheme="minorHAnsi" w:hAnsiTheme="minorHAnsi"/>
          <w:color w:val="000000" w:themeColor="text1"/>
          <w:sz w:val="22"/>
          <w:szCs w:val="22"/>
        </w:rPr>
        <w:t>. There was a consistent pattern in c</w:t>
      </w:r>
      <w:r w:rsidRPr="00A308DC">
        <w:rPr>
          <w:rFonts w:asciiTheme="minorHAnsi" w:hAnsiTheme="minorHAnsi"/>
          <w:color w:val="000000" w:themeColor="text1"/>
          <w:sz w:val="22"/>
          <w:szCs w:val="22"/>
        </w:rPr>
        <w:t>rown volume</w:t>
      </w:r>
      <w:r w:rsidR="00B22166">
        <w:rPr>
          <w:rFonts w:asciiTheme="minorHAnsi" w:hAnsiTheme="minorHAnsi"/>
          <w:color w:val="000000" w:themeColor="text1"/>
          <w:sz w:val="22"/>
          <w:szCs w:val="22"/>
        </w:rPr>
        <w:t xml:space="preserve">s across all wear categories, with </w:t>
      </w:r>
      <w:r w:rsidRPr="00A308DC">
        <w:rPr>
          <w:rFonts w:asciiTheme="minorHAnsi" w:hAnsiTheme="minorHAnsi"/>
          <w:color w:val="000000" w:themeColor="text1"/>
          <w:sz w:val="22"/>
          <w:szCs w:val="22"/>
        </w:rPr>
        <w:t>males</w:t>
      </w:r>
      <w:r w:rsidR="00B22166">
        <w:rPr>
          <w:rFonts w:asciiTheme="minorHAnsi" w:hAnsiTheme="minorHAnsi"/>
          <w:color w:val="000000" w:themeColor="text1"/>
          <w:sz w:val="22"/>
          <w:szCs w:val="22"/>
        </w:rPr>
        <w:t xml:space="preserve"> having</w:t>
      </w:r>
      <w:r w:rsidRPr="00A308DC">
        <w:rPr>
          <w:rFonts w:asciiTheme="minorHAnsi" w:hAnsiTheme="minorHAnsi"/>
          <w:color w:val="000000" w:themeColor="text1"/>
          <w:sz w:val="22"/>
          <w:szCs w:val="22"/>
        </w:rPr>
        <w:t xml:space="preserve"> larger </w:t>
      </w:r>
      <w:r w:rsidR="00B22166">
        <w:rPr>
          <w:rFonts w:asciiTheme="minorHAnsi" w:hAnsiTheme="minorHAnsi"/>
          <w:color w:val="000000" w:themeColor="text1"/>
          <w:sz w:val="22"/>
          <w:szCs w:val="22"/>
        </w:rPr>
        <w:t xml:space="preserve">crown volumes than </w:t>
      </w:r>
      <w:r w:rsidRPr="00A308DC">
        <w:rPr>
          <w:rFonts w:asciiTheme="minorHAnsi" w:hAnsiTheme="minorHAnsi"/>
          <w:color w:val="000000" w:themeColor="text1"/>
          <w:sz w:val="22"/>
          <w:szCs w:val="22"/>
        </w:rPr>
        <w:t>female</w:t>
      </w:r>
      <w:r w:rsidR="00194C64">
        <w:rPr>
          <w:rFonts w:asciiTheme="minorHAnsi" w:hAnsiTheme="minorHAnsi"/>
          <w:color w:val="000000" w:themeColor="text1"/>
          <w:sz w:val="22"/>
          <w:szCs w:val="22"/>
        </w:rPr>
        <w:t>s</w:t>
      </w:r>
      <w:r w:rsidRPr="00A308DC">
        <w:rPr>
          <w:rFonts w:asciiTheme="minorHAnsi" w:hAnsiTheme="minorHAnsi"/>
          <w:color w:val="000000" w:themeColor="text1"/>
          <w:sz w:val="22"/>
          <w:szCs w:val="22"/>
        </w:rPr>
        <w:t xml:space="preserve"> in lower </w:t>
      </w:r>
      <w:r w:rsidR="00B22166">
        <w:rPr>
          <w:rFonts w:asciiTheme="minorHAnsi" w:hAnsiTheme="minorHAnsi"/>
          <w:color w:val="000000" w:themeColor="text1"/>
          <w:sz w:val="22"/>
          <w:szCs w:val="22"/>
        </w:rPr>
        <w:t xml:space="preserve">teeth </w:t>
      </w:r>
      <w:r w:rsidRPr="00A308DC">
        <w:rPr>
          <w:rFonts w:asciiTheme="minorHAnsi" w:hAnsiTheme="minorHAnsi"/>
          <w:color w:val="000000" w:themeColor="text1"/>
          <w:sz w:val="22"/>
          <w:szCs w:val="22"/>
        </w:rPr>
        <w:t xml:space="preserve">and females </w:t>
      </w:r>
      <w:r w:rsidR="00B22166">
        <w:rPr>
          <w:rFonts w:asciiTheme="minorHAnsi" w:hAnsiTheme="minorHAnsi"/>
          <w:color w:val="000000" w:themeColor="text1"/>
          <w:sz w:val="22"/>
          <w:szCs w:val="22"/>
        </w:rPr>
        <w:t xml:space="preserve">having </w:t>
      </w:r>
      <w:r w:rsidRPr="00A308DC">
        <w:rPr>
          <w:rFonts w:asciiTheme="minorHAnsi" w:hAnsiTheme="minorHAnsi"/>
          <w:color w:val="000000" w:themeColor="text1"/>
          <w:sz w:val="22"/>
          <w:szCs w:val="22"/>
        </w:rPr>
        <w:t xml:space="preserve">larger </w:t>
      </w:r>
      <w:r w:rsidR="00B22166">
        <w:rPr>
          <w:rFonts w:asciiTheme="minorHAnsi" w:hAnsiTheme="minorHAnsi"/>
          <w:color w:val="000000" w:themeColor="text1"/>
          <w:sz w:val="22"/>
          <w:szCs w:val="22"/>
        </w:rPr>
        <w:t xml:space="preserve">volumes </w:t>
      </w:r>
      <w:r w:rsidRPr="00A308DC">
        <w:rPr>
          <w:rFonts w:asciiTheme="minorHAnsi" w:hAnsiTheme="minorHAnsi"/>
          <w:color w:val="000000" w:themeColor="text1"/>
          <w:sz w:val="22"/>
          <w:szCs w:val="22"/>
        </w:rPr>
        <w:t>than males in upper</w:t>
      </w:r>
      <w:r w:rsidR="00B22166">
        <w:rPr>
          <w:rFonts w:asciiTheme="minorHAnsi" w:hAnsiTheme="minorHAnsi"/>
          <w:color w:val="000000" w:themeColor="text1"/>
          <w:sz w:val="22"/>
          <w:szCs w:val="22"/>
        </w:rPr>
        <w:t xml:space="preserve"> teeth (Table 9; Table 11). Male dentine and root measurements were predominantly larger than females in all wear categories. Finally, </w:t>
      </w:r>
      <w:r w:rsidR="00194C64">
        <w:rPr>
          <w:rFonts w:asciiTheme="minorHAnsi" w:hAnsiTheme="minorHAnsi"/>
          <w:color w:val="000000" w:themeColor="text1"/>
          <w:sz w:val="22"/>
          <w:szCs w:val="22"/>
        </w:rPr>
        <w:t xml:space="preserve">there was not an overall consistent pattern in </w:t>
      </w:r>
      <w:r w:rsidR="00B22166">
        <w:rPr>
          <w:rFonts w:asciiTheme="minorHAnsi" w:hAnsiTheme="minorHAnsi"/>
          <w:color w:val="000000" w:themeColor="text1"/>
          <w:sz w:val="22"/>
          <w:szCs w:val="22"/>
        </w:rPr>
        <w:t xml:space="preserve">whole tooth measurement across the different wear categories. </w:t>
      </w:r>
    </w:p>
    <w:p w14:paraId="2B4BBC93" w14:textId="3E2D759E" w:rsidR="009F72E1" w:rsidRDefault="009F72E1" w:rsidP="00D477B4">
      <w:pPr>
        <w:rPr>
          <w:rFonts w:asciiTheme="minorHAnsi" w:hAnsiTheme="minorHAnsi"/>
          <w:color w:val="000000" w:themeColor="text1"/>
        </w:rPr>
      </w:pPr>
    </w:p>
    <w:p w14:paraId="7105F5E1" w14:textId="66B82117" w:rsidR="009F72E1" w:rsidRDefault="009F72E1" w:rsidP="00D477B4">
      <w:pPr>
        <w:rPr>
          <w:rFonts w:asciiTheme="minorHAnsi" w:hAnsiTheme="minorHAnsi"/>
          <w:color w:val="000000" w:themeColor="text1"/>
        </w:rPr>
      </w:pPr>
      <w:r>
        <w:rPr>
          <w:noProof/>
          <w:u w:val="single"/>
        </w:rPr>
        <mc:AlternateContent>
          <mc:Choice Requires="wps">
            <w:drawing>
              <wp:anchor distT="0" distB="0" distL="114300" distR="114300" simplePos="0" relativeHeight="251660288" behindDoc="0" locked="0" layoutInCell="1" allowOverlap="1" wp14:anchorId="1C040D56" wp14:editId="6280593B">
                <wp:simplePos x="0" y="0"/>
                <wp:positionH relativeFrom="column">
                  <wp:posOffset>0</wp:posOffset>
                </wp:positionH>
                <wp:positionV relativeFrom="paragraph">
                  <wp:posOffset>0</wp:posOffset>
                </wp:positionV>
                <wp:extent cx="5763126" cy="697832"/>
                <wp:effectExtent l="0" t="0" r="3175" b="1270"/>
                <wp:wrapNone/>
                <wp:docPr id="1" name="Text Box 1"/>
                <wp:cNvGraphicFramePr/>
                <a:graphic xmlns:a="http://schemas.openxmlformats.org/drawingml/2006/main">
                  <a:graphicData uri="http://schemas.microsoft.com/office/word/2010/wordprocessingShape">
                    <wps:wsp>
                      <wps:cNvSpPr txBox="1"/>
                      <wps:spPr>
                        <a:xfrm>
                          <a:off x="0" y="0"/>
                          <a:ext cx="5763126" cy="697832"/>
                        </a:xfrm>
                        <a:prstGeom prst="rect">
                          <a:avLst/>
                        </a:prstGeom>
                        <a:solidFill>
                          <a:schemeClr val="lt1"/>
                        </a:solidFill>
                        <a:ln w="6350">
                          <a:noFill/>
                        </a:ln>
                      </wps:spPr>
                      <wps:txbx>
                        <w:txbxContent>
                          <w:p w14:paraId="5A113DB2" w14:textId="238D2F3A" w:rsidR="00B71487" w:rsidRPr="003411CF" w:rsidRDefault="00B71487" w:rsidP="00B22166">
                            <w:pPr>
                              <w:jc w:val="both"/>
                              <w:rPr>
                                <w:rFonts w:asciiTheme="minorHAnsi" w:hAnsiTheme="minorHAnsi" w:cstheme="majorHAnsi"/>
                                <w:sz w:val="18"/>
                                <w:szCs w:val="18"/>
                              </w:rPr>
                            </w:pPr>
                            <w:r w:rsidRPr="003411CF">
                              <w:rPr>
                                <w:rFonts w:asciiTheme="minorHAnsi" w:hAnsiTheme="minorHAnsi" w:cstheme="majorHAnsi"/>
                                <w:sz w:val="18"/>
                                <w:szCs w:val="18"/>
                              </w:rPr>
                              <w:t xml:space="preserve">Table </w:t>
                            </w:r>
                            <w:r w:rsidRPr="003411CF">
                              <w:rPr>
                                <w:rFonts w:asciiTheme="minorHAnsi" w:hAnsiTheme="minorHAnsi" w:cstheme="majorHAnsi"/>
                                <w:sz w:val="18"/>
                                <w:szCs w:val="18"/>
                              </w:rPr>
                              <w:fldChar w:fldCharType="begin"/>
                            </w:r>
                            <w:r w:rsidRPr="003411CF">
                              <w:rPr>
                                <w:rFonts w:asciiTheme="minorHAnsi" w:hAnsiTheme="minorHAnsi" w:cstheme="majorHAnsi"/>
                                <w:sz w:val="18"/>
                                <w:szCs w:val="18"/>
                              </w:rPr>
                              <w:instrText xml:space="preserve"> SEQ Table \* ARABIC </w:instrText>
                            </w:r>
                            <w:r w:rsidRPr="003411CF">
                              <w:rPr>
                                <w:rFonts w:asciiTheme="minorHAnsi" w:hAnsiTheme="minorHAnsi" w:cstheme="majorHAnsi"/>
                                <w:sz w:val="18"/>
                                <w:szCs w:val="18"/>
                              </w:rPr>
                              <w:fldChar w:fldCharType="separate"/>
                            </w:r>
                            <w:r>
                              <w:rPr>
                                <w:rFonts w:asciiTheme="minorHAnsi" w:hAnsiTheme="minorHAnsi" w:cstheme="majorHAnsi"/>
                                <w:noProof/>
                                <w:sz w:val="18"/>
                                <w:szCs w:val="18"/>
                              </w:rPr>
                              <w:t>8</w:t>
                            </w:r>
                            <w:r w:rsidRPr="003411CF">
                              <w:rPr>
                                <w:rFonts w:asciiTheme="minorHAnsi" w:hAnsiTheme="minorHAnsi" w:cstheme="majorHAnsi"/>
                                <w:sz w:val="18"/>
                                <w:szCs w:val="18"/>
                              </w:rPr>
                              <w:fldChar w:fldCharType="end"/>
                            </w:r>
                            <w:r w:rsidRPr="003411CF">
                              <w:rPr>
                                <w:rFonts w:asciiTheme="minorHAnsi" w:hAnsiTheme="minorHAnsi" w:cstheme="majorHAnsi"/>
                                <w:sz w:val="18"/>
                                <w:szCs w:val="18"/>
                              </w:rPr>
                              <w:t xml:space="preserve"> Male and female mean and standard deviation (SD) of upper teeth dental measurements for each wear score (Molnar 1971). – indicates that no teeth were categorised as this wear category. Measurements: enamel volume (EVol), dentine volume (DVol), pulp volume (PVol), enamel surface area (ESA), dentine surface area (DSA), whole tooth volume (WTVol) and whole tooth surface area (WTSA).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1C040D56" id="Text Box 1" o:spid="_x0000_s1029" type="#_x0000_t202" style="position:absolute;margin-left:0;margin-top:0;width:453.8pt;height:54.9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" fillcolor="white [3201]" stroked="f" strokeweight=".5pt">
                <v:textbox>
                  <w:txbxContent>
                    <w:p w14:paraId="5A113DB2" w14:textId="238D2F3A" w:rsidR="00B71487" w:rsidRPr="003411CF" w:rsidRDefault="00B71487" w:rsidP="00B22166">
                      <w:pPr>
                        <w:jc w:val="both"/>
                        <w:rPr>
                          <w:rFonts w:asciiTheme="minorHAnsi" w:hAnsiTheme="minorHAnsi" w:cstheme="majorHAnsi"/>
                          <w:sz w:val="18"/>
                          <w:szCs w:val="18"/>
                        </w:rPr>
                      </w:pPr>
                      <w:r w:rsidRPr="003411CF">
                        <w:rPr>
                          <w:rFonts w:asciiTheme="minorHAnsi" w:hAnsiTheme="minorHAnsi" w:cstheme="majorHAnsi"/>
                          <w:sz w:val="18"/>
                          <w:szCs w:val="18"/>
                        </w:rPr>
                        <w:t xml:space="preserve">Table </w:t>
                      </w:r>
                      <w:r w:rsidRPr="003411CF">
                        <w:rPr>
                          <w:rFonts w:asciiTheme="minorHAnsi" w:hAnsiTheme="minorHAnsi" w:cstheme="majorHAnsi"/>
                          <w:sz w:val="18"/>
                          <w:szCs w:val="18"/>
                        </w:rPr>
                        <w:fldChar w:fldCharType="begin"/>
                      </w:r>
                      <w:r w:rsidRPr="003411CF">
                        <w:rPr>
                          <w:rFonts w:asciiTheme="minorHAnsi" w:hAnsiTheme="minorHAnsi" w:cstheme="majorHAnsi"/>
                          <w:sz w:val="18"/>
                          <w:szCs w:val="18"/>
                        </w:rPr>
                        <w:instrText xml:space="preserve"> SEQ Table \* ARABIC </w:instrText>
                      </w:r>
                      <w:r w:rsidRPr="003411CF">
                        <w:rPr>
                          <w:rFonts w:asciiTheme="minorHAnsi" w:hAnsiTheme="minorHAnsi" w:cstheme="majorHAnsi"/>
                          <w:sz w:val="18"/>
                          <w:szCs w:val="18"/>
                        </w:rPr>
                        <w:fldChar w:fldCharType="separate"/>
                      </w:r>
                      <w:r>
                        <w:rPr>
                          <w:rFonts w:asciiTheme="minorHAnsi" w:hAnsiTheme="minorHAnsi" w:cstheme="majorHAnsi"/>
                          <w:noProof/>
                          <w:sz w:val="18"/>
                          <w:szCs w:val="18"/>
                        </w:rPr>
                        <w:t>8</w:t>
                      </w:r>
                      <w:r w:rsidRPr="003411CF">
                        <w:rPr>
                          <w:rFonts w:asciiTheme="minorHAnsi" w:hAnsiTheme="minorHAnsi" w:cstheme="majorHAnsi"/>
                          <w:sz w:val="18"/>
                          <w:szCs w:val="18"/>
                        </w:rPr>
                        <w:fldChar w:fldCharType="end"/>
                      </w:r>
                      <w:r w:rsidRPr="003411CF">
                        <w:rPr>
                          <w:rFonts w:asciiTheme="minorHAnsi" w:hAnsiTheme="minorHAnsi" w:cstheme="majorHAnsi"/>
                          <w:sz w:val="18"/>
                          <w:szCs w:val="18"/>
                        </w:rPr>
                        <w:t xml:space="preserve"> Male and female mean and standard deviation (SD) of upper teeth dental measurements for each wear score (Molnar 1971). – indicates that no teeth were categorised as this wear category. Measurements: enamel volume (EVol), dentine volume (DVol), pulp volume (PVol), enamel surface area (ESA), dentine surface area (DSA), whole tooth volume (WTVol) and whole tooth surface area (WTSA). </w:t>
                      </w:r>
                    </w:p>
                  </w:txbxContent>
                </v:textbox>
              </v:shape>
            </w:pict>
          </mc:Fallback>
        </mc:AlternateContent>
      </w:r>
      <w:r>
        <w:rPr>
          <w:noProof/>
          <w:u w:val="single"/>
        </w:rPr>
        <mc:AlternateContent>
          <mc:Choice Requires="wps">
            <w:drawing>
              <wp:anchor distT="0" distB="0" distL="114300" distR="114300" simplePos="0" relativeHeight="251661312" behindDoc="0" locked="0" layoutInCell="1" allowOverlap="1" wp14:anchorId="70EC2717" wp14:editId="2EA48475">
                <wp:simplePos x="0" y="0"/>
                <wp:positionH relativeFrom="column">
                  <wp:posOffset>0</wp:posOffset>
                </wp:positionH>
                <wp:positionV relativeFrom="paragraph">
                  <wp:posOffset>739775</wp:posOffset>
                </wp:positionV>
                <wp:extent cx="5762625" cy="622300"/>
                <wp:effectExtent l="0" t="0" r="3175" b="0"/>
                <wp:wrapNone/>
                <wp:docPr id="3" name="Text Box 3"/>
                <wp:cNvGraphicFramePr/>
                <a:graphic xmlns:a="http://schemas.openxmlformats.org/drawingml/2006/main">
                  <a:graphicData uri="http://schemas.microsoft.com/office/word/2010/wordprocessingShape">
                    <wps:wsp>
                      <wps:cNvSpPr txBox="1"/>
                      <wps:spPr>
                        <a:xfrm>
                          <a:off x="0" y="0"/>
                          <a:ext cx="5762625" cy="622300"/>
                        </a:xfrm>
                        <a:prstGeom prst="rect">
                          <a:avLst/>
                        </a:prstGeom>
                        <a:solidFill>
                          <a:schemeClr val="lt1"/>
                        </a:solidFill>
                        <a:ln w="6350">
                          <a:noFill/>
                        </a:ln>
                      </wps:spPr>
                      <wps:txbx>
                        <w:txbxContent>
                          <w:p w14:paraId="6278C47B" w14:textId="5E81E055" w:rsidR="00B71487" w:rsidRPr="003411CF" w:rsidRDefault="00B71487" w:rsidP="00B22166">
                            <w:pPr>
                              <w:jc w:val="both"/>
                              <w:rPr>
                                <w:rFonts w:asciiTheme="minorHAnsi" w:hAnsiTheme="minorHAnsi" w:cstheme="majorHAnsi"/>
                                <w:sz w:val="18"/>
                                <w:szCs w:val="18"/>
                              </w:rPr>
                            </w:pPr>
                            <w:r w:rsidRPr="003411CF">
                              <w:rPr>
                                <w:rFonts w:asciiTheme="minorHAnsi" w:hAnsiTheme="minorHAnsi" w:cstheme="majorHAnsi"/>
                                <w:sz w:val="18"/>
                                <w:szCs w:val="18"/>
                              </w:rPr>
                              <w:t xml:space="preserve">Table </w:t>
                            </w:r>
                            <w:r w:rsidRPr="003411CF">
                              <w:rPr>
                                <w:rFonts w:asciiTheme="minorHAnsi" w:hAnsiTheme="minorHAnsi" w:cstheme="majorHAnsi"/>
                                <w:sz w:val="18"/>
                                <w:szCs w:val="18"/>
                              </w:rPr>
                              <w:fldChar w:fldCharType="begin"/>
                            </w:r>
                            <w:r w:rsidRPr="003411CF">
                              <w:rPr>
                                <w:rFonts w:asciiTheme="minorHAnsi" w:hAnsiTheme="minorHAnsi" w:cstheme="majorHAnsi"/>
                                <w:sz w:val="18"/>
                                <w:szCs w:val="18"/>
                              </w:rPr>
                              <w:instrText xml:space="preserve"> SEQ Table \* ARABIC </w:instrText>
                            </w:r>
                            <w:r w:rsidRPr="003411CF">
                              <w:rPr>
                                <w:rFonts w:asciiTheme="minorHAnsi" w:hAnsiTheme="minorHAnsi" w:cstheme="majorHAnsi"/>
                                <w:sz w:val="18"/>
                                <w:szCs w:val="18"/>
                              </w:rPr>
                              <w:fldChar w:fldCharType="separate"/>
                            </w:r>
                            <w:r>
                              <w:rPr>
                                <w:rFonts w:asciiTheme="minorHAnsi" w:hAnsiTheme="minorHAnsi" w:cstheme="majorHAnsi"/>
                                <w:noProof/>
                                <w:sz w:val="18"/>
                                <w:szCs w:val="18"/>
                              </w:rPr>
                              <w:t>9</w:t>
                            </w:r>
                            <w:r w:rsidRPr="003411CF">
                              <w:rPr>
                                <w:rFonts w:asciiTheme="minorHAnsi" w:hAnsiTheme="minorHAnsi" w:cstheme="majorHAnsi"/>
                                <w:sz w:val="18"/>
                                <w:szCs w:val="18"/>
                              </w:rPr>
                              <w:fldChar w:fldCharType="end"/>
                            </w:r>
                            <w:r w:rsidRPr="003411CF">
                              <w:rPr>
                                <w:rFonts w:asciiTheme="minorHAnsi" w:hAnsiTheme="minorHAnsi" w:cstheme="majorHAnsi"/>
                                <w:sz w:val="18"/>
                                <w:szCs w:val="18"/>
                              </w:rPr>
                              <w:t xml:space="preserve"> Male and female mean and standard deviation (SD) of upper teeth dental measurements for each wear score (Molnar 1971). – indicates that no teeth were categorised as this wear category. Measurements: crown volume (CVol), crown surface area (CSA), root volume (RVol), root surface area (RSA) and coronal dentine volume (CDVol).</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70EC2717" id="Text Box 3" o:spid="_x0000_s1030" type="#_x0000_t202" style="position:absolute;margin-left:0;margin-top:58.25pt;width:453.75pt;height:49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" fillcolor="white [3201]" stroked="f" strokeweight=".5pt">
                <v:textbox>
                  <w:txbxContent>
                    <w:p w14:paraId="6278C47B" w14:textId="5E81E055" w:rsidR="00B71487" w:rsidRPr="003411CF" w:rsidRDefault="00B71487" w:rsidP="00B22166">
                      <w:pPr>
                        <w:jc w:val="both"/>
                        <w:rPr>
                          <w:rFonts w:asciiTheme="minorHAnsi" w:hAnsiTheme="minorHAnsi" w:cstheme="majorHAnsi"/>
                          <w:sz w:val="18"/>
                          <w:szCs w:val="18"/>
                        </w:rPr>
                      </w:pPr>
                      <w:r w:rsidRPr="003411CF">
                        <w:rPr>
                          <w:rFonts w:asciiTheme="minorHAnsi" w:hAnsiTheme="minorHAnsi" w:cstheme="majorHAnsi"/>
                          <w:sz w:val="18"/>
                          <w:szCs w:val="18"/>
                        </w:rPr>
                        <w:t xml:space="preserve">Table </w:t>
                      </w:r>
                      <w:r w:rsidRPr="003411CF">
                        <w:rPr>
                          <w:rFonts w:asciiTheme="minorHAnsi" w:hAnsiTheme="minorHAnsi" w:cstheme="majorHAnsi"/>
                          <w:sz w:val="18"/>
                          <w:szCs w:val="18"/>
                        </w:rPr>
                        <w:fldChar w:fldCharType="begin"/>
                      </w:r>
                      <w:r w:rsidRPr="003411CF">
                        <w:rPr>
                          <w:rFonts w:asciiTheme="minorHAnsi" w:hAnsiTheme="minorHAnsi" w:cstheme="majorHAnsi"/>
                          <w:sz w:val="18"/>
                          <w:szCs w:val="18"/>
                        </w:rPr>
                        <w:instrText xml:space="preserve"> SEQ Table \* ARABIC </w:instrText>
                      </w:r>
                      <w:r w:rsidRPr="003411CF">
                        <w:rPr>
                          <w:rFonts w:asciiTheme="minorHAnsi" w:hAnsiTheme="minorHAnsi" w:cstheme="majorHAnsi"/>
                          <w:sz w:val="18"/>
                          <w:szCs w:val="18"/>
                        </w:rPr>
                        <w:fldChar w:fldCharType="separate"/>
                      </w:r>
                      <w:r>
                        <w:rPr>
                          <w:rFonts w:asciiTheme="minorHAnsi" w:hAnsiTheme="minorHAnsi" w:cstheme="majorHAnsi"/>
                          <w:noProof/>
                          <w:sz w:val="18"/>
                          <w:szCs w:val="18"/>
                        </w:rPr>
                        <w:t>9</w:t>
                      </w:r>
                      <w:r w:rsidRPr="003411CF">
                        <w:rPr>
                          <w:rFonts w:asciiTheme="minorHAnsi" w:hAnsiTheme="minorHAnsi" w:cstheme="majorHAnsi"/>
                          <w:sz w:val="18"/>
                          <w:szCs w:val="18"/>
                        </w:rPr>
                        <w:fldChar w:fldCharType="end"/>
                      </w:r>
                      <w:r w:rsidRPr="003411CF">
                        <w:rPr>
                          <w:rFonts w:asciiTheme="minorHAnsi" w:hAnsiTheme="minorHAnsi" w:cstheme="majorHAnsi"/>
                          <w:sz w:val="18"/>
                          <w:szCs w:val="18"/>
                        </w:rPr>
                        <w:t xml:space="preserve"> Male and female mean and standard deviation (SD) of upper teeth dental measurements for each wear score (Molnar 1971). – indicates that no teeth were categorised as this wear category. Measurements: crown volume (CVol), crown surface area (CSA), root volume (RVol), root surface area (RSA) and coronal dentine volume (CDVol).</w:t>
                      </w:r>
                    </w:p>
                  </w:txbxContent>
                </v:textbox>
              </v:shape>
            </w:pict>
          </mc:Fallback>
        </mc:AlternateContent>
      </w:r>
      <w:r>
        <w:rPr>
          <w:noProof/>
          <w:u w:val="single"/>
        </w:rPr>
        <mc:AlternateContent>
          <mc:Choice Requires="wps">
            <w:drawing>
              <wp:anchor distT="0" distB="0" distL="114300" distR="114300" simplePos="0" relativeHeight="251662336" behindDoc="0" locked="0" layoutInCell="1" allowOverlap="1" wp14:anchorId="787A53F1" wp14:editId="07F343C8">
                <wp:simplePos x="0" y="0"/>
                <wp:positionH relativeFrom="column">
                  <wp:posOffset>0</wp:posOffset>
                </wp:positionH>
                <wp:positionV relativeFrom="paragraph">
                  <wp:posOffset>1371600</wp:posOffset>
                </wp:positionV>
                <wp:extent cx="5642409" cy="697831"/>
                <wp:effectExtent l="0" t="0" r="0" b="1270"/>
                <wp:wrapNone/>
                <wp:docPr id="4" name="Text Box 4"/>
                <wp:cNvGraphicFramePr/>
                <a:graphic xmlns:a="http://schemas.openxmlformats.org/drawingml/2006/main">
                  <a:graphicData uri="http://schemas.microsoft.com/office/word/2010/wordprocessingShape">
                    <wps:wsp>
                      <wps:cNvSpPr txBox="1"/>
                      <wps:spPr>
                        <a:xfrm>
                          <a:off x="0" y="0"/>
                          <a:ext cx="5642409" cy="697831"/>
                        </a:xfrm>
                        <a:prstGeom prst="rect">
                          <a:avLst/>
                        </a:prstGeom>
                        <a:solidFill>
                          <a:schemeClr val="lt1"/>
                        </a:solidFill>
                        <a:ln w="6350">
                          <a:noFill/>
                        </a:ln>
                      </wps:spPr>
                      <wps:txbx>
                        <w:txbxContent>
                          <w:p w14:paraId="4E169553" w14:textId="118D73FA" w:rsidR="00B71487" w:rsidRPr="003411CF" w:rsidRDefault="00B71487" w:rsidP="00B22166">
                            <w:pPr>
                              <w:jc w:val="both"/>
                              <w:rPr>
                                <w:rFonts w:asciiTheme="minorHAnsi" w:hAnsiTheme="minorHAnsi" w:cstheme="majorHAnsi"/>
                                <w:sz w:val="18"/>
                                <w:szCs w:val="18"/>
                              </w:rPr>
                            </w:pPr>
                            <w:r w:rsidRPr="003411CF">
                              <w:rPr>
                                <w:rFonts w:asciiTheme="minorHAnsi" w:hAnsiTheme="minorHAnsi" w:cstheme="majorHAnsi"/>
                                <w:sz w:val="18"/>
                                <w:szCs w:val="18"/>
                              </w:rPr>
                              <w:t xml:space="preserve">Table </w:t>
                            </w:r>
                            <w:r w:rsidRPr="003411CF">
                              <w:rPr>
                                <w:rFonts w:asciiTheme="minorHAnsi" w:hAnsiTheme="minorHAnsi" w:cstheme="majorHAnsi"/>
                                <w:sz w:val="18"/>
                                <w:szCs w:val="18"/>
                              </w:rPr>
                              <w:fldChar w:fldCharType="begin"/>
                            </w:r>
                            <w:r w:rsidRPr="003411CF">
                              <w:rPr>
                                <w:rFonts w:asciiTheme="minorHAnsi" w:hAnsiTheme="minorHAnsi" w:cstheme="majorHAnsi"/>
                                <w:sz w:val="18"/>
                                <w:szCs w:val="18"/>
                              </w:rPr>
                              <w:instrText xml:space="preserve"> SEQ Table \* ARABIC </w:instrText>
                            </w:r>
                            <w:r w:rsidRPr="003411CF">
                              <w:rPr>
                                <w:rFonts w:asciiTheme="minorHAnsi" w:hAnsiTheme="minorHAnsi" w:cstheme="majorHAnsi"/>
                                <w:sz w:val="18"/>
                                <w:szCs w:val="18"/>
                              </w:rPr>
                              <w:fldChar w:fldCharType="separate"/>
                            </w:r>
                            <w:r>
                              <w:rPr>
                                <w:rFonts w:asciiTheme="minorHAnsi" w:hAnsiTheme="minorHAnsi" w:cstheme="majorHAnsi"/>
                                <w:noProof/>
                                <w:sz w:val="18"/>
                                <w:szCs w:val="18"/>
                              </w:rPr>
                              <w:t>10</w:t>
                            </w:r>
                            <w:r w:rsidRPr="003411CF">
                              <w:rPr>
                                <w:rFonts w:asciiTheme="minorHAnsi" w:hAnsiTheme="minorHAnsi" w:cstheme="majorHAnsi"/>
                                <w:sz w:val="18"/>
                                <w:szCs w:val="18"/>
                              </w:rPr>
                              <w:fldChar w:fldCharType="end"/>
                            </w:r>
                            <w:r w:rsidRPr="003411CF">
                              <w:rPr>
                                <w:rFonts w:asciiTheme="minorHAnsi" w:hAnsiTheme="minorHAnsi" w:cstheme="majorHAnsi"/>
                                <w:sz w:val="18"/>
                                <w:szCs w:val="18"/>
                              </w:rPr>
                              <w:t xml:space="preserve"> Male and female mean and standard deviation (SD) of lower teeth dental measurements for each wear score (Molnar 1971). – indicates that no teeth were categorised as this wear category. Measurements: enamel volume (EVol), dentine volume (DVol), pulp volume (PVol), enamel surface area (ESA), dentine surface area (DSA), whole tooth volume (WTVol) and whole tooth surface area (WTSA).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787A53F1" id="Text Box 4" o:spid="_x0000_s1031" type="#_x0000_t202" style="position:absolute;margin-left:0;margin-top:108pt;width:444.3pt;height:54.9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" fillcolor="white [3201]" stroked="f" strokeweight=".5pt">
                <v:textbox>
                  <w:txbxContent>
                    <w:p w14:paraId="4E169553" w14:textId="118D73FA" w:rsidR="00B71487" w:rsidRPr="003411CF" w:rsidRDefault="00B71487" w:rsidP="00B22166">
                      <w:pPr>
                        <w:jc w:val="both"/>
                        <w:rPr>
                          <w:rFonts w:asciiTheme="minorHAnsi" w:hAnsiTheme="minorHAnsi" w:cstheme="majorHAnsi"/>
                          <w:sz w:val="18"/>
                          <w:szCs w:val="18"/>
                        </w:rPr>
                      </w:pPr>
                      <w:r w:rsidRPr="003411CF">
                        <w:rPr>
                          <w:rFonts w:asciiTheme="minorHAnsi" w:hAnsiTheme="minorHAnsi" w:cstheme="majorHAnsi"/>
                          <w:sz w:val="18"/>
                          <w:szCs w:val="18"/>
                        </w:rPr>
                        <w:t xml:space="preserve">Table </w:t>
                      </w:r>
                      <w:r w:rsidRPr="003411CF">
                        <w:rPr>
                          <w:rFonts w:asciiTheme="minorHAnsi" w:hAnsiTheme="minorHAnsi" w:cstheme="majorHAnsi"/>
                          <w:sz w:val="18"/>
                          <w:szCs w:val="18"/>
                        </w:rPr>
                        <w:fldChar w:fldCharType="begin"/>
                      </w:r>
                      <w:r w:rsidRPr="003411CF">
                        <w:rPr>
                          <w:rFonts w:asciiTheme="minorHAnsi" w:hAnsiTheme="minorHAnsi" w:cstheme="majorHAnsi"/>
                          <w:sz w:val="18"/>
                          <w:szCs w:val="18"/>
                        </w:rPr>
                        <w:instrText xml:space="preserve"> SEQ Table \* ARABIC </w:instrText>
                      </w:r>
                      <w:r w:rsidRPr="003411CF">
                        <w:rPr>
                          <w:rFonts w:asciiTheme="minorHAnsi" w:hAnsiTheme="minorHAnsi" w:cstheme="majorHAnsi"/>
                          <w:sz w:val="18"/>
                          <w:szCs w:val="18"/>
                        </w:rPr>
                        <w:fldChar w:fldCharType="separate"/>
                      </w:r>
                      <w:r>
                        <w:rPr>
                          <w:rFonts w:asciiTheme="minorHAnsi" w:hAnsiTheme="minorHAnsi" w:cstheme="majorHAnsi"/>
                          <w:noProof/>
                          <w:sz w:val="18"/>
                          <w:szCs w:val="18"/>
                        </w:rPr>
                        <w:t>10</w:t>
                      </w:r>
                      <w:r w:rsidRPr="003411CF">
                        <w:rPr>
                          <w:rFonts w:asciiTheme="minorHAnsi" w:hAnsiTheme="minorHAnsi" w:cstheme="majorHAnsi"/>
                          <w:sz w:val="18"/>
                          <w:szCs w:val="18"/>
                        </w:rPr>
                        <w:fldChar w:fldCharType="end"/>
                      </w:r>
                      <w:r w:rsidRPr="003411CF">
                        <w:rPr>
                          <w:rFonts w:asciiTheme="minorHAnsi" w:hAnsiTheme="minorHAnsi" w:cstheme="majorHAnsi"/>
                          <w:sz w:val="18"/>
                          <w:szCs w:val="18"/>
                        </w:rPr>
                        <w:t xml:space="preserve"> Male and female mean and standard deviation (SD) of lower teeth dental measurements for each wear score (Molnar 1971). – indicates that no teeth were categorised as this wear category. Measurements: enamel volume (EVol), dentine volume (DVol), pulp volume (PVol), enamel surface area (ESA), dentine surface area (DSA), whole tooth volume (WTVol) and whole tooth surface area (WTSA). </w:t>
                      </w:r>
                    </w:p>
                  </w:txbxContent>
                </v:textbox>
              </v:shape>
            </w:pict>
          </mc:Fallback>
        </mc:AlternateContent>
      </w:r>
    </w:p>
    <w:p w14:paraId="0D5AAC6B" w14:textId="5BADDD26" w:rsidR="009F72E1" w:rsidRDefault="009F72E1" w:rsidP="00D477B4">
      <w:pPr>
        <w:rPr>
          <w:rFonts w:asciiTheme="minorHAnsi" w:hAnsiTheme="minorHAnsi"/>
          <w:color w:val="000000" w:themeColor="text1"/>
        </w:rPr>
      </w:pPr>
    </w:p>
    <w:p w14:paraId="3809F04B" w14:textId="57AB8F3F" w:rsidR="009F72E1" w:rsidRDefault="009F72E1" w:rsidP="00D477B4">
      <w:pPr>
        <w:rPr>
          <w:rFonts w:asciiTheme="minorHAnsi" w:hAnsiTheme="minorHAnsi"/>
          <w:color w:val="000000" w:themeColor="text1"/>
        </w:rPr>
      </w:pPr>
    </w:p>
    <w:p w14:paraId="6BA3539A" w14:textId="2D739D41" w:rsidR="009F72E1" w:rsidRDefault="009F72E1" w:rsidP="00D477B4">
      <w:pPr>
        <w:rPr>
          <w:rFonts w:asciiTheme="minorHAnsi" w:hAnsiTheme="minorHAnsi"/>
          <w:color w:val="000000" w:themeColor="text1"/>
        </w:rPr>
      </w:pPr>
    </w:p>
    <w:p w14:paraId="476488C7" w14:textId="3A9A3F58" w:rsidR="009F72E1" w:rsidRDefault="009F72E1" w:rsidP="00D477B4">
      <w:pPr>
        <w:rPr>
          <w:rFonts w:asciiTheme="minorHAnsi" w:hAnsiTheme="minorHAnsi"/>
          <w:color w:val="000000" w:themeColor="text1"/>
        </w:rPr>
      </w:pPr>
    </w:p>
    <w:p w14:paraId="4A7CD61B" w14:textId="0820DEC5" w:rsidR="009F72E1" w:rsidRDefault="009F72E1" w:rsidP="00D477B4">
      <w:pPr>
        <w:rPr>
          <w:rFonts w:asciiTheme="minorHAnsi" w:hAnsiTheme="minorHAnsi"/>
          <w:color w:val="000000" w:themeColor="text1"/>
        </w:rPr>
      </w:pPr>
    </w:p>
    <w:p w14:paraId="700ED885" w14:textId="5C7FF1A3" w:rsidR="009F72E1" w:rsidRDefault="009F72E1" w:rsidP="00D477B4">
      <w:pPr>
        <w:rPr>
          <w:rFonts w:asciiTheme="minorHAnsi" w:hAnsiTheme="minorHAnsi"/>
          <w:color w:val="000000" w:themeColor="text1"/>
        </w:rPr>
      </w:pPr>
    </w:p>
    <w:p w14:paraId="3365D16F" w14:textId="0C99BF9F" w:rsidR="009F72E1" w:rsidRDefault="009F72E1" w:rsidP="00D477B4">
      <w:pPr>
        <w:rPr>
          <w:rFonts w:asciiTheme="minorHAnsi" w:hAnsiTheme="minorHAnsi"/>
          <w:color w:val="000000" w:themeColor="text1"/>
        </w:rPr>
      </w:pPr>
    </w:p>
    <w:p w14:paraId="0158E6ED" w14:textId="37AB95D0" w:rsidR="009F72E1" w:rsidRDefault="009F72E1" w:rsidP="00D477B4">
      <w:pPr>
        <w:rPr>
          <w:rFonts w:asciiTheme="minorHAnsi" w:hAnsiTheme="minorHAnsi"/>
          <w:color w:val="000000" w:themeColor="text1"/>
        </w:rPr>
      </w:pPr>
    </w:p>
    <w:p w14:paraId="4C9F0E0D" w14:textId="2B4FBDC6" w:rsidR="009F72E1" w:rsidRDefault="009F72E1" w:rsidP="00D477B4">
      <w:pPr>
        <w:rPr>
          <w:rFonts w:asciiTheme="minorHAnsi" w:hAnsiTheme="minorHAnsi"/>
          <w:color w:val="000000" w:themeColor="text1"/>
        </w:rPr>
      </w:pPr>
    </w:p>
    <w:p w14:paraId="2D302C13" w14:textId="05AB4D5F" w:rsidR="009F72E1" w:rsidRDefault="009F72E1" w:rsidP="00D477B4">
      <w:pPr>
        <w:rPr>
          <w:rFonts w:asciiTheme="minorHAnsi" w:hAnsiTheme="minorHAnsi"/>
          <w:color w:val="000000" w:themeColor="text1"/>
        </w:rPr>
      </w:pPr>
    </w:p>
    <w:p w14:paraId="17C3E0F9" w14:textId="6B4B6F65" w:rsidR="009F72E1" w:rsidRDefault="00427D04" w:rsidP="00D477B4">
      <w:pPr>
        <w:rPr>
          <w:rFonts w:asciiTheme="minorHAnsi" w:hAnsiTheme="minorHAnsi"/>
          <w:color w:val="000000" w:themeColor="text1"/>
        </w:rPr>
      </w:pPr>
      <w:r>
        <w:rPr>
          <w:noProof/>
          <w:u w:val="single"/>
        </w:rPr>
        <mc:AlternateContent>
          <mc:Choice Requires="wps">
            <w:drawing>
              <wp:anchor distT="0" distB="0" distL="114300" distR="114300" simplePos="0" relativeHeight="251663360" behindDoc="0" locked="0" layoutInCell="1" allowOverlap="1" wp14:anchorId="1A7C139E" wp14:editId="18284D4E">
                <wp:simplePos x="0" y="0"/>
                <wp:positionH relativeFrom="column">
                  <wp:posOffset>635</wp:posOffset>
                </wp:positionH>
                <wp:positionV relativeFrom="paragraph">
                  <wp:posOffset>147955</wp:posOffset>
                </wp:positionV>
                <wp:extent cx="5762625" cy="745490"/>
                <wp:effectExtent l="0" t="0" r="3175" b="3810"/>
                <wp:wrapNone/>
                <wp:docPr id="5" name="Text Box 5"/>
                <wp:cNvGraphicFramePr/>
                <a:graphic xmlns:a="http://schemas.openxmlformats.org/drawingml/2006/main">
                  <a:graphicData uri="http://schemas.microsoft.com/office/word/2010/wordprocessingShape">
                    <wps:wsp>
                      <wps:cNvSpPr txBox="1"/>
                      <wps:spPr>
                        <a:xfrm>
                          <a:off x="0" y="0"/>
                          <a:ext cx="5762625" cy="745490"/>
                        </a:xfrm>
                        <a:prstGeom prst="rect">
                          <a:avLst/>
                        </a:prstGeom>
                        <a:solidFill>
                          <a:schemeClr val="lt1"/>
                        </a:solidFill>
                        <a:ln w="6350">
                          <a:noFill/>
                        </a:ln>
                      </wps:spPr>
                      <wps:txbx>
                        <w:txbxContent>
                          <w:p w14:paraId="536B678B" w14:textId="42FBCAFE" w:rsidR="00B71487" w:rsidRPr="003411CF" w:rsidRDefault="00B71487" w:rsidP="00B22166">
                            <w:pPr>
                              <w:jc w:val="both"/>
                              <w:rPr>
                                <w:rFonts w:asciiTheme="minorHAnsi" w:hAnsiTheme="minorHAnsi" w:cstheme="majorHAnsi"/>
                                <w:sz w:val="18"/>
                                <w:szCs w:val="18"/>
                              </w:rPr>
                            </w:pPr>
                            <w:r w:rsidRPr="003411CF">
                              <w:rPr>
                                <w:rFonts w:asciiTheme="minorHAnsi" w:hAnsiTheme="minorHAnsi" w:cstheme="majorHAnsi"/>
                                <w:sz w:val="18"/>
                                <w:szCs w:val="18"/>
                              </w:rPr>
                              <w:t xml:space="preserve">Table </w:t>
                            </w:r>
                            <w:r w:rsidRPr="003411CF">
                              <w:rPr>
                                <w:rFonts w:asciiTheme="minorHAnsi" w:hAnsiTheme="minorHAnsi" w:cstheme="majorHAnsi"/>
                                <w:sz w:val="18"/>
                                <w:szCs w:val="18"/>
                              </w:rPr>
                              <w:fldChar w:fldCharType="begin"/>
                            </w:r>
                            <w:r w:rsidRPr="003411CF">
                              <w:rPr>
                                <w:rFonts w:asciiTheme="minorHAnsi" w:hAnsiTheme="minorHAnsi" w:cstheme="majorHAnsi"/>
                                <w:sz w:val="18"/>
                                <w:szCs w:val="18"/>
                              </w:rPr>
                              <w:instrText xml:space="preserve"> SEQ Table \* ARABIC </w:instrText>
                            </w:r>
                            <w:r w:rsidRPr="003411CF">
                              <w:rPr>
                                <w:rFonts w:asciiTheme="minorHAnsi" w:hAnsiTheme="minorHAnsi" w:cstheme="majorHAnsi"/>
                                <w:sz w:val="18"/>
                                <w:szCs w:val="18"/>
                              </w:rPr>
                              <w:fldChar w:fldCharType="separate"/>
                            </w:r>
                            <w:r>
                              <w:rPr>
                                <w:rFonts w:asciiTheme="minorHAnsi" w:hAnsiTheme="minorHAnsi" w:cstheme="majorHAnsi"/>
                                <w:noProof/>
                                <w:sz w:val="18"/>
                                <w:szCs w:val="18"/>
                              </w:rPr>
                              <w:t>11</w:t>
                            </w:r>
                            <w:r w:rsidRPr="003411CF">
                              <w:rPr>
                                <w:rFonts w:asciiTheme="minorHAnsi" w:hAnsiTheme="minorHAnsi" w:cstheme="majorHAnsi"/>
                                <w:sz w:val="18"/>
                                <w:szCs w:val="18"/>
                              </w:rPr>
                              <w:fldChar w:fldCharType="end"/>
                            </w:r>
                            <w:r w:rsidRPr="003411CF">
                              <w:rPr>
                                <w:rFonts w:asciiTheme="minorHAnsi" w:hAnsiTheme="minorHAnsi" w:cstheme="majorHAnsi"/>
                                <w:sz w:val="18"/>
                                <w:szCs w:val="18"/>
                              </w:rPr>
                              <w:t xml:space="preserve"> Male and female mean and standard deviation (SD) of lower teeth dental measurements for each wear score (Molnar 1971). – indicates that no teeth were categorised as this wear category. Measurements: crown volume (CVol), crown surface area (CSA), root volume (RVol), root surface area (RSA) and coronal dentine volume (CDVol).</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1A7C139E" id="Text Box 5" o:spid="_x0000_s1032" type="#_x0000_t202" style="position:absolute;margin-left:.05pt;margin-top:11.65pt;width:453.75pt;height:58.7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" fillcolor="white [3201]" stroked="f" strokeweight=".5pt">
                <v:textbox>
                  <w:txbxContent>
                    <w:p w14:paraId="536B678B" w14:textId="42FBCAFE" w:rsidR="00B71487" w:rsidRPr="003411CF" w:rsidRDefault="00B71487" w:rsidP="00B22166">
                      <w:pPr>
                        <w:jc w:val="both"/>
                        <w:rPr>
                          <w:rFonts w:asciiTheme="minorHAnsi" w:hAnsiTheme="minorHAnsi" w:cstheme="majorHAnsi"/>
                          <w:sz w:val="18"/>
                          <w:szCs w:val="18"/>
                        </w:rPr>
                      </w:pPr>
                      <w:r w:rsidRPr="003411CF">
                        <w:rPr>
                          <w:rFonts w:asciiTheme="minorHAnsi" w:hAnsiTheme="minorHAnsi" w:cstheme="majorHAnsi"/>
                          <w:sz w:val="18"/>
                          <w:szCs w:val="18"/>
                        </w:rPr>
                        <w:t xml:space="preserve">Table </w:t>
                      </w:r>
                      <w:r w:rsidRPr="003411CF">
                        <w:rPr>
                          <w:rFonts w:asciiTheme="minorHAnsi" w:hAnsiTheme="minorHAnsi" w:cstheme="majorHAnsi"/>
                          <w:sz w:val="18"/>
                          <w:szCs w:val="18"/>
                        </w:rPr>
                        <w:fldChar w:fldCharType="begin"/>
                      </w:r>
                      <w:r w:rsidRPr="003411CF">
                        <w:rPr>
                          <w:rFonts w:asciiTheme="minorHAnsi" w:hAnsiTheme="minorHAnsi" w:cstheme="majorHAnsi"/>
                          <w:sz w:val="18"/>
                          <w:szCs w:val="18"/>
                        </w:rPr>
                        <w:instrText xml:space="preserve"> SEQ Table \* ARABIC </w:instrText>
                      </w:r>
                      <w:r w:rsidRPr="003411CF">
                        <w:rPr>
                          <w:rFonts w:asciiTheme="minorHAnsi" w:hAnsiTheme="minorHAnsi" w:cstheme="majorHAnsi"/>
                          <w:sz w:val="18"/>
                          <w:szCs w:val="18"/>
                        </w:rPr>
                        <w:fldChar w:fldCharType="separate"/>
                      </w:r>
                      <w:r>
                        <w:rPr>
                          <w:rFonts w:asciiTheme="minorHAnsi" w:hAnsiTheme="minorHAnsi" w:cstheme="majorHAnsi"/>
                          <w:noProof/>
                          <w:sz w:val="18"/>
                          <w:szCs w:val="18"/>
                        </w:rPr>
                        <w:t>11</w:t>
                      </w:r>
                      <w:r w:rsidRPr="003411CF">
                        <w:rPr>
                          <w:rFonts w:asciiTheme="minorHAnsi" w:hAnsiTheme="minorHAnsi" w:cstheme="majorHAnsi"/>
                          <w:sz w:val="18"/>
                          <w:szCs w:val="18"/>
                        </w:rPr>
                        <w:fldChar w:fldCharType="end"/>
                      </w:r>
                      <w:r w:rsidRPr="003411CF">
                        <w:rPr>
                          <w:rFonts w:asciiTheme="minorHAnsi" w:hAnsiTheme="minorHAnsi" w:cstheme="majorHAnsi"/>
                          <w:sz w:val="18"/>
                          <w:szCs w:val="18"/>
                        </w:rPr>
                        <w:t xml:space="preserve"> Male and female mean and standard deviation (SD) of lower teeth dental measurements for each wear score (Molnar 1971). – indicates that no teeth were categorised as this wear category. Measurements: crown volume (CVol), crown surface area (CSA), root volume (RVol), root surface area (RSA) and coronal dentine volume (CDVol).</w:t>
                      </w:r>
                    </w:p>
                  </w:txbxContent>
                </v:textbox>
              </v:shape>
            </w:pict>
          </mc:Fallback>
        </mc:AlternateContent>
      </w:r>
    </w:p>
    <w:p w14:paraId="3F938EC3" w14:textId="716C8587" w:rsidR="009F72E1" w:rsidRDefault="009F72E1" w:rsidP="00D477B4">
      <w:pPr>
        <w:rPr>
          <w:rFonts w:asciiTheme="minorHAnsi" w:hAnsiTheme="minorHAnsi"/>
          <w:color w:val="000000" w:themeColor="text1"/>
        </w:rPr>
      </w:pPr>
    </w:p>
    <w:p w14:paraId="5E5A361E" w14:textId="77777777" w:rsidR="009F72E1" w:rsidRDefault="009F72E1" w:rsidP="00D477B4">
      <w:pPr>
        <w:rPr>
          <w:rFonts w:asciiTheme="minorHAnsi" w:hAnsiTheme="minorHAnsi"/>
          <w:color w:val="000000" w:themeColor="text1"/>
        </w:rPr>
      </w:pPr>
    </w:p>
    <w:p w14:paraId="165A2476" w14:textId="51523170" w:rsidR="00735604" w:rsidRPr="00F4316F" w:rsidRDefault="00F4316F" w:rsidP="00F4316F">
      <w:pPr>
        <w:rPr>
          <w:rFonts w:asciiTheme="minorHAnsi" w:hAnsiTheme="minorHAnsi"/>
        </w:rPr>
      </w:pPr>
      <w:r w:rsidRPr="00F4316F">
        <w:rPr>
          <w:rFonts w:asciiTheme="minorHAnsi" w:hAnsiTheme="minorHAnsi"/>
        </w:rPr>
        <w:t>3.</w:t>
      </w:r>
      <w:r w:rsidR="00247FD4">
        <w:rPr>
          <w:rFonts w:asciiTheme="minorHAnsi" w:hAnsiTheme="minorHAnsi"/>
        </w:rPr>
        <w:t>3</w:t>
      </w:r>
      <w:r w:rsidRPr="00F4316F">
        <w:rPr>
          <w:rFonts w:asciiTheme="minorHAnsi" w:hAnsiTheme="minorHAnsi"/>
        </w:rPr>
        <w:t xml:space="preserve"> </w:t>
      </w:r>
      <w:r w:rsidR="00735604" w:rsidRPr="00F4316F">
        <w:rPr>
          <w:rFonts w:asciiTheme="minorHAnsi" w:hAnsiTheme="minorHAnsi"/>
        </w:rPr>
        <w:t xml:space="preserve">Principal Component Analysis </w:t>
      </w:r>
    </w:p>
    <w:p w14:paraId="17196F0E" w14:textId="6615A1D6" w:rsidR="001B69AE" w:rsidRDefault="001B69AE" w:rsidP="00735604">
      <w:pPr>
        <w:rPr>
          <w:lang w:eastAsia="en-US"/>
        </w:rPr>
      </w:pPr>
    </w:p>
    <w:p w14:paraId="48362EA7" w14:textId="07DBAFFD" w:rsidR="002961EF" w:rsidRPr="00AD39A7" w:rsidRDefault="00A475CD" w:rsidP="002961EF">
      <w:pPr>
        <w:spacing w:line="360" w:lineRule="auto"/>
        <w:jc w:val="both"/>
        <w:rPr>
          <w:rFonts w:asciiTheme="minorHAnsi" w:hAnsiTheme="minorHAnsi"/>
          <w:sz w:val="22"/>
          <w:szCs w:val="22"/>
          <w:lang w:eastAsia="en-US"/>
        </w:rPr>
      </w:pPr>
      <w:r w:rsidRPr="00125E5C">
        <w:rPr>
          <w:rFonts w:asciiTheme="minorHAnsi" w:hAnsiTheme="minorHAnsi"/>
          <w:sz w:val="22"/>
          <w:szCs w:val="22"/>
          <w:lang w:eastAsia="en-US"/>
        </w:rPr>
        <w:t>The PCA performed on each tooth type identified the first t</w:t>
      </w:r>
      <w:r w:rsidR="005D06D2" w:rsidRPr="00125E5C">
        <w:rPr>
          <w:rFonts w:asciiTheme="minorHAnsi" w:hAnsiTheme="minorHAnsi"/>
          <w:sz w:val="22"/>
          <w:szCs w:val="22"/>
          <w:lang w:eastAsia="en-US"/>
        </w:rPr>
        <w:t>w</w:t>
      </w:r>
      <w:r w:rsidRPr="00125E5C">
        <w:rPr>
          <w:rFonts w:asciiTheme="minorHAnsi" w:hAnsiTheme="minorHAnsi"/>
          <w:sz w:val="22"/>
          <w:szCs w:val="22"/>
          <w:lang w:eastAsia="en-US"/>
        </w:rPr>
        <w:t>o PCs accounting for between 77.7% and 87.7%</w:t>
      </w:r>
      <w:r w:rsidR="005D06D2" w:rsidRPr="00125E5C">
        <w:rPr>
          <w:rFonts w:asciiTheme="minorHAnsi" w:hAnsiTheme="minorHAnsi"/>
          <w:sz w:val="22"/>
          <w:szCs w:val="22"/>
          <w:lang w:eastAsia="en-US"/>
        </w:rPr>
        <w:t xml:space="preserve"> of the variation</w:t>
      </w:r>
      <w:r w:rsidRPr="00125E5C">
        <w:rPr>
          <w:rFonts w:asciiTheme="minorHAnsi" w:hAnsiTheme="minorHAnsi"/>
          <w:sz w:val="22"/>
          <w:szCs w:val="22"/>
          <w:lang w:eastAsia="en-US"/>
        </w:rPr>
        <w:t xml:space="preserve">. </w:t>
      </w:r>
      <w:r w:rsidR="00735604" w:rsidRPr="00125E5C">
        <w:rPr>
          <w:rFonts w:asciiTheme="minorHAnsi" w:hAnsiTheme="minorHAnsi"/>
          <w:sz w:val="22"/>
          <w:szCs w:val="22"/>
          <w:lang w:eastAsia="en-US"/>
        </w:rPr>
        <w:t>Figure</w:t>
      </w:r>
      <w:r w:rsidRPr="00125E5C">
        <w:rPr>
          <w:rFonts w:asciiTheme="minorHAnsi" w:hAnsiTheme="minorHAnsi"/>
          <w:sz w:val="22"/>
          <w:szCs w:val="22"/>
          <w:lang w:eastAsia="en-US"/>
        </w:rPr>
        <w:t>s</w:t>
      </w:r>
      <w:r w:rsidR="00735604" w:rsidRPr="00125E5C">
        <w:rPr>
          <w:rFonts w:asciiTheme="minorHAnsi" w:hAnsiTheme="minorHAnsi"/>
          <w:sz w:val="22"/>
          <w:szCs w:val="22"/>
          <w:lang w:eastAsia="en-US"/>
        </w:rPr>
        <w:t xml:space="preserve"> </w:t>
      </w:r>
      <w:r w:rsidR="006E27C0">
        <w:rPr>
          <w:rFonts w:asciiTheme="minorHAnsi" w:hAnsiTheme="minorHAnsi"/>
          <w:sz w:val="22"/>
          <w:szCs w:val="22"/>
          <w:lang w:eastAsia="en-US"/>
        </w:rPr>
        <w:t>6</w:t>
      </w:r>
      <w:r w:rsidRPr="00125E5C">
        <w:rPr>
          <w:rFonts w:asciiTheme="minorHAnsi" w:hAnsiTheme="minorHAnsi"/>
          <w:sz w:val="22"/>
          <w:szCs w:val="22"/>
          <w:lang w:eastAsia="en-US"/>
        </w:rPr>
        <w:t xml:space="preserve"> and </w:t>
      </w:r>
      <w:r w:rsidR="006E27C0">
        <w:rPr>
          <w:rFonts w:asciiTheme="minorHAnsi" w:hAnsiTheme="minorHAnsi"/>
          <w:sz w:val="22"/>
          <w:szCs w:val="22"/>
          <w:lang w:eastAsia="en-US"/>
        </w:rPr>
        <w:t>7</w:t>
      </w:r>
      <w:r w:rsidR="00735604" w:rsidRPr="00125E5C">
        <w:rPr>
          <w:rFonts w:asciiTheme="minorHAnsi" w:hAnsiTheme="minorHAnsi"/>
          <w:sz w:val="22"/>
          <w:szCs w:val="22"/>
          <w:lang w:eastAsia="en-US"/>
        </w:rPr>
        <w:t xml:space="preserve"> contai</w:t>
      </w:r>
      <w:r w:rsidRPr="00125E5C">
        <w:rPr>
          <w:rFonts w:asciiTheme="minorHAnsi" w:hAnsiTheme="minorHAnsi"/>
          <w:sz w:val="22"/>
          <w:szCs w:val="22"/>
          <w:lang w:eastAsia="en-US"/>
        </w:rPr>
        <w:t>n</w:t>
      </w:r>
      <w:r w:rsidR="00735604" w:rsidRPr="00125E5C">
        <w:rPr>
          <w:rFonts w:asciiTheme="minorHAnsi" w:hAnsiTheme="minorHAnsi"/>
          <w:sz w:val="22"/>
          <w:szCs w:val="22"/>
          <w:lang w:eastAsia="en-US"/>
        </w:rPr>
        <w:t xml:space="preserve"> the principal component plots </w:t>
      </w:r>
      <w:r w:rsidRPr="00125E5C">
        <w:rPr>
          <w:rFonts w:asciiTheme="minorHAnsi" w:hAnsiTheme="minorHAnsi"/>
          <w:sz w:val="22"/>
          <w:szCs w:val="22"/>
          <w:lang w:eastAsia="en-US"/>
        </w:rPr>
        <w:t>of</w:t>
      </w:r>
      <w:r w:rsidR="00735604" w:rsidRPr="00125E5C">
        <w:rPr>
          <w:rFonts w:asciiTheme="minorHAnsi" w:hAnsiTheme="minorHAnsi"/>
          <w:sz w:val="22"/>
          <w:szCs w:val="22"/>
          <w:lang w:eastAsia="en-US"/>
        </w:rPr>
        <w:t xml:space="preserve"> </w:t>
      </w:r>
      <w:r w:rsidR="00617A24" w:rsidRPr="00125E5C">
        <w:rPr>
          <w:rFonts w:asciiTheme="minorHAnsi" w:hAnsiTheme="minorHAnsi"/>
          <w:sz w:val="22"/>
          <w:szCs w:val="22"/>
          <w:lang w:eastAsia="en-US"/>
        </w:rPr>
        <w:t>all dental measurements for each tooth type</w:t>
      </w:r>
      <w:r w:rsidRPr="00125E5C">
        <w:rPr>
          <w:rFonts w:asciiTheme="minorHAnsi" w:hAnsiTheme="minorHAnsi"/>
          <w:sz w:val="22"/>
          <w:szCs w:val="22"/>
          <w:lang w:eastAsia="en-US"/>
        </w:rPr>
        <w:t xml:space="preserve"> and the corresponding loadings of these measurements.</w:t>
      </w:r>
      <w:r w:rsidR="00617A24" w:rsidRPr="00125E5C">
        <w:rPr>
          <w:rFonts w:asciiTheme="minorHAnsi" w:hAnsiTheme="minorHAnsi"/>
          <w:sz w:val="22"/>
          <w:szCs w:val="22"/>
          <w:lang w:eastAsia="en-US"/>
        </w:rPr>
        <w:t xml:space="preserve"> In most instances</w:t>
      </w:r>
      <w:r w:rsidRPr="00125E5C">
        <w:rPr>
          <w:rFonts w:asciiTheme="minorHAnsi" w:hAnsiTheme="minorHAnsi"/>
          <w:sz w:val="22"/>
          <w:szCs w:val="22"/>
          <w:lang w:eastAsia="en-US"/>
        </w:rPr>
        <w:t>,</w:t>
      </w:r>
      <w:r w:rsidR="00617A24" w:rsidRPr="00125E5C">
        <w:rPr>
          <w:rFonts w:asciiTheme="minorHAnsi" w:hAnsiTheme="minorHAnsi"/>
          <w:sz w:val="22"/>
          <w:szCs w:val="22"/>
          <w:lang w:eastAsia="en-US"/>
        </w:rPr>
        <w:t xml:space="preserve"> male measurements appear to be more varied than female</w:t>
      </w:r>
      <w:r w:rsidR="002961EF" w:rsidRPr="00125E5C">
        <w:rPr>
          <w:rFonts w:asciiTheme="minorHAnsi" w:hAnsiTheme="minorHAnsi"/>
          <w:sz w:val="22"/>
          <w:szCs w:val="22"/>
          <w:lang w:eastAsia="en-US"/>
        </w:rPr>
        <w:t xml:space="preserve"> along both PCs</w:t>
      </w:r>
      <w:r w:rsidR="00617A24" w:rsidRPr="00125E5C">
        <w:rPr>
          <w:rFonts w:asciiTheme="minorHAnsi" w:hAnsiTheme="minorHAnsi"/>
          <w:sz w:val="22"/>
          <w:szCs w:val="22"/>
          <w:lang w:eastAsia="en-US"/>
        </w:rPr>
        <w:t>. There is no complete separation of the male and female clusters in any tooth type, however there is a degree of separation in some instances</w:t>
      </w:r>
      <w:r w:rsidR="005D06D2" w:rsidRPr="00125E5C">
        <w:rPr>
          <w:rFonts w:asciiTheme="minorHAnsi" w:hAnsiTheme="minorHAnsi"/>
          <w:sz w:val="22"/>
          <w:szCs w:val="22"/>
          <w:lang w:eastAsia="en-US"/>
        </w:rPr>
        <w:t xml:space="preserve">: this </w:t>
      </w:r>
      <w:r w:rsidR="00AE4A0B" w:rsidRPr="00125E5C">
        <w:rPr>
          <w:rFonts w:asciiTheme="minorHAnsi" w:hAnsiTheme="minorHAnsi"/>
          <w:sz w:val="22"/>
          <w:szCs w:val="22"/>
          <w:lang w:eastAsia="en-US"/>
        </w:rPr>
        <w:t>is more marked in maxillary teeth.</w:t>
      </w:r>
      <w:r w:rsidR="00617A24" w:rsidRPr="00125E5C">
        <w:rPr>
          <w:rFonts w:asciiTheme="minorHAnsi" w:hAnsiTheme="minorHAnsi"/>
          <w:sz w:val="22"/>
          <w:szCs w:val="22"/>
          <w:lang w:eastAsia="en-US"/>
        </w:rPr>
        <w:t xml:space="preserve"> For example, </w:t>
      </w:r>
      <w:r w:rsidR="00AE4A0B" w:rsidRPr="00125E5C">
        <w:rPr>
          <w:rFonts w:asciiTheme="minorHAnsi" w:hAnsiTheme="minorHAnsi"/>
          <w:sz w:val="22"/>
          <w:szCs w:val="22"/>
          <w:lang w:eastAsia="en-US"/>
        </w:rPr>
        <w:t xml:space="preserve">differences are present along PC 2 </w:t>
      </w:r>
      <w:r w:rsidR="002961EF" w:rsidRPr="00125E5C">
        <w:rPr>
          <w:rFonts w:asciiTheme="minorHAnsi" w:hAnsiTheme="minorHAnsi"/>
          <w:sz w:val="22"/>
          <w:szCs w:val="22"/>
          <w:lang w:eastAsia="en-US"/>
        </w:rPr>
        <w:t>i</w:t>
      </w:r>
      <w:r w:rsidR="00AE4A0B" w:rsidRPr="00125E5C">
        <w:rPr>
          <w:rFonts w:asciiTheme="minorHAnsi" w:hAnsiTheme="minorHAnsi"/>
          <w:sz w:val="22"/>
          <w:szCs w:val="22"/>
          <w:lang w:eastAsia="en-US"/>
        </w:rPr>
        <w:t xml:space="preserve">n upper </w:t>
      </w:r>
      <w:r w:rsidR="00AD0765">
        <w:rPr>
          <w:rFonts w:asciiTheme="minorHAnsi" w:hAnsiTheme="minorHAnsi"/>
          <w:sz w:val="22"/>
          <w:szCs w:val="22"/>
          <w:lang w:eastAsia="en-US"/>
        </w:rPr>
        <w:t>first</w:t>
      </w:r>
      <w:r w:rsidR="00AE4A0B" w:rsidRPr="00125E5C">
        <w:rPr>
          <w:rFonts w:asciiTheme="minorHAnsi" w:hAnsiTheme="minorHAnsi"/>
          <w:sz w:val="22"/>
          <w:szCs w:val="22"/>
          <w:lang w:eastAsia="en-US"/>
        </w:rPr>
        <w:t xml:space="preserve"> incisors</w:t>
      </w:r>
      <w:r w:rsidR="00D46078">
        <w:rPr>
          <w:rFonts w:asciiTheme="minorHAnsi" w:hAnsiTheme="minorHAnsi"/>
          <w:sz w:val="22"/>
          <w:szCs w:val="22"/>
          <w:lang w:eastAsia="en-US"/>
        </w:rPr>
        <w:t xml:space="preserve"> </w:t>
      </w:r>
      <w:r w:rsidR="005D06D2" w:rsidRPr="00125E5C">
        <w:rPr>
          <w:rFonts w:asciiTheme="minorHAnsi" w:hAnsiTheme="minorHAnsi"/>
          <w:sz w:val="22"/>
          <w:szCs w:val="22"/>
          <w:lang w:eastAsia="en-US"/>
        </w:rPr>
        <w:t>(</w:t>
      </w:r>
      <w:r w:rsidR="002961EF" w:rsidRPr="00125E5C">
        <w:rPr>
          <w:rFonts w:asciiTheme="minorHAnsi" w:hAnsiTheme="minorHAnsi"/>
          <w:sz w:val="22"/>
          <w:szCs w:val="22"/>
          <w:lang w:eastAsia="en-US"/>
        </w:rPr>
        <w:t>root volume</w:t>
      </w:r>
      <w:r w:rsidR="005D06D2" w:rsidRPr="00125E5C">
        <w:rPr>
          <w:rFonts w:asciiTheme="minorHAnsi" w:hAnsiTheme="minorHAnsi"/>
          <w:sz w:val="22"/>
          <w:szCs w:val="22"/>
          <w:lang w:eastAsia="en-US"/>
        </w:rPr>
        <w:t>)</w:t>
      </w:r>
      <w:r w:rsidR="00AE4A0B" w:rsidRPr="00125E5C">
        <w:rPr>
          <w:rFonts w:asciiTheme="minorHAnsi" w:hAnsiTheme="minorHAnsi"/>
          <w:sz w:val="22"/>
          <w:szCs w:val="22"/>
          <w:lang w:eastAsia="en-US"/>
        </w:rPr>
        <w:t xml:space="preserve"> and </w:t>
      </w:r>
      <w:r w:rsidR="002961EF" w:rsidRPr="00125E5C">
        <w:rPr>
          <w:rFonts w:asciiTheme="minorHAnsi" w:hAnsiTheme="minorHAnsi"/>
          <w:sz w:val="22"/>
          <w:szCs w:val="22"/>
          <w:lang w:eastAsia="en-US"/>
        </w:rPr>
        <w:t xml:space="preserve">upper </w:t>
      </w:r>
      <w:r w:rsidR="00AE4A0B" w:rsidRPr="00125E5C">
        <w:rPr>
          <w:rFonts w:asciiTheme="minorHAnsi" w:hAnsiTheme="minorHAnsi"/>
          <w:sz w:val="22"/>
          <w:szCs w:val="22"/>
          <w:lang w:eastAsia="en-US"/>
        </w:rPr>
        <w:t>canines</w:t>
      </w:r>
      <w:r w:rsidR="005D06D2" w:rsidRPr="00125E5C">
        <w:rPr>
          <w:rFonts w:asciiTheme="minorHAnsi" w:hAnsiTheme="minorHAnsi"/>
          <w:sz w:val="22"/>
          <w:szCs w:val="22"/>
          <w:lang w:eastAsia="en-US"/>
        </w:rPr>
        <w:t xml:space="preserve"> (</w:t>
      </w:r>
      <w:r w:rsidR="002961EF" w:rsidRPr="00125E5C">
        <w:rPr>
          <w:rFonts w:asciiTheme="minorHAnsi" w:hAnsiTheme="minorHAnsi"/>
          <w:sz w:val="22"/>
          <w:szCs w:val="22"/>
          <w:lang w:eastAsia="en-US"/>
        </w:rPr>
        <w:t>crown volume</w:t>
      </w:r>
      <w:r w:rsidR="005D06D2" w:rsidRPr="00125E5C">
        <w:rPr>
          <w:rFonts w:asciiTheme="minorHAnsi" w:hAnsiTheme="minorHAnsi"/>
          <w:sz w:val="22"/>
          <w:szCs w:val="22"/>
          <w:lang w:eastAsia="en-US"/>
        </w:rPr>
        <w:t>)</w:t>
      </w:r>
      <w:r w:rsidR="002961EF" w:rsidRPr="00125E5C">
        <w:rPr>
          <w:rFonts w:asciiTheme="minorHAnsi" w:hAnsiTheme="minorHAnsi"/>
          <w:sz w:val="22"/>
          <w:szCs w:val="22"/>
          <w:lang w:eastAsia="en-US"/>
        </w:rPr>
        <w:t xml:space="preserve">. In upper </w:t>
      </w:r>
      <w:r w:rsidR="00AD0765">
        <w:rPr>
          <w:rFonts w:asciiTheme="minorHAnsi" w:hAnsiTheme="minorHAnsi"/>
          <w:sz w:val="22"/>
          <w:szCs w:val="22"/>
          <w:lang w:eastAsia="en-US"/>
        </w:rPr>
        <w:t>second</w:t>
      </w:r>
      <w:r w:rsidR="002961EF" w:rsidRPr="00125E5C">
        <w:rPr>
          <w:rFonts w:asciiTheme="minorHAnsi" w:hAnsiTheme="minorHAnsi"/>
          <w:sz w:val="22"/>
          <w:szCs w:val="22"/>
          <w:lang w:eastAsia="en-US"/>
        </w:rPr>
        <w:t xml:space="preserve"> premolars</w:t>
      </w:r>
      <w:r w:rsidR="005D06D2" w:rsidRPr="00125E5C">
        <w:rPr>
          <w:rFonts w:asciiTheme="minorHAnsi" w:hAnsiTheme="minorHAnsi"/>
          <w:sz w:val="22"/>
          <w:szCs w:val="22"/>
          <w:lang w:eastAsia="en-US"/>
        </w:rPr>
        <w:t>,</w:t>
      </w:r>
      <w:r w:rsidR="002961EF" w:rsidRPr="00125E5C">
        <w:rPr>
          <w:rFonts w:asciiTheme="minorHAnsi" w:hAnsiTheme="minorHAnsi"/>
          <w:sz w:val="22"/>
          <w:szCs w:val="22"/>
          <w:lang w:eastAsia="en-US"/>
        </w:rPr>
        <w:t xml:space="preserve"> separation of male and female clusters occurs along both PC 1 and PC 2, </w:t>
      </w:r>
      <w:r w:rsidR="005D06D2" w:rsidRPr="00125E5C">
        <w:rPr>
          <w:rFonts w:asciiTheme="minorHAnsi" w:hAnsiTheme="minorHAnsi"/>
          <w:sz w:val="22"/>
          <w:szCs w:val="22"/>
          <w:lang w:eastAsia="en-US"/>
        </w:rPr>
        <w:t xml:space="preserve">and is </w:t>
      </w:r>
      <w:r w:rsidR="002961EF" w:rsidRPr="00125E5C">
        <w:rPr>
          <w:rFonts w:asciiTheme="minorHAnsi" w:hAnsiTheme="minorHAnsi"/>
          <w:sz w:val="22"/>
          <w:szCs w:val="22"/>
          <w:lang w:eastAsia="en-US"/>
        </w:rPr>
        <w:t xml:space="preserve">related to whole tooth, dentine and root measurements, </w:t>
      </w:r>
      <w:r w:rsidR="005D06D2" w:rsidRPr="00125E5C">
        <w:rPr>
          <w:rFonts w:asciiTheme="minorHAnsi" w:hAnsiTheme="minorHAnsi"/>
          <w:sz w:val="22"/>
          <w:szCs w:val="22"/>
          <w:lang w:eastAsia="en-US"/>
        </w:rPr>
        <w:t xml:space="preserve">as well as </w:t>
      </w:r>
      <w:r w:rsidR="002961EF" w:rsidRPr="00125E5C">
        <w:rPr>
          <w:rFonts w:asciiTheme="minorHAnsi" w:hAnsiTheme="minorHAnsi"/>
          <w:sz w:val="22"/>
          <w:szCs w:val="22"/>
          <w:lang w:eastAsia="en-US"/>
        </w:rPr>
        <w:t>enamel and crown measurements respectively.</w:t>
      </w:r>
    </w:p>
    <w:p w14:paraId="28B44D91" w14:textId="77777777" w:rsidR="00BB0B78" w:rsidRPr="00BF598F" w:rsidRDefault="00BB0B78" w:rsidP="00D477B4">
      <w:pPr>
        <w:rPr>
          <w:rFonts w:asciiTheme="minorHAnsi" w:hAnsiTheme="minorHAnsi"/>
          <w:color w:val="000000" w:themeColor="text1"/>
        </w:rPr>
      </w:pPr>
    </w:p>
    <w:p w14:paraId="5B6692EB" w14:textId="73C5A745" w:rsidR="00407FE6" w:rsidRPr="00F4316F" w:rsidRDefault="00F4316F" w:rsidP="00F4316F">
      <w:pPr>
        <w:rPr>
          <w:rFonts w:asciiTheme="minorHAnsi" w:hAnsiTheme="minorHAnsi"/>
        </w:rPr>
      </w:pPr>
      <w:r w:rsidRPr="00F4316F">
        <w:rPr>
          <w:rFonts w:asciiTheme="minorHAnsi" w:hAnsiTheme="minorHAnsi"/>
        </w:rPr>
        <w:t>3.</w:t>
      </w:r>
      <w:r w:rsidR="00247FD4">
        <w:rPr>
          <w:rFonts w:asciiTheme="minorHAnsi" w:hAnsiTheme="minorHAnsi"/>
        </w:rPr>
        <w:t>4</w:t>
      </w:r>
      <w:r w:rsidRPr="00F4316F">
        <w:rPr>
          <w:rFonts w:asciiTheme="minorHAnsi" w:hAnsiTheme="minorHAnsi"/>
        </w:rPr>
        <w:t xml:space="preserve"> </w:t>
      </w:r>
      <w:r w:rsidR="00407FE6" w:rsidRPr="00F4316F">
        <w:rPr>
          <w:rFonts w:asciiTheme="minorHAnsi" w:hAnsiTheme="minorHAnsi"/>
        </w:rPr>
        <w:t>Discriminant Functions</w:t>
      </w:r>
    </w:p>
    <w:p w14:paraId="092CA525" w14:textId="5BCA3EBB" w:rsidR="008070E2" w:rsidRDefault="008070E2" w:rsidP="008070E2">
      <w:pPr>
        <w:rPr>
          <w:rFonts w:asciiTheme="minorHAnsi" w:hAnsiTheme="minorHAnsi"/>
          <w:color w:val="000000" w:themeColor="text1"/>
          <w:u w:val="single"/>
        </w:rPr>
      </w:pPr>
    </w:p>
    <w:p w14:paraId="396C2991" w14:textId="09EC439E" w:rsidR="000C4669" w:rsidRPr="00125E5C" w:rsidRDefault="00E77F32" w:rsidP="000C4669">
      <w:pPr>
        <w:spacing w:line="360" w:lineRule="auto"/>
        <w:jc w:val="both"/>
        <w:rPr>
          <w:rFonts w:asciiTheme="minorHAnsi" w:hAnsiTheme="minorHAnsi"/>
          <w:color w:val="000000" w:themeColor="text1"/>
          <w:sz w:val="22"/>
          <w:szCs w:val="22"/>
          <w:highlight w:val="yellow"/>
        </w:rPr>
      </w:pPr>
      <w:r w:rsidRPr="00125E5C">
        <w:rPr>
          <w:rFonts w:asciiTheme="minorHAnsi" w:hAnsiTheme="minorHAnsi"/>
          <w:color w:val="000000" w:themeColor="text1"/>
          <w:sz w:val="22"/>
          <w:szCs w:val="22"/>
        </w:rPr>
        <w:t xml:space="preserve">A summary of the </w:t>
      </w:r>
      <w:r w:rsidRPr="009E5D27">
        <w:rPr>
          <w:rFonts w:asciiTheme="minorHAnsi" w:hAnsiTheme="minorHAnsi"/>
          <w:color w:val="000000" w:themeColor="text1"/>
          <w:sz w:val="22"/>
          <w:szCs w:val="22"/>
        </w:rPr>
        <w:t>discriminant functions and the accuracy of their classification is given in Tables</w:t>
      </w:r>
      <w:r w:rsidR="00B97F68" w:rsidRPr="009E5D27">
        <w:rPr>
          <w:rFonts w:asciiTheme="minorHAnsi" w:hAnsiTheme="minorHAnsi"/>
          <w:color w:val="000000" w:themeColor="text1"/>
          <w:sz w:val="22"/>
          <w:szCs w:val="22"/>
        </w:rPr>
        <w:t xml:space="preserve"> </w:t>
      </w:r>
      <w:r w:rsidR="00F463D3">
        <w:rPr>
          <w:rFonts w:asciiTheme="minorHAnsi" w:hAnsiTheme="minorHAnsi"/>
          <w:color w:val="000000" w:themeColor="text1"/>
          <w:sz w:val="22"/>
          <w:szCs w:val="22"/>
        </w:rPr>
        <w:t>12</w:t>
      </w:r>
      <w:r w:rsidR="00F5001E" w:rsidRPr="009E5D27">
        <w:rPr>
          <w:rFonts w:asciiTheme="minorHAnsi" w:hAnsiTheme="minorHAnsi"/>
          <w:color w:val="000000" w:themeColor="text1"/>
          <w:sz w:val="22"/>
          <w:szCs w:val="22"/>
        </w:rPr>
        <w:t>-</w:t>
      </w:r>
      <w:r w:rsidR="00F463D3">
        <w:rPr>
          <w:rFonts w:asciiTheme="minorHAnsi" w:hAnsiTheme="minorHAnsi"/>
          <w:color w:val="000000" w:themeColor="text1"/>
          <w:sz w:val="22"/>
          <w:szCs w:val="22"/>
        </w:rPr>
        <w:t>13</w:t>
      </w:r>
      <w:r w:rsidR="00B97F68" w:rsidRPr="009E5D27">
        <w:rPr>
          <w:rFonts w:asciiTheme="minorHAnsi" w:hAnsiTheme="minorHAnsi"/>
          <w:color w:val="000000" w:themeColor="text1"/>
          <w:sz w:val="22"/>
          <w:szCs w:val="22"/>
        </w:rPr>
        <w:t xml:space="preserve"> </w:t>
      </w:r>
      <w:r w:rsidR="00F5001E" w:rsidRPr="009E5D27">
        <w:rPr>
          <w:rFonts w:asciiTheme="minorHAnsi" w:hAnsiTheme="minorHAnsi"/>
          <w:color w:val="000000" w:themeColor="text1"/>
          <w:sz w:val="22"/>
          <w:szCs w:val="22"/>
        </w:rPr>
        <w:t xml:space="preserve">and </w:t>
      </w:r>
      <w:r w:rsidR="008679E4" w:rsidRPr="009E5D27">
        <w:rPr>
          <w:rFonts w:asciiTheme="minorHAnsi" w:hAnsiTheme="minorHAnsi"/>
          <w:color w:val="000000" w:themeColor="text1"/>
          <w:sz w:val="22"/>
          <w:szCs w:val="22"/>
        </w:rPr>
        <w:t>Supporting</w:t>
      </w:r>
      <w:r w:rsidR="00F5001E" w:rsidRPr="009E5D27">
        <w:rPr>
          <w:rFonts w:asciiTheme="minorHAnsi" w:hAnsiTheme="minorHAnsi"/>
          <w:color w:val="000000" w:themeColor="text1"/>
          <w:sz w:val="22"/>
          <w:szCs w:val="22"/>
        </w:rPr>
        <w:t xml:space="preserve"> </w:t>
      </w:r>
      <w:r w:rsidR="00125E5C" w:rsidRPr="009E5D27">
        <w:rPr>
          <w:rFonts w:asciiTheme="minorHAnsi" w:hAnsiTheme="minorHAnsi"/>
          <w:color w:val="000000" w:themeColor="text1"/>
          <w:sz w:val="22"/>
          <w:szCs w:val="22"/>
        </w:rPr>
        <w:t>I</w:t>
      </w:r>
      <w:r w:rsidR="000C4669" w:rsidRPr="009E5D27">
        <w:rPr>
          <w:rFonts w:asciiTheme="minorHAnsi" w:hAnsiTheme="minorHAnsi"/>
          <w:color w:val="000000" w:themeColor="text1"/>
          <w:sz w:val="22"/>
          <w:szCs w:val="22"/>
        </w:rPr>
        <w:t xml:space="preserve">nformation </w:t>
      </w:r>
      <w:r w:rsidR="00F5001E" w:rsidRPr="009E5D27">
        <w:rPr>
          <w:rFonts w:asciiTheme="minorHAnsi" w:hAnsiTheme="minorHAnsi"/>
          <w:color w:val="000000" w:themeColor="text1"/>
          <w:sz w:val="22"/>
          <w:szCs w:val="22"/>
        </w:rPr>
        <w:t>respectively</w:t>
      </w:r>
      <w:r w:rsidRPr="009E5D27">
        <w:rPr>
          <w:rFonts w:asciiTheme="minorHAnsi" w:hAnsiTheme="minorHAnsi"/>
          <w:color w:val="000000" w:themeColor="text1"/>
          <w:sz w:val="22"/>
          <w:szCs w:val="22"/>
        </w:rPr>
        <w:t xml:space="preserve">. Table </w:t>
      </w:r>
      <w:r w:rsidR="00621E9D">
        <w:rPr>
          <w:rFonts w:asciiTheme="minorHAnsi" w:hAnsiTheme="minorHAnsi"/>
          <w:color w:val="000000" w:themeColor="text1"/>
          <w:sz w:val="22"/>
          <w:szCs w:val="22"/>
        </w:rPr>
        <w:t>9</w:t>
      </w:r>
      <w:r w:rsidR="00B97F68" w:rsidRPr="009E5D27">
        <w:rPr>
          <w:rFonts w:asciiTheme="minorHAnsi" w:hAnsiTheme="minorHAnsi"/>
          <w:color w:val="000000" w:themeColor="text1"/>
          <w:sz w:val="22"/>
          <w:szCs w:val="22"/>
        </w:rPr>
        <w:t xml:space="preserve"> and </w:t>
      </w:r>
      <w:r w:rsidR="00621E9D">
        <w:rPr>
          <w:rFonts w:asciiTheme="minorHAnsi" w:hAnsiTheme="minorHAnsi"/>
          <w:color w:val="000000" w:themeColor="text1"/>
          <w:sz w:val="22"/>
          <w:szCs w:val="22"/>
        </w:rPr>
        <w:t>10</w:t>
      </w:r>
      <w:r w:rsidR="00B97F68" w:rsidRPr="009E5D27">
        <w:rPr>
          <w:rFonts w:asciiTheme="minorHAnsi" w:hAnsiTheme="minorHAnsi"/>
          <w:color w:val="000000" w:themeColor="text1"/>
          <w:sz w:val="22"/>
          <w:szCs w:val="22"/>
        </w:rPr>
        <w:t xml:space="preserve"> </w:t>
      </w:r>
      <w:r w:rsidRPr="009E5D27">
        <w:rPr>
          <w:rFonts w:asciiTheme="minorHAnsi" w:hAnsiTheme="minorHAnsi"/>
          <w:color w:val="000000" w:themeColor="text1"/>
          <w:sz w:val="22"/>
          <w:szCs w:val="22"/>
        </w:rPr>
        <w:t xml:space="preserve">contain the Eigenvalue, Canonical Correlation, Wilks’ Lambda and Significant value for each discriminant function. </w:t>
      </w:r>
      <w:r w:rsidR="00AD16B2" w:rsidRPr="009E5D27">
        <w:rPr>
          <w:rFonts w:asciiTheme="minorHAnsi" w:hAnsiTheme="minorHAnsi"/>
          <w:color w:val="000000" w:themeColor="text1"/>
          <w:sz w:val="22"/>
          <w:szCs w:val="22"/>
        </w:rPr>
        <w:t xml:space="preserve">The discriminant functions were found to be significant in most instances. </w:t>
      </w:r>
      <w:r w:rsidR="008D601A" w:rsidRPr="009E5D27">
        <w:rPr>
          <w:rFonts w:asciiTheme="minorHAnsi" w:hAnsiTheme="minorHAnsi"/>
          <w:color w:val="000000" w:themeColor="text1"/>
          <w:sz w:val="22"/>
          <w:szCs w:val="22"/>
        </w:rPr>
        <w:t>DF</w:t>
      </w:r>
      <w:r w:rsidR="000C4669" w:rsidRPr="009E5D27">
        <w:rPr>
          <w:rFonts w:asciiTheme="minorHAnsi" w:hAnsiTheme="minorHAnsi"/>
          <w:color w:val="000000" w:themeColor="text1"/>
          <w:sz w:val="22"/>
          <w:szCs w:val="22"/>
        </w:rPr>
        <w:t xml:space="preserve"> 1 an</w:t>
      </w:r>
      <w:r w:rsidR="000C4669" w:rsidRPr="00125E5C">
        <w:rPr>
          <w:rFonts w:asciiTheme="minorHAnsi" w:hAnsiTheme="minorHAnsi"/>
          <w:color w:val="000000" w:themeColor="text1"/>
          <w:sz w:val="22"/>
          <w:szCs w:val="22"/>
        </w:rPr>
        <w:t xml:space="preserve">d 4 were significant in all instances (Table </w:t>
      </w:r>
      <w:r w:rsidR="00621E9D">
        <w:rPr>
          <w:rFonts w:asciiTheme="minorHAnsi" w:hAnsiTheme="minorHAnsi"/>
          <w:color w:val="000000" w:themeColor="text1"/>
          <w:sz w:val="22"/>
          <w:szCs w:val="22"/>
        </w:rPr>
        <w:t>1</w:t>
      </w:r>
      <w:r w:rsidR="003411CF">
        <w:rPr>
          <w:rFonts w:asciiTheme="minorHAnsi" w:hAnsiTheme="minorHAnsi"/>
          <w:color w:val="000000" w:themeColor="text1"/>
          <w:sz w:val="22"/>
          <w:szCs w:val="22"/>
        </w:rPr>
        <w:t>2</w:t>
      </w:r>
      <w:r w:rsidR="000C4669" w:rsidRPr="00125E5C">
        <w:rPr>
          <w:rFonts w:asciiTheme="minorHAnsi" w:hAnsiTheme="minorHAnsi"/>
          <w:color w:val="000000" w:themeColor="text1"/>
          <w:sz w:val="22"/>
          <w:szCs w:val="22"/>
        </w:rPr>
        <w:t xml:space="preserve"> and </w:t>
      </w:r>
      <w:r w:rsidR="00621E9D">
        <w:rPr>
          <w:rFonts w:asciiTheme="minorHAnsi" w:hAnsiTheme="minorHAnsi"/>
          <w:color w:val="000000" w:themeColor="text1"/>
          <w:sz w:val="22"/>
          <w:szCs w:val="22"/>
        </w:rPr>
        <w:t>1</w:t>
      </w:r>
      <w:r w:rsidR="003411CF">
        <w:rPr>
          <w:rFonts w:asciiTheme="minorHAnsi" w:hAnsiTheme="minorHAnsi"/>
          <w:color w:val="000000" w:themeColor="text1"/>
          <w:sz w:val="22"/>
          <w:szCs w:val="22"/>
        </w:rPr>
        <w:t>3</w:t>
      </w:r>
      <w:r w:rsidR="000C4669" w:rsidRPr="00125E5C">
        <w:rPr>
          <w:rFonts w:asciiTheme="minorHAnsi" w:hAnsiTheme="minorHAnsi"/>
          <w:color w:val="000000" w:themeColor="text1"/>
          <w:sz w:val="22"/>
          <w:szCs w:val="22"/>
        </w:rPr>
        <w:t xml:space="preserve">).  </w:t>
      </w:r>
      <w:r w:rsidR="008D601A" w:rsidRPr="00125E5C">
        <w:rPr>
          <w:rFonts w:asciiTheme="minorHAnsi" w:hAnsiTheme="minorHAnsi"/>
          <w:color w:val="000000" w:themeColor="text1"/>
          <w:sz w:val="22"/>
          <w:szCs w:val="22"/>
        </w:rPr>
        <w:t xml:space="preserve">DF 2 and 3 were mostly significant (Table </w:t>
      </w:r>
      <w:r w:rsidR="00621E9D">
        <w:rPr>
          <w:rFonts w:asciiTheme="minorHAnsi" w:hAnsiTheme="minorHAnsi"/>
          <w:color w:val="000000" w:themeColor="text1"/>
          <w:sz w:val="22"/>
          <w:szCs w:val="22"/>
        </w:rPr>
        <w:t>1</w:t>
      </w:r>
      <w:r w:rsidR="003411CF">
        <w:rPr>
          <w:rFonts w:asciiTheme="minorHAnsi" w:hAnsiTheme="minorHAnsi"/>
          <w:color w:val="000000" w:themeColor="text1"/>
          <w:sz w:val="22"/>
          <w:szCs w:val="22"/>
        </w:rPr>
        <w:t>3</w:t>
      </w:r>
      <w:r w:rsidR="008D601A" w:rsidRPr="00125E5C">
        <w:rPr>
          <w:rFonts w:asciiTheme="minorHAnsi" w:hAnsiTheme="minorHAnsi"/>
          <w:color w:val="000000" w:themeColor="text1"/>
          <w:sz w:val="22"/>
          <w:szCs w:val="22"/>
        </w:rPr>
        <w:t xml:space="preserve">). DF 5 to 7 were found </w:t>
      </w:r>
      <w:r w:rsidR="000C4669" w:rsidRPr="00125E5C">
        <w:rPr>
          <w:rFonts w:asciiTheme="minorHAnsi" w:hAnsiTheme="minorHAnsi"/>
          <w:color w:val="000000" w:themeColor="text1"/>
          <w:sz w:val="22"/>
          <w:szCs w:val="22"/>
        </w:rPr>
        <w:t xml:space="preserve">to be less significant than the other discriminant functions (Table </w:t>
      </w:r>
      <w:r w:rsidR="00621E9D">
        <w:rPr>
          <w:rFonts w:asciiTheme="minorHAnsi" w:hAnsiTheme="minorHAnsi"/>
          <w:color w:val="000000" w:themeColor="text1"/>
          <w:sz w:val="22"/>
          <w:szCs w:val="22"/>
        </w:rPr>
        <w:t>1</w:t>
      </w:r>
      <w:r w:rsidR="003411CF">
        <w:rPr>
          <w:rFonts w:asciiTheme="minorHAnsi" w:hAnsiTheme="minorHAnsi"/>
          <w:color w:val="000000" w:themeColor="text1"/>
          <w:sz w:val="22"/>
          <w:szCs w:val="22"/>
        </w:rPr>
        <w:t>3</w:t>
      </w:r>
      <w:r w:rsidR="000C4669" w:rsidRPr="00125E5C">
        <w:rPr>
          <w:rFonts w:asciiTheme="minorHAnsi" w:hAnsiTheme="minorHAnsi"/>
          <w:color w:val="000000" w:themeColor="text1"/>
          <w:sz w:val="22"/>
          <w:szCs w:val="22"/>
        </w:rPr>
        <w:t xml:space="preserve">). </w:t>
      </w:r>
    </w:p>
    <w:p w14:paraId="0AE2BEC6" w14:textId="77777777" w:rsidR="00AD39A7" w:rsidRDefault="00AD39A7" w:rsidP="00BA395A">
      <w:pPr>
        <w:pStyle w:val="Caption"/>
        <w:keepNext/>
        <w:rPr>
          <w:b w:val="0"/>
          <w:bCs w:val="0"/>
          <w:color w:val="000000" w:themeColor="text1"/>
        </w:rPr>
      </w:pPr>
    </w:p>
    <w:p w14:paraId="0E22EA1A" w14:textId="44B08338" w:rsidR="00BA395A" w:rsidRPr="00BA395A" w:rsidRDefault="00BA395A" w:rsidP="00BA395A">
      <w:pPr>
        <w:pStyle w:val="Caption"/>
        <w:keepNext/>
        <w:rPr>
          <w:b w:val="0"/>
          <w:bCs w:val="0"/>
          <w:color w:val="000000" w:themeColor="text1"/>
        </w:rPr>
      </w:pPr>
      <w:r w:rsidRPr="00BA395A">
        <w:rPr>
          <w:b w:val="0"/>
          <w:bCs w:val="0"/>
          <w:color w:val="000000" w:themeColor="text1"/>
        </w:rPr>
        <w:t xml:space="preserve">Table </w:t>
      </w:r>
      <w:r w:rsidRPr="00BA395A">
        <w:rPr>
          <w:b w:val="0"/>
          <w:bCs w:val="0"/>
          <w:color w:val="000000" w:themeColor="text1"/>
        </w:rPr>
        <w:fldChar w:fldCharType="begin"/>
      </w:r>
      <w:r w:rsidRPr="00BA395A">
        <w:rPr>
          <w:b w:val="0"/>
          <w:bCs w:val="0"/>
          <w:color w:val="000000" w:themeColor="text1"/>
        </w:rPr>
        <w:instrText xml:space="preserve"> SEQ Table \* ARABIC </w:instrText>
      </w:r>
      <w:r w:rsidRPr="00BA395A">
        <w:rPr>
          <w:b w:val="0"/>
          <w:bCs w:val="0"/>
          <w:color w:val="000000" w:themeColor="text1"/>
        </w:rPr>
        <w:fldChar w:fldCharType="separate"/>
      </w:r>
      <w:r w:rsidR="003411CF">
        <w:rPr>
          <w:b w:val="0"/>
          <w:bCs w:val="0"/>
          <w:noProof/>
          <w:color w:val="000000" w:themeColor="text1"/>
        </w:rPr>
        <w:t>12</w:t>
      </w:r>
      <w:r w:rsidRPr="00BA395A">
        <w:rPr>
          <w:b w:val="0"/>
          <w:bCs w:val="0"/>
          <w:color w:val="000000" w:themeColor="text1"/>
        </w:rPr>
        <w:fldChar w:fldCharType="end"/>
      </w:r>
      <w:r w:rsidR="00C146BF">
        <w:rPr>
          <w:b w:val="0"/>
          <w:bCs w:val="0"/>
          <w:color w:val="000000" w:themeColor="text1"/>
        </w:rPr>
        <w:t xml:space="preserve"> Eigenvalue (Eig), Canonical Correlation (CanCor), Wilks’ Lambda (Wilks) and Significance value (Sig) for Discriminant 1, 2, and 3 for each tooth type, all teeth and all slightly worn </w:t>
      </w:r>
      <w:r w:rsidR="005D06D2">
        <w:rPr>
          <w:b w:val="0"/>
          <w:bCs w:val="0"/>
          <w:color w:val="000000" w:themeColor="text1"/>
        </w:rPr>
        <w:t xml:space="preserve">(SW) </w:t>
      </w:r>
      <w:r w:rsidR="00C146BF">
        <w:rPr>
          <w:b w:val="0"/>
          <w:bCs w:val="0"/>
          <w:color w:val="000000" w:themeColor="text1"/>
        </w:rPr>
        <w:t>teeth.</w:t>
      </w:r>
      <w:r w:rsidR="00125E5C">
        <w:rPr>
          <w:b w:val="0"/>
          <w:bCs w:val="0"/>
          <w:color w:val="000000" w:themeColor="text1"/>
        </w:rPr>
        <w:t xml:space="preserve"> Significant results in bold. </w:t>
      </w:r>
    </w:p>
    <w:p w14:paraId="4E2A1B62" w14:textId="61D3CEC7" w:rsidR="00BA395A" w:rsidRDefault="00BA395A" w:rsidP="00481120">
      <w:pPr>
        <w:spacing w:line="360" w:lineRule="auto"/>
        <w:jc w:val="both"/>
        <w:rPr>
          <w:rFonts w:asciiTheme="minorHAnsi" w:hAnsiTheme="minorHAnsi"/>
          <w:color w:val="000000" w:themeColor="text1"/>
        </w:rPr>
      </w:pPr>
    </w:p>
    <w:p w14:paraId="099DD2F7" w14:textId="6821B7AF" w:rsidR="00BA395A" w:rsidRPr="00BA395A" w:rsidRDefault="00BA395A" w:rsidP="00BA395A">
      <w:pPr>
        <w:pStyle w:val="Caption"/>
        <w:keepNext/>
        <w:rPr>
          <w:b w:val="0"/>
          <w:bCs w:val="0"/>
          <w:color w:val="000000" w:themeColor="text1"/>
        </w:rPr>
      </w:pPr>
      <w:r w:rsidRPr="00BA395A">
        <w:rPr>
          <w:b w:val="0"/>
          <w:bCs w:val="0"/>
          <w:color w:val="000000" w:themeColor="text1"/>
        </w:rPr>
        <w:t xml:space="preserve">Table </w:t>
      </w:r>
      <w:r w:rsidRPr="00BA395A">
        <w:rPr>
          <w:b w:val="0"/>
          <w:bCs w:val="0"/>
          <w:color w:val="000000" w:themeColor="text1"/>
        </w:rPr>
        <w:fldChar w:fldCharType="begin"/>
      </w:r>
      <w:r w:rsidRPr="00BA395A">
        <w:rPr>
          <w:b w:val="0"/>
          <w:bCs w:val="0"/>
          <w:color w:val="000000" w:themeColor="text1"/>
        </w:rPr>
        <w:instrText xml:space="preserve"> SEQ Table \* ARABIC </w:instrText>
      </w:r>
      <w:r w:rsidRPr="00BA395A">
        <w:rPr>
          <w:b w:val="0"/>
          <w:bCs w:val="0"/>
          <w:color w:val="000000" w:themeColor="text1"/>
        </w:rPr>
        <w:fldChar w:fldCharType="separate"/>
      </w:r>
      <w:r w:rsidR="003411CF">
        <w:rPr>
          <w:b w:val="0"/>
          <w:bCs w:val="0"/>
          <w:noProof/>
          <w:color w:val="000000" w:themeColor="text1"/>
        </w:rPr>
        <w:t>13</w:t>
      </w:r>
      <w:r w:rsidRPr="00BA395A">
        <w:rPr>
          <w:b w:val="0"/>
          <w:bCs w:val="0"/>
          <w:color w:val="000000" w:themeColor="text1"/>
        </w:rPr>
        <w:fldChar w:fldCharType="end"/>
      </w:r>
      <w:r w:rsidR="00C146BF">
        <w:rPr>
          <w:b w:val="0"/>
          <w:bCs w:val="0"/>
          <w:color w:val="000000" w:themeColor="text1"/>
        </w:rPr>
        <w:t xml:space="preserve"> Eigenvalue (Eig), Canonical Correlation (CanCor), Wilks’ Lambda (Wilks) and Significance value (Sig) for Discriminant 4, 5, 6 and 7 for each tooth type, all teeth and all slightly worn teeth.</w:t>
      </w:r>
      <w:r w:rsidR="00F5001E">
        <w:rPr>
          <w:b w:val="0"/>
          <w:bCs w:val="0"/>
          <w:color w:val="000000" w:themeColor="text1"/>
        </w:rPr>
        <w:t xml:space="preserve"> Significant </w:t>
      </w:r>
      <w:r w:rsidR="00125E5C">
        <w:rPr>
          <w:b w:val="0"/>
          <w:bCs w:val="0"/>
          <w:color w:val="000000" w:themeColor="text1"/>
        </w:rPr>
        <w:t>results</w:t>
      </w:r>
      <w:r w:rsidR="00F5001E">
        <w:rPr>
          <w:b w:val="0"/>
          <w:bCs w:val="0"/>
          <w:color w:val="000000" w:themeColor="text1"/>
        </w:rPr>
        <w:t xml:space="preserve"> in bold.</w:t>
      </w:r>
    </w:p>
    <w:p w14:paraId="1B0E70DB" w14:textId="6D3DF365" w:rsidR="00C146BF" w:rsidRDefault="00C146BF" w:rsidP="00AD39A7">
      <w:pPr>
        <w:rPr>
          <w:rFonts w:asciiTheme="minorHAnsi" w:hAnsiTheme="minorHAnsi"/>
          <w:color w:val="000000" w:themeColor="text1"/>
        </w:rPr>
      </w:pPr>
    </w:p>
    <w:p w14:paraId="005A16C0" w14:textId="532817B5" w:rsidR="00BB0B78" w:rsidRPr="00F4316F" w:rsidRDefault="00F4316F" w:rsidP="00F4316F">
      <w:pPr>
        <w:rPr>
          <w:rFonts w:asciiTheme="minorHAnsi" w:hAnsiTheme="minorHAnsi"/>
          <w:i/>
          <w:iCs/>
        </w:rPr>
      </w:pPr>
      <w:r w:rsidRPr="00F4316F">
        <w:rPr>
          <w:rFonts w:asciiTheme="minorHAnsi" w:hAnsiTheme="minorHAnsi"/>
          <w:i/>
          <w:iCs/>
        </w:rPr>
        <w:t>3.</w:t>
      </w:r>
      <w:r w:rsidR="00247FD4">
        <w:rPr>
          <w:rFonts w:asciiTheme="minorHAnsi" w:hAnsiTheme="minorHAnsi"/>
          <w:i/>
          <w:iCs/>
        </w:rPr>
        <w:t>4</w:t>
      </w:r>
      <w:r w:rsidRPr="00F4316F">
        <w:rPr>
          <w:rFonts w:asciiTheme="minorHAnsi" w:hAnsiTheme="minorHAnsi"/>
          <w:i/>
          <w:iCs/>
        </w:rPr>
        <w:t xml:space="preserve">.1 </w:t>
      </w:r>
      <w:r w:rsidR="00BB0B78" w:rsidRPr="00F4316F">
        <w:rPr>
          <w:rFonts w:asciiTheme="minorHAnsi" w:hAnsiTheme="minorHAnsi"/>
          <w:i/>
          <w:iCs/>
        </w:rPr>
        <w:t>Tooth type</w:t>
      </w:r>
    </w:p>
    <w:p w14:paraId="60B20939" w14:textId="6EB5CFE5" w:rsidR="00E77F32" w:rsidRDefault="00E77F32" w:rsidP="008070E2">
      <w:pPr>
        <w:rPr>
          <w:rFonts w:asciiTheme="minorHAnsi" w:hAnsiTheme="minorHAnsi"/>
          <w:color w:val="000000" w:themeColor="text1"/>
        </w:rPr>
      </w:pPr>
    </w:p>
    <w:p w14:paraId="373D9735" w14:textId="0750B634" w:rsidR="00E77F32" w:rsidRPr="00125E5C" w:rsidRDefault="00BB0B78" w:rsidP="00B93B36">
      <w:pPr>
        <w:spacing w:line="360" w:lineRule="auto"/>
        <w:jc w:val="both"/>
        <w:rPr>
          <w:rFonts w:asciiTheme="minorHAnsi" w:hAnsiTheme="minorHAnsi"/>
          <w:color w:val="000000" w:themeColor="text1"/>
          <w:sz w:val="22"/>
          <w:szCs w:val="22"/>
        </w:rPr>
      </w:pPr>
      <w:r w:rsidRPr="00125E5C">
        <w:rPr>
          <w:rFonts w:asciiTheme="minorHAnsi" w:hAnsiTheme="minorHAnsi"/>
          <w:color w:val="000000" w:themeColor="text1"/>
          <w:sz w:val="22"/>
          <w:szCs w:val="22"/>
        </w:rPr>
        <w:t>When the discriminant functions were separated by tooth type</w:t>
      </w:r>
      <w:r w:rsidR="005D06D2" w:rsidRPr="00125E5C">
        <w:rPr>
          <w:rFonts w:asciiTheme="minorHAnsi" w:hAnsiTheme="minorHAnsi"/>
          <w:color w:val="000000" w:themeColor="text1"/>
          <w:sz w:val="22"/>
          <w:szCs w:val="22"/>
        </w:rPr>
        <w:t>,</w:t>
      </w:r>
      <w:r w:rsidRPr="00125E5C">
        <w:rPr>
          <w:rFonts w:asciiTheme="minorHAnsi" w:hAnsiTheme="minorHAnsi"/>
          <w:color w:val="000000" w:themeColor="text1"/>
          <w:sz w:val="22"/>
          <w:szCs w:val="22"/>
        </w:rPr>
        <w:t xml:space="preserve"> classification rate varied between 90% and 66.7%. The accuracy of female classification varied between 100% to 56.25%. The accuracy of male classification varied between 100% to 57.14%. Overall</w:t>
      </w:r>
      <w:r w:rsidR="00D94692" w:rsidRPr="00125E5C">
        <w:rPr>
          <w:rFonts w:asciiTheme="minorHAnsi" w:hAnsiTheme="minorHAnsi"/>
          <w:color w:val="000000" w:themeColor="text1"/>
          <w:sz w:val="22"/>
          <w:szCs w:val="22"/>
        </w:rPr>
        <w:t>,</w:t>
      </w:r>
      <w:r w:rsidRPr="00125E5C">
        <w:rPr>
          <w:rFonts w:asciiTheme="minorHAnsi" w:hAnsiTheme="minorHAnsi"/>
          <w:color w:val="000000" w:themeColor="text1"/>
          <w:sz w:val="22"/>
          <w:szCs w:val="22"/>
        </w:rPr>
        <w:t xml:space="preserve"> the female classification rate was</w:t>
      </w:r>
      <w:r w:rsidR="005D06D2" w:rsidRPr="00125E5C">
        <w:rPr>
          <w:rFonts w:asciiTheme="minorHAnsi" w:hAnsiTheme="minorHAnsi"/>
          <w:color w:val="000000" w:themeColor="text1"/>
          <w:sz w:val="22"/>
          <w:szCs w:val="22"/>
        </w:rPr>
        <w:t xml:space="preserve"> usually</w:t>
      </w:r>
      <w:r w:rsidRPr="00125E5C">
        <w:rPr>
          <w:rFonts w:asciiTheme="minorHAnsi" w:hAnsiTheme="minorHAnsi"/>
          <w:color w:val="000000" w:themeColor="text1"/>
          <w:sz w:val="22"/>
          <w:szCs w:val="22"/>
        </w:rPr>
        <w:t xml:space="preserve"> </w:t>
      </w:r>
      <w:r w:rsidR="00D94692" w:rsidRPr="00125E5C">
        <w:rPr>
          <w:rFonts w:asciiTheme="minorHAnsi" w:hAnsiTheme="minorHAnsi"/>
          <w:color w:val="000000" w:themeColor="text1"/>
          <w:sz w:val="22"/>
          <w:szCs w:val="22"/>
        </w:rPr>
        <w:t>higher</w:t>
      </w:r>
      <w:r w:rsidRPr="00125E5C">
        <w:rPr>
          <w:rFonts w:asciiTheme="minorHAnsi" w:hAnsiTheme="minorHAnsi"/>
          <w:color w:val="000000" w:themeColor="text1"/>
          <w:sz w:val="22"/>
          <w:szCs w:val="22"/>
        </w:rPr>
        <w:t xml:space="preserve"> than males. The difference between female and male classification rates was as high as 30.36%</w:t>
      </w:r>
      <w:r w:rsidR="00125E5C" w:rsidRPr="00125E5C">
        <w:rPr>
          <w:rFonts w:asciiTheme="minorHAnsi" w:hAnsiTheme="minorHAnsi"/>
          <w:color w:val="000000" w:themeColor="text1"/>
          <w:sz w:val="22"/>
          <w:szCs w:val="22"/>
        </w:rPr>
        <w:t>.</w:t>
      </w:r>
      <w:r w:rsidRPr="00125E5C">
        <w:rPr>
          <w:rFonts w:asciiTheme="minorHAnsi" w:hAnsiTheme="minorHAnsi"/>
          <w:color w:val="000000" w:themeColor="text1"/>
          <w:sz w:val="22"/>
          <w:szCs w:val="22"/>
        </w:rPr>
        <w:t xml:space="preserve"> </w:t>
      </w:r>
    </w:p>
    <w:p w14:paraId="05F336C9" w14:textId="4BD38BC7" w:rsidR="00E77F32" w:rsidRPr="00125E5C" w:rsidRDefault="00E77F32" w:rsidP="00B93B36">
      <w:pPr>
        <w:spacing w:line="360" w:lineRule="auto"/>
        <w:jc w:val="both"/>
        <w:rPr>
          <w:rFonts w:asciiTheme="minorHAnsi" w:hAnsiTheme="minorHAnsi"/>
          <w:color w:val="000000" w:themeColor="text1"/>
          <w:sz w:val="22"/>
          <w:szCs w:val="22"/>
        </w:rPr>
      </w:pPr>
    </w:p>
    <w:p w14:paraId="0DA62ECF" w14:textId="7F65E9EB" w:rsidR="00BB0B78" w:rsidRPr="00424C84" w:rsidRDefault="00BB0B78" w:rsidP="00B93B36">
      <w:pPr>
        <w:spacing w:line="360" w:lineRule="auto"/>
        <w:jc w:val="both"/>
        <w:rPr>
          <w:rFonts w:asciiTheme="minorHAnsi" w:hAnsiTheme="minorHAnsi"/>
          <w:color w:val="000000" w:themeColor="text1"/>
          <w:sz w:val="22"/>
          <w:szCs w:val="22"/>
        </w:rPr>
      </w:pPr>
      <w:r w:rsidRPr="00125E5C">
        <w:rPr>
          <w:rFonts w:asciiTheme="minorHAnsi" w:hAnsiTheme="minorHAnsi"/>
          <w:color w:val="000000" w:themeColor="text1"/>
          <w:sz w:val="22"/>
          <w:szCs w:val="22"/>
        </w:rPr>
        <w:t>After</w:t>
      </w:r>
      <w:r w:rsidR="00B93B36" w:rsidRPr="00125E5C">
        <w:rPr>
          <w:rFonts w:asciiTheme="minorHAnsi" w:hAnsiTheme="minorHAnsi"/>
          <w:color w:val="000000" w:themeColor="text1"/>
          <w:sz w:val="22"/>
          <w:szCs w:val="22"/>
        </w:rPr>
        <w:t xml:space="preserve"> </w:t>
      </w:r>
      <w:r w:rsidRPr="00125E5C">
        <w:rPr>
          <w:rFonts w:asciiTheme="minorHAnsi" w:hAnsiTheme="minorHAnsi"/>
          <w:color w:val="000000" w:themeColor="text1"/>
          <w:sz w:val="22"/>
          <w:szCs w:val="22"/>
        </w:rPr>
        <w:t>cross-validation</w:t>
      </w:r>
      <w:r w:rsidR="005D06D2" w:rsidRPr="00125E5C">
        <w:rPr>
          <w:rFonts w:asciiTheme="minorHAnsi" w:hAnsiTheme="minorHAnsi"/>
          <w:color w:val="000000" w:themeColor="text1"/>
          <w:sz w:val="22"/>
          <w:szCs w:val="22"/>
        </w:rPr>
        <w:t>,</w:t>
      </w:r>
      <w:r w:rsidRPr="00125E5C">
        <w:rPr>
          <w:rFonts w:asciiTheme="minorHAnsi" w:hAnsiTheme="minorHAnsi"/>
          <w:color w:val="000000" w:themeColor="text1"/>
          <w:sz w:val="22"/>
          <w:szCs w:val="22"/>
        </w:rPr>
        <w:t xml:space="preserve"> the classification rate varied between 87.50% to 35.70%. Female classification varied between 87.50% to 56.35%</w:t>
      </w:r>
      <w:r w:rsidR="00B93B36" w:rsidRPr="00125E5C">
        <w:rPr>
          <w:rFonts w:asciiTheme="minorHAnsi" w:hAnsiTheme="minorHAnsi"/>
          <w:color w:val="000000" w:themeColor="text1"/>
          <w:sz w:val="22"/>
          <w:szCs w:val="22"/>
        </w:rPr>
        <w:t xml:space="preserve"> and</w:t>
      </w:r>
      <w:r w:rsidRPr="00125E5C">
        <w:rPr>
          <w:rFonts w:asciiTheme="minorHAnsi" w:hAnsiTheme="minorHAnsi"/>
          <w:color w:val="000000" w:themeColor="text1"/>
          <w:sz w:val="22"/>
          <w:szCs w:val="22"/>
        </w:rPr>
        <w:t xml:space="preserve"> </w:t>
      </w:r>
      <w:r w:rsidR="00B93B36" w:rsidRPr="00125E5C">
        <w:rPr>
          <w:rFonts w:asciiTheme="minorHAnsi" w:hAnsiTheme="minorHAnsi"/>
          <w:color w:val="000000" w:themeColor="text1"/>
          <w:sz w:val="22"/>
          <w:szCs w:val="22"/>
        </w:rPr>
        <w:t>m</w:t>
      </w:r>
      <w:r w:rsidRPr="00125E5C">
        <w:rPr>
          <w:rFonts w:asciiTheme="minorHAnsi" w:hAnsiTheme="minorHAnsi"/>
          <w:color w:val="000000" w:themeColor="text1"/>
          <w:sz w:val="22"/>
          <w:szCs w:val="22"/>
        </w:rPr>
        <w:t xml:space="preserve">ale classification varied between 85.71% to 35.71%. The rate </w:t>
      </w:r>
      <w:r w:rsidRPr="00424C84">
        <w:rPr>
          <w:rFonts w:asciiTheme="minorHAnsi" w:hAnsiTheme="minorHAnsi"/>
          <w:color w:val="000000" w:themeColor="text1"/>
          <w:sz w:val="22"/>
          <w:szCs w:val="22"/>
        </w:rPr>
        <w:t>of female classification was</w:t>
      </w:r>
      <w:r w:rsidR="00B93B36" w:rsidRPr="00424C84">
        <w:rPr>
          <w:rFonts w:asciiTheme="minorHAnsi" w:hAnsiTheme="minorHAnsi"/>
          <w:color w:val="000000" w:themeColor="text1"/>
          <w:sz w:val="22"/>
          <w:szCs w:val="22"/>
        </w:rPr>
        <w:t xml:space="preserve"> predominantly higher</w:t>
      </w:r>
      <w:r w:rsidRPr="00424C84">
        <w:rPr>
          <w:rFonts w:asciiTheme="minorHAnsi" w:hAnsiTheme="minorHAnsi"/>
          <w:color w:val="000000" w:themeColor="text1"/>
          <w:sz w:val="22"/>
          <w:szCs w:val="22"/>
        </w:rPr>
        <w:t xml:space="preserve"> than male</w:t>
      </w:r>
      <w:r w:rsidR="00B93B36" w:rsidRPr="00424C84">
        <w:rPr>
          <w:rFonts w:asciiTheme="minorHAnsi" w:hAnsiTheme="minorHAnsi"/>
          <w:color w:val="000000" w:themeColor="text1"/>
          <w:sz w:val="22"/>
          <w:szCs w:val="22"/>
        </w:rPr>
        <w:t>s, with the greatest difference</w:t>
      </w:r>
      <w:r w:rsidRPr="00424C84">
        <w:rPr>
          <w:rFonts w:asciiTheme="minorHAnsi" w:hAnsiTheme="minorHAnsi"/>
          <w:color w:val="000000" w:themeColor="text1"/>
          <w:sz w:val="22"/>
          <w:szCs w:val="22"/>
        </w:rPr>
        <w:t xml:space="preserve"> </w:t>
      </w:r>
      <w:r w:rsidR="00B93B36" w:rsidRPr="00424C84">
        <w:rPr>
          <w:rFonts w:asciiTheme="minorHAnsi" w:hAnsiTheme="minorHAnsi"/>
          <w:color w:val="000000" w:themeColor="text1"/>
          <w:sz w:val="22"/>
          <w:szCs w:val="22"/>
        </w:rPr>
        <w:t>at</w:t>
      </w:r>
      <w:r w:rsidRPr="00424C84">
        <w:rPr>
          <w:rFonts w:asciiTheme="minorHAnsi" w:hAnsiTheme="minorHAnsi"/>
          <w:color w:val="000000" w:themeColor="text1"/>
          <w:sz w:val="22"/>
          <w:szCs w:val="22"/>
        </w:rPr>
        <w:t xml:space="preserve"> 70%</w:t>
      </w:r>
      <w:r w:rsidR="00125E5C" w:rsidRPr="00424C84">
        <w:rPr>
          <w:rFonts w:asciiTheme="minorHAnsi" w:hAnsiTheme="minorHAnsi"/>
          <w:color w:val="000000" w:themeColor="text1"/>
          <w:sz w:val="22"/>
          <w:szCs w:val="22"/>
        </w:rPr>
        <w:t xml:space="preserve"> (Supporting Information</w:t>
      </w:r>
      <w:r w:rsidR="00621E9D">
        <w:rPr>
          <w:rFonts w:asciiTheme="minorHAnsi" w:hAnsiTheme="minorHAnsi"/>
          <w:color w:val="000000" w:themeColor="text1"/>
          <w:sz w:val="22"/>
          <w:szCs w:val="22"/>
        </w:rPr>
        <w:t xml:space="preserve"> 2</w:t>
      </w:r>
      <w:r w:rsidR="00125E5C" w:rsidRPr="00424C84">
        <w:rPr>
          <w:rFonts w:asciiTheme="minorHAnsi" w:hAnsiTheme="minorHAnsi"/>
          <w:color w:val="000000" w:themeColor="text1"/>
          <w:sz w:val="22"/>
          <w:szCs w:val="22"/>
        </w:rPr>
        <w:t>)</w:t>
      </w:r>
      <w:r w:rsidRPr="00424C84">
        <w:rPr>
          <w:rFonts w:asciiTheme="minorHAnsi" w:hAnsiTheme="minorHAnsi"/>
          <w:color w:val="000000" w:themeColor="text1"/>
          <w:sz w:val="22"/>
          <w:szCs w:val="22"/>
        </w:rPr>
        <w:t xml:space="preserve">. </w:t>
      </w:r>
    </w:p>
    <w:p w14:paraId="6986B44E" w14:textId="77777777" w:rsidR="00735604" w:rsidRPr="00424C84" w:rsidRDefault="00735604" w:rsidP="008070E2">
      <w:pPr>
        <w:rPr>
          <w:rFonts w:asciiTheme="minorHAnsi" w:hAnsiTheme="minorHAnsi"/>
          <w:color w:val="000000" w:themeColor="text1"/>
        </w:rPr>
      </w:pPr>
    </w:p>
    <w:p w14:paraId="2B91387F" w14:textId="77CB9D8B" w:rsidR="00BB0B78" w:rsidRPr="00424C84" w:rsidRDefault="00F4316F" w:rsidP="00F4316F">
      <w:pPr>
        <w:rPr>
          <w:rFonts w:asciiTheme="minorHAnsi" w:hAnsiTheme="minorHAnsi"/>
        </w:rPr>
      </w:pPr>
      <w:r w:rsidRPr="00424C84">
        <w:rPr>
          <w:rFonts w:asciiTheme="minorHAnsi" w:hAnsiTheme="minorHAnsi"/>
        </w:rPr>
        <w:t>3.</w:t>
      </w:r>
      <w:r w:rsidR="00247FD4" w:rsidRPr="00424C84">
        <w:rPr>
          <w:rFonts w:asciiTheme="minorHAnsi" w:hAnsiTheme="minorHAnsi"/>
        </w:rPr>
        <w:t>4</w:t>
      </w:r>
      <w:r w:rsidRPr="00424C84">
        <w:rPr>
          <w:rFonts w:asciiTheme="minorHAnsi" w:hAnsiTheme="minorHAnsi"/>
        </w:rPr>
        <w:t xml:space="preserve">.2 </w:t>
      </w:r>
      <w:r w:rsidR="00BB0B78" w:rsidRPr="00424C84">
        <w:rPr>
          <w:rFonts w:asciiTheme="minorHAnsi" w:hAnsiTheme="minorHAnsi"/>
        </w:rPr>
        <w:t xml:space="preserve">All </w:t>
      </w:r>
    </w:p>
    <w:p w14:paraId="3D021E68" w14:textId="2E56F0C9" w:rsidR="00BB0B78" w:rsidRPr="00424C84" w:rsidRDefault="00BB0B78" w:rsidP="00BB0B78">
      <w:pPr>
        <w:rPr>
          <w:lang w:eastAsia="en-US"/>
        </w:rPr>
      </w:pPr>
    </w:p>
    <w:p w14:paraId="67BB7D52" w14:textId="2D3CDF3B" w:rsidR="00BB0B78" w:rsidRPr="00424C84" w:rsidRDefault="00BB0B78" w:rsidP="00AF62AD">
      <w:pPr>
        <w:spacing w:line="360" w:lineRule="auto"/>
        <w:jc w:val="both"/>
        <w:rPr>
          <w:rFonts w:asciiTheme="minorHAnsi" w:hAnsiTheme="minorHAnsi"/>
          <w:sz w:val="22"/>
          <w:szCs w:val="22"/>
          <w:lang w:eastAsia="en-US"/>
        </w:rPr>
      </w:pPr>
      <w:r w:rsidRPr="00424C84">
        <w:rPr>
          <w:rFonts w:asciiTheme="minorHAnsi" w:hAnsiTheme="minorHAnsi"/>
          <w:sz w:val="22"/>
          <w:szCs w:val="22"/>
          <w:lang w:eastAsia="en-US"/>
        </w:rPr>
        <w:t>When all teeth were pooled together</w:t>
      </w:r>
      <w:r w:rsidR="005D06D2" w:rsidRPr="00424C84">
        <w:rPr>
          <w:rFonts w:asciiTheme="minorHAnsi" w:hAnsiTheme="minorHAnsi"/>
          <w:sz w:val="22"/>
          <w:szCs w:val="22"/>
          <w:lang w:eastAsia="en-US"/>
        </w:rPr>
        <w:t>,</w:t>
      </w:r>
      <w:r w:rsidRPr="00424C84">
        <w:rPr>
          <w:rFonts w:asciiTheme="minorHAnsi" w:hAnsiTheme="minorHAnsi"/>
          <w:sz w:val="22"/>
          <w:szCs w:val="22"/>
          <w:lang w:eastAsia="en-US"/>
        </w:rPr>
        <w:t xml:space="preserve"> classification accuracy varied between 72.33% and 67.67%. The rate of female classification ranged between 77.5% and 71.25%. Male classification rate ranged between 70% and 62.14%. The classification of females was greater for all discriminant functions, with the largest difference being 11.79%. </w:t>
      </w:r>
    </w:p>
    <w:p w14:paraId="4689C9DD" w14:textId="2F1200CC" w:rsidR="008025E9" w:rsidRPr="00424C84" w:rsidRDefault="008025E9" w:rsidP="00AF62AD">
      <w:pPr>
        <w:spacing w:line="360" w:lineRule="auto"/>
        <w:jc w:val="both"/>
        <w:rPr>
          <w:rFonts w:asciiTheme="minorHAnsi" w:hAnsiTheme="minorHAnsi"/>
          <w:sz w:val="22"/>
          <w:szCs w:val="22"/>
          <w:lang w:eastAsia="en-US"/>
        </w:rPr>
      </w:pPr>
    </w:p>
    <w:p w14:paraId="04CCE7C4" w14:textId="792F5387" w:rsidR="002A0C7C" w:rsidRPr="00125E5C" w:rsidRDefault="008025E9" w:rsidP="00AF62AD">
      <w:pPr>
        <w:spacing w:line="360" w:lineRule="auto"/>
        <w:jc w:val="both"/>
        <w:rPr>
          <w:rFonts w:asciiTheme="minorHAnsi" w:hAnsiTheme="minorHAnsi"/>
          <w:sz w:val="22"/>
          <w:szCs w:val="22"/>
          <w:lang w:eastAsia="en-US"/>
        </w:rPr>
      </w:pPr>
      <w:r w:rsidRPr="00424C84">
        <w:rPr>
          <w:rFonts w:asciiTheme="minorHAnsi" w:hAnsiTheme="minorHAnsi"/>
          <w:sz w:val="22"/>
          <w:szCs w:val="22"/>
          <w:lang w:eastAsia="en-US"/>
        </w:rPr>
        <w:t>After cross-validation</w:t>
      </w:r>
      <w:r w:rsidR="005D06D2" w:rsidRPr="00424C84">
        <w:rPr>
          <w:rFonts w:asciiTheme="minorHAnsi" w:hAnsiTheme="minorHAnsi"/>
          <w:sz w:val="22"/>
          <w:szCs w:val="22"/>
          <w:lang w:eastAsia="en-US"/>
        </w:rPr>
        <w:t>,</w:t>
      </w:r>
      <w:r w:rsidRPr="00424C84">
        <w:rPr>
          <w:rFonts w:asciiTheme="minorHAnsi" w:hAnsiTheme="minorHAnsi"/>
          <w:sz w:val="22"/>
          <w:szCs w:val="22"/>
          <w:lang w:eastAsia="en-US"/>
        </w:rPr>
        <w:t xml:space="preserve"> classification accuracy </w:t>
      </w:r>
      <w:r w:rsidR="002A0C7C" w:rsidRPr="00424C84">
        <w:rPr>
          <w:rFonts w:asciiTheme="minorHAnsi" w:hAnsiTheme="minorHAnsi"/>
          <w:sz w:val="22"/>
          <w:szCs w:val="22"/>
          <w:lang w:eastAsia="en-US"/>
        </w:rPr>
        <w:t xml:space="preserve">varied between 71% and 66%. </w:t>
      </w:r>
      <w:r w:rsidR="005D06D2" w:rsidRPr="00424C84">
        <w:rPr>
          <w:rFonts w:asciiTheme="minorHAnsi" w:hAnsiTheme="minorHAnsi"/>
          <w:sz w:val="22"/>
          <w:szCs w:val="22"/>
          <w:lang w:eastAsia="en-US"/>
        </w:rPr>
        <w:t>The f</w:t>
      </w:r>
      <w:r w:rsidR="002A0C7C" w:rsidRPr="00424C84">
        <w:rPr>
          <w:rFonts w:asciiTheme="minorHAnsi" w:hAnsiTheme="minorHAnsi"/>
          <w:sz w:val="22"/>
          <w:szCs w:val="22"/>
          <w:lang w:eastAsia="en-US"/>
        </w:rPr>
        <w:t>emale classification rate varied between 74.28% and 69.37%</w:t>
      </w:r>
      <w:r w:rsidR="005D06D2" w:rsidRPr="00424C84">
        <w:rPr>
          <w:rFonts w:asciiTheme="minorHAnsi" w:hAnsiTheme="minorHAnsi"/>
          <w:sz w:val="22"/>
          <w:szCs w:val="22"/>
          <w:lang w:eastAsia="en-US"/>
        </w:rPr>
        <w:t>, and the m</w:t>
      </w:r>
      <w:r w:rsidR="002A0C7C" w:rsidRPr="00424C84">
        <w:rPr>
          <w:rFonts w:asciiTheme="minorHAnsi" w:hAnsiTheme="minorHAnsi"/>
          <w:sz w:val="22"/>
          <w:szCs w:val="22"/>
          <w:lang w:eastAsia="en-US"/>
        </w:rPr>
        <w:t>ale classification varied between 67.14% and 62.14%. The classification rate was greater for females for all discriminant functions, with the largest difference of 10.25%</w:t>
      </w:r>
      <w:r w:rsidR="00125E5C" w:rsidRPr="00424C84">
        <w:rPr>
          <w:rFonts w:asciiTheme="minorHAnsi" w:hAnsiTheme="minorHAnsi"/>
          <w:sz w:val="22"/>
          <w:szCs w:val="22"/>
          <w:lang w:eastAsia="en-US"/>
        </w:rPr>
        <w:t xml:space="preserve"> </w:t>
      </w:r>
      <w:r w:rsidR="00125E5C" w:rsidRPr="00424C84">
        <w:rPr>
          <w:rFonts w:asciiTheme="minorHAnsi" w:hAnsiTheme="minorHAnsi"/>
          <w:color w:val="000000" w:themeColor="text1"/>
          <w:sz w:val="22"/>
          <w:szCs w:val="22"/>
        </w:rPr>
        <w:t>(Supporting Information</w:t>
      </w:r>
      <w:r w:rsidR="00621E9D">
        <w:rPr>
          <w:rFonts w:asciiTheme="minorHAnsi" w:hAnsiTheme="minorHAnsi"/>
          <w:color w:val="000000" w:themeColor="text1"/>
          <w:sz w:val="22"/>
          <w:szCs w:val="22"/>
        </w:rPr>
        <w:t xml:space="preserve"> 2</w:t>
      </w:r>
      <w:r w:rsidR="00125E5C" w:rsidRPr="00424C84">
        <w:rPr>
          <w:rFonts w:asciiTheme="minorHAnsi" w:hAnsiTheme="minorHAnsi"/>
          <w:color w:val="000000" w:themeColor="text1"/>
          <w:sz w:val="22"/>
          <w:szCs w:val="22"/>
        </w:rPr>
        <w:t>)</w:t>
      </w:r>
      <w:r w:rsidR="002A0C7C" w:rsidRPr="00424C84">
        <w:rPr>
          <w:rFonts w:asciiTheme="minorHAnsi" w:hAnsiTheme="minorHAnsi"/>
          <w:sz w:val="22"/>
          <w:szCs w:val="22"/>
          <w:lang w:eastAsia="en-US"/>
        </w:rPr>
        <w:t>.</w:t>
      </w:r>
      <w:r w:rsidR="002A0C7C" w:rsidRPr="00125E5C">
        <w:rPr>
          <w:rFonts w:asciiTheme="minorHAnsi" w:hAnsiTheme="minorHAnsi"/>
          <w:sz w:val="22"/>
          <w:szCs w:val="22"/>
          <w:lang w:eastAsia="en-US"/>
        </w:rPr>
        <w:t xml:space="preserve"> </w:t>
      </w:r>
    </w:p>
    <w:p w14:paraId="7DDC5B97" w14:textId="09B2A8DE" w:rsidR="002A0C7C" w:rsidRDefault="002A0C7C" w:rsidP="00BB0B78">
      <w:pPr>
        <w:rPr>
          <w:lang w:eastAsia="en-US"/>
        </w:rPr>
      </w:pPr>
    </w:p>
    <w:p w14:paraId="26050D9D" w14:textId="01F89F09" w:rsidR="002A0C7C" w:rsidRPr="00F4316F" w:rsidRDefault="00F4316F" w:rsidP="00F4316F">
      <w:pPr>
        <w:rPr>
          <w:rFonts w:asciiTheme="minorHAnsi" w:hAnsiTheme="minorHAnsi"/>
        </w:rPr>
      </w:pPr>
      <w:r w:rsidRPr="00F4316F">
        <w:rPr>
          <w:rFonts w:asciiTheme="minorHAnsi" w:hAnsiTheme="minorHAnsi"/>
        </w:rPr>
        <w:t>3.</w:t>
      </w:r>
      <w:r w:rsidR="00247FD4">
        <w:rPr>
          <w:rFonts w:asciiTheme="minorHAnsi" w:hAnsiTheme="minorHAnsi"/>
        </w:rPr>
        <w:t>4</w:t>
      </w:r>
      <w:r w:rsidRPr="00F4316F">
        <w:rPr>
          <w:rFonts w:asciiTheme="minorHAnsi" w:hAnsiTheme="minorHAnsi"/>
        </w:rPr>
        <w:t xml:space="preserve">.3 </w:t>
      </w:r>
      <w:r w:rsidR="002A0C7C" w:rsidRPr="00F4316F">
        <w:rPr>
          <w:rFonts w:asciiTheme="minorHAnsi" w:hAnsiTheme="minorHAnsi"/>
        </w:rPr>
        <w:t xml:space="preserve">All slightly worn teeth </w:t>
      </w:r>
    </w:p>
    <w:p w14:paraId="05440C21" w14:textId="1E91F687" w:rsidR="00BB0B78" w:rsidRDefault="00BB0B78" w:rsidP="00BB0B78">
      <w:pPr>
        <w:rPr>
          <w:lang w:eastAsia="en-US"/>
        </w:rPr>
      </w:pPr>
    </w:p>
    <w:p w14:paraId="60AB56C8" w14:textId="7BD126A2" w:rsidR="00BB0B78" w:rsidRPr="00125E5C" w:rsidRDefault="002A0C7C" w:rsidP="00AF62AD">
      <w:pPr>
        <w:spacing w:line="360" w:lineRule="auto"/>
        <w:jc w:val="both"/>
        <w:rPr>
          <w:rFonts w:asciiTheme="minorHAnsi" w:hAnsiTheme="minorHAnsi"/>
          <w:sz w:val="22"/>
          <w:szCs w:val="22"/>
          <w:lang w:eastAsia="en-US"/>
        </w:rPr>
      </w:pPr>
      <w:r w:rsidRPr="00125E5C">
        <w:rPr>
          <w:rFonts w:asciiTheme="minorHAnsi" w:hAnsiTheme="minorHAnsi"/>
          <w:sz w:val="22"/>
          <w:szCs w:val="22"/>
          <w:lang w:eastAsia="en-US"/>
        </w:rPr>
        <w:t xml:space="preserve">When only </w:t>
      </w:r>
      <w:r w:rsidR="005D06D2" w:rsidRPr="00125E5C">
        <w:rPr>
          <w:rFonts w:asciiTheme="minorHAnsi" w:hAnsiTheme="minorHAnsi"/>
          <w:sz w:val="22"/>
          <w:szCs w:val="22"/>
          <w:lang w:eastAsia="en-US"/>
        </w:rPr>
        <w:t xml:space="preserve">the </w:t>
      </w:r>
      <w:r w:rsidRPr="00125E5C">
        <w:rPr>
          <w:rFonts w:asciiTheme="minorHAnsi" w:hAnsiTheme="minorHAnsi"/>
          <w:sz w:val="22"/>
          <w:szCs w:val="22"/>
          <w:lang w:eastAsia="en-US"/>
        </w:rPr>
        <w:t>slightly worn teeth</w:t>
      </w:r>
      <w:r w:rsidR="00AF62AD" w:rsidRPr="00125E5C">
        <w:rPr>
          <w:rFonts w:asciiTheme="minorHAnsi" w:hAnsiTheme="minorHAnsi"/>
          <w:sz w:val="22"/>
          <w:szCs w:val="22"/>
          <w:lang w:eastAsia="en-US"/>
        </w:rPr>
        <w:t xml:space="preserve"> were</w:t>
      </w:r>
      <w:r w:rsidRPr="00125E5C">
        <w:rPr>
          <w:rFonts w:asciiTheme="minorHAnsi" w:hAnsiTheme="minorHAnsi"/>
          <w:sz w:val="22"/>
          <w:szCs w:val="22"/>
          <w:lang w:eastAsia="en-US"/>
        </w:rPr>
        <w:t xml:space="preserve"> analysed</w:t>
      </w:r>
      <w:r w:rsidR="005D06D2" w:rsidRPr="00125E5C">
        <w:rPr>
          <w:rFonts w:asciiTheme="minorHAnsi" w:hAnsiTheme="minorHAnsi"/>
          <w:sz w:val="22"/>
          <w:szCs w:val="22"/>
          <w:lang w:eastAsia="en-US"/>
        </w:rPr>
        <w:t>, the</w:t>
      </w:r>
      <w:r w:rsidRPr="00125E5C">
        <w:rPr>
          <w:rFonts w:asciiTheme="minorHAnsi" w:hAnsiTheme="minorHAnsi"/>
          <w:sz w:val="22"/>
          <w:szCs w:val="22"/>
          <w:lang w:eastAsia="en-US"/>
        </w:rPr>
        <w:t xml:space="preserve"> classification accuracy </w:t>
      </w:r>
      <w:r w:rsidR="00F12C74" w:rsidRPr="00125E5C">
        <w:rPr>
          <w:rFonts w:asciiTheme="minorHAnsi" w:hAnsiTheme="minorHAnsi"/>
          <w:sz w:val="22"/>
          <w:szCs w:val="22"/>
          <w:lang w:eastAsia="en-US"/>
        </w:rPr>
        <w:t xml:space="preserve">varied between 75.29% and 67.06%. </w:t>
      </w:r>
      <w:r w:rsidR="005D06D2" w:rsidRPr="00125E5C">
        <w:rPr>
          <w:rFonts w:asciiTheme="minorHAnsi" w:hAnsiTheme="minorHAnsi"/>
          <w:sz w:val="22"/>
          <w:szCs w:val="22"/>
          <w:lang w:eastAsia="en-US"/>
        </w:rPr>
        <w:t>The f</w:t>
      </w:r>
      <w:r w:rsidR="00F12C74" w:rsidRPr="00125E5C">
        <w:rPr>
          <w:rFonts w:asciiTheme="minorHAnsi" w:hAnsiTheme="minorHAnsi"/>
          <w:sz w:val="22"/>
          <w:szCs w:val="22"/>
          <w:lang w:eastAsia="en-US"/>
        </w:rPr>
        <w:t>emale classification rate varied between 80.95% and 61.90%</w:t>
      </w:r>
      <w:r w:rsidR="005D06D2" w:rsidRPr="00125E5C">
        <w:rPr>
          <w:rFonts w:asciiTheme="minorHAnsi" w:hAnsiTheme="minorHAnsi"/>
          <w:sz w:val="22"/>
          <w:szCs w:val="22"/>
          <w:lang w:eastAsia="en-US"/>
        </w:rPr>
        <w:t xml:space="preserve">, and that of the males ranged </w:t>
      </w:r>
      <w:r w:rsidR="00F12C74" w:rsidRPr="00125E5C">
        <w:rPr>
          <w:rFonts w:asciiTheme="minorHAnsi" w:hAnsiTheme="minorHAnsi"/>
          <w:sz w:val="22"/>
          <w:szCs w:val="22"/>
          <w:lang w:eastAsia="en-US"/>
        </w:rPr>
        <w:t xml:space="preserve">between 76.56% and 67.19%. The classification of slightly worn teeth was greater in males in all but one discriminant function, with the greatest difference being 14.66%. </w:t>
      </w:r>
    </w:p>
    <w:p w14:paraId="150A4B3A" w14:textId="46F4A86B" w:rsidR="00B06577" w:rsidRPr="00125E5C" w:rsidRDefault="00B06577" w:rsidP="00AF62AD">
      <w:pPr>
        <w:spacing w:line="360" w:lineRule="auto"/>
        <w:jc w:val="both"/>
        <w:rPr>
          <w:rFonts w:asciiTheme="minorHAnsi" w:hAnsiTheme="minorHAnsi"/>
          <w:sz w:val="22"/>
          <w:szCs w:val="22"/>
          <w:lang w:eastAsia="en-US"/>
        </w:rPr>
      </w:pPr>
    </w:p>
    <w:p w14:paraId="32EDDB20" w14:textId="2F3DD992" w:rsidR="00B06577" w:rsidRPr="00125E5C" w:rsidRDefault="00B06577" w:rsidP="00AF62AD">
      <w:pPr>
        <w:spacing w:line="360" w:lineRule="auto"/>
        <w:jc w:val="both"/>
        <w:rPr>
          <w:rFonts w:asciiTheme="minorHAnsi" w:hAnsiTheme="minorHAnsi"/>
          <w:sz w:val="22"/>
          <w:szCs w:val="22"/>
          <w:lang w:eastAsia="en-US"/>
        </w:rPr>
      </w:pPr>
      <w:r w:rsidRPr="00125E5C">
        <w:rPr>
          <w:rFonts w:asciiTheme="minorHAnsi" w:hAnsiTheme="minorHAnsi"/>
          <w:sz w:val="22"/>
          <w:szCs w:val="22"/>
          <w:lang w:eastAsia="en-US"/>
        </w:rPr>
        <w:t>After cross-validation</w:t>
      </w:r>
      <w:r w:rsidR="00837EFB" w:rsidRPr="00125E5C">
        <w:rPr>
          <w:rFonts w:asciiTheme="minorHAnsi" w:hAnsiTheme="minorHAnsi"/>
          <w:sz w:val="22"/>
          <w:szCs w:val="22"/>
          <w:lang w:eastAsia="en-US"/>
        </w:rPr>
        <w:t>,</w:t>
      </w:r>
      <w:r w:rsidRPr="00125E5C">
        <w:rPr>
          <w:rFonts w:asciiTheme="minorHAnsi" w:hAnsiTheme="minorHAnsi"/>
          <w:sz w:val="22"/>
          <w:szCs w:val="22"/>
          <w:lang w:eastAsia="en-US"/>
        </w:rPr>
        <w:t xml:space="preserve"> classification </w:t>
      </w:r>
      <w:r w:rsidR="00837EFB" w:rsidRPr="00125E5C">
        <w:rPr>
          <w:rFonts w:asciiTheme="minorHAnsi" w:hAnsiTheme="minorHAnsi"/>
          <w:sz w:val="22"/>
          <w:szCs w:val="22"/>
          <w:lang w:eastAsia="en-US"/>
        </w:rPr>
        <w:t xml:space="preserve">ranged </w:t>
      </w:r>
      <w:r w:rsidRPr="00125E5C">
        <w:rPr>
          <w:rFonts w:asciiTheme="minorHAnsi" w:hAnsiTheme="minorHAnsi"/>
          <w:sz w:val="22"/>
          <w:szCs w:val="22"/>
          <w:lang w:eastAsia="en-US"/>
        </w:rPr>
        <w:t>between 71.76% and 67.06%. Female classification varied between 66.67% and 57.14%. Male classification varied between 76.56% and 68.75%. The classification of slightly worn teeth was greater in males in all but one discriminant function, with the greatest difference being 19.42</w:t>
      </w:r>
      <w:r w:rsidRPr="00424C84">
        <w:rPr>
          <w:rFonts w:asciiTheme="minorHAnsi" w:hAnsiTheme="minorHAnsi"/>
          <w:sz w:val="22"/>
          <w:szCs w:val="22"/>
          <w:lang w:eastAsia="en-US"/>
        </w:rPr>
        <w:t>%</w:t>
      </w:r>
      <w:r w:rsidR="00125E5C" w:rsidRPr="00424C84">
        <w:rPr>
          <w:rFonts w:asciiTheme="minorHAnsi" w:hAnsiTheme="minorHAnsi"/>
          <w:sz w:val="22"/>
          <w:szCs w:val="22"/>
          <w:lang w:eastAsia="en-US"/>
        </w:rPr>
        <w:t xml:space="preserve"> </w:t>
      </w:r>
      <w:r w:rsidR="00125E5C" w:rsidRPr="00424C84">
        <w:rPr>
          <w:rFonts w:asciiTheme="minorHAnsi" w:hAnsiTheme="minorHAnsi"/>
          <w:color w:val="000000" w:themeColor="text1"/>
          <w:sz w:val="22"/>
          <w:szCs w:val="22"/>
        </w:rPr>
        <w:t>(Supporting Information</w:t>
      </w:r>
      <w:r w:rsidR="00621E9D">
        <w:rPr>
          <w:rFonts w:asciiTheme="minorHAnsi" w:hAnsiTheme="minorHAnsi"/>
          <w:color w:val="000000" w:themeColor="text1"/>
          <w:sz w:val="22"/>
          <w:szCs w:val="22"/>
        </w:rPr>
        <w:t xml:space="preserve"> 2</w:t>
      </w:r>
      <w:r w:rsidR="00125E5C" w:rsidRPr="00424C84">
        <w:rPr>
          <w:rFonts w:asciiTheme="minorHAnsi" w:hAnsiTheme="minorHAnsi"/>
          <w:color w:val="000000" w:themeColor="text1"/>
          <w:sz w:val="22"/>
          <w:szCs w:val="22"/>
        </w:rPr>
        <w:t>)</w:t>
      </w:r>
      <w:r w:rsidRPr="00424C84">
        <w:rPr>
          <w:rFonts w:asciiTheme="minorHAnsi" w:hAnsiTheme="minorHAnsi"/>
          <w:sz w:val="22"/>
          <w:szCs w:val="22"/>
          <w:lang w:eastAsia="en-US"/>
        </w:rPr>
        <w:t>.</w:t>
      </w:r>
    </w:p>
    <w:p w14:paraId="67B3F69A" w14:textId="77777777" w:rsidR="002A0C7C" w:rsidRPr="00F4316F" w:rsidRDefault="002A0C7C" w:rsidP="00BB0B78">
      <w:pPr>
        <w:rPr>
          <w:b/>
          <w:bCs/>
          <w:lang w:eastAsia="en-US"/>
        </w:rPr>
      </w:pPr>
    </w:p>
    <w:p w14:paraId="68D513B5" w14:textId="127438FF" w:rsidR="008070E2" w:rsidRPr="00F4316F" w:rsidRDefault="00F4316F" w:rsidP="00F4316F">
      <w:pPr>
        <w:spacing w:line="276" w:lineRule="auto"/>
        <w:rPr>
          <w:rFonts w:asciiTheme="minorHAnsi" w:hAnsiTheme="minorHAnsi"/>
          <w:b/>
          <w:bCs/>
        </w:rPr>
      </w:pPr>
      <w:r w:rsidRPr="00F4316F">
        <w:rPr>
          <w:rFonts w:asciiTheme="minorHAnsi" w:hAnsiTheme="minorHAnsi"/>
          <w:b/>
          <w:bCs/>
        </w:rPr>
        <w:t xml:space="preserve">4. </w:t>
      </w:r>
      <w:r w:rsidR="008070E2" w:rsidRPr="00F4316F">
        <w:rPr>
          <w:rFonts w:asciiTheme="minorHAnsi" w:hAnsiTheme="minorHAnsi"/>
          <w:b/>
          <w:bCs/>
        </w:rPr>
        <w:t xml:space="preserve">Discussion </w:t>
      </w:r>
    </w:p>
    <w:p w14:paraId="55B187D6" w14:textId="30A0E474" w:rsidR="008070E2" w:rsidRPr="00F4316F" w:rsidRDefault="00F4316F" w:rsidP="00F4316F">
      <w:pPr>
        <w:spacing w:line="276" w:lineRule="auto"/>
        <w:rPr>
          <w:rFonts w:asciiTheme="minorHAnsi" w:hAnsiTheme="minorHAnsi"/>
        </w:rPr>
      </w:pPr>
      <w:r w:rsidRPr="00F4316F">
        <w:rPr>
          <w:rFonts w:asciiTheme="minorHAnsi" w:hAnsiTheme="minorHAnsi"/>
        </w:rPr>
        <w:t xml:space="preserve">4.1 </w:t>
      </w:r>
      <w:r w:rsidR="003D4DB4" w:rsidRPr="00F4316F">
        <w:rPr>
          <w:rFonts w:asciiTheme="minorHAnsi" w:hAnsiTheme="minorHAnsi"/>
        </w:rPr>
        <w:t xml:space="preserve">Wear </w:t>
      </w:r>
    </w:p>
    <w:p w14:paraId="0B6F7C93" w14:textId="77777777" w:rsidR="00870101" w:rsidRPr="00BF598F" w:rsidRDefault="00870101" w:rsidP="00DB4A8B">
      <w:pPr>
        <w:spacing w:line="360" w:lineRule="auto"/>
        <w:jc w:val="both"/>
        <w:rPr>
          <w:rFonts w:asciiTheme="minorHAnsi" w:hAnsiTheme="minorHAnsi" w:cstheme="minorHAnsi"/>
          <w:color w:val="000000" w:themeColor="text1"/>
        </w:rPr>
      </w:pPr>
    </w:p>
    <w:p w14:paraId="08B3AA43" w14:textId="4FCE6874" w:rsidR="002771B6" w:rsidRDefault="00DB4A8B" w:rsidP="00DB4A8B">
      <w:pPr>
        <w:spacing w:line="360" w:lineRule="auto"/>
        <w:jc w:val="both"/>
        <w:rPr>
          <w:rFonts w:asciiTheme="minorHAnsi" w:hAnsiTheme="minorHAnsi" w:cstheme="minorHAnsi"/>
          <w:color w:val="000000" w:themeColor="text1"/>
          <w:sz w:val="22"/>
          <w:szCs w:val="22"/>
        </w:rPr>
      </w:pPr>
      <w:r w:rsidRPr="00125E5C">
        <w:rPr>
          <w:rFonts w:asciiTheme="minorHAnsi" w:hAnsiTheme="minorHAnsi" w:cstheme="minorHAnsi"/>
          <w:color w:val="000000" w:themeColor="text1"/>
          <w:sz w:val="22"/>
          <w:szCs w:val="22"/>
        </w:rPr>
        <w:t>Wear was found to significantly differ by sex within each sample</w:t>
      </w:r>
      <w:r w:rsidR="00240610" w:rsidRPr="00125E5C">
        <w:rPr>
          <w:rFonts w:asciiTheme="minorHAnsi" w:hAnsiTheme="minorHAnsi" w:cstheme="minorHAnsi"/>
          <w:color w:val="000000" w:themeColor="text1"/>
          <w:sz w:val="22"/>
          <w:szCs w:val="22"/>
        </w:rPr>
        <w:t xml:space="preserve"> despite having similar age</w:t>
      </w:r>
      <w:r w:rsidR="00197FFD">
        <w:rPr>
          <w:rFonts w:asciiTheme="minorHAnsi" w:hAnsiTheme="minorHAnsi" w:cstheme="minorHAnsi"/>
          <w:color w:val="000000" w:themeColor="text1"/>
          <w:sz w:val="22"/>
          <w:szCs w:val="22"/>
        </w:rPr>
        <w:t xml:space="preserve">. </w:t>
      </w:r>
      <w:r w:rsidRPr="00125E5C">
        <w:rPr>
          <w:rFonts w:asciiTheme="minorHAnsi" w:hAnsiTheme="minorHAnsi" w:cstheme="minorHAnsi"/>
          <w:color w:val="000000" w:themeColor="text1"/>
          <w:sz w:val="22"/>
          <w:szCs w:val="22"/>
        </w:rPr>
        <w:t xml:space="preserve">This may be indicative of dietary differences between males and females, as diet is intimately connected with social identity. How diet and sex relate is not clear-cut. Isotopic evidence from </w:t>
      </w:r>
      <w:r w:rsidR="00870101" w:rsidRPr="00125E5C">
        <w:rPr>
          <w:rFonts w:asciiTheme="minorHAnsi" w:hAnsiTheme="minorHAnsi" w:cstheme="minorHAnsi"/>
          <w:color w:val="000000" w:themeColor="text1"/>
          <w:sz w:val="22"/>
          <w:szCs w:val="22"/>
        </w:rPr>
        <w:t xml:space="preserve">the </w:t>
      </w:r>
      <w:r w:rsidRPr="00125E5C">
        <w:rPr>
          <w:rFonts w:asciiTheme="minorHAnsi" w:hAnsiTheme="minorHAnsi" w:cstheme="minorHAnsi"/>
          <w:color w:val="000000" w:themeColor="text1"/>
          <w:sz w:val="22"/>
          <w:szCs w:val="22"/>
        </w:rPr>
        <w:t>site</w:t>
      </w:r>
      <w:r w:rsidR="00870101" w:rsidRPr="00125E5C">
        <w:rPr>
          <w:rFonts w:asciiTheme="minorHAnsi" w:hAnsiTheme="minorHAnsi" w:cstheme="minorHAnsi"/>
          <w:color w:val="000000" w:themeColor="text1"/>
          <w:sz w:val="22"/>
          <w:szCs w:val="22"/>
        </w:rPr>
        <w:t>s</w:t>
      </w:r>
      <w:r w:rsidRPr="00125E5C">
        <w:rPr>
          <w:rFonts w:asciiTheme="minorHAnsi" w:hAnsiTheme="minorHAnsi" w:cstheme="minorHAnsi"/>
          <w:color w:val="000000" w:themeColor="text1"/>
          <w:sz w:val="22"/>
          <w:szCs w:val="22"/>
        </w:rPr>
        <w:t xml:space="preserve"> and others from the period indicate no differential access to dietary resources based on sex </w:t>
      </w:r>
      <w:r w:rsidRPr="00125E5C">
        <w:rPr>
          <w:rFonts w:asciiTheme="minorHAnsi" w:hAnsiTheme="minorHAnsi" w:cstheme="minorHAnsi"/>
          <w:color w:val="000000" w:themeColor="text1"/>
          <w:sz w:val="22"/>
          <w:szCs w:val="22"/>
        </w:rPr>
        <w:fldChar w:fldCharType="begin" w:fldLock="1"/>
      </w:r>
      <w:r w:rsidR="009B3B2D">
        <w:rPr>
          <w:rFonts w:asciiTheme="minorHAnsi" w:hAnsiTheme="minorHAnsi" w:cstheme="minorHAnsi"/>
          <w:color w:val="000000" w:themeColor="text1"/>
          <w:sz w:val="22"/>
          <w:szCs w:val="22"/>
        </w:rPr>
        <w:instrText>ADDIN CSL_CITATION {"citationItems":[{"id":"ITEM-1","itemData":{"DOI":"10.1002/ajpa.23127","ISSN":"10968644","abstract":"Objectives: This is the first investigation of dietary practices amongst multiple early medieval pop-ulations (AD 500–1000) from Wales and the Isle of Man using carbon, nitrogen, and sulphur isotope analysis. The analysis will illuminate similarities or differences between the diets and sub-sistence strategies of populations occupying different geographical regions, specifically those living in marginal coastal regions in comparison to inland populations well-connected to ecclesiastical centres and high-status settlements. Materials and Methods: One hundred and two human skeletons were sampled for carbon and nitrogen isotope analysis, and 69 human skeletons were sampled for sulphur isotope analysis from nine cemetery sites from western Britain (Isle of Man 5 3, southwest Wales 5 4, southeast Wales 5 2). Thirteen faunal skeletons from St Patrick's Chapel (southwest Wales) were sampled for carbon, nitrogen, and sulphur isotope analysis. Results: Human d 13 C values range from 219.4&amp; to 221.2&amp; (d 13 C mean5220.4 60.4&amp;, 1r, n 5 86), and d 15 N values range from 9.1&amp; to 13.8&amp; (d 15 N mean 5 10.8 6 0.9&amp;, 1r, n 5 86). d 34 S values range from 1.2&amp; to 18.4&amp; (d 34 S mean 5 11.6 6 4.5&amp;, 1r, n 5 66). Significant differences were noted between the mean d 13 C, d 15 N and d 34 S values according to geographic region: Isle of Man (d 13 C 5 220.7 6 0.4&amp;, d 15 N 5 11.4 60.6&amp;, n 5 13/86; d 34 S mean 5 17.1 60.6, n 5 4/66), southwest Wales (d 13 C 5 220.5 6 0.4&amp;, d 15 N 5 11.0 61&amp;, n 5 32/86; d 34 S 5 16.1 6 2.1, n 5 21/66), and southeast Wales (d 13 C 5220.3 60.4&amp;, d 15 N 5 10.4 60.7&amp;, n 5 41/86; d 34 S5 8.8 63&amp;, n 5 41/66). Faunal d 13 C values range from 223.1&amp; to 221.2&amp; (d 13 C mean5 222.1 60.5&amp;, 1r, n 5 13), and d 15 N values range from 6.3&amp; to 9.8&amp; (d 15 N mean 5 7.3 6 1.1&amp;, 1r, n 5 13). d 34 S values range from 4.7&amp; to 18.4&amp; (d 34 S mean5 16.3 6 3.6&amp;, 1r, n 5 13). Conclusions: The data reveal a reliance on terrestrial protein, however differences are observed between the resource consumption of populations from southwest Wales and the Isle of Man in comparison to the populations from southeast Wales. Populations from the west coast have a marine sulphur signature that reflects their coastal proximity and may also include a reliance on seaweed as a fertiliser/food source. Populations in the southeast were connected to ecclesiastical centres and high-status settlements and had access to inland-grown produce. The data add sup-port to the suggestion that d 34 S can be…","author":[{"dropping-particle":"","family":"Hemer","given":"K. A.","non-dropping-particle":"","parse-names":false,"suffix":""},{"dropping-particle":"","family":"Lamb","given":"Angela L.","non-dropping-particle":"","parse-names":false,"suffix":""},{"dropping-particle":"","family":"Chenery","given":"Carolyn A.","non-dropping-particle":"","parse-names":false,"suffix":""},{"dropping-particle":"","family":"Evans","given":"Jane A.","non-dropping-particle":"","parse-names":false,"suffix":""}],"container-title":"American Journal of Physical Anthropology","id":"ITEM-1","issue":"3","issued":{"date-parts":[["2017"]]},"note":"Isotopes (C and N) for Llandough","page":"423-440","title":"A multi-isotope investigation of diet and subsistence amongst island and mainland populations from early medieval western Britain","type":"article-journal","volume":"162"},"uris":["http://www.mendeley.com/documents/?uuid=3da8626a-4b24-4c2f-8a0d-dd43dece0d2f"]},{"id":"ITEM-2","itemData":{"author":[{"dropping-particle":"","family":"Monterrosa Preziosi","given":"Silvia","non-dropping-particle":"","parse-names":false,"suffix":""}],"id":"ITEM-2","issued":{"date-parts":[["2016"]]},"publisher":"University of Southampton","title":"Stable Carbon and Nitrogen Isotope Analysis in Human Remains from the Early Anglo-Saxon Cemetery of Great Chesterford, Essex.","type":"thesis"},"uris":["http://www.mendeley.com/documents/?uuid=e22c652f-a2c5-42ad-976a-158beb3aae6f"]},{"id":"ITEM-3","itemData":{"DOI":"10.1016/j.jas.2011.10.013","ISSN":"10959238","abstract":"The principal aim of this work is to investigate whether protein sources in human diets in early Anglo-Saxon (5th-7th century AD) England varied with geographic location, or with respect to age or sex. The methodology used was analysis of δ15N and δ13C in human bone collagen from 76 adult skeletons from a total of 18 different cemeteries located in inland, riverine and coastal environments. In order to control for the possible effects of socio-economic status on diet, only high status individuals, as identified by grave goods, were studied. Data were analysed using statistical manipulation of the raw results and using IsoSource (Phillips and Gregg, 2003), a mathematical treatment which models the composition of the protein part of human diets using bone stable isotope ratios when the isotopic values for potential protein sources are known or can reasonably be inferred. The results suggest that protein sources varied little according to geographic location and that terrestrial foods dominated at all locations. However there were some subtle patterns. Slightly elevated δ13C in skeletons from coastal locations, and δ15N in those from riverine sites may indicate that communities in these locations made greater use of marine and freshwater resources respectively. If this is correct then it demonstrates that 5th-7th century communities made some use of wild resources even within a predominantly agrarian economy. In general the analysis of the raw data and the IsoSource results were mutually supportive, and this work demonstrates the value of this twin-pronged approach to analysis of human bone stable isotope data. © 2011 Elsevier Ltd.","author":[{"dropping-particle":"","family":"Mays","given":"S.","non-dropping-particle":"","parse-names":false,"suffix":""},{"dropping-particle":"","family":"Beavan","given":"N.","non-dropping-particle":"","parse-names":false,"suffix":""}],"container-title":"Journal of Archaeological Science","id":"ITEM-3","issue":"4","issued":{"date-parts":[["2012"]]},"page":"867-874","publisher":"Elsevier Ltd","title":"An investigation of diet in early Anglo-Saxon England using carbon and nitrogen stable isotope analysis of human bone collagen","type":"article-journal","volume":"39"},"uris":["http://www.mendeley.com/documents/?uuid=65bff6cf-027a-49aa-8cfc-0c55cdd78e29"]},{"id":"ITEM-4","itemData":{"DOI":"10.1002/ajpa","ISBN":"0021-8782","ISSN":"0021-8782","PMID":"4961449","abstract":"Images: Fig. 2: Fig. 3:","author":[{"dropping-particle":"","family":"Muldner","given":"Gundula","non-dropping-particle":"","parse-names":false,"suffix":""},{"dropping-particle":"","family":"Richards","given":"Michael P.","non-dropping-particle":"","parse-names":false,"suffix":""}],"container-title":"American Journal of Physical Anthropology","id":"ITEM-4","issued":{"date-parts":[["2007"]]},"page":"162-174","title":"Diet and Diversity at Later Medieval Fishergate: The Isotopic Evidence","type":"article-journal","volume":"134"},"uris":["http://www.mendeley.com/documents/?uuid=d6e5274b-df6b-4865-9676-8afdb550eae9"]}],"mendeley":{"formattedCitation":"(Muldner and Richards, 2007; Mays and Beavan, 2012; Monterrosa Preziosi, 2016; Hemer et al., 2017)","plainTextFormattedCitation":"(Muldner and Richards, 2007; Mays and Beavan, 2012; Monterrosa Preziosi, 2016; Hemer et al., 2017)","previouslyFormattedCitation":"(Muldner and Richards, 2007; Mays and Beavan, 2012; Monterrosa Preziosi, 2016; Hemer et al., 2017)"},"properties":{"noteIndex":0},"schema":"https://github.com/citation-style-language/schema/raw/master/csl-citation.json"}</w:instrText>
      </w:r>
      <w:r w:rsidRPr="00125E5C">
        <w:rPr>
          <w:rFonts w:asciiTheme="minorHAnsi" w:hAnsiTheme="minorHAnsi" w:cstheme="minorHAnsi"/>
          <w:color w:val="000000" w:themeColor="text1"/>
          <w:sz w:val="22"/>
          <w:szCs w:val="22"/>
        </w:rPr>
        <w:fldChar w:fldCharType="separate"/>
      </w:r>
      <w:r w:rsidR="001D20F2" w:rsidRPr="001D20F2">
        <w:rPr>
          <w:rFonts w:asciiTheme="minorHAnsi" w:hAnsiTheme="minorHAnsi" w:cstheme="minorHAnsi"/>
          <w:noProof/>
          <w:color w:val="000000" w:themeColor="text1"/>
          <w:sz w:val="22"/>
          <w:szCs w:val="22"/>
        </w:rPr>
        <w:t>(Muldner and Richards, 2007; Mays and Beavan, 2012; Monterrosa Preziosi, 2016; Hemer et al., 2017)</w:t>
      </w:r>
      <w:r w:rsidRPr="00125E5C">
        <w:rPr>
          <w:rFonts w:asciiTheme="minorHAnsi" w:hAnsiTheme="minorHAnsi" w:cstheme="minorHAnsi"/>
          <w:color w:val="000000" w:themeColor="text1"/>
          <w:sz w:val="22"/>
          <w:szCs w:val="22"/>
        </w:rPr>
        <w:fldChar w:fldCharType="end"/>
      </w:r>
      <w:r w:rsidR="002771B6">
        <w:rPr>
          <w:rFonts w:asciiTheme="minorHAnsi" w:hAnsiTheme="minorHAnsi" w:cstheme="minorHAnsi"/>
          <w:color w:val="000000" w:themeColor="text1"/>
          <w:sz w:val="22"/>
          <w:szCs w:val="22"/>
        </w:rPr>
        <w:t xml:space="preserve">. However, isotopic evidence only gives a general dietary signature rather than an exact dietary composition. It is, therefore, possible that the differences in wear reflect epigenetic factors at play, such as diet and/or behaviour. </w:t>
      </w:r>
    </w:p>
    <w:p w14:paraId="0F6B4F30" w14:textId="2BDACE18" w:rsidR="00DB4A8B" w:rsidRPr="00125E5C" w:rsidRDefault="00DB4A8B" w:rsidP="00DB4A8B">
      <w:pPr>
        <w:spacing w:line="360" w:lineRule="auto"/>
        <w:jc w:val="both"/>
        <w:rPr>
          <w:rFonts w:asciiTheme="minorHAnsi" w:hAnsiTheme="minorHAnsi" w:cstheme="minorHAnsi"/>
          <w:color w:val="000000" w:themeColor="text1"/>
          <w:sz w:val="22"/>
          <w:szCs w:val="22"/>
        </w:rPr>
      </w:pPr>
    </w:p>
    <w:p w14:paraId="0F269013" w14:textId="1BB4A13A" w:rsidR="00C471E0" w:rsidRPr="009D63A6" w:rsidRDefault="00837EFB" w:rsidP="00731165">
      <w:pPr>
        <w:spacing w:line="360" w:lineRule="auto"/>
        <w:jc w:val="both"/>
        <w:rPr>
          <w:rFonts w:asciiTheme="minorHAnsi" w:hAnsiTheme="minorHAnsi" w:cstheme="minorHAnsi"/>
          <w:color w:val="000000" w:themeColor="text1"/>
          <w:sz w:val="22"/>
          <w:szCs w:val="22"/>
        </w:rPr>
      </w:pPr>
      <w:r w:rsidRPr="00125E5C">
        <w:rPr>
          <w:rFonts w:asciiTheme="minorHAnsi" w:hAnsiTheme="minorHAnsi" w:cstheme="minorHAnsi"/>
          <w:color w:val="000000" w:themeColor="text1"/>
          <w:sz w:val="22"/>
          <w:szCs w:val="22"/>
        </w:rPr>
        <w:t>D</w:t>
      </w:r>
      <w:r w:rsidR="00DB4A8B" w:rsidRPr="00125E5C">
        <w:rPr>
          <w:rFonts w:asciiTheme="minorHAnsi" w:hAnsiTheme="minorHAnsi" w:cstheme="minorHAnsi"/>
          <w:color w:val="000000" w:themeColor="text1"/>
          <w:sz w:val="22"/>
          <w:szCs w:val="22"/>
        </w:rPr>
        <w:t xml:space="preserve">ifferences in dental wear may </w:t>
      </w:r>
      <w:r w:rsidR="002771B6">
        <w:rPr>
          <w:rFonts w:asciiTheme="minorHAnsi" w:hAnsiTheme="minorHAnsi" w:cstheme="minorHAnsi"/>
          <w:color w:val="000000" w:themeColor="text1"/>
          <w:sz w:val="22"/>
          <w:szCs w:val="22"/>
        </w:rPr>
        <w:t xml:space="preserve">also </w:t>
      </w:r>
      <w:r w:rsidR="00DB4A8B" w:rsidRPr="00125E5C">
        <w:rPr>
          <w:rFonts w:asciiTheme="minorHAnsi" w:hAnsiTheme="minorHAnsi" w:cstheme="minorHAnsi"/>
          <w:color w:val="000000" w:themeColor="text1"/>
          <w:sz w:val="22"/>
          <w:szCs w:val="22"/>
        </w:rPr>
        <w:t>be indicative of sex differences in enamel thickness</w:t>
      </w:r>
      <w:r w:rsidR="00B71487">
        <w:rPr>
          <w:rFonts w:asciiTheme="minorHAnsi" w:hAnsiTheme="minorHAnsi" w:cstheme="minorHAnsi"/>
          <w:color w:val="000000" w:themeColor="text1"/>
          <w:sz w:val="22"/>
          <w:szCs w:val="22"/>
        </w:rPr>
        <w:t>,</w:t>
      </w:r>
      <w:r w:rsidR="00DB4A8B" w:rsidRPr="00125E5C">
        <w:rPr>
          <w:rFonts w:asciiTheme="minorHAnsi" w:hAnsiTheme="minorHAnsi" w:cstheme="minorHAnsi"/>
          <w:color w:val="000000" w:themeColor="text1"/>
          <w:sz w:val="22"/>
          <w:szCs w:val="22"/>
        </w:rPr>
        <w:t xml:space="preserve"> </w:t>
      </w:r>
      <w:r w:rsidRPr="00125E5C">
        <w:rPr>
          <w:rFonts w:asciiTheme="minorHAnsi" w:hAnsiTheme="minorHAnsi" w:cstheme="minorHAnsi"/>
          <w:color w:val="000000" w:themeColor="text1"/>
          <w:sz w:val="22"/>
          <w:szCs w:val="22"/>
        </w:rPr>
        <w:t xml:space="preserve">with the </w:t>
      </w:r>
      <w:r w:rsidR="00DB4A8B" w:rsidRPr="00125E5C">
        <w:rPr>
          <w:rFonts w:asciiTheme="minorHAnsi" w:hAnsiTheme="minorHAnsi" w:cstheme="minorHAnsi"/>
          <w:color w:val="000000" w:themeColor="text1"/>
          <w:sz w:val="22"/>
          <w:szCs w:val="22"/>
        </w:rPr>
        <w:t xml:space="preserve">female enamel found to be thicker than </w:t>
      </w:r>
      <w:r w:rsidRPr="00125E5C">
        <w:rPr>
          <w:rFonts w:asciiTheme="minorHAnsi" w:hAnsiTheme="minorHAnsi" w:cstheme="minorHAnsi"/>
          <w:color w:val="000000" w:themeColor="text1"/>
          <w:sz w:val="22"/>
          <w:szCs w:val="22"/>
        </w:rPr>
        <w:t xml:space="preserve">that of </w:t>
      </w:r>
      <w:r w:rsidR="00DB4A8B" w:rsidRPr="00125E5C">
        <w:rPr>
          <w:rFonts w:asciiTheme="minorHAnsi" w:hAnsiTheme="minorHAnsi" w:cstheme="minorHAnsi"/>
          <w:color w:val="000000" w:themeColor="text1"/>
          <w:sz w:val="22"/>
          <w:szCs w:val="22"/>
        </w:rPr>
        <w:t>male</w:t>
      </w:r>
      <w:r w:rsidRPr="00125E5C">
        <w:rPr>
          <w:rFonts w:asciiTheme="minorHAnsi" w:hAnsiTheme="minorHAnsi" w:cstheme="minorHAnsi"/>
          <w:color w:val="000000" w:themeColor="text1"/>
          <w:sz w:val="22"/>
          <w:szCs w:val="22"/>
        </w:rPr>
        <w:t>s</w:t>
      </w:r>
      <w:r w:rsidR="00DB4A8B" w:rsidRPr="00125E5C">
        <w:rPr>
          <w:rFonts w:asciiTheme="minorHAnsi" w:hAnsiTheme="minorHAnsi" w:cstheme="minorHAnsi"/>
          <w:color w:val="000000" w:themeColor="text1"/>
          <w:sz w:val="22"/>
          <w:szCs w:val="22"/>
        </w:rPr>
        <w:t xml:space="preserve"> </w:t>
      </w:r>
      <w:r w:rsidR="00731165" w:rsidRPr="00125E5C">
        <w:rPr>
          <w:rFonts w:asciiTheme="minorHAnsi" w:hAnsiTheme="minorHAnsi" w:cs="Calibri"/>
          <w:color w:val="000000" w:themeColor="text1"/>
          <w:sz w:val="22"/>
          <w:szCs w:val="22"/>
          <w:lang w:val="en-US"/>
        </w:rPr>
        <w:fldChar w:fldCharType="begin" w:fldLock="1"/>
      </w:r>
      <w:r w:rsidR="009B3B2D">
        <w:rPr>
          <w:rFonts w:asciiTheme="minorHAnsi" w:hAnsiTheme="minorHAnsi" w:cs="Calibri"/>
          <w:color w:val="000000" w:themeColor="text1"/>
          <w:sz w:val="22"/>
          <w:szCs w:val="22"/>
          <w:lang w:val="en-US"/>
        </w:rPr>
        <w:instrText>ADDIN CSL_CITATION {"citationItems":[{"id":"ITEM-1","itemData":{"DOI":"10.1111/j.1708-8240.2008.00192.x","ISBN":"0002-8177 (Print)\\r0002-8177","ISSN":"14964155","PMID":"17545271","abstract":"BACKGROUND: Interproximal reduction of mandibular incisor enamel often is performed as an adjunct to orthodontic alignment. The authors conducted a study to determine factors contributing to variations in incisor enamel thickness. METHODS: The authors compared enamel thickness between mandibular central and lateral incisors, between mesial and distal surfaces, between male and female subjects (N=40 each) and between African-American and white subjects (N=40 each). The authors also evaluated correlations between overall tooth width and enamel thickness. RESULTS: The authors found significantly greater enamel thickness in lateral incisors, on distal tooth surfaces and in black subjects (P&lt;.0001 for each); they found no differences between male and female subjects. They found that wider teeth were associated with greater enamel thickness (P&lt;.01) but that the amount of thickness varied greatly among subjects (range: 0.44-1.28 millimeters). CONCLUSIONS: Thicker enamel was found on the distal aspect of lateral incisors, in black subjects and in wider teeth. The authors observed, however, that the variations in thickness are not fully explained by these factors alone. CLINICAL IMPLICATIONS: If substantial enamel reduction is planned as part of dental treatment, the authors recommend that clinicians use calibrated radiographs to measure the thickness of their patients' enamel surfaces because of the extensive variation in enamel thickness among and within people.","author":[{"dropping-particle":"","family":"Hall","given":"Nathan E","non-dropping-particle":"","parse-names":false,"suffix":""},{"dropping-particle":"","family":"Lindauer","given":"Steven J","non-dropping-particle":"","parse-names":false,"suffix":""},{"dropping-particle":"","family":"Tufekci","given":"Eser","non-dropping-particle":"","parse-names":false,"suffix":""},{"dropping-particle":"","family":"Shroff","given":"Bhavna","non-dropping-particle":"","parse-names":false,"suffix":""}],"container-title":"Journal of the American Dental Association","id":"ITEM-1","issued":{"date-parts":[["2007"]]},"note":"Enamel thicknesss","page":"809-815","title":"Predictors of variation in mandibular incisor enamel thickness","type":"article-journal","volume":"138"},"uris":["http://www.mendeley.com/documents/?uuid=3ddc1795-ac38-428c-9635-c0c7890df85e"]},{"id":"ITEM-2","itemData":{"DOI":"10.1002/ajpa.23822","ISSN":"00029483","author":[{"dropping-particle":"","family":"Sorenti","given":"Mark","non-dropping-particle":"","parse-names":false,"suffix":""},{"dropping-particle":"","family":"Martinón-Torres","given":"María","non-dropping-particle":"","parse-names":false,"suffix":""},{"dropping-particle":"","family":"Martín-Francés","given":"Laura","non-dropping-particle":"","parse-names":false,"suffix":""},{"dropping-particle":"","family":"Perea-Pérez","given":"Bernardo","non-dropping-particle":"","parse-names":false,"suffix":""}],"container-title":"American Journal of Physical Anthropology","id":"ITEM-2","issue":"March","issued":{"date-parts":[["2019"]]},"page":"1-9","title":"Sexual dimorphism of dental tissues in modern human mandibular molars","type":"article-journal"},"uris":["http://www.mendeley.com/documents/?uuid=f7d862e3-e0c5-421e-a300-20c8c8117fb5"]},{"id":"ITEM-3","itemData":{"DOI":"10.1002/ajpa.23447","ISSN":"10968644","PMID":"29460327","abstract":"OBJECTIVES Accurate sex estimation is an essential step for the reconstruction of the biological profile of human remains. Earlier studies have shown that elements of the human permanent dentition are sexually dimorphic. The aims of this study are to determine the degree of sexual dimorphism in the dental tissue volumes and surface areas of mandibular canines and to explore its potential for reliable sex determination. METHOD The teeth included in this study (n = 69) were selected from anthropological collections from Spain, South Africa and Sudan. In all cases, the sex of the individuals was known. The teeth were scanned and three-dimensional (3D) measurements (volumes and surfaces areas) were obtained. Finally, a dsicriminant function analysis was applied. RESULTS Our results showed that sexual dimorphism in canine size is due to males having greater amounts of dentine, whereas enamel volume does not contribute significantly to overall tooth size dimorphism. Classification accuracy of the multivariable equations tested on slightly worn teeth ranged from 78 to 90.2% for the crossvalidation, and from 71.43 to 84.62% for the hold-out sample validation. When all functions were applied together, the sex was correctly assigned 92.30% of the time. CONCLUSIONS Our results suggest that the 3D variables from mandibular canine dental tissues are useful for sex determination as they present a high degree of dimorphism. The results obtained show the importance of 3D dental tissue measurements as a methodology in sex determination, which application should be considered as a supplemental method to others.","author":[{"dropping-particle":"","family":"García-Campos","given":"Cecilia","non-dropping-particle":"","parse-names":false,"suffix":""},{"dropping-particle":"","family":"Martinón-Torres","given":"María","non-dropping-particle":"","parse-names":false,"suffix":""},{"dropping-particle":"","family":"Martín-Francés","given":"Laura","non-dropping-particle":"","parse-names":false,"suffix":""},{"dropping-particle":"","family":"Martínez de Pinillos","given":"Marina","non-dropping-particle":"","parse-names":false,"suffix":""},{"dropping-particle":"","family":"Modesto-Mata","given":"Mario","non-dropping-particle":"","parse-names":false,"suffix":""},{"dropping-particle":"","family":"Perea-Pérez","given":"Bernardo","non-dropping-particle":"","parse-names":false,"suffix":""},{"dropping-particle":"","family":"Zanolli","given":"Clément","non-dropping-particle":"","parse-names":false,"suffix":""},{"dropping-particle":"","family":"Labajo González","given":"Elena","non-dropping-particle":"","parse-names":false,"suffix":""},{"dropping-particle":"","family":"Sánchez Sánchez","given":"José Antonio","non-dropping-particle":"","parse-names":false,"suffix":""},{"dropping-particle":"","family":"Ruiz Mediavilla","given":"Elena","non-dropping-particle":"","parse-names":false,"suffix":""},{"dropping-particle":"","family":"Tuniz","given":"Claudio","non-dropping-particle":"","parse-names":false,"suffix":""},{"dropping-particle":"","family":"Bermúdez de Castro","given":"José María","non-dropping-particle":"","parse-names":false,"suffix":""}],"container-title":"American Journal of Physical Anthropology","id":"ITEM-3","issue":"2","issued":{"date-parts":[["2018"]]},"page":"459-472","title":"Contribution of dental tissues to sex determination in modern human populations","type":"article-journal","volume":"166"},"uris":["http://www.mendeley.com/documents/?uuid=7b14cf73-ec36-45c4-b1fa-3f5d5f5fa591"]},{"id":"ITEM-4","itemData":{"DOI":"10.1002/ajpa.23715","ISSN":"10968644","abstract":"Objectives: Dental tissue proportions of human permanent canines is one of only a few sexually dimorphic features that is present in childhood and maintained in adults, offering the opportunity for this to be used in sex determination. This study assesses dental tissue volumes and surface areas of maxillary permanent canines in a sample of known sex to provide new data and to explore the potential of these variables as reliable sexual estimators. Materials and methods: The teeth studied here derive from 56 individuals (27 females and 29 males) of known sex and age, and of different geographic origins. The teeth were scanned and three-dimensional (3D) measurements (volumes and surface areas) were obtained. In addition , a discriminant function analysis was applied. Results: The results presented here concur with those previously published in relation to both size and dental tissue patterns. Male maxillary canines have a greater dentine component, whereas female enamel is thicker, leading to a difference in dental size in favor of males. Discriminant functions were calculated using these histological variables successfully identifying sex in between 87.5% and 93.75% of the known-sex hold-out sample, with 92.3% correctly assigned when all functions were applied together.","author":[{"dropping-particle":"","family":"García-Campos","given":"Cecilia","non-dropping-particle":"","parse-names":false,"suffix":""},{"dropping-particle":"","family":"Martinón-Torres","given":"María","non-dropping-particle":"","parse-names":false,"suffix":""},{"dropping-particle":"","family":"Martínez de Pinillos","given":"Marina","non-dropping-particle":"","parse-names":false,"suffix":""},{"dropping-particle":"","family":"Modesto-Mata","given":"Mario","non-dropping-particle":"","parse-names":false,"suffix":""},{"dropping-particle":"","family":"Martín-Francés","given":"Laura","non-dropping-particle":"","parse-names":false,"suffix":""},{"dropping-particle":"","family":"Perea-Pérez","given":"Bernardo","non-dropping-particle":"","parse-names":false,"suffix":""},{"dropping-particle":"","family":"Zanolli","given":"Clément","non-dropping-particle":"","parse-names":false,"suffix":""},{"dropping-particle":"","family":"Bermúdez de Castro","given":"José María","non-dropping-particle":"","parse-names":false,"suffix":""}],"container-title":"American Journal of Physical Anthropology","id":"ITEM-4","issue":"4","issued":{"date-parts":[["2018"]]},"note":"Modern humans pop - males larger tooth crowns led to sexual assignment methodologies (refs) \n--&amp;gt; mandibular canines widelty used","page":"914-923","title":"Modern humans sex estimation through dental tissue patterns of maxillary canines","type":"article-journal","volume":"167"},"uris":["http://www.mendeley.com/documents/?uuid=74440502-bcb5-448f-b1f8-d2c1c327af55"]}],"mendeley":{"formattedCitation":"(Hall et al., 2007; García-Campos et al., 2018a; b; Sorenti et al., 2019)","plainTextFormattedCitation":"(Hall et al., 2007; García-Campos et al., 2018a; b; Sorenti et al., 2019)","previouslyFormattedCitation":"(Hall et al., 2007; García-Campos et al., 2018a; b; Sorenti et al., 2019)"},"properties":{"noteIndex":0},"schema":"https://github.com/citation-style-language/schema/raw/master/csl-citation.json"}</w:instrText>
      </w:r>
      <w:r w:rsidR="00731165" w:rsidRPr="00125E5C">
        <w:rPr>
          <w:rFonts w:asciiTheme="minorHAnsi" w:hAnsiTheme="minorHAnsi" w:cs="Calibri"/>
          <w:color w:val="000000" w:themeColor="text1"/>
          <w:sz w:val="22"/>
          <w:szCs w:val="22"/>
          <w:lang w:val="en-US"/>
        </w:rPr>
        <w:fldChar w:fldCharType="separate"/>
      </w:r>
      <w:r w:rsidR="001D20F2" w:rsidRPr="001D20F2">
        <w:rPr>
          <w:rFonts w:asciiTheme="minorHAnsi" w:hAnsiTheme="minorHAnsi" w:cs="Calibri"/>
          <w:noProof/>
          <w:color w:val="000000" w:themeColor="text1"/>
          <w:sz w:val="22"/>
          <w:szCs w:val="22"/>
          <w:lang w:val="fr-FR"/>
        </w:rPr>
        <w:t>(Hall et al., 2007; García-Campos et al., 2018a; b; Sorenti et al., 2019)</w:t>
      </w:r>
      <w:r w:rsidR="00731165" w:rsidRPr="00125E5C">
        <w:rPr>
          <w:rFonts w:asciiTheme="minorHAnsi" w:hAnsiTheme="minorHAnsi" w:cs="Calibri"/>
          <w:color w:val="000000" w:themeColor="text1"/>
          <w:sz w:val="22"/>
          <w:szCs w:val="22"/>
          <w:lang w:val="en-US"/>
        </w:rPr>
        <w:fldChar w:fldCharType="end"/>
      </w:r>
      <w:r w:rsidR="00DB4A8B" w:rsidRPr="00125E5C">
        <w:rPr>
          <w:rFonts w:asciiTheme="minorHAnsi" w:hAnsiTheme="minorHAnsi" w:cstheme="minorHAnsi"/>
          <w:color w:val="000000" w:themeColor="text1"/>
          <w:sz w:val="22"/>
          <w:szCs w:val="22"/>
          <w:lang w:val="fr-FR"/>
        </w:rPr>
        <w:t xml:space="preserve">. </w:t>
      </w:r>
      <w:r w:rsidR="00B71487">
        <w:rPr>
          <w:rFonts w:asciiTheme="minorHAnsi" w:hAnsiTheme="minorHAnsi" w:cstheme="minorHAnsi"/>
          <w:color w:val="000000" w:themeColor="text1"/>
          <w:sz w:val="22"/>
          <w:szCs w:val="22"/>
          <w:lang w:val="fr-FR"/>
        </w:rPr>
        <w:t xml:space="preserve">Here, this is further supported by female </w:t>
      </w:r>
      <w:r w:rsidR="00B71487">
        <w:rPr>
          <w:rFonts w:asciiTheme="minorHAnsi" w:hAnsiTheme="minorHAnsi" w:cstheme="minorHAnsi"/>
          <w:color w:val="000000" w:themeColor="text1"/>
          <w:sz w:val="22"/>
          <w:szCs w:val="22"/>
          <w:lang w:val="fr-FR"/>
        </w:rPr>
        <w:lastRenderedPageBreak/>
        <w:t xml:space="preserve">enamel volumes being found to be, predominantly, larger than males in all wear categories, from unworn to worn. </w:t>
      </w:r>
      <w:r w:rsidR="00DB4A8B" w:rsidRPr="00125E5C">
        <w:rPr>
          <w:rFonts w:asciiTheme="minorHAnsi" w:hAnsiTheme="minorHAnsi" w:cstheme="minorHAnsi"/>
          <w:color w:val="000000" w:themeColor="text1"/>
          <w:sz w:val="22"/>
          <w:szCs w:val="22"/>
        </w:rPr>
        <w:t xml:space="preserve">Consequently, if wear is </w:t>
      </w:r>
      <w:r w:rsidR="00407FE6" w:rsidRPr="00125E5C">
        <w:rPr>
          <w:rFonts w:asciiTheme="minorHAnsi" w:hAnsiTheme="minorHAnsi" w:cstheme="minorHAnsi"/>
          <w:color w:val="000000" w:themeColor="text1"/>
          <w:sz w:val="22"/>
          <w:szCs w:val="22"/>
        </w:rPr>
        <w:t>occurring</w:t>
      </w:r>
      <w:r w:rsidR="00DB4A8B" w:rsidRPr="00125E5C">
        <w:rPr>
          <w:rFonts w:asciiTheme="minorHAnsi" w:hAnsiTheme="minorHAnsi" w:cstheme="minorHAnsi"/>
          <w:color w:val="000000" w:themeColor="text1"/>
          <w:sz w:val="22"/>
          <w:szCs w:val="22"/>
        </w:rPr>
        <w:t xml:space="preserve"> at the same rate</w:t>
      </w:r>
      <w:r w:rsidRPr="00125E5C">
        <w:rPr>
          <w:rFonts w:asciiTheme="minorHAnsi" w:hAnsiTheme="minorHAnsi" w:cstheme="minorHAnsi"/>
          <w:color w:val="000000" w:themeColor="text1"/>
          <w:sz w:val="22"/>
          <w:szCs w:val="22"/>
        </w:rPr>
        <w:t>, the</w:t>
      </w:r>
      <w:r w:rsidR="00DB4A8B" w:rsidRPr="00125E5C">
        <w:rPr>
          <w:rFonts w:asciiTheme="minorHAnsi" w:hAnsiTheme="minorHAnsi" w:cstheme="minorHAnsi"/>
          <w:color w:val="000000" w:themeColor="text1"/>
          <w:sz w:val="22"/>
          <w:szCs w:val="22"/>
        </w:rPr>
        <w:t xml:space="preserve"> thinner enamel in males is likely to </w:t>
      </w:r>
      <w:r w:rsidRPr="00125E5C">
        <w:rPr>
          <w:rFonts w:asciiTheme="minorHAnsi" w:hAnsiTheme="minorHAnsi" w:cstheme="minorHAnsi"/>
          <w:color w:val="000000" w:themeColor="text1"/>
          <w:sz w:val="22"/>
          <w:szCs w:val="22"/>
        </w:rPr>
        <w:t xml:space="preserve">wear sufficiently so as to </w:t>
      </w:r>
      <w:r w:rsidR="00DB4A8B" w:rsidRPr="00125E5C">
        <w:rPr>
          <w:rFonts w:asciiTheme="minorHAnsi" w:hAnsiTheme="minorHAnsi" w:cstheme="minorHAnsi"/>
          <w:color w:val="000000" w:themeColor="text1"/>
          <w:sz w:val="22"/>
          <w:szCs w:val="22"/>
        </w:rPr>
        <w:t xml:space="preserve">expose </w:t>
      </w:r>
      <w:r w:rsidRPr="00125E5C">
        <w:rPr>
          <w:rFonts w:asciiTheme="minorHAnsi" w:hAnsiTheme="minorHAnsi" w:cstheme="minorHAnsi"/>
          <w:color w:val="000000" w:themeColor="text1"/>
          <w:sz w:val="22"/>
          <w:szCs w:val="22"/>
        </w:rPr>
        <w:t xml:space="preserve">the </w:t>
      </w:r>
      <w:r w:rsidR="00DB4A8B" w:rsidRPr="00125E5C">
        <w:rPr>
          <w:rFonts w:asciiTheme="minorHAnsi" w:hAnsiTheme="minorHAnsi" w:cstheme="minorHAnsi"/>
          <w:color w:val="000000" w:themeColor="text1"/>
          <w:sz w:val="22"/>
          <w:szCs w:val="22"/>
        </w:rPr>
        <w:t>dentine first. If this is the case, an important consideration</w:t>
      </w:r>
      <w:r w:rsidR="00870101" w:rsidRPr="00125E5C">
        <w:rPr>
          <w:rFonts w:asciiTheme="minorHAnsi" w:hAnsiTheme="minorHAnsi" w:cstheme="minorHAnsi"/>
          <w:color w:val="000000" w:themeColor="text1"/>
          <w:sz w:val="22"/>
          <w:szCs w:val="22"/>
        </w:rPr>
        <w:t xml:space="preserve"> is raised</w:t>
      </w:r>
      <w:r w:rsidR="00DB4A8B" w:rsidRPr="00125E5C">
        <w:rPr>
          <w:rFonts w:asciiTheme="minorHAnsi" w:hAnsiTheme="minorHAnsi" w:cstheme="minorHAnsi"/>
          <w:color w:val="000000" w:themeColor="text1"/>
          <w:sz w:val="22"/>
          <w:szCs w:val="22"/>
        </w:rPr>
        <w:t xml:space="preserve"> for age estimation based on dental wear. Current methods that utilise quantity and patterning of dentin</w:t>
      </w:r>
      <w:r w:rsidR="007064AC" w:rsidRPr="00125E5C">
        <w:rPr>
          <w:rFonts w:asciiTheme="minorHAnsi" w:hAnsiTheme="minorHAnsi" w:cstheme="minorHAnsi"/>
          <w:color w:val="000000" w:themeColor="text1"/>
          <w:sz w:val="22"/>
          <w:szCs w:val="22"/>
        </w:rPr>
        <w:t>e</w:t>
      </w:r>
      <w:r w:rsidR="00DB4A8B" w:rsidRPr="00125E5C">
        <w:rPr>
          <w:rFonts w:asciiTheme="minorHAnsi" w:hAnsiTheme="minorHAnsi" w:cstheme="minorHAnsi"/>
          <w:color w:val="000000" w:themeColor="text1"/>
          <w:sz w:val="22"/>
          <w:szCs w:val="22"/>
        </w:rPr>
        <w:t xml:space="preserve"> exposure to </w:t>
      </w:r>
      <w:r w:rsidR="009D63A6">
        <w:rPr>
          <w:rFonts w:asciiTheme="minorHAnsi" w:hAnsiTheme="minorHAnsi" w:cstheme="minorHAnsi"/>
          <w:color w:val="000000" w:themeColor="text1"/>
          <w:sz w:val="22"/>
          <w:szCs w:val="22"/>
        </w:rPr>
        <w:t xml:space="preserve">record wear and </w:t>
      </w:r>
      <w:r w:rsidR="00DB4A8B" w:rsidRPr="00125E5C">
        <w:rPr>
          <w:rFonts w:asciiTheme="minorHAnsi" w:hAnsiTheme="minorHAnsi" w:cstheme="minorHAnsi"/>
          <w:color w:val="000000" w:themeColor="text1"/>
          <w:sz w:val="22"/>
          <w:szCs w:val="22"/>
        </w:rPr>
        <w:t xml:space="preserve">age individuals do not differentiate between males and females </w:t>
      </w:r>
      <w:r w:rsidR="00DB4A8B" w:rsidRPr="00125E5C">
        <w:rPr>
          <w:rFonts w:asciiTheme="minorHAnsi" w:hAnsiTheme="minorHAnsi" w:cstheme="minorHAnsi"/>
          <w:color w:val="000000" w:themeColor="text1"/>
          <w:sz w:val="22"/>
          <w:szCs w:val="22"/>
        </w:rPr>
        <w:fldChar w:fldCharType="begin" w:fldLock="1"/>
      </w:r>
      <w:r w:rsidR="009B3B2D">
        <w:rPr>
          <w:rFonts w:asciiTheme="minorHAnsi" w:hAnsiTheme="minorHAnsi" w:cstheme="minorHAnsi"/>
          <w:color w:val="000000" w:themeColor="text1"/>
          <w:sz w:val="22"/>
          <w:szCs w:val="22"/>
        </w:rPr>
        <w:instrText>ADDIN CSL_CITATION {"citationItems":[{"id":"ITEM-1","itemData":{"author":[{"dropping-particle":"","family":"Smith","given":"B H","non-dropping-particle":"","parse-names":false,"suffix":""},{"dropping-particle":"","family":"Knight","given":"J","non-dropping-particle":"","parse-names":false,"suffix":""}],"container-title":"British dental journal","id":"ITEM-1","issued":{"date-parts":[["1984"]]},"note":"Topics: Wear - macro","page":"435-438","title":"An index for measuring the wear of teeth","type":"article-journal","volume":"156"},"uris":["http://www.mendeley.com/documents/?uuid=61f8cc7b-c693-41b1-b1b2-ca1a8f735d63"]},{"id":"ITEM-2","itemData":{"author":[{"dropping-particle":"","family":"Molnar","given":"S","non-dropping-particle":"","parse-names":false,"suffix":""}],"container-title":"American Journal of Physical Anthropology","id":"ITEM-2","issue":"2","issued":{"date-parts":[["1971"]]},"note":"Topics: Method - Wear; Wear","page":"175-189","title":"Human tooth wear, tooth function and cultural variability","type":"article-journal","volume":"34"},"uris":["http://www.mendeley.com/documents/?uuid=b338e7ff-b9c7-4476-9f9e-26e6703dbd20"]},{"id":"ITEM-3","itemData":{"author":[{"dropping-particle":"","family":"Brothwell","given":"Don R.","non-dropping-particle":"","parse-names":false,"suffix":""}],"edition":"3rd","id":"ITEM-3","issued":{"date-parts":[["1981"]]},"publisher":"Cornell University Press","publisher-place":"New York","title":"Digging up bones","type":"book"},"uris":["http://www.mendeley.com/documents/?uuid=9eefe6fd-2f28-4174-9bcb-73906af5cbd0"]}],"mendeley":{"formattedCitation":"(Molnar, 1971; Brothwell, 1981; Smith and Knight, 1984)","manualFormatting":"(Brothwell, 1981; Molnar, 1971; Smith &amp; Knight, 1984)","plainTextFormattedCitation":"(Molnar, 1971; Brothwell, 1981; Smith and Knight, 1984)","previouslyFormattedCitation":"(Molnar, 1971; Brothwell, 1981; Smith and Knight, 1984)"},"properties":{"noteIndex":0},"schema":"https://github.com/citation-style-language/schema/raw/master/csl-citation.json"}</w:instrText>
      </w:r>
      <w:r w:rsidR="00DB4A8B" w:rsidRPr="00125E5C">
        <w:rPr>
          <w:rFonts w:asciiTheme="minorHAnsi" w:hAnsiTheme="minorHAnsi" w:cstheme="minorHAnsi"/>
          <w:color w:val="000000" w:themeColor="text1"/>
          <w:sz w:val="22"/>
          <w:szCs w:val="22"/>
        </w:rPr>
        <w:fldChar w:fldCharType="separate"/>
      </w:r>
      <w:r w:rsidR="00DB4A8B" w:rsidRPr="00125E5C">
        <w:rPr>
          <w:rFonts w:asciiTheme="minorHAnsi" w:hAnsiTheme="minorHAnsi" w:cstheme="minorHAnsi"/>
          <w:noProof/>
          <w:color w:val="000000" w:themeColor="text1"/>
          <w:sz w:val="22"/>
          <w:szCs w:val="22"/>
        </w:rPr>
        <w:t xml:space="preserve">(Brothwell, 1981; Molnar, 1971; </w:t>
      </w:r>
      <w:r w:rsidR="009D63A6">
        <w:rPr>
          <w:rFonts w:asciiTheme="minorHAnsi" w:hAnsiTheme="minorHAnsi" w:cstheme="minorHAnsi"/>
          <w:color w:val="000000" w:themeColor="text1"/>
          <w:sz w:val="22"/>
          <w:szCs w:val="22"/>
        </w:rPr>
        <w:t xml:space="preserve">Scott, 1979; </w:t>
      </w:r>
      <w:r w:rsidR="00DB4A8B" w:rsidRPr="00125E5C">
        <w:rPr>
          <w:rFonts w:asciiTheme="minorHAnsi" w:hAnsiTheme="minorHAnsi" w:cstheme="minorHAnsi"/>
          <w:noProof/>
          <w:color w:val="000000" w:themeColor="text1"/>
          <w:sz w:val="22"/>
          <w:szCs w:val="22"/>
        </w:rPr>
        <w:t>Smith &amp; Knight, 1984)</w:t>
      </w:r>
      <w:r w:rsidR="00DB4A8B" w:rsidRPr="00125E5C">
        <w:rPr>
          <w:rFonts w:asciiTheme="minorHAnsi" w:hAnsiTheme="minorHAnsi" w:cstheme="minorHAnsi"/>
          <w:color w:val="000000" w:themeColor="text1"/>
          <w:sz w:val="22"/>
          <w:szCs w:val="22"/>
        </w:rPr>
        <w:fldChar w:fldCharType="end"/>
      </w:r>
      <w:r w:rsidR="00DB4A8B" w:rsidRPr="00125E5C">
        <w:rPr>
          <w:rFonts w:asciiTheme="minorHAnsi" w:hAnsiTheme="minorHAnsi" w:cstheme="minorHAnsi"/>
          <w:color w:val="000000" w:themeColor="text1"/>
          <w:sz w:val="22"/>
          <w:szCs w:val="22"/>
        </w:rPr>
        <w:t>. Failure to consider a difference in enamel thickness may</w:t>
      </w:r>
      <w:r w:rsidR="00197FFD">
        <w:rPr>
          <w:rFonts w:asciiTheme="minorHAnsi" w:hAnsiTheme="minorHAnsi" w:cstheme="minorHAnsi"/>
          <w:color w:val="000000" w:themeColor="text1"/>
          <w:sz w:val="22"/>
          <w:szCs w:val="22"/>
        </w:rPr>
        <w:t xml:space="preserve"> potentially</w:t>
      </w:r>
      <w:r w:rsidR="00DB4A8B" w:rsidRPr="00125E5C">
        <w:rPr>
          <w:rFonts w:asciiTheme="minorHAnsi" w:hAnsiTheme="minorHAnsi" w:cstheme="minorHAnsi"/>
          <w:color w:val="000000" w:themeColor="text1"/>
          <w:sz w:val="22"/>
          <w:szCs w:val="22"/>
        </w:rPr>
        <w:t xml:space="preserve"> result in the over- or under-estimation of age in males and females respectively. </w:t>
      </w:r>
    </w:p>
    <w:p w14:paraId="4E7EB4FA" w14:textId="77777777" w:rsidR="003D4DB4" w:rsidRPr="00BF598F" w:rsidRDefault="003D4DB4" w:rsidP="003D4DB4">
      <w:pPr>
        <w:rPr>
          <w:rFonts w:asciiTheme="minorHAnsi" w:hAnsiTheme="minorHAnsi"/>
          <w:color w:val="000000" w:themeColor="text1"/>
        </w:rPr>
      </w:pPr>
    </w:p>
    <w:p w14:paraId="70347CDB" w14:textId="38197D67" w:rsidR="001F4054" w:rsidRPr="00F4316F" w:rsidRDefault="00F4316F" w:rsidP="00F4316F">
      <w:pPr>
        <w:rPr>
          <w:rFonts w:asciiTheme="minorHAnsi" w:hAnsiTheme="minorHAnsi"/>
        </w:rPr>
      </w:pPr>
      <w:r w:rsidRPr="00F4316F">
        <w:rPr>
          <w:rFonts w:asciiTheme="minorHAnsi" w:hAnsiTheme="minorHAnsi"/>
        </w:rPr>
        <w:t xml:space="preserve">4.2 </w:t>
      </w:r>
      <w:r w:rsidR="003D4DB4" w:rsidRPr="00F4316F">
        <w:rPr>
          <w:rFonts w:asciiTheme="minorHAnsi" w:hAnsiTheme="minorHAnsi"/>
        </w:rPr>
        <w:t xml:space="preserve">Sex Differences </w:t>
      </w:r>
    </w:p>
    <w:p w14:paraId="1FE1BE70" w14:textId="77777777" w:rsidR="00870101" w:rsidRPr="00BF598F" w:rsidRDefault="00870101" w:rsidP="008070E2">
      <w:pPr>
        <w:spacing w:line="360" w:lineRule="auto"/>
        <w:jc w:val="both"/>
        <w:rPr>
          <w:rFonts w:asciiTheme="minorHAnsi" w:hAnsiTheme="minorHAnsi"/>
          <w:color w:val="000000" w:themeColor="text1"/>
        </w:rPr>
      </w:pPr>
    </w:p>
    <w:p w14:paraId="29B0B6C7" w14:textId="218C5C3A" w:rsidR="008070E2" w:rsidRPr="00125E5C" w:rsidRDefault="008070E2" w:rsidP="008070E2">
      <w:pPr>
        <w:spacing w:line="360" w:lineRule="auto"/>
        <w:jc w:val="both"/>
        <w:rPr>
          <w:rFonts w:asciiTheme="minorHAnsi" w:hAnsiTheme="minorHAnsi"/>
          <w:color w:val="000000" w:themeColor="text1"/>
          <w:sz w:val="22"/>
          <w:szCs w:val="22"/>
        </w:rPr>
      </w:pPr>
      <w:r w:rsidRPr="00125E5C">
        <w:rPr>
          <w:rFonts w:asciiTheme="minorHAnsi" w:hAnsiTheme="minorHAnsi"/>
          <w:color w:val="000000" w:themeColor="text1"/>
          <w:sz w:val="22"/>
          <w:szCs w:val="22"/>
        </w:rPr>
        <w:t>Sexual dimorphism of the permanent dentition has been well established</w:t>
      </w:r>
      <w:r w:rsidR="00484F33" w:rsidRPr="00125E5C">
        <w:rPr>
          <w:rFonts w:asciiTheme="minorHAnsi" w:hAnsiTheme="minorHAnsi"/>
          <w:color w:val="000000" w:themeColor="text1"/>
          <w:sz w:val="22"/>
          <w:szCs w:val="22"/>
        </w:rPr>
        <w:t xml:space="preserve"> and</w:t>
      </w:r>
      <w:r w:rsidRPr="00125E5C">
        <w:rPr>
          <w:rFonts w:asciiTheme="minorHAnsi" w:hAnsiTheme="minorHAnsi"/>
          <w:color w:val="000000" w:themeColor="text1"/>
          <w:sz w:val="22"/>
          <w:szCs w:val="22"/>
        </w:rPr>
        <w:t xml:space="preserve"> </w:t>
      </w:r>
      <w:r w:rsidR="00484F33" w:rsidRPr="00125E5C">
        <w:rPr>
          <w:rFonts w:asciiTheme="minorHAnsi" w:hAnsiTheme="minorHAnsi"/>
          <w:color w:val="000000" w:themeColor="text1"/>
          <w:sz w:val="22"/>
          <w:szCs w:val="22"/>
        </w:rPr>
        <w:t>t</w:t>
      </w:r>
      <w:r w:rsidRPr="00125E5C">
        <w:rPr>
          <w:rFonts w:asciiTheme="minorHAnsi" w:hAnsiTheme="minorHAnsi"/>
          <w:color w:val="000000" w:themeColor="text1"/>
          <w:sz w:val="22"/>
          <w:szCs w:val="22"/>
        </w:rPr>
        <w:t xml:space="preserve">he results </w:t>
      </w:r>
      <w:r w:rsidR="00314F47" w:rsidRPr="00125E5C">
        <w:rPr>
          <w:rFonts w:asciiTheme="minorHAnsi" w:hAnsiTheme="minorHAnsi"/>
          <w:color w:val="000000" w:themeColor="text1"/>
          <w:sz w:val="22"/>
          <w:szCs w:val="22"/>
        </w:rPr>
        <w:t xml:space="preserve">here </w:t>
      </w:r>
      <w:r w:rsidR="00731165" w:rsidRPr="00125E5C">
        <w:rPr>
          <w:rFonts w:asciiTheme="minorHAnsi" w:hAnsiTheme="minorHAnsi"/>
          <w:color w:val="000000" w:themeColor="text1"/>
          <w:sz w:val="22"/>
          <w:szCs w:val="22"/>
        </w:rPr>
        <w:t xml:space="preserve">support </w:t>
      </w:r>
      <w:r w:rsidRPr="00125E5C">
        <w:rPr>
          <w:rFonts w:asciiTheme="minorHAnsi" w:hAnsiTheme="minorHAnsi"/>
          <w:color w:val="000000" w:themeColor="text1"/>
          <w:sz w:val="22"/>
          <w:szCs w:val="22"/>
        </w:rPr>
        <w:t xml:space="preserve">this. </w:t>
      </w:r>
      <w:r w:rsidR="00731165" w:rsidRPr="00125E5C">
        <w:rPr>
          <w:rFonts w:asciiTheme="minorHAnsi" w:hAnsiTheme="minorHAnsi"/>
          <w:color w:val="000000" w:themeColor="text1"/>
          <w:sz w:val="22"/>
          <w:szCs w:val="22"/>
        </w:rPr>
        <w:t>Previous investigations of dental sexual dimorphism</w:t>
      </w:r>
      <w:r w:rsidRPr="00125E5C">
        <w:rPr>
          <w:rFonts w:asciiTheme="minorHAnsi" w:hAnsiTheme="minorHAnsi"/>
          <w:color w:val="000000" w:themeColor="text1"/>
          <w:sz w:val="22"/>
          <w:szCs w:val="22"/>
        </w:rPr>
        <w:t xml:space="preserve"> ha</w:t>
      </w:r>
      <w:r w:rsidR="00731165" w:rsidRPr="00125E5C">
        <w:rPr>
          <w:rFonts w:asciiTheme="minorHAnsi" w:hAnsiTheme="minorHAnsi"/>
          <w:color w:val="000000" w:themeColor="text1"/>
          <w:sz w:val="22"/>
          <w:szCs w:val="22"/>
        </w:rPr>
        <w:t>ve</w:t>
      </w:r>
      <w:r w:rsidRPr="00125E5C">
        <w:rPr>
          <w:rFonts w:asciiTheme="minorHAnsi" w:hAnsiTheme="minorHAnsi"/>
          <w:color w:val="000000" w:themeColor="text1"/>
          <w:sz w:val="22"/>
          <w:szCs w:val="22"/>
        </w:rPr>
        <w:t xml:space="preserve"> focus</w:t>
      </w:r>
      <w:r w:rsidR="00731165" w:rsidRPr="00125E5C">
        <w:rPr>
          <w:rFonts w:asciiTheme="minorHAnsi" w:hAnsiTheme="minorHAnsi"/>
          <w:color w:val="000000" w:themeColor="text1"/>
          <w:sz w:val="22"/>
          <w:szCs w:val="22"/>
        </w:rPr>
        <w:t>ed</w:t>
      </w:r>
      <w:r w:rsidRPr="00125E5C">
        <w:rPr>
          <w:rFonts w:asciiTheme="minorHAnsi" w:hAnsiTheme="minorHAnsi"/>
          <w:color w:val="000000" w:themeColor="text1"/>
          <w:sz w:val="22"/>
          <w:szCs w:val="22"/>
        </w:rPr>
        <w:t xml:space="preserve"> on linear MD and BL canine dimensions </w:t>
      </w:r>
      <w:r w:rsidRPr="00125E5C">
        <w:rPr>
          <w:rFonts w:asciiTheme="minorHAnsi" w:hAnsiTheme="minorHAnsi"/>
          <w:color w:val="000000" w:themeColor="text1"/>
          <w:sz w:val="22"/>
          <w:szCs w:val="22"/>
        </w:rPr>
        <w:fldChar w:fldCharType="begin" w:fldLock="1"/>
      </w:r>
      <w:r w:rsidR="009B3B2D">
        <w:rPr>
          <w:rFonts w:asciiTheme="minorHAnsi" w:hAnsiTheme="minorHAnsi"/>
          <w:color w:val="000000" w:themeColor="text1"/>
          <w:sz w:val="22"/>
          <w:szCs w:val="22"/>
        </w:rPr>
        <w:instrText>ADDIN CSL_CITATION {"citationItems":[{"id":"ITEM-1","itemData":{"DOI":"10.1016/j.forsciint.2007.01.024","ISSN":"03790738","PMID":"17320321","abstract":"Sex dimorphism in the Nepalese dentition is described using univariate and discriminant analyses. Canines showed the greatest univariate sex dimorphism, followed by the buccolingual (BL) dimension of maxillary first and second molars. Overall, the maxillary teeth and BL dimensions showed greater univariate sex differences. However, less than half of the measured variables (46.4%) showed statistically significant differences between the sexes and the magnitude of sex dimorphism was reduced when compared to other populations. Moreover, reverse dimorphism - where females showed larger teeth than males - was observed in the mesiodistal dimension of mandibular second premolars. This reflects reduction in sexual dimorphism observed through human evolution and the consequent overlap of tooth dimensions in modern males and females. A specific purpose of the study was to develop discriminant functions to facilitate sex classification. A group of functions were developed considering the possibility of missing teeth and/or jaws in forensic scenarios. The functions permitted moderate to high classification accuracy in sexing (67.9% using maxillary posterior teeth; 92.5% using teeth from both jaws). The superior expression of sex dimorphism by means of discriminant functions is in contrast to the univariate results. This is due to discriminant analysis utilising the inter-relationship between all teeth within a dentition-these tooth correlations are not utilised in univariate analysis which results in a loss of information. It is inferred that large-scale statistically significant univariate differences are not a prerequisite for sex assessment. ?? 2007 Elsevier Ireland Ltd. All rights reserved.","author":[{"dropping-particle":"","family":"Acharya","given":"Ashith B.","non-dropping-particle":"","parse-names":false,"suffix":""},{"dropping-particle":"","family":"Mainali","given":"Sneedha","non-dropping-particle":"","parse-names":false,"suffix":""}],"container-title":"Forensic Science International","id":"ITEM-1","issue":"1","issued":{"date-parts":[["2007"]]},"note":"Topics: Variation - intrapop (sex) \n\nCanines showed the greatest univariate sex dimorphism, followed by the buccolingual (BL) dimension of maxillary first and second molars\n\nReduction in sexual dimorphism observed through human evolution and the consequent overlap of tooth dimensions in modern males and females\n\nFunctions permitted moderate to high classification accuracy in sexing (67.9% using maxillary posterior teeth; 92.5% using teeth from both jaws).","page":"47-56","title":"Univariate sex dimorphism in the Nepalese dentition and the use of discriminant functions in gender assessment","type":"article-journal","volume":"173"},"uris":["http://www.mendeley.com/documents/?uuid=1976c39e-d5b7-4993-80e7-87af4ec88ec6"]},{"id":"ITEM-2","itemData":{"DOI":"10.1007/s00414-010-0417-9","ISSN":"09379827","PMID":"20107826","abstract":"Odontometric sex assessment is considered a useful adjunct to more robust predictors such as pelvic and cranial bones, and discriminant function analysis (DA) has been widely applied in dental sex assessment. Logistic regression analysis (LRA) is considered a better alternative, although still untested in odontometric sex prediction. This study examines the use of LRA in dental sex assessment and compares its success to DA. Mesiodistal and buccolingual dimensions of all teeth, except third molars, were obtained on dental stone casts of 105 young adults (52 females, 53 males) using digital caliper. Application of LRA to teeth of both jaws combined and to maxillary and mandibular teeth separately yielded correct sex allocation rates ranging from 76% to 100%, which proved superior to sex assessment using DA (</w:instrText>
      </w:r>
      <w:r w:rsidR="009B3B2D">
        <w:rPr>
          <w:rFonts w:ascii="Cambria Math" w:hAnsi="Cambria Math" w:cs="Cambria Math"/>
          <w:color w:val="000000" w:themeColor="text1"/>
          <w:sz w:val="22"/>
          <w:szCs w:val="22"/>
        </w:rPr>
        <w:instrText>∼</w:instrText>
      </w:r>
      <w:r w:rsidR="009B3B2D">
        <w:rPr>
          <w:rFonts w:asciiTheme="minorHAnsi" w:hAnsiTheme="minorHAnsi"/>
          <w:color w:val="000000" w:themeColor="text1"/>
          <w:sz w:val="22"/>
          <w:szCs w:val="22"/>
        </w:rPr>
        <w:instrText>52-71%). LRA enabled optimal sex prediction (100%) when all teeth in both the jaws were included. Results were not as accurate when only maxillary (76.2%) or mandibular (84.8%) teeth were used. To assess and compare the use of these multivariate techniques in practical forensic casework, &gt;25% of tooth variables were randomly deleted. LRA still performed better (</w:instrText>
      </w:r>
      <w:r w:rsidR="009B3B2D">
        <w:rPr>
          <w:rFonts w:ascii="Cambria Math" w:hAnsi="Cambria Math" w:cs="Cambria Math"/>
          <w:color w:val="000000" w:themeColor="text1"/>
          <w:sz w:val="22"/>
          <w:szCs w:val="22"/>
        </w:rPr>
        <w:instrText>∼</w:instrText>
      </w:r>
      <w:r w:rsidR="009B3B2D">
        <w:rPr>
          <w:rFonts w:asciiTheme="minorHAnsi" w:hAnsiTheme="minorHAnsi"/>
          <w:color w:val="000000" w:themeColor="text1"/>
          <w:sz w:val="22"/>
          <w:szCs w:val="22"/>
        </w:rPr>
        <w:instrText>91% sex allocation accuracy vs. 62.9% for DA), indicating that LRA may be superior in its ability to predict sex irrespective of the presence of complete or incomplete sets of dentitions and should be preferred in dental sex assessment. The 100% success rate of LRA in correctly assigning sex is also noteworthy considering that, in general, tooth measurements have yielded sub-optimal sex prediction levels. However, unambiguous sex assessment is possible only when the entire dentition is available and correct sex allocation levels decreases when teeth are missing.","author":[{"dropping-particle":"","family":"Acharya","given":"Ashith B.","non-dropping-particle":"","parse-names":false,"suffix":""},{"dropping-particle":"","family":"Prabhu","given":"Sudeendra","non-dropping-particle":"","parse-names":false,"suffix":""},{"dropping-particle":"V.","family":"Muddapur","given":"Mahadevayya","non-dropping-particle":"","parse-names":false,"suffix":""}],"container-title":"International Journal of Legal Medicine","id":"ITEM-2","issue":"2","issued":{"date-parts":[["2011"]]},"page":"199-204","title":"Odontometric sex assessment from logistic regression analysis","type":"article-journal","volume":"125"},"uris":["http://www.mendeley.com/documents/?uuid=069db91d-a343-40f3-aa9a-2898b01801be"]},{"id":"ITEM-3","itemData":{"author":[{"dropping-particle":"","family":"Garn","given":"S M","non-dropping-particle":"","parse-names":false,"suffix":""},{"dropping-particle":"","family":"Lewis","given":"A B","non-dropping-particle":"","parse-names":false,"suffix":""},{"dropping-particle":"","family":"Kerewsky","given":"R S","non-dropping-particle":"","parse-names":false,"suffix":""}],"container-title":"Journal of Dental Research","id":"ITEM-3","issued":{"date-parts":[["1965"]]},"page":"476-479","title":"Sex differences in intraindividual tooth-size communalities","type":"article-journal","volume":"44"},"uris":["http://www.mendeley.com/documents/?uuid=3582d591-18a5-4446-b5e8-08fc9c69d491"]},{"id":"ITEM-4","itemData":{"author":[{"dropping-particle":"","family":"Hillson","given":"Simon","non-dropping-particle":"","parse-names":false,"suffix":""}],"id":"ITEM-4","issued":{"date-parts":[["1996"]]},"note":"Topics: Structure – Dentition; Structure – Crown (macro); Structure – Root (macro); Structure – Root Pulp; Size and Morphology – Metric (crown); Size and Morphology - Non-Metric (crown); Wear – Macro (type); Variation – intrapop (sex); Variation – interpop (species); Variation – interpop (region); Variation – intrapop (field); Variation – intrapop (assymetry); Genetics/heritability – Enviro; Genetics/heritability – Epigenetics; Genetics/heritability – Genetics; Causes – Stature; Variation – Chronological; Development – processes (enamel); Structure – crown (micro); Wear – Macro (type); Wear – Macro (measurement); Wear – Macro (studies); Wear – Microwear; General \n\nMA NOTES SEE ATTACHMENT","publisher":"Cambridge University Press","publisher-place":"Cambridge","title":"Dental Anthropology","type":"book"},"uris":["http://www.mendeley.com/documents/?uuid=3f7409a7-cef8-403d-9f74-77d7517328f5"]},{"id":"ITEM-5","itemData":{"abstract":"Gender determination of skeletal remains is fraught with uncertainty, especially in subadults. Many anatomical structures have been studied, but the teeth and their measurements seem to be the most reliable method in individuals whose secondary sexual characteristics have not yet developed. The purpose of this study was to investigate the accuracy with which gender can be differentiated by odontometric analyses in the Swedish population. The material consisted of 58 dental casts, 29 male and 29 female, ranging in age from 14 to 38 (mean 19) years. Measurements were made on the mesio-distal, bucco-lingual, mesiobuccal-distolingual and distobuccal-mesiolingual diameters. The mean diameters for males were larger than those for females in all variables and 27 out of the 56 differences were statistically significant (p &lt; 0.05). The upper canine had significant mean differences in all measurements. Lower canines, second upper and lower premolars, upper second molars and the lower first molars all had significant mean values in three of four variables. These findings support the usefulness of especially the canines in gender determination by odontometric analyses. It also shows high significant dimorphic values for some of the other variables investigated.","author":[{"dropping-particle":"","family":"Lund","given":"H","non-dropping-particle":"","parse-names":false,"suffix":""},{"dropping-particle":"","family":"Mörnstad","given":"H","non-dropping-particle":"","parse-names":false,"suffix":""}],"container-title":"Journal of Forensic Odonto-stomatology","id":"ITEM-5","issue":"2","issued":{"date-parts":[["1999"]]},"note":"Topics: Variation - intrapop (sex)\n\n58 dental casts (29f 29m)\n\nMD, BL, Mesiobuccal-distolingual and distobuccal-mesiolingual \n\nmean diameters for males were larger than those for females in all variables, 27/56 stat sig\n\nUpper canine had significant mean differences in all measurements. Lower canines, second upper and lower premolars, upper second molars and the lower first molars all had significant mean values in three of four variables --&amp;gt; use of canine in geneder determination","page":"30-34","title":"Gender determination by odontometrics in a Swedish population","type":"article-journal","volume":"17"},"uris":["http://www.mendeley.com/documents/?uuid=a12bc7c3-081c-42c0-a781-db54716fa567"]},{"id":"ITEM-6","itemData":{"DOI":"10.1002/ajpa.20211","ISBN":"0002-9483","ISSN":"00029483","PMID":"15861426","abstract":"On average, males possess larger tooth crowns than females in contemporary human populations, although the degree of dimorphism varies within different populations. In previous studies, different amounts of either enamel or dentine were implicated as the cause of this dimorphism. In this study, we attempt to determine the nature of sexual dimorphism in the crowns of permanent modern human teeth and to determine if two contrasting tooth types (permanent third molars and canines) show identical patterns of dimorphism in enamel and dentine distribution. We estimated the relative contributions of both enamel and dentine to total crown size, from buccolingual sections of teeth. Our sample consisted of a total of 144 mandibular permanent third molars and 25 permanent mandibular canines of known sex. We show that sexual dimorphism is likely due, in part, to the presence of relatively more dentine in the crowns of male teeth. However, whatever the underlying cause, dimorphism in both tooth root and tooth crown size should produce measurable dimorphism in tooth weight, though this has not been previously explored. Therefore, we provide some preliminary data that indicate the usefulness of wet tooth weight as a measure of sexual dimorphism. Both male permanent third molars and canines are significantly heavier than those of females. The weight dimorphism reported here for both classes of teeth may prove a useful finding for future forensic studies. In particular, weights of canines may be more useful as a means of sexing modern human skeletal material than linear or area measurements of teeth.","author":[{"dropping-particle":"","family":"Schwartz","given":"Gary T.","non-dropping-particle":"","parse-names":false,"suffix":""},{"dropping-particle":"","family":"Dean","given":"M. Christopher","non-dropping-particle":"","parse-names":false,"suffix":""}],"container-title":"American Journal of Physical Anthropology","id":"ITEM-6","issue":"2","issued":{"date-parts":[["2005"]]},"note":"Topics: Variation – intrapop (sex); Size and morphology – metric (crown); Genetics and heritability – genetics \n\nMA NOTES (SEE ATTACHMENT)","page":"312-317","title":"Sexual dimorphism in modern human permanent teeth","type":"article-journal","volume":"128"},"uris":["http://www.mendeley.com/documents/?uuid=07e0f071-9c47-4b82-8dcd-72233728bf2d"]},{"id":"ITEM-7","itemData":{"DOI":"10.1016/j.archoralbio.2014.09.003","ISSN":"18791506","abstract":"Background: In archaeological contexts, sex identification is a necessary step for a complete reconstruction of the biological profile of the individuals and to know demographic patterns of the population, nutritional stress, diseases, growth and development, and distribution of pathological conditions. Methods: This study is based on the skeletal remains of 149 individuals from three protohistoric populations in close temporal and geographic proximity in Abruzzo region (central-southern Italy): Opi, Alfedena and Bazzano. It has been possible to develop logistic regression equations based on dental measurements of permanent teeth of adult individuals whose sex had previously been estimated based on pelvic and cranial features. These equations were subsequently applied to the permanent dentition of immature individuals and adult individuals whose sex was estimated as uncertain or unknown in order to estimate their sex. Results: The mandibular canine is the tooth with the greatest sexual dimorphism in adults, followed by both maxillary and mandibular first and second molars, providing a correct assignment of sex ranging from 83.7% and 95.9% of cases, depending on the dimensions used for the construction of these equations. Of the 29 individuals in the target sample (14 adultus, 10 juvenilis and 5 infans), sex estimation was possible for 23 (10 adultus, 8 juvenilis and 5 infans), representing an applicability rate of 79.31% of the individuals. Conclusions: The results indicate that odontometrics is a useful tool for sex estimation and allows to increase the data to perform more complete paleodemographic studies on archaeological populations.","author":[{"dropping-particle":"","family":"Viciano","given":"Joan","non-dropping-particle":"","parse-names":false,"suffix":""},{"dropping-particle":"","family":"D'Anastasio","given":"Ruggero","non-dropping-particle":"","parse-names":false,"suffix":""},{"dropping-particle":"","family":"Capasso","given":"Luigi","non-dropping-particle":"","parse-names":false,"suffix":""}],"container-title":"Archives of Oral Biology","id":"ITEM-7","issue":"1","issued":{"date-parts":[["2015"]]},"page":"100-115","publisher":"Elsevier Ltd","title":"Odontometric sex estimation on three populations of the Iron Age from Abruzzo region (central-southern Italy)","type":"article-journal","volume":"60"},"uris":["http://www.mendeley.com/documents/?uuid=afcb1d94-deaf-4186-a66e-76f28d2e4999"]},{"id":"ITEM-8","itemData":{"DOI":"10.1002/ajpa.21471","ISBN":"1096-8644","ISSN":"00029483","PMID":"21312179","abstract":"Sex determination of subadult skeletal remains with satisfactory accuracy represents one of the most important limitations of archaeological research and forensic practice. Teeth are one of the most durable physical elements of an individual that remain after death, and constitute a potential source of information about the biological sex of that individual. This study was based on the skeletal remains of 117 individuals from the ancient city of Herculaneum (Naples, Italy), victims of the eruption of the nearby volcano Vesuvius on 24/25 August, 79 AD. It has been possible to develop discriminant function formulae based on dental dimensions of adult individuals whose sex had previously been determined based on descriptive osteologic criteria. These formulae were subsequently applied to the permanent dentitions of immature individuals of the same population in order to estimate their sex. The results show that the canine is the tooth with the greatest sex dimorphism in adults, providing percentages of correct assignment of sex between 76.5% and 100% depending on the dimension used. Of the 30 subadult individuals in the target sample, estimation of sex was possible for 22 individuals. Sex assignments matched those determined from descriptive characteristics of the ilia and mandible in 73.33% of the cases. The results provide some optimism that this method may be applicable to juvenile archaeological samples.","author":[{"dropping-particle":"","family":"Viciano","given":"Joan","non-dropping-particle":"","parse-names":false,"suffix":""},{"dropping-particle":"","family":"Alemán","given":"Inmaculada","non-dropping-particle":"","parse-names":false,"suffix":""},{"dropping-particle":"","family":"D'Anastasio","given":"Ruggero","non-dropping-particle":"","parse-names":false,"suffix":""},{"dropping-particle":"","family":"Capasso","given":"Luigi","non-dropping-particle":"","parse-names":false,"suffix":""},{"dropping-particle":"","family":"Botella","given":"Miguel C.","non-dropping-particle":"","parse-names":false,"suffix":""}],"container-title":"American Journal of Physical Anthropology","id":"ITEM-8","issue":"1","issued":{"date-parts":[["2011"]]},"note":"Topics: Variation - intrapop (sex) \n\n117 individuals - juveniles \n\nassignment of sex between 76.5% and 100% depending on the dimension used","page":"97-106","title":"Odontometric sex discrimination in the herculaneum sample (79 AD, Naples, Italy), with application to juveniles","type":"article-journal","volume":"145"},"uris":["http://www.mendeley.com/documents/?uuid=44fa1a3b-46e6-41e2-8f3b-7622186f11ca"]}],"mendeley":{"formattedCitation":"(Garn et al., 1965; Hillson, 1996; Lund and Mörnstad, 1999; Schwartz and Dean, 2005; Acharya and Mainali, 2007; Acharya et al., 2011; Viciano et al., 2011, 2015)","plainTextFormattedCitation":"(Garn et al., 1965; Hillson, 1996; Lund and Mörnstad, 1999; Schwartz and Dean, 2005; Acharya and Mainali, 2007; Acharya et al., 2011; Viciano et al., 2011, 2015)","previouslyFormattedCitation":"(Garn et al., 1965; Hillson, 1996; Lund and Mörnstad, 1999; Schwartz and Dean, 2005; Acharya and Mainali, 2007; Acharya et al., 2011; Viciano et al., 2011, 2015)"},"properties":{"noteIndex":0},"schema":"https://github.com/citation-style-language/schema/raw/master/csl-citation.json"}</w:instrText>
      </w:r>
      <w:r w:rsidRPr="00125E5C">
        <w:rPr>
          <w:rFonts w:asciiTheme="minorHAnsi" w:hAnsiTheme="minorHAnsi"/>
          <w:color w:val="000000" w:themeColor="text1"/>
          <w:sz w:val="22"/>
          <w:szCs w:val="22"/>
        </w:rPr>
        <w:fldChar w:fldCharType="separate"/>
      </w:r>
      <w:r w:rsidR="001D20F2" w:rsidRPr="001D20F2">
        <w:rPr>
          <w:rFonts w:asciiTheme="minorHAnsi" w:hAnsiTheme="minorHAnsi"/>
          <w:noProof/>
          <w:color w:val="000000" w:themeColor="text1"/>
          <w:sz w:val="22"/>
          <w:szCs w:val="22"/>
        </w:rPr>
        <w:t>(Garn et al., 1965; Hillson, 1996; Lund and Mörnstad, 1999; Schwartz and Dean, 2005; Acharya and Mainali, 2007; Acharya et al., 2011; Viciano et al., 2011, 2015)</w:t>
      </w:r>
      <w:r w:rsidRPr="00125E5C">
        <w:rPr>
          <w:rFonts w:asciiTheme="minorHAnsi" w:hAnsiTheme="minorHAnsi"/>
          <w:color w:val="000000" w:themeColor="text1"/>
          <w:sz w:val="22"/>
          <w:szCs w:val="22"/>
        </w:rPr>
        <w:fldChar w:fldCharType="end"/>
      </w:r>
      <w:r w:rsidRPr="00125E5C">
        <w:rPr>
          <w:rFonts w:asciiTheme="minorHAnsi" w:hAnsiTheme="minorHAnsi"/>
          <w:color w:val="000000" w:themeColor="text1"/>
          <w:sz w:val="22"/>
          <w:szCs w:val="22"/>
        </w:rPr>
        <w:t xml:space="preserve">. Dimorphism has also been observed in premolars and molars </w:t>
      </w:r>
      <w:r w:rsidRPr="00125E5C">
        <w:rPr>
          <w:rFonts w:asciiTheme="minorHAnsi" w:hAnsiTheme="minorHAnsi"/>
          <w:color w:val="000000" w:themeColor="text1"/>
          <w:sz w:val="22"/>
          <w:szCs w:val="22"/>
        </w:rPr>
        <w:fldChar w:fldCharType="begin" w:fldLock="1"/>
      </w:r>
      <w:r w:rsidR="009B3B2D">
        <w:rPr>
          <w:rFonts w:asciiTheme="minorHAnsi" w:hAnsiTheme="minorHAnsi"/>
          <w:color w:val="000000" w:themeColor="text1"/>
          <w:sz w:val="22"/>
          <w:szCs w:val="22"/>
        </w:rPr>
        <w:instrText>ADDIN CSL_CITATION {"citationItems":[{"id":"ITEM-1","itemData":{"DOI":"10.1016/j.forsciint.2009.08.008","ISSN":"03790738","abstract":"Sex determination of unidentified skeletal remains is important and various hard-tissue parameters have been evaluated towards this end. The dentition is considered as a useful adjunct in skeletal sex determination, particularly since teeth are resistant to postmortem destruction and fragmentation. Sex dimorphism in tooth size and the accuracy of odontometric sex prediction, is found to vary in different regions and researchers have advocated the need for population-specific data. No odontometric standards exist for Indians for use in forensic sex prediction. Therefore, this study examined sexual dimorphism in Indians using univariate and multivariate statistics. Mesiodistal (MD) and buccolingual (BL) measurements of all teeth, except third molars, were obtained from 105 Indians (53 females, 52 males). The mandibular first molar was found to be the most dimorphic tooth, followed by the canines and the BL dimension of maxillary first and second molars. While canines have, conventionally, shown the greatest degree of sexual dimorphism across populations, first molars have also been reported as the most or among the most sexually dimorphic teeth in some studies. Hence, apart from canines, the first molar would be the tooth most likely to exhibit the greatest univariate sexual dimorphism. In general, the mandibular teeth and BL dimensions showed greater tendency to be larger in males. However, nine tooth variables exhibited reverse dimorphism, i.e. female dimensions were larger than those of males. Overall, using univariate analysis, merely 37.5% of all tooth variables were statistically larger in males (p &lt; 0.05); the magnitude of sexual dimorphism in Indians is reduced when compared to other populations but similar to South Asian groups. Stepwise discriminant function analysis revealed moderate accuracy in sex prediction: the mandibular teeth were able to determine sex to higher levels (75.2%) compared to teeth of both jaws taken together (74.3%) or using only maxillary teeth (62.9%). Hence, for optimum odontometric sex prediction in Indians, recovery of the mandible alone suffices. Interestingly, a few teeth that showed reverse dimorphism entered the stepwise discriminant analysis, implying that larger female teeth can contribute to sex assessment and teeth being larger in males may not be a prerequisite. © 2009 Elsevier Ireland Ltd. All rights reserved.","author":[{"dropping-particle":"","family":"Prabhu","given":"Sudeendra","non-dropping-particle":"","parse-names":false,"suffix":""},{"dropping-particle":"","family":"Acharya","given":"Ashith B.","non-dropping-particle":"","parse-names":false,"suffix":""}],"container-title":"Forensic Science International","id":"ITEM-1","issue":"1-3","issued":{"date-parts":[["2009"]]},"page":"129.e1-129.e5","title":"Odontometric sex assessment in Indians","type":"article-journal","volume":"192"},"uris":["http://www.mendeley.com/documents/?uuid=24010a0f-d380-44bc-9b8b-68a5c22c3f6b"]},{"id":"ITEM-2","itemData":{"DOI":"10.1002/ajpa.22324","ISSN":"00029483","abstract":"Sex estimation of skeletal remains with satisfactory allocation accuracy represents an essential step in reconstructing the biological profile of unknown individuals in archaeological research and forensic practice. Teeth are among the most frequently recovered physical elements of an individual that remain after death due to their hardness, durability, and resistance to postmortem insults. This study was based on the deciduous and permanent dentition of 269 individuals (150 males and 119 females) from the Granada osteological collection of identified infants, young children, and adults (Granada, Spain). Mesiodistal, buccolingual, and diagonal crown and cervical diameters of both dentitions were measured, and logistic regression analyses were performed to create equations for sex discrimination. The results show that the first and second deciduous molars and the permanent canines are the teeth with the greatest sexual dimorphism, providing percentages of correct assignment of sex between 78.1 and 93.1% in deciduous dentition and between 79.4 and 92.6% in permanent teeth, depending on the dimensions used. The results indicate that this method may be applicable as an adjunct with other accepted procedures for sex estimation when fragmentary skeletal remains are encountered in archaeological excavations and in forensic contexts.","author":[{"dropping-particle":"","family":"Viciano","given":"Joan","non-dropping-particle":"","parse-names":false,"suffix":""},{"dropping-particle":"","family":"Lõpez-Lázaro","given":"Sandra","non-dropping-particle":"","parse-names":false,"suffix":""},{"dropping-particle":"","family":"Alemán","given":"Inmaculada","non-dropping-particle":"","parse-names":false,"suffix":""}],"container-title":"American Journal of Physical Anthropology","id":"ITEM-2","issue":"1","issued":{"date-parts":[["2013"]]},"page":"31-43","title":"Sex estimation based on deciduous and permanent dentition in a contemporary spanish population","type":"article-journal","volume":"152"},"uris":["http://www.mendeley.com/documents/?uuid=6c76bf73-8130-41ef-a35f-e043ed1cc3dc"]},{"id":"ITEM-3","itemData":{"DOI":"10.1016/j.forsciint.2011.02.001","ISSN":"03790738","abstract":"Sex determination is considered an important step in reconstructing the biological profile of unknown individuals from a forensic context. Forensic anthropologists have long used teeth as an additional tool for sex determination as they resist postmortem destruction. In this case the use of population-specific data is necessary since sexual dimorphism varies between different populations. Currently there are no odontometric standards for determining sex in Greek populations. The purpose of this study is to examine the degree of sexual dimorphism in permanent teeth of modern Greeks. A total of 839 permanent teeth in 133 individuals (70 males and 63 females) from the Athens Collection were examined. Mesiodistal and buccolingual crown and cervical diameters of both maxillary and mandibular teeth were measured. It was found that males have bigger teeth than females and in 65 out of 88 dimensions measured, male teeth exceeded female teeth significantly (P&lt; 0.05). Canines were the most dimorphic teeth followed by first premolars, maxillary second premolar and mandibular second molar. Although other teeth were also sexually dimorphic they did not have a statistically significant difference in all dimensions. The most dimorphic dimension was buccolingual cervical diameter followed by buccolingual crown diameter. A comparison of sexual dimorphism in teeth between different populations showed that it differs among different groups. European population groups presented the highest degree of sexual dimorphism in teeth whereas Native South Americans the lowest. © 2011 Elsevier Ireland Ltd.","author":[{"dropping-particle":"","family":"Zorba","given":"Eleni","non-dropping-particle":"","parse-names":false,"suffix":""},{"dropping-particle":"","family":"Moraitis","given":"Konstantinos","non-dropping-particle":"","parse-names":false,"suffix":""},{"dropping-particle":"","family":"Manolis","given":"Sotiris K.","non-dropping-particle":"","parse-names":false,"suffix":""}],"container-title":"Forensic Science International","id":"ITEM-3","issue":"1-3","issued":{"date-parts":[["2011"]]},"page":"74-81","publisher":"Elsevier Ireland Ltd","title":"Sexual dimorphism in permanent teeth of modern Greeks","type":"article-journal","volume":"210"},"uris":["http://www.mendeley.com/documents/?uuid=dfc84a5a-5dfc-4ab6-b72f-7b878fd3e0f5"]},{"id":"ITEM-4","itemData":{"DOI":"10.1016/j.archoralbio.2014.09.003","ISSN":"18791506","abstract":"Background: In archaeological contexts, sex identification is a necessary step for a complete reconstruction of the biological profile of the individuals and to know demographic patterns of the population, nutritional stress, diseases, growth and development, and distribution of pathological conditions. Methods: This study is based on the skeletal remains of 149 individuals from three protohistoric populations in close temporal and geographic proximity in Abruzzo region (central-southern Italy): Opi, Alfedena and Bazzano. It has been possible to develop logistic regression equations based on dental measurements of permanent teeth of adult individuals whose sex had previously been estimated based on pelvic and cranial features. These equations were subsequently applied to the permanent dentition of immature individuals and adult individuals whose sex was estimated as uncertain or unknown in order to estimate their sex. Results: The mandibular canine is the tooth with the greatest sexual dimorphism in adults, followed by both maxillary and mandibular first and second molars, providing a correct assignment of sex ranging from 83.7% and 95.9% of cases, depending on the dimensions used for the construction of these equations. Of the 29 individuals in the target sample (14 adultus, 10 juvenilis and 5 infans), sex estimation was possible for 23 (10 adultus, 8 juvenilis and 5 infans), representing an applicability rate of 79.31% of the individuals. Conclusions: The results indicate that odontometrics is a useful tool for sex estimation and allows to increase the data to perform more complete paleodemographic studies on archaeological populations.","author":[{"dropping-particle":"","family":"Viciano","given":"Joan","non-dropping-particle":"","parse-names":false,"suffix":""},{"dropping-particle":"","family":"D'Anastasio","given":"Ruggero","non-dropping-particle":"","parse-names":false,"suffix":""},{"dropping-particle":"","family":"Capasso","given":"Luigi","non-dropping-particle":"","parse-names":false,"suffix":""}],"container-title":"Archives of Oral Biology","id":"ITEM-4","issue":"1","issued":{"date-parts":[["2015"]]},"page":"100-115","publisher":"Elsevier Ltd","title":"Odontometric sex estimation on three populations of the Iron Age from Abruzzo region (central-southern Italy)","type":"article-journal","volume":"60"},"uris":["http://www.mendeley.com/documents/?uuid=afcb1d94-deaf-4186-a66e-76f28d2e4999"]},{"id":"ITEM-5","itemData":{"DOI":"10.1002/ajpa.21471","ISBN":"1096-8644","ISSN":"00029483","PMID":"21312179","abstract":"Sex determination of subadult skeletal remains with satisfactory accuracy represents one of the most important limitations of archaeological research and forensic practice. Teeth are one of the most durable physical elements of an individual that remain after death, and constitute a potential source of information about the biological sex of that individual. This study was based on the skeletal remains of 117 individuals from the ancient city of Herculaneum (Naples, Italy), victims of the eruption of the nearby volcano Vesuvius on 24/25 August, 79 AD. It has been possible to develop discriminant function formulae based on dental dimensions of adult individuals whose sex had previously been determined based on descriptive osteologic criteria. These formulae were subsequently applied to the permanent dentitions of immature individuals of the same population in order to estimate their sex. The results show that the canine is the tooth with the greatest sex dimorphism in adults, providing percentages of correct assignment of sex between 76.5% and 100% depending on the dimension used. Of the 30 subadult individuals in the target sample, estimation of sex was possible for 22 individuals. Sex assignments matched those determined from descriptive characteristics of the ilia and mandible in 73.33% of the cases. The results provide some optimism that this method may be applicable to juvenile archaeological samples.","author":[{"dropping-particle":"","family":"Viciano","given":"Joan","non-dropping-particle":"","parse-names":false,"suffix":""},{"dropping-particle":"","family":"Alemán","given":"Inmaculada","non-dropping-particle":"","parse-names":false,"suffix":""},{"dropping-particle":"","family":"D'Anastasio","given":"Ruggero","non-dropping-particle":"","parse-names":false,"suffix":""},{"dropping-particle":"","family":"Capasso","given":"Luigi","non-dropping-particle":"","parse-names":false,"suffix":""},{"dropping-particle":"","family":"Botella","given":"Miguel C.","non-dropping-particle":"","parse-names":false,"suffix":""}],"container-title":"American Journal of Physical Anthropology","id":"ITEM-5","issue":"1","issued":{"date-parts":[["2011"]]},"note":"Topics: Variation - intrapop (sex) \n\n117 individuals - juveniles \n\nassignment of sex between 76.5% and 100% depending on the dimension used","page":"97-106","title":"Odontometric sex discrimination in the herculaneum sample (79 AD, Naples, Italy), with application to juveniles","type":"article-journal","volume":"145"},"uris":["http://www.mendeley.com/documents/?uuid=44fa1a3b-46e6-41e2-8f3b-7622186f11ca"]}],"mendeley":{"formattedCitation":"(Prabhu and Acharya, 2009; Viciano et al., 2011, 2013, 2015; Zorba et al., 2011)","plainTextFormattedCitation":"(Prabhu and Acharya, 2009; Viciano et al., 2011, 2013, 2015; Zorba et al., 2011)","previouslyFormattedCitation":"(Prabhu and Acharya, 2009; Viciano et al., 2011, 2013, 2015; Zorba et al., 2011)"},"properties":{"noteIndex":0},"schema":"https://github.com/citation-style-language/schema/raw/master/csl-citation.json"}</w:instrText>
      </w:r>
      <w:r w:rsidRPr="00125E5C">
        <w:rPr>
          <w:rFonts w:asciiTheme="minorHAnsi" w:hAnsiTheme="minorHAnsi"/>
          <w:color w:val="000000" w:themeColor="text1"/>
          <w:sz w:val="22"/>
          <w:szCs w:val="22"/>
        </w:rPr>
        <w:fldChar w:fldCharType="separate"/>
      </w:r>
      <w:r w:rsidR="001D20F2" w:rsidRPr="001D20F2">
        <w:rPr>
          <w:rFonts w:asciiTheme="minorHAnsi" w:hAnsiTheme="minorHAnsi"/>
          <w:noProof/>
          <w:color w:val="000000" w:themeColor="text1"/>
          <w:sz w:val="22"/>
          <w:szCs w:val="22"/>
        </w:rPr>
        <w:t>(Prabhu and Acharya, 2009; Viciano et al., 2011, 2013, 2015; Zorba et al., 2011)</w:t>
      </w:r>
      <w:r w:rsidRPr="00125E5C">
        <w:rPr>
          <w:rFonts w:asciiTheme="minorHAnsi" w:hAnsiTheme="minorHAnsi"/>
          <w:color w:val="000000" w:themeColor="text1"/>
          <w:sz w:val="22"/>
          <w:szCs w:val="22"/>
        </w:rPr>
        <w:fldChar w:fldCharType="end"/>
      </w:r>
      <w:r w:rsidRPr="00125E5C">
        <w:rPr>
          <w:rFonts w:asciiTheme="minorHAnsi" w:hAnsiTheme="minorHAnsi"/>
          <w:color w:val="000000" w:themeColor="text1"/>
          <w:sz w:val="22"/>
          <w:szCs w:val="22"/>
        </w:rPr>
        <w:t xml:space="preserve"> and occasionally in incisors </w:t>
      </w:r>
      <w:r w:rsidRPr="00125E5C">
        <w:rPr>
          <w:rFonts w:asciiTheme="minorHAnsi" w:hAnsiTheme="minorHAnsi"/>
          <w:color w:val="000000" w:themeColor="text1"/>
          <w:sz w:val="22"/>
          <w:szCs w:val="22"/>
        </w:rPr>
        <w:fldChar w:fldCharType="begin" w:fldLock="1"/>
      </w:r>
      <w:r w:rsidR="00484F33" w:rsidRPr="00125E5C">
        <w:rPr>
          <w:rFonts w:asciiTheme="minorHAnsi" w:hAnsiTheme="minorHAnsi"/>
          <w:color w:val="000000" w:themeColor="text1"/>
          <w:sz w:val="22"/>
          <w:szCs w:val="22"/>
        </w:rPr>
        <w:instrText>ADDIN CSL_CITATION {"citationItems":[{"id":"ITEM-1","itemData":{"author":[{"dropping-particle":"","family":"Garn","given":"S. M.","non-dropping-particle":"","parse-names":false,"suffix":""},{"dropping-particle":"","family":"Lewis","given":"A. B.","non-dropping-particle":"","parse-names":false,"suffix":""},{"dropping-particle":"","family":"Kerewsky","given":"R. S.","non-dropping-particle":"","parse-names":false,"suffix":""}],"container-title":"Journal of Dental Research","id":"ITEM-1","issued":{"date-parts":[["1964"]]},"page":"306","title":"Sex difference in tooth size","type":"article-journal","volume":"43"},"uris":["http://www.mendeley.com/documents/?uuid=5a946c86-8a42-43f5-9d25-42d64828e596"]},{"id":"ITEM-2","itemData":{"DOI":"10.4067/s0717-95022016000300059","abstract":"© 2016, Universidad de la Frontera. All rights reserved. The aim of this study was to investigate the sexual dimorphism in permanent maxillary central incisor in Kosovo Albanian population using crown linear diameters, crown module (CM) and crown index (CI). The study sample consisted of 204 dental students, selected from the Dental School, Faculty of Medicine at University of Prishtina, Republic of Kosovo. The measurements of mesiodistal (MD) and buccolingual (BL) crown diameters of left and right permanent maxillary incisor (MCI) were taken in a dental casts using electronic digital caliper Boss, Hamburg – Germany, with accuracy± 0.01 mm. The descriptive statistics, t-test and percentage of sexual dimorphism in crown linear diameters and dental indexes of maxillary central incisor were calculated. The results showed a statistically significant difference in MD (p &lt; 0.01) and BL diameters (p &lt; 0.0001) of maxillary central incisor between males and females. BL diameter of maxillary central incisor showed greater sexual dimorphism (4.78 %) than mesiodistal diameter (2.76 %). CM presented with a higher level of sexual dimorphism (3.76 %) comparing to CI (1.89 %). The findings of this study demonstrated sexual dental dimorphism in crown linear diameters and dental indexes in maxillary central incisor in Kosovo-Albanian population.","author":[{"dropping-particle":"","family":"Staka","given":"Gloria","non-dropping-particle":"","parse-names":false,"suffix":""},{"dropping-particle":"","family":"Asllani-Hoxha","given":"Flurije","non-dropping-particle":"","parse-names":false,"suffix":""},{"dropping-particle":"","family":"Bimbashi","given":"Venera","non-dropping-particle":"","parse-names":false,"suffix":""}],"container-title":"International Journal of Morphology","id":"ITEM-2","issue":"3","issued":{"date-parts":[["2016"]]},"page":"1176-1180","title":"Sexual Dimorphism in Permanent Maxillary Central Incisor in Kosovo: Albanian Population","type":"article-journal","volume":"34"},"uris":["http://www.mendeley.com/documents/?uuid=2127070f-0108-4dca-a7c7-f0ae3176453c"]}],"mendeley":{"formattedCitation":"(Garn et al., 1964; Staka et al., 2016)","plainTextFormattedCitation":"(Garn et al., 1964; Staka et al., 2016)","previouslyFormattedCitation":"(Garn et al., 1964; Staka et al., 2016)"},"properties":{"noteIndex":0},"schema":"https://github.com/citation-style-language/schema/raw/master/csl-citation.json"}</w:instrText>
      </w:r>
      <w:r w:rsidRPr="00125E5C">
        <w:rPr>
          <w:rFonts w:asciiTheme="minorHAnsi" w:hAnsiTheme="minorHAnsi"/>
          <w:color w:val="000000" w:themeColor="text1"/>
          <w:sz w:val="22"/>
          <w:szCs w:val="22"/>
        </w:rPr>
        <w:fldChar w:fldCharType="separate"/>
      </w:r>
      <w:r w:rsidR="00484F33" w:rsidRPr="00125E5C">
        <w:rPr>
          <w:rFonts w:asciiTheme="minorHAnsi" w:hAnsiTheme="minorHAnsi"/>
          <w:noProof/>
          <w:color w:val="000000" w:themeColor="text1"/>
          <w:sz w:val="22"/>
          <w:szCs w:val="22"/>
        </w:rPr>
        <w:t>(Garn et al., 1964; Staka et al., 2016)</w:t>
      </w:r>
      <w:r w:rsidRPr="00125E5C">
        <w:rPr>
          <w:rFonts w:asciiTheme="minorHAnsi" w:hAnsiTheme="minorHAnsi"/>
          <w:color w:val="000000" w:themeColor="text1"/>
          <w:sz w:val="22"/>
          <w:szCs w:val="22"/>
        </w:rPr>
        <w:fldChar w:fldCharType="end"/>
      </w:r>
      <w:r w:rsidRPr="00125E5C">
        <w:rPr>
          <w:rFonts w:asciiTheme="minorHAnsi" w:hAnsiTheme="minorHAnsi"/>
          <w:color w:val="000000" w:themeColor="text1"/>
          <w:sz w:val="22"/>
          <w:szCs w:val="22"/>
        </w:rPr>
        <w:t xml:space="preserve">. </w:t>
      </w:r>
      <w:r w:rsidR="00314F47" w:rsidRPr="00125E5C">
        <w:rPr>
          <w:rFonts w:asciiTheme="minorHAnsi" w:hAnsiTheme="minorHAnsi"/>
          <w:color w:val="000000" w:themeColor="text1"/>
          <w:sz w:val="22"/>
          <w:szCs w:val="22"/>
        </w:rPr>
        <w:t>A</w:t>
      </w:r>
      <w:r w:rsidRPr="00125E5C">
        <w:rPr>
          <w:rFonts w:asciiTheme="minorHAnsi" w:hAnsiTheme="minorHAnsi"/>
          <w:color w:val="000000" w:themeColor="text1"/>
          <w:sz w:val="22"/>
          <w:szCs w:val="22"/>
        </w:rPr>
        <w:t xml:space="preserve">nalysis of other dental measurements, such as tissue volumes has been less </w:t>
      </w:r>
      <w:r w:rsidR="00314F47" w:rsidRPr="00125E5C">
        <w:rPr>
          <w:rFonts w:asciiTheme="minorHAnsi" w:hAnsiTheme="minorHAnsi"/>
          <w:color w:val="000000" w:themeColor="text1"/>
          <w:sz w:val="22"/>
          <w:szCs w:val="22"/>
        </w:rPr>
        <w:t>common</w:t>
      </w:r>
      <w:r w:rsidRPr="00125E5C">
        <w:rPr>
          <w:rFonts w:asciiTheme="minorHAnsi" w:hAnsiTheme="minorHAnsi"/>
          <w:color w:val="000000" w:themeColor="text1"/>
          <w:sz w:val="22"/>
          <w:szCs w:val="22"/>
        </w:rPr>
        <w:t xml:space="preserve">. </w:t>
      </w:r>
      <w:r w:rsidR="00314F47" w:rsidRPr="00125E5C">
        <w:rPr>
          <w:rFonts w:asciiTheme="minorHAnsi" w:hAnsiTheme="minorHAnsi"/>
          <w:color w:val="000000" w:themeColor="text1"/>
          <w:sz w:val="22"/>
          <w:szCs w:val="22"/>
        </w:rPr>
        <w:t>R</w:t>
      </w:r>
      <w:r w:rsidRPr="00125E5C">
        <w:rPr>
          <w:rFonts w:asciiTheme="minorHAnsi" w:hAnsiTheme="minorHAnsi"/>
          <w:color w:val="000000" w:themeColor="text1"/>
          <w:sz w:val="22"/>
          <w:szCs w:val="22"/>
        </w:rPr>
        <w:t xml:space="preserve">esearch has focused on tissue volume and surface areas in canines </w:t>
      </w:r>
      <w:r w:rsidRPr="00125E5C">
        <w:rPr>
          <w:rFonts w:asciiTheme="minorHAnsi" w:hAnsiTheme="minorHAnsi"/>
          <w:color w:val="000000" w:themeColor="text1"/>
          <w:sz w:val="22"/>
          <w:szCs w:val="22"/>
        </w:rPr>
        <w:fldChar w:fldCharType="begin" w:fldLock="1"/>
      </w:r>
      <w:r w:rsidR="009B3B2D">
        <w:rPr>
          <w:rFonts w:asciiTheme="minorHAnsi" w:hAnsiTheme="minorHAnsi"/>
          <w:color w:val="000000" w:themeColor="text1"/>
          <w:sz w:val="22"/>
          <w:szCs w:val="22"/>
        </w:rPr>
        <w:instrText>ADDIN CSL_CITATION {"citationItems":[{"id":"ITEM-1","itemData":{"DOI":"10.1016/j.legalmed.2014.12.006","ISBN":"0020-7179","ISSN":"18734162","PMID":"25556039","abstract":"Sex assessment is a crucial part of the biological profile in forensic and archaeological context, but it can be hardly performed in cases of commingled and charred human remains where DNA tests often are not applicable. With time literature have analyzed the sexual dimorphism of teeth (and especially canines), but very few articles take into consideration the teeth volume, although with time several technologies have been introduced in order to assess 3D volume (CT-scan, laser scanner, etc.). This study aims at assessing the sexual dimorphism of dental and pulp chamber volumes of a sample of canines. Cone beam computed tomography analyses were performed by 87 patients (41 males and 46 females, aged between 15 and 83 years) for clinical purposes, and were acquired in order to measure canine volumes. Results show that the dental volume amounted to 0.745 cm3(SD 0.126 cm3) in males, 0.551 cm3(SD 0.130 cm3) with a statistically significant difference (p &lt; 0.01). A diagnostic threshold of 0.619 cm3was stated, which provides a percentage of correct answer of 80.5% in the chosen sample. The novel method was then applied with success to 7 archaeological: where in all the cases the results were concordant with those provided by the assessment of the cranium and pelvis. The study adds a contribution to the wide analysis of dental sexual dimorphism confirming the statistically significant differences of volume between males and females and providing a method for the diagnosis of sex applicable to forensic cases.","author":[{"dropping-particle":"","family":"Angelis","given":"Danilo A","non-dropping-particle":"De","parse-names":false,"suffix":""},{"dropping-particle":"","family":"Gibelli","given":"Daniele","non-dropping-particle":"","parse-names":false,"suffix":""},{"dropping-particle":"","family":"Gaudio","given":"Daniel","non-dropping-particle":"","parse-names":false,"suffix":""},{"dropping-particle":"","family":"Cipriani Noce","given":"Filippo","non-dropping-particle":"","parse-names":false,"suffix":""},{"dropping-particle":"","family":"Guercini","given":"Nicola","non-dropping-particle":"","parse-names":false,"suffix":""},{"dropping-particle":"","family":"Varvara","given":"Giuseppe","non-dropping-particle":"","parse-names":false,"suffix":""},{"dropping-particle":"","family":"Sguazza","given":"Emanuela","non-dropping-particle":"","parse-names":false,"suffix":""},{"dropping-particle":"","family":"Sforza","given":"Chiarella","non-dropping-particle":"","parse-names":false,"suffix":""},{"dropping-particle":"","family":"Cattaneo","given":"Cristina","non-dropping-particle":"","parse-names":false,"suffix":""}],"container-title":"Legal Medicine","id":"ITEM-1","issued":{"date-parts":[["2015"]]},"page":"163-166","publisher":"Elsevier Ireland Ltd","title":"Sexual dimorphism of canine volume: A pilot study","type":"article-journal","volume":"17"},"uris":["http://www.mendeley.com/documents/?uuid=7bdda8b7-891d-4836-9fce-d8fa681ff3f8"]},{"id":"ITEM-2","itemData":{"DOI":"10.1002/ajpa.23447","ISSN":"10968644","PMID":"29460327","abstract":"OBJECTIVES Accurate sex estimation is an essential step for the reconstruction of the biological profile of human remains. Earlier studies have shown that elements of the human permanent dentition are sexually dimorphic. The aims of this study are to determine the degree of sexual dimorphism in the dental tissue volumes and surface areas of mandibular canines and to explore its potential for reliable sex determination. METHOD The teeth included in this study (n = 69) were selected from anthropological collections from Spain, South Africa and Sudan. In all cases, the sex of the individuals was known. The teeth were scanned and three-dimensional (3D) measurements (volumes and surfaces areas) were obtained. Finally, a dsicriminant function analysis was applied. RESULTS Our results showed that sexual dimorphism in canine size is due to males having greater amounts of dentine, whereas enamel volume does not contribute significantly to overall tooth size dimorphism. Classification accuracy of the multivariable equations tested on slightly worn teeth ranged from 78 to 90.2% for the crossvalidation, and from 71.43 to 84.62% for the hold-out sample validation. When all functions were applied together, the sex was correctly assigned 92.30% of the time. CONCLUSIONS Our results suggest that the 3D variables from mandibular canine dental tissues are useful for sex determination as they present a high degree of dimorphism. The results obtained show the importance of 3D dental tissue measurements as a methodology in sex determination, which application should be considered as a supplemental method to others.","author":[{"dropping-particle":"","family":"García-Campos","given":"Cecilia","non-dropping-particle":"","parse-names":false,"suffix":""},{"dropping-particle":"","family":"Martinón-Torres","given":"María","non-dropping-particle":"","parse-names":false,"suffix":""},{"dropping-particle":"","family":"Martín-Francés","given":"Laura","non-dropping-particle":"","parse-names":false,"suffix":""},{"dropping-particle":"","family":"Martínez de Pinillos","given":"Marina","non-dropping-particle":"","parse-names":false,"suffix":""},{"dropping-particle":"","family":"Modesto-Mata","given":"Mario","non-dropping-particle":"","parse-names":false,"suffix":""},{"dropping-particle":"","family":"Perea-Pérez","given":"Bernardo","non-dropping-particle":"","parse-names":false,"suffix":""},{"dropping-particle":"","family":"Zanolli","given":"Clément","non-dropping-particle":"","parse-names":false,"suffix":""},{"dropping-particle":"","family":"Labajo González","given":"Elena","non-dropping-particle":"","parse-names":false,"suffix":""},{"dropping-particle":"","family":"Sánchez Sánchez","given":"José Antonio","non-dropping-particle":"","parse-names":false,"suffix":""},{"dropping-particle":"","family":"Ruiz Mediavilla","given":"Elena","non-dropping-particle":"","parse-names":false,"suffix":""},{"dropping-particle":"","family":"Tuniz","given":"Claudio","non-dropping-particle":"","parse-names":false,"suffix":""},{"dropping-particle":"","family":"Bermúdez de Castro","given":"José María","non-dropping-particle":"","parse-names":false,"suffix":""}],"container-title":"American Journal of Physical Anthropology","id":"ITEM-2","issue":"2","issued":{"date-parts":[["2018"]]},"page":"459-472","title":"Contribution of dental tissues to sex determination in modern human populations","type":"article-journal","volume":"166"},"uris":["http://www.mendeley.com/documents/?uuid=7b14cf73-ec36-45c4-b1fa-3f5d5f5fa591"]},{"id":"ITEM-3","itemData":{"DOI":"10.1002/ajpa.23715","ISSN":"10968644","abstract":"Objectives: Dental tissue proportions of human permanent canines is one of only a few sexually dimorphic features that is present in childhood and maintained in adults, offering the opportunity for this to be used in sex determination. This study assesses dental tissue volumes and surface areas of maxillary permanent canines in a sample of known sex to provide new data and to explore the potential of these variables as reliable sexual estimators. Materials and methods: The teeth studied here derive from 56 individuals (27 females and 29 males) of known sex and age, and of different geographic origins. The teeth were scanned and three-dimensional (3D) measurements (volumes and surface areas) were obtained. In addition , a discriminant function analysis was applied. Results: The results presented here concur with those previously published in relation to both size and dental tissue patterns. Male maxillary canines have a greater dentine component, whereas female enamel is thicker, leading to a difference in dental size in favor of males. Discriminant functions were calculated using these histological variables successfully identifying sex in between 87.5% and 93.75% of the known-sex hold-out sample, with 92.3% correctly assigned when all functions were applied together.","author":[{"dropping-particle":"","family":"García-Campos","given":"Cecilia","non-dropping-particle":"","parse-names":false,"suffix":""},{"dropping-particle":"","family":"Martinón-Torres","given":"María","non-dropping-particle":"","parse-names":false,"suffix":""},{"dropping-particle":"","family":"Martínez de Pinillos","given":"Marina","non-dropping-particle":"","parse-names":false,"suffix":""},{"dropping-particle":"","family":"Modesto-Mata","given":"Mario","non-dropping-particle":"","parse-names":false,"suffix":""},{"dropping-particle":"","family":"Martín-Francés","given":"Laura","non-dropping-particle":"","parse-names":false,"suffix":""},{"dropping-particle":"","family":"Perea-Pérez","given":"Bernardo","non-dropping-particle":"","parse-names":false,"suffix":""},{"dropping-particle":"","family":"Zanolli","given":"Clément","non-dropping-particle":"","parse-names":false,"suffix":""},{"dropping-particle":"","family":"Bermúdez de Castro","given":"José María","non-dropping-particle":"","parse-names":false,"suffix":""}],"container-title":"American Journal of Physical Anthropology","id":"ITEM-3","issue":"4","issued":{"date-parts":[["2018"]]},"note":"Modern humans pop - males larger tooth crowns led to sexual assignment methodologies (refs) \n--&amp;gt; mandibular canines widelty used","page":"914-923","title":"Modern humans sex estimation through dental tissue patterns of maxillary canines","type":"article-journal","volume":"167"},"uris":["http://www.mendeley.com/documents/?uuid=74440502-bcb5-448f-b1f8-d2c1c327af55"]}],"mendeley":{"formattedCitation":"(De Angelis et al., 2015; García-Campos et al., 2018a; b)","plainTextFormattedCitation":"(De Angelis et al., 2015; García-Campos et al., 2018a; b)","previouslyFormattedCitation":"(De Angelis et al., 2015; García-Campos et al., 2018a; b)"},"properties":{"noteIndex":0},"schema":"https://github.com/citation-style-language/schema/raw/master/csl-citation.json"}</w:instrText>
      </w:r>
      <w:r w:rsidRPr="00125E5C">
        <w:rPr>
          <w:rFonts w:asciiTheme="minorHAnsi" w:hAnsiTheme="minorHAnsi"/>
          <w:color w:val="000000" w:themeColor="text1"/>
          <w:sz w:val="22"/>
          <w:szCs w:val="22"/>
        </w:rPr>
        <w:fldChar w:fldCharType="separate"/>
      </w:r>
      <w:r w:rsidR="001D20F2" w:rsidRPr="001D20F2">
        <w:rPr>
          <w:rFonts w:asciiTheme="minorHAnsi" w:hAnsiTheme="minorHAnsi"/>
          <w:noProof/>
          <w:color w:val="000000" w:themeColor="text1"/>
          <w:sz w:val="22"/>
          <w:szCs w:val="22"/>
          <w:lang w:val="fr-FR"/>
        </w:rPr>
        <w:t>(De Angelis et al., 2015; García-Campos et al., 2018a; b)</w:t>
      </w:r>
      <w:r w:rsidRPr="00125E5C">
        <w:rPr>
          <w:rFonts w:asciiTheme="minorHAnsi" w:hAnsiTheme="minorHAnsi"/>
          <w:color w:val="000000" w:themeColor="text1"/>
          <w:sz w:val="22"/>
          <w:szCs w:val="22"/>
        </w:rPr>
        <w:fldChar w:fldCharType="end"/>
      </w:r>
      <w:r w:rsidRPr="00125E5C">
        <w:rPr>
          <w:rFonts w:asciiTheme="minorHAnsi" w:hAnsiTheme="minorHAnsi"/>
          <w:color w:val="000000" w:themeColor="text1"/>
          <w:sz w:val="22"/>
          <w:szCs w:val="22"/>
          <w:lang w:val="fr-FR"/>
        </w:rPr>
        <w:t xml:space="preserve">. De Angelis and colleagues </w:t>
      </w:r>
      <w:r w:rsidRPr="00125E5C">
        <w:rPr>
          <w:rFonts w:asciiTheme="minorHAnsi" w:hAnsiTheme="minorHAnsi"/>
          <w:color w:val="000000" w:themeColor="text1"/>
          <w:sz w:val="22"/>
          <w:szCs w:val="22"/>
        </w:rPr>
        <w:fldChar w:fldCharType="begin" w:fldLock="1"/>
      </w:r>
      <w:r w:rsidR="00977344" w:rsidRPr="00125E5C">
        <w:rPr>
          <w:rFonts w:asciiTheme="minorHAnsi" w:hAnsiTheme="minorHAnsi"/>
          <w:color w:val="000000" w:themeColor="text1"/>
          <w:sz w:val="22"/>
          <w:szCs w:val="22"/>
          <w:lang w:val="fr-FR"/>
        </w:rPr>
        <w:instrText>ADDIN CSL_CITATION {"citationItems":[{"id":"ITEM-1","itemData":{"DOI":"10.1016/j.legalmed.2014.12.006","ISBN":"0020-7179","ISSN":"18734162","PMID":"25556039","abstract":"Sex assessment is a crucial part of the biological profile in forensic and archaeological context, but it can be hardly performed in cases of commingled and charred human remains where DNA tests often are not applicable. With time literature have analyzed the sexual dimorphism of teeth (and especially canines), but very few articles take into consideration the teeth volume, although with time several technologies have been introduced in order to assess 3D volume (CT-scan, laser scanner, etc.). This study aims at assessing the sexual dimorphism of dental and pulp chamber volumes of a sample of canines. Cone beam computed tomography analyses were performed by 87 patients (41 males and 46 females, aged between 15 and 83 years) for clinical purposes, and were acquired in order to measure canine volumes. Results show that the dental volume amounted to 0.745 cm3(SD 0.126 cm3) in males, 0.551 cm3(SD 0.130 cm3) with a statistically significant difference (p &lt; 0.01). A diagnostic threshold of 0.619 cm3was stated, which provides a percentage of correct answer of 80.5% in the chosen sample. The novel method was then applied with success to 7 archaeological: where in all the cases the results were concordant with those provided by the assessment of the cranium and pelvis. The study adds a contr</w:instrText>
      </w:r>
      <w:r w:rsidR="00977344" w:rsidRPr="00125E5C">
        <w:rPr>
          <w:rFonts w:asciiTheme="minorHAnsi" w:hAnsiTheme="minorHAnsi"/>
          <w:color w:val="000000" w:themeColor="text1"/>
          <w:sz w:val="22"/>
          <w:szCs w:val="22"/>
        </w:rPr>
        <w:instrText>ibution to the wide analysis of dental sexual dimorphism confirming the statistically significant differences of volume between males and females and providing a method for the diagnosis of sex applicable to forensic cases.","author":[{"dropping-particle":"","family":"Angelis","given":"Danilo A","non-dropping-particle":"De","parse-names":false,"suffix":""},{"dropping-particle":"","family":"Gibelli","given":"Daniele","non-dropping-particle":"","parse-names":false,"suffix":""},{"dropping-particle":"","family":"Gaudio","given":"Daniel","non-dropping-particle":"","parse-names":false,"suffix":""},{"dropping-particle":"","family":"Cipriani Noce","given":"Filippo","non-dropping-particle":"","parse-names":false,"suffix":""},{"dropping-particle":"","family":"Guercini","given":"Nicola","non-dropping-particle":"","parse-names":false,"suffix":""},{"dropping-particle":"","family":"Varvara","given":"Giuseppe","non-dropping-particle":"","parse-names":false,"suffix":""},{"dropping-particle":"","family":"Sguazza","given":"Emanuela","non-dropping-particle":"","parse-names":false,"suffix":""},{"dropping-particle":"","family":"Sforza","given":"Chiarella","non-dropping-particle":"","parse-names":false,"suffix":""},{"dropping-particle":"","family":"Cattaneo","given":"Cristina","non-dropping-particle":"","parse-names":false,"suffix":""}],"container-title":"Legal Medicine","id":"ITEM-1","issued":{"date-parts":[["2015"]]},"page":"163-166","publisher":"Elsevier Ireland Ltd","title":"Sexual dimorphism of canine volume: A pilot study","type":"article-journal","volume":"17"},"suppress-author":1,"uris":["http://www.mendeley.com/documents/?uuid=7bdda8b7-891d-4836-9fce-d8fa681ff3f8"]}],"mendeley":{"formattedCitation":"(2015)","plainTextFormattedCitation":"(2015)","previouslyFormattedCitation":"(2015)"},"properties":{"noteIndex":0},"schema":"https://github.com/citation-style-language/schema/raw/master/csl-citation.json"}</w:instrText>
      </w:r>
      <w:r w:rsidRPr="00125E5C">
        <w:rPr>
          <w:rFonts w:asciiTheme="minorHAnsi" w:hAnsiTheme="minorHAnsi"/>
          <w:color w:val="000000" w:themeColor="text1"/>
          <w:sz w:val="22"/>
          <w:szCs w:val="22"/>
        </w:rPr>
        <w:fldChar w:fldCharType="separate"/>
      </w:r>
      <w:r w:rsidRPr="00125E5C">
        <w:rPr>
          <w:rFonts w:asciiTheme="minorHAnsi" w:hAnsiTheme="minorHAnsi"/>
          <w:noProof/>
          <w:color w:val="000000" w:themeColor="text1"/>
          <w:sz w:val="22"/>
          <w:szCs w:val="22"/>
        </w:rPr>
        <w:t>(2015)</w:t>
      </w:r>
      <w:r w:rsidRPr="00125E5C">
        <w:rPr>
          <w:rFonts w:asciiTheme="minorHAnsi" w:hAnsiTheme="minorHAnsi"/>
          <w:color w:val="000000" w:themeColor="text1"/>
          <w:sz w:val="22"/>
          <w:szCs w:val="22"/>
        </w:rPr>
        <w:fldChar w:fldCharType="end"/>
      </w:r>
      <w:r w:rsidRPr="00125E5C">
        <w:rPr>
          <w:rFonts w:asciiTheme="minorHAnsi" w:hAnsiTheme="minorHAnsi"/>
          <w:color w:val="000000" w:themeColor="text1"/>
          <w:sz w:val="22"/>
          <w:szCs w:val="22"/>
        </w:rPr>
        <w:t xml:space="preserve"> have advocated the analysis of dimorphism in tissue volumes </w:t>
      </w:r>
      <w:r w:rsidR="00314F47" w:rsidRPr="00125E5C">
        <w:rPr>
          <w:rFonts w:asciiTheme="minorHAnsi" w:hAnsiTheme="minorHAnsi"/>
          <w:color w:val="000000" w:themeColor="text1"/>
          <w:sz w:val="22"/>
          <w:szCs w:val="22"/>
        </w:rPr>
        <w:t xml:space="preserve">of </w:t>
      </w:r>
      <w:r w:rsidRPr="00125E5C">
        <w:rPr>
          <w:rFonts w:asciiTheme="minorHAnsi" w:hAnsiTheme="minorHAnsi"/>
          <w:color w:val="000000" w:themeColor="text1"/>
          <w:sz w:val="22"/>
          <w:szCs w:val="22"/>
        </w:rPr>
        <w:t>other tooth types. The results of this study suggest that this proposition is well-founded, with a significant difference</w:t>
      </w:r>
      <w:r w:rsidR="00407FE6" w:rsidRPr="00125E5C">
        <w:rPr>
          <w:rFonts w:asciiTheme="minorHAnsi" w:hAnsiTheme="minorHAnsi"/>
          <w:color w:val="000000" w:themeColor="text1"/>
          <w:sz w:val="22"/>
          <w:szCs w:val="22"/>
        </w:rPr>
        <w:t xml:space="preserve"> observed</w:t>
      </w:r>
      <w:r w:rsidRPr="00125E5C">
        <w:rPr>
          <w:rFonts w:asciiTheme="minorHAnsi" w:hAnsiTheme="minorHAnsi"/>
          <w:color w:val="000000" w:themeColor="text1"/>
          <w:sz w:val="22"/>
          <w:szCs w:val="22"/>
        </w:rPr>
        <w:t xml:space="preserve"> in all tooth classes.  </w:t>
      </w:r>
    </w:p>
    <w:p w14:paraId="7B60BD77" w14:textId="77777777" w:rsidR="008070E2" w:rsidRPr="00125E5C" w:rsidRDefault="008070E2" w:rsidP="008070E2">
      <w:pPr>
        <w:spacing w:line="360" w:lineRule="auto"/>
        <w:jc w:val="both"/>
        <w:rPr>
          <w:rFonts w:asciiTheme="minorHAnsi" w:hAnsiTheme="minorHAnsi"/>
          <w:color w:val="000000" w:themeColor="text1"/>
          <w:sz w:val="22"/>
          <w:szCs w:val="22"/>
        </w:rPr>
      </w:pPr>
    </w:p>
    <w:p w14:paraId="5F053EFC" w14:textId="4019BA6F" w:rsidR="008070E2" w:rsidRPr="00125E5C" w:rsidRDefault="008070E2" w:rsidP="008070E2">
      <w:pPr>
        <w:spacing w:line="360" w:lineRule="auto"/>
        <w:jc w:val="both"/>
        <w:rPr>
          <w:rFonts w:asciiTheme="minorHAnsi" w:hAnsiTheme="minorHAnsi"/>
          <w:color w:val="000000" w:themeColor="text1"/>
          <w:sz w:val="22"/>
          <w:szCs w:val="22"/>
        </w:rPr>
      </w:pPr>
      <w:r w:rsidRPr="00125E5C">
        <w:rPr>
          <w:rFonts w:asciiTheme="minorHAnsi" w:hAnsiTheme="minorHAnsi"/>
          <w:color w:val="000000" w:themeColor="text1"/>
          <w:sz w:val="22"/>
          <w:szCs w:val="22"/>
        </w:rPr>
        <w:t>The general dimorphic pattern that was identified was a larger surface area and volume of the dentin</w:t>
      </w:r>
      <w:r w:rsidR="007064AC" w:rsidRPr="00125E5C">
        <w:rPr>
          <w:rFonts w:asciiTheme="minorHAnsi" w:hAnsiTheme="minorHAnsi"/>
          <w:color w:val="000000" w:themeColor="text1"/>
          <w:sz w:val="22"/>
          <w:szCs w:val="22"/>
        </w:rPr>
        <w:t>e</w:t>
      </w:r>
      <w:r w:rsidRPr="00125E5C">
        <w:rPr>
          <w:rFonts w:asciiTheme="minorHAnsi" w:hAnsiTheme="minorHAnsi"/>
          <w:color w:val="000000" w:themeColor="text1"/>
          <w:sz w:val="22"/>
          <w:szCs w:val="22"/>
        </w:rPr>
        <w:t xml:space="preserve"> and</w:t>
      </w:r>
      <w:r w:rsidR="00314F47" w:rsidRPr="00125E5C">
        <w:rPr>
          <w:rFonts w:asciiTheme="minorHAnsi" w:hAnsiTheme="minorHAnsi"/>
          <w:color w:val="000000" w:themeColor="text1"/>
          <w:sz w:val="22"/>
          <w:szCs w:val="22"/>
        </w:rPr>
        <w:t xml:space="preserve"> the</w:t>
      </w:r>
      <w:r w:rsidRPr="00125E5C">
        <w:rPr>
          <w:rFonts w:asciiTheme="minorHAnsi" w:hAnsiTheme="minorHAnsi"/>
          <w:color w:val="000000" w:themeColor="text1"/>
          <w:sz w:val="22"/>
          <w:szCs w:val="22"/>
        </w:rPr>
        <w:t xml:space="preserve"> root in males and </w:t>
      </w:r>
      <w:r w:rsidR="00314F47" w:rsidRPr="00125E5C">
        <w:rPr>
          <w:rFonts w:asciiTheme="minorHAnsi" w:hAnsiTheme="minorHAnsi"/>
          <w:color w:val="000000" w:themeColor="text1"/>
          <w:sz w:val="22"/>
          <w:szCs w:val="22"/>
        </w:rPr>
        <w:t xml:space="preserve">in the </w:t>
      </w:r>
      <w:r w:rsidRPr="00125E5C">
        <w:rPr>
          <w:rFonts w:asciiTheme="minorHAnsi" w:hAnsiTheme="minorHAnsi"/>
          <w:color w:val="000000" w:themeColor="text1"/>
          <w:sz w:val="22"/>
          <w:szCs w:val="22"/>
        </w:rPr>
        <w:t xml:space="preserve">enamel and </w:t>
      </w:r>
      <w:r w:rsidR="00314F47" w:rsidRPr="00125E5C">
        <w:rPr>
          <w:rFonts w:asciiTheme="minorHAnsi" w:hAnsiTheme="minorHAnsi"/>
          <w:color w:val="000000" w:themeColor="text1"/>
          <w:sz w:val="22"/>
          <w:szCs w:val="22"/>
        </w:rPr>
        <w:t xml:space="preserve">the </w:t>
      </w:r>
      <w:r w:rsidRPr="00125E5C">
        <w:rPr>
          <w:rFonts w:asciiTheme="minorHAnsi" w:hAnsiTheme="minorHAnsi"/>
          <w:color w:val="000000" w:themeColor="text1"/>
          <w:sz w:val="22"/>
          <w:szCs w:val="22"/>
        </w:rPr>
        <w:t>crown in females. A similar pattern has been observed in previous studies</w:t>
      </w:r>
      <w:r w:rsidR="00314F47" w:rsidRPr="00125E5C">
        <w:rPr>
          <w:rFonts w:asciiTheme="minorHAnsi" w:hAnsiTheme="minorHAnsi"/>
          <w:color w:val="000000" w:themeColor="text1"/>
          <w:sz w:val="22"/>
          <w:szCs w:val="22"/>
        </w:rPr>
        <w:t>;</w:t>
      </w:r>
      <w:r w:rsidRPr="00125E5C">
        <w:rPr>
          <w:rFonts w:asciiTheme="minorHAnsi" w:hAnsiTheme="minorHAnsi"/>
          <w:color w:val="000000" w:themeColor="text1"/>
          <w:sz w:val="22"/>
          <w:szCs w:val="22"/>
        </w:rPr>
        <w:t xml:space="preserve"> males </w:t>
      </w:r>
      <w:r w:rsidR="00314F47" w:rsidRPr="00125E5C">
        <w:rPr>
          <w:rFonts w:asciiTheme="minorHAnsi" w:hAnsiTheme="minorHAnsi"/>
          <w:color w:val="000000" w:themeColor="text1"/>
          <w:sz w:val="22"/>
          <w:szCs w:val="22"/>
        </w:rPr>
        <w:t xml:space="preserve">have </w:t>
      </w:r>
      <w:r w:rsidRPr="00125E5C">
        <w:rPr>
          <w:rFonts w:asciiTheme="minorHAnsi" w:hAnsiTheme="minorHAnsi"/>
          <w:color w:val="000000" w:themeColor="text1"/>
          <w:sz w:val="22"/>
          <w:szCs w:val="22"/>
        </w:rPr>
        <w:t xml:space="preserve">a greater dentine component and females </w:t>
      </w:r>
      <w:r w:rsidR="00314F47" w:rsidRPr="00125E5C">
        <w:rPr>
          <w:rFonts w:asciiTheme="minorHAnsi" w:hAnsiTheme="minorHAnsi"/>
          <w:color w:val="000000" w:themeColor="text1"/>
          <w:sz w:val="22"/>
          <w:szCs w:val="22"/>
        </w:rPr>
        <w:t xml:space="preserve">have </w:t>
      </w:r>
      <w:r w:rsidRPr="00125E5C">
        <w:rPr>
          <w:rFonts w:asciiTheme="minorHAnsi" w:hAnsiTheme="minorHAnsi"/>
          <w:color w:val="000000" w:themeColor="text1"/>
          <w:sz w:val="22"/>
          <w:szCs w:val="22"/>
        </w:rPr>
        <w:t xml:space="preserve">thicker enamel </w:t>
      </w:r>
      <w:r w:rsidRPr="00125E5C">
        <w:rPr>
          <w:rFonts w:asciiTheme="minorHAnsi" w:hAnsiTheme="minorHAnsi"/>
          <w:color w:val="000000" w:themeColor="text1"/>
          <w:sz w:val="22"/>
          <w:szCs w:val="22"/>
        </w:rPr>
        <w:fldChar w:fldCharType="begin" w:fldLock="1"/>
      </w:r>
      <w:r w:rsidR="009B3B2D">
        <w:rPr>
          <w:rFonts w:asciiTheme="minorHAnsi" w:hAnsiTheme="minorHAnsi"/>
          <w:color w:val="000000" w:themeColor="text1"/>
          <w:sz w:val="22"/>
          <w:szCs w:val="22"/>
        </w:rPr>
        <w:instrText>ADDIN CSL_CITATION {"citationItems":[{"id":"ITEM-1","itemData":{"DOI":"10.1537/ase.091006","ISSN":"0918-7960","author":[{"dropping-particle":"","family":"Feeney","given":"Robin N.M.","non-dropping-particle":"","parse-names":false,"suffix":""},{"dropping-particle":"","family":"Zermeno","given":"John P.","non-dropping-particle":"","parse-names":false,"suffix":""},{"dropping-particle":"","family":"J.","given":"Reid Donald","non-dropping-particle":"","parse-names":false,"suffix":""},{"dropping-particle":"","family":"Nakashima","given":"Syozi","non-dropping-particle":"","parse-names":false,"suffix":""},{"dropping-particle":"","family":"Sano","given":"Hiroshi","non-dropping-particle":"","parse-names":false,"suffix":""},{"dropping-particle":"","family":"Bahar","given":"Armasastra","non-dropping-particle":"","parse-names":false,"suffix":""},{"dropping-particle":"","family":"Hublin","given":"Jean-Jacques","non-dropping-particle":"","parse-names":false,"suffix":""},{"dropping-particle":"","family":"Smith","given":"Tanya M.","non-dropping-particle":"","parse-names":false,"suffix":""}],"container-title":"Anthropological Science","id":"ITEM-1","issue":"3","issued":{"date-parts":[["2010"]]},"note":"Enamel thickness geographical varitions","page":"191-198","title":"Enamel thickness in Asian human canines and premolars","type":"article-journal","volume":"118"},"uris":["http://www.mendeley.com/documents/?uuid=a7939040-80e4-46e2-aed8-d096a524a7b5"]},{"id":"ITEM-2","itemData":{"DOI":"10.1002/ajpa.23447","ISSN":"10968644","PMID":"29460327","abstract":"OBJECTIVES Accurate sex estimation is an essential step for the reconstruction of the biological profile of human remains. Earlier studies have shown that elements of the human permanent dentition are sexually dimorphic. The aims of this study are to determine the degree of sexual dimorphism in the dental tissue volumes and surface areas of mandibular canines and to explore its potential for reliable sex determination. METHOD The teeth included in this study (n = 69) were selected from anthropological collections from Spain, South Africa and Sudan. In all cases, the sex of the individuals was known. The teeth were scanned and three-dimensional (3D) measurements (volumes and surfaces areas) were obtained. Finally, a dsicriminant function analysis was applied. RESULTS Our results showed that sexual dimorphism in canine size is due to males having greater amounts of dentine, whereas enamel volume does not contribute significantly to overall tooth size dimorphism. Classification accuracy of the multivariable equations tested on slightly worn teeth ranged from 78 to 90.2% for the crossvalidation, and from 71.43 to 84.62% for the hold-out sample validation. When all functions were applied together, the sex was correctly assigned 92.30% of the time. CONCLUSIONS Our results suggest that the 3D variables from mandibular canine dental tissues are useful for sex determination as they present a high degree of dimorphism. The results obtained show the importance of 3D dental tissue measurements as a methodology in sex determination, which application should be considered as a supplemental method to others.","author":[{"dropping-particle":"","family":"García-Campos","given":"Cecilia","non-dropping-particle":"","parse-names":false,"suffix":""},{"dropping-particle":"","family":"Martinón-Torres","given":"María","non-dropping-particle":"","parse-names":false,"suffix":""},{"dropping-particle":"","family":"Martín-Francés","given":"Laura","non-dropping-particle":"","parse-names":false,"suffix":""},{"dropping-particle":"","family":"Martínez de Pinillos","given":"Marina","non-dropping-particle":"","parse-names":false,"suffix":""},{"dropping-particle":"","family":"Modesto-Mata","given":"Mario","non-dropping-particle":"","parse-names":false,"suffix":""},{"dropping-particle":"","family":"Perea-Pérez","given":"Bernardo","non-dropping-particle":"","parse-names":false,"suffix":""},{"dropping-particle":"","family":"Zanolli","given":"Clément","non-dropping-particle":"","parse-names":false,"suffix":""},{"dropping-particle":"","family":"Labajo González","given":"Elena","non-dropping-particle":"","parse-names":false,"suffix":""},{"dropping-particle":"","family":"Sánchez Sánchez","given":"José Antonio","non-dropping-particle":"","parse-names":false,"suffix":""},{"dropping-particle":"","family":"Ruiz Mediavilla","given":"Elena","non-dropping-particle":"","parse-names":false,"suffix":""},{"dropping-particle":"","family":"Tuniz","given":"Claudio","non-dropping-particle":"","parse-names":false,"suffix":""},{"dropping-particle":"","family":"Bermúdez de Castro","given":"José María","non-dropping-particle":"","parse-names":false,"suffix":""}],"container-title":"American Journal of Physical Anthropology","id":"ITEM-2","issue":"2","issued":{"date-parts":[["2018"]]},"page":"459-472","title":"Contribution of dental tissues to sex determination in modern human populations","type":"article-journal","volume":"166"},"uris":["http://www.mendeley.com/documents/?uuid=7b14cf73-ec36-45c4-b1fa-3f5d5f5fa591"]},{"id":"ITEM-3","itemData":{"DOI":"10.1002/ajpa.23715","ISSN":"10968644","abstract":"Objectives: Dental tissue proportions of human permanent canines is one of only a few sexually dimorphic features that is present in childhood and maintained in adults, offering the opportunity for this to be used in sex determination. This study assesses dental tissue volumes and surface areas of maxillary permanent canines in a sample of known sex to provide new data and to explore the potential of these variables as reliable sexual estimators. Materials and methods: The teeth studied here derive from 56 individuals (27 females and 29 males) of known sex and age, and of different geographic origins. The teeth were scanned and three-dimensional (3D) measurements (volumes and surface areas) were obtained. In addition , a discriminant function analysis was applied. Results: The results presented here concur with those previously published in relation to both size and dental tissue patterns. Male maxillary canines have a greater dentine component, whereas female enamel is thicker, leading to a difference in dental size in favor of males. Discriminant functions were calculated using these histological variables successfully identifying sex in between 87.5% and 93.75% of the known-sex hold-out sample, with 92.3% correctly assigned when all functions were applied together.","author":[{"dropping-particle":"","family":"García-Campos","given":"Cecilia","non-dropping-particle":"","parse-names":false,"suffix":""},{"dropping-particle":"","family":"Martinón-Torres","given":"María","non-dropping-particle":"","parse-names":false,"suffix":""},{"dropping-particle":"","family":"Martínez de Pinillos","given":"Marina","non-dropping-particle":"","parse-names":false,"suffix":""},{"dropping-particle":"","family":"Modesto-Mata","given":"Mario","non-dropping-particle":"","parse-names":false,"suffix":""},{"dropping-particle":"","family":"Martín-Francés","given":"Laura","non-dropping-particle":"","parse-names":false,"suffix":""},{"dropping-particle":"","family":"Perea-Pérez","given":"Bernardo","non-dropping-particle":"","parse-names":false,"suffix":""},{"dropping-particle":"","family":"Zanolli","given":"Clément","non-dropping-particle":"","parse-names":false,"suffix":""},{"dropping-particle":"","family":"Bermúdez de Castro","given":"José María","non-dropping-particle":"","parse-names":false,"suffix":""}],"container-title":"American Journal of Physical Anthropology","id":"ITEM-3","issue":"4","issued":{"date-parts":[["2018"]]},"note":"Modern humans pop - males larger tooth crowns led to sexual assignment methodologies (refs) \n--&amp;gt; mandibular canines widelty used","page":"914-923","title":"Modern humans sex estimation through dental tissue patterns of maxillary canines","type":"article-journal","volume":"167"},"uris":["http://www.mendeley.com/documents/?uuid=74440502-bcb5-448f-b1f8-d2c1c327af55"]},{"id":"ITEM-4","itemData":{"DOI":"10.1002/ajpa","ISBN":"9780521818476","ISSN":"05134870","PMID":"6737192","abstract":"Methods of measuring tissue area fromimages of longitudinal thin tooth sections have beenused to assess sexual dimorphism in the permanent den-tition. The aim of this study was to demonstrate theextent of sexual dimorphism within the coronal tissueproportions of permanent mandibular canines and pre-molars, using area measurements of the enamel anddentine-pulp core. The sample consisted of embedded‘‘half-tooth’’ sections from 45 individuals, all of knownage-at-death and sex, collected from the St. Thomas’ An-glican Church historic (1821–1874) cemetery site in Bel-leville, ON, Canada. The relative dentine-pulp area ofthe third premolars and canines displayed high levels of sexual dimorphism, as well as statistically significantmean differences between the sexes. The male caninesand premolars have significantly more dentine thantheir female counterparts, as well as relatively moredentine with respect to overall crown size. The femalecanines and premolars have significantly more enamelrelative to overall crown area than those of the males.These results suggest that relative area measures ofcrown tissues are more predictable measures of sexualdimorphism than absolute measures, and tissue propor-tions may remain constant despite intrasex variation inoverall tooth crown size.","author":[{"dropping-particle":"","family":"Saunders","given":"Shelley R.","non-dropping-particle":"","parse-names":false,"suffix":""},{"dropping-particle":"","family":"Chan","given":"Andrea H. W. Chan","non-dropping-particle":"","parse-names":false,"suffix":""},{"dropping-particle":"","family":"Kahlon","given":"Bonnie","non-dropping-particle":"","parse-names":false,"suffix":""},{"dropping-particle":"","family":"Kluge","given":"Hagen F.","non-dropping-particle":"","parse-names":false,"suffix":""},{"dropping-particle":"","family":"FitzGerald","given":"Charles","non-dropping-particle":"","parse-names":false,"suffix":""}],"container-title":"American Journal of Physical Anthropology","id":"ITEM-4","issued":{"date-parts":[["2007"]]},"page":"735-740","title":"Sexual Dimorphism of the Dental Tissues in Human Permanent Mandibular Canines and Third Premolars","type":"article-journal","volume":"133"},"uris":["http://www.mendeley.com/documents/?uuid=665324f5-7a55-439b-a382-a538ba596a9c"]},{"id":"ITEM-5","itemData":{"DOI":"10.1002/ajpa.20211","ISBN":"0002-9483","ISSN":"00029483","PMID":"15861426","abstract":"On average, males possess larger tooth crowns than females in contemporary human populations, although the degree of dimorphism varies within different populations. In previous studies, different amounts of either enamel or dentine were implicated as the cause of this dimorphism. In this study, we attempt to determine the nature of sexual dimorphism in the crowns of permanent modern human teeth and to determine if two contrasting tooth types (permanent third molars and canines) show identical patterns of dimorphism in enamel and dentine distribution. We estimated the relative contributions of both enamel and dentine to total crown size, from buccolingual sections of teeth. Our sample consisted of a total of 144 mandibular permanent third molars and 25 permanent mandibular canines of known sex. We show that sexual dimorphism is likely due, in part, to the presence of relatively more dentine in the crowns of male teeth. However, whatever the underlying cause, dimorphism in both tooth root and tooth crown size should produce measurable dimorphism in tooth weight, though this has not been previously explored. Therefore, we provide some preliminary data that indicate the usefulness of wet tooth weight as a measure of sexual dimorphism. Both male permanent third molars and canines are significantly heavier than those of females. The weight dimorphism reported here for both classes of teeth may prove a useful finding for future forensic studies. In particular, weights of canines may be more useful as a means of sexing modern human skeletal material than linear or area measurements of teeth.","author":[{"dropping-particle":"","family":"Schwartz","given":"Gary T.","non-dropping-particle":"","parse-names":false,"suffix":""},{"dropping-particle":"","family":"Dean","given":"M. Christopher","non-dropping-particle":"","parse-names":false,"suffix":""}],"container-title":"American Journal of Physical Anthropology","id":"ITEM-5","issue":"2","issued":{"date-parts":[["2005"]]},"note":"Topics: Variation – intrapop (sex); Size and morphology – metric (crown); Genetics and heritability – genetics \n\nMA NOTES (SEE ATTACHMENT)","page":"312-317","title":"Sexual dimorphism in modern human permanent teeth","type":"article-journal","volume":"128"},"uris":["http://www.mendeley.com/documents/?uuid=07e0f071-9c47-4b82-8dcd-72233728bf2d"]},{"id":"ITEM-6","itemData":{"ISBN":"0038-2353","ISSN":"00382353","abstract":"One highly debated issue in palaeoanthropology is that of modern human origins, particularly the issue of when 'anatomically modern humans' (AMH) from the African Middle Stone Age became fully modern. While studies of cranial and external dental morphology suggest a modern transition occurred 150 000-200 000 years ago, little is known about dental development or enamel thickness in AMH. Studies of early members of the genus Homo suggest that the modern, prolonged condition of tooth growth arose late in human evolution, and that the enamel thickness of earlier hominins may not be homologous to the modern condition. This study represents the first integrated investigation of molar crown enamel thickness, volume, and development in fossil hominins, aimed at determining whether differences between AMH and living populations can be detected in these traits. Using high-resolution micro-computed tomography, we demonstrate similarities in enamel thickness and crown volumes between fossil and modern populations. Additionally, long-period growth line numbers and estimates of crown formation times for AMH molars fall within modern human ranges. These findings suggest that tooth structure and growth have remained constant for more than 60 000 years, despite the known geographical, technological, and ecological diversity that characterizes later stages of human evolution.","author":[{"dropping-particle":"","family":"Smith","given":"Tanya M","non-dropping-particle":"","parse-names":false,"suffix":""},{"dropping-particle":"","family":"Olejniczak","given":"Anthony J.","non-dropping-particle":"","parse-names":false,"suffix":""},{"dropping-particle":"","family":"Tafforeau","given":"Paul","non-dropping-particle":"","parse-names":false,"suffix":""},{"dropping-particle":"","family":"Reid","given":"Donald J.","non-dropping-particle":"","parse-names":false,"suffix":""},{"dropping-particle":"","family":"Grine","given":"Fredrick E.","non-dropping-particle":"","parse-names":false,"suffix":""},{"dropping-particle":"","family":"Hublin","given":"Jean Jacques","non-dropping-particle":"","parse-names":false,"suffix":""}],"container-title":"South African Journal of Science","id":"ITEM-6","issue":"11-12","issued":{"date-parts":[["2006"]]},"page":"513-517","title":"Molar crown thickness, volume, and development in South African Middle Stone Age humans","type":"article-journal","volume":"102"},"uris":["http://www.mendeley.com/documents/?uuid=60dcce52-fe70-42c6-b720-a004c6873408"]},{"id":"ITEM-7","itemData":{"DOI":"10.1259/dmfr.23.3.7835519","ISBN":"0250-832X (Print)\\n0250-832X (Linking)","ISSN":"0250832X","PMID":"7835519","abstract":"This study evaluates sexual dimorphism in mesiodistal diameter, enamel thickness and dentin thickness of the permanent posterior mandibular dentition in order to gain a better understanding of variation in mesiodistal tooth size. The results relate to a sample of 59 males and 39 females, 20-35 years of age. Bitewing radiographs of the right permanent mandibular premolars and molars were illuminated and transferred at a fixed magnification to a computer via a video camera. Enamel and dentin landmarks were identified and digitized on the plane representing the maximum mesiodistal diameter of each tooth. The results showed significant sex differences (p &lt; 0.01) in mesiodistal diameter favouring males over females. Dimorphism was more pronounced for the molars than for the premolars. Enamel thickness, which is 0.4-0.7 mm greater for the molars than premolars, shows no significant sex differences. Dentin is significantly thicker in males than females, and is 3.5-4.0 mm thicker in molars than premolars. It is concluded that sexual dimorphism in mesiodistal tooth sizes is due to differences in dentin thickness and not enamel thickness.","author":[{"dropping-particle":"","family":"Stroud","given":"J. L.","non-dropping-particle":"","parse-names":false,"suffix":""},{"dropping-particle":"","family":"Buschang","given":"P. H.","non-dropping-particle":"","parse-names":false,"suffix":""},{"dropping-particle":"","family":"Goaz","given":"P. W.","non-dropping-particle":"","parse-names":false,"suffix":""}],"container-title":"Dentomaxillofacial Radiology","id":"ITEM-7","issue":"3","issued":{"date-parts":[["1994"]]},"note":"Topics: Variation - intrapop (sex) \n\nsexual dimorphism in mesiodistal tooth sizes is due to differences in dentin thickness and not enamel thickness.","page":"169-171","title":"Sexual dimorphism in mesiodistal dentin and enamel thickness.","type":"article-journal","volume":"23"},"uris":["http://www.mendeley.com/documents/?uuid=34ff557c-b98e-4b88-9249-d2d79bc752c4"]}],"mendeley":{"formattedCitation":"(Stroud et al., 1994; Schwartz and Dean, 2005; Smith et al., 2006; Saunders et al., 2007; Feeney et al., 2010; García-Campos et al., 2018a; b)","plainTextFormattedCitation":"(Stroud et al., 1994; Schwartz and Dean, 2005; Smith et al., 2006; Saunders et al., 2007; Feeney et al., 2010; García-Campos et al., 2018a; b)","previouslyFormattedCitation":"(Stroud et al., 1994; Schwartz and Dean, 2005; Smith et al., 2006; Saunders et al., 2007; Feeney et al., 2010; García-Campos et al., 2018a; b)"},"properties":{"noteIndex":0},"schema":"https://github.com/citation-style-language/schema/raw/master/csl-citation.json"}</w:instrText>
      </w:r>
      <w:r w:rsidRPr="00125E5C">
        <w:rPr>
          <w:rFonts w:asciiTheme="minorHAnsi" w:hAnsiTheme="minorHAnsi"/>
          <w:color w:val="000000" w:themeColor="text1"/>
          <w:sz w:val="22"/>
          <w:szCs w:val="22"/>
        </w:rPr>
        <w:fldChar w:fldCharType="separate"/>
      </w:r>
      <w:r w:rsidR="001D20F2" w:rsidRPr="001D20F2">
        <w:rPr>
          <w:rFonts w:asciiTheme="minorHAnsi" w:hAnsiTheme="minorHAnsi"/>
          <w:noProof/>
          <w:color w:val="000000" w:themeColor="text1"/>
          <w:sz w:val="22"/>
          <w:szCs w:val="22"/>
          <w:lang w:val="fr-FR"/>
        </w:rPr>
        <w:t>(Stroud et al., 1994; Schwartz and Dean, 2005; Smith et al., 2006; Saunders et al., 2007; Feeney et al., 2010; García-Campos et al., 2018a; b)</w:t>
      </w:r>
      <w:r w:rsidRPr="00125E5C">
        <w:rPr>
          <w:rFonts w:asciiTheme="minorHAnsi" w:hAnsiTheme="minorHAnsi"/>
          <w:color w:val="000000" w:themeColor="text1"/>
          <w:sz w:val="22"/>
          <w:szCs w:val="22"/>
        </w:rPr>
        <w:fldChar w:fldCharType="end"/>
      </w:r>
      <w:r w:rsidRPr="00125E5C">
        <w:rPr>
          <w:rFonts w:asciiTheme="minorHAnsi" w:hAnsiTheme="minorHAnsi"/>
          <w:color w:val="000000" w:themeColor="text1"/>
          <w:sz w:val="22"/>
          <w:szCs w:val="22"/>
          <w:lang w:val="fr-FR"/>
        </w:rPr>
        <w:t xml:space="preserve">. </w:t>
      </w:r>
      <w:r w:rsidRPr="00125E5C">
        <w:rPr>
          <w:rFonts w:asciiTheme="minorHAnsi" w:hAnsiTheme="minorHAnsi"/>
          <w:color w:val="000000" w:themeColor="text1"/>
          <w:sz w:val="22"/>
          <w:szCs w:val="22"/>
        </w:rPr>
        <w:t xml:space="preserve">A </w:t>
      </w:r>
      <w:r w:rsidRPr="00125E5C">
        <w:rPr>
          <w:rFonts w:asciiTheme="minorHAnsi" w:hAnsiTheme="minorHAnsi"/>
          <w:color w:val="000000" w:themeColor="text1"/>
          <w:sz w:val="22"/>
          <w:szCs w:val="22"/>
        </w:rPr>
        <w:lastRenderedPageBreak/>
        <w:t xml:space="preserve">study of an Iranian archaeological sample found significant sexual dimorphism in the root volume of all teeth </w:t>
      </w:r>
      <w:r w:rsidRPr="00125E5C">
        <w:rPr>
          <w:rFonts w:asciiTheme="minorHAnsi" w:hAnsiTheme="minorHAnsi"/>
          <w:color w:val="000000" w:themeColor="text1"/>
          <w:sz w:val="22"/>
          <w:szCs w:val="22"/>
        </w:rPr>
        <w:fldChar w:fldCharType="begin" w:fldLock="1"/>
      </w:r>
      <w:r w:rsidR="009B3B2D">
        <w:rPr>
          <w:rFonts w:asciiTheme="minorHAnsi" w:hAnsiTheme="minorHAnsi"/>
          <w:color w:val="000000" w:themeColor="text1"/>
          <w:sz w:val="22"/>
          <w:szCs w:val="22"/>
        </w:rPr>
        <w:instrText>ADDIN CSL_CITATION {"citationItems":[{"id":"ITEM-1","itemData":{"DOI":"10.1016/j.archoralbio.2017.07.024","ISBN":"1573-0905(Electronic);0922-4777(Print)","ISSN":"18791506","PMID":"24665162","abstract":"Advances in technologies such as computed tomography (CT) scanning have allowed for further examination of dental sexual dimorphism in modern and archaeological populations.","author":[{"dropping-particle":"","family":"Kazzazi","given":"Seyedeh M.","non-dropping-particle":"","parse-names":false,"suffix":""},{"dropping-particle":"","family":"Kranioti","given":"Elena F.","non-dropping-particle":"","parse-names":false,"suffix":""}],"container-title":"Archives of Oral Biology","id":"ITEM-1","issue":"July","issued":{"date-parts":[["2017"]]},"note":"From Duplicate 1 (A novel method for sex estimation using 3D computed tomography models of tooth roots: A volumetric analysis - Kazzazi, Seyedeh M.; Kranioti, Elena F.)\n\nClear methods**\n\nF-ratio indicates the degree of variation within and between the sexes, as well as the sig- nificance level of the variance (İşcan &amp;amp; Shihai, 1995).\n\nOdontometric sex estimation methods are considered to be population specific\n\nIt must be stressed, however, that this study used an osteologically\nestimated sex sample to test the method.\n\nlimitation of this study was its small sample size. The study must be expanded, therefore, with a larger data sample to refine the proposed new method","page":"202-208","publisher":"Elsevier","title":"A novel method for sex estimation using 3D computed tomography models of tooth roots: A volumetric analysis","type":"article-journal","volume":"83"},"uris":["http://www.mendeley.com/documents/?uuid=dfaaab6a-26f6-4472-a0b5-f75ad5649956"]}],"mendeley":{"formattedCitation":"(Kazzazi and Kranioti, 2017)","plainTextFormattedCitation":"(Kazzazi and Kranioti, 2017)","previouslyFormattedCitation":"(Kazzazi and Kranioti, 2017)"},"properties":{"noteIndex":0},"schema":"https://github.com/citation-style-language/schema/raw/master/csl-citation.json"}</w:instrText>
      </w:r>
      <w:r w:rsidRPr="00125E5C">
        <w:rPr>
          <w:rFonts w:asciiTheme="minorHAnsi" w:hAnsiTheme="minorHAnsi"/>
          <w:color w:val="000000" w:themeColor="text1"/>
          <w:sz w:val="22"/>
          <w:szCs w:val="22"/>
        </w:rPr>
        <w:fldChar w:fldCharType="separate"/>
      </w:r>
      <w:r w:rsidR="001D20F2" w:rsidRPr="001D20F2">
        <w:rPr>
          <w:rFonts w:asciiTheme="minorHAnsi" w:hAnsiTheme="minorHAnsi"/>
          <w:noProof/>
          <w:color w:val="000000" w:themeColor="text1"/>
          <w:sz w:val="22"/>
          <w:szCs w:val="22"/>
        </w:rPr>
        <w:t>(Kazzazi and Kranioti, 2017)</w:t>
      </w:r>
      <w:r w:rsidRPr="00125E5C">
        <w:rPr>
          <w:rFonts w:asciiTheme="minorHAnsi" w:hAnsiTheme="minorHAnsi"/>
          <w:color w:val="000000" w:themeColor="text1"/>
          <w:sz w:val="22"/>
          <w:szCs w:val="22"/>
        </w:rPr>
        <w:fldChar w:fldCharType="end"/>
      </w:r>
      <w:r w:rsidRPr="00125E5C">
        <w:rPr>
          <w:rFonts w:asciiTheme="minorHAnsi" w:hAnsiTheme="minorHAnsi"/>
          <w:color w:val="000000" w:themeColor="text1"/>
          <w:sz w:val="22"/>
          <w:szCs w:val="22"/>
        </w:rPr>
        <w:t xml:space="preserve">. </w:t>
      </w:r>
      <w:r w:rsidR="00314F47" w:rsidRPr="00125E5C">
        <w:rPr>
          <w:rFonts w:asciiTheme="minorHAnsi" w:hAnsiTheme="minorHAnsi"/>
          <w:color w:val="000000" w:themeColor="text1"/>
          <w:sz w:val="22"/>
          <w:szCs w:val="22"/>
        </w:rPr>
        <w:t>In the current study</w:t>
      </w:r>
      <w:r w:rsidRPr="00125E5C">
        <w:rPr>
          <w:rFonts w:asciiTheme="minorHAnsi" w:hAnsiTheme="minorHAnsi"/>
          <w:color w:val="000000" w:themeColor="text1"/>
          <w:sz w:val="22"/>
          <w:szCs w:val="22"/>
        </w:rPr>
        <w:t xml:space="preserve">, significant dimorphism in root volume was found for all tooth types (upper </w:t>
      </w:r>
      <w:r w:rsidR="00AD0765">
        <w:rPr>
          <w:rFonts w:asciiTheme="minorHAnsi" w:hAnsiTheme="minorHAnsi"/>
          <w:color w:val="000000" w:themeColor="text1"/>
          <w:sz w:val="22"/>
          <w:szCs w:val="22"/>
        </w:rPr>
        <w:t>first</w:t>
      </w:r>
      <w:r w:rsidRPr="00125E5C">
        <w:rPr>
          <w:rFonts w:asciiTheme="minorHAnsi" w:hAnsiTheme="minorHAnsi"/>
          <w:color w:val="000000" w:themeColor="text1"/>
          <w:sz w:val="22"/>
          <w:szCs w:val="22"/>
        </w:rPr>
        <w:t xml:space="preserve"> incisor, upper </w:t>
      </w:r>
      <w:r w:rsidR="00AD0765">
        <w:rPr>
          <w:rFonts w:asciiTheme="minorHAnsi" w:hAnsiTheme="minorHAnsi"/>
          <w:color w:val="000000" w:themeColor="text1"/>
          <w:sz w:val="22"/>
          <w:szCs w:val="22"/>
        </w:rPr>
        <w:t>second</w:t>
      </w:r>
      <w:r w:rsidRPr="00125E5C">
        <w:rPr>
          <w:rFonts w:asciiTheme="minorHAnsi" w:hAnsiTheme="minorHAnsi"/>
          <w:color w:val="000000" w:themeColor="text1"/>
          <w:sz w:val="22"/>
          <w:szCs w:val="22"/>
        </w:rPr>
        <w:t xml:space="preserve"> premolar, lower canine and lower </w:t>
      </w:r>
      <w:r w:rsidR="00AD0765">
        <w:rPr>
          <w:rFonts w:asciiTheme="minorHAnsi" w:hAnsiTheme="minorHAnsi"/>
          <w:color w:val="000000" w:themeColor="text1"/>
          <w:sz w:val="22"/>
          <w:szCs w:val="22"/>
        </w:rPr>
        <w:t>second</w:t>
      </w:r>
      <w:r w:rsidRPr="00125E5C">
        <w:rPr>
          <w:rFonts w:asciiTheme="minorHAnsi" w:hAnsiTheme="minorHAnsi"/>
          <w:color w:val="000000" w:themeColor="text1"/>
          <w:sz w:val="22"/>
          <w:szCs w:val="22"/>
        </w:rPr>
        <w:t xml:space="preserve"> premolar). Kazzazi and Kranioti </w:t>
      </w:r>
      <w:r w:rsidRPr="00125E5C">
        <w:rPr>
          <w:rFonts w:asciiTheme="minorHAnsi" w:hAnsiTheme="minorHAnsi"/>
          <w:color w:val="000000" w:themeColor="text1"/>
          <w:sz w:val="22"/>
          <w:szCs w:val="22"/>
        </w:rPr>
        <w:fldChar w:fldCharType="begin" w:fldLock="1"/>
      </w:r>
      <w:r w:rsidR="007F54D5" w:rsidRPr="00125E5C">
        <w:rPr>
          <w:rFonts w:asciiTheme="minorHAnsi" w:hAnsiTheme="minorHAnsi"/>
          <w:color w:val="000000" w:themeColor="text1"/>
          <w:sz w:val="22"/>
          <w:szCs w:val="22"/>
        </w:rPr>
        <w:instrText>ADDIN CSL_CITATION {"citationItems":[{"id":"ITEM-1","itemData":{"DOI":"10.1016/j.archoralbio.2017.07.024","ISBN":"1573-0905(Electronic);0922-4777(Print)","ISSN":"18791506","PMID":"24665162","abstract":"Advances in technologies such as computed tomography (CT) scanning have allowed for further examination of dental sexual dimorphism in modern and archaeological populations.","author":[{"dropping-particle":"","family":"Kazzazi","given":"Seyedeh M.","non-dropping-particle":"","parse-names":false,"suffix":""},{"dropping-particle":"","family":"Kranioti","given":"Elena F.","non-dropping-particle":"","parse-names":false,"suffix":""}],"container-title":"Archives of Oral Biology","id":"ITEM-1","issue":"July","issued":{"date-parts":[["2017"]]},"note":"From Duplicate 1 (A novel method for sex estimation using 3D computed tomography models of tooth roots: A volumetric analysis - Kazzazi, Seyedeh M.; Kranioti, Elena F.)\n\nClear methods**\n\nF-ratio indicates the degree of variation within and between the sexes, as well as the sig- nificance level of the variance (İşcan &amp;amp; Shihai, 1995).\n\nOdontometric sex estimation methods are considered to be population specific\n\nIt must be stressed, however, that this study used an osteologically\nestimated sex sample to test the method.\n\nlimitation of this study was its small sample size. The study must be expanded, therefore, with a larger data sample to refine the proposed new method","page":"202-208","publisher":"Elsevier","title":"A novel method for sex estimation using 3D computed tomography models of tooth roots: A volumetric analysis","type":"article-journal","volume":"83"},"suppress-author":1,"uris":["http://www.mendeley.com/documents/?uuid=dfaaab6a-26f6-4472-a0b5-f75ad5649956"]}],"mendeley":{"formattedCitation":"(2017)","plainTextFormattedCitation":"(2017)","previouslyFormattedCitation":"(2017)"},"properties":{"noteIndex":0},"schema":"https://github.com/citation-style-language/schema/raw/master/csl-citation.json"}</w:instrText>
      </w:r>
      <w:r w:rsidRPr="00125E5C">
        <w:rPr>
          <w:rFonts w:asciiTheme="minorHAnsi" w:hAnsiTheme="minorHAnsi"/>
          <w:color w:val="000000" w:themeColor="text1"/>
          <w:sz w:val="22"/>
          <w:szCs w:val="22"/>
        </w:rPr>
        <w:fldChar w:fldCharType="separate"/>
      </w:r>
      <w:r w:rsidR="00484F33" w:rsidRPr="00125E5C">
        <w:rPr>
          <w:rFonts w:asciiTheme="minorHAnsi" w:hAnsiTheme="minorHAnsi"/>
          <w:noProof/>
          <w:color w:val="000000" w:themeColor="text1"/>
          <w:sz w:val="22"/>
          <w:szCs w:val="22"/>
        </w:rPr>
        <w:t>(2017)</w:t>
      </w:r>
      <w:r w:rsidRPr="00125E5C">
        <w:rPr>
          <w:rFonts w:asciiTheme="minorHAnsi" w:hAnsiTheme="minorHAnsi"/>
          <w:color w:val="000000" w:themeColor="text1"/>
          <w:sz w:val="22"/>
          <w:szCs w:val="22"/>
        </w:rPr>
        <w:fldChar w:fldCharType="end"/>
      </w:r>
      <w:r w:rsidRPr="00125E5C">
        <w:rPr>
          <w:rFonts w:asciiTheme="minorHAnsi" w:hAnsiTheme="minorHAnsi"/>
          <w:color w:val="000000" w:themeColor="text1"/>
          <w:sz w:val="22"/>
          <w:szCs w:val="22"/>
        </w:rPr>
        <w:t xml:space="preserve"> suggest that their results demonstrate the potential of tooth root volume measurements for sex assessment in archaeological samples. </w:t>
      </w:r>
      <w:r w:rsidR="00314F47" w:rsidRPr="00125E5C">
        <w:rPr>
          <w:rFonts w:asciiTheme="minorHAnsi" w:hAnsiTheme="minorHAnsi"/>
          <w:color w:val="000000" w:themeColor="text1"/>
          <w:sz w:val="22"/>
          <w:szCs w:val="22"/>
        </w:rPr>
        <w:t>T</w:t>
      </w:r>
      <w:r w:rsidRPr="00125E5C">
        <w:rPr>
          <w:rFonts w:asciiTheme="minorHAnsi" w:hAnsiTheme="minorHAnsi"/>
          <w:color w:val="000000" w:themeColor="text1"/>
          <w:sz w:val="22"/>
          <w:szCs w:val="22"/>
        </w:rPr>
        <w:t xml:space="preserve">hey also recommend the incorporation of more archaeological samples and contemporary populations due to the small sample size of the original study. Both of these statements hold-true </w:t>
      </w:r>
      <w:r w:rsidR="00484F33" w:rsidRPr="00125E5C">
        <w:rPr>
          <w:rFonts w:asciiTheme="minorHAnsi" w:hAnsiTheme="minorHAnsi"/>
          <w:color w:val="000000" w:themeColor="text1"/>
          <w:sz w:val="22"/>
          <w:szCs w:val="22"/>
        </w:rPr>
        <w:t>here</w:t>
      </w:r>
      <w:r w:rsidRPr="00125E5C">
        <w:rPr>
          <w:rFonts w:asciiTheme="minorHAnsi" w:hAnsiTheme="minorHAnsi"/>
          <w:color w:val="000000" w:themeColor="text1"/>
          <w:sz w:val="22"/>
          <w:szCs w:val="22"/>
        </w:rPr>
        <w:t xml:space="preserve">.  </w:t>
      </w:r>
    </w:p>
    <w:p w14:paraId="3C568722" w14:textId="77777777" w:rsidR="00484F33" w:rsidRPr="00125E5C" w:rsidRDefault="00484F33" w:rsidP="008070E2">
      <w:pPr>
        <w:spacing w:line="360" w:lineRule="auto"/>
        <w:jc w:val="both"/>
        <w:rPr>
          <w:rFonts w:asciiTheme="minorHAnsi" w:hAnsiTheme="minorHAnsi"/>
          <w:color w:val="000000" w:themeColor="text1"/>
          <w:sz w:val="22"/>
          <w:szCs w:val="22"/>
        </w:rPr>
      </w:pPr>
    </w:p>
    <w:p w14:paraId="674E337E" w14:textId="6D806247" w:rsidR="008070E2" w:rsidRPr="00125E5C" w:rsidRDefault="008070E2" w:rsidP="008070E2">
      <w:pPr>
        <w:spacing w:line="360" w:lineRule="auto"/>
        <w:jc w:val="both"/>
        <w:rPr>
          <w:rFonts w:asciiTheme="minorHAnsi" w:hAnsiTheme="minorHAnsi"/>
          <w:color w:val="000000" w:themeColor="text1"/>
          <w:sz w:val="22"/>
          <w:szCs w:val="22"/>
          <w:lang w:val="fr-FR"/>
        </w:rPr>
      </w:pPr>
      <w:r w:rsidRPr="00125E5C">
        <w:rPr>
          <w:rFonts w:asciiTheme="minorHAnsi" w:hAnsiTheme="minorHAnsi"/>
          <w:color w:val="000000" w:themeColor="text1"/>
          <w:sz w:val="22"/>
          <w:szCs w:val="22"/>
        </w:rPr>
        <w:t xml:space="preserve">Lower canine whole tooth volume was found to be significantly larger in males than females. This is consistent with previous research that has established sexual dimorphism as greatest in canines </w:t>
      </w:r>
      <w:r w:rsidR="00795553" w:rsidRPr="00125E5C">
        <w:rPr>
          <w:rFonts w:asciiTheme="minorHAnsi" w:hAnsiTheme="minorHAnsi"/>
          <w:color w:val="000000" w:themeColor="text1"/>
          <w:sz w:val="22"/>
          <w:szCs w:val="22"/>
        </w:rPr>
        <w:fldChar w:fldCharType="begin" w:fldLock="1"/>
      </w:r>
      <w:r w:rsidR="009B3B2D">
        <w:rPr>
          <w:rFonts w:asciiTheme="minorHAnsi" w:hAnsiTheme="minorHAnsi"/>
          <w:color w:val="000000" w:themeColor="text1"/>
          <w:sz w:val="22"/>
          <w:szCs w:val="22"/>
        </w:rPr>
        <w:instrText>ADDIN CSL_CITATION {"citationItems":[{"id":"ITEM-1","itemData":{"DOI":"10.1016/j.forsciint.2007.01.024","ISSN":"03790738","PMID":"17320321","abstract":"Sex dimorphism in the Nepalese dentition is described using univariate and discriminant analyses. Canines showed the greatest univariate sex dimorphism, followed by the buccolingual (BL) dimension of maxillary first and second molars. Overall, the maxillary teeth and BL dimensions showed greater univariate sex differences. However, less than half of the measured variables (46.4%) showed statistically significant differences between the sexes and the magnitude of sex dimorphism was reduced when compared to other populations. Moreover, reverse dimorphism - where females showed larger teeth than males - was observed in the mesiodistal dimension of mandibular second premolars. This reflects reduction in sexual dimorphism observed through human evolution and the consequent overlap of tooth dimensions in modern males and females. A specific purpose of the study was to develop discriminant functions to facilitate sex classification. A group of functions were developed considering the possibility of missing teeth and/or jaws in forensic scenarios. The functions permitted moderate to high classification accuracy in sexing (67.9% using maxillary posterior teeth; 92.5% using teeth from both jaws). The superior expression of sex dimorphism by means of discriminant functions is in contrast to the univariate results. This is due to discriminant analysis utilising the inter-relationship between all teeth within a dentition-these tooth correlations are not utilised in univariate analysis which results in a loss of information. It is inferred that large-scale statistically significant univariate differences are not a prerequisite for sex assessment. ?? 2007 Elsevier Ireland Ltd. All rights reserved.","author":[{"dropping-particle":"","family":"Acharya","given":"Ashith B.","non-dropping-particle":"","parse-names":false,"suffix":""},{"dropping-particle":"","family":"Mainali","given":"Sneedha","non-dropping-particle":"","parse-names":false,"suffix":""}],"container-title":"Forensic Science International","id":"ITEM-1","issue":"1","issued":{"date-parts":[["2007"]]},"note":"Topics: Variation - intrapop (sex) \n\nCanines showed the greatest univariate sex dimorphism, followed by the buccolingual (BL) dimension of maxillary first and second molars\n\nReduction in sexual dimorphism observed through human evolution and the consequent overlap of tooth dimensions in modern males and females\n\nFunctions permitted moderate to high classification accuracy in sexing (67.9% using maxillary posterior teeth; 92.5% using teeth from both jaws).","page":"47-56","title":"Univariate sex dimorphism in the Nepalese dentition and the use of discriminant functions in gender assessment","type":"article-journal","volume":"173"},"uris":["http://www.mendeley.com/documents/?uuid=1976c39e-d5b7-4993-80e7-87af4ec88ec6"]},{"id":"ITEM-2","itemData":{"DOI":"10.1007/s00414-010-0417-9","ISSN":"09379827","PMID":"20107826","abstract":"Odontometric sex assessment is considered a useful adjunct to more robust predictors such as pelvic and cranial bones, and discriminant function analysis (DA) has been widely applied in dental sex assessment. Logistic regression analysis (LRA) is considered a better alternative, although still untested in odontometric sex prediction. This study examines the use of LRA in dental sex assessment and compares its success to DA. Mesiodistal and buccolingual dimensions of all teeth, except third molars, were obtained on dental stone casts of 105 young adults (52 females, 53 males) using digital caliper. Application of LRA to teeth of both jaws combined and to maxillary and mandibular teeth separately yielded correct sex allocation rates ranging from 76% to 100%, which proved superior to sex assessment using DA (</w:instrText>
      </w:r>
      <w:r w:rsidR="009B3B2D">
        <w:rPr>
          <w:rFonts w:ascii="Cambria Math" w:hAnsi="Cambria Math" w:cs="Cambria Math"/>
          <w:color w:val="000000" w:themeColor="text1"/>
          <w:sz w:val="22"/>
          <w:szCs w:val="22"/>
        </w:rPr>
        <w:instrText>∼</w:instrText>
      </w:r>
      <w:r w:rsidR="009B3B2D">
        <w:rPr>
          <w:rFonts w:asciiTheme="minorHAnsi" w:hAnsiTheme="minorHAnsi"/>
          <w:color w:val="000000" w:themeColor="text1"/>
          <w:sz w:val="22"/>
          <w:szCs w:val="22"/>
        </w:rPr>
        <w:instrText>52-71%). LRA enabled optimal sex prediction (100%) when all teeth in both the jaws were included. Results were not as accurate when only maxillary (76.2%) or mandibular (84.8%) teeth were used. To assess and compare the use of these multivariate techniques in practical forensic casework, &gt;25% of tooth variables were randomly deleted. LRA still performed better (</w:instrText>
      </w:r>
      <w:r w:rsidR="009B3B2D">
        <w:rPr>
          <w:rFonts w:ascii="Cambria Math" w:hAnsi="Cambria Math" w:cs="Cambria Math"/>
          <w:color w:val="000000" w:themeColor="text1"/>
          <w:sz w:val="22"/>
          <w:szCs w:val="22"/>
        </w:rPr>
        <w:instrText>∼</w:instrText>
      </w:r>
      <w:r w:rsidR="009B3B2D">
        <w:rPr>
          <w:rFonts w:asciiTheme="minorHAnsi" w:hAnsiTheme="minorHAnsi"/>
          <w:color w:val="000000" w:themeColor="text1"/>
          <w:sz w:val="22"/>
          <w:szCs w:val="22"/>
        </w:rPr>
        <w:instrText>91% sex allocation accuracy vs. 62.9% for DA), indicating that LRA may be superior in its ability to predict sex irrespective of the presence of complete or incomplete sets of dentitions and should be preferred in dental sex assessment. The 100% success rate of LRA in correctly assigning sex is also noteworthy considering that, in general, tooth measurements have yielded sub-optimal sex prediction levels. However, unambiguous sex assessment is possible only when the entire dentition is available and correct sex allocation levels decreases when teeth are missing.","author":[{"dropping-particle":"","family":"Acharya","given":"Ashith B.","non-dropping-particle":"","parse-names":false,"suffix":""},{"dropping-particle":"","family":"Prabhu","given":"Sudeendra","non-dropping-particle":"","parse-names":false,"suffix":""},{"dropping-particle":"V.","family":"Muddapur","given":"Mahadevayya","non-dropping-particle":"","parse-names":false,"suffix":""}],"container-title":"International Journal of Legal Medicine","id":"ITEM-2","issue":"2","issued":{"date-parts":[["2011"]]},"page":"199-204","title":"Odontometric sex assessment from logistic regression analysis","type":"article-journal","volume":"125"},"uris":["http://www.mendeley.com/documents/?uuid=069db91d-a343-40f3-aa9a-2898b01801be"]},{"id":"ITEM-3","itemData":{"author":[{"dropping-particle":"","family":"Garn","given":"S M","non-dropping-particle":"","parse-names":false,"suffix":""},{"dropping-particle":"","family":"Lewis","given":"A B","non-dropping-particle":"","parse-names":false,"suffix":""},{"dropping-particle":"","family":"Kerewsky","given":"R S","non-dropping-particle":"","parse-names":false,"suffix":""}],"container-title":"Journal of Dental Research","id":"ITEM-3","issued":{"date-parts":[["1965"]]},"page":"476-479","title":"Sex differences in intraindividual tooth-size communalities","type":"article-journal","volume":"44"},"uris":["http://www.mendeley.com/documents/?uuid=3582d591-18a5-4446-b5e8-08fc9c69d491"]},{"id":"ITEM-4","itemData":{"author":[{"dropping-particle":"","family":"Hillson","given":"Simon","non-dropping-particle":"","parse-names":false,"suffix":""}],"id":"ITEM-4","issued":{"date-parts":[["1996"]]},"note":"Topics: Structure – Dentition; Structure – Crown (macro); Structure – Root (macro); Structure – Root Pulp; Size and Morphology – Metric (crown); Size and Morphology - Non-Metric (crown); Wear – Macro (type); Variation – intrapop (sex); Variation – interpop (species); Variation – interpop (region); Variation – intrapop (field); Variation – intrapop (assymetry); Genetics/heritability – Enviro; Genetics/heritability – Epigenetics; Genetics/heritability – Genetics; Causes – Stature; Variation – Chronological; Development – processes (enamel); Structure – crown (micro); Wear – Macro (type); Wear – Macro (measurement); Wear – Macro (studies); Wear – Microwear; General \n\nMA NOTES SEE ATTACHMENT","publisher":"Cambridge University Press","publisher-place":"Cambridge","title":"Dental Anthropology","type":"book"},"uris":["http://www.mendeley.com/documents/?uuid=3f7409a7-cef8-403d-9f74-77d7517328f5"]},{"id":"ITEM-5","itemData":{"abstract":"Gender determination of skeletal remains is fraught with uncertainty, especially in subadults. Many anatomical structures have been studied, but the teeth and their measurements seem to be the most reliable method in individuals whose secondary sexual characteristics have not yet developed. The purpose of this study was to investigate the accuracy with which gender can be differentiated by odontometric analyses in the Swedish population. The material consisted of 58 dental casts, 29 male and 29 female, ranging in age from 14 to 38 (mean 19) years. Measurements were made on the mesio-distal, bucco-lingual, mesiobuccal-distolingual and distobuccal-mesiolingual diameters. The mean diameters for males were larger than those for females in all variables and 27 out of the 56 differences were statistically significant (p &lt; 0.05). The upper canine had significant mean differences in all measurements. Lower canines, second upper and lower premolars, upper second molars and the lower first molars all had significant mean values in three of four variables. These findings support the usefulness of especially the canines in gender determination by odontometric analyses. It also shows high significant dimorphic values for some of the other variables investigated.","author":[{"dropping-particle":"","family":"Lund","given":"H","non-dropping-particle":"","parse-names":false,"suffix":""},{"dropping-particle":"","family":"Mörnstad","given":"H","non-dropping-particle":"","parse-names":false,"suffix":""}],"container-title":"Journal of Forensic Odonto-stomatology","id":"ITEM-5","issue":"2","issued":{"date-parts":[["1999"]]},"note":"Topics: Variation - intrapop (sex)\n\n58 dental casts (29f 29m)\n\nMD, BL, Mesiobuccal-distolingual and distobuccal-mesiolingual \n\nmean diameters for males were larger than those for females in all variables, 27/56 stat sig\n\nUpper canine had significant mean differences in all measurements. Lower canines, second upper and lower premolars, upper second molars and the lower first molars all had significant mean values in three of four variables --&amp;gt; use of canine in geneder determination","page":"30-34","title":"Gender determination by odontometrics in a Swedish population","type":"article-journal","volume":"17"},"uris":["http://www.mendeley.com/documents/?uuid=a12bc7c3-081c-42c0-a781-db54716fa567"]},{"id":"ITEM-6","itemData":{"DOI":"10.1002/ajpa.20211","ISBN":"0002-9483","ISSN":"00029483","PMID":"15861426","abstract":"On average, males possess larger tooth crowns than females in contemporary human populations, although the degree of dimorphism varies within different populations. In previous studies, different amounts of either enamel or dentine were implicated as the cause of this dimorphism. In this study, we attempt to determine the nature of sexual dimorphism in the crowns of permanent modern human teeth and to determine if two contrasting tooth types (permanent third molars and canines) show identical patterns of dimorphism in enamel and dentine distribution. We estimated the relative contributions of both enamel and dentine to total crown size, from buccolingual sections of teeth. Our sample consisted of a total of 144 mandibular permanent third molars and 25 permanent mandibular canines of known sex. We show that sexual dimorphism is likely due, in part, to the presence of relatively more dentine in the crowns of male teeth. However, whatever the underlying cause, dimorphism in both tooth root and tooth crown size should produce measurable dimorphism in tooth weight, though this has not been previously explored. Therefore, we provide some preliminary data that indicate the usefulness of wet tooth weight as a measure of sexual dimorphism. Both male permanent third molars and canines are significantly heavier than those of females. The weight dimorphism reported here for both classes of teeth may prove a useful finding for future forensic studies. In particular, weights of canines may be more useful as a means of sexing modern human skeletal material than linear or area measurements of teeth.","author":[{"dropping-particle":"","family":"Schwartz","given":"Gary T.","non-dropping-particle":"","parse-names":false,"suffix":""},{"dropping-particle":"","family":"Dean","given":"M. Christopher","non-dropping-particle":"","parse-names":false,"suffix":""}],"container-title":"American Journal of Physical Anthropology","id":"ITEM-6","issue":"2","issued":{"date-parts":[["2005"]]},"note":"Topics: Variation – intrapop (sex); Size and morphology – metric (crown); Genetics and heritability – genetics \n\nMA NOTES (SEE ATTACHMENT)","page":"312-317","title":"Sexual dimorphism in modern human permanent teeth","type":"article-journal","volume":"128"},"uris":["http://www.mendeley.com/documents/?uuid=07e0f071-9c47-4b82-8dcd-72233728bf2d"]},{"id":"ITEM-7","itemData":{"DOI":"10.1016/j.archoralbio.2014.09.003","ISSN":"18791506","abstract":"Background: In archaeological contexts, sex identification is a necessary step for a complete reconstruction of the biological profile of the individuals and to know demographic patterns of the population, nutritional stress, diseases, growth and development, and distribution of pathological conditions. Methods: This study is based on the skeletal remains of 149 individuals from three protohistoric populations in close temporal and geographic proximity in Abruzzo region (central-southern Italy): Opi, Alfedena and Bazzano. It has been possible to develop logistic regression equations based on dental measurements of permanent teeth of adult individuals whose sex had previously been estimated based on pelvic and cranial features. These equations were subsequently applied to the permanent dentition of immature individuals and adult individuals whose sex was estimated as uncertain or unknown in order to estimate their sex. Results: The mandibular canine is the tooth with the greatest sexual dimorphism in adults, followed by both maxillary and mandibular first and second molars, providing a correct assignment of sex ranging from 83.7% and 95.9% of cases, depending on the dimensions used for the construction of these equations. Of the 29 individuals in the target sample (14 adultus, 10 juvenilis and 5 infans), sex estimation was possible for 23 (10 adultus, 8 juvenilis and 5 infans), representing an applicability rate of 79.31% of the individuals. Conclusions: The results indicate that odontometrics is a useful tool for sex estimation and allows to increase the data to perform more complete paleodemographic studies on archaeological populations.","author":[{"dropping-particle":"","family":"Viciano","given":"Joan","non-dropping-particle":"","parse-names":false,"suffix":""},{"dropping-particle":"","family":"D'Anastasio","given":"Ruggero","non-dropping-particle":"","parse-names":false,"suffix":""},{"dropping-particle":"","family":"Capasso","given":"Luigi","non-dropping-particle":"","parse-names":false,"suffix":""}],"container-title":"Archives of Oral Biology","id":"ITEM-7","issue":"1","issued":{"date-parts":[["2015"]]},"page":"100-115","publisher":"Elsevier Ltd","title":"Odontometric sex estimation on three populations of the Iron Age from Abruzzo region (central-southern Italy)","type":"article-journal","volume":"60"},"uris":["http://www.mendeley.com/documents/?uuid=afcb1d94-deaf-4186-a66e-76f28d2e4999"]},{"id":"ITEM-8","itemData":{"DOI":"10.1002/ajpa.21471","ISBN":"1096-8644","ISSN":"00029483","PMID":"21312179","abstract":"Sex determination of subadult skeletal remains with satisfactory accuracy represents one of the most important limitations of archaeological research and forensic practice. Teeth are one of the most durable physical elements of an individual that remain after death, and constitute a potential source of information about the biological sex of that individual. This study was based on the skeletal remains of 117 individuals from the ancient city of Herculaneum (Naples, Italy), victims of the eruption of the nearby volcano Vesuvius on 24/25 August, 79 AD. It has been possible to develop discriminant function formulae based on dental dimensions of adult individuals whose sex had previously been determined based on descriptive osteologic criteria. These formulae were subsequently applied to the permanent dentitions of immature individuals of the same population in order to estimate their sex. The results show that the canine is the tooth with the greatest sex dimorphism in adults, providing percentages of correct assignment of sex between 76.5% and 100% depending on the dimension used. Of the 30 subadult individuals in the target sample, estimation of sex was possible for 22 individuals. Sex assignments matched those determined from descriptive characteristics of the ilia and mandible in 73.33% of the cases. The results provide some optimism that this method may be applicable to juvenile archaeological samples.","author":[{"dropping-particle":"","family":"Viciano","given":"Joan","non-dropping-particle":"","parse-names":false,"suffix":""},{"dropping-particle":"","family":"Alemán","given":"Inmaculada","non-dropping-particle":"","parse-names":false,"suffix":""},{"dropping-particle":"","family":"D'Anastasio","given":"Ruggero","non-dropping-particle":"","parse-names":false,"suffix":""},{"dropping-particle":"","family":"Capasso","given":"Luigi","non-dropping-particle":"","parse-names":false,"suffix":""},{"dropping-particle":"","family":"Botella","given":"Miguel C.","non-dropping-particle":"","parse-names":false,"suffix":""}],"container-title":"American Journal of Physical Anthropology","id":"ITEM-8","issue":"1","issued":{"date-parts":[["2011"]]},"note":"Topics: Variation - intrapop (sex) \n\n117 individuals - juveniles \n\nassignment of sex between 76.5% and 100% depending on the dimension used","page":"97-106","title":"Odontometric sex discrimination in the herculaneum sample (79 AD, Naples, Italy), with application to juveniles","type":"article-journal","volume":"145"},"uris":["http://www.mendeley.com/documents/?uuid=44fa1a3b-46e6-41e2-8f3b-7622186f11ca"]}],"mendeley":{"formattedCitation":"(Garn et al., 1965; Hillson, 1996; Lund and Mörnstad, 1999; Schwartz and Dean, 2005; Acharya and Mainali, 2007; Acharya et al., 2011; Viciano et al., 2011, 2015)","plainTextFormattedCitation":"(Garn et al., 1965; Hillson, 1996; Lund and Mörnstad, 1999; Schwartz and Dean, 2005; Acharya and Mainali, 2007; Acharya et al., 2011; Viciano et al., 2011, 2015)","previouslyFormattedCitation":"(Garn et al., 1965; Hillson, 1996; Lund and Mörnstad, 1999; Schwartz and Dean, 2005; Acharya and Mainali, 2007; Acharya et al., 2011; Viciano et al., 2011, 2015)"},"properties":{"noteIndex":0},"schema":"https://github.com/citation-style-language/schema/raw/master/csl-citation.json"}</w:instrText>
      </w:r>
      <w:r w:rsidR="00795553" w:rsidRPr="00125E5C">
        <w:rPr>
          <w:rFonts w:asciiTheme="minorHAnsi" w:hAnsiTheme="minorHAnsi"/>
          <w:color w:val="000000" w:themeColor="text1"/>
          <w:sz w:val="22"/>
          <w:szCs w:val="22"/>
        </w:rPr>
        <w:fldChar w:fldCharType="separate"/>
      </w:r>
      <w:r w:rsidR="001D20F2" w:rsidRPr="001D20F2">
        <w:rPr>
          <w:rFonts w:asciiTheme="minorHAnsi" w:hAnsiTheme="minorHAnsi"/>
          <w:noProof/>
          <w:color w:val="000000" w:themeColor="text1"/>
          <w:sz w:val="22"/>
          <w:szCs w:val="22"/>
        </w:rPr>
        <w:t>(Garn et al., 1965; Hillson, 1996; Lund and Mörnstad, 1999; Schwartz and Dean, 2005; Acharya and Mainali, 2007; Acharya et al., 2011; Viciano et al., 2011, 2015)</w:t>
      </w:r>
      <w:r w:rsidR="00795553" w:rsidRPr="00125E5C">
        <w:rPr>
          <w:rFonts w:asciiTheme="minorHAnsi" w:hAnsiTheme="minorHAnsi"/>
          <w:color w:val="000000" w:themeColor="text1"/>
          <w:sz w:val="22"/>
          <w:szCs w:val="22"/>
        </w:rPr>
        <w:fldChar w:fldCharType="end"/>
      </w:r>
      <w:r w:rsidRPr="00125E5C">
        <w:rPr>
          <w:rFonts w:asciiTheme="minorHAnsi" w:hAnsiTheme="minorHAnsi"/>
          <w:color w:val="000000" w:themeColor="text1"/>
          <w:sz w:val="22"/>
          <w:szCs w:val="22"/>
        </w:rPr>
        <w:t xml:space="preserve">.  Traditionally </w:t>
      </w:r>
      <w:r w:rsidR="00314F47" w:rsidRPr="00125E5C">
        <w:rPr>
          <w:rFonts w:asciiTheme="minorHAnsi" w:hAnsiTheme="minorHAnsi"/>
          <w:color w:val="000000" w:themeColor="text1"/>
          <w:sz w:val="22"/>
          <w:szCs w:val="22"/>
        </w:rPr>
        <w:t xml:space="preserve">such sexual dimorphism </w:t>
      </w:r>
      <w:r w:rsidRPr="00125E5C">
        <w:rPr>
          <w:rFonts w:asciiTheme="minorHAnsi" w:hAnsiTheme="minorHAnsi"/>
          <w:color w:val="000000" w:themeColor="text1"/>
          <w:sz w:val="22"/>
          <w:szCs w:val="22"/>
        </w:rPr>
        <w:t>has been assessed using MD and BL crown dimensions</w:t>
      </w:r>
      <w:r w:rsidR="00795553" w:rsidRPr="00125E5C">
        <w:rPr>
          <w:rFonts w:asciiTheme="minorHAnsi" w:hAnsiTheme="minorHAnsi"/>
          <w:color w:val="000000" w:themeColor="text1"/>
          <w:sz w:val="22"/>
          <w:szCs w:val="22"/>
        </w:rPr>
        <w:t xml:space="preserve"> </w:t>
      </w:r>
      <w:r w:rsidR="00977344" w:rsidRPr="00125E5C">
        <w:rPr>
          <w:rFonts w:asciiTheme="minorHAnsi" w:hAnsiTheme="minorHAnsi"/>
          <w:color w:val="000000" w:themeColor="text1"/>
          <w:sz w:val="22"/>
          <w:szCs w:val="22"/>
        </w:rPr>
        <w:fldChar w:fldCharType="begin" w:fldLock="1"/>
      </w:r>
      <w:r w:rsidR="009B3B2D">
        <w:rPr>
          <w:rFonts w:asciiTheme="minorHAnsi" w:hAnsiTheme="minorHAnsi"/>
          <w:color w:val="000000" w:themeColor="text1"/>
          <w:sz w:val="22"/>
          <w:szCs w:val="22"/>
        </w:rPr>
        <w:instrText>ADDIN CSL_CITATION {"citationItems":[{"id":"ITEM-1","itemData":{"DOI":"10.1007/s00414-010-0417-9","ISSN":"09379827","PMID":"20107826","abstract":"Odontometric sex assessment is considered a useful adjunct to more robust predictors such as pelvic and cranial bones, and discriminant function analysis (DA) has been widely applied in dental sex assessment. Logistic regression analysis (LRA) is considered a better alternative, although still untested in odontometric sex prediction. This study examines the use of LRA in dental sex assessment and compares its success to DA. Mesiodistal and buccolingual dimensions of all teeth, except third molars, were obtained on dental stone casts of 105 young adults (52 females, 53 males) using digital caliper. Application of LRA to teeth of both jaws combined and to maxillary and mandibular teeth separately yielded correct sex allocation rates ranging from 76% to 100%, which proved superior to sex assessment using DA (</w:instrText>
      </w:r>
      <w:r w:rsidR="009B3B2D">
        <w:rPr>
          <w:rFonts w:ascii="Cambria Math" w:hAnsi="Cambria Math" w:cs="Cambria Math"/>
          <w:color w:val="000000" w:themeColor="text1"/>
          <w:sz w:val="22"/>
          <w:szCs w:val="22"/>
        </w:rPr>
        <w:instrText>∼</w:instrText>
      </w:r>
      <w:r w:rsidR="009B3B2D">
        <w:rPr>
          <w:rFonts w:asciiTheme="minorHAnsi" w:hAnsiTheme="minorHAnsi"/>
          <w:color w:val="000000" w:themeColor="text1"/>
          <w:sz w:val="22"/>
          <w:szCs w:val="22"/>
        </w:rPr>
        <w:instrText>52-71%). LRA enabled optimal sex prediction (100%) when all teeth in both the jaws were included. Results were not as accurate when only maxillary (76.2%) or mandibular (84.8%) teeth were used. To assess and compare the use of these multivariate techniques in practical forensic casework, &gt;25% of tooth variables were randomly deleted. LRA still performed better (</w:instrText>
      </w:r>
      <w:r w:rsidR="009B3B2D">
        <w:rPr>
          <w:rFonts w:ascii="Cambria Math" w:hAnsi="Cambria Math" w:cs="Cambria Math"/>
          <w:color w:val="000000" w:themeColor="text1"/>
          <w:sz w:val="22"/>
          <w:szCs w:val="22"/>
        </w:rPr>
        <w:instrText>∼</w:instrText>
      </w:r>
      <w:r w:rsidR="009B3B2D">
        <w:rPr>
          <w:rFonts w:asciiTheme="minorHAnsi" w:hAnsiTheme="minorHAnsi"/>
          <w:color w:val="000000" w:themeColor="text1"/>
          <w:sz w:val="22"/>
          <w:szCs w:val="22"/>
        </w:rPr>
        <w:instrText>91% sex allocation accuracy vs. 62.9% for DA), indicating that LRA may be superior in its ability to predict sex irrespective of the presence of complete or incomplete sets of dentitions and should be preferred in dental sex assessment. The 100% success rate of LRA in correctly assigning sex is also noteworthy considering that, in general, tooth measurements have yielded sub-optimal sex prediction levels. However, unambiguous sex assessment is possible only when the entire dentition is available and correct sex allocation levels decreases when teeth are missing.","author":[{"dropping-particle":"","family":"Acharya","given":"Ashith B.","non-dropping-particle":"","parse-names":false,"suffix":""},{"dropping-particle":"","family":"Prabhu","given":"Sudeendra","non-dropping-particle":"","parse-names":false,"suffix":""},{"dropping-particle":"V.","family":"Muddapur","given":"Mahadevayya","non-dropping-particle":"","parse-names":false,"suffix":""}],"container-title":"International Journal of Legal Medicine","id":"ITEM-1","issue":"2","issued":{"date-parts":[["2011"]]},"page":"199-204","title":"Odontometric sex assessment from logistic regression analysis","type":"article-journal","volume":"125"},"uris":["http://www.mendeley.com/documents/?uuid=069db91d-a343-40f3-aa9a-2898b01801be"]},{"id":"ITEM-2","itemData":{"DOI":"10.1016/j.forsciint.2007.01.024","ISSN":"03790738","PMID":"17320321","abstract":"Sex dimorphism in the Nepalese dentition is described using univariate and discriminant analyses. Canines showed the greatest univariate sex dimorphism, followed by the buccolingual (BL) dimension of maxillary first and second molars. Overall, the maxillary teeth and BL dimensions showed greater univariate sex differences. However, less than half of the measured variables (46.4%) showed statistically significant differences between the sexes and the magnitude of sex dimorphism was reduced when compared to other populations. Moreover, reverse dimorphism - where females showed larger teeth than males - was observed in the mesiodistal dimension of mandibular second premolars. This reflects reduction in sexual dimorphism observed through human evolution and the consequent overlap of tooth dimensions in modern males and females. A specific purpose of the study was to develop discriminant functions to facilitate sex classification. A group of functions were developed considering the possibility of missing teeth and/or jaws in forensic scenarios. The functions permitted moderate to high classification accuracy in sexing (67.9% using maxillary posterior teeth; 92.5% using teeth from both jaws). The superior expression of sex dimorphism by means of discriminant functions is in contrast to the univariate results. This is due to discriminant analysis utilising the inter-relationship between all teeth within a dentition-these tooth correlations are not utilised in univariate analysis which results in a loss of information. It is inferred that large-scale statistically significant univariate differences are not a prerequisite for sex assessment. ?? 2007 Elsevier Ireland Ltd. All rights reserved.","author":[{"dropping-particle":"","family":"Acharya","given":"Ashith B.","non-dropping-particle":"","parse-names":false,"suffix":""},{"dropping-particle":"","family":"Mainali","given":"Sneedha","non-dropping-particle":"","parse-names":false,"suffix":""}],"container-title":"Forensic Science International","id":"ITEM-2","issue":"1","issued":{"date-parts":[["2007"]]},"note":"Topics: Variation - intrapop (sex) \n\nCanines showed the greatest univariate sex dimorphism, followed by the buccolingual (BL) dimension of maxillary first and second molars\n\nReduction in sexual dimorphism observed through human evolution and the consequent overlap of tooth dimensions in modern males and females\n\nFunctions permitted moderate to high classification accuracy in sexing (67.9% using maxillary posterior teeth; 92.5% using teeth from both jaws).","page":"47-56","title":"Univariate sex dimorphism in the Nepalese dentition and the use of discriminant functions in gender assessment","type":"article-journal","volume":"173"},"uris":["http://www.mendeley.com/documents/?uuid=1976c39e-d5b7-4993-80e7-87af4ec88ec6"]},{"id":"ITEM-3","itemData":{"author":[{"dropping-particle":"","family":"Hillson","given":"Simon","non-dropping-particle":"","parse-names":false,"suffix":""}],"id":"ITEM-3","issued":{"date-parts":[["1996"]]},"note":"Topics: Structure – Dentition; Structure – Crown (macro); Structure – Root (macro); Structure – Root Pulp; Size and Morphology – Metric (crown); Size and Morphology - Non-Metric (crown); Wear – Macro (type); Variation – intrapop (sex); Variation – interpop (species); Variation – interpop (region); Variation – intrapop (field); Variation – intrapop (assymetry); Genetics/heritability – Enviro; Genetics/heritability – Epigenetics; Genetics/heritability – Genetics; Causes – Stature; Variation – Chronological; Development – processes (enamel); Structure – crown (micro); Wear – Macro (type); Wear – Macro (measurement); Wear – Macro (studies); Wear – Microwear; General \n\nMA NOTES SEE ATTACHMENT","publisher":"Cambridge University Press","publisher-place":"Cambridge","title":"Dental Anthropology","type":"book"},"uris":["http://www.mendeley.com/documents/?uuid=3f7409a7-cef8-403d-9f74-77d7517328f5"]},{"id":"ITEM-4","itemData":{"abstract":"Gender determination of skeletal remains is fraught with uncertainty, especially in subadults. Many anatomical structures have been studied, but the teeth and their measurements seem to be the most reliable method in individuals whose secondary sexual characteristics have not yet developed. The purpose of this study was to investigate the accuracy with which gender can be differentiated by odontometric analyses in the Swedish population. The material consisted of 58 dental casts, 29 male and 29 female, ranging in age from 14 to 38 (mean 19) years. Measurements were made on the mesio-distal, bucco-lingual, mesiobuccal-distolingual and distobuccal-mesiolingual diameters. The mean diameters for males were larger than those for females in all variables and 27 out of the 56 differences were statistically significant (p &lt; 0.05). The upper canine had significant mean differences in all measurements. Lower canines, second upper and lower premolars, upper second molars and the lower first molars all had significant mean values in three of four variables. These findings support the usefulness of especially the canines in gender determination by odontometric analyses. It also shows high significant dimorphic values for some of the other variables investigated.","author":[{"dropping-particle":"","family":"Lund","given":"H","non-dropping-particle":"","parse-names":false,"suffix":""},{"dropping-particle":"","family":"Mörnstad","given":"H","non-dropping-particle":"","parse-names":false,"suffix":""}],"container-title":"Journal of Forensic Odonto-stomatology","id":"ITEM-4","issue":"2","issued":{"date-parts":[["1999"]]},"note":"Topics: Variation - intrapop (sex)\n\n58 dental casts (29f 29m)\n\nMD, BL, Mesiobuccal-distolingual and distobuccal-mesiolingual \n\nmean diameters for males were larger than those for females in all variables, 27/56 stat sig\n\nUpper canine had significant mean differences in all measurements. Lower canines, second upper and lower premolars, upper second molars and the lower first molars all had significant mean values in three of four variables --&amp;gt; use of canine in geneder determination","page":"30-34","title":"Gender determination by odontometrics in a Swedish population","type":"article-journal","volume":"17"},"uris":["http://www.mendeley.com/documents/?uuid=a12bc7c3-081c-42c0-a781-db54716fa567"]},{"id":"ITEM-5","itemData":{"DOI":"10.1002/ajpa.20211","ISBN":"0002-9483","ISSN":"00029483","PMID":"15861426","abstract":"On average, males possess larger tooth crowns than females in contemporary human populations, although the degree of dimorphism varies within different populations. In previous studies, different amounts of either enamel or dentine were implicated as the cause of this dimorphism. In this study, we attempt to determine the nature of sexual dimorphism in the crowns of permanent modern human teeth and to determine if two contrasting tooth types (permanent third molars and canines) show identical patterns of dimorphism in enamel and dentine distribution. We estimated the relative contributions of both enamel and dentine to total crown size, from buccolingual sections of teeth. Our sample consisted of a total of 144 mandibular permanent third molars and 25 permanent mandibular canines of known sex. We show that sexual dimorphism is likely due, in part, to the presence of relatively more dentine in the crowns of male teeth. However, whatever the underlying cause, dimorphism in both tooth root and tooth crown size should produce measurable dimorphism in tooth weight, though this has not been previously explored. Therefore, we provide some preliminary data that indicate the usefulness of wet tooth weight as a measure of sexual dimorphism. Both male permanent third molars and canines are significantly heavier than those of females. The weight dimorphism reported here for both classes of teeth may prove a useful finding for future forensic studies. In particular, weights of canines may be more useful as a means of sexing modern human skeletal material than linear or area measurements of teeth.","author":[{"dropping-particle":"","family":"Schwartz","given":"Gary T.","non-dropping-particle":"","parse-names":false,"suffix":""},{"dropping-particle":"","family":"Dean","given":"M. Christopher","non-dropping-particle":"","parse-names":false,"suffix":""}],"container-title":"American Journal of Physical Anthropology","id":"ITEM-5","issue":"2","issued":{"date-parts":[["2005"]]},"note":"Topics: Variation – intrapop (sex); Size and morphology – metric (crown); Genetics and heritability – genetics \n\nMA NOTES (SEE ATTACHMENT)","page":"312-317","title":"Sexual dimorphism in modern human permanent teeth","type":"article-journal","volume":"128"},"uris":["http://www.mendeley.com/documents/?uuid=07e0f071-9c47-4b82-8dcd-72233728bf2d"]}],"mendeley":{"formattedCitation":"(Hillson, 1996; Lund and Mörnstad, 1999; Schwartz and Dean, 2005; Acharya and Mainali, 2007; Acharya et al., 2011)","plainTextFormattedCitation":"(Hillson, 1996; Lund and Mörnstad, 1999; Schwartz and Dean, 2005; Acharya and Mainali, 2007; Acharya et al., 2011)","previouslyFormattedCitation":"(Hillson, 1996; Lund and Mörnstad, 1999; Schwartz and Dean, 2005; Acharya and Mainali, 2007; Acharya et al., 2011)"},"properties":{"noteIndex":0},"schema":"https://github.com/citation-style-language/schema/raw/master/csl-citation.json"}</w:instrText>
      </w:r>
      <w:r w:rsidR="00977344" w:rsidRPr="00125E5C">
        <w:rPr>
          <w:rFonts w:asciiTheme="minorHAnsi" w:hAnsiTheme="minorHAnsi"/>
          <w:color w:val="000000" w:themeColor="text1"/>
          <w:sz w:val="22"/>
          <w:szCs w:val="22"/>
        </w:rPr>
        <w:fldChar w:fldCharType="separate"/>
      </w:r>
      <w:r w:rsidR="001D20F2" w:rsidRPr="001D20F2">
        <w:rPr>
          <w:rFonts w:asciiTheme="minorHAnsi" w:hAnsiTheme="minorHAnsi"/>
          <w:noProof/>
          <w:color w:val="000000" w:themeColor="text1"/>
          <w:sz w:val="22"/>
          <w:szCs w:val="22"/>
        </w:rPr>
        <w:t>(Hillson, 1996; Lund and Mörnstad, 1999; Schwartz and Dean, 2005; Acharya and Mainali, 2007; Acharya et al., 2011)</w:t>
      </w:r>
      <w:r w:rsidR="00977344" w:rsidRPr="00125E5C">
        <w:rPr>
          <w:rFonts w:asciiTheme="minorHAnsi" w:hAnsiTheme="minorHAnsi"/>
          <w:color w:val="000000" w:themeColor="text1"/>
          <w:sz w:val="22"/>
          <w:szCs w:val="22"/>
        </w:rPr>
        <w:fldChar w:fldCharType="end"/>
      </w:r>
      <w:r w:rsidRPr="00125E5C">
        <w:rPr>
          <w:rFonts w:asciiTheme="minorHAnsi" w:hAnsiTheme="minorHAnsi"/>
          <w:color w:val="000000" w:themeColor="text1"/>
          <w:sz w:val="22"/>
          <w:szCs w:val="22"/>
        </w:rPr>
        <w:t xml:space="preserve">, later modified </w:t>
      </w:r>
      <w:r w:rsidR="00314F47" w:rsidRPr="00125E5C">
        <w:rPr>
          <w:rFonts w:asciiTheme="minorHAnsi" w:hAnsiTheme="minorHAnsi"/>
          <w:color w:val="000000" w:themeColor="text1"/>
          <w:sz w:val="22"/>
          <w:szCs w:val="22"/>
        </w:rPr>
        <w:t xml:space="preserve">to analysis of cervical diameters to avoid effects of dental </w:t>
      </w:r>
      <w:r w:rsidRPr="00125E5C">
        <w:rPr>
          <w:rFonts w:asciiTheme="minorHAnsi" w:hAnsiTheme="minorHAnsi"/>
          <w:color w:val="000000" w:themeColor="text1"/>
          <w:sz w:val="22"/>
          <w:szCs w:val="22"/>
        </w:rPr>
        <w:t xml:space="preserve">wear. Recent research has also established this difference in whole tooth volumes </w:t>
      </w:r>
      <w:r w:rsidRPr="00125E5C">
        <w:rPr>
          <w:rFonts w:asciiTheme="minorHAnsi" w:hAnsiTheme="minorHAnsi"/>
          <w:color w:val="000000" w:themeColor="text1"/>
          <w:sz w:val="22"/>
          <w:szCs w:val="22"/>
        </w:rPr>
        <w:fldChar w:fldCharType="begin" w:fldLock="1"/>
      </w:r>
      <w:r w:rsidR="009B3B2D">
        <w:rPr>
          <w:rFonts w:asciiTheme="minorHAnsi" w:hAnsiTheme="minorHAnsi"/>
          <w:color w:val="000000" w:themeColor="text1"/>
          <w:sz w:val="22"/>
          <w:szCs w:val="22"/>
        </w:rPr>
        <w:instrText>ADDIN CSL_CITATION {"citationItems":[{"id":"ITEM-1","itemData":{"DOI":"10.1016/j.legalmed.2014.12.006","ISBN":"0020-7179","ISSN":"18734162","PMID":"25556039","abstract":"Sex assessment is a crucial part of the biological profile in forensic and archaeological context, but it can be hardly performed in cases of commingled and charred human remains where DNA tests often are not applicable. With time literature have analyzed the sexual dimorphism of teeth (and especially canines), but very few articles take into consideration the teeth volume, although with time several technologies have been introduced in order to assess 3D volume (CT-scan, laser scanner, etc.). This study aims at assessing the sexual dimorphism of dental and pulp chamber volumes of a sample of canines. Cone beam computed tomography analyses were performed by 87 patients (41 males and 46 females, aged between 15 and 83 years) for clinical purposes, and were acquired in order to measure canine volumes. Results show that the dental volume amounted to 0.745 cm3(SD 0.126 cm3) in males, 0.551 cm3(SD 0.130 cm3) with a statistically significant difference (p &lt; 0.01). A diagnostic threshold of 0.619 cm3was stated, which provides a percentage of correct answer of 80.5% in the chosen sample. The novel method was then applied with success to 7 archaeological: where in all the cases the results were concordant with those provided by the assessment of the cranium and pelvis. The study adds a contribution to the wide analysis of dental sexual dimorphism confirming the statistically significant differences of volume between males and females and providing a method for the diagnosis of sex applicable to forensic cases.","author":[{"dropping-particle":"","family":"Angelis","given":"Danilo A","non-dropping-particle":"De","parse-names":false,"suffix":""},{"dropping-particle":"","family":"Gibelli","given":"Daniele","non-dropping-particle":"","parse-names":false,"suffix":""},{"dropping-particle":"","family":"Gaudio","given":"Daniel","non-dropping-particle":"","parse-names":false,"suffix":""},{"dropping-particle":"","family":"Cipriani Noce","given":"Filippo","non-dropping-particle":"","parse-names":false,"suffix":""},{"dropping-particle":"","family":"Guercini","given":"Nicola","non-dropping-particle":"","parse-names":false,"suffix":""},{"dropping-particle":"","family":"Varvara","given":"Giuseppe","non-dropping-particle":"","parse-names":false,"suffix":""},{"dropping-particle":"","family":"Sguazza","given":"Emanuela","non-dropping-particle":"","parse-names":false,"suffix":""},{"dropping-particle":"","family":"Sforza","given":"Chiarella","non-dropping-particle":"","parse-names":false,"suffix":""},{"dropping-particle":"","family":"Cattaneo","given":"Cristina","non-dropping-particle":"","parse-names":false,"suffix":""}],"container-title":"Legal Medicine","id":"ITEM-1","issued":{"date-parts":[["2015"]]},"page":"163-166","publisher":"Elsevier Ireland Ltd","title":"Sexual dimorphism of canine volume: A pilot study","type":"article-journal","volume":"17"},"uris":["http://www.mendeley.com/documents/?uuid=7bdda8b7-891d-4836-9fce-d8fa681ff3f8"]},{"id":"ITEM-2","itemData":{"DOI":"10.1002/ajpa.23447","ISSN":"10968644","PMID":"29460327","abstract":"OBJECTIVES Accurate sex estimation is an essential step for the reconstruction of the biological profile of human remains. Earlier studies have shown that elements of the human permanent dentition are sexually dimorphic. The aims of this study are to determine the degree of sexual dimorphism in the dental tissue volumes and surface areas of mandibular canines and to explore its potential for reliable sex determination. METHOD The teeth included in this study (n = 69) were selected from anthropological collections from Spain, South Africa and Sudan. In all cases, the sex of the individuals was known. The teeth were scanned and three-dimensional (3D) measurements (volumes and surfaces areas) were obtained. Finally, a dsicriminant function analysis was applied. RESULTS Our results showed that sexual dimorphism in canine size is due to males having greater amounts of dentine, whereas enamel volume does not contribute significantly to overall tooth size dimorphism. Classification accuracy of the multivariable equations tested on slightly worn teeth ranged from 78 to 90.2% for the crossvalidation, and from 71.43 to 84.62% for the hold-out sample validation. When all functions were applied together, the sex was correctly assigned 92.30% of the time. CONCLUSIONS Our results suggest that the 3D variables from mandibular canine dental tissues are useful for sex determination as they present a high degree of dimorphism. The results obtained show the importance of 3D dental tissue measurements as a methodology in sex determination, which application should be considered as a supplemental method to others.","author":[{"dropping-particle":"","family":"García-Campos","given":"Cecilia","non-dropping-particle":"","parse-names":false,"suffix":""},{"dropping-particle":"","family":"Martinón-Torres","given":"María","non-dropping-particle":"","parse-names":false,"suffix":""},{"dropping-particle":"","family":"Martín-Francés","given":"Laura","non-dropping-particle":"","parse-names":false,"suffix":""},{"dropping-particle":"","family":"Martínez de Pinillos","given":"Marina","non-dropping-particle":"","parse-names":false,"suffix":""},{"dropping-particle":"","family":"Modesto-Mata","given":"Mario","non-dropping-particle":"","parse-names":false,"suffix":""},{"dropping-particle":"","family":"Perea-Pérez","given":"Bernardo","non-dropping-particle":"","parse-names":false,"suffix":""},{"dropping-particle":"","family":"Zanolli","given":"Clément","non-dropping-particle":"","parse-names":false,"suffix":""},{"dropping-particle":"","family":"Labajo González","given":"Elena","non-dropping-particle":"","parse-names":false,"suffix":""},{"dropping-particle":"","family":"Sánchez Sánchez","given":"José Antonio","non-dropping-particle":"","parse-names":false,"suffix":""},{"dropping-particle":"","family":"Ruiz Mediavilla","given":"Elena","non-dropping-particle":"","parse-names":false,"suffix":""},{"dropping-particle":"","family":"Tuniz","given":"Claudio","non-dropping-particle":"","parse-names":false,"suffix":""},{"dropping-particle":"","family":"Bermúdez de Castro","given":"José María","non-dropping-particle":"","parse-names":false,"suffix":""}],"container-title":"American Journal of Physical Anthropology","id":"ITEM-2","issue":"2","issued":{"date-parts":[["2018"]]},"page":"459-472","title":"Contribution of dental tissues to sex determination in modern human populations","type":"article-journal","volume":"166"},"uris":["http://www.mendeley.com/documents/?uuid=7b14cf73-ec36-45c4-b1fa-3f5d5f5fa591"]}],"mendeley":{"formattedCitation":"(De Angelis et al., 2015; García-Campos et al., 2018a)","plainTextFormattedCitation":"(De Angelis et al., 2015; García-Campos et al., 2018a)","previouslyFormattedCitation":"(De Angelis et al., 2015; García-Campos et al., 2018a)"},"properties":{"noteIndex":0},"schema":"https://github.com/citation-style-language/schema/raw/master/csl-citation.json"}</w:instrText>
      </w:r>
      <w:r w:rsidRPr="00125E5C">
        <w:rPr>
          <w:rFonts w:asciiTheme="minorHAnsi" w:hAnsiTheme="minorHAnsi"/>
          <w:color w:val="000000" w:themeColor="text1"/>
          <w:sz w:val="22"/>
          <w:szCs w:val="22"/>
        </w:rPr>
        <w:fldChar w:fldCharType="separate"/>
      </w:r>
      <w:r w:rsidR="001D20F2" w:rsidRPr="001D20F2">
        <w:rPr>
          <w:rFonts w:asciiTheme="minorHAnsi" w:hAnsiTheme="minorHAnsi"/>
          <w:noProof/>
          <w:color w:val="000000" w:themeColor="text1"/>
          <w:sz w:val="22"/>
          <w:szCs w:val="22"/>
          <w:lang w:val="fr-FR"/>
        </w:rPr>
        <w:t>(De Angelis et al., 2015; García-Campos et al., 2018a)</w:t>
      </w:r>
      <w:r w:rsidRPr="00125E5C">
        <w:rPr>
          <w:rFonts w:asciiTheme="minorHAnsi" w:hAnsiTheme="minorHAnsi"/>
          <w:color w:val="000000" w:themeColor="text1"/>
          <w:sz w:val="22"/>
          <w:szCs w:val="22"/>
        </w:rPr>
        <w:fldChar w:fldCharType="end"/>
      </w:r>
      <w:r w:rsidRPr="00125E5C">
        <w:rPr>
          <w:rFonts w:asciiTheme="minorHAnsi" w:hAnsiTheme="minorHAnsi"/>
          <w:color w:val="000000" w:themeColor="text1"/>
          <w:sz w:val="22"/>
          <w:szCs w:val="22"/>
          <w:lang w:val="fr-FR"/>
        </w:rPr>
        <w:t xml:space="preserve">. </w:t>
      </w:r>
    </w:p>
    <w:p w14:paraId="154E5B1A" w14:textId="77777777" w:rsidR="008070E2" w:rsidRPr="00125E5C" w:rsidRDefault="008070E2" w:rsidP="008070E2">
      <w:pPr>
        <w:spacing w:line="360" w:lineRule="auto"/>
        <w:jc w:val="both"/>
        <w:rPr>
          <w:rFonts w:asciiTheme="minorHAnsi" w:hAnsiTheme="minorHAnsi"/>
          <w:color w:val="000000" w:themeColor="text1"/>
          <w:sz w:val="22"/>
          <w:szCs w:val="22"/>
          <w:lang w:val="fr-FR"/>
        </w:rPr>
      </w:pPr>
    </w:p>
    <w:p w14:paraId="7A09A020" w14:textId="676CCCB5" w:rsidR="008070E2" w:rsidRPr="00125E5C" w:rsidRDefault="00240610" w:rsidP="008070E2">
      <w:pPr>
        <w:widowControl w:val="0"/>
        <w:autoSpaceDE w:val="0"/>
        <w:autoSpaceDN w:val="0"/>
        <w:adjustRightInd w:val="0"/>
        <w:spacing w:after="240" w:line="360" w:lineRule="auto"/>
        <w:jc w:val="both"/>
        <w:rPr>
          <w:rFonts w:asciiTheme="minorHAnsi" w:hAnsiTheme="minorHAnsi"/>
          <w:color w:val="000000" w:themeColor="text1"/>
          <w:sz w:val="22"/>
          <w:szCs w:val="22"/>
        </w:rPr>
      </w:pPr>
      <w:r w:rsidRPr="00125E5C">
        <w:rPr>
          <w:rFonts w:asciiTheme="minorHAnsi" w:hAnsiTheme="minorHAnsi" w:cs="Times"/>
          <w:color w:val="000000" w:themeColor="text1"/>
          <w:sz w:val="22"/>
          <w:szCs w:val="22"/>
        </w:rPr>
        <w:t>D</w:t>
      </w:r>
      <w:r w:rsidR="008070E2" w:rsidRPr="00125E5C">
        <w:rPr>
          <w:rFonts w:asciiTheme="minorHAnsi" w:hAnsiTheme="minorHAnsi" w:cs="Times"/>
          <w:color w:val="000000" w:themeColor="text1"/>
          <w:sz w:val="22"/>
          <w:szCs w:val="22"/>
        </w:rPr>
        <w:t xml:space="preserve">ental wear, in all of its forms, involves the gradual degradation and removal of enamel. </w:t>
      </w:r>
      <w:r w:rsidR="008070E2" w:rsidRPr="00125E5C">
        <w:rPr>
          <w:rFonts w:asciiTheme="minorHAnsi" w:hAnsiTheme="minorHAnsi"/>
          <w:color w:val="000000" w:themeColor="text1"/>
          <w:sz w:val="22"/>
          <w:szCs w:val="22"/>
        </w:rPr>
        <w:t xml:space="preserve">Qualitative indices for recording wear typically utilise a grading or scoring system to identify the degree or severity of wear progression </w:t>
      </w:r>
      <w:r w:rsidR="008070E2" w:rsidRPr="00125E5C">
        <w:rPr>
          <w:rFonts w:asciiTheme="minorHAnsi" w:hAnsiTheme="minorHAnsi"/>
          <w:color w:val="000000" w:themeColor="text1"/>
          <w:sz w:val="22"/>
          <w:szCs w:val="22"/>
        </w:rPr>
        <w:fldChar w:fldCharType="begin" w:fldLock="1"/>
      </w:r>
      <w:r w:rsidR="009B3B2D">
        <w:rPr>
          <w:rFonts w:asciiTheme="minorHAnsi" w:hAnsiTheme="minorHAnsi"/>
          <w:color w:val="000000" w:themeColor="text1"/>
          <w:sz w:val="22"/>
          <w:szCs w:val="22"/>
        </w:rPr>
        <w:instrText>ADDIN CSL_CITATION {"citationItems":[{"id":"ITEM-1","itemData":{"DOI":"10.1007/s00784-007-0184-2","ISBN":"1432-6981 (Print)\\n1432-6981 (Linking)","ISSN":"14326981","PMID":"18228055","abstract":"Tooth wear--attrition, erosion and abrasion-is perceived internationally as an ever-increasing problem. Clinical and epidemiological studies, however, are difficult to interpret and compare due to differences in terminology and the large number of indices that have been developed for diagnosing, grading and monitoring dental hard tissue loss. These indices have been designed to identify increasing severity and are usually numerical. Some record lesions on an aetiological basis (e.g. erosion indices), others record lesions irrespective of aetiology (tooth wear indices); none have universal acceptance, complicating the evaluation of the true increase in prevalence reported. This article considers the ideal requirements for an erosion index. It reviews the literature to consider how current indices have evolved and discusses if these indices meet the clinical and research needs of the dental profession.","author":[{"dropping-particle":"","family":"Bardsley","given":"Penny Fleur","non-dropping-particle":"","parse-names":false,"suffix":""}],"container-title":"Clinical Oral Investigations","id":"ITEM-1","issue":"SUPPL.1","issued":{"date-parts":[["2008"]]},"note":"Topics: Wear - macro\n\nMA Diss","page":"15-19","title":"The evolution of tooth wear indices","type":"article-journal","volume":"12"},"locator":"15","uris":["http://www.mendeley.com/documents/?uuid=d0004f16-896e-44ba-b098-9c94071aaf1d"]}],"mendeley":{"formattedCitation":"(Bardsley, 2008, p 15)","plainTextFormattedCitation":"(Bardsley, 2008, p 15)","previouslyFormattedCitation":"(Bardsley, 2008, p 15)"},"properties":{"noteIndex":0},"schema":"https://github.com/citation-style-language/schema/raw/master/csl-citation.json"}</w:instrText>
      </w:r>
      <w:r w:rsidR="008070E2" w:rsidRPr="00125E5C">
        <w:rPr>
          <w:rFonts w:asciiTheme="minorHAnsi" w:hAnsiTheme="minorHAnsi"/>
          <w:color w:val="000000" w:themeColor="text1"/>
          <w:sz w:val="22"/>
          <w:szCs w:val="22"/>
        </w:rPr>
        <w:fldChar w:fldCharType="separate"/>
      </w:r>
      <w:r w:rsidR="001D20F2" w:rsidRPr="001D20F2">
        <w:rPr>
          <w:rFonts w:asciiTheme="minorHAnsi" w:hAnsiTheme="minorHAnsi"/>
          <w:noProof/>
          <w:color w:val="000000" w:themeColor="text1"/>
          <w:sz w:val="22"/>
          <w:szCs w:val="22"/>
        </w:rPr>
        <w:t>(Bardsley, 2008, p 15)</w:t>
      </w:r>
      <w:r w:rsidR="008070E2" w:rsidRPr="00125E5C">
        <w:rPr>
          <w:rFonts w:asciiTheme="minorHAnsi" w:hAnsiTheme="minorHAnsi"/>
          <w:color w:val="000000" w:themeColor="text1"/>
          <w:sz w:val="22"/>
          <w:szCs w:val="22"/>
        </w:rPr>
        <w:fldChar w:fldCharType="end"/>
      </w:r>
      <w:r w:rsidR="008070E2" w:rsidRPr="00125E5C">
        <w:rPr>
          <w:rFonts w:asciiTheme="minorHAnsi" w:hAnsiTheme="minorHAnsi"/>
          <w:color w:val="000000" w:themeColor="text1"/>
          <w:sz w:val="22"/>
          <w:szCs w:val="22"/>
        </w:rPr>
        <w:t xml:space="preserve">. Qualitative methods rely predominantly on descriptions of gross wear and are often based on exposed dentine </w:t>
      </w:r>
      <w:r w:rsidR="008070E2" w:rsidRPr="00125E5C">
        <w:rPr>
          <w:rFonts w:asciiTheme="minorHAnsi" w:hAnsiTheme="minorHAnsi"/>
          <w:color w:val="000000" w:themeColor="text1"/>
          <w:sz w:val="22"/>
          <w:szCs w:val="22"/>
        </w:rPr>
        <w:fldChar w:fldCharType="begin" w:fldLock="1"/>
      </w:r>
      <w:r w:rsidR="009B3B2D">
        <w:rPr>
          <w:rFonts w:asciiTheme="minorHAnsi" w:hAnsiTheme="minorHAnsi"/>
          <w:color w:val="000000" w:themeColor="text1"/>
          <w:sz w:val="22"/>
          <w:szCs w:val="22"/>
        </w:rPr>
        <w:instrText>ADDIN CSL_CITATION {"citationItems":[{"id":"ITEM-1","itemData":{"abstract":"This review of human tooth wear describes the fundamental mechanisms underlying this process. Using the tribological approach they can be systematised and this in turn aids our understanding of them. In past populations wear was ubiquitous, intense, abrasive and physiological as it was related to their food and their technologies. In these populations, it affected the proximal surfaces, and the occlusal surfaces which modified the occlusal plane profoundly. To categorise this wear many different classification systems are used, from which we can determine diet, cultural changes and the age at death of individuals. They also illustrate the evolution of certain functional dental and skeletal compensations in the masticatory apparatus such as continuous dental eruption, mesial drift of the arches and incisor lingual tipping which can then be monitored. These physiological adaptations related mainly to function and ontogenesis can also be found in present-day populations where wear is moderate, although they are much less obtrusive. Apart from certain pathological cases associated with a specific parafunction, iatrogenic tooth brushing or an eating disorder and encouraged by an acid environment, they are the result of a physiological process that should not be halted. To ensure this, it is essential to prevent lesions related to tooth wear, to detect them early and establish a reliable diagnosis. Types of tooth wear that had remained unchanged since the origin of humanity have undergone profound changes in a very short space of time. Today's tribochemical pathological model has replaced the abrasive physiological model of the past.","author":[{"dropping-particle":"","family":"D'Incau","given":"Emmanuel","non-dropping-particle":"","parse-names":false,"suffix":""},{"dropping-particle":"","family":"Coutoure","given":"Christine","non-dropping-particle":"","parse-names":false,"suffix":""},{"dropping-particle":"","family":"Maureille","given":"Bruno","non-dropping-particle":"","parse-names":false,"suffix":""}],"container-title":"Archives of Oral Biology","id":"ITEM-1","issued":{"date-parts":[["2012"]]},"page":"214-229","title":"Human tooth wear in the past and the present: Tribiological mechanisms, scoring systems, dental and skeletal compensations","type":"article-journal","volume":"57"},"uris":["http://www.mendeley.com/documents/?uuid=4a0596a7-e75a-44b2-9a55-7f84d8b5ecb5"]},{"id":"ITEM-2","itemData":{"DOI":"10.1007/s00784-007-0184-2","ISBN":"1432-6981 (Print)\\n1432-6981 (Linking)","ISSN":"14326981","PMID":"18228055","abstract":"Tooth wear--attrition, erosion and abrasion-is perceived internationally as an ever-increasing problem. Clinical and epidemiological studies, however, are difficult to interpret and compare due to differences in terminology and the large number of indices that have been developed for diagnosing, grading and monitoring dental hard tissue loss. These indices have been designed to identify increasing severity and are usually numerical. Some record lesions on an aetiological basis (e.g. erosion indices), others record lesions irrespective of aetiology (tooth wear indices); none have universal acceptance, complicating the evaluation of the true increase in prevalence reported. This article considers the ideal requirements for an erosion index. It reviews the literature to consider how current indices have evolved and discusses if these indices meet the clinical and research needs of the dental profession.","author":[{"dropping-particle":"","family":"Bardsley","given":"Penny Fleur","non-dropping-particle":"","parse-names":false,"suffix":""}],"container-title":"Clinical Oral Investigations","id":"ITEM-2","issue":"SUPPL.1","issued":{"date-parts":[["2008"]]},"note":"Topics: Wear - macro\n\nMA Diss","page":"15-19","title":"The evolution of tooth wear indices","type":"article-journal","volume":"12"},"uris":["http://www.mendeley.com/documents/?uuid=d0004f16-896e-44ba-b098-9c94071aaf1d"]}],"mendeley":{"formattedCitation":"(Bardsley, 2008; D’Incau et al., 2012)","plainTextFormattedCitation":"(Bardsley, 2008; D’Incau et al., 2012)","previouslyFormattedCitation":"(Bardsley, 2008; D’Incau et al., 2012)"},"properties":{"noteIndex":0},"schema":"https://github.com/citation-style-language/schema/raw/master/csl-citation.json"}</w:instrText>
      </w:r>
      <w:r w:rsidR="008070E2" w:rsidRPr="00125E5C">
        <w:rPr>
          <w:rFonts w:asciiTheme="minorHAnsi" w:hAnsiTheme="minorHAnsi"/>
          <w:color w:val="000000" w:themeColor="text1"/>
          <w:sz w:val="22"/>
          <w:szCs w:val="22"/>
        </w:rPr>
        <w:fldChar w:fldCharType="separate"/>
      </w:r>
      <w:r w:rsidR="001D20F2" w:rsidRPr="001D20F2">
        <w:rPr>
          <w:rFonts w:asciiTheme="minorHAnsi" w:hAnsiTheme="minorHAnsi"/>
          <w:noProof/>
          <w:color w:val="000000" w:themeColor="text1"/>
          <w:sz w:val="22"/>
          <w:szCs w:val="22"/>
        </w:rPr>
        <w:t>(Bardsley, 2008; D’Incau et al., 2012)</w:t>
      </w:r>
      <w:r w:rsidR="008070E2" w:rsidRPr="00125E5C">
        <w:rPr>
          <w:rFonts w:asciiTheme="minorHAnsi" w:hAnsiTheme="minorHAnsi"/>
          <w:color w:val="000000" w:themeColor="text1"/>
          <w:sz w:val="22"/>
          <w:szCs w:val="22"/>
        </w:rPr>
        <w:fldChar w:fldCharType="end"/>
      </w:r>
      <w:r w:rsidR="008070E2" w:rsidRPr="00125E5C">
        <w:rPr>
          <w:rFonts w:asciiTheme="minorHAnsi" w:hAnsiTheme="minorHAnsi"/>
          <w:color w:val="000000" w:themeColor="text1"/>
          <w:sz w:val="22"/>
          <w:szCs w:val="22"/>
        </w:rPr>
        <w:t>. After controlling for degree of wear</w:t>
      </w:r>
      <w:r w:rsidR="00314F47" w:rsidRPr="00125E5C">
        <w:rPr>
          <w:rFonts w:asciiTheme="minorHAnsi" w:hAnsiTheme="minorHAnsi"/>
          <w:color w:val="000000" w:themeColor="text1"/>
          <w:sz w:val="22"/>
          <w:szCs w:val="22"/>
        </w:rPr>
        <w:t>,</w:t>
      </w:r>
      <w:r w:rsidR="008070E2" w:rsidRPr="00125E5C">
        <w:rPr>
          <w:rFonts w:asciiTheme="minorHAnsi" w:hAnsiTheme="minorHAnsi"/>
          <w:color w:val="000000" w:themeColor="text1"/>
          <w:sz w:val="22"/>
          <w:szCs w:val="22"/>
        </w:rPr>
        <w:t xml:space="preserve"> </w:t>
      </w:r>
      <w:r w:rsidR="00945DB5" w:rsidRPr="00125E5C">
        <w:rPr>
          <w:rFonts w:asciiTheme="minorHAnsi" w:hAnsiTheme="minorHAnsi"/>
          <w:color w:val="000000" w:themeColor="text1"/>
          <w:sz w:val="22"/>
          <w:szCs w:val="22"/>
        </w:rPr>
        <w:t>when this analysis could be performed,</w:t>
      </w:r>
      <w:r w:rsidR="006453D2">
        <w:rPr>
          <w:rFonts w:asciiTheme="minorHAnsi" w:hAnsiTheme="minorHAnsi"/>
          <w:color w:val="000000" w:themeColor="text1"/>
          <w:sz w:val="22"/>
          <w:szCs w:val="22"/>
        </w:rPr>
        <w:t xml:space="preserve"> </w:t>
      </w:r>
      <w:r w:rsidR="008070E2" w:rsidRPr="00125E5C">
        <w:rPr>
          <w:rFonts w:asciiTheme="minorHAnsi" w:hAnsiTheme="minorHAnsi"/>
          <w:color w:val="000000" w:themeColor="text1"/>
          <w:sz w:val="22"/>
          <w:szCs w:val="22"/>
        </w:rPr>
        <w:t xml:space="preserve">a significant difference between male and female enamel and crown measurements was only found in upper canines. Both upper canine enamel volume and crown volume were found to be significantly larger in females. </w:t>
      </w:r>
    </w:p>
    <w:p w14:paraId="5E50E7DB" w14:textId="77777777" w:rsidR="008070E2" w:rsidRPr="00125E5C" w:rsidRDefault="008070E2" w:rsidP="008070E2">
      <w:pPr>
        <w:spacing w:line="360" w:lineRule="auto"/>
        <w:jc w:val="both"/>
        <w:rPr>
          <w:rFonts w:asciiTheme="minorHAnsi" w:hAnsiTheme="minorHAnsi"/>
          <w:color w:val="000000" w:themeColor="text1"/>
          <w:sz w:val="22"/>
          <w:szCs w:val="22"/>
        </w:rPr>
      </w:pPr>
    </w:p>
    <w:p w14:paraId="60DB9CB1" w14:textId="0CBAC48E" w:rsidR="008070E2" w:rsidRPr="00125E5C" w:rsidRDefault="008070E2" w:rsidP="008070E2">
      <w:pPr>
        <w:spacing w:line="360" w:lineRule="auto"/>
        <w:jc w:val="both"/>
        <w:rPr>
          <w:rFonts w:asciiTheme="minorHAnsi" w:hAnsiTheme="minorHAnsi"/>
          <w:color w:val="000000" w:themeColor="text1"/>
          <w:sz w:val="22"/>
          <w:szCs w:val="22"/>
        </w:rPr>
      </w:pPr>
      <w:r w:rsidRPr="00125E5C">
        <w:rPr>
          <w:rFonts w:asciiTheme="minorHAnsi" w:hAnsiTheme="minorHAnsi"/>
          <w:color w:val="000000" w:themeColor="text1"/>
          <w:sz w:val="22"/>
          <w:szCs w:val="22"/>
        </w:rPr>
        <w:lastRenderedPageBreak/>
        <w:t xml:space="preserve">The specific processes at play are unclear, however it is thought that a combination of genetic and hormonal influences result in dental sexual dimorphism. There is extensive literature, </w:t>
      </w:r>
      <w:r w:rsidR="00314F47" w:rsidRPr="00125E5C">
        <w:rPr>
          <w:rFonts w:asciiTheme="minorHAnsi" w:hAnsiTheme="minorHAnsi"/>
          <w:color w:val="000000" w:themeColor="text1"/>
          <w:sz w:val="22"/>
          <w:szCs w:val="22"/>
        </w:rPr>
        <w:t xml:space="preserve">from </w:t>
      </w:r>
      <w:r w:rsidRPr="00125E5C">
        <w:rPr>
          <w:rFonts w:asciiTheme="minorHAnsi" w:hAnsiTheme="minorHAnsi"/>
          <w:color w:val="000000" w:themeColor="text1"/>
          <w:sz w:val="22"/>
          <w:szCs w:val="22"/>
        </w:rPr>
        <w:t xml:space="preserve">studying individuals </w:t>
      </w:r>
      <w:r w:rsidR="00484F33" w:rsidRPr="00125E5C">
        <w:rPr>
          <w:rFonts w:asciiTheme="minorHAnsi" w:hAnsiTheme="minorHAnsi"/>
          <w:color w:val="000000" w:themeColor="text1"/>
          <w:sz w:val="22"/>
          <w:szCs w:val="22"/>
        </w:rPr>
        <w:t>with</w:t>
      </w:r>
      <w:r w:rsidRPr="00125E5C">
        <w:rPr>
          <w:rFonts w:asciiTheme="minorHAnsi" w:hAnsiTheme="minorHAnsi"/>
          <w:color w:val="000000" w:themeColor="text1"/>
          <w:sz w:val="22"/>
          <w:szCs w:val="22"/>
        </w:rPr>
        <w:t xml:space="preserve"> </w:t>
      </w:r>
      <w:r w:rsidR="00314F47" w:rsidRPr="00125E5C">
        <w:rPr>
          <w:rFonts w:asciiTheme="minorHAnsi" w:hAnsiTheme="minorHAnsi" w:cs="Times"/>
          <w:color w:val="000000" w:themeColor="text1"/>
          <w:sz w:val="22"/>
          <w:szCs w:val="22"/>
        </w:rPr>
        <w:t>c</w:t>
      </w:r>
      <w:r w:rsidRPr="00125E5C">
        <w:rPr>
          <w:rFonts w:asciiTheme="minorHAnsi" w:hAnsiTheme="minorHAnsi" w:cs="Times"/>
          <w:color w:val="000000" w:themeColor="text1"/>
          <w:sz w:val="22"/>
          <w:szCs w:val="22"/>
        </w:rPr>
        <w:t xml:space="preserve">hromosomal aneuploidies, </w:t>
      </w:r>
      <w:r w:rsidRPr="00125E5C">
        <w:rPr>
          <w:rFonts w:asciiTheme="minorHAnsi" w:hAnsiTheme="minorHAnsi"/>
          <w:color w:val="000000" w:themeColor="text1"/>
          <w:sz w:val="22"/>
          <w:szCs w:val="22"/>
        </w:rPr>
        <w:t xml:space="preserve">on the genetic influence of sex-linked genes on the size and shape of the crown </w:t>
      </w:r>
      <w:r w:rsidRPr="00125E5C">
        <w:rPr>
          <w:rFonts w:asciiTheme="minorHAnsi" w:hAnsiTheme="minorHAnsi"/>
          <w:color w:val="000000" w:themeColor="text1"/>
          <w:sz w:val="22"/>
          <w:szCs w:val="22"/>
        </w:rPr>
        <w:fldChar w:fldCharType="begin" w:fldLock="1"/>
      </w:r>
      <w:r w:rsidR="009B3B2D">
        <w:rPr>
          <w:rFonts w:asciiTheme="minorHAnsi" w:hAnsiTheme="minorHAnsi"/>
          <w:color w:val="000000" w:themeColor="text1"/>
          <w:sz w:val="22"/>
          <w:szCs w:val="22"/>
        </w:rPr>
        <w:instrText>ADDIN CSL_CITATION {"citationItems":[{"id":"ITEM-1","itemData":{"ISSN":"03406717","author":[{"dropping-particle":"","family":"Alvesalo","given":"L.","non-dropping-particle":"","parse-names":false,"suffix":""},{"dropping-particle":"","family":"Tammisalo","given":"E.","non-dropping-particle":"","parse-names":false,"suffix":""},{"dropping-particle":"","family":"Therman","given":"E.","non-dropping-particle":"","parse-names":false,"suffix":""}],"container-title":"Human Genetics","id":"ITEM-1","issue":"4","issued":{"date-parts":[["1987"]]},"note":"Topics: Variation - intrapop (sex)","page":"345-348","title":"47, XXX females, sex chromosomes , and tooth crown structure","type":"article-journal","volume":"77"},"uris":["http://www.mendeley.com/documents/?uuid=e15d55a5-7399-4957-915c-4a3b7e11a18d"]},{"id":"ITEM-2","itemData":{"DOI":"10.1016/j.archoralbio.2007.02.002","ISBN":"0003-9969","ISSN":"00039969","PMID":"17368559","abstract":"Earlier studies on human teeth have provided proof of an expression of the X and Y chromosome genes in tooth crown growth. The Y chromosome promotes the growth of permanent tooth crown enamel and dentin, whereas the effect of the X chromosome seems to be restricted mainly on enamel formation. Also, there are evidences that both of the sex chromosomes are expressed in tooth root growth. The permanent tooth crowns in 47,XXY males or individuals with an extra X or Y chromosome show increased size compared to normal men, which is mainly due to increased enamel thickness, the dentin thickness is somewhat reduced. There is some evidence of increased mesio-distal tooth crown size also in their primary dentition. The aim of the present study was to determine their complete permanent tooth root lengths. The study groups consisted of 49 47,XXY males, 22 relative males, 8 relative females, 35 population control males and 46 population control females from the Kvantti research project. Root length measurements were made from panoramic radiographs on both sides of the jaw using a digital sliding calliper. The results showed growth increase in the final tooth root sizes in 47,XXY males which conceivably become evident beginning 8 years after birth up to the age of 14 years, at least. The present results and earlier ones on 45,X and 45,X/46,XX females, normal females and males indicate that the promoting effect of the Y chromosome on tooth root growth is greater than that of the X chromosome. These differential effects are conceivably causative factors in the development of the sexual dimorphism in tooth root size. © 2007 Elsevier Ltd. All rights reserved.","author":[{"dropping-particle":"","family":"Lähdesmäki","given":"Raija","non-dropping-particle":"","parse-names":false,"suffix":""},{"dropping-particle":"","family":"Alvesalo","given":"Lassi","non-dropping-particle":"","parse-names":false,"suffix":""}],"container-title":"Archives of Oral Biology","id":"ITEM-2","issue":"9","issued":{"date-parts":[["2007"]]},"note":"Topics: Variation - intrapop (sex)\n\n49 47,XXY males, 22 relative males, 8 relative females, 35 population control males and 46 population control females fromthe Kvantti research project\n\nGrowth increase in 47 XXY males \n\nThe results along those from females indicate the different effects of X and Y chromsome --&amp;gt; differential effects are conceivably causative factors in the develop- ment of the sexual dimorphism in tooth root size","page":"822-827","title":"Root lengths in the permanent teeth of Klinefelter (47,XXY) men","type":"article-journal","volume":"52"},"uris":["http://www.mendeley.com/documents/?uuid=dd3a0c29-7944-4068-b2db-748f61619fc1"]},{"id":"ITEM-3","itemData":{"author":[{"dropping-particle":"","family":"Alvesalo","given":"L.","non-dropping-particle":"","parse-names":false,"suffix":""},{"dropping-particle":"","family":"Portin","given":"P","non-dropping-particle":"","parse-names":false,"suffix":""}],"container-title":"American Journal of Human Genetics","id":"ITEM-3","issue":"6","issued":{"date-parts":[["1980"]]},"note":"Topics: Variation - intrapop (sex)\n\nMales with chronsomoal anomlaies --&amp;gt; support concept of growth gene in human chromsomes","page":"955-999","title":"47, XXY males, sex chromosomes and tooth size","type":"article-journal","volume":"32"},"uris":["http://www.mendeley.com/documents/?uuid=c17fdf73-358e-4bff-bb45-3e057e72fde3"]},{"id":"ITEM-4","itemData":{"author":[{"dropping-particle":"","family":"Alvesalo","given":"L.","non-dropping-particle":"","parse-names":false,"suffix":""},{"dropping-particle":"","family":"Varrela","given":"J.","non-dropping-particle":"","parse-names":false,"suffix":""}],"container-title":"Journal of Human Evolution","id":"ITEM-4","issue":"5","issued":{"date-parts":[["1980"]]},"note":"Topics: Variation - intrapop (sex)\n\n4 XY Females - effect Y chromsome \n\nLarger perm teeth than control","page":"736-742","title":"Permanent Tooth Sizes in 46, XY Females","type":"article-journal","volume":"32"},"uris":["http://www.mendeley.com/documents/?uuid=e0b01448-6063-4cf8-ae5f-7df82c7d0bf7"]},{"id":"ITEM-5","itemData":{"author":[{"dropping-particle":"","family":"Kari","given":"M","non-dropping-particle":"","parse-names":false,"suffix":""},{"dropping-particle":"","family":"Alvesalo","given":"L","non-dropping-particle":"","parse-names":false,"suffix":""},{"dropping-particle":"","family":"Manninen","given":"K","non-dropping-particle":"","parse-names":false,"suffix":""}],"container-title":"Journal of Dental Research","id":"ITEM-5","issued":{"date-parts":[["1980"]]},"page":"1382-1385","title":"Sizes of deciduous teeth in 45,X females","type":"article-journal","volume":"59"},"uris":["http://www.mendeley.com/documents/?uuid=a1bbc9e7-24ef-43f9-ac14-452f233ea4ce"]},{"id":"ITEM-6","itemData":{"ISSN":"00029483","PMID":"6524618","abstract":"Mean values and variances of deciduous and permanent tooth dimensions were compared between 121 45,X (Turner syndrome) females and 171 control subjects to clarify the role of the X chromosome on dental development. Although deciduous molars tended to be smaller than normal in 45,X females, there was no evidence of a reduction in tooth size for deciduous anterior teeth. In the permanent dentition, all mesiodistal dimensions were significantly smaller in 45,X females but only some of the buccolingual dimensions were smaller. The findings for deciduous tooth-size may reflect a sampling effect related to the extremely high frequency of spontaneous abortion in 45,X individuals. Results for permanent teeth are consistent with the concept of a decrease in enamel thickness in 45,X females.","author":[{"dropping-particle":"","family":"Townsend","given":"G C","non-dropping-particle":"","parse-names":false,"suffix":""},{"dropping-particle":"","family":"Jensen","given":"B L","non-dropping-particle":"","parse-names":false,"suffix":""},{"dropping-particle":"","family":"Alvesalo","given":"L","non-dropping-particle":"","parse-names":false,"suffix":""}],"container-title":"American Journal of Physical Anthropology","id":"ITEM-6","issue":"4","issued":{"date-parts":[["1984"]]},"note":"Topics:Variation - intrapop (sex)\n\nResults for permanent teeth are consistent with the concept of a decrease in enamel thickness in 45,X females","page":"367-371","title":"Reduced tooth size in 45,X (Turner syndrome) females","type":"article-journal","volume":"65"},"uris":["http://www.mendeley.com/documents/?uuid=e87c2a13-073c-4a8e-860c-1e7fda3ad76d"]},{"id":"ITEM-7","itemData":{"author":[{"dropping-particle":"","family":"Townsend","given":"G C","non-dropping-particle":"","parse-names":false,"suffix":""},{"dropping-particle":"","family":"Alvesalo","given":"L","non-dropping-particle":"","parse-names":false,"suffix":""}],"container-title":"Australian Dental Journal","id":"ITEM-7","issued":{"date-parts":[["1985"]]},"page":"268-272","title":"Tooth size in 46XXY males, an effect of the extra X-chromosome in root development","type":"article-journal","volume":"30"},"uris":["http://www.mendeley.com/documents/?uuid=baee0045-6c08-4d57-9fd7-ef5d5f09ba99"]},{"id":"ITEM-8","itemData":{"author":[{"dropping-particle":"","family":"Kirveskari","given":"P","non-dropping-particle":"","parse-names":false,"suffix":""},{"dropping-particle":"","family":"Alvesalo","given":"L","non-dropping-particle":"","parse-names":false,"suffix":""}],"container-title":"Teeth Form, Function and Evolution","editor":[{"dropping-particle":"","family":"Kurtén","given":"B","non-dropping-particle":"","parse-names":false,"suffix":""}],"id":"ITEM-8","issued":{"date-parts":[["1982"]]},"page":"298-303","publisher":"Columbia University Press","publisher-place":"New York","title":"Dental morphology in Turner's syndrome","type":"chapter"},"uris":["http://www.mendeley.com/documents/?uuid=97330718-62fb-4d44-a25c-a1a92424583e"]},{"id":"ITEM-9","itemData":{"abstract":"The aims of this investigation were to analyze permanent tooth crown size and morphology and to perform symmetry analysis between corresponding teeth on the right and the left side. The material comprised 32 Turner syndrome patients aged 7-16.7 years. As controls served 33 normal girls 10.2-16.7 years old. The mesiodistal diameter was significantly reduced for every tooth measured except for the maxillary canine. The buccolingual dimension was reduced only for some teeth. Eleven morphologic traits were defined. Ten of these were identified in the Turner patients; seven occurred in the controls as well, but at a lower frequency. Some of the traits have not been described earlier for this group of patients. There was a significant difference between Turner and control patients both in the number of patients with bilateral tooth asymmetries and in the number of corresponding tooth pairs in the maxilla with bilateral asymmetry. No significant differences were found between the 45X patients and the other karyotypes. Maxillary central incisors showed a surprisingly high relative frequency (38.5%) of bilateral asymmetry","author":[{"dropping-particle":"","family":"Midtbø","given":"Marit","non-dropping-particle":"","parse-names":false,"suffix":""},{"dropping-particle":"","family":"Halse","given":"Agnar","non-dropping-particle":"","parse-names":false,"suffix":""}],"container-title":"Acta Odontologica Scandinavica","id":"ITEM-9","issue":"1","issued":{"date-parts":[["1994"]]},"note":"Topics: Variation - intrapop (sex)\n\nEffect on chromosomes on morphology (non-metric traits)","page":"7-19","title":"Tooth crown size and morphology in Turner syndrome","type":"article-journal","volume":"52"},"uris":["http://www.mendeley.com/documents/?uuid=f34c9e3a-4b08-4085-9bb4-6e4d2bd753ea"]},{"id":"ITEM-10","itemData":{"author":[{"dropping-particle":"","family":"Nakayama","given":"M","non-dropping-particle":"","parse-names":false,"suffix":""},{"dropping-particle":"","family":"Lähdesmäki","given":"R","non-dropping-particle":"","parse-names":false,"suffix":""},{"dropping-particle":"","family":"Kanazawa","given":"E","non-dropping-particle":"","parse-names":false,"suffix":""},{"dropping-particle":"","family":"Alvesalo","given":"L","non-dropping-particle":"","parse-names":false,"suffix":""}],"container-title":"Current trends in dental morphology research","editor":[{"dropping-particle":"","family":"Zadzinska","given":"Elzbieta","non-dropping-particle":"","parse-names":false,"suffix":""}],"id":"ITEM-10","issued":{"date-parts":[["2005"]]},"note":"Topics: Variation - intrapop (sex) \n\nEffect on chromosomes in crown morphology (non-metric)","page":"325-331","publisher":"University of Lodz Press","publisher-place":"Lodz","title":"Analysis of Carabelli's trait in maxillary second deciduous and permanent molars in 45,X and 45,X/46,XX females","type":"chapter"},"uris":["http://www.mendeley.com/documents/?uuid=9f199726-2aea-4720-b2e7-6faf51f5990e"]}],"mendeley":{"formattedCitation":"(Alvesalo and Portin, 1980; Alvesalo and Varrela, 1980; Kari et al., 1980; Kirveskari and Alvesalo, 1982; Townsend et al., 1984; Townsend and Alvesalo, 1985; Alvesalo et al., 1987; Midtbø and Halse, 1994a; Nakayama et al., 2005; Lähdesmäki and Alvesalo, 2007)","plainTextFormattedCitation":"(Alvesalo and Portin, 1980; Alvesalo and Varrela, 1980; Kari et al., 1980; Kirveskari and Alvesalo, 1982; Townsend et al., 1984; Townsend and Alvesalo, 1985; Alvesalo et al., 1987; Midtbø and Halse, 1994a; Nakayama et al., 2005; Lähdesmäki and Alvesalo, 2007)","previouslyFormattedCitation":"(Alvesalo and Portin, 1980; Alvesalo and Varrela, 1980; Kari et al., 1980; Kirveskari and Alvesalo, 1982; Townsend et al., 1984; Townsend and Alvesalo, 1985; Alvesalo et al., 1987; Midtbø and Halse, 1994a; Nakayama et al., 2005; Lähdesmäki and Alvesalo, 2007)"},"properties":{"noteIndex":0},"schema":"https://github.com/citation-style-language/schema/raw/master/csl-citation.json"}</w:instrText>
      </w:r>
      <w:r w:rsidRPr="00125E5C">
        <w:rPr>
          <w:rFonts w:asciiTheme="minorHAnsi" w:hAnsiTheme="minorHAnsi"/>
          <w:color w:val="000000" w:themeColor="text1"/>
          <w:sz w:val="22"/>
          <w:szCs w:val="22"/>
        </w:rPr>
        <w:fldChar w:fldCharType="separate"/>
      </w:r>
      <w:r w:rsidR="001D20F2" w:rsidRPr="001D20F2">
        <w:rPr>
          <w:rFonts w:asciiTheme="minorHAnsi" w:hAnsiTheme="minorHAnsi"/>
          <w:noProof/>
          <w:color w:val="000000" w:themeColor="text1"/>
          <w:sz w:val="22"/>
          <w:szCs w:val="22"/>
        </w:rPr>
        <w:t>(Alvesalo and Portin, 1980; Alvesalo and Varrela, 1980; Kari et al., 1980; Kirveskari and Alvesalo, 1982; Townsend et al., 1984; Townsend and Alvesalo, 1985; Alvesalo et al., 1987; Midtbø and Halse, 1994a; Nakayama et al., 2005; Lähdesmäki and Alvesalo, 2007)</w:t>
      </w:r>
      <w:r w:rsidRPr="00125E5C">
        <w:rPr>
          <w:rFonts w:asciiTheme="minorHAnsi" w:hAnsiTheme="minorHAnsi"/>
          <w:color w:val="000000" w:themeColor="text1"/>
          <w:sz w:val="22"/>
          <w:szCs w:val="22"/>
        </w:rPr>
        <w:fldChar w:fldCharType="end"/>
      </w:r>
      <w:r w:rsidRPr="00125E5C">
        <w:rPr>
          <w:rFonts w:asciiTheme="minorHAnsi" w:hAnsiTheme="minorHAnsi"/>
          <w:color w:val="000000" w:themeColor="text1"/>
          <w:sz w:val="22"/>
          <w:szCs w:val="22"/>
        </w:rPr>
        <w:t xml:space="preserve">, root </w:t>
      </w:r>
      <w:r w:rsidRPr="00125E5C">
        <w:rPr>
          <w:rFonts w:asciiTheme="minorHAnsi" w:hAnsiTheme="minorHAnsi"/>
          <w:color w:val="000000" w:themeColor="text1"/>
          <w:sz w:val="22"/>
          <w:szCs w:val="22"/>
        </w:rPr>
        <w:fldChar w:fldCharType="begin" w:fldLock="1"/>
      </w:r>
      <w:r w:rsidR="009B3B2D">
        <w:rPr>
          <w:rFonts w:asciiTheme="minorHAnsi" w:hAnsiTheme="minorHAnsi"/>
          <w:color w:val="000000" w:themeColor="text1"/>
          <w:sz w:val="22"/>
          <w:szCs w:val="22"/>
        </w:rPr>
        <w:instrText>ADDIN CSL_CITATION {"citationItems":[{"id":"ITEM-1","itemData":{"abstract":"The time of eruption of the permanent teeth, the development of the cranial skeleton, and the size of the teeth and dental arches as well as the serum sulphation factor activity were studied in 45 patients with Turner's syndrome with different types of X chromosome aberrations. A tendency to an earlier eruption of the permanent teeth was found. The significance of hormonal factors and of the dysplastic skeletal structure for the eruption of the teeth are discussed. The cephalometric analysis revealed a retarded development of the cranial skeleton. Appositional and sutural growth as well as growth in the condylar cartilage and the spheno-occipital synchondrosis, were affected. The development of the facial skeleton reached a level corresponding to that of 11 year-old girls, while that of the posterior portion of the cranial base did not reach this level. The latter finding may explain the posterior rotation of the facial skeleton in relation to the cranial base. The mesio-distal width of the permanent teeth was smaller than normal, and the frequency of root resorptions of the idiopathic type was increased in the patients. The space and space differences of the dental arches were normal. The mean level of the serum sulphation factor activity was increased. It seems likely that the abnormal X chromosome constitutions form the background to the changes in the hard tissues and that these tissue changes may be of major significance for the disturbed development of the teeth and skeleton in patients with Turner's syndrome.","author":[{"dropping-particle":"","family":"Filipsson","given":"R","non-dropping-particle":"","parse-names":false,"suffix":""},{"dropping-particle":"","family":"Lindsten","given":"J","non-dropping-particle":"","parse-names":false,"suffix":""},{"dropping-particle":"","family":"Almquist","given":"S","non-dropping-particle":"","parse-names":false,"suffix":""}],"container-title":"Acta Endocrinologica","id":"ITEM-1","issued":{"date-parts":[["1965"]]},"note":"Topics: Variation - intrapop (sex)\n\n\nEffect of sex chromosomes on tooth size --&amp;gt; tooth root","page":"91-113","title":"Time of eruption of the permanent teeth, cephalometric and tooth measurement and sulphation factor activity in 45 patients with Turner's syndrome with different types of X-chromosome aberration","type":"article-journal","volume":"48"},"uris":["http://www.mendeley.com/documents/?uuid=60f25e51-1c1e-4ab4-b49b-5a4d3cc7c8dd"]},{"id":"ITEM-2","itemData":{"DOI":"10.1016/j.archoralbio.2005.03.002","ISBN":"0003-9969 (Print)\\r0003-9969 (Linking)","ISSN":"00039969","PMID":"16183371","abstract":"The subjects of this study are women with a male sex chromosome complement or 46,XY females who show the complete form of the testicular feminization syndrome (CTF). The basic endocrine defect is end organ insensitivity to androgens. They are on average tall individuals and also show an increase in head and face dimensions relative to normal females. A size increase is likewise evident in permanent tooth crowns and here we report permanent tooth root lengths in eight 46,XY females, their five female relatives and population control females and males. Measurements were made from panoramic radiographs by a digital calliper according to established procedures on both sides of the jaws. The results show increased root lengths of 46,XY females relative to control females with values similar to those in population control males. The root and crown findings point to evident irreversible growth excesses in 46,XY females beginning 3 years after birth up to the age of 14 years expressing an effect which apparently is influencing in a continuous way. Excess root growth conceivably would develop independently of the possible androgen influence, and it is suggested that the increase results from the direct effect of the genes on the Y chromosome. It is possible that these genes on the Y chromosome are the same that promote tooth crown growth. © 2005 Elsevier Ltd. All rights reserved.","author":[{"dropping-particle":"","family":"Lähdesmäki","given":"Raija","non-dropping-particle":"","parse-names":false,"suffix":""},{"dropping-particle":"","family":"Alvesalo","given":"Lassi","non-dropping-particle":"","parse-names":false,"suffix":""}],"container-title":"Archives of Oral Biology","id":"ITEM-2","issue":"11","issued":{"date-parts":[["2005"]]},"note":"Topics: Genetics and variability – genetics; Variation – intrapop (sex); \n\nMA NOTES (SEE ATTACHMENT) - READ AGAIN","page":"947-952","title":"Root growth in the teeth of 46,XY females","type":"article-journal","volume":"50"},"uris":["http://www.mendeley.com/documents/?uuid=852f64f1-b364-4a49-831a-80b252632747"]},{"id":"ITEM-3","itemData":{"author":[{"dropping-particle":"","family":"Lähdesmäki","given":"Raija","non-dropping-particle":"","parse-names":false,"suffix":""},{"dropping-particle":"","family":"Alvesalo","given":"Lassi","non-dropping-particle":"","parse-names":false,"suffix":""}],"container-title":"Journal of Dental Research","id":"ITEM-3","issue":"10","issued":{"date-parts":[["2004"]]},"note":"Topics: Variation - intrapop (sex)\n\nTooth root lengths in 47 XYY males --&amp;gt; results suggest longer than in controls \n\nDentin promoting effect of Y chromosome - effect root dentine after crown completion","page":"771-775","title":"Root Lengths in 47, XYY Males’ Permanent Teeth","type":"article-journal","volume":"83"},"uris":["http://www.mendeley.com/documents/?uuid=73bc6db7-e58d-4560-b6b6-6b782d9ed520"]},{"id":"ITEM-4","itemData":{"DOI":"10.1093/ejo/cji121","ISBN":"0141-5387 (Print)\\r0141-5387 (Linking)","ISSN":"01415387","PMID":"16679328","abstract":"Studies on individuals with sex chromosome anomalies have provided proof of a direct differential promoting effect of the X and Y chromosome genes on tooth crown growth. 45,X/46,XX females are one subgroup of Turner patients who have both normal XX and one X sex chromosome cell lines. Their permanent tooth crown size is reduced, which is mainly due to thin enamel. 45,X females likewise show reduced crown size and enamel thickness, and their root size is reduced. By contrast, the lengths of the roots in 47,XYY males or males with an extra Y chromosome and 46,XY females or females with a male sex chromosome constitution are increased. The aim of the present study was to investigate permanent tooth root lengths in 45,X/46,XX females to obtain additional information on their dental growth. The study group consisted of 15 45,X/46,XX females, mean age 23.4 years; 10 female relatives, mean age 24.5 years; and 47 population control females, mean age 29.8 years, from the Kvantti research project. Root length measurements were made from panoramic radiographs on both sides of the jaw using a sliding digital calliper. The results showed that permanent tooth root lengths in 45,X/46,XX females were, in most cases, significantly shorter than those of the population controls or relatives. It is apparent that a reduced tooth crown size in 45,X/46,XX females is followed by reduced root growth. This begins 3 years after birth and continues to at least 14 years of age. It is suggested that the reduction in crown and root growth in 45,X/4,XX females is due to a deficiency in the amount of dental growth-promoting genes on the sex chromosomes.","author":[{"dropping-particle":"","family":"Lähdesmäki","given":"Raija","non-dropping-particle":"","parse-names":false,"suffix":""},{"dropping-particle":"","family":"Alvesalo","given":"Lassi","non-dropping-particle":"","parse-names":false,"suffix":""}],"container-title":"European Journal of Orthodontics","id":"ITEM-4","issue":"4","issued":{"date-parts":[["2006"]]},"note":"Topics: Genetics and heritability – genetics; Variation – intrapop (sex)\n\nMA NOTES (SEE ATTACHMENT) - READ AGAIN","page":"339-344","title":"Root growth in the permanent teeth of 45,X/46,XX females","type":"article-journal","volume":"28"},"uris":["http://www.mendeley.com/documents/?uuid=be977e07-c41f-4fbc-9f1e-644ed204da49"]},{"id":"ITEM-5","itemData":{"DOI":"10.1016/j.archoralbio.2007.02.002","ISBN":"0003-9969","ISSN":"00039969","PMID":"17368559","abstract":"Earlier studies on human teeth have provided proof of an expression of the X and Y chromosome genes in tooth crown growth. The Y chromosome promotes the growth of permanent tooth crown enamel and dentin, whereas the effect of the X chromosome seems to be restricted mainly on enamel formation. Also, there are evidences that both of the sex chromosomes are expressed in tooth root growth. The permanent tooth crowns in 47,XXY males or individuals with an extra X or Y chromosome show increased size compared to normal men, which is mainly due to increased enamel thickness, the dentin thickness is somewhat reduced. There is some evidence of increased mesio-distal tooth crown size also in their primary dentition. The aim of the present study was to determine their complete permanent tooth root lengths. The study groups consisted of 49 47,XXY males, 22 relative males, 8 relative females, 35 population control males and 46 population control females from the Kvantti research project. Root length measurements were made from panoramic radiographs on both sides of the jaw using a digital sliding calliper. The results showed growth increase in the final tooth root sizes in 47,XXY males which conceivably become evident beginning 8 years after birth up to the age of 14 years, at least. The present results and earlier ones on 45,X and 45,X/46,XX females, normal females and males indicate that the promoting effect of the Y chromosome on tooth root growth is greater than that of the X chromosome. These differential effects are conceivably causative factors in the development of the sexual dimorphism in tooth root size. © 2007 Elsevier Ltd. All rights reserved.","author":[{"dropping-particle":"","family":"Lähdesmäki","given":"Raija","non-dropping-particle":"","parse-names":false,"suffix":""},{"dropping-particle":"","family":"Alvesalo","given":"Lassi","non-dropping-particle":"","parse-names":false,"suffix":""}],"container-title":"Archives of Oral Biology","id":"ITEM-5","issue":"9","issued":{"date-parts":[["2007"]]},"note":"Topics: Variation - intrapop (sex)\n\n49 47,XXY males, 22 relative males, 8 relative females, 35 population control males and 46 population control females fromthe Kvantti research project\n\nGrowth increase in 47 XXY males \n\nThe results along those from females indicate the different effects of X and Y chromsome --&amp;gt; differential effects are conceivably causative factors in the develop- ment of the sexual dimorphism in tooth root size","page":"822-827","title":"Root lengths in the permanent teeth of Klinefelter (47,XXY) men","type":"article-journal","volume":"52"},"uris":["http://www.mendeley.com/documents/?uuid=dd3a0c29-7944-4068-b2db-748f61619fc1"]},{"id":"ITEM-6","itemData":{"DOI":"10.3109/00016357.2010.490954","ISSN":"1502-3850","PMID":"20568965","abstract":"OBJECTIVE: Previous studies have demonstrated differential effects of the X and Y chromosomes on dental development. The expression of sexual dimorphism in terms of tooth size, shape, number and developmental timing has been explained especially by Y chromosome influence. The Y chromosome promotes enamel, crown and root dentin development. The X chromosome has an effect on enamel deposition. The aim of this research is to study the influence of the extra X chromosome on the development of permanent tooth root length.\\n\\nMATERIAL AND METHODS: The study subjects (all of whom were from the Kvantti Dental Research Project) were seven 47,XXX females, five female relatives and 51 and 52 population control men and women, respectively. Measurements were made from panoramic radiographs on available permanent teeth by a digital calliper according to established procedures.\\n\\nRESULTS: The results showed that the maxillary root lengths of the 47,XXX females were of the same magnitude as those in normal women, but the mandibular root lengths were longer in 47,XXX females than in normal men or women.\\n\\nCONCLUSIONS: Increased enamel thickness in the teeth of 47,XXX females is apparently caused by the active enamel gene in all X chromosomes having no increased influence on crown dentin formation. These results in 47,XXX females indicate an increase in root dentin development, at least in the mandible, which together with the data on crown formation reflects a continuous long-lasting effect of the X chromosome on dental development.","author":[{"dropping-particle":"","family":"Lähdesmäki","given":"Raija","non-dropping-particle":"","parse-names":false,"suffix":""},{"dropping-particle":"","family":"Alvesalo","given":"Lassi","non-dropping-particle":"","parse-names":false,"suffix":""}],"container-title":"Acta odontologica Scandinavica","id":"ITEM-6","issue":"4","issued":{"date-parts":[["2010"]]},"note":"Topics: Variation - intrapop (sex)\n\n\nSeven 47,XXX females, five female relatives and 51 and 52 population control men and women\n\nmaxillary root lengths of the 47,XXX females were of the same magnitude as those in normal women, but the mandibular root lengths were longer in 47,XXX females than in normal men or women\n\nThese results in 47,XXX females indicate an increase in root dentin development, at least in the mandible, which together with the data on crown formation reflects a continuous long-lasting effect of the X chromosome on dental development.","page":"223-7","title":"Root length in the permanent teeth of women with an additional X chromosome (47,XXX females).","type":"article-journal","volume":"68"},"uris":["http://www.mendeley.com/documents/?uuid=d8009a8b-4060-4992-ba36-9ddc51bbce97"]},{"id":"ITEM-7","itemData":{"abstract":"Root length, crown height, and root morphology were studied on intraoral and panoramic radiographs in 33 Turner syndrome patients aged 7.0–16.7 years, subdivided on the basis of karyotype. Thirty-three normal girls aged 10.2–16.4 years served as controls. In the 45X patients and, with the exception of a few teeth, also in the isochromosome and mosaic karyotypes, root length and crown height of incisors, canines, and premolars were significantly reduced. Some teeth showed altered crown-root proportions. Maxillary first premolars showed a significantly increased number of two-rooted and three-rooted variants. Mandibular premolars and molars had a complex root morphology, and a classification system was established including four premolar and six molar root types. Premolars had a significantly increased number of root components. Some of the variants, such as a molar-like second premolar, are apparently specific for these patients. On several first molars a radix entomolaris was identified. Two separate mesial and one or two separate distal roots were also frequently seen. Our investigation demonstrates that X-chromosome deficiency influences root formation.","author":[{"dropping-particle":"","family":"Midtbø","given":"Marit","non-dropping-particle":"","parse-names":false,"suffix":""},{"dropping-particle":"","family":"Halse","given":"A","non-dropping-particle":"","parse-names":false,"suffix":""}],"container-title":"Acta Odontologica Scandinavica","id":"ITEM-7","issue":"5","issued":{"date-parts":[["1994"]]},"note":"Topics: Variation - intrapop (sex)\n\nX chromosome effect root formation --&amp;gt; variation in root size and shape","page":"303–314","title":"Root length, crown height, and root morphology in Turner syndrome","type":"article-journal","volume":"52"},"uris":["http://www.mendeley.com/documents/?uuid=2d66ea2d-21c0-4674-a8ce-792e0b9789fb"]}],"mendeley":{"formattedCitation":"(Filipsson et al., 1965; Midtbø and Halse, 1994b; Lähdesmäki and Alvesalo, 2004, 2005, 2006, 2007, 2010)","plainTextFormattedCitation":"(Filipsson et al., 1965; Midtbø and Halse, 1994b; Lähdesmäki and Alvesalo, 2004, 2005, 2006, 2007, 2010)","previouslyFormattedCitation":"(Filipsson et al., 1965; Midtbø and Halse, 1994b; Lähdesmäki and Alvesalo, 2004, 2005, 2006, 2007, 2010)"},"properties":{"noteIndex":0},"schema":"https://github.com/citation-style-language/schema/raw/master/csl-citation.json"}</w:instrText>
      </w:r>
      <w:r w:rsidRPr="00125E5C">
        <w:rPr>
          <w:rFonts w:asciiTheme="minorHAnsi" w:hAnsiTheme="minorHAnsi"/>
          <w:color w:val="000000" w:themeColor="text1"/>
          <w:sz w:val="22"/>
          <w:szCs w:val="22"/>
        </w:rPr>
        <w:fldChar w:fldCharType="separate"/>
      </w:r>
      <w:r w:rsidR="001D20F2" w:rsidRPr="001D20F2">
        <w:rPr>
          <w:rFonts w:asciiTheme="minorHAnsi" w:hAnsiTheme="minorHAnsi"/>
          <w:noProof/>
          <w:color w:val="000000" w:themeColor="text1"/>
          <w:sz w:val="22"/>
          <w:szCs w:val="22"/>
        </w:rPr>
        <w:t>(Filipsson et al., 1965; Midtbø and Halse, 1994b; Lähdesmäki and Alvesalo, 2004, 2005, 2006, 2007, 2010)</w:t>
      </w:r>
      <w:r w:rsidRPr="00125E5C">
        <w:rPr>
          <w:rFonts w:asciiTheme="minorHAnsi" w:hAnsiTheme="minorHAnsi"/>
          <w:color w:val="000000" w:themeColor="text1"/>
          <w:sz w:val="22"/>
          <w:szCs w:val="22"/>
        </w:rPr>
        <w:fldChar w:fldCharType="end"/>
      </w:r>
      <w:r w:rsidRPr="00125E5C">
        <w:rPr>
          <w:rFonts w:asciiTheme="minorHAnsi" w:hAnsiTheme="minorHAnsi"/>
          <w:color w:val="000000" w:themeColor="text1"/>
          <w:sz w:val="22"/>
          <w:szCs w:val="22"/>
        </w:rPr>
        <w:t xml:space="preserve"> and dental tissues </w:t>
      </w:r>
      <w:r w:rsidRPr="00125E5C">
        <w:rPr>
          <w:rFonts w:asciiTheme="minorHAnsi" w:hAnsiTheme="minorHAnsi"/>
          <w:color w:val="000000" w:themeColor="text1"/>
          <w:sz w:val="22"/>
          <w:szCs w:val="22"/>
        </w:rPr>
        <w:fldChar w:fldCharType="begin" w:fldLock="1"/>
      </w:r>
      <w:r w:rsidR="009B3B2D">
        <w:rPr>
          <w:rFonts w:asciiTheme="minorHAnsi" w:hAnsiTheme="minorHAnsi"/>
          <w:color w:val="000000" w:themeColor="text1"/>
          <w:sz w:val="22"/>
          <w:szCs w:val="22"/>
        </w:rPr>
        <w:instrText>ADDIN CSL_CITATION {"citationItems":[{"id":"ITEM-1","itemData":{"abstract":"Enamel thicknesses in 45,X females', their male and female relatives', and population control males' and females' permanent tooth crowns were determined from radiographs. The results showed that the enamel layer in both maxillary first incisors and canines of 45,X females is definitely thinner than that of control males or females. Enamel in control males' and females' teeth was about equal in size. The distance between mesial and distal dentino-enamel junctions or the thickness of \"dentin\" was similar in 45,X females' and in control females' teeth, but definitely smaller than in control males' teeth. These findings show that in the presence of the second sex-chromosome in the chromosome complement, whether X or Y, there is a definite and equal increase in the amount of enamel. On the other hand, in the presence of the Y chromosome in the chromosome complement, relative to the second X chromosome, there is a definite increase in the thickness of the dentin. The results of earlier studies have indicated a direct growth-promoting effect of the sex chromosomes on tooth growth, and that the effect of X and Y chromosomes is different. The present results suggest that the influence of the X- and Y-chromosome gene(s) on amelogenesis is the same in quantitative terms but different in relation to the determination of the distance between dentino-enamel junctions; the Y chromosome is more effective than the X chromosome in that respect. It is postulated that this size-increasing effect of the Y-chromosome gene(s) might result from its profound effect on cell proliferations.","author":[{"dropping-particle":"","family":"Alvesalo","given":"L.","non-dropping-particle":"","parse-names":false,"suffix":""},{"dropping-particle":"","family":"Tammisalo","given":"E.","non-dropping-particle":"","parse-names":false,"suffix":""}],"container-title":"American Journal of Human Genetics","id":"ITEM-1","issue":"3","issued":{"date-parts":[["1981"]]},"note":"Topics: Variation - intrapop (sex)\n\nMA DISS","page":"464-469","title":"Enamel thickness in 45, X females’ permanent teeth","type":"article-journal","volume":"33"},"uris":["http://www.mendeley.com/documents/?uuid=57fbdfbf-b915-4f8b-af50-1703b94775e6"]}],"mendeley":{"formattedCitation":"(Alvesalo and Tammisalo, 1981)","plainTextFormattedCitation":"(Alvesalo and Tammisalo, 1981)","previouslyFormattedCitation":"(Alvesalo and Tammisalo, 1981)"},"properties":{"noteIndex":0},"schema":"https://github.com/citation-style-language/schema/raw/master/csl-citation.json"}</w:instrText>
      </w:r>
      <w:r w:rsidRPr="00125E5C">
        <w:rPr>
          <w:rFonts w:asciiTheme="minorHAnsi" w:hAnsiTheme="minorHAnsi"/>
          <w:color w:val="000000" w:themeColor="text1"/>
          <w:sz w:val="22"/>
          <w:szCs w:val="22"/>
        </w:rPr>
        <w:fldChar w:fldCharType="separate"/>
      </w:r>
      <w:r w:rsidR="001D20F2" w:rsidRPr="001D20F2">
        <w:rPr>
          <w:rFonts w:asciiTheme="minorHAnsi" w:hAnsiTheme="minorHAnsi"/>
          <w:noProof/>
          <w:color w:val="000000" w:themeColor="text1"/>
          <w:sz w:val="22"/>
          <w:szCs w:val="22"/>
        </w:rPr>
        <w:t>(Alvesalo and Tammisalo, 1981)</w:t>
      </w:r>
      <w:r w:rsidRPr="00125E5C">
        <w:rPr>
          <w:rFonts w:asciiTheme="minorHAnsi" w:hAnsiTheme="minorHAnsi"/>
          <w:color w:val="000000" w:themeColor="text1"/>
          <w:sz w:val="22"/>
          <w:szCs w:val="22"/>
        </w:rPr>
        <w:fldChar w:fldCharType="end"/>
      </w:r>
      <w:r w:rsidRPr="00125E5C">
        <w:rPr>
          <w:rFonts w:asciiTheme="minorHAnsi" w:hAnsiTheme="minorHAnsi"/>
          <w:color w:val="000000" w:themeColor="text1"/>
          <w:sz w:val="22"/>
          <w:szCs w:val="22"/>
        </w:rPr>
        <w:t xml:space="preserve">. The Y chromosome has been linked to an increase within the activity of dental lamina (Alvesalo, 1997). Conversely, the X chromosome appears to affect enamel deposition (Alvesalo et al., 1991; </w:t>
      </w:r>
      <w:r w:rsidRPr="00125E5C">
        <w:rPr>
          <w:rFonts w:asciiTheme="minorHAnsi" w:hAnsiTheme="minorHAnsi" w:cs="Times"/>
          <w:color w:val="000000" w:themeColor="text1"/>
          <w:sz w:val="22"/>
          <w:szCs w:val="22"/>
        </w:rPr>
        <w:t>Lähdesmäki and Alvesalo, 2010</w:t>
      </w:r>
      <w:r w:rsidRPr="00125E5C">
        <w:rPr>
          <w:rFonts w:asciiTheme="minorHAnsi" w:hAnsiTheme="minorHAnsi"/>
          <w:color w:val="000000" w:themeColor="text1"/>
          <w:sz w:val="22"/>
          <w:szCs w:val="22"/>
        </w:rPr>
        <w:t xml:space="preserve">). </w:t>
      </w:r>
    </w:p>
    <w:p w14:paraId="64170DDC" w14:textId="77777777" w:rsidR="008070E2" w:rsidRPr="00125E5C" w:rsidRDefault="008070E2" w:rsidP="008070E2">
      <w:pPr>
        <w:spacing w:line="360" w:lineRule="auto"/>
        <w:jc w:val="both"/>
        <w:rPr>
          <w:rFonts w:asciiTheme="minorHAnsi" w:hAnsiTheme="minorHAnsi"/>
          <w:color w:val="000000" w:themeColor="text1"/>
          <w:sz w:val="22"/>
          <w:szCs w:val="22"/>
        </w:rPr>
      </w:pPr>
    </w:p>
    <w:p w14:paraId="637BAFC6" w14:textId="0E17C4CD" w:rsidR="008070E2" w:rsidRPr="00125E5C" w:rsidRDefault="008070E2" w:rsidP="008070E2">
      <w:pPr>
        <w:spacing w:line="360" w:lineRule="auto"/>
        <w:jc w:val="both"/>
        <w:rPr>
          <w:rFonts w:asciiTheme="minorHAnsi" w:hAnsiTheme="minorHAnsi"/>
          <w:color w:val="000000" w:themeColor="text1"/>
          <w:sz w:val="22"/>
          <w:szCs w:val="22"/>
          <w:lang w:val="fr-FR"/>
        </w:rPr>
      </w:pPr>
      <w:r w:rsidRPr="00125E5C">
        <w:rPr>
          <w:rFonts w:asciiTheme="minorHAnsi" w:hAnsiTheme="minorHAnsi"/>
          <w:color w:val="000000" w:themeColor="text1"/>
          <w:sz w:val="22"/>
          <w:szCs w:val="22"/>
        </w:rPr>
        <w:t>This research is supported by studies of amelogenin</w:t>
      </w:r>
      <w:r w:rsidR="00314F47" w:rsidRPr="00125E5C">
        <w:rPr>
          <w:rFonts w:asciiTheme="minorHAnsi" w:hAnsiTheme="minorHAnsi"/>
          <w:color w:val="000000" w:themeColor="text1"/>
          <w:sz w:val="22"/>
          <w:szCs w:val="22"/>
        </w:rPr>
        <w:t>,</w:t>
      </w:r>
      <w:r w:rsidRPr="00125E5C">
        <w:rPr>
          <w:rFonts w:asciiTheme="minorHAnsi" w:hAnsiTheme="minorHAnsi"/>
          <w:color w:val="000000" w:themeColor="text1"/>
          <w:sz w:val="22"/>
          <w:szCs w:val="22"/>
        </w:rPr>
        <w:t xml:space="preserve"> which plays a crucial role in enamel development,</w:t>
      </w:r>
      <w:r w:rsidR="00314F47" w:rsidRPr="00125E5C">
        <w:rPr>
          <w:rFonts w:asciiTheme="minorHAnsi" w:hAnsiTheme="minorHAnsi"/>
          <w:color w:val="000000" w:themeColor="text1"/>
          <w:sz w:val="22"/>
          <w:szCs w:val="22"/>
        </w:rPr>
        <w:t xml:space="preserve"> and is</w:t>
      </w:r>
      <w:r w:rsidRPr="00125E5C">
        <w:rPr>
          <w:rFonts w:asciiTheme="minorHAnsi" w:hAnsiTheme="minorHAnsi"/>
          <w:color w:val="000000" w:themeColor="text1"/>
          <w:sz w:val="22"/>
          <w:szCs w:val="22"/>
        </w:rPr>
        <w:t xml:space="preserve"> specifically responsible for enamel thickness </w:t>
      </w:r>
      <w:r w:rsidRPr="00125E5C">
        <w:rPr>
          <w:rFonts w:asciiTheme="minorHAnsi" w:hAnsiTheme="minorHAnsi"/>
          <w:color w:val="000000" w:themeColor="text1"/>
          <w:sz w:val="22"/>
          <w:szCs w:val="22"/>
        </w:rPr>
        <w:fldChar w:fldCharType="begin" w:fldLock="1"/>
      </w:r>
      <w:r w:rsidRPr="00125E5C">
        <w:rPr>
          <w:rFonts w:asciiTheme="minorHAnsi" w:hAnsiTheme="minorHAnsi"/>
          <w:color w:val="000000" w:themeColor="text1"/>
          <w:sz w:val="22"/>
          <w:szCs w:val="22"/>
        </w:rPr>
        <w:instrText>ADDIN CSL_CITATION {"citationItems":[{"id":"ITEM-1","itemData":{"DOI":"10.2330/joralbiosci.53.248.The","ISSN":"1364985X","PMID":"1000344617","abstract":"Before a tooth erupts into the oral cavity, the mineralized enamel and dentin layers begin to develop. During these early stages of enamel formation, an abundant group of proteins known as amelogenins are secreted by ameloblast cells within the developing tooth. These proteins are required for the enamel layer to reach its normal thickness and attain its intricate structure. Human patients with amelogenin gene mutations have a condition referred to as amelogenesis imperfecta, and we have analyzed human gene defects so that we can recreate them in mice. We have generated mice with a null amelogenin mutation where no amelogenin is produced, mice that over-express normal and mutated amelogenins, and over-expressors have been mated to null mice for rescue experiments. Because there are at least 15 messages that are alternatively spliced from a single amelogenin primary RNA transcript, these approaches have begun to reveal the functions of individual amelogenin proteins during enamel development. Finally, amelogenins are processed by carefully regulated proteolytic digestion leading to many additional amelogenin peptides and it is likely that protein function is altered during this developmental process. We have also had some surprises, as one of our mouse models develops odontogenic tumors, and we know now that some of the amelogenins are expressed in other regions of the body outside of the oral cavity, and may have a role in signal transduction. Keywords","author":[{"dropping-particle":"","family":"Gibson","given":"Carolyn W","non-dropping-particle":"","parse-names":false,"suffix":""}],"container-title":"Journal of Oral Biosciences","id":"ITEM-1","issue":"3","issued":{"date-parts":[["2011"]]},"note":"Amelogenin responsibe for enamel thickness","page":"248-256","title":"The Amelogenin Proteins and Enamel Development in Humans and Mice Carolyn","type":"article-journal","volume":"53"},"uris":["http://www.mendeley.com/documents/?uuid=ce656d7a-d8fc-4332-981e-7f68aa1b91ad"]}],"mendeley":{"formattedCitation":"(Gibson, 2011)","plainTextFormattedCitation":"(Gibson, 2011)","previouslyFormattedCitation":"(Gibson, 2011)"},"properties":{"noteIndex":0},"schema":"https://github.com/citation-style-language/schema/raw/master/csl-citation.json"}</w:instrText>
      </w:r>
      <w:r w:rsidRPr="00125E5C">
        <w:rPr>
          <w:rFonts w:asciiTheme="minorHAnsi" w:hAnsiTheme="minorHAnsi"/>
          <w:color w:val="000000" w:themeColor="text1"/>
          <w:sz w:val="22"/>
          <w:szCs w:val="22"/>
        </w:rPr>
        <w:fldChar w:fldCharType="separate"/>
      </w:r>
      <w:r w:rsidRPr="00125E5C">
        <w:rPr>
          <w:rFonts w:asciiTheme="minorHAnsi" w:hAnsiTheme="minorHAnsi"/>
          <w:noProof/>
          <w:color w:val="000000" w:themeColor="text1"/>
          <w:sz w:val="22"/>
          <w:szCs w:val="22"/>
        </w:rPr>
        <w:t>(Gibson, 2011)</w:t>
      </w:r>
      <w:r w:rsidRPr="00125E5C">
        <w:rPr>
          <w:rFonts w:asciiTheme="minorHAnsi" w:hAnsiTheme="minorHAnsi"/>
          <w:color w:val="000000" w:themeColor="text1"/>
          <w:sz w:val="22"/>
          <w:szCs w:val="22"/>
        </w:rPr>
        <w:fldChar w:fldCharType="end"/>
      </w:r>
      <w:r w:rsidRPr="00125E5C">
        <w:rPr>
          <w:rFonts w:asciiTheme="minorHAnsi" w:hAnsiTheme="minorHAnsi"/>
          <w:color w:val="000000" w:themeColor="text1"/>
          <w:sz w:val="22"/>
          <w:szCs w:val="22"/>
        </w:rPr>
        <w:t>. Amelogenin genes are present on both the X (AMELX) and Y (AMELY) chromosomes. In males</w:t>
      </w:r>
      <w:r w:rsidR="00314F47" w:rsidRPr="00125E5C">
        <w:rPr>
          <w:rFonts w:asciiTheme="minorHAnsi" w:hAnsiTheme="minorHAnsi"/>
          <w:color w:val="000000" w:themeColor="text1"/>
          <w:sz w:val="22"/>
          <w:szCs w:val="22"/>
        </w:rPr>
        <w:t>,</w:t>
      </w:r>
      <w:r w:rsidRPr="00125E5C">
        <w:rPr>
          <w:rFonts w:asciiTheme="minorHAnsi" w:hAnsiTheme="minorHAnsi"/>
          <w:color w:val="000000" w:themeColor="text1"/>
          <w:sz w:val="22"/>
          <w:szCs w:val="22"/>
        </w:rPr>
        <w:t xml:space="preserve"> AMELX and AMELY are responsible for 90% and 10% of the amelogenin production respectively </w:t>
      </w:r>
      <w:r w:rsidRPr="00125E5C">
        <w:rPr>
          <w:rFonts w:asciiTheme="minorHAnsi" w:hAnsiTheme="minorHAnsi"/>
          <w:color w:val="000000" w:themeColor="text1"/>
          <w:sz w:val="22"/>
          <w:szCs w:val="22"/>
        </w:rPr>
        <w:fldChar w:fldCharType="begin" w:fldLock="1"/>
      </w:r>
      <w:r w:rsidR="009B3B2D">
        <w:rPr>
          <w:rFonts w:asciiTheme="minorHAnsi" w:hAnsiTheme="minorHAnsi"/>
          <w:color w:val="000000" w:themeColor="text1"/>
          <w:sz w:val="22"/>
          <w:szCs w:val="22"/>
        </w:rPr>
        <w:instrText>ADDIN CSL_CITATION {"citationItems":[{"id":"ITEM-1","itemData":{"ISBN":"0002-9297","ISSN":"0002-9297","PMID":"1734713","abstract":"Amelogenins, a family of extracellular matrix proteins of the dental enamel, are transiently but abundantly expressed by ameloblasts during tooth development. Amelogenins seem to regulate the formation of crystallites during the secretory stage of enamel development, while they are specifically degraded during tooth-bud maturation. In this paper we report the characterization of the AMGX and AMGY genes on the short arms of the human X and Y chromosomes which encode the amelogenins. Our studies on the expression of the amelogenin genes in male developing tooth buds showed that both the AMGX and AMGY genes are transcriptionally active and encode potentially functional proteins. We have isolated genomic and cDNA clones from both the AMGX and AMGY loci and have studied the sequence organization of these two genes. Reverse transcriptase (RT)PCR amplification of the 5' portion of the amelogenin transcripts revealed several alternatively spliced products. The splicing pattern observed in the Y-derived mRNA varies from that of the X-derived mRNA. The promoter regions from both genes and the predicted amelogenin protein sequences are presented. This information will be useful for studying the molecular basis of X-linked amelogenesis imperfecta, for understanding the evolution and regulation of gene expression on the mammalian sex chromosomes, and for investigating the role of amelogenin genes during tooth development.","author":[{"dropping-particle":"","family":"Salido","given":"E C","non-dropping-particle":"","parse-names":false,"suffix":""},{"dropping-particle":"","family":"Yen","given":"P H","non-dropping-particle":"","parse-names":false,"suffix":""},{"dropping-particle":"","family":"Koprivnikar","given":"K","non-dropping-particle":"","parse-names":false,"suffix":""},{"dropping-particle":"","family":"Yu","given":"L C","non-dropping-particle":"","parse-names":false,"suffix":""},{"dropping-particle":"","family":"Shapiro","given":"L J","non-dropping-particle":"","parse-names":false,"suffix":""}],"container-title":"American journal of human genetics","id":"ITEM-1","issue":"2","issued":{"date-parts":[["1992"]]},"page":"303-16","title":"The human enamel protein gene amelogenin is expressed from both the X and the Y chromosomes.","type":"article-journal","volume":"50"},"uris":["http://www.mendeley.com/documents/?uuid=2664b68c-1587-4d18-83fa-3293186ccb16"]}],"mendeley":{"formattedCitation":"(Salido et al., 1992)","plainTextFormattedCitation":"(Salido et al., 1992)","previouslyFormattedCitation":"(Salido et al., 1992)"},"properties":{"noteIndex":0},"schema":"https://github.com/citation-style-language/schema/raw/master/csl-citation.json"}</w:instrText>
      </w:r>
      <w:r w:rsidRPr="00125E5C">
        <w:rPr>
          <w:rFonts w:asciiTheme="minorHAnsi" w:hAnsiTheme="minorHAnsi"/>
          <w:color w:val="000000" w:themeColor="text1"/>
          <w:sz w:val="22"/>
          <w:szCs w:val="22"/>
        </w:rPr>
        <w:fldChar w:fldCharType="separate"/>
      </w:r>
      <w:r w:rsidR="001D20F2" w:rsidRPr="001D20F2">
        <w:rPr>
          <w:rFonts w:asciiTheme="minorHAnsi" w:hAnsiTheme="minorHAnsi"/>
          <w:noProof/>
          <w:color w:val="000000" w:themeColor="text1"/>
          <w:sz w:val="22"/>
          <w:szCs w:val="22"/>
        </w:rPr>
        <w:t>(Salido et al., 1992)</w:t>
      </w:r>
      <w:r w:rsidRPr="00125E5C">
        <w:rPr>
          <w:rFonts w:asciiTheme="minorHAnsi" w:hAnsiTheme="minorHAnsi"/>
          <w:color w:val="000000" w:themeColor="text1"/>
          <w:sz w:val="22"/>
          <w:szCs w:val="22"/>
        </w:rPr>
        <w:fldChar w:fldCharType="end"/>
      </w:r>
      <w:r w:rsidRPr="00125E5C">
        <w:rPr>
          <w:rFonts w:asciiTheme="minorHAnsi" w:hAnsiTheme="minorHAnsi"/>
          <w:color w:val="000000" w:themeColor="text1"/>
          <w:sz w:val="22"/>
          <w:szCs w:val="22"/>
        </w:rPr>
        <w:t xml:space="preserve">. Alterations in these genes have shown that differences in their transcriptional products influence proportion of enamel produced </w:t>
      </w:r>
      <w:r w:rsidRPr="00125E5C">
        <w:rPr>
          <w:rFonts w:asciiTheme="minorHAnsi" w:hAnsiTheme="minorHAnsi"/>
          <w:color w:val="000000" w:themeColor="text1"/>
          <w:sz w:val="22"/>
          <w:szCs w:val="22"/>
        </w:rPr>
        <w:fldChar w:fldCharType="begin" w:fldLock="1"/>
      </w:r>
      <w:r w:rsidR="009B3B2D">
        <w:rPr>
          <w:rFonts w:asciiTheme="minorHAnsi" w:hAnsiTheme="minorHAnsi"/>
          <w:color w:val="000000" w:themeColor="text1"/>
          <w:sz w:val="22"/>
          <w:szCs w:val="22"/>
        </w:rPr>
        <w:instrText>ADDIN CSL_CITATION {"citationItems":[{"id":"ITEM-1","itemData":{"DOI":"10.1177/0022034514547272","ISSN":"15440591","PMID":"25117480","abstract":"Tooth enamel is the most highly mineralized tissue in vertebrates. Enamel crystal formation and elongation should be well controlled to achieve an exceptional hardness and a compact microstructure. Enamel matrix calcification occurs with several matrix proteins, such as amelogenin, enamelin, and ameloblastin. Among them, amelogenin is the most abundant enamel matrix protein, and multiple isoforms resulting from extensive but well-conserved alternative splicing and postsecretional processing have been identified. In this report, we recruited a family with a unique enamel defect and identified a silent mutation in exon 4 of the AMELX gene. We show that the mutation caused the inclusion of exon 4, which is almost always skipped, in the mRNA transcript. We further show, by generating and characterizing a transgenic animal model, that the alteration of the ratio and quantity of the developmentally conserved alternative splicing repertoire of AMELX caused defects in enamel matrix mineralization.","author":[{"dropping-particle":"","family":"Cho","given":"E. S.","non-dropping-particle":"","parse-names":false,"suffix":""},{"dropping-particle":"","family":"Kim","given":"K. J.","non-dropping-particle":"","parse-names":false,"suffix":""},{"dropping-particle":"","family":"Lee","given":"K. E.","non-dropping-particle":"","parse-names":false,"suffix":""},{"dropping-particle":"","family":"Lee","given":"E. J.","non-dropping-particle":"","parse-names":false,"suffix":""},{"dropping-particle":"","family":"Yun","given":"C. Y.","non-dropping-particle":"","parse-names":false,"suffix":""},{"dropping-particle":"","family":"Lee","given":"M. J.","non-dropping-particle":"","parse-names":false,"suffix":""},{"dropping-particle":"","family":"Shin","given":"T. J.","non-dropping-particle":"","parse-names":false,"suffix":""},{"dropping-particle":"","family":"Hyun","given":"H. K.","non-dropping-particle":"","parse-names":false,"suffix":""},{"dropping-particle":"","family":"Kim","given":"Y. J.","non-dropping-particle":"","parse-names":false,"suffix":""},{"dropping-particle":"","family":"Lee","given":"S. H.","non-dropping-particle":"","parse-names":false,"suffix":""},{"dropping-particle":"","family":"Jung","given":"H. S.","non-dropping-particle":"","parse-names":false,"suffix":""},{"dropping-particle":"","family":"Lee","given":"Z. H.","non-dropping-particle":"","parse-names":false,"suffix":""},{"dropping-particle":"","family":"Kim","given":"J. W.","non-dropping-particle":"","parse-names":false,"suffix":""}],"container-title":"Journal of Dental Research","id":"ITEM-1","issue":"10","issued":{"date-parts":[["2014"]]},"note":"Role of ameolgenin on enamel formation","page":"980-987","title":"Alteration of conserved alternative splicing in AMELX causes enamel defects","type":"article-journal","volume":"93"},"uris":["http://www.mendeley.com/documents/?uuid=053e0218-4a3b-4d98-a744-a5bbb95c1c05"]},{"id":"ITEM-2","itemData":{"DOI":"10.2330/joralbiosci.53.248.The","ISSN":"1364985X","PMID":"1000344617","abstract":"Before a tooth erupts into the oral cavity, the mineralized enamel and dentin layers begin to develop. During these early stages of enamel formation, an abundant group of proteins known as amelogenins are secreted by ameloblast cells within the developing tooth. These proteins are required for the enamel layer to reach its normal thickness and attain its intricate structure. Human patients with amelogenin gene mutations have a condition referred to as amelogenesis imperfecta, and we have analyzed human gene defects so that we can recreate them in mice. We have generated mice with a null amelogenin mutation where no amelogenin is produced, mice that over-express normal and mutated amelogenins, and over-expressors have been mated to null mice for rescue experiments. Because there are at least 15 messages that are alternatively spliced from a single amelogenin primary RNA transcript, these approaches have begun to reveal the functions of individual amelogenin proteins during enamel development. Finally, amelogenins are processed by carefully regulated proteolytic digestion leading to many additional amelogenin peptides and it is likely that protein function is altered during this developmental process. We have also had some surprises, as one of our mouse models develops odontogenic tumors, and we know now that some of the amelogenins are expressed in other regions of the body outside of the oral cavity, and may have a role in signal transduction. Keywords","author":[{"dropping-particle":"","family":"Gibson","given":"Carolyn W","non-dropping-particle":"","parse-names":false,"suffix":""}],"container-title":"Journal of Oral Biosciences","id":"ITEM-2","issue":"3","issued":{"date-parts":[["2011"]]},"note":"Amelogenin responsibe for enamel thickness","page":"248-256","title":"The Amelogenin Proteins and Enamel Development in Humans and Mice Carolyn","type":"article-journal","volume":"53"},"uris":["http://www.mendeley.com/documents/?uuid=ce656d7a-d8fc-4332-981e-7f68aa1b91ad"]},{"id":"ITEM-3","itemData":{"DOI":"10.1371/journal.pone.0052052","ISSN":"19326203","PMID":"23251683","abstract":"Amelogenesis imperfecta (AI) is a group of inherited conditions featuring isolated enamel malformations. About 5% of AI cases show an X-linked pattern of inheritance, which are caused by mutations in AMELX. In humans there are two, non-allelic amelogenin genes: AMELX (Xp22.3) and AMELY (Yp11.2). About 90% of amelogenin expression is from AMELX, which is nested within intron 1 of the gene encoding Rho GTPase activating protein 6 (ARHGAP6). We recruited two AI families and determined that their disease-causing mutations were partial deletions in ARHGAP6 that completely deleted AMELX. Affected males in both families had a distinctive enamel phenotype resembling \"snow-capped\" teeth. The 96,240 bp deletion in family 1 was confined to intron 1 of ARHGAP6 (g.302534_398773del96240), but removed alternative ARHGAP6 promoters 1c and 1d. Analyses of developing teeth in mice showed that ARHGAP6 is not expressed from these promoters in ameloblasts. The 52,654 bp deletion in family 2 (g.363924_416577del52654insA) removed ARHGAP6 promoter 1d and exon 2, precluding normal expression of ARHGAP6. The male proband of family 2 had slightly thinner enamel with greater surface roughness, but exhibited the same pattern of enamel malformations characteristic of males in family 1, which themselves showed minor variations in their enamel phenotypes. We conclude that the enamel defects in both families were caused by amelogenin insufficiency, that deletion of AMELX results in males with a characteristic snow-capped enamel phenotype, and failed ARHGAP6 expression did not appreciably alter the severity of enamel defects when AMELX was absent.","author":[{"dropping-particle":"","family":"Hu","given":"Jan C C","non-dropping-particle":"","parse-names":false,"suffix":""},{"dropping-particle":"","family":"Chan","given":"Hui Chen","non-dropping-particle":"","parse-names":false,"suffix":""},{"dropping-particle":"","family":"Simmer","given":"Stephen G.","non-dropping-particle":"","parse-names":false,"suffix":""},{"dropping-particle":"","family":"Seymen","given":"Figen","non-dropping-particle":"","parse-names":false,"suffix":""},{"dropping-particle":"","family":"Richardson","given":"Amelia S.","non-dropping-particle":"","parse-names":false,"suffix":""},{"dropping-particle":"","family":"Hu","given":"Yuanyuan","non-dropping-particle":"","parse-names":false,"suffix":""},{"dropping-particle":"","family":"Milkovich","given":"Rachel N.","non-dropping-particle":"","parse-names":false,"suffix":""},{"dropping-particle":"","family":"Estrella","given":"Ninna M R P","non-dropping-particle":"","parse-names":false,"suffix":""},{"dropping-particle":"","family":"Yildirim","given":"Mine","non-dropping-particle":"","parse-names":false,"suffix":""},{"dropping-particle":"","family":"Bayram","given":"Merve","non-dropping-particle":"","parse-names":false,"suffix":""},{"dropping-particle":"","family":"Chen","given":"Chiung Fen","non-dropping-particle":"","parse-names":false,"suffix":""},{"dropping-particle":"","family":"Simmer","given":"James P.","non-dropping-particle":"","parse-names":false,"suffix":""}],"container-title":"PLoS ONE","id":"ITEM-3","issue":"12","issued":{"date-parts":[["2012"]]},"title":"Amelogenesis Imperfecta in Two Families with Defined AMELX Deletions in ARHGAP6","type":"article-journal","volume":"7"},"uris":["http://www.mendeley.com/documents/?uuid=523258c5-367c-4e7d-b2d4-aaf857b49902"]},{"id":"ITEM-4","itemData":{"DOI":"10.1177/0022034519854973","ISSN":"15440591","abstract":"Amelogenesis imperfecta (AI) is a group of genetic disorders of defective dental enamel. Mutation of AMELX encoding amelogenin on the X chromosome is a major cause of AI. Here we report a Chinese family with hypoplastic and hypomineralized AI. Whole exome analysis revealed a novel mutation c.185delC in exon 5 of AMELX causing the frame shift p.Pro62ArgfsTer47 (or p.Pro62Argfs*47). By sequencing of polymerase chain reaction products and T-vector clones, the mutation was confirmed as homozygous in the proband, hemizygous in her father, and heterozygous in her mother. The proband and her father had small and yellowish teeth with thin and rough enamel that was radiographically indistinguishable from the underlying dentin. Scanning electronic microscopy of 1 maternal tooth showed cracks and exposed loosely packed enamel prisms in affected areas. Consistent with a 25:75 skewing of X inactivation in the peripheral blood DNA as measured by androgen receptor allele methylation, the surface of the mother’s tooth had alternating vertical ridges of transparent normal and white chalky enamel in a 34:66 ratio. In summary, this study provides one of the few phenotypic comparisons of hemizygous and homozygous AMELX mutations and suggests that the skewing of X inactivation in AI contributes to the phenotypic variations in heterozygous carriers of X-linked AI.","author":[{"dropping-particle":"","family":"Duan","given":"X.","non-dropping-particle":"","parse-names":false,"suffix":""},{"dropping-particle":"","family":"Yang","given":"S.","non-dropping-particle":"","parse-names":false,"suffix":""},{"dropping-particle":"","family":"Zhang","given":"H.","non-dropping-particle":"","parse-names":false,"suffix":""},{"dropping-particle":"","family":"Wu","given":"J.","non-dropping-particle":"","parse-names":false,"suffix":""},{"dropping-particle":"","family":"Zhang","given":"Y.","non-dropping-particle":"","parse-names":false,"suffix":""},{"dropping-particle":"","family":"Ji","given":"D.","non-dropping-particle":"","parse-names":false,"suffix":""},{"dropping-particle":"","family":"Tie","given":"L.","non-dropping-particle":"","parse-names":false,"suffix":""},{"dropping-particle":"","family":"Boerkoel","given":"C. F.","non-dropping-particle":"","parse-names":false,"suffix":""}],"container-title":"Journal of Dental Research","id":"ITEM-4","issue":"8","issued":{"date-parts":[["2019"]]},"page":"870-878","title":"A Novel AMELX Mutation, Its Phenotypic Features, and Skewed X Inactivation","type":"article-journal","volume":"98"},"uris":["http://www.mendeley.com/documents/?uuid=10778054-63b5-4f51-afa6-80454cacaed9"]},{"id":"ITEM-5","itemData":{"DOI":"10.1016/j.archoralbio.2017.01.004","ISSN":"18791506","abstract":"Objectives Amelogenesis imperfecta (AI) is a hereditary genetic defect affecting tooth enamel. AI is heterogeneous in clinical phenotype as well as in genetic etiology. To date, more than 10 genes have been associated with the etiology of AI. Amelogenin is the most abundant enamel matrix protein, most of which is encoded by the amelogenin gene in the X-chromosome (AMELX). More than 16 alternative splicing transcripts have been identified in the murine Amelx gene. The purpose of this study was to identify the genetic cause of an AI family. Materials and methods We recruited a family with hypoplastic AI and performed mutational analysis on the candidate gene based on the clinical phenotype. Results Mutational analysis revealed a missense mutation in exon 6 (NM_182680.1; c.242C &gt; T), which changes a sequence in a highly conserved amino acid (NP_872621.1; p.Pro81Leu). Furthermore, a splicing assay using a minigene displayed that the mutation changed the mRNA splicing repertory. Conclusions In this study, we identified a novel AMELX missense mutation causing hypoplastic AI, and this mutation also resulted in altered mRNA splicing. These results will not only expand the mutation spectrum causing AI but also broaden our understanding of the biological mechanism of enamel formation.","author":[{"dropping-particle":"","family":"Kim","given":"Young Jae","non-dropping-particle":"","parse-names":false,"suffix":""},{"dropping-particle":"","family":"Kim","given":"Youn Jung","non-dropping-particle":"","parse-names":false,"suffix":""},{"dropping-particle":"","family":"Kang","given":"Jenny","non-dropping-particle":"","parse-names":false,"suffix":""},{"dropping-particle":"","family":"Shin","given":"Teo Jeon","non-dropping-particle":"","parse-names":false,"suffix":""},{"dropping-particle":"","family":"Hyun","given":"Hong Keun","non-dropping-particle":"","parse-names":false,"suffix":""},{"dropping-particle":"","family":"Lee","given":"Sang Hoon","non-dropping-particle":"","parse-names":false,"suffix":""},{"dropping-particle":"","family":"Lee","given":"Zang Hee","non-dropping-particle":"","parse-names":false,"suffix":""},{"dropping-particle":"","family":"Kim","given":"Jung Wook","non-dropping-particle":"","parse-names":false,"suffix":""}],"container-title":"Archives of Oral Biology","id":"ITEM-5","issued":{"date-parts":[["2017"]]},"page":"61-65","publisher":"Elsevier Ltd","title":"A novel AMELX mutation causes hypoplastic amelogenesis imperfecta","type":"article-journal","volume":"76"},"uris":["http://www.mendeley.com/documents/?uuid=d12d6c79-f9c2-4359-b18b-9bbe1a5d130d"]}],"mendeley":{"formattedCitation":"(Gibson, 2011; Hu et al., 2012; Cho et al., 2014; Kim et al., 2017; Duan et al., 2019)","plainTextFormattedCitation":"(Gibson, 2011; Hu et al., 2012; Cho et al., 2014; Kim et al., 2017; Duan et al., 2019)","previouslyFormattedCitation":"(Gibson, 2011; Hu et al., 2012; Cho et al., 2014; Kim et al., 2017; Duan et al., 2019)"},"properties":{"noteIndex":0},"schema":"https://github.com/citation-style-language/schema/raw/master/csl-citation.json"}</w:instrText>
      </w:r>
      <w:r w:rsidRPr="00125E5C">
        <w:rPr>
          <w:rFonts w:asciiTheme="minorHAnsi" w:hAnsiTheme="minorHAnsi"/>
          <w:color w:val="000000" w:themeColor="text1"/>
          <w:sz w:val="22"/>
          <w:szCs w:val="22"/>
        </w:rPr>
        <w:fldChar w:fldCharType="separate"/>
      </w:r>
      <w:r w:rsidR="001D20F2" w:rsidRPr="001D20F2">
        <w:rPr>
          <w:rFonts w:asciiTheme="minorHAnsi" w:hAnsiTheme="minorHAnsi"/>
          <w:noProof/>
          <w:color w:val="000000" w:themeColor="text1"/>
          <w:sz w:val="22"/>
          <w:szCs w:val="22"/>
          <w:lang w:val="fr-FR"/>
        </w:rPr>
        <w:t>(Gibson, 2011; Hu et al., 2012; Cho et al., 2014; Kim et al., 2017; Duan et al., 2019)</w:t>
      </w:r>
      <w:r w:rsidRPr="00125E5C">
        <w:rPr>
          <w:rFonts w:asciiTheme="minorHAnsi" w:hAnsiTheme="minorHAnsi"/>
          <w:color w:val="000000" w:themeColor="text1"/>
          <w:sz w:val="22"/>
          <w:szCs w:val="22"/>
        </w:rPr>
        <w:fldChar w:fldCharType="end"/>
      </w:r>
      <w:r w:rsidRPr="00125E5C">
        <w:rPr>
          <w:rFonts w:asciiTheme="minorHAnsi" w:hAnsiTheme="minorHAnsi"/>
          <w:color w:val="000000" w:themeColor="text1"/>
          <w:sz w:val="22"/>
          <w:szCs w:val="22"/>
          <w:lang w:val="fr-FR"/>
        </w:rPr>
        <w:t xml:space="preserve">. </w:t>
      </w:r>
    </w:p>
    <w:p w14:paraId="1B132CA1" w14:textId="77777777" w:rsidR="008070E2" w:rsidRPr="00125E5C" w:rsidRDefault="008070E2" w:rsidP="008070E2">
      <w:pPr>
        <w:spacing w:line="360" w:lineRule="auto"/>
        <w:jc w:val="both"/>
        <w:rPr>
          <w:rFonts w:asciiTheme="minorHAnsi" w:hAnsiTheme="minorHAnsi"/>
          <w:color w:val="000000" w:themeColor="text1"/>
          <w:sz w:val="22"/>
          <w:szCs w:val="22"/>
          <w:lang w:val="fr-FR"/>
        </w:rPr>
      </w:pPr>
    </w:p>
    <w:p w14:paraId="49A3CCF7" w14:textId="4BA5C55D" w:rsidR="008070E2" w:rsidRPr="00125E5C" w:rsidRDefault="008070E2" w:rsidP="008070E2">
      <w:pPr>
        <w:widowControl w:val="0"/>
        <w:autoSpaceDE w:val="0"/>
        <w:autoSpaceDN w:val="0"/>
        <w:adjustRightInd w:val="0"/>
        <w:spacing w:after="240" w:line="360" w:lineRule="auto"/>
        <w:jc w:val="both"/>
        <w:rPr>
          <w:rFonts w:asciiTheme="minorHAnsi" w:hAnsiTheme="minorHAnsi" w:cs="Times"/>
          <w:color w:val="000000" w:themeColor="text1"/>
          <w:sz w:val="22"/>
          <w:szCs w:val="22"/>
        </w:rPr>
      </w:pPr>
      <w:r w:rsidRPr="00125E5C">
        <w:rPr>
          <w:rFonts w:asciiTheme="minorHAnsi" w:hAnsiTheme="minorHAnsi" w:cs="Times"/>
          <w:color w:val="000000" w:themeColor="text1"/>
          <w:sz w:val="22"/>
          <w:szCs w:val="22"/>
        </w:rPr>
        <w:t xml:space="preserve">The exact contribution of sex hormones to sexual dimorphism is yet to be established </w:t>
      </w:r>
      <w:r w:rsidRPr="00125E5C">
        <w:rPr>
          <w:rFonts w:asciiTheme="minorHAnsi" w:hAnsiTheme="minorHAnsi" w:cs="Times"/>
          <w:color w:val="000000" w:themeColor="text1"/>
          <w:sz w:val="22"/>
          <w:szCs w:val="22"/>
        </w:rPr>
        <w:fldChar w:fldCharType="begin" w:fldLock="1"/>
      </w:r>
      <w:r w:rsidR="009B3B2D">
        <w:rPr>
          <w:rFonts w:asciiTheme="minorHAnsi" w:hAnsiTheme="minorHAnsi" w:cs="Times"/>
          <w:color w:val="000000" w:themeColor="text1"/>
          <w:sz w:val="22"/>
          <w:szCs w:val="22"/>
        </w:rPr>
        <w:instrText>ADDIN CSL_CITATION {"citationItems":[{"id":"ITEM-1","itemData":{"DOI":"10.1002/ajpa.20878","ISSN":"00029483","PMID":"18615561","abstract":"Previous researchers hypothesized that tooth types forming during early childhood should be less sexually dimorphic than those forming during later childhood, if sex hormone concentration differences between males and females increase progressively throughout childhood and can affect tooth size. Descriptive tooth size data have recently been cited in support of this hypothesis, particularly with respect to differences in sexual dimorphism among the tooth types of tooth classes. The present study tests this hypothesis for the mesiodistal dimension of human permanent teeth using published data for incisor, premolar, and molar tooth classes from seven diverse populations. The sample size for each tooth type per population was at least 50. This study also tests a modification of this hypothesis which takes into account the postnatal testosterone surge in males and the low levels of sex hormones in both sexes prior to puberty. Predictions are developed for both the original and modified hypotheses. The \"D\" statistic, the total area of nonoverlap between the phenotypic distributions of males and females, is used to quantify sexual dimorphism. Comparison of D values for different tooth types within tooth classes across these seven populations does not strongly support either hypothesis. These results suggest that gross changes in sex hormone concentrations during development are not related to population-wide patterns of sexual dimorphism among the tooth types of human permanent tooth classes, as recent studies indicate. This finding is consistent with other studies which suggest that sex hormones have only a minor role in generating crown size sexual dimorphism.","author":[{"dropping-particle":"","family":"Guatelli-Steinberg","given":"D.","non-dropping-particle":"","parse-names":false,"suffix":""},{"dropping-particle":"","family":"Sciulli","given":"Paul W.","non-dropping-particle":"","parse-names":false,"suffix":""},{"dropping-particle":"","family":"Betsinger","given":"Tracy K.","non-dropping-particle":"","parse-names":false,"suffix":""}],"container-title":"American Journal of Physical Anthropology","id":"ITEM-1","issue":"3","issued":{"date-parts":[["2008"]]},"note":"Results suggest that gross changes in sex hormone concentrations during de- velopment are not related to population-wide patterns of sexual dimorphism among the tooth types of human per- manent tooth classes, as recent studies indicate","page":"324-333","title":"Dental crown size and sex hormone concentrations: Another look at the development of sexual dimorphism","type":"article-journal","volume":"137"},"uris":["http://www.mendeley.com/documents/?uuid=fade7908-01b8-4a28-9635-d2583409efbe"]},{"id":"ITEM-2","itemData":{"DOI":"10.1002/ajpa.20271","ISSN":"00029483","PMID":"16323183","abstract":"Few dental anthropological studies have investigated the associations between tooth crown size and crown traits in humans using quantitative methods. We tested several hypotheses about overall crown size, individual cusp areas, and expression of Carabelli cusps in human permanent first molars by obtaining data from standardized occlusal photographs of 308 Australians of European descent (171 males and 137 females). Specifically, we aimed to calculate the areas of the four main molar cusps, and also Carabelli cusp, and to compare the relative variability of cusp areas in relation to timing of development. We also aimed to compare cusp areas between males and females and to describe how Carabelli cusp interacted with other molar cusps. Measurements included maximum crown diameters (mesiodistal and buccolingual crown diameters), the areas of the four main cusps, and the area of Carabelli cusp. The pattern of relative variability in absolute areas of molar cusps corresponded with their order of formation, the first-forming paracone displaying the least variation, and the last-forming Carabelli cusp showing the greatest. Overall crown size and areas of individual cusps all showed sexual dimorphism, with values in males exceeding those in females. Sexual dimorphism was smallest for paracone area and greatest for Carabelli cusp area. Overall crown size and cusp areas were larger in individuals displaying a Carabelli cusp, especially the hypocone area. Although the combined area of the protocone and a Carabelli cusp was greater in cuspal forms than noncuspal forms, protocone area alone was significantly smaller in the former. Our findings lead us to propose that, in individuals with the genotype for Carabelli trait expression, larger molar crowns are more likely to display Carabelli cusps, whereas molars with smaller crowns are more likely to display reduced forms of expression of the trait. We suggest that the pattern of folding of the internal enamel epithelium in developing molar crowns, particularly in the protocone region, can be modified by a developing Carabelli cusp.","author":[{"dropping-particle":"","family":"Kondo","given":"Shintaro","non-dropping-particle":"","parse-names":false,"suffix":""},{"dropping-particle":"","family":"Townsend","given":"Grant C","non-dropping-particle":"","parse-names":false,"suffix":""}],"container-title":"American Journal of Physical Anthropology","id":"ITEM-2","issue":"2","issued":{"date-parts":[["2006"]]},"note":"Topics: Size and Morphology – Metric (crown); Wear – macro (type); Genetics/heritability – Genetics; Genetics/heritability – Epigenetics; Genetics/heritability – Enviro;  Variation – interpop (chronology); Causes - stature; Causes – allometry; Variation – intrapop (sex); Adaption – dentition; Adaption – crown (macro); Variation - intrapop (assymetry) \n\nMA NOTES(SEE ATTACHMENT)","page":"196-203","title":"Associations between carabelli trait and cusp areas in human permanent maxillary first molars","type":"article-journal","volume":"129"},"uris":["http://www.mendeley.com/documents/?uuid=8716562c-c26c-480f-89de-6ee81cd4df56"]},{"id":"ITEM-3","itemData":{"DOI":"10.1002/ajpa.20084","ISBN":"1096-8644","ISSN":"00029483","PMID":"16110475","abstract":"Cusp dimensions of human maxillary molars were compared between males and females to determine whether the later-developed, distal cusps displayed greater sexual dimorphism than the earlier-developed, mesial cusps, and whether the later-forming second molar displayed greater sexual dimorphism than the first molar. First and second permanent molar crowns (M1 and M2) were measured indirectly, using dental casts obtained from 117 Japanese (65 males and 52 females). Measurements included maximum mesiodistal and buccolingual crown diameters and the diameters of the four main cusps: the paracone, protocone, metacone, and hypocone. Mean values of crown dimensions were larger in males than in females for both M1 and M2, but the sexual difference in protocone diameter of M1 was not significant. The protocone in M1 showed the least amount of sexual dimorphism, followed by the metacone, hypocone, and paracone, while in M2, the percentage sexual dimorphism corresponded to the order of cusp formation: paracone, protocone, metacone, and hypocone. With the exception of the paracone diameter, M2 showed greater sexual dimorphism than M1. Sexual dimorphism was not always greater in the later-developed, distal cusps of M1 or M2, but the protocone, the most important cusp in terms of occlusal function, displayed the least dimorphism in M1.","author":[{"dropping-particle":"","family":"Kondo","given":"Shintaro","non-dropping-particle":"","parse-names":false,"suffix":""},{"dropping-particle":"","family":"Townsend","given":"Grant C","non-dropping-particle":"","parse-names":false,"suffix":""},{"dropping-particle":"","family":"Yamada","given":"Hiroyuki","non-dropping-particle":"","parse-names":false,"suffix":""}],"container-title":"American Journal of Physical Anthropology","id":"ITEM-3","issue":"4","issued":{"date-parts":[["2005"]]},"note":"Topics: Size and Morphology – Metric (crown); Variation - interpop (geography); Variation - intrapop (sex)\n\nSex differences \n\nLater forming teeth smaller than earlier forming teeth in tooth class\n\nIn summary, the buccolingual diameter was relatively larger in M2 than in M1, and the relationship was more evident in males than in females","page":"870-877","title":"Sexual dimorphism of cusp dimensions in human maxillary molars","type":"article-journal","volume":"128"},"uris":["http://www.mendeley.com/documents/?uuid=6071992d-d478-4d4f-baeb-f727e26437d0"]},{"id":"ITEM-4","itemData":{"author":[{"dropping-particle":"","family":"Ribeiro","given":"D. C.","non-dropping-particle":"","parse-names":false,"suffix":""},{"dropping-particle":"","family":"Sampson","given":"W.","non-dropping-particle":"","parse-names":false,"suffix":""},{"dropping-particle":"","family":"Hughes","given":"T.","non-dropping-particle":"","parse-names":false,"suffix":""},{"dropping-particle":"","family":"Brook","given":"A.","non-dropping-particle":"","parse-names":false,"suffix":""},{"dropping-particle":"","family":"Towsend","given":"G.","non-dropping-particle":"","parse-names":false,"suffix":""}],"container-title":"New directions in dental anthropology: paradigms, methodologies and outcomes","editor":[{"dropping-particle":"","family":"Townsend","given":"G.","non-dropping-particle":"","parse-names":false,"suffix":""},{"dropping-particle":"","family":"Kanazawa","given":"E.","non-dropping-particle":"","parse-names":false,"suffix":""},{"dropping-particle":"","family":"Takayama","given":"H.","non-dropping-particle":"","parse-names":false,"suffix":""}],"id":"ITEM-4","issued":{"date-parts":[["2012"]]},"note":"TOPICS: Variation – intrapop (sex)\n\nMA NOTES (SEE ATTACHMENT) ","page":"53-64","publisher":"University of Adelaide press","publisher-place":"Adelaide","title":"Sexual dimorphism in the primary and permanent dentitions of twins: an approach to clarifying the role of hormonal factors","type":"chapter"},"uris":["http://www.mendeley.com/documents/?uuid=e4c688e9-86c9-4b1d-b775-cf61bfad014f"]}],"mendeley":{"formattedCitation":"(Kondo et al., 2005; Kondo and Townsend, 2006; Guatelli-Steinberg et al., 2008; Ribeiro et al., 2012)","plainTextFormattedCitation":"(Kondo et al., 2005; Kondo and Townsend, 2006; Guatelli-Steinberg et al., 2008; Ribeiro et al., 2012)","previouslyFormattedCitation":"(Kondo et al., 2005; Kondo and Townsend, 2006; Guatelli-Steinberg et al., 2008; Ribeiro et al., 2012)"},"properties":{"noteIndex":0},"schema":"https://github.com/citation-style-language/schema/raw/master/csl-citation.json"}</w:instrText>
      </w:r>
      <w:r w:rsidRPr="00125E5C">
        <w:rPr>
          <w:rFonts w:asciiTheme="minorHAnsi" w:hAnsiTheme="minorHAnsi" w:cs="Times"/>
          <w:color w:val="000000" w:themeColor="text1"/>
          <w:sz w:val="22"/>
          <w:szCs w:val="22"/>
        </w:rPr>
        <w:fldChar w:fldCharType="separate"/>
      </w:r>
      <w:r w:rsidR="001D20F2" w:rsidRPr="001D20F2">
        <w:rPr>
          <w:rFonts w:asciiTheme="minorHAnsi" w:hAnsiTheme="minorHAnsi" w:cs="Times"/>
          <w:noProof/>
          <w:color w:val="000000" w:themeColor="text1"/>
          <w:sz w:val="22"/>
          <w:szCs w:val="22"/>
        </w:rPr>
        <w:t>(Kondo et al., 2005; Kondo and Townsend, 2006; Guatelli-Steinberg et al., 2008; Ribeiro et al., 2012)</w:t>
      </w:r>
      <w:r w:rsidRPr="00125E5C">
        <w:rPr>
          <w:rFonts w:asciiTheme="minorHAnsi" w:hAnsiTheme="minorHAnsi" w:cs="Times"/>
          <w:color w:val="000000" w:themeColor="text1"/>
          <w:sz w:val="22"/>
          <w:szCs w:val="22"/>
        </w:rPr>
        <w:fldChar w:fldCharType="end"/>
      </w:r>
      <w:r w:rsidRPr="00125E5C">
        <w:rPr>
          <w:rFonts w:asciiTheme="minorHAnsi" w:hAnsiTheme="minorHAnsi" w:cs="Times"/>
          <w:color w:val="000000" w:themeColor="text1"/>
          <w:sz w:val="22"/>
          <w:szCs w:val="22"/>
        </w:rPr>
        <w:t xml:space="preserve">. </w:t>
      </w:r>
      <w:r w:rsidR="00D15AB9" w:rsidRPr="00125E5C">
        <w:rPr>
          <w:rFonts w:asciiTheme="minorHAnsi" w:hAnsiTheme="minorHAnsi" w:cs="Times"/>
          <w:color w:val="000000" w:themeColor="text1"/>
          <w:sz w:val="22"/>
          <w:szCs w:val="22"/>
        </w:rPr>
        <w:t xml:space="preserve">Opposite sex twins have been studied to assess the role of intrauterine diffusion of hormones, opposite sex twins have shown greater tooth dimensions </w:t>
      </w:r>
      <w:r w:rsidRPr="00125E5C">
        <w:rPr>
          <w:rFonts w:asciiTheme="minorHAnsi" w:hAnsiTheme="minorHAnsi" w:cs="Times"/>
          <w:color w:val="000000" w:themeColor="text1"/>
          <w:sz w:val="22"/>
          <w:szCs w:val="22"/>
        </w:rPr>
        <w:t xml:space="preserve">than other females </w:t>
      </w:r>
      <w:r w:rsidRPr="00125E5C">
        <w:rPr>
          <w:rFonts w:asciiTheme="minorHAnsi" w:hAnsiTheme="minorHAnsi" w:cs="Times"/>
          <w:color w:val="000000" w:themeColor="text1"/>
          <w:sz w:val="22"/>
          <w:szCs w:val="22"/>
        </w:rPr>
        <w:fldChar w:fldCharType="begin" w:fldLock="1"/>
      </w:r>
      <w:r w:rsidR="009B3B2D">
        <w:rPr>
          <w:rFonts w:asciiTheme="minorHAnsi" w:hAnsiTheme="minorHAnsi" w:cs="Times"/>
          <w:color w:val="000000" w:themeColor="text1"/>
          <w:sz w:val="22"/>
          <w:szCs w:val="22"/>
        </w:rPr>
        <w:instrText>ADDIN CSL_CITATION {"citationItems":[{"id":"ITEM-1","itemData":{"DOI":"10.1002/(SICI)1520-6300(199909/10)11:5&lt;577::AID-AJHB1&gt;3.0.CO;2-Y","ISSN":"1520-6300","PMID":"11533976","abstract":"In rodents, the position of a fetus in utero is associated with the expression of sexually dimorphic traits. This phenomenon has been explained by prenatal diffusion of sex hormones among litter mates. To test for such effects in humans, female-male twin pairs provide a natural experiment. The size of dental crowns is a sexually dimorphic trait which can be measured with a high degree of reliability. Thus, two crown diameters of 28 permanent teeth were recorded for 56 opposite-sexed (OS) and 242 same-sexed (SS) twin pairs, and 150 singletons. Comparisons of OS twins with SS twins and singletons within each sex reveal that OS females have consistently larger teeth (on average) than other females, while there is no consistent difference between OS and SS twin males. It is proposed that diffusion of sex hormones from male to female co-twins in utero may account for the increased tooth size in OS females. This study is one of the first to report such an effect on a morphological variable in humans. The finding that the maxillary canine, one of the most sexually dimorphic teeth, exhibits the least effect in OS female twins, suggests that prenatal sex hormone levels may have less impact on sexual dimorphism in the maxillary canines than in other permanent teeth. Am. J. Hum. Biol. 11:577-586, 1999. Copyright 1999 Wiley-Liss, Inc.","author":[{"dropping-particle":"","family":"Dempsey","given":"P J","non-dropping-particle":"","parse-names":false,"suffix":""},{"dropping-particle":"","family":"Townsend","given":"Grant C.","non-dropping-particle":"","parse-names":false,"suffix":""},{"dropping-particle":"","family":"Richards","given":"Lindsay C.","non-dropping-particle":"","parse-names":false,"suffix":""}],"container-title":"American Journal of Human Biology","id":"ITEM-1","issue":"5","issued":{"date-parts":[["1999"]]},"note":"Topics: Variation - intrapop (sex)\n\nHormones --&amp;gt; dimorphism","page":"577-586","title":"Increased tooth crown size in females with twin brothers: Evidence for hormonal diffusion between human twins in utero.","type":"article-journal","volume":"11"},"uris":["http://www.mendeley.com/documents/?uuid=f17ed23a-f773-4c2b-9dfd-c2a69871e85c"]},{"id":"ITEM-2","itemData":{"author":[{"dropping-particle":"","family":"Ribeiro","given":"D. C.","non-dropping-particle":"","parse-names":false,"suffix":""},{"dropping-particle":"","family":"Sampson","given":"W.","non-dropping-particle":"","parse-names":false,"suffix":""},{"dropping-particle":"","family":"Hughes","given":"T.","non-dropping-particle":"","parse-names":false,"suffix":""},{"dropping-particle":"","family":"Brook","given":"A.","non-dropping-particle":"","parse-names":false,"suffix":""},{"dropping-particle":"","family":"Towsend","given":"G.","non-dropping-particle":"","parse-names":false,"suffix":""}],"container-title":"New directions in dental anthropology: paradigms, methodologies and outcomes","editor":[{"dropping-particle":"","family":"Townsend","given":"G.","non-dropping-particle":"","parse-names":false,"suffix":""},{"dropping-particle":"","family":"Kanazawa","given":"E.","non-dropping-particle":"","parse-names":false,"suffix":""},{"dropping-particle":"","family":"Takayama","given":"H.","non-dropping-particle":"","parse-names":false,"suffix":""}],"id":"ITEM-2","issued":{"date-parts":[["2012"]]},"note":"TOPICS: Variation – intrapop (sex)\n\nMA NOTES (SEE ATTACHMENT) ","page":"53-64","publisher":"University of Adelaide press","publisher-place":"Adelaide","title":"Sexual dimorphism in the primary and permanent dentitions of twins: an approach to clarifying the role of hormonal factors","type":"chapter"},"uris":["http://www.mendeley.com/documents/?uuid=e4c688e9-86c9-4b1d-b775-cf61bfad014f"]},{"id":"ITEM-3","itemData":{"DOI":"10.1177/0022034513484934","ISSN":"0022-0345","author":[{"dropping-particle":"","family":"Ribeiro","given":"D. C.","non-dropping-particle":"","parse-names":false,"suffix":""},{"dropping-particle":"","family":"Brook","given":"A. H.","non-dropping-particle":"","parse-names":false,"suffix":""},{"dropping-particle":"","family":"Hughes","given":"T. E.","non-dropping-particle":"","parse-names":false,"suffix":""},{"dropping-particle":"","family":"Sampson","given":"W. J.","non-dropping-particle":"","parse-names":false,"suffix":""},{"dropping-particle":"","family":"Townsend","given":"G. C.","non-dropping-particle":"","parse-names":false,"suffix":""}],"container-title":"Journal of Dental Research","id":"ITEM-3","issue":"5","issued":{"date-parts":[["2013"]]},"note":"Topics: Genetics and heritability - enviro; Genetics and heritability - genetic; Variation - intrapop (sex) \n\nResults support the effect of male hormones on tooth dimensions","page":"425-431","title":"Intrauterine Hormone Effects on Tooth Dimensions","type":"article-journal","volume":"92"},"uris":["http://www.mendeley.com/documents/?uuid=24d52eac-2bd8-4e3e-b6c0-5c5153a2c673"]}],"mendeley":{"formattedCitation":"(Dempsey et al., 1999; Ribeiro et al., 2012, 2013)","plainTextFormattedCitation":"(Dempsey et al., 1999; Ribeiro et al., 2012, 2013)","previouslyFormattedCitation":"(Dempsey et al., 1999; Ribeiro et al., 2012, 2013)"},"properties":{"noteIndex":0},"schema":"https://github.com/citation-style-language/schema/raw/master/csl-citation.json"}</w:instrText>
      </w:r>
      <w:r w:rsidRPr="00125E5C">
        <w:rPr>
          <w:rFonts w:asciiTheme="minorHAnsi" w:hAnsiTheme="minorHAnsi" w:cs="Times"/>
          <w:color w:val="000000" w:themeColor="text1"/>
          <w:sz w:val="22"/>
          <w:szCs w:val="22"/>
        </w:rPr>
        <w:fldChar w:fldCharType="separate"/>
      </w:r>
      <w:r w:rsidR="001D20F2" w:rsidRPr="001D20F2">
        <w:rPr>
          <w:rFonts w:asciiTheme="minorHAnsi" w:hAnsiTheme="minorHAnsi" w:cs="Times"/>
          <w:noProof/>
          <w:color w:val="000000" w:themeColor="text1"/>
          <w:sz w:val="22"/>
          <w:szCs w:val="22"/>
        </w:rPr>
        <w:t>(Dempsey et al., 1999; Ribeiro et al., 2012, 2013)</w:t>
      </w:r>
      <w:r w:rsidRPr="00125E5C">
        <w:rPr>
          <w:rFonts w:asciiTheme="minorHAnsi" w:hAnsiTheme="minorHAnsi" w:cs="Times"/>
          <w:color w:val="000000" w:themeColor="text1"/>
          <w:sz w:val="22"/>
          <w:szCs w:val="22"/>
        </w:rPr>
        <w:fldChar w:fldCharType="end"/>
      </w:r>
      <w:r w:rsidRPr="00125E5C">
        <w:rPr>
          <w:rFonts w:asciiTheme="minorHAnsi" w:hAnsiTheme="minorHAnsi" w:cs="Times"/>
          <w:color w:val="000000" w:themeColor="text1"/>
          <w:sz w:val="22"/>
          <w:szCs w:val="22"/>
        </w:rPr>
        <w:t xml:space="preserve">. Differences in the percentage of dimorphism between the primary and secondary dentition, greater in the permanent dentition, parallels with surges in testosterone </w:t>
      </w:r>
      <w:r w:rsidRPr="00125E5C">
        <w:rPr>
          <w:rFonts w:asciiTheme="minorHAnsi" w:hAnsiTheme="minorHAnsi" w:cs="Times"/>
          <w:color w:val="000000" w:themeColor="text1"/>
          <w:sz w:val="22"/>
          <w:szCs w:val="22"/>
        </w:rPr>
        <w:fldChar w:fldCharType="begin" w:fldLock="1"/>
      </w:r>
      <w:r w:rsidR="009B3B2D">
        <w:rPr>
          <w:rFonts w:asciiTheme="minorHAnsi" w:hAnsiTheme="minorHAnsi" w:cs="Times"/>
          <w:color w:val="000000" w:themeColor="text1"/>
          <w:sz w:val="22"/>
          <w:szCs w:val="22"/>
        </w:rPr>
        <w:instrText>ADDIN CSL_CITATION {"citationItems":[{"id":"ITEM-1","itemData":{"author":[{"dropping-particle":"","family":"Moorrees","given":"C F A","non-dropping-particle":"","parse-names":false,"suffix":""},{"dropping-particle":"","family":"Thomsen","given":"S O","non-dropping-particle":"","parse-names":false,"suffix":""},{"dropping-particle":"","family":"Jensen","given":"E","non-dropping-particle":"","parse-names":false,"suffix":""},{"dropping-particle":"","family":"Yen","given":"P K","non-dropping-particle":"","parse-names":false,"suffix":""}],"container-title":"Journal of Dental Research","id":"ITEM-1","issued":{"date-parts":[["1957"]]},"page":"39-47","title":"Mesiodistal crown diameters of the deciduous and permanent teeth in individuals","type":"article-journal","volume":"36"},"uris":["http://www.mendeley.com/documents/?uuid=70b0e053-7185-4c21-b14e-b73bb5fe0471"]},{"id":"ITEM-2","itemData":{"author":[{"dropping-particle":"","family":"Ribeiro","given":"D. C.","non-dropping-particle":"","parse-names":false,"suffix":""},{"dropping-particle":"","family":"Sampson","given":"W.","non-dropping-particle":"","parse-names":false,"suffix":""},{"dropping-particle":"","family":"Hughes","given":"T.","non-dropping-particle":"","parse-names":false,"suffix":""},{"dropping-particle":"","family":"Brook","given":"A.","non-dropping-particle":"","parse-names":false,"suffix":""},{"dropping-particle":"","family":"Towsend","given":"G.","non-dropping-particle":"","parse-names":false,"suffix":""}],"container-title":"New directions in dental anthropology: paradigms, methodologies and outcomes","editor":[{"dropping-particle":"","family":"Townsend","given":"G.","non-dropping-particle":"","parse-names":false,"suffix":""},{"dropping-particle":"","family":"Kanazawa","given":"E.","non-dropping-particle":"","parse-names":false,"suffix":""},{"dropping-particle":"","family":"Takayama","given":"H.","non-dropping-particle":"","parse-names":false,"suffix":""}],"id":"ITEM-2","issued":{"date-parts":[["2012"]]},"note":"TOPICS: Variation – intrapop (sex)\n\nMA NOTES (SEE ATTACHMENT) ","page":"53-64","publisher":"University of Adelaide press","publisher-place":"Adelaide","title":"Sexual dimorphism in the primary and permanent dentitions of twins: an approach to clarifying the role of hormonal factors","type":"chapter"},"uris":["http://www.mendeley.com/documents/?uuid=e4c688e9-86c9-4b1d-b775-cf61bfad014f"]},{"id":"ITEM-3","itemData":{"author":[{"dropping-particle":"","family":"Gingerich","given":"Philip D","non-dropping-particle":"","parse-names":false,"suffix":""}],"container-title":"Journal of Paleontology","id":"ITEM-3","issue":"5","issued":{"date-parts":[["1974"]]},"note":"Topics: Variation - intrapop (sex)\n\nLater forming teeth are more sexually dimorphic than earlier forming teeth, due to the association with hormone levels","page":"895-903","title":"Size variability of the teeth in living mammals and the diagnosis of closely related sympatric fossil species","type":"article-journal","volume":"48"},"uris":["http://www.mendeley.com/documents/?uuid=65a73c27-30a8-4193-91e8-87ebf61a7c0a"]},{"id":"ITEM-4","itemData":{"DOI":"10.1002/ajpa.20084","ISBN":"1096-8644","ISSN":"00029483","PMID":"16110475","abstract":"Cusp dimensions of human maxillary molars were compared between males and females to determine whether the later-developed, distal cusps displayed greater sexual dimorphism than the earlier-developed, mesial cusps, and whether the later-forming second molar displayed greater sexual dimorphism than the first molar. First and second permanent molar crowns (M1 and M2) were measured indirectly, using dental casts obtained from 117 Japanese (65 males and 52 females). Measurements included maximum mesiodistal and buccolingual crown diameters and the diameters of the four main cusps: the paracone, protocone, metacone, and hypocone. Mean values of crown dimensions were larger in males than in females for both M1 and M2, but the sexual difference in protocone diameter of M1 was not significant. The protocone in M1 showed the least amount of sexual dimorphism, followed by the metacone, hypocone, and paracone, while in M2, the percentage sexual dimorphism corresponded to the order of cusp formation: paracone, protocone, metacone, and hypocone. With the exception of the paracone diameter, M2 showed greater sexual dimorphism than M1. Sexual dimorphism was not always greater in the later-developed, distal cusps of M1 or M2, but the protocone, the most important cusp in terms of occlusal function, displayed the least dimorphism in M1.","author":[{"dropping-particle":"","family":"Kondo","given":"Shintaro","non-dropping-particle":"","parse-names":false,"suffix":""},{"dropping-particle":"","family":"Townsend","given":"Grant C","non-dropping-particle":"","parse-names":false,"suffix":""},{"dropping-particle":"","family":"Yamada","given":"Hiroyuki","non-dropping-particle":"","parse-names":false,"suffix":""}],"container-title":"American Journal of Physical Anthropology","id":"ITEM-4","issue":"4","issued":{"date-parts":[["2005"]]},"note":"Topics: Size and Morphology – Metric (crown); Variation - interpop (geography); Variation - intrapop (sex)\n\nSex differences \n\nLater forming teeth smaller than earlier forming teeth in tooth class\n\nIn summary, the buccolingual diameter was relatively larger in M2 than in M1, and the relationship was more evident in males than in females","page":"870-877","title":"Sexual dimorphism of cusp dimensions in human maxillary molars","type":"article-journal","volume":"128"},"uris":["http://www.mendeley.com/documents/?uuid=6071992d-d478-4d4f-baeb-f727e26437d0"]},{"id":"ITEM-5","itemData":{"DOI":"10.1016/j.jchb.2003.10.001","ISSN":"0018442X","abstract":"Sexual differences in the crown units of mandibular molars were investigated in Australian Aborigines. The first and second deciduous molars (dm1 and dm2), and first to third permanent molars (M1, M2 and M3) were measured on dental casts using a sliding caliper. Measurements of tooth crowns included overall mesiodistal and buccolingual diameters, as well as the mesiodistal and buccolingual diameters of the trigonid and talonid. Percentage dimorphism values were greater in the talonid dimensions than the trigonid, indicating that sex differences tend to be larger in the later-developing crown units. Sex differences in mesiodistal diameters increased from dm1 to M2 but decreased for M3, the tooth that showed the least dimorphism of all the molars. This result seems to be due to the marked variability in size of the M3 between individuals. ?? 2004 Elsevier GmbH. All rights reserved.","author":[{"dropping-particle":"","family":"Kondo","given":"Shintaro","non-dropping-particle":"","parse-names":false,"suffix":""},{"dropping-particle":"","family":"Townsend","given":"Grant C","non-dropping-particle":"","parse-names":false,"suffix":""}],"container-title":"Homo - Journal of Comparative Human Biology","id":"ITEM-5","issue":"1-2","issued":{"date-parts":[["2004"]]},"note":"Topics: Variation - intrapop (sex)\n\nDecid and perm molars \n\nMD, BL and cusp measurements.\n\nAus aboriginals \n\nSupport sexual dimorphism --&amp;gt; diameters increased from dm1 to M2 but decreased for M3, the tooth that showed the least dimorphism of all the molars. This result seems to be due to the marked variability in size of the M3 between individuals.","page":"53-64","title":"Sexual dimorphism in crown units of mandibular deciduous and permanent molars in Australian Aborigines","type":"article-journal","volume":"55"},"uris":["http://www.mendeley.com/documents/?uuid=1a32daf0-d03e-4df1-81cb-8cda6fa9e1db"]}],"mendeley":{"formattedCitation":"(Moorrees et al., 1957; Gingerich, 1974; Kondo and Townsend, 2004; Kondo et al., 2005; Ribeiro et al., 2012)","plainTextFormattedCitation":"(Moorrees et al., 1957; Gingerich, 1974; Kondo and Townsend, 2004; Kondo et al., 2005; Ribeiro et al., 2012)","previouslyFormattedCitation":"(Moorrees et al., 1957; Gingerich, 1974; Kondo and Townsend, 2004; Kondo et al., 2005; Ribeiro et al., 2012)"},"properties":{"noteIndex":0},"schema":"https://github.com/citation-style-language/schema/raw/master/csl-citation.json"}</w:instrText>
      </w:r>
      <w:r w:rsidRPr="00125E5C">
        <w:rPr>
          <w:rFonts w:asciiTheme="minorHAnsi" w:hAnsiTheme="minorHAnsi" w:cs="Times"/>
          <w:color w:val="000000" w:themeColor="text1"/>
          <w:sz w:val="22"/>
          <w:szCs w:val="22"/>
        </w:rPr>
        <w:fldChar w:fldCharType="separate"/>
      </w:r>
      <w:r w:rsidR="001D20F2" w:rsidRPr="001D20F2">
        <w:rPr>
          <w:rFonts w:asciiTheme="minorHAnsi" w:hAnsiTheme="minorHAnsi" w:cs="Times"/>
          <w:noProof/>
          <w:color w:val="000000" w:themeColor="text1"/>
          <w:sz w:val="22"/>
          <w:szCs w:val="22"/>
        </w:rPr>
        <w:t>(Moorrees et al., 1957; Gingerich, 1974; Kondo and Townsend, 2004; Kondo et al., 2005; Ribeiro et al., 2012)</w:t>
      </w:r>
      <w:r w:rsidRPr="00125E5C">
        <w:rPr>
          <w:rFonts w:asciiTheme="minorHAnsi" w:hAnsiTheme="minorHAnsi" w:cs="Times"/>
          <w:color w:val="000000" w:themeColor="text1"/>
          <w:sz w:val="22"/>
          <w:szCs w:val="22"/>
        </w:rPr>
        <w:fldChar w:fldCharType="end"/>
      </w:r>
      <w:r w:rsidRPr="00125E5C">
        <w:rPr>
          <w:rFonts w:asciiTheme="minorHAnsi" w:hAnsiTheme="minorHAnsi" w:cs="Times"/>
          <w:color w:val="000000" w:themeColor="text1"/>
          <w:sz w:val="22"/>
          <w:szCs w:val="22"/>
        </w:rPr>
        <w:t>. Changes in dentin</w:t>
      </w:r>
      <w:r w:rsidR="007064AC" w:rsidRPr="00125E5C">
        <w:rPr>
          <w:rFonts w:asciiTheme="minorHAnsi" w:hAnsiTheme="minorHAnsi" w:cs="Times"/>
          <w:color w:val="000000" w:themeColor="text1"/>
          <w:sz w:val="22"/>
          <w:szCs w:val="22"/>
        </w:rPr>
        <w:t>e</w:t>
      </w:r>
      <w:r w:rsidRPr="00125E5C">
        <w:rPr>
          <w:rFonts w:asciiTheme="minorHAnsi" w:hAnsiTheme="minorHAnsi" w:cs="Times"/>
          <w:color w:val="000000" w:themeColor="text1"/>
          <w:sz w:val="22"/>
          <w:szCs w:val="22"/>
        </w:rPr>
        <w:t xml:space="preserve"> thickness before and after puberty have been shown to coincide with changing levels of </w:t>
      </w:r>
      <w:r w:rsidRPr="00125E5C">
        <w:rPr>
          <w:rFonts w:asciiTheme="minorHAnsi" w:hAnsiTheme="minorHAnsi" w:cs="Times"/>
          <w:color w:val="000000" w:themeColor="text1"/>
          <w:sz w:val="22"/>
          <w:szCs w:val="22"/>
        </w:rPr>
        <w:lastRenderedPageBreak/>
        <w:t xml:space="preserve">testosterone </w:t>
      </w:r>
      <w:r w:rsidRPr="00125E5C">
        <w:rPr>
          <w:rFonts w:asciiTheme="minorHAnsi" w:hAnsiTheme="minorHAnsi" w:cs="Times"/>
          <w:color w:val="000000" w:themeColor="text1"/>
          <w:sz w:val="22"/>
          <w:szCs w:val="22"/>
        </w:rPr>
        <w:fldChar w:fldCharType="begin" w:fldLock="1"/>
      </w:r>
      <w:r w:rsidR="009B3B2D">
        <w:rPr>
          <w:rFonts w:asciiTheme="minorHAnsi" w:hAnsiTheme="minorHAnsi" w:cs="Times"/>
          <w:color w:val="000000" w:themeColor="text1"/>
          <w:sz w:val="22"/>
          <w:szCs w:val="22"/>
        </w:rPr>
        <w:instrText>ADDIN CSL_CITATION {"citationItems":[{"id":"ITEM-1","itemData":{"DOI":"10.1177/08959374010150011101","ISBN":"0895-9374","ISSN":"0895-9374","PMID":"12640738","abstract":"— Clinical studies carried out on dentin thickness in adults, as well as experimental studies carried out on ovariectomized animals, indicate that odontoblast activity, like that of osteoblastic cells, differs in the two sexes. To examine the evidence for differences in odontoblast activity before puberty, we have measured dentin thickness and other crown dimensions from bite-wing radiographs of the lower first molars in 240 children aged 4-16 years. The radiographs were obtained from pedodontic clinics throughout Israel. Only teeth without caries or fillings were used, and the study population had minimal attrition. The results showed that dentin thickness, measured on the roof of the pulp chamber, was significantly greater in boys than in girls at all ages, and that the differences increased during puberty. The differences remained highly significant even when standardized for crown size. They demonstrate that dimorphism in dentin thickness is present even in the earliest stages of odontogenesis and increase with puberty.","author":[{"dropping-particle":"","family":"Zilberman","given":"U.","non-dropping-particle":"","parse-names":false,"suffix":""},{"dropping-particle":"","family":"Smith","given":"P.","non-dropping-particle":"","parse-names":false,"suffix":""}],"container-title":"Advances in Dental Research","id":"ITEM-1","issue":"1","issued":{"date-parts":[["2001"]]},"note":"Odontoblast activity - dentin forming","page":"42-45","title":"Sex- and Age-related Differences in Primary and Secondary Dentin Formation","type":"article-journal","volume":"15"},"uris":["http://www.mendeley.com/documents/?uuid=c5f1247a-2156-4c60-9bdb-2084f8988d19"]}],"mendeley":{"formattedCitation":"(Zilberman and Smith, 2001)","plainTextFormattedCitation":"(Zilberman and Smith, 2001)","previouslyFormattedCitation":"(Zilberman and Smith, 2001)"},"properties":{"noteIndex":0},"schema":"https://github.com/citation-style-language/schema/raw/master/csl-citation.json"}</w:instrText>
      </w:r>
      <w:r w:rsidRPr="00125E5C">
        <w:rPr>
          <w:rFonts w:asciiTheme="minorHAnsi" w:hAnsiTheme="minorHAnsi" w:cs="Times"/>
          <w:color w:val="000000" w:themeColor="text1"/>
          <w:sz w:val="22"/>
          <w:szCs w:val="22"/>
        </w:rPr>
        <w:fldChar w:fldCharType="separate"/>
      </w:r>
      <w:r w:rsidR="001D20F2" w:rsidRPr="001D20F2">
        <w:rPr>
          <w:rFonts w:asciiTheme="minorHAnsi" w:hAnsiTheme="minorHAnsi" w:cs="Times"/>
          <w:noProof/>
          <w:color w:val="000000" w:themeColor="text1"/>
          <w:sz w:val="22"/>
          <w:szCs w:val="22"/>
        </w:rPr>
        <w:t>(Zilberman and Smith, 2001)</w:t>
      </w:r>
      <w:r w:rsidRPr="00125E5C">
        <w:rPr>
          <w:rFonts w:asciiTheme="minorHAnsi" w:hAnsiTheme="minorHAnsi" w:cs="Times"/>
          <w:color w:val="000000" w:themeColor="text1"/>
          <w:sz w:val="22"/>
          <w:szCs w:val="22"/>
        </w:rPr>
        <w:fldChar w:fldCharType="end"/>
      </w:r>
      <w:r w:rsidRPr="00125E5C">
        <w:rPr>
          <w:rFonts w:asciiTheme="minorHAnsi" w:hAnsiTheme="minorHAnsi" w:cs="Times"/>
          <w:color w:val="000000" w:themeColor="text1"/>
          <w:sz w:val="22"/>
          <w:szCs w:val="22"/>
        </w:rPr>
        <w:t xml:space="preserve">. Growth </w:t>
      </w:r>
      <w:r w:rsidR="00314F47" w:rsidRPr="00125E5C">
        <w:rPr>
          <w:rFonts w:asciiTheme="minorHAnsi" w:hAnsiTheme="minorHAnsi" w:cs="Times"/>
          <w:color w:val="000000" w:themeColor="text1"/>
          <w:sz w:val="22"/>
          <w:szCs w:val="22"/>
        </w:rPr>
        <w:t>h</w:t>
      </w:r>
      <w:r w:rsidRPr="00125E5C">
        <w:rPr>
          <w:rFonts w:asciiTheme="minorHAnsi" w:hAnsiTheme="minorHAnsi" w:cs="Times"/>
          <w:color w:val="000000" w:themeColor="text1"/>
          <w:sz w:val="22"/>
          <w:szCs w:val="22"/>
        </w:rPr>
        <w:t xml:space="preserve">ormone receptors have also been discovered in dental tissues acting as regulators of growth </w:t>
      </w:r>
      <w:r w:rsidRPr="00125E5C">
        <w:rPr>
          <w:rFonts w:asciiTheme="minorHAnsi" w:hAnsiTheme="minorHAnsi" w:cs="Times"/>
          <w:color w:val="000000" w:themeColor="text1"/>
          <w:sz w:val="22"/>
          <w:szCs w:val="22"/>
        </w:rPr>
        <w:fldChar w:fldCharType="begin" w:fldLock="1"/>
      </w:r>
      <w:r w:rsidR="009B3B2D">
        <w:rPr>
          <w:rFonts w:asciiTheme="minorHAnsi" w:hAnsiTheme="minorHAnsi" w:cs="Times"/>
          <w:color w:val="000000" w:themeColor="text1"/>
          <w:sz w:val="22"/>
          <w:szCs w:val="22"/>
        </w:rPr>
        <w:instrText>ADDIN CSL_CITATION {"citationItems":[{"id":"ITEM-1","itemData":{"DOI":"10.3109/08977199709021516","ISBN":"0897-7194 (Print)\\r0897-7194 (Linking)","ISSN":"08977194","PMID":"9255605","abstract":"Studies in non-dental embryonic tissues have suggested that an interaction between growth hormone and its receptor may play a role in growth and development before the foetal pituitary gland is competent. This study reports the distribution of growth hormone, its receptor and binding protein in developing rat tooth germs from embryonic day 17 to 21 and postnatal day 0 using antibodies specific for each of these proteins. Four foetal rats were processed at each time point (E17, E18, E20/21 and postnatal day 0). Following routine fixation and paraffin embedding, sections were treated with antisera to rat growth hormone, rat growth hormone binding protein and growth hormone receptor. Localization of antibody/antigen complexes was subsequently visualized by addition of biotinylated IgG and reaction with streptavidin peroxidase and diaminobenzidine. Assessment of the level of staining was qualitative and based on a subjective rankings ranging from equivocal to very strong staining. Overall, growth hormone and its binding protein were located both in the cellular elements and throughout the extracellular matrix, whereas the growth hormone receptor showed an exclusively intra-cellular location. All three proteins were detectable in cells of the dental epithelium and mesenchyme at the primordial bud stage (E17) which occurs prior to expression of pituitary growth hormone. At the cap stage of odontogenesis (E18-19), numerous cells in both the dental epithelium and mesenchyme were intensely immunoreactive for growth hormone, its binding protein and receptor. In the succeeding early bell stage (E20-21), most of the mesenchymal cells in the dental pulp were mildly positive for these proteins, while the dental epithelium and adjacent mesenchyme were more immunoreactive. At the late bell stage (postnatal day 0), all three proteins were localized in dental epithelium, differentiating mesenchymal cells the cuspal surface facing the epithelial-mesenchymal interface, preodontoblasts, and odontoblasts forming dentine. From these observations, immunoreactive growth hormone, its receptor and binding protein appear to be expressed in odontogenic cells undergoing histodifferentiation, morphodifferentiation and dentinogenesis in a cell-type and stage-specific pattern throughout embryonic tooth development. This suggests the possibility that growth hormone, or a growth hormone-like protein, plays a paracrine/autocrine role in tooth development in utero.","author":[{"dropping-particle":"","family":"Zhang","given":"Chayvis Z.","non-dropping-particle":"","parse-names":false,"suffix":""},{"dropping-particle":"","family":"Li","given":"Huika","non-dropping-particle":"","parse-names":false,"suffix":""},{"dropping-particle":"","family":"Young","given":"William G.","non-dropping-particle":"","parse-names":false,"suffix":""},{"dropping-particle":"","family":"Mark Bartold","given":"P.","non-dropping-particle":"","parse-names":false,"suffix":""},{"dropping-particle":"","family":"Chen","given":"Changming","non-dropping-particle":"","parse-names":false,"suffix":""},{"dropping-particle":"","family":"Waters","given":"Michael J.","non-dropping-particle":"","parse-names":false,"suffix":""}],"container-title":"Growth Factors","id":"ITEM-1","issue":"2-3","issued":{"date-parts":[["1997"]]},"note":"Odontogenesis growth hormone","page":"131-143","title":"Evidence for a local action of growth hormone in embryonic tooth development in the rat","type":"article-journal","volume":"14"},"uris":["http://www.mendeley.com/documents/?uuid=e76bdec7-e7f3-4e1b-9ba0-122b557d4c73"]},{"id":"ITEM-2","itemData":{"DOI":"10.1038/sj.cr.7290299","ISBN":"1748-7838 (Electronic)","ISSN":"1001-0602","PMID":"15916718","abstract":"Mammalian tooth development is largely dependent on sequential and reciprocal epithelial-mesenchymal interactions. These processes involve a series of inductive and permissive interactions that result in the determination, differentiation, and organization of odontogenic tissues. Multiple signaling molecules, including BMPs, FGFs, Shh, and Wnt proteins, have been implicated in mediating these tissue interactions. Transcription factors participate in epithelial-mesenchymal interactions via linking the signaling loops between tissue layers by responding to inductive signals and regulating the expression of other signaling molecules. Adult stem cells are highly plastic and multipotent. These cells including dental pulp stem cells and bone marrow stromal cells could be reprogrammed into odontogenic fate and participated in tooth formation. Recent progress in the studies of molecular basis of tooth development, adult stem cell biology, and regeneration will provide fundamental knowledge for the realization of human tooth regeneration in the near future.","author":[{"dropping-particle":"","family":"Zhang","given":"Yan Ding","non-dropping-particle":"","parse-names":false,"suffix":""},{"dropping-particle":"","family":"Chen","given":"Zhi","non-dropping-particle":"","parse-names":false,"suffix":""},{"dropping-particle":"","family":"Song","given":"Yi Qiang","non-dropping-particle":"","parse-names":false,"suffix":""},{"dropping-particle":"","family":"Liu","given":"Chao","non-dropping-particle":"","parse-names":false,"suffix":""},{"dropping-particle":"","family":"Chen","given":"Yi Ping","non-dropping-particle":"","parse-names":false,"suffix":""}],"container-title":"Cell research","id":"ITEM-2","issue":"5","issued":{"date-parts":[["2005"]]},"note":"Topics: Development - processes\n\nTranscription factors and growth factors role","page":"301-316","title":"Making a tooth: growth factors, transcription factors, and stem cells.","type":"article-journal","volume":"15"},"uris":["http://www.mendeley.com/documents/?uuid=bf39c1bf-6561-4a0e-b9b8-0033956c0711"]},{"id":"ITEM-3","itemData":{"author":[{"dropping-particle":"","family":"Young","given":"W. G.","non-dropping-particle":"","parse-names":false,"suffix":""},{"dropping-particle":"","family":"Zhang","given":"C. Z.","non-dropping-particle":"","parse-names":false,"suffix":""},{"dropping-particle":"","family":"Li","given":"H.","non-dropping-particle":"","parse-names":false,"suffix":""},{"dropping-particle":"","family":"Osborne","given":"P.","non-dropping-particle":"","parse-names":false,"suffix":""},{"dropping-particle":"","family":"Waters","given":"M. J.","non-dropping-particle":"","parse-names":false,"suffix":""}],"container-title":"Journal of Dental Research","id":"ITEM-3","issued":{"date-parts":[["1992"]]},"page":"1807– 1811","title":"The influence of growth hormone on cell proliferation in odontogenic epithelia by bromodeoxyuridine immunocytochemistry and morphometry in the Lewis dwarf rat.","type":"article-journal","volume":"71"},"uris":["http://www.mendeley.com/documents/?uuid=41fe4687-bf48-44ac-bb81-28227db16500"]},{"id":"ITEM-4","itemData":{"DOI":"10.2174/1874210601509010001","ISSN":"1874-2106","abstract":"Growth hormone is an important regulator of bone homeostasis. In childhood, it determines the longitudinal bone growth, skeletal maturation, and acquisition of bone mass. In adulthood, it is necessary to maintain bone mass throughout life. Although an association between craniofacial and somatic development has been clearly established, craniofacial growth involves complex interactions of genes, hormones and environment. Moreover, as an anabolic hormone seems to have an important role in the regulation of bone remodeling, muscle enhancement and tooth development. In this paper the influence of growth hormone on oral tissues is reviewed.","author":[{"dropping-particle":"","family":"Litsas","given":"George","non-dropping-particle":"","parse-names":false,"suffix":""}],"container-title":"The Open Dentistry Journal","id":"ITEM-4","issue":"1","issued":{"date-parts":[["2015"]]},"page":"1-8","title":"Growth Hormone and Craniofacial Tissues. An update","type":"article-journal","volume":"9"},"uris":["http://www.mendeley.com/documents/?uuid=5f2e65a6-2b7e-4056-b803-60d951d5f63a"]}],"mendeley":{"formattedCitation":"(Young et al., 1992; Zhang et al., 1997, 2005; Litsas, 2015)","plainTextFormattedCitation":"(Young et al., 1992; Zhang et al., 1997, 2005; Litsas, 2015)","previouslyFormattedCitation":"(Young et al., 1992; Zhang et al., 1997, 2005; Litsas, 2015)"},"properties":{"noteIndex":0},"schema":"https://github.com/citation-style-language/schema/raw/master/csl-citation.json"}</w:instrText>
      </w:r>
      <w:r w:rsidRPr="00125E5C">
        <w:rPr>
          <w:rFonts w:asciiTheme="minorHAnsi" w:hAnsiTheme="minorHAnsi" w:cs="Times"/>
          <w:color w:val="000000" w:themeColor="text1"/>
          <w:sz w:val="22"/>
          <w:szCs w:val="22"/>
        </w:rPr>
        <w:fldChar w:fldCharType="separate"/>
      </w:r>
      <w:r w:rsidR="001D20F2" w:rsidRPr="001D20F2">
        <w:rPr>
          <w:rFonts w:asciiTheme="minorHAnsi" w:hAnsiTheme="minorHAnsi" w:cs="Times"/>
          <w:noProof/>
          <w:color w:val="000000" w:themeColor="text1"/>
          <w:sz w:val="22"/>
          <w:szCs w:val="22"/>
        </w:rPr>
        <w:t>(Young et al., 1992; Zhang et al., 1997, 2005; Litsas, 2015)</w:t>
      </w:r>
      <w:r w:rsidRPr="00125E5C">
        <w:rPr>
          <w:rFonts w:asciiTheme="minorHAnsi" w:hAnsiTheme="minorHAnsi" w:cs="Times"/>
          <w:color w:val="000000" w:themeColor="text1"/>
          <w:sz w:val="22"/>
          <w:szCs w:val="22"/>
        </w:rPr>
        <w:fldChar w:fldCharType="end"/>
      </w:r>
      <w:r w:rsidR="00314F47" w:rsidRPr="00125E5C">
        <w:rPr>
          <w:rFonts w:asciiTheme="minorHAnsi" w:hAnsiTheme="minorHAnsi" w:cs="Times"/>
          <w:color w:val="000000" w:themeColor="text1"/>
          <w:sz w:val="22"/>
          <w:szCs w:val="22"/>
        </w:rPr>
        <w:t>;</w:t>
      </w:r>
      <w:r w:rsidRPr="00125E5C">
        <w:rPr>
          <w:rFonts w:asciiTheme="minorHAnsi" w:hAnsiTheme="minorHAnsi" w:cs="Times"/>
          <w:color w:val="000000" w:themeColor="text1"/>
          <w:sz w:val="22"/>
          <w:szCs w:val="22"/>
        </w:rPr>
        <w:t xml:space="preserve"> they are influenced by </w:t>
      </w:r>
      <w:r w:rsidRPr="00125E5C">
        <w:rPr>
          <w:rFonts w:asciiTheme="minorHAnsi" w:hAnsiTheme="minorHAnsi"/>
          <w:color w:val="000000" w:themeColor="text1"/>
          <w:sz w:val="22"/>
          <w:szCs w:val="22"/>
        </w:rPr>
        <w:t xml:space="preserve">oestrogens and others sex </w:t>
      </w:r>
      <w:r w:rsidR="00D33FE4" w:rsidRPr="00125E5C">
        <w:rPr>
          <w:rFonts w:asciiTheme="minorHAnsi" w:hAnsiTheme="minorHAnsi"/>
          <w:color w:val="000000" w:themeColor="text1"/>
          <w:sz w:val="22"/>
          <w:szCs w:val="22"/>
        </w:rPr>
        <w:t>hormones</w:t>
      </w:r>
      <w:r w:rsidRPr="00125E5C">
        <w:rPr>
          <w:rFonts w:asciiTheme="minorHAnsi" w:hAnsiTheme="minorHAnsi"/>
          <w:color w:val="000000" w:themeColor="text1"/>
          <w:sz w:val="22"/>
          <w:szCs w:val="22"/>
        </w:rPr>
        <w:t xml:space="preserve"> </w:t>
      </w:r>
      <w:r w:rsidRPr="00125E5C">
        <w:rPr>
          <w:rFonts w:asciiTheme="minorHAnsi" w:hAnsiTheme="minorHAnsi"/>
          <w:color w:val="000000" w:themeColor="text1"/>
          <w:sz w:val="22"/>
          <w:szCs w:val="22"/>
        </w:rPr>
        <w:fldChar w:fldCharType="begin" w:fldLock="1"/>
      </w:r>
      <w:r w:rsidR="009B3B2D">
        <w:rPr>
          <w:rFonts w:asciiTheme="minorHAnsi" w:hAnsiTheme="minorHAnsi"/>
          <w:color w:val="000000" w:themeColor="text1"/>
          <w:sz w:val="22"/>
          <w:szCs w:val="22"/>
        </w:rPr>
        <w:instrText>ADDIN CSL_CITATION {"citationItems":[{"id":"ITEM-1","itemData":{"DOI":"10.3389/fphys.2016.00503","ISSN":"1664042X","abstract":"Endocrine disrupting chemicals (EDCs) play a part in the modern burst of diseases and interfere with the steroid hormone axis. Bisphenol A (BPA), one of the most active and widely used EDCs, affects ameloblast functions, leading to an enamel hypomineralization pattern similar to that of Molar Incisor Hypomineralization (MIH). In order to explore the molecular pathways stimulated by BPA during amelogenesis, we thoroughly investigated the receptors known to directly or indirectly mediate the effects of BPA. The expression patterns of high affinity BPA receptors (ERRgamma, GPR30), of ketosteroid receptors (ERs, AR, PGR, GR, MR), of the retinoid receptor RXRalpha, and PPARgamma were established using RT-qPCR analysis of RNAs extracted from microdissected enamel organ of adult rats. Their expression was dependent on the stage of ameloblast differentiation, except that of ERbeta and PPARgamma which remained undetectable. An additional large scale microarray analysis revealed three main groups of receptors according to their level of expression in maturation-stage ameloblasts. The expression level of RXRalpha was the highest, similar to the vitamin D receptor (VDR), whereas the others were 13 to 612-fold lower, with AR and GR being intermediate. Immunofluorescent analysis of VDR, ERalpha and AR confirmed their presence mainly in maturation- stage ameloblasts. These data provide further evidence that ameloblasts express a specific combination of hormonal receptors depending on their developmental stage. This study represents the first step toward understanding dental endocrinology as well as some of the effects of EDCs on the pathophysiology of amelogenesis.","author":[{"dropping-particle":"","family":"Houari","given":"Sophia","non-dropping-particle":"","parse-names":false,"suffix":""},{"dropping-particle":"","family":"Loiodice","given":"Sophia","non-dropping-particle":"","parse-names":false,"suffix":""},{"dropping-particle":"","family":"Jedeon","given":"Katia","non-dropping-particle":"","parse-names":false,"suffix":""},{"dropping-particle":"","family":"Berdal","given":"Ariane","non-dropping-particle":"","parse-names":false,"suffix":""},{"dropping-particle":"","family":"Babajko","given":"Sylvie","non-dropping-particle":"","parse-names":false,"suffix":""}],"container-title":"Frontiers in Physiology","id":"ITEM-1","issue":"NOV","issued":{"date-parts":[["2016"]]},"page":"1-9","title":"Expression of steroid receptors in ameloblasts during amelogenesis in rat incisors","type":"article-journal","volume":"7"},"uris":["http://www.mendeley.com/documents/?uuid=58194706-f4c4-4244-91a3-9653b8b30717"]},{"id":"ITEM-2","itemData":{"DOI":"10.1016/j.jsbmb.2017.10.012","ISSN":"18791220","abstract":"Estradiol (E2) has many important actions in the tissues of the oral cavity. Disruption of E2 metabolism or alterations in systemic E2 concentrations have been associated with compromised periodontal health. In many instances such changes occur secondarily to the well characterised effects of E2 on bone physiology −especially maintenance of bone mineral density (BMD). Despite these important epidemiological findings, little is known about the mechanism of action of E2 in oral tissues or the expression and function of oestrogen receptor (ER) isoforms in these tissues. We have isolated human dental pulp cells (hDPCs), which are able to differentiate towards an osteogenic lineage under appropriate culture conditions. We show that hDPCs express ERα, ERβ1, ERβ2 and the cell membrane associated G protein-coupled ER (GPR30). Following osteogenic differentiation of hDPCs, ERβ1 and ERβ2 were up regulated approximately 50-fold while ERα and GPR30 were down regulated, but to a much lesser degree (approximately 2-fold). ERβ was characterised as a 59 kDa protein following Western blot analysis with validated antibodies and ERβ was detected in both nuclear and cytoplasmic cell compartments following immunofluorescence (IF) and immunohistochemical (IHC) analysis of cultured cells. Furthermore isoform specific antibodies detected both ERβ1 and ERβ2 in DPC cultures and in situ analysis of ERβ expression in decalcified tooth/pulp sections identified the odontoblast layer of pulp cells juxtaposed to the tooth enamel as strongly reactive for both ERβ isoforms. Finally the use of isoform specific agonists identified ERβ as the main receptor responsible for the pro-osteogenic effect of oestrogenic hormones in this tissue. Our data suggest that oestrogens stimulated osteogenic differentiation in hDPCs and that this action is mediated principally through the ERβ isoform. These findings may have important consequences for the investigation and treatment of oral and periodontal pathologies which are associated with imbalances in oestrogen concentrations and action.","author":[{"dropping-particle":"","family":"Alhodhodi","given":"Aishah","non-dropping-particle":"","parse-names":false,"suffix":""},{"dropping-particle":"","family":"Alkharobi","given":"Hanaa","non-dropping-particle":"","parse-names":false,"suffix":""},{"dropping-particle":"","family":"Humphries","given":"Matthew","non-dropping-particle":"","parse-names":false,"suffix":""},{"dropping-particle":"","family":"Alkhafaji","given":"Hasanain","non-dropping-particle":"","parse-names":false,"suffix":""},{"dropping-particle":"","family":"El-Gendy","given":"Reem","non-dropping-particle":"","parse-names":false,"suffix":""},{"dropping-particle":"","family":"Feichtinger","given":"Georg","non-dropping-particle":"","parse-names":false,"suffix":""},{"dropping-particle":"","family":"Speirs","given":"Valerie","non-dropping-particle":"","parse-names":false,"suffix":""},{"dropping-particle":"","family":"Beattie","given":"James","non-dropping-particle":"","parse-names":false,"suffix":""}],"container-title":"Journal of Steroid Biochemistry and Molecular Biology","id":"ITEM-2","issue":"August","issued":{"date-parts":[["2017"]]},"page":"296-302","publisher":"Elsevier","title":"Oestrogen receptor β (ERβ) regulates osteogenic differentiation of human dental pulp cells","type":"article-journal","volume":"174"},"uris":["http://www.mendeley.com/documents/?uuid=c9e5466d-c3ad-467b-bd68-5d5a03bbb7a4"]},{"id":"ITEM-3","itemData":{"DOI":"10.1111/j.1365-2265.2006.02676.x","ISSN":"03000664","abstract":"Growth hormone (GH) is a major regulator of growth, somatic development and body composition. Sex steroids can act centrally by regulating GH secretion and peripherally modulating GH responsiveness. This review addresses data of potential clinical relevance on how sex steroids modulate GH secretion and action, aiming to increase the understanding of sex steroid/GH interactions and leading to improved management of patients. Sex steroids regulate GH secretion directly as well as indirectly through IGF-I modulation. Testosterone stimulates GH secretion centrally, an effect dependent on prior aromatization to oestrogen. Oestrogen stimulates GH secretion indirectly by reducing IGF-I feedback inhibition. Whether oestrogen stimulates GH secretion centrally in females is unresolved. Gonadal steroids modify the metabolic effects of GH. Testosterone amplifies GH stimulation of IGF-I, sodium retention, substrate metabolism and protein anabolism while exhibiting similar but independent actions of its own. Oestrogen attenuates GH action by inhibiting GH-regulated endocrine function of the liver. This is a concentration-dependent phenomenon that arises invariably from oral administration of therapeutic doses of oestrogen, an effect that can be avoided by using a parenteral route. This strong modulatory effect of gonadal steroids on GH responsiveness provides insights into the biological basis of sexual dimorphism in growth, development and body composition and practical information for the clinical endocrinologist. It calls for an appraisal of the diagnostic criteria for GH deficiency of GH stimulation tests, which currently are based on arbitrary cut-offs that do not take into account the shifting baseline from the changing gonadal steroid milieu. In the management of GH deficiency in the hypopituitary female, oestrogen should be administered by a nonoral route. In hypopituitary men, androgens should be replaced concurrently to maximize the benefits of GH. In the general population, the metabolic consequences of long-term treatment of women with oral oestrogen compounds, including selective oestrogen receptor modulators, are largely unknown and warrant study.","author":[{"dropping-particle":"","family":"Meinhardt","given":"Udo J.","non-dropping-particle":"","parse-names":false,"suffix":""},{"dropping-particle":"","family":"Ho","given":"Ken K Y","non-dropping-particle":"","parse-names":false,"suffix":""}],"container-title":"Clinical Endocrinology","id":"ITEM-3","issue":"4","issued":{"date-parts":[["2006"]]},"page":"413-422","title":"Modulation of growth hormone action by sex steroids","type":"article-journal","volume":"65"},"uris":["http://www.mendeley.com/documents/?uuid=a4e840b1-372e-4025-817d-4e13f3abd395"]},{"id":"ITEM-4","itemData":{"author":[{"dropping-particle":"","family":"Hietala","given":"E L","non-dropping-particle":"","parse-names":false,"suffix":""},{"dropping-particle":"","family":"Larmas","given":"M","non-dropping-particle":"","parse-names":false,"suffix":""},{"dropping-particle":"","family":"Salo","given":"T","non-dropping-particle":"","parse-names":false,"suffix":""}],"container-title":"Journal of Dental Research","id":"ITEM-4","issued":{"date-parts":[["1998"]]},"page":"1384-1387","title":"Localization of Estrogen-receptor-related Antigen in Human Odontoblasts","type":"article-journal","volume":"77"},"uris":["http://www.mendeley.com/documents/?uuid=3431dd5c-e3eb-4b9e-ae51-c11ae5c08a9f"]},{"id":"ITEM-5","itemData":{"DOI":"10.1016/j.archoralbio.2013.02.001","ISSN":"00039969","abstract":"Objectives: Sex hormone receptors are reported to be present in human dental pulp (HDP) cells. The purpose of this study was to examine the biological significance of oestrogen and androgen receptors (ER and AR, respectively) in HDP cells. Design: We isolated HDP cells expressing ER- and AR-mRNAs and investigated the expression status of the receptors and the response to sex hormones in the cells. Results: HDP cells expressing ER- and/or AR-mRNAs had the ability to form alizarin red S-positive nodules in which calcium and phosphorus were deposited in vitro and to differentiate into odontoblasts-like cells and dentine-like tissue in vivo. Individual clones isolated from HDP cells exhibited a different expression pattern of mRNA for ER and AR. Some clones expressed ERα- and/or ERβ-mRNAs and the others coexpressed ER- and AR-mRNAs. Using the Ingenuity software, we found that 17β-estradiol (E2) and dihydrotestosterone (DHT) could act directly on HDP cells through ER-or androgen signalling-mediated mechanisms. E2 or DHT stimulated the mRNA expression for genes related to odontogenesis of dentine-containing teeth and odontoblast differentiation, suggesting that ER and AR in HDP cells may be involved in dentinogenesis. Conclusions: Our findings provide new insights into the biological significance of sex hormone receptors in HDP cells. © 2013 Elsevier Ltd. All rights reserved.","author":[{"dropping-particle":"","family":"Inaba","given":"Tomohiro","non-dropping-particle":"","parse-names":false,"suffix":""},{"dropping-particle":"","family":"Kobayashi","given":"Tomoko","non-dropping-particle":"","parse-names":false,"suffix":""},{"dropping-particle":"","family":"Tsutsui","given":"Takeo W.","non-dropping-particle":"","parse-names":false,"suffix":""},{"dropping-particle":"","family":"Ogawa","given":"Masaaki","non-dropping-particle":"","parse-names":false,"suffix":""},{"dropping-particle":"","family":"Uchida","given":"Minoru","non-dropping-particle":"","parse-names":false,"suffix":""},{"dropping-particle":"","family":"Tsutsui","given":"Takeki","non-dropping-particle":"","parse-names":false,"suffix":""}],"container-title":"Archives of Oral Biology","id":"ITEM-5","issue":"8","issued":{"date-parts":[["2013"]]},"page":"943-950","publisher":"Elsevier Ltd","title":"Expression status of mRNA for sex hormone receptors in human dental pulp cells and the response to sex hormones in the cells","type":"article-journal","volume":"58"},"uris":["http://www.mendeley.com/documents/?uuid=592996f0-f58a-41ff-847c-727bc00231ae"]}],"mendeley":{"formattedCitation":"(Hietala et al., 1998; Meinhardt and Ho, 2006; Inaba et al., 2013; Houari et al., 2016; Alhodhodi et al., 2017)","plainTextFormattedCitation":"(Hietala et al., 1998; Meinhardt and Ho, 2006; Inaba et al., 2013; Houari et al., 2016; Alhodhodi et al., 2017)","previouslyFormattedCitation":"(Hietala et al., 1998; Meinhardt and Ho, 2006; Inaba et al., 2013; Houari et al., 2016; Alhodhodi et al., 2017)"},"properties":{"noteIndex":0},"schema":"https://github.com/citation-style-language/schema/raw/master/csl-citation.json"}</w:instrText>
      </w:r>
      <w:r w:rsidRPr="00125E5C">
        <w:rPr>
          <w:rFonts w:asciiTheme="minorHAnsi" w:hAnsiTheme="minorHAnsi"/>
          <w:color w:val="000000" w:themeColor="text1"/>
          <w:sz w:val="22"/>
          <w:szCs w:val="22"/>
        </w:rPr>
        <w:fldChar w:fldCharType="separate"/>
      </w:r>
      <w:r w:rsidR="001D20F2" w:rsidRPr="001D20F2">
        <w:rPr>
          <w:rFonts w:asciiTheme="minorHAnsi" w:hAnsiTheme="minorHAnsi"/>
          <w:noProof/>
          <w:color w:val="000000" w:themeColor="text1"/>
          <w:sz w:val="22"/>
          <w:szCs w:val="22"/>
          <w:lang w:val="fr-FR"/>
        </w:rPr>
        <w:t>(Hietala et al., 1998; Meinhardt and Ho, 2006; Inaba et al., 2013; Houari et al., 2016; Alhodhodi et al., 2017)</w:t>
      </w:r>
      <w:r w:rsidRPr="00125E5C">
        <w:rPr>
          <w:rFonts w:asciiTheme="minorHAnsi" w:hAnsiTheme="minorHAnsi"/>
          <w:color w:val="000000" w:themeColor="text1"/>
          <w:sz w:val="22"/>
          <w:szCs w:val="22"/>
        </w:rPr>
        <w:fldChar w:fldCharType="end"/>
      </w:r>
      <w:r w:rsidRPr="00125E5C">
        <w:rPr>
          <w:rFonts w:asciiTheme="minorHAnsi" w:hAnsiTheme="minorHAnsi"/>
          <w:color w:val="000000" w:themeColor="text1"/>
          <w:sz w:val="22"/>
          <w:szCs w:val="22"/>
          <w:lang w:val="fr-FR"/>
        </w:rPr>
        <w:t>.</w:t>
      </w:r>
      <w:r w:rsidR="00D33FE4" w:rsidRPr="00125E5C">
        <w:rPr>
          <w:rFonts w:asciiTheme="minorHAnsi" w:hAnsiTheme="minorHAnsi"/>
          <w:color w:val="000000" w:themeColor="text1"/>
          <w:sz w:val="22"/>
          <w:szCs w:val="22"/>
          <w:lang w:val="fr-FR"/>
        </w:rPr>
        <w:t xml:space="preserve"> </w:t>
      </w:r>
      <w:r w:rsidR="00314F47" w:rsidRPr="00125E5C">
        <w:rPr>
          <w:rFonts w:asciiTheme="minorHAnsi" w:hAnsiTheme="minorHAnsi"/>
          <w:color w:val="000000" w:themeColor="text1"/>
          <w:sz w:val="22"/>
          <w:szCs w:val="22"/>
        </w:rPr>
        <w:t>R</w:t>
      </w:r>
      <w:r w:rsidR="00D33FE4" w:rsidRPr="00125E5C">
        <w:rPr>
          <w:rFonts w:asciiTheme="minorHAnsi" w:hAnsiTheme="minorHAnsi"/>
          <w:color w:val="000000" w:themeColor="text1"/>
          <w:sz w:val="22"/>
          <w:szCs w:val="22"/>
        </w:rPr>
        <w:t xml:space="preserve">esearch suggests that oestrogen and androgen receptors within the dental pulp play a role in dentinogenesis </w:t>
      </w:r>
      <w:r w:rsidR="00D33FE4" w:rsidRPr="00125E5C">
        <w:rPr>
          <w:rFonts w:asciiTheme="minorHAnsi" w:hAnsiTheme="minorHAnsi"/>
          <w:color w:val="000000" w:themeColor="text1"/>
          <w:sz w:val="22"/>
          <w:szCs w:val="22"/>
        </w:rPr>
        <w:fldChar w:fldCharType="begin" w:fldLock="1"/>
      </w:r>
      <w:r w:rsidR="008A6D2B" w:rsidRPr="00125E5C">
        <w:rPr>
          <w:rFonts w:asciiTheme="minorHAnsi" w:hAnsiTheme="minorHAnsi"/>
          <w:color w:val="000000" w:themeColor="text1"/>
          <w:sz w:val="22"/>
          <w:szCs w:val="22"/>
        </w:rPr>
        <w:instrText>ADDIN CSL_CITATION {"citationItems":[{"id":"ITEM-1","itemData":{"DOI":"10.1016/j.archoralbio.2013.02.001","ISSN":"00039969","abstract":"Objectives: Sex hormone receptors are reported to be present in human dental pulp (HDP) cells. The purpose of this study was to examine the biological significance of oestrogen and androgen receptors (ER and AR, respectively) in HDP cells. Design: We isolated HDP cells expressing ER- and AR-mRNAs and investigated the expression status of the receptors and the response to sex hormones in the cells. Results: HDP cells expressing ER- and/or AR-mRNAs had the ability to form alizarin red S-positive nodules in which calcium and phosphorus were deposited in vitro and to differentiate into odontoblasts-like cells and dentine-like tissue in vivo. Individual clones isolated from HDP cells exhibited a different expression pattern of mRNA for ER and AR. Some clones expressed ERα- and/or ERβ-mRNAs and the others coexpressed ER- and AR-mRNAs. Using the Ingenuity software, we found that 17β-estradiol (E2) and dihydrotestosterone (DHT) could act directly on HDP cells through ER-or androgen signalling-mediated mechanisms. E2 or DHT stimulated the mRNA expression for genes related to odontogenesis of dentine-containing teeth and odontoblast differentiation, suggesting that ER and AR in HDP cells may be involved in dentinogenesis. Conclusions: Our findings provide new insights into the biological significance of sex hormone receptors in HDP cells. © 2013 Elsevier Ltd. All rights reserved.","author":[{"dropping-particle":"","family":"Inaba","given":"Tomohiro","non-dropping-particle":"","parse-names":false,"suffix":""},{"dropping-particle":"","family":"Kobayashi","given":"Tomoko","non-dropping-particle":"","parse-names":false,"suffix":""},{"dropping-particle":"","family":"Tsutsui","given":"Takeo W.","non-dropping-particle":"","parse-names":false,"suffix":""},{"dropping-particle":"","family":"Ogawa","given":"Masaaki","non-dropping-particle":"","parse-names":false,"suffix":""},{"dropping-particle":"","family":"Uchida","given":"Minoru","non-dropping-particle":"","parse-names":false,"suffix":""},{"dropping-particle":"","family":"Tsutsui","given":"Takeki","non-dropping-particle":"","parse-names":false,"suffix":""}],"container-title":"Archives of Oral Biology","id":"ITEM-1","issue":"8","issued":{"date-parts":[["2013"]]},"page":"943-950","publisher":"Elsevier Ltd","title":"Expression status of mRNA for sex hormone receptors in human dental pulp cells and the response to sex hormones in the cells","type":"article-journal","volume":"58"},"uris":["http://www.mendeley.com/documents/?uuid=592996f0-f58a-41ff-847c-727bc00231ae"]}],"mendeley":{"formattedCitation":"(Inaba et al., 2013)","plainTextFormattedCitation":"(Inaba et al., 2013)","previouslyFormattedCitation":"(Inaba et al., 2013)"},"properties":{"noteIndex":0},"schema":"https://github.com/citation-style-language/schema/raw/master/csl-citation.json"}</w:instrText>
      </w:r>
      <w:r w:rsidR="00D33FE4" w:rsidRPr="00125E5C">
        <w:rPr>
          <w:rFonts w:asciiTheme="minorHAnsi" w:hAnsiTheme="minorHAnsi"/>
          <w:color w:val="000000" w:themeColor="text1"/>
          <w:sz w:val="22"/>
          <w:szCs w:val="22"/>
        </w:rPr>
        <w:fldChar w:fldCharType="separate"/>
      </w:r>
      <w:r w:rsidR="00D33FE4" w:rsidRPr="00125E5C">
        <w:rPr>
          <w:rFonts w:asciiTheme="minorHAnsi" w:hAnsiTheme="minorHAnsi"/>
          <w:noProof/>
          <w:color w:val="000000" w:themeColor="text1"/>
          <w:sz w:val="22"/>
          <w:szCs w:val="22"/>
        </w:rPr>
        <w:t>(Inaba et al., 2013)</w:t>
      </w:r>
      <w:r w:rsidR="00D33FE4" w:rsidRPr="00125E5C">
        <w:rPr>
          <w:rFonts w:asciiTheme="minorHAnsi" w:hAnsiTheme="minorHAnsi"/>
          <w:color w:val="000000" w:themeColor="text1"/>
          <w:sz w:val="22"/>
          <w:szCs w:val="22"/>
        </w:rPr>
        <w:fldChar w:fldCharType="end"/>
      </w:r>
      <w:r w:rsidR="00D33FE4" w:rsidRPr="00125E5C">
        <w:rPr>
          <w:rFonts w:asciiTheme="minorHAnsi" w:hAnsiTheme="minorHAnsi"/>
          <w:color w:val="000000" w:themeColor="text1"/>
          <w:sz w:val="22"/>
          <w:szCs w:val="22"/>
        </w:rPr>
        <w:t>.</w:t>
      </w:r>
      <w:r w:rsidRPr="00125E5C">
        <w:rPr>
          <w:rFonts w:asciiTheme="minorHAnsi" w:hAnsiTheme="minorHAnsi"/>
          <w:color w:val="000000" w:themeColor="text1"/>
          <w:sz w:val="22"/>
          <w:szCs w:val="22"/>
        </w:rPr>
        <w:t xml:space="preserve"> </w:t>
      </w:r>
      <w:r w:rsidRPr="00125E5C">
        <w:rPr>
          <w:rFonts w:asciiTheme="minorHAnsi" w:hAnsiTheme="minorHAnsi" w:cs="Times"/>
          <w:color w:val="000000" w:themeColor="text1"/>
          <w:sz w:val="22"/>
          <w:szCs w:val="22"/>
        </w:rPr>
        <w:t xml:space="preserve">Evidence, however, has been found against the major role of sex hormones in sexual dimorphism </w:t>
      </w:r>
      <w:r w:rsidRPr="00125E5C">
        <w:rPr>
          <w:rFonts w:asciiTheme="minorHAnsi" w:hAnsiTheme="minorHAnsi" w:cs="Times"/>
          <w:color w:val="000000" w:themeColor="text1"/>
          <w:sz w:val="22"/>
          <w:szCs w:val="22"/>
        </w:rPr>
        <w:fldChar w:fldCharType="begin" w:fldLock="1"/>
      </w:r>
      <w:r w:rsidR="009B3B2D">
        <w:rPr>
          <w:rFonts w:asciiTheme="minorHAnsi" w:hAnsiTheme="minorHAnsi" w:cs="Times"/>
          <w:color w:val="000000" w:themeColor="text1"/>
          <w:sz w:val="22"/>
          <w:szCs w:val="22"/>
        </w:rPr>
        <w:instrText>ADDIN CSL_CITATION {"citationItems":[{"id":"ITEM-1","itemData":{"author":[{"dropping-particle":"","family":"Alvesalo","given":"L.","non-dropping-particle":"","parse-names":false,"suffix":""},{"dropping-particle":"","family":"Varrela","given":"J.","non-dropping-particle":"","parse-names":false,"suffix":""}],"container-title":"Journal of Human Evolution","id":"ITEM-1","issue":"5","issued":{"date-parts":[["1980"]]},"note":"Topics: Variation - intrapop (sex)\n\n4 XY Females - effect Y chromsome \n\nLarger perm teeth than control","page":"736-742","title":"Permanent Tooth Sizes in 46, XY Females","type":"article-journal","volume":"32"},"uris":["http://www.mendeley.com/documents/?uuid=e0b01448-6063-4cf8-ae5f-7df82c7d0bf7"]},{"id":"ITEM-2","itemData":{"DOI":"10.1002/ajpa.20878","ISSN":"00029483","PMID":"18615561","abstract":"Previous researchers hypothesized that tooth types forming during early childhood should be less sexually dimorphic than those forming during later childhood, if sex hormone concentration differences between males and females increase progressively throughout childhood and can affect tooth size. Descriptive tooth size data have recently been cited in support of this hypothesis, particularly with respect to differences in sexual dimorphism among the tooth types of tooth classes. The present study tests this hypothesis for the mesiodistal dimension of human permanent teeth using published data for incisor, premolar, and molar tooth classes from seven diverse populations. The sample size for each tooth type per population was at least 50. This study also tests a modification of this hypothesis which takes into account the postnatal testosterone surge in males and the low levels of sex hormones in both sexes prior to puberty. Predictions are developed for both the original and modified hypotheses. The \"D\" statistic, the total area of nonoverlap between the phenotypic distributions of males and females, is used to quantify sexual dimorphism. Comparison of D values for different tooth types within tooth classes across these seven populations does not strongly support either hypothesis. These results suggest that gross changes in sex hormone concentrations during development are not related to population-wide patterns of sexual dimorphism among the tooth types of human permanent tooth classes, as recent studies indicate. This finding is consistent with other studies which suggest that sex hormones have only a minor role in generating crown size sexual dimorphism.","author":[{"dropping-particle":"","family":"Guatelli-Steinberg","given":"D.","non-dropping-particle":"","parse-names":false,"suffix":""},{"dropping-particle":"","family":"Sciulli","given":"Paul W.","non-dropping-particle":"","parse-names":false,"suffix":""},{"dropping-particle":"","family":"Betsinger","given":"Tracy K.","non-dropping-particle":"","parse-names":false,"suffix":""}],"container-title":"American Journal of Physical Anthropology","id":"ITEM-2","issue":"3","issued":{"date-parts":[["2008"]]},"note":"Results suggest that gross changes in sex hormone concentrations during de- velopment are not related to population-wide patterns of sexual dimorphism among the tooth types of human per- manent tooth classes, as recent studies indicate","page":"324-333","title":"Dental crown size and sex hormone concentrations: Another look at the development of sexual dimorphism","type":"article-journal","volume":"137"},"uris":["http://www.mendeley.com/documents/?uuid=fade7908-01b8-4a28-9635-d2583409efbe"]}],"mendeley":{"formattedCitation":"(Alvesalo and Varrela, 1980; Guatelli-Steinberg et al., 2008)","plainTextFormattedCitation":"(Alvesalo and Varrela, 1980; Guatelli-Steinberg et al., 2008)","previouslyFormattedCitation":"(Alvesalo and Varrela, 1980; Guatelli-Steinberg et al., 2008)"},"properties":{"noteIndex":0},"schema":"https://github.com/citation-style-language/schema/raw/master/csl-citation.json"}</w:instrText>
      </w:r>
      <w:r w:rsidRPr="00125E5C">
        <w:rPr>
          <w:rFonts w:asciiTheme="minorHAnsi" w:hAnsiTheme="minorHAnsi" w:cs="Times"/>
          <w:color w:val="000000" w:themeColor="text1"/>
          <w:sz w:val="22"/>
          <w:szCs w:val="22"/>
        </w:rPr>
        <w:fldChar w:fldCharType="separate"/>
      </w:r>
      <w:r w:rsidR="001D20F2" w:rsidRPr="001D20F2">
        <w:rPr>
          <w:rFonts w:asciiTheme="minorHAnsi" w:hAnsiTheme="minorHAnsi" w:cs="Times"/>
          <w:noProof/>
          <w:color w:val="000000" w:themeColor="text1"/>
          <w:sz w:val="22"/>
          <w:szCs w:val="22"/>
        </w:rPr>
        <w:t>(Alvesalo and Varrela, 1980; Guatelli-Steinberg et al., 2008)</w:t>
      </w:r>
      <w:r w:rsidRPr="00125E5C">
        <w:rPr>
          <w:rFonts w:asciiTheme="minorHAnsi" w:hAnsiTheme="minorHAnsi" w:cs="Times"/>
          <w:color w:val="000000" w:themeColor="text1"/>
          <w:sz w:val="22"/>
          <w:szCs w:val="22"/>
        </w:rPr>
        <w:fldChar w:fldCharType="end"/>
      </w:r>
      <w:r w:rsidRPr="00125E5C">
        <w:rPr>
          <w:rFonts w:asciiTheme="minorHAnsi" w:hAnsiTheme="minorHAnsi" w:cs="Times"/>
          <w:color w:val="000000" w:themeColor="text1"/>
          <w:sz w:val="22"/>
          <w:szCs w:val="22"/>
        </w:rPr>
        <w:t xml:space="preserve">. More work needs to be done to make clear the exact mechanisms that control dimorphism tissue proportions. </w:t>
      </w:r>
    </w:p>
    <w:p w14:paraId="0FC23B19" w14:textId="135B885E" w:rsidR="008E6303" w:rsidRDefault="008070E2" w:rsidP="008070E2">
      <w:pPr>
        <w:widowControl w:val="0"/>
        <w:autoSpaceDE w:val="0"/>
        <w:autoSpaceDN w:val="0"/>
        <w:adjustRightInd w:val="0"/>
        <w:spacing w:after="240" w:line="360" w:lineRule="auto"/>
        <w:jc w:val="both"/>
        <w:rPr>
          <w:rFonts w:asciiTheme="minorHAnsi" w:hAnsiTheme="minorHAnsi"/>
          <w:color w:val="000000" w:themeColor="text1"/>
          <w:sz w:val="22"/>
          <w:szCs w:val="22"/>
        </w:rPr>
      </w:pPr>
      <w:r w:rsidRPr="00125E5C">
        <w:rPr>
          <w:rFonts w:asciiTheme="minorHAnsi" w:hAnsiTheme="minorHAnsi" w:cs="Times"/>
          <w:color w:val="000000" w:themeColor="text1"/>
          <w:sz w:val="22"/>
          <w:szCs w:val="22"/>
        </w:rPr>
        <w:t xml:space="preserve">Even though the exact aetiology of the dimorphism of dental tissue volumes and surface areas is unknown, their use for sex determination has been recommended </w:t>
      </w:r>
      <w:r w:rsidRPr="00125E5C">
        <w:rPr>
          <w:rFonts w:asciiTheme="minorHAnsi" w:hAnsiTheme="minorHAnsi" w:cs="Times"/>
          <w:color w:val="000000" w:themeColor="text1"/>
          <w:sz w:val="22"/>
          <w:szCs w:val="22"/>
        </w:rPr>
        <w:fldChar w:fldCharType="begin" w:fldLock="1"/>
      </w:r>
      <w:r w:rsidR="009B3B2D">
        <w:rPr>
          <w:rFonts w:asciiTheme="minorHAnsi" w:hAnsiTheme="minorHAnsi" w:cs="Times"/>
          <w:color w:val="000000" w:themeColor="text1"/>
          <w:sz w:val="22"/>
          <w:szCs w:val="22"/>
        </w:rPr>
        <w:instrText>ADDIN CSL_CITATION {"citationItems":[{"id":"ITEM-1","itemData":{"DOI":"10.1002/ajpa.23447","ISSN":"10968644","PMID":"29460327","abstract":"OBJECTIVES Accurate sex estimation is an essential step for the reconstruction of the biological profile of human remains. Earlier studies have shown that elements of the human permanent dentition are sexually dimorphic. The aims of this study are to determine the degree of sexual dimorphism in the dental tissue volumes and surface areas of mandibular canines and to explore its potential for reliable sex determination. METHOD The teeth included in this study (n = 69) were selected from anthropological collections from Spain, South Africa and Sudan. In all cases, the sex of the individuals was known. The teeth were scanned and three-dimensional (3D) measurements (volumes and surfaces areas) were obtained. Finally, a dsicriminant function analysis was applied. RESULTS Our results showed that sexual dimorphism in canine size is due to males having greater amounts of dentine, whereas enamel volume does not contribute significantly to overall tooth size dimorphism. Classification accuracy of the multivariable equations tested on slightly worn teeth ranged from 78 to 90.2% for the crossvalidation, and from 71.43 to 84.62% for the hold-out sample validation. When all functions were applied together, the sex was correctly assigned 92.30% of the time. CONCLUSIONS Our results suggest that the 3D variables from mandibular canine dental tissues are useful for sex determination as they present a high degree of dimorphism. The results obtained show the importance of 3D dental tissue measurements as a methodology in sex determination, which application should be considered as a supplemental method to others.","author":[{"dropping-particle":"","family":"García-Campos","given":"Cecilia","non-dropping-particle":"","parse-names":false,"suffix":""},{"dropping-particle":"","family":"Martinón-Torres","given":"María","non-dropping-particle":"","parse-names":false,"suffix":""},{"dropping-particle":"","family":"Martín-Francés","given":"Laura","non-dropping-particle":"","parse-names":false,"suffix":""},{"dropping-particle":"","family":"Martínez de Pinillos","given":"Marina","non-dropping-particle":"","parse-names":false,"suffix":""},{"dropping-particle":"","family":"Modesto-Mata","given":"Mario","non-dropping-particle":"","parse-names":false,"suffix":""},{"dropping-particle":"","family":"Perea-Pérez","given":"Bernardo","non-dropping-particle":"","parse-names":false,"suffix":""},{"dropping-particle":"","family":"Zanolli","given":"Clément","non-dropping-particle":"","parse-names":false,"suffix":""},{"dropping-particle":"","family":"Labajo González","given":"Elena","non-dropping-particle":"","parse-names":false,"suffix":""},{"dropping-particle":"","family":"Sánchez Sánchez","given":"José Antonio","non-dropping-particle":"","parse-names":false,"suffix":""},{"dropping-particle":"","family":"Ruiz Mediavilla","given":"Elena","non-dropping-particle":"","parse-names":false,"suffix":""},{"dropping-particle":"","family":"Tuniz","given":"Claudio","non-dropping-particle":"","parse-names":false,"suffix":""},{"dropping-particle":"","family":"Bermúdez de Castro","given":"José María","non-dropping-particle":"","parse-names":false,"suffix":""}],"container-title":"American Journal of Physical Anthropology","id":"ITEM-1","issue":"2","issued":{"date-parts":[["2018"]]},"page":"459-472","title":"Contribution of dental tissues to sex determination in modern human populations","type":"article-journal","volume":"166"},"uris":["http://www.mendeley.com/documents/?uuid=7b14cf73-ec36-45c4-b1fa-3f5d5f5fa591"]}],"mendeley":{"formattedCitation":"(García-Campos et al., 2018a)","plainTextFormattedCitation":"(García-Campos et al., 2018a)","previouslyFormattedCitation":"(García-Campos et al., 2018a)"},"properties":{"noteIndex":0},"schema":"https://github.com/citation-style-language/schema/raw/master/csl-citation.json"}</w:instrText>
      </w:r>
      <w:r w:rsidRPr="00125E5C">
        <w:rPr>
          <w:rFonts w:asciiTheme="minorHAnsi" w:hAnsiTheme="minorHAnsi" w:cs="Times"/>
          <w:color w:val="000000" w:themeColor="text1"/>
          <w:sz w:val="22"/>
          <w:szCs w:val="22"/>
        </w:rPr>
        <w:fldChar w:fldCharType="separate"/>
      </w:r>
      <w:r w:rsidR="001D20F2" w:rsidRPr="001D20F2">
        <w:rPr>
          <w:rFonts w:asciiTheme="minorHAnsi" w:hAnsiTheme="minorHAnsi" w:cs="Times"/>
          <w:noProof/>
          <w:color w:val="000000" w:themeColor="text1"/>
          <w:sz w:val="22"/>
          <w:szCs w:val="22"/>
        </w:rPr>
        <w:t>(García-Campos et al., 2018a)</w:t>
      </w:r>
      <w:r w:rsidRPr="00125E5C">
        <w:rPr>
          <w:rFonts w:asciiTheme="minorHAnsi" w:hAnsiTheme="minorHAnsi" w:cs="Times"/>
          <w:color w:val="000000" w:themeColor="text1"/>
          <w:sz w:val="22"/>
          <w:szCs w:val="22"/>
        </w:rPr>
        <w:fldChar w:fldCharType="end"/>
      </w:r>
      <w:r w:rsidRPr="00125E5C">
        <w:rPr>
          <w:rFonts w:asciiTheme="minorHAnsi" w:hAnsiTheme="minorHAnsi"/>
          <w:color w:val="000000" w:themeColor="text1"/>
          <w:sz w:val="22"/>
          <w:szCs w:val="22"/>
        </w:rPr>
        <w:t>. The dentin</w:t>
      </w:r>
      <w:r w:rsidR="007064AC" w:rsidRPr="00125E5C">
        <w:rPr>
          <w:rFonts w:asciiTheme="minorHAnsi" w:hAnsiTheme="minorHAnsi"/>
          <w:color w:val="000000" w:themeColor="text1"/>
          <w:sz w:val="22"/>
          <w:szCs w:val="22"/>
        </w:rPr>
        <w:t>e</w:t>
      </w:r>
      <w:r w:rsidRPr="00125E5C">
        <w:rPr>
          <w:rFonts w:asciiTheme="minorHAnsi" w:hAnsiTheme="minorHAnsi"/>
          <w:color w:val="000000" w:themeColor="text1"/>
          <w:sz w:val="22"/>
          <w:szCs w:val="22"/>
        </w:rPr>
        <w:t xml:space="preserve"> portion of the tooth appears to contribute more to overall size than enamel. </w:t>
      </w:r>
    </w:p>
    <w:p w14:paraId="412D2531" w14:textId="548C6E66" w:rsidR="009B5F7E" w:rsidRDefault="00494B2B" w:rsidP="008070E2">
      <w:pPr>
        <w:widowControl w:val="0"/>
        <w:autoSpaceDE w:val="0"/>
        <w:autoSpaceDN w:val="0"/>
        <w:adjustRightInd w:val="0"/>
        <w:spacing w:after="240" w:line="360" w:lineRule="auto"/>
        <w:jc w:val="both"/>
        <w:rPr>
          <w:rFonts w:asciiTheme="minorHAnsi" w:hAnsiTheme="minorHAnsi"/>
          <w:color w:val="000000" w:themeColor="text1"/>
          <w:sz w:val="22"/>
          <w:szCs w:val="22"/>
        </w:rPr>
      </w:pPr>
      <w:r>
        <w:rPr>
          <w:rFonts w:asciiTheme="minorHAnsi" w:hAnsiTheme="minorHAnsi"/>
          <w:color w:val="000000" w:themeColor="text1"/>
          <w:sz w:val="22"/>
          <w:szCs w:val="22"/>
        </w:rPr>
        <w:t xml:space="preserve">Going forward, </w:t>
      </w:r>
      <w:r w:rsidR="00DD373F">
        <w:rPr>
          <w:rFonts w:asciiTheme="minorHAnsi" w:hAnsiTheme="minorHAnsi"/>
          <w:color w:val="000000" w:themeColor="text1"/>
          <w:sz w:val="22"/>
          <w:szCs w:val="22"/>
        </w:rPr>
        <w:t>further research will help to establish the potential use of dental tissues for sex estimation</w:t>
      </w:r>
      <w:r w:rsidR="0001188F">
        <w:rPr>
          <w:rFonts w:asciiTheme="minorHAnsi" w:hAnsiTheme="minorHAnsi"/>
          <w:color w:val="000000" w:themeColor="text1"/>
          <w:sz w:val="22"/>
          <w:szCs w:val="22"/>
        </w:rPr>
        <w:t xml:space="preserve"> in humans. In addition to this, </w:t>
      </w:r>
      <w:r w:rsidR="009B5F7E">
        <w:rPr>
          <w:rFonts w:asciiTheme="minorHAnsi" w:hAnsiTheme="minorHAnsi"/>
          <w:color w:val="000000" w:themeColor="text1"/>
          <w:sz w:val="22"/>
          <w:szCs w:val="22"/>
        </w:rPr>
        <w:t xml:space="preserve">the analysis of different hominid samples can help to establish inter-species differences in dimorphism of dental tissues. From this </w:t>
      </w:r>
      <w:r w:rsidR="00DD373F">
        <w:rPr>
          <w:rFonts w:asciiTheme="minorHAnsi" w:hAnsiTheme="minorHAnsi"/>
          <w:color w:val="000000" w:themeColor="text1"/>
          <w:sz w:val="22"/>
          <w:szCs w:val="22"/>
        </w:rPr>
        <w:t>dimorphism in dental tissues</w:t>
      </w:r>
      <w:r w:rsidR="008A2650">
        <w:rPr>
          <w:rFonts w:asciiTheme="minorHAnsi" w:hAnsiTheme="minorHAnsi"/>
          <w:color w:val="000000" w:themeColor="text1"/>
          <w:sz w:val="22"/>
          <w:szCs w:val="22"/>
        </w:rPr>
        <w:t>, with the advantage of providing a snapshot of early childhood with a limited epigenetic window,</w:t>
      </w:r>
      <w:r w:rsidR="00DD373F">
        <w:rPr>
          <w:rFonts w:asciiTheme="minorHAnsi" w:hAnsiTheme="minorHAnsi"/>
          <w:color w:val="000000" w:themeColor="text1"/>
          <w:sz w:val="22"/>
          <w:szCs w:val="22"/>
        </w:rPr>
        <w:t xml:space="preserve"> </w:t>
      </w:r>
      <w:r w:rsidR="009B5F7E">
        <w:rPr>
          <w:rFonts w:asciiTheme="minorHAnsi" w:hAnsiTheme="minorHAnsi"/>
          <w:color w:val="000000" w:themeColor="text1"/>
          <w:sz w:val="22"/>
          <w:szCs w:val="22"/>
        </w:rPr>
        <w:t>may</w:t>
      </w:r>
      <w:r>
        <w:rPr>
          <w:rFonts w:asciiTheme="minorHAnsi" w:hAnsiTheme="minorHAnsi"/>
          <w:color w:val="000000" w:themeColor="text1"/>
          <w:sz w:val="22"/>
          <w:szCs w:val="22"/>
        </w:rPr>
        <w:t xml:space="preserve"> be used in wider conversations related to sexual dimorphism</w:t>
      </w:r>
      <w:r w:rsidR="008A2650">
        <w:rPr>
          <w:rFonts w:asciiTheme="minorHAnsi" w:hAnsiTheme="minorHAnsi"/>
          <w:color w:val="000000" w:themeColor="text1"/>
          <w:sz w:val="22"/>
          <w:szCs w:val="22"/>
        </w:rPr>
        <w:t xml:space="preserve">.  </w:t>
      </w:r>
    </w:p>
    <w:p w14:paraId="2A743212" w14:textId="1783DDC0" w:rsidR="0048243F" w:rsidRDefault="0048243F" w:rsidP="008070E2">
      <w:pPr>
        <w:widowControl w:val="0"/>
        <w:autoSpaceDE w:val="0"/>
        <w:autoSpaceDN w:val="0"/>
        <w:adjustRightInd w:val="0"/>
        <w:spacing w:after="240" w:line="360" w:lineRule="auto"/>
        <w:jc w:val="both"/>
        <w:rPr>
          <w:rFonts w:asciiTheme="minorHAnsi" w:hAnsiTheme="minorHAnsi"/>
          <w:color w:val="000000" w:themeColor="text1"/>
          <w:sz w:val="22"/>
          <w:szCs w:val="22"/>
        </w:rPr>
      </w:pPr>
    </w:p>
    <w:p w14:paraId="38DED675" w14:textId="77777777" w:rsidR="0048243F" w:rsidRPr="00125E5C" w:rsidRDefault="0048243F" w:rsidP="008070E2">
      <w:pPr>
        <w:widowControl w:val="0"/>
        <w:autoSpaceDE w:val="0"/>
        <w:autoSpaceDN w:val="0"/>
        <w:adjustRightInd w:val="0"/>
        <w:spacing w:after="240" w:line="360" w:lineRule="auto"/>
        <w:jc w:val="both"/>
        <w:rPr>
          <w:rFonts w:asciiTheme="minorHAnsi" w:hAnsiTheme="minorHAnsi"/>
          <w:color w:val="000000" w:themeColor="text1"/>
          <w:sz w:val="22"/>
          <w:szCs w:val="22"/>
        </w:rPr>
      </w:pPr>
    </w:p>
    <w:p w14:paraId="40FBD197" w14:textId="3C505161" w:rsidR="008070E2" w:rsidRPr="00F4316F" w:rsidRDefault="00F4316F" w:rsidP="00F4316F">
      <w:pPr>
        <w:rPr>
          <w:rFonts w:asciiTheme="minorHAnsi" w:hAnsiTheme="minorHAnsi"/>
          <w:b/>
          <w:bCs/>
        </w:rPr>
      </w:pPr>
      <w:r w:rsidRPr="00F4316F">
        <w:rPr>
          <w:rFonts w:asciiTheme="minorHAnsi" w:hAnsiTheme="minorHAnsi"/>
          <w:b/>
          <w:bCs/>
        </w:rPr>
        <w:t xml:space="preserve">5. </w:t>
      </w:r>
      <w:r w:rsidR="008070E2" w:rsidRPr="00F4316F">
        <w:rPr>
          <w:rFonts w:asciiTheme="minorHAnsi" w:hAnsiTheme="minorHAnsi"/>
          <w:b/>
          <w:bCs/>
        </w:rPr>
        <w:t xml:space="preserve">Conclusions </w:t>
      </w:r>
    </w:p>
    <w:p w14:paraId="39A929AD" w14:textId="47EEDD17" w:rsidR="008070E2" w:rsidRPr="00BF598F" w:rsidRDefault="008070E2" w:rsidP="008070E2">
      <w:pPr>
        <w:rPr>
          <w:rFonts w:asciiTheme="minorHAnsi" w:hAnsiTheme="minorHAnsi"/>
          <w:color w:val="000000" w:themeColor="text1"/>
          <w:u w:val="single"/>
        </w:rPr>
      </w:pPr>
    </w:p>
    <w:p w14:paraId="31A49904" w14:textId="1B1A8E1F" w:rsidR="00977344" w:rsidRPr="00125E5C" w:rsidRDefault="00745B67" w:rsidP="00745B67">
      <w:pPr>
        <w:spacing w:line="360" w:lineRule="auto"/>
        <w:jc w:val="both"/>
        <w:rPr>
          <w:rFonts w:asciiTheme="minorHAnsi" w:hAnsiTheme="minorHAnsi"/>
          <w:color w:val="000000" w:themeColor="text1"/>
          <w:sz w:val="22"/>
          <w:szCs w:val="22"/>
        </w:rPr>
      </w:pPr>
      <w:r w:rsidRPr="00125E5C">
        <w:rPr>
          <w:rFonts w:asciiTheme="minorHAnsi" w:hAnsiTheme="minorHAnsi"/>
          <w:color w:val="000000" w:themeColor="text1"/>
          <w:sz w:val="22"/>
          <w:szCs w:val="22"/>
        </w:rPr>
        <w:t xml:space="preserve">The </w:t>
      </w:r>
      <w:r w:rsidRPr="00125E5C">
        <w:rPr>
          <w:rFonts w:asciiTheme="minorHAnsi" w:hAnsiTheme="minorHAnsi" w:cstheme="minorHAnsi"/>
          <w:color w:val="000000" w:themeColor="text1"/>
          <w:sz w:val="22"/>
          <w:szCs w:val="22"/>
        </w:rPr>
        <w:t>general dimorphic pattern identified was a larger surface area and volume of the dentine and</w:t>
      </w:r>
      <w:r w:rsidR="00314F47" w:rsidRPr="00125E5C">
        <w:rPr>
          <w:rFonts w:asciiTheme="minorHAnsi" w:hAnsiTheme="minorHAnsi" w:cstheme="minorHAnsi"/>
          <w:color w:val="000000" w:themeColor="text1"/>
          <w:sz w:val="22"/>
          <w:szCs w:val="22"/>
        </w:rPr>
        <w:t xml:space="preserve"> the</w:t>
      </w:r>
      <w:r w:rsidRPr="00125E5C">
        <w:rPr>
          <w:rFonts w:asciiTheme="minorHAnsi" w:hAnsiTheme="minorHAnsi" w:cstheme="minorHAnsi"/>
          <w:color w:val="000000" w:themeColor="text1"/>
          <w:sz w:val="22"/>
          <w:szCs w:val="22"/>
        </w:rPr>
        <w:t xml:space="preserve"> root in males and </w:t>
      </w:r>
      <w:r w:rsidR="00314F47" w:rsidRPr="00125E5C">
        <w:rPr>
          <w:rFonts w:asciiTheme="minorHAnsi" w:hAnsiTheme="minorHAnsi" w:cstheme="minorHAnsi"/>
          <w:color w:val="000000" w:themeColor="text1"/>
          <w:sz w:val="22"/>
          <w:szCs w:val="22"/>
        </w:rPr>
        <w:t xml:space="preserve">of the </w:t>
      </w:r>
      <w:r w:rsidRPr="00125E5C">
        <w:rPr>
          <w:rFonts w:asciiTheme="minorHAnsi" w:hAnsiTheme="minorHAnsi" w:cstheme="minorHAnsi"/>
          <w:color w:val="000000" w:themeColor="text1"/>
          <w:sz w:val="22"/>
          <w:szCs w:val="22"/>
        </w:rPr>
        <w:t xml:space="preserve">enamel and </w:t>
      </w:r>
      <w:r w:rsidR="00314F47" w:rsidRPr="00125E5C">
        <w:rPr>
          <w:rFonts w:asciiTheme="minorHAnsi" w:hAnsiTheme="minorHAnsi" w:cstheme="minorHAnsi"/>
          <w:color w:val="000000" w:themeColor="text1"/>
          <w:sz w:val="22"/>
          <w:szCs w:val="22"/>
        </w:rPr>
        <w:t xml:space="preserve">the </w:t>
      </w:r>
      <w:r w:rsidRPr="00125E5C">
        <w:rPr>
          <w:rFonts w:asciiTheme="minorHAnsi" w:hAnsiTheme="minorHAnsi" w:cstheme="minorHAnsi"/>
          <w:color w:val="000000" w:themeColor="text1"/>
          <w:sz w:val="22"/>
          <w:szCs w:val="22"/>
        </w:rPr>
        <w:t xml:space="preserve">crown in females. This corroborates differences found elsewhere.  </w:t>
      </w:r>
      <w:r w:rsidRPr="00125E5C">
        <w:rPr>
          <w:rFonts w:asciiTheme="minorHAnsi" w:hAnsiTheme="minorHAnsi"/>
          <w:color w:val="000000" w:themeColor="text1"/>
          <w:sz w:val="22"/>
          <w:szCs w:val="22"/>
        </w:rPr>
        <w:t xml:space="preserve">Dimorphism in dental tissues offers a new potential method of sexing individuals, </w:t>
      </w:r>
      <w:r w:rsidR="00314F47" w:rsidRPr="00125E5C">
        <w:rPr>
          <w:rFonts w:asciiTheme="minorHAnsi" w:hAnsiTheme="minorHAnsi"/>
          <w:color w:val="000000" w:themeColor="text1"/>
          <w:sz w:val="22"/>
          <w:szCs w:val="22"/>
        </w:rPr>
        <w:t xml:space="preserve">of value </w:t>
      </w:r>
      <w:r w:rsidRPr="00125E5C">
        <w:rPr>
          <w:rFonts w:asciiTheme="minorHAnsi" w:hAnsiTheme="minorHAnsi"/>
          <w:color w:val="000000" w:themeColor="text1"/>
          <w:sz w:val="22"/>
          <w:szCs w:val="22"/>
        </w:rPr>
        <w:t>in</w:t>
      </w:r>
      <w:r w:rsidR="0052135D" w:rsidRPr="00125E5C">
        <w:rPr>
          <w:rFonts w:asciiTheme="minorHAnsi" w:hAnsiTheme="minorHAnsi"/>
          <w:color w:val="000000" w:themeColor="text1"/>
          <w:sz w:val="22"/>
          <w:szCs w:val="22"/>
        </w:rPr>
        <w:t xml:space="preserve"> both </w:t>
      </w:r>
      <w:r w:rsidRPr="00125E5C">
        <w:rPr>
          <w:rFonts w:asciiTheme="minorHAnsi" w:hAnsiTheme="minorHAnsi"/>
          <w:color w:val="000000" w:themeColor="text1"/>
          <w:sz w:val="22"/>
          <w:szCs w:val="22"/>
        </w:rPr>
        <w:t xml:space="preserve">forensic science </w:t>
      </w:r>
      <w:r w:rsidR="0052135D" w:rsidRPr="00125E5C">
        <w:rPr>
          <w:rFonts w:asciiTheme="minorHAnsi" w:hAnsiTheme="minorHAnsi"/>
          <w:color w:val="000000" w:themeColor="text1"/>
          <w:sz w:val="22"/>
          <w:szCs w:val="22"/>
        </w:rPr>
        <w:t xml:space="preserve">and </w:t>
      </w:r>
      <w:r w:rsidRPr="00125E5C">
        <w:rPr>
          <w:rFonts w:asciiTheme="minorHAnsi" w:hAnsiTheme="minorHAnsi"/>
          <w:color w:val="000000" w:themeColor="text1"/>
          <w:sz w:val="22"/>
          <w:szCs w:val="22"/>
        </w:rPr>
        <w:t xml:space="preserve">archaeology. However, </w:t>
      </w:r>
      <w:r w:rsidRPr="00125E5C">
        <w:rPr>
          <w:rFonts w:asciiTheme="minorHAnsi" w:hAnsiTheme="minorHAnsi"/>
          <w:color w:val="000000" w:themeColor="text1"/>
          <w:sz w:val="22"/>
          <w:szCs w:val="22"/>
        </w:rPr>
        <w:lastRenderedPageBreak/>
        <w:t xml:space="preserve">these results do bring caveats to future and wider research.  Firstly, population comparisons using dental tissue volumes and proportions </w:t>
      </w:r>
      <w:r w:rsidR="00C003C6" w:rsidRPr="00125E5C">
        <w:rPr>
          <w:rFonts w:asciiTheme="minorHAnsi" w:hAnsiTheme="minorHAnsi"/>
          <w:color w:val="000000" w:themeColor="text1"/>
          <w:sz w:val="22"/>
          <w:szCs w:val="22"/>
        </w:rPr>
        <w:t>should</w:t>
      </w:r>
      <w:r w:rsidRPr="00125E5C">
        <w:rPr>
          <w:rFonts w:asciiTheme="minorHAnsi" w:hAnsiTheme="minorHAnsi"/>
          <w:color w:val="000000" w:themeColor="text1"/>
          <w:sz w:val="22"/>
          <w:szCs w:val="22"/>
        </w:rPr>
        <w:t xml:space="preserve"> only include sexed individuals to avoid skewed results. Secondly, individuals aged using current dental ageing methods may</w:t>
      </w:r>
      <w:r w:rsidR="007B1F01">
        <w:rPr>
          <w:rFonts w:asciiTheme="minorHAnsi" w:hAnsiTheme="minorHAnsi"/>
          <w:color w:val="000000" w:themeColor="text1"/>
          <w:sz w:val="22"/>
          <w:szCs w:val="22"/>
        </w:rPr>
        <w:t xml:space="preserve"> possibly be</w:t>
      </w:r>
      <w:r w:rsidRPr="00125E5C">
        <w:rPr>
          <w:rFonts w:asciiTheme="minorHAnsi" w:hAnsiTheme="minorHAnsi"/>
          <w:color w:val="000000" w:themeColor="text1"/>
          <w:sz w:val="22"/>
          <w:szCs w:val="22"/>
        </w:rPr>
        <w:t xml:space="preserve"> under- or over-aged due to sex differences in enamel thickness.</w:t>
      </w:r>
      <w:r w:rsidR="00494B2B">
        <w:rPr>
          <w:rFonts w:asciiTheme="minorHAnsi" w:hAnsiTheme="minorHAnsi"/>
          <w:color w:val="000000" w:themeColor="text1"/>
          <w:sz w:val="22"/>
          <w:szCs w:val="22"/>
        </w:rPr>
        <w:t xml:space="preserve"> </w:t>
      </w:r>
    </w:p>
    <w:p w14:paraId="27BC1A7C" w14:textId="7650CB61" w:rsidR="00735604" w:rsidRDefault="00735604" w:rsidP="00745B67">
      <w:pPr>
        <w:spacing w:line="360" w:lineRule="auto"/>
        <w:jc w:val="both"/>
        <w:rPr>
          <w:rFonts w:asciiTheme="minorHAnsi" w:hAnsiTheme="minorHAnsi"/>
          <w:color w:val="000000" w:themeColor="text1"/>
        </w:rPr>
      </w:pPr>
    </w:p>
    <w:p w14:paraId="14973B42" w14:textId="47802D86" w:rsidR="00735604" w:rsidRPr="00F4316F" w:rsidRDefault="00735604" w:rsidP="00745B67">
      <w:pPr>
        <w:spacing w:line="360" w:lineRule="auto"/>
        <w:jc w:val="both"/>
        <w:rPr>
          <w:rFonts w:asciiTheme="minorHAnsi" w:hAnsiTheme="minorHAnsi"/>
          <w:b/>
          <w:bCs/>
          <w:color w:val="000000" w:themeColor="text1"/>
        </w:rPr>
      </w:pPr>
      <w:r w:rsidRPr="00F4316F">
        <w:rPr>
          <w:rFonts w:asciiTheme="minorHAnsi" w:hAnsiTheme="minorHAnsi"/>
          <w:b/>
          <w:bCs/>
          <w:color w:val="000000" w:themeColor="text1"/>
        </w:rPr>
        <w:t xml:space="preserve">Acknowledgements </w:t>
      </w:r>
    </w:p>
    <w:p w14:paraId="650BF786" w14:textId="5871B56C" w:rsidR="0022233A" w:rsidRDefault="0022233A" w:rsidP="0022233A">
      <w:pPr>
        <w:spacing w:line="360" w:lineRule="auto"/>
        <w:jc w:val="both"/>
        <w:rPr>
          <w:rFonts w:asciiTheme="minorHAnsi" w:hAnsiTheme="minorHAnsi" w:cstheme="minorHAnsi"/>
          <w:color w:val="000000" w:themeColor="text1"/>
          <w:sz w:val="22"/>
          <w:szCs w:val="22"/>
        </w:rPr>
      </w:pPr>
      <w:r w:rsidRPr="0022233A">
        <w:rPr>
          <w:rFonts w:asciiTheme="minorHAnsi" w:hAnsiTheme="minorHAnsi" w:cstheme="minorHAnsi"/>
          <w:color w:val="000000" w:themeColor="text1"/>
          <w:sz w:val="22"/>
          <w:szCs w:val="22"/>
        </w:rPr>
        <w:t xml:space="preserve">This research formed part of C. Fernée’s PhD thesis which was funded by the SWWDTP-AHRC and BABAO. We thank the National Museum of Wales for the access the Llandough material, University of Southampton Department of Archaeology for the access to the Great Chesterford material and University of Bristol Department of Anthropology and Archaeology for the access to the Taunton material. The authors acknowledge the μ-VIS centre at the University of Southampton, the National Composites Centre (NCC) and the Sumitomo Laboratory, Swansea for provision of their respective tomographic imaging facilities. </w:t>
      </w:r>
    </w:p>
    <w:p w14:paraId="1D49CE6C" w14:textId="12077AD7" w:rsidR="008B4E03" w:rsidRDefault="008B4E03" w:rsidP="0022233A">
      <w:pPr>
        <w:spacing w:line="360" w:lineRule="auto"/>
        <w:jc w:val="both"/>
        <w:rPr>
          <w:rFonts w:asciiTheme="minorHAnsi" w:hAnsiTheme="minorHAnsi" w:cstheme="minorHAnsi"/>
          <w:color w:val="000000" w:themeColor="text1"/>
          <w:sz w:val="22"/>
          <w:szCs w:val="22"/>
        </w:rPr>
      </w:pPr>
    </w:p>
    <w:p w14:paraId="440045F9" w14:textId="430E8DB8" w:rsidR="008B4E03" w:rsidRDefault="008B4E03" w:rsidP="0022233A">
      <w:pPr>
        <w:spacing w:line="360" w:lineRule="auto"/>
        <w:jc w:val="both"/>
        <w:rPr>
          <w:rFonts w:asciiTheme="minorHAnsi" w:hAnsiTheme="minorHAnsi" w:cstheme="minorHAnsi"/>
          <w:b/>
          <w:bCs/>
          <w:color w:val="000000" w:themeColor="text1"/>
        </w:rPr>
      </w:pPr>
      <w:r w:rsidRPr="008B4E03">
        <w:rPr>
          <w:rFonts w:asciiTheme="minorHAnsi" w:hAnsiTheme="minorHAnsi" w:cstheme="minorHAnsi"/>
          <w:b/>
          <w:bCs/>
          <w:color w:val="000000" w:themeColor="text1"/>
        </w:rPr>
        <w:t>Data Availability Statement</w:t>
      </w:r>
    </w:p>
    <w:p w14:paraId="205FA336" w14:textId="0F2E8532" w:rsidR="008B4E03" w:rsidRPr="008B4E03" w:rsidRDefault="008B4E03" w:rsidP="0022233A">
      <w:pPr>
        <w:spacing w:line="360" w:lineRule="auto"/>
        <w:jc w:val="both"/>
        <w:rPr>
          <w:rFonts w:asciiTheme="minorHAnsi" w:hAnsiTheme="minorHAnsi" w:cstheme="minorHAnsi"/>
          <w:color w:val="000000" w:themeColor="text1"/>
          <w:sz w:val="22"/>
          <w:szCs w:val="22"/>
        </w:rPr>
      </w:pPr>
      <w:r w:rsidRPr="008B4E03">
        <w:rPr>
          <w:rFonts w:asciiTheme="minorHAnsi" w:hAnsiTheme="minorHAnsi" w:cstheme="minorHAnsi"/>
          <w:color w:val="000000" w:themeColor="text1"/>
          <w:sz w:val="22"/>
          <w:szCs w:val="22"/>
        </w:rPr>
        <w:t xml:space="preserve">The data that support the findings of this study are available on request from the corresponding author. The data are not publicly available due to privacy or ethical restrictions. </w:t>
      </w:r>
    </w:p>
    <w:p w14:paraId="2200EDB6" w14:textId="77777777" w:rsidR="00735604" w:rsidRDefault="00735604" w:rsidP="00745B67">
      <w:pPr>
        <w:spacing w:line="360" w:lineRule="auto"/>
        <w:jc w:val="both"/>
        <w:rPr>
          <w:rFonts w:asciiTheme="minorHAnsi" w:hAnsiTheme="minorHAnsi"/>
          <w:color w:val="000000" w:themeColor="text1"/>
        </w:rPr>
      </w:pPr>
    </w:p>
    <w:p w14:paraId="415DD073" w14:textId="30FCEFD1" w:rsidR="008A6D2B" w:rsidRPr="00F4316F" w:rsidRDefault="008A6D2B" w:rsidP="00745B67">
      <w:pPr>
        <w:spacing w:line="360" w:lineRule="auto"/>
        <w:jc w:val="both"/>
        <w:rPr>
          <w:rFonts w:asciiTheme="minorHAnsi" w:hAnsiTheme="minorHAnsi"/>
          <w:b/>
          <w:bCs/>
          <w:color w:val="000000" w:themeColor="text1"/>
        </w:rPr>
      </w:pPr>
      <w:r w:rsidRPr="00F4316F">
        <w:rPr>
          <w:rFonts w:asciiTheme="minorHAnsi" w:hAnsiTheme="minorHAnsi"/>
          <w:b/>
          <w:bCs/>
          <w:color w:val="000000" w:themeColor="text1"/>
        </w:rPr>
        <w:t xml:space="preserve">References Cited </w:t>
      </w:r>
    </w:p>
    <w:p w14:paraId="1F78E3C6" w14:textId="77777777" w:rsidR="007A7422" w:rsidRPr="00A43F7F" w:rsidRDefault="007A7422" w:rsidP="007A7422">
      <w:pPr>
        <w:rPr>
          <w:rFonts w:asciiTheme="minorHAnsi" w:hAnsiTheme="minorHAnsi" w:cstheme="minorHAnsi"/>
          <w:color w:val="000000" w:themeColor="text1"/>
          <w:sz w:val="22"/>
          <w:szCs w:val="22"/>
        </w:rPr>
      </w:pPr>
      <w:r w:rsidRPr="00A43F7F">
        <w:rPr>
          <w:rFonts w:asciiTheme="minorHAnsi" w:hAnsiTheme="minorHAnsi" w:cstheme="minorHAnsi"/>
          <w:color w:val="000000" w:themeColor="text1"/>
          <w:sz w:val="22"/>
          <w:szCs w:val="22"/>
        </w:rPr>
        <w:t xml:space="preserve">Abbott, S.A. (1984). </w:t>
      </w:r>
      <w:r w:rsidRPr="00A43F7F">
        <w:rPr>
          <w:rFonts w:asciiTheme="minorHAnsi" w:hAnsiTheme="minorHAnsi" w:cstheme="minorHAnsi"/>
          <w:i/>
          <w:iCs/>
          <w:color w:val="000000" w:themeColor="text1"/>
          <w:sz w:val="22"/>
          <w:szCs w:val="22"/>
        </w:rPr>
        <w:t>A comparative study of tooth root morphology in the great apes, modern man and early hominids</w:t>
      </w:r>
      <w:r w:rsidRPr="00A43F7F">
        <w:rPr>
          <w:rFonts w:asciiTheme="minorHAnsi" w:hAnsiTheme="minorHAnsi" w:cstheme="minorHAnsi"/>
          <w:color w:val="000000" w:themeColor="text1"/>
          <w:sz w:val="22"/>
          <w:szCs w:val="22"/>
        </w:rPr>
        <w:t xml:space="preserve"> (Unpublished doctoral thesis). University of London, UK.</w:t>
      </w:r>
    </w:p>
    <w:p w14:paraId="7BC6DC3F" w14:textId="77777777" w:rsidR="007A7422" w:rsidRPr="00A43F7F" w:rsidRDefault="007A7422" w:rsidP="007A7422">
      <w:pPr>
        <w:rPr>
          <w:rFonts w:asciiTheme="minorHAnsi" w:hAnsiTheme="minorHAnsi" w:cstheme="minorHAnsi"/>
          <w:color w:val="000000" w:themeColor="text1"/>
          <w:sz w:val="22"/>
          <w:szCs w:val="22"/>
        </w:rPr>
      </w:pPr>
    </w:p>
    <w:p w14:paraId="16FC5B5E" w14:textId="77777777" w:rsidR="007A7422" w:rsidRPr="00A43F7F" w:rsidRDefault="007A7422" w:rsidP="007A7422">
      <w:pPr>
        <w:rPr>
          <w:rFonts w:asciiTheme="minorHAnsi" w:hAnsiTheme="minorHAnsi" w:cstheme="minorHAnsi"/>
          <w:color w:val="000000" w:themeColor="text1"/>
          <w:sz w:val="22"/>
          <w:szCs w:val="22"/>
        </w:rPr>
      </w:pPr>
      <w:r w:rsidRPr="00A43F7F">
        <w:rPr>
          <w:rFonts w:asciiTheme="minorHAnsi" w:hAnsiTheme="minorHAnsi" w:cstheme="minorHAnsi"/>
          <w:color w:val="000000" w:themeColor="text1"/>
          <w:sz w:val="22"/>
          <w:szCs w:val="22"/>
        </w:rPr>
        <w:t xml:space="preserve">Acharya, A.B. &amp; Mainali, S. (2007). Univariate sex dimorphism in the Nepalese dentition and the use of discriminant functions in gender assessment. </w:t>
      </w:r>
      <w:r w:rsidRPr="00A43F7F">
        <w:rPr>
          <w:rFonts w:asciiTheme="minorHAnsi" w:hAnsiTheme="minorHAnsi" w:cstheme="minorHAnsi"/>
          <w:i/>
          <w:iCs/>
          <w:color w:val="000000" w:themeColor="text1"/>
          <w:sz w:val="22"/>
          <w:szCs w:val="22"/>
        </w:rPr>
        <w:t>Forensic Science International</w:t>
      </w:r>
      <w:r w:rsidRPr="00A43F7F">
        <w:rPr>
          <w:rFonts w:asciiTheme="minorHAnsi" w:hAnsiTheme="minorHAnsi" w:cstheme="minorHAnsi"/>
          <w:color w:val="000000" w:themeColor="text1"/>
          <w:sz w:val="22"/>
          <w:szCs w:val="22"/>
        </w:rPr>
        <w:t>. 173:47–56. http://dx.doi.org/10.1016/j.forsciint.2007.01.024</w:t>
      </w:r>
    </w:p>
    <w:p w14:paraId="6A49F000" w14:textId="77777777" w:rsidR="007A7422" w:rsidRPr="00A43F7F" w:rsidRDefault="007A7422" w:rsidP="007A7422">
      <w:pPr>
        <w:rPr>
          <w:rFonts w:asciiTheme="minorHAnsi" w:hAnsiTheme="minorHAnsi" w:cstheme="minorHAnsi"/>
          <w:color w:val="000000" w:themeColor="text1"/>
          <w:sz w:val="22"/>
          <w:szCs w:val="22"/>
        </w:rPr>
      </w:pPr>
    </w:p>
    <w:p w14:paraId="31891B73" w14:textId="77777777" w:rsidR="007A7422" w:rsidRPr="00A43F7F" w:rsidRDefault="007A7422" w:rsidP="007A7422">
      <w:pPr>
        <w:rPr>
          <w:rFonts w:asciiTheme="minorHAnsi" w:hAnsiTheme="minorHAnsi" w:cstheme="minorHAnsi"/>
          <w:color w:val="000000" w:themeColor="text1"/>
          <w:sz w:val="22"/>
          <w:szCs w:val="22"/>
        </w:rPr>
      </w:pPr>
      <w:r w:rsidRPr="00A43F7F">
        <w:rPr>
          <w:rFonts w:asciiTheme="minorHAnsi" w:hAnsiTheme="minorHAnsi" w:cstheme="minorHAnsi"/>
          <w:color w:val="000000" w:themeColor="text1"/>
          <w:sz w:val="22"/>
          <w:szCs w:val="22"/>
        </w:rPr>
        <w:t xml:space="preserve">Acharya, A. B. &amp; Mainali, S. (2009). Limitations of the mandibular canine index in sex assessment. Journal of Forensic Legal Medicine. 16:67–69. </w:t>
      </w:r>
      <w:hyperlink r:id="rId8" w:history="1">
        <w:r w:rsidRPr="00A43F7F">
          <w:rPr>
            <w:rStyle w:val="Hyperlink"/>
            <w:rFonts w:asciiTheme="minorHAnsi" w:hAnsiTheme="minorHAnsi" w:cstheme="minorHAnsi"/>
            <w:color w:val="000000" w:themeColor="text1"/>
            <w:sz w:val="22"/>
            <w:szCs w:val="22"/>
            <w:u w:val="none"/>
          </w:rPr>
          <w:t>http://dx.doi.org/10.1016/j.jflm.2008.08.005</w:t>
        </w:r>
      </w:hyperlink>
    </w:p>
    <w:p w14:paraId="73EED062" w14:textId="77777777" w:rsidR="007A7422" w:rsidRPr="00A43F7F" w:rsidRDefault="007A7422" w:rsidP="007A7422">
      <w:pPr>
        <w:rPr>
          <w:rFonts w:asciiTheme="minorHAnsi" w:hAnsiTheme="minorHAnsi" w:cstheme="minorHAnsi"/>
          <w:color w:val="000000" w:themeColor="text1"/>
          <w:sz w:val="22"/>
          <w:szCs w:val="22"/>
        </w:rPr>
      </w:pPr>
    </w:p>
    <w:p w14:paraId="2BBD35FD" w14:textId="77777777" w:rsidR="007A7422" w:rsidRPr="00A43F7F" w:rsidRDefault="007A7422" w:rsidP="007A7422">
      <w:pPr>
        <w:rPr>
          <w:rFonts w:asciiTheme="minorHAnsi" w:hAnsiTheme="minorHAnsi" w:cstheme="minorHAnsi"/>
          <w:color w:val="000000" w:themeColor="text1"/>
          <w:sz w:val="22"/>
          <w:szCs w:val="22"/>
        </w:rPr>
      </w:pPr>
      <w:r w:rsidRPr="00A43F7F">
        <w:rPr>
          <w:rFonts w:asciiTheme="minorHAnsi" w:hAnsiTheme="minorHAnsi" w:cstheme="minorHAnsi"/>
          <w:color w:val="000000" w:themeColor="text1"/>
          <w:sz w:val="22"/>
          <w:szCs w:val="22"/>
        </w:rPr>
        <w:lastRenderedPageBreak/>
        <w:t xml:space="preserve">Acharya, A. B., Prabhu, S. &amp; Muddapur, M. V. (2011). Odontometric sex assessment from logistic regression analysis. </w:t>
      </w:r>
      <w:r w:rsidRPr="00A43F7F">
        <w:rPr>
          <w:rFonts w:asciiTheme="minorHAnsi" w:hAnsiTheme="minorHAnsi" w:cstheme="minorHAnsi"/>
          <w:i/>
          <w:iCs/>
          <w:color w:val="000000" w:themeColor="text1"/>
          <w:sz w:val="22"/>
          <w:szCs w:val="22"/>
        </w:rPr>
        <w:t>International Journal of Legal Medicine.</w:t>
      </w:r>
      <w:r w:rsidRPr="00A43F7F">
        <w:rPr>
          <w:rFonts w:asciiTheme="minorHAnsi" w:hAnsiTheme="minorHAnsi" w:cstheme="minorHAnsi"/>
          <w:color w:val="000000" w:themeColor="text1"/>
          <w:sz w:val="22"/>
          <w:szCs w:val="22"/>
        </w:rPr>
        <w:t xml:space="preserve"> 125:199–204. </w:t>
      </w:r>
      <w:hyperlink r:id="rId9" w:history="1">
        <w:r w:rsidRPr="00A43F7F">
          <w:rPr>
            <w:rStyle w:val="Hyperlink"/>
            <w:rFonts w:asciiTheme="minorHAnsi" w:hAnsiTheme="minorHAnsi" w:cstheme="minorHAnsi"/>
            <w:color w:val="000000" w:themeColor="text1"/>
            <w:sz w:val="22"/>
            <w:szCs w:val="22"/>
            <w:u w:val="none"/>
            <w:shd w:val="clear" w:color="auto" w:fill="FCFCFC"/>
          </w:rPr>
          <w:t>https://doi.org/10.1007/s00414-010-0417-9</w:t>
        </w:r>
      </w:hyperlink>
    </w:p>
    <w:p w14:paraId="14CD0474" w14:textId="77777777" w:rsidR="007A7422" w:rsidRPr="00A43F7F" w:rsidRDefault="007A7422" w:rsidP="007A7422">
      <w:pPr>
        <w:rPr>
          <w:rFonts w:asciiTheme="minorHAnsi" w:hAnsiTheme="minorHAnsi" w:cstheme="minorHAnsi"/>
          <w:color w:val="000000" w:themeColor="text1"/>
          <w:sz w:val="22"/>
          <w:szCs w:val="22"/>
        </w:rPr>
      </w:pPr>
    </w:p>
    <w:p w14:paraId="18308BF1" w14:textId="77777777" w:rsidR="007A7422" w:rsidRPr="00A43F7F" w:rsidRDefault="007A7422" w:rsidP="007A7422">
      <w:pPr>
        <w:rPr>
          <w:rFonts w:asciiTheme="minorHAnsi" w:hAnsiTheme="minorHAnsi" w:cstheme="minorHAnsi"/>
          <w:color w:val="000000" w:themeColor="text1"/>
          <w:sz w:val="22"/>
          <w:szCs w:val="22"/>
        </w:rPr>
      </w:pPr>
      <w:r w:rsidRPr="00A43F7F">
        <w:rPr>
          <w:rFonts w:asciiTheme="minorHAnsi" w:hAnsiTheme="minorHAnsi" w:cstheme="minorHAnsi"/>
          <w:color w:val="000000" w:themeColor="text1"/>
          <w:sz w:val="22"/>
          <w:szCs w:val="22"/>
        </w:rPr>
        <w:t xml:space="preserve">Adler, C.J. &amp; Donlon, D. (2010). Sexual dimorphism in deciduous crown traits of a European derived Australian sample. </w:t>
      </w:r>
      <w:r w:rsidRPr="00A43F7F">
        <w:rPr>
          <w:rFonts w:asciiTheme="minorHAnsi" w:hAnsiTheme="minorHAnsi" w:cstheme="minorHAnsi"/>
          <w:i/>
          <w:iCs/>
          <w:color w:val="000000" w:themeColor="text1"/>
          <w:sz w:val="22"/>
          <w:szCs w:val="22"/>
        </w:rPr>
        <w:t>Forensic Science International</w:t>
      </w:r>
      <w:r w:rsidRPr="00A43F7F">
        <w:rPr>
          <w:rFonts w:asciiTheme="minorHAnsi" w:hAnsiTheme="minorHAnsi" w:cstheme="minorHAnsi"/>
          <w:color w:val="000000" w:themeColor="text1"/>
          <w:sz w:val="22"/>
          <w:szCs w:val="22"/>
        </w:rPr>
        <w:t xml:space="preserve">. 199:29–37. </w:t>
      </w:r>
      <w:hyperlink r:id="rId10" w:history="1">
        <w:r w:rsidRPr="00A43F7F">
          <w:rPr>
            <w:rStyle w:val="Hyperlink"/>
            <w:rFonts w:asciiTheme="minorHAnsi" w:hAnsiTheme="minorHAnsi" w:cstheme="minorHAnsi"/>
            <w:color w:val="000000" w:themeColor="text1"/>
            <w:sz w:val="22"/>
            <w:szCs w:val="22"/>
            <w:u w:val="none"/>
          </w:rPr>
          <w:t>http://dx.doi.org/10.1016/j.forsciint.2010.02.025</w:t>
        </w:r>
      </w:hyperlink>
    </w:p>
    <w:p w14:paraId="19756010" w14:textId="77777777" w:rsidR="007A7422" w:rsidRPr="00A43F7F" w:rsidRDefault="007A7422" w:rsidP="007A7422">
      <w:pPr>
        <w:rPr>
          <w:rFonts w:asciiTheme="minorHAnsi" w:hAnsiTheme="minorHAnsi" w:cstheme="minorHAnsi"/>
          <w:color w:val="000000" w:themeColor="text1"/>
          <w:sz w:val="22"/>
          <w:szCs w:val="22"/>
        </w:rPr>
      </w:pPr>
    </w:p>
    <w:p w14:paraId="46F3128A" w14:textId="77777777" w:rsidR="007A7422" w:rsidRPr="00A43F7F" w:rsidRDefault="007A7422" w:rsidP="007A7422">
      <w:pPr>
        <w:rPr>
          <w:rFonts w:asciiTheme="minorHAnsi" w:hAnsiTheme="minorHAnsi" w:cstheme="minorHAnsi"/>
          <w:color w:val="000000" w:themeColor="text1"/>
          <w:sz w:val="22"/>
          <w:szCs w:val="22"/>
        </w:rPr>
      </w:pPr>
      <w:r w:rsidRPr="00A43F7F">
        <w:rPr>
          <w:rFonts w:asciiTheme="minorHAnsi" w:hAnsiTheme="minorHAnsi" w:cstheme="minorHAnsi"/>
          <w:color w:val="000000" w:themeColor="text1"/>
          <w:sz w:val="22"/>
          <w:szCs w:val="22"/>
        </w:rPr>
        <w:t xml:space="preserve">Al-Gunaid, T., Saito, I. &amp; Yamaki, M. (2012). Mesiodistal tooth width and tooth size discrepancies of Yemeni Arabians: A pilot study. </w:t>
      </w:r>
      <w:r w:rsidRPr="00A43F7F">
        <w:rPr>
          <w:rFonts w:asciiTheme="minorHAnsi" w:hAnsiTheme="minorHAnsi" w:cstheme="minorHAnsi"/>
          <w:i/>
          <w:iCs/>
          <w:color w:val="000000" w:themeColor="text1"/>
          <w:sz w:val="22"/>
          <w:szCs w:val="22"/>
        </w:rPr>
        <w:t>Journal of Orthodontic Science</w:t>
      </w:r>
      <w:r w:rsidRPr="00A43F7F">
        <w:rPr>
          <w:rFonts w:asciiTheme="minorHAnsi" w:hAnsiTheme="minorHAnsi" w:cstheme="minorHAnsi"/>
          <w:color w:val="000000" w:themeColor="text1"/>
          <w:sz w:val="22"/>
          <w:szCs w:val="22"/>
        </w:rPr>
        <w:t>. 1(20):40–45.</w:t>
      </w:r>
      <w:r w:rsidRPr="00A43F7F">
        <w:rPr>
          <w:rFonts w:asciiTheme="minorHAnsi" w:hAnsiTheme="minorHAnsi" w:cstheme="minorHAnsi"/>
          <w:color w:val="000000" w:themeColor="text1"/>
          <w:sz w:val="22"/>
          <w:szCs w:val="22"/>
          <w:shd w:val="clear" w:color="auto" w:fill="FFFFFF"/>
        </w:rPr>
        <w:t xml:space="preserve"> DOI: </w:t>
      </w:r>
      <w:hyperlink r:id="rId11" w:tgtFrame="pmc_ext" w:history="1">
        <w:r w:rsidRPr="00A43F7F">
          <w:rPr>
            <w:rStyle w:val="Hyperlink"/>
            <w:rFonts w:asciiTheme="minorHAnsi" w:hAnsiTheme="minorHAnsi" w:cstheme="minorHAnsi"/>
            <w:color w:val="000000" w:themeColor="text1"/>
            <w:sz w:val="22"/>
            <w:szCs w:val="22"/>
            <w:u w:val="none"/>
            <w:shd w:val="clear" w:color="auto" w:fill="FFFFFF"/>
          </w:rPr>
          <w:t>10.4103/2278-0203.99760</w:t>
        </w:r>
      </w:hyperlink>
    </w:p>
    <w:p w14:paraId="761B11F8" w14:textId="77777777" w:rsidR="007A7422" w:rsidRPr="00A43F7F" w:rsidRDefault="007A7422" w:rsidP="007A7422">
      <w:pPr>
        <w:rPr>
          <w:rFonts w:asciiTheme="minorHAnsi" w:hAnsiTheme="minorHAnsi" w:cstheme="minorHAnsi"/>
          <w:color w:val="000000" w:themeColor="text1"/>
          <w:sz w:val="22"/>
          <w:szCs w:val="22"/>
        </w:rPr>
      </w:pPr>
    </w:p>
    <w:p w14:paraId="078D4F22" w14:textId="77777777" w:rsidR="007A7422" w:rsidRPr="00A43F7F" w:rsidRDefault="007A7422" w:rsidP="007A7422">
      <w:pPr>
        <w:rPr>
          <w:rFonts w:asciiTheme="minorHAnsi" w:hAnsiTheme="minorHAnsi" w:cstheme="minorHAnsi"/>
          <w:color w:val="000000" w:themeColor="text1"/>
          <w:sz w:val="22"/>
          <w:szCs w:val="22"/>
        </w:rPr>
      </w:pPr>
      <w:r w:rsidRPr="00A43F7F">
        <w:rPr>
          <w:rFonts w:asciiTheme="minorHAnsi" w:hAnsiTheme="minorHAnsi" w:cstheme="minorHAnsi"/>
          <w:color w:val="000000" w:themeColor="text1"/>
          <w:sz w:val="22"/>
          <w:szCs w:val="22"/>
        </w:rPr>
        <w:t xml:space="preserve">Al-Khateeb, S.N. &amp; Alhaija, S.J.A. (2006). Tooth size discrepancies and arch parameters among different malocclusions in a Jordinian sample. </w:t>
      </w:r>
      <w:r w:rsidRPr="00A43F7F">
        <w:rPr>
          <w:rFonts w:asciiTheme="minorHAnsi" w:hAnsiTheme="minorHAnsi" w:cstheme="minorHAnsi"/>
          <w:i/>
          <w:iCs/>
          <w:color w:val="000000" w:themeColor="text1"/>
          <w:sz w:val="22"/>
          <w:szCs w:val="22"/>
        </w:rPr>
        <w:t>Angle Orthodontist</w:t>
      </w:r>
      <w:r w:rsidRPr="00A43F7F">
        <w:rPr>
          <w:rFonts w:asciiTheme="minorHAnsi" w:hAnsiTheme="minorHAnsi" w:cstheme="minorHAnsi"/>
          <w:color w:val="000000" w:themeColor="text1"/>
          <w:sz w:val="22"/>
          <w:szCs w:val="22"/>
        </w:rPr>
        <w:t xml:space="preserve">. 76:459–465. </w:t>
      </w:r>
      <w:r w:rsidRPr="00A43F7F">
        <w:rPr>
          <w:rStyle w:val="id-label"/>
          <w:rFonts w:asciiTheme="minorHAnsi" w:eastAsiaTheme="majorEastAsia" w:hAnsiTheme="minorHAnsi" w:cstheme="minorHAnsi"/>
          <w:color w:val="000000" w:themeColor="text1"/>
          <w:sz w:val="22"/>
          <w:szCs w:val="22"/>
          <w:shd w:val="clear" w:color="auto" w:fill="FFFFFF"/>
        </w:rPr>
        <w:t>DOI: </w:t>
      </w:r>
      <w:hyperlink r:id="rId12" w:tgtFrame="_blank" w:history="1">
        <w:r w:rsidRPr="00A43F7F">
          <w:rPr>
            <w:rStyle w:val="Hyperlink"/>
            <w:rFonts w:asciiTheme="minorHAnsi" w:hAnsiTheme="minorHAnsi" w:cstheme="minorHAnsi"/>
            <w:color w:val="000000" w:themeColor="text1"/>
            <w:sz w:val="22"/>
            <w:szCs w:val="22"/>
            <w:u w:val="none"/>
            <w:shd w:val="clear" w:color="auto" w:fill="FFFFFF"/>
          </w:rPr>
          <w:t>10.1043/0003-3219(2006)076[0459:TSDAAP]2.0.CO;2</w:t>
        </w:r>
      </w:hyperlink>
    </w:p>
    <w:p w14:paraId="53217E87" w14:textId="77777777" w:rsidR="007A7422" w:rsidRPr="00A43F7F" w:rsidRDefault="007A7422" w:rsidP="007A7422">
      <w:pPr>
        <w:rPr>
          <w:rFonts w:asciiTheme="minorHAnsi" w:hAnsiTheme="minorHAnsi" w:cstheme="minorHAnsi"/>
          <w:color w:val="000000" w:themeColor="text1"/>
          <w:sz w:val="22"/>
          <w:szCs w:val="22"/>
        </w:rPr>
      </w:pPr>
    </w:p>
    <w:p w14:paraId="46FFDD34" w14:textId="77777777" w:rsidR="007A7422" w:rsidRPr="00A43F7F" w:rsidRDefault="007A7422" w:rsidP="007A7422">
      <w:pPr>
        <w:rPr>
          <w:rFonts w:asciiTheme="minorHAnsi" w:hAnsiTheme="minorHAnsi" w:cstheme="minorHAnsi"/>
          <w:color w:val="000000" w:themeColor="text1"/>
          <w:sz w:val="22"/>
          <w:szCs w:val="22"/>
        </w:rPr>
      </w:pPr>
    </w:p>
    <w:p w14:paraId="60D5FDC3" w14:textId="77777777" w:rsidR="007A7422" w:rsidRPr="00A43F7F" w:rsidRDefault="007A7422" w:rsidP="007A7422">
      <w:pPr>
        <w:rPr>
          <w:rFonts w:asciiTheme="minorHAnsi" w:hAnsiTheme="minorHAnsi" w:cstheme="minorHAnsi"/>
          <w:color w:val="000000" w:themeColor="text1"/>
          <w:sz w:val="22"/>
          <w:szCs w:val="22"/>
        </w:rPr>
      </w:pPr>
      <w:r w:rsidRPr="00A43F7F">
        <w:rPr>
          <w:rFonts w:asciiTheme="minorHAnsi" w:hAnsiTheme="minorHAnsi" w:cstheme="minorHAnsi"/>
          <w:color w:val="000000" w:themeColor="text1"/>
          <w:sz w:val="22"/>
          <w:szCs w:val="22"/>
        </w:rPr>
        <w:t xml:space="preserve">Alhodhodi, A., Alkharobi, H., Humphries, M., Alkhafaji, H., El-Gendy, R., Feichtinger, G., Speirs, V. &amp; Beattie, J. (2017). Oestrogen receptor β (ERβ) regulates osteogenic differentiation of human dental pulp cells. </w:t>
      </w:r>
      <w:r w:rsidRPr="00A43F7F">
        <w:rPr>
          <w:rFonts w:asciiTheme="minorHAnsi" w:hAnsiTheme="minorHAnsi" w:cstheme="minorHAnsi"/>
          <w:i/>
          <w:iCs/>
          <w:color w:val="000000" w:themeColor="text1"/>
          <w:sz w:val="22"/>
          <w:szCs w:val="22"/>
        </w:rPr>
        <w:t>Journal of Steroid Biochemistry and Molecular Biology</w:t>
      </w:r>
      <w:r w:rsidRPr="00A43F7F">
        <w:rPr>
          <w:rFonts w:asciiTheme="minorHAnsi" w:hAnsiTheme="minorHAnsi" w:cstheme="minorHAnsi"/>
          <w:color w:val="000000" w:themeColor="text1"/>
          <w:sz w:val="22"/>
          <w:szCs w:val="22"/>
        </w:rPr>
        <w:t xml:space="preserve">.174:296–302. </w:t>
      </w:r>
      <w:hyperlink r:id="rId13" w:history="1">
        <w:r w:rsidRPr="00A43F7F">
          <w:rPr>
            <w:rStyle w:val="Hyperlink"/>
            <w:rFonts w:asciiTheme="minorHAnsi" w:hAnsiTheme="minorHAnsi" w:cstheme="minorHAnsi"/>
            <w:color w:val="000000" w:themeColor="text1"/>
            <w:sz w:val="22"/>
            <w:szCs w:val="22"/>
            <w:u w:val="none"/>
          </w:rPr>
          <w:t>http://dx.doi.org/10.1016/j.jsbmb.2017.10.012</w:t>
        </w:r>
      </w:hyperlink>
    </w:p>
    <w:p w14:paraId="0C7514EF" w14:textId="77777777" w:rsidR="007A7422" w:rsidRPr="00A43F7F" w:rsidRDefault="007A7422" w:rsidP="007A7422">
      <w:pPr>
        <w:rPr>
          <w:rFonts w:asciiTheme="minorHAnsi" w:hAnsiTheme="minorHAnsi" w:cstheme="minorHAnsi"/>
          <w:color w:val="000000" w:themeColor="text1"/>
          <w:sz w:val="22"/>
          <w:szCs w:val="22"/>
        </w:rPr>
      </w:pPr>
    </w:p>
    <w:p w14:paraId="02B0C84E" w14:textId="77777777" w:rsidR="007A7422" w:rsidRPr="00A43F7F" w:rsidRDefault="007A7422" w:rsidP="007A7422">
      <w:pPr>
        <w:rPr>
          <w:rFonts w:asciiTheme="minorHAnsi" w:hAnsiTheme="minorHAnsi" w:cstheme="minorHAnsi"/>
          <w:color w:val="000000" w:themeColor="text1"/>
          <w:sz w:val="22"/>
          <w:szCs w:val="22"/>
        </w:rPr>
      </w:pPr>
      <w:r w:rsidRPr="00A43F7F">
        <w:rPr>
          <w:rFonts w:asciiTheme="minorHAnsi" w:hAnsiTheme="minorHAnsi" w:cstheme="minorHAnsi"/>
          <w:color w:val="000000" w:themeColor="text1"/>
          <w:sz w:val="22"/>
          <w:szCs w:val="22"/>
        </w:rPr>
        <w:t xml:space="preserve">Alt, K.W., Rosing, F.W. &amp; Teschler-Nicola, M. (1998). Dental anthropology- an introduction. In: Rosing FW, Teschler-Nicola M, (Eds). </w:t>
      </w:r>
      <w:r w:rsidRPr="00A43F7F">
        <w:rPr>
          <w:rFonts w:asciiTheme="minorHAnsi" w:hAnsiTheme="minorHAnsi" w:cstheme="minorHAnsi"/>
          <w:i/>
          <w:iCs/>
          <w:color w:val="000000" w:themeColor="text1"/>
          <w:sz w:val="22"/>
          <w:szCs w:val="22"/>
        </w:rPr>
        <w:t>Dental Anthropology, Fundamentals, Limits, and Prospects</w:t>
      </w:r>
      <w:r w:rsidRPr="00A43F7F">
        <w:rPr>
          <w:rFonts w:asciiTheme="minorHAnsi" w:hAnsiTheme="minorHAnsi" w:cstheme="minorHAnsi"/>
          <w:color w:val="000000" w:themeColor="text1"/>
          <w:sz w:val="22"/>
          <w:szCs w:val="22"/>
        </w:rPr>
        <w:t>. 1st ed. New York: Springer Wein. p 1–4.</w:t>
      </w:r>
    </w:p>
    <w:p w14:paraId="530103A5" w14:textId="77777777" w:rsidR="007A7422" w:rsidRPr="00A43F7F" w:rsidRDefault="007A7422" w:rsidP="007A7422">
      <w:pPr>
        <w:rPr>
          <w:rFonts w:asciiTheme="minorHAnsi" w:hAnsiTheme="minorHAnsi" w:cstheme="minorHAnsi"/>
          <w:color w:val="000000" w:themeColor="text1"/>
          <w:sz w:val="22"/>
          <w:szCs w:val="22"/>
        </w:rPr>
      </w:pPr>
    </w:p>
    <w:p w14:paraId="68F5AA55" w14:textId="77777777" w:rsidR="007A7422" w:rsidRPr="00A43F7F" w:rsidRDefault="007A7422" w:rsidP="007A7422">
      <w:pPr>
        <w:rPr>
          <w:rFonts w:asciiTheme="minorHAnsi" w:hAnsiTheme="minorHAnsi" w:cstheme="minorHAnsi"/>
          <w:color w:val="000000" w:themeColor="text1"/>
          <w:sz w:val="22"/>
          <w:szCs w:val="22"/>
        </w:rPr>
      </w:pPr>
      <w:r w:rsidRPr="00A43F7F">
        <w:rPr>
          <w:rFonts w:asciiTheme="minorHAnsi" w:hAnsiTheme="minorHAnsi" w:cstheme="minorHAnsi"/>
          <w:color w:val="000000" w:themeColor="text1"/>
          <w:sz w:val="22"/>
          <w:szCs w:val="22"/>
        </w:rPr>
        <w:t xml:space="preserve">Alvesalo, L. &amp; Portin, P. (1980). 47, XXY males, sex chromosomes and tooth size. </w:t>
      </w:r>
      <w:r w:rsidRPr="00A43F7F">
        <w:rPr>
          <w:rFonts w:asciiTheme="minorHAnsi" w:hAnsiTheme="minorHAnsi" w:cstheme="minorHAnsi"/>
          <w:i/>
          <w:iCs/>
          <w:color w:val="000000" w:themeColor="text1"/>
          <w:sz w:val="22"/>
          <w:szCs w:val="22"/>
        </w:rPr>
        <w:t>American Journal of Human Genetics</w:t>
      </w:r>
      <w:r w:rsidRPr="00A43F7F">
        <w:rPr>
          <w:rFonts w:asciiTheme="minorHAnsi" w:hAnsiTheme="minorHAnsi" w:cstheme="minorHAnsi"/>
          <w:color w:val="000000" w:themeColor="text1"/>
          <w:sz w:val="22"/>
          <w:szCs w:val="22"/>
        </w:rPr>
        <w:t>. 32(6):955–999.</w:t>
      </w:r>
    </w:p>
    <w:p w14:paraId="3394641C" w14:textId="77777777" w:rsidR="007A7422" w:rsidRPr="00A43F7F" w:rsidRDefault="007A7422" w:rsidP="007A7422">
      <w:pPr>
        <w:rPr>
          <w:rFonts w:asciiTheme="minorHAnsi" w:hAnsiTheme="minorHAnsi" w:cstheme="minorHAnsi"/>
          <w:color w:val="000000" w:themeColor="text1"/>
          <w:sz w:val="22"/>
          <w:szCs w:val="22"/>
        </w:rPr>
      </w:pPr>
    </w:p>
    <w:p w14:paraId="5ED148DB" w14:textId="77777777" w:rsidR="007A7422" w:rsidRPr="00A43F7F" w:rsidRDefault="007A7422" w:rsidP="007A7422">
      <w:pPr>
        <w:rPr>
          <w:rFonts w:asciiTheme="minorHAnsi" w:hAnsiTheme="minorHAnsi" w:cstheme="minorHAnsi"/>
          <w:color w:val="000000" w:themeColor="text1"/>
          <w:sz w:val="22"/>
          <w:szCs w:val="22"/>
        </w:rPr>
      </w:pPr>
      <w:r w:rsidRPr="00A43F7F">
        <w:rPr>
          <w:rFonts w:asciiTheme="minorHAnsi" w:hAnsiTheme="minorHAnsi" w:cstheme="minorHAnsi"/>
          <w:color w:val="000000" w:themeColor="text1"/>
          <w:sz w:val="22"/>
          <w:szCs w:val="22"/>
        </w:rPr>
        <w:t xml:space="preserve">Alvesalo, L &amp; Tammisalo, E. (1981). Enamel thickness in 45, X females’ permanent teeth. </w:t>
      </w:r>
      <w:r w:rsidRPr="00A43F7F">
        <w:rPr>
          <w:rFonts w:asciiTheme="minorHAnsi" w:hAnsiTheme="minorHAnsi" w:cstheme="minorHAnsi"/>
          <w:i/>
          <w:iCs/>
          <w:color w:val="000000" w:themeColor="text1"/>
          <w:sz w:val="22"/>
          <w:szCs w:val="22"/>
        </w:rPr>
        <w:t>American Journal of Human Genetic.</w:t>
      </w:r>
      <w:r w:rsidRPr="00A43F7F">
        <w:rPr>
          <w:rFonts w:asciiTheme="minorHAnsi" w:hAnsiTheme="minorHAnsi" w:cstheme="minorHAnsi"/>
          <w:color w:val="000000" w:themeColor="text1"/>
          <w:sz w:val="22"/>
          <w:szCs w:val="22"/>
        </w:rPr>
        <w:t xml:space="preserve"> 33(3):464–469.</w:t>
      </w:r>
    </w:p>
    <w:p w14:paraId="1DE4ECBA" w14:textId="77777777" w:rsidR="007A7422" w:rsidRPr="00A43F7F" w:rsidRDefault="007A7422" w:rsidP="007A7422">
      <w:pPr>
        <w:rPr>
          <w:rFonts w:asciiTheme="minorHAnsi" w:hAnsiTheme="minorHAnsi" w:cstheme="minorHAnsi"/>
          <w:color w:val="000000" w:themeColor="text1"/>
          <w:sz w:val="22"/>
          <w:szCs w:val="22"/>
        </w:rPr>
      </w:pPr>
    </w:p>
    <w:p w14:paraId="725A5603" w14:textId="77777777" w:rsidR="007A7422" w:rsidRPr="00A43F7F" w:rsidRDefault="007A7422" w:rsidP="007A7422">
      <w:pPr>
        <w:rPr>
          <w:rFonts w:asciiTheme="minorHAnsi" w:hAnsiTheme="minorHAnsi" w:cstheme="minorHAnsi"/>
          <w:color w:val="000000" w:themeColor="text1"/>
          <w:sz w:val="22"/>
          <w:szCs w:val="22"/>
        </w:rPr>
      </w:pPr>
      <w:r w:rsidRPr="00A43F7F">
        <w:rPr>
          <w:rFonts w:asciiTheme="minorHAnsi" w:hAnsiTheme="minorHAnsi" w:cstheme="minorHAnsi"/>
          <w:color w:val="000000" w:themeColor="text1"/>
          <w:sz w:val="22"/>
          <w:szCs w:val="22"/>
        </w:rPr>
        <w:t xml:space="preserve">Alvesalo, L., Tammisalo, E. &amp; Therman, E. (1987). 47, XXX females, sex chromosomes, and tooth crown structure. </w:t>
      </w:r>
      <w:r w:rsidRPr="00A43F7F">
        <w:rPr>
          <w:rFonts w:asciiTheme="minorHAnsi" w:hAnsiTheme="minorHAnsi" w:cstheme="minorHAnsi"/>
          <w:i/>
          <w:iCs/>
          <w:color w:val="000000" w:themeColor="text1"/>
          <w:sz w:val="22"/>
          <w:szCs w:val="22"/>
        </w:rPr>
        <w:t>Human Genetics</w:t>
      </w:r>
      <w:r w:rsidRPr="00A43F7F">
        <w:rPr>
          <w:rFonts w:asciiTheme="minorHAnsi" w:hAnsiTheme="minorHAnsi" w:cstheme="minorHAnsi"/>
          <w:color w:val="000000" w:themeColor="text1"/>
          <w:sz w:val="22"/>
          <w:szCs w:val="22"/>
        </w:rPr>
        <w:t xml:space="preserve">. 77:345–348. </w:t>
      </w:r>
      <w:hyperlink r:id="rId14" w:history="1">
        <w:r w:rsidRPr="00A43F7F">
          <w:rPr>
            <w:rFonts w:asciiTheme="minorHAnsi" w:hAnsiTheme="minorHAnsi" w:cstheme="minorHAnsi"/>
            <w:color w:val="000000" w:themeColor="text1"/>
            <w:sz w:val="22"/>
            <w:szCs w:val="22"/>
            <w:shd w:val="clear" w:color="auto" w:fill="FCFCFC"/>
          </w:rPr>
          <w:t>https://doi.org/10.1007/BF00291424</w:t>
        </w:r>
      </w:hyperlink>
    </w:p>
    <w:p w14:paraId="10A0F135" w14:textId="77777777" w:rsidR="007A7422" w:rsidRPr="00A43F7F" w:rsidRDefault="007A7422" w:rsidP="007A7422">
      <w:pPr>
        <w:rPr>
          <w:rFonts w:asciiTheme="minorHAnsi" w:hAnsiTheme="minorHAnsi" w:cstheme="minorHAnsi"/>
          <w:color w:val="000000" w:themeColor="text1"/>
          <w:sz w:val="22"/>
          <w:szCs w:val="22"/>
        </w:rPr>
      </w:pPr>
    </w:p>
    <w:p w14:paraId="09522991" w14:textId="77777777" w:rsidR="007A7422" w:rsidRPr="00A43F7F" w:rsidRDefault="007A7422" w:rsidP="007A7422">
      <w:pPr>
        <w:rPr>
          <w:rFonts w:asciiTheme="minorHAnsi" w:hAnsiTheme="minorHAnsi" w:cstheme="minorHAnsi"/>
          <w:color w:val="000000" w:themeColor="text1"/>
          <w:sz w:val="22"/>
          <w:szCs w:val="22"/>
        </w:rPr>
      </w:pPr>
      <w:r w:rsidRPr="00A43F7F">
        <w:rPr>
          <w:rFonts w:asciiTheme="minorHAnsi" w:hAnsiTheme="minorHAnsi" w:cstheme="minorHAnsi"/>
          <w:color w:val="000000" w:themeColor="text1"/>
          <w:sz w:val="22"/>
          <w:szCs w:val="22"/>
        </w:rPr>
        <w:t xml:space="preserve">Alvesalo, L. &amp; Varrela, J. (1980). Permanent Tooth Sizes in 46, XY Females. </w:t>
      </w:r>
      <w:r w:rsidRPr="00A43F7F">
        <w:rPr>
          <w:rFonts w:asciiTheme="minorHAnsi" w:hAnsiTheme="minorHAnsi" w:cstheme="minorHAnsi"/>
          <w:i/>
          <w:iCs/>
          <w:color w:val="000000" w:themeColor="text1"/>
          <w:sz w:val="22"/>
          <w:szCs w:val="22"/>
        </w:rPr>
        <w:t>American Journal of Human Genetics</w:t>
      </w:r>
      <w:r w:rsidRPr="00A43F7F">
        <w:rPr>
          <w:rFonts w:asciiTheme="minorHAnsi" w:hAnsiTheme="minorHAnsi" w:cstheme="minorHAnsi"/>
          <w:color w:val="000000" w:themeColor="text1"/>
          <w:sz w:val="22"/>
          <w:szCs w:val="22"/>
        </w:rPr>
        <w:t>. 32:736–742.</w:t>
      </w:r>
    </w:p>
    <w:p w14:paraId="01711B61" w14:textId="77777777" w:rsidR="007A7422" w:rsidRDefault="007A7422" w:rsidP="007A7422">
      <w:pPr>
        <w:rPr>
          <w:rFonts w:asciiTheme="minorHAnsi" w:hAnsiTheme="minorHAnsi" w:cstheme="minorHAnsi"/>
          <w:color w:val="000000" w:themeColor="text1"/>
          <w:sz w:val="22"/>
          <w:szCs w:val="22"/>
        </w:rPr>
      </w:pPr>
    </w:p>
    <w:p w14:paraId="301152B4" w14:textId="2B0BDEDA" w:rsidR="007A7422" w:rsidRPr="00A43F7F" w:rsidRDefault="007A7422" w:rsidP="007A7422">
      <w:pPr>
        <w:rPr>
          <w:rFonts w:asciiTheme="minorHAnsi" w:hAnsiTheme="minorHAnsi" w:cstheme="minorHAnsi"/>
          <w:color w:val="000000" w:themeColor="text1"/>
          <w:sz w:val="22"/>
          <w:szCs w:val="22"/>
        </w:rPr>
      </w:pPr>
      <w:r w:rsidRPr="00A43F7F">
        <w:rPr>
          <w:rFonts w:asciiTheme="minorHAnsi" w:hAnsiTheme="minorHAnsi" w:cstheme="minorHAnsi"/>
          <w:color w:val="000000" w:themeColor="text1"/>
          <w:sz w:val="22"/>
          <w:szCs w:val="22"/>
        </w:rPr>
        <w:t xml:space="preserve">Anderson, A. A. (2005). Dentition and occlusion development in African American children: mesiodistal crown diameters and tooth-size ratios of primary teeth. </w:t>
      </w:r>
      <w:r w:rsidRPr="00A43F7F">
        <w:rPr>
          <w:rFonts w:asciiTheme="minorHAnsi" w:hAnsiTheme="minorHAnsi" w:cstheme="minorHAnsi"/>
          <w:i/>
          <w:iCs/>
          <w:color w:val="000000" w:themeColor="text1"/>
          <w:sz w:val="22"/>
          <w:szCs w:val="22"/>
        </w:rPr>
        <w:t>Paediatric Dentistry</w:t>
      </w:r>
      <w:r w:rsidRPr="00A43F7F">
        <w:rPr>
          <w:rFonts w:asciiTheme="minorHAnsi" w:hAnsiTheme="minorHAnsi" w:cstheme="minorHAnsi"/>
          <w:color w:val="000000" w:themeColor="text1"/>
          <w:sz w:val="22"/>
          <w:szCs w:val="22"/>
        </w:rPr>
        <w:t xml:space="preserve">. 27(2):121–8. </w:t>
      </w:r>
    </w:p>
    <w:p w14:paraId="239E919E" w14:textId="77777777" w:rsidR="007A7422" w:rsidRPr="00A43F7F" w:rsidRDefault="007A7422" w:rsidP="007A7422">
      <w:pPr>
        <w:rPr>
          <w:rFonts w:asciiTheme="minorHAnsi" w:hAnsiTheme="minorHAnsi" w:cstheme="minorHAnsi"/>
          <w:color w:val="000000" w:themeColor="text1"/>
          <w:sz w:val="22"/>
          <w:szCs w:val="22"/>
        </w:rPr>
      </w:pPr>
    </w:p>
    <w:p w14:paraId="15452627" w14:textId="77777777" w:rsidR="007A7422" w:rsidRPr="00A43F7F" w:rsidRDefault="007A7422" w:rsidP="007A7422">
      <w:pPr>
        <w:rPr>
          <w:rFonts w:asciiTheme="minorHAnsi" w:hAnsiTheme="minorHAnsi" w:cstheme="minorHAnsi"/>
          <w:color w:val="000000" w:themeColor="text1"/>
          <w:sz w:val="22"/>
          <w:szCs w:val="22"/>
        </w:rPr>
      </w:pPr>
      <w:r w:rsidRPr="00A43F7F">
        <w:rPr>
          <w:rFonts w:asciiTheme="minorHAnsi" w:hAnsiTheme="minorHAnsi" w:cstheme="minorHAnsi"/>
          <w:color w:val="000000" w:themeColor="text1"/>
          <w:sz w:val="22"/>
          <w:szCs w:val="22"/>
        </w:rPr>
        <w:lastRenderedPageBreak/>
        <w:t xml:space="preserve">De Angelis, D.A., Gibelli, D., Gaudio, D., Cipriani Noce, F., Guercini, N., Varvara, G., Sguazza, E., Sforza, C. &amp; Cattaneo, C. (2015). Sexual dimorphism of canine volume: A pilot study. </w:t>
      </w:r>
      <w:r w:rsidRPr="00A43F7F">
        <w:rPr>
          <w:rFonts w:asciiTheme="minorHAnsi" w:hAnsiTheme="minorHAnsi" w:cstheme="minorHAnsi"/>
          <w:i/>
          <w:iCs/>
          <w:color w:val="000000" w:themeColor="text1"/>
          <w:sz w:val="22"/>
          <w:szCs w:val="22"/>
        </w:rPr>
        <w:t>Legal Medicine</w:t>
      </w:r>
      <w:r w:rsidRPr="00A43F7F">
        <w:rPr>
          <w:rFonts w:asciiTheme="minorHAnsi" w:hAnsiTheme="minorHAnsi" w:cstheme="minorHAnsi"/>
          <w:color w:val="000000" w:themeColor="text1"/>
          <w:sz w:val="22"/>
          <w:szCs w:val="22"/>
        </w:rPr>
        <w:t xml:space="preserve">. 17(3):163–166. </w:t>
      </w:r>
      <w:hyperlink r:id="rId15" w:history="1">
        <w:r w:rsidRPr="00A43F7F">
          <w:rPr>
            <w:rStyle w:val="Hyperlink"/>
            <w:rFonts w:asciiTheme="minorHAnsi" w:hAnsiTheme="minorHAnsi" w:cstheme="minorHAnsi"/>
            <w:color w:val="000000" w:themeColor="text1"/>
            <w:sz w:val="22"/>
            <w:szCs w:val="22"/>
            <w:u w:val="none"/>
          </w:rPr>
          <w:t>http://dx.doi.org/10.1016/j.legalmed.2014.12.006</w:t>
        </w:r>
      </w:hyperlink>
    </w:p>
    <w:p w14:paraId="18D57226" w14:textId="77777777" w:rsidR="007A7422" w:rsidRPr="00A43F7F" w:rsidRDefault="007A7422" w:rsidP="007A7422">
      <w:pPr>
        <w:rPr>
          <w:rFonts w:asciiTheme="minorHAnsi" w:hAnsiTheme="minorHAnsi" w:cstheme="minorHAnsi"/>
          <w:color w:val="000000" w:themeColor="text1"/>
          <w:sz w:val="22"/>
          <w:szCs w:val="22"/>
        </w:rPr>
      </w:pPr>
    </w:p>
    <w:p w14:paraId="13022FC0" w14:textId="77777777" w:rsidR="005A01AF" w:rsidRDefault="007A7422" w:rsidP="005A01AF">
      <w:pPr>
        <w:rPr>
          <w:rStyle w:val="Hyperlink"/>
          <w:rFonts w:asciiTheme="minorHAnsi" w:hAnsiTheme="minorHAnsi" w:cstheme="minorHAnsi"/>
          <w:color w:val="000000" w:themeColor="text1"/>
          <w:sz w:val="22"/>
          <w:szCs w:val="22"/>
          <w:u w:val="none"/>
        </w:rPr>
      </w:pPr>
      <w:r w:rsidRPr="00A43F7F">
        <w:rPr>
          <w:rFonts w:asciiTheme="minorHAnsi" w:hAnsiTheme="minorHAnsi" w:cstheme="minorHAnsi"/>
          <w:color w:val="000000" w:themeColor="text1"/>
          <w:sz w:val="22"/>
          <w:szCs w:val="22"/>
        </w:rPr>
        <w:t xml:space="preserve">Bardsley, P.F. (2008). The evolution of tooth wear indices. </w:t>
      </w:r>
      <w:r w:rsidRPr="00A43F7F">
        <w:rPr>
          <w:rFonts w:asciiTheme="minorHAnsi" w:hAnsiTheme="minorHAnsi" w:cstheme="minorHAnsi"/>
          <w:i/>
          <w:iCs/>
          <w:color w:val="000000" w:themeColor="text1"/>
          <w:sz w:val="22"/>
          <w:szCs w:val="22"/>
        </w:rPr>
        <w:t>Clinical Oral Investigations</w:t>
      </w:r>
      <w:r w:rsidRPr="00A43F7F">
        <w:rPr>
          <w:rFonts w:asciiTheme="minorHAnsi" w:hAnsiTheme="minorHAnsi" w:cstheme="minorHAnsi"/>
          <w:color w:val="000000" w:themeColor="text1"/>
          <w:sz w:val="22"/>
          <w:szCs w:val="22"/>
        </w:rPr>
        <w:t xml:space="preserve">. 12(S1):15–19. </w:t>
      </w:r>
      <w:hyperlink r:id="rId16" w:history="1">
        <w:r w:rsidRPr="00A43F7F">
          <w:rPr>
            <w:rStyle w:val="Hyperlink"/>
            <w:rFonts w:asciiTheme="minorHAnsi" w:hAnsiTheme="minorHAnsi" w:cstheme="minorHAnsi"/>
            <w:color w:val="000000" w:themeColor="text1"/>
            <w:sz w:val="22"/>
            <w:szCs w:val="22"/>
            <w:u w:val="none"/>
          </w:rPr>
          <w:t>http://dx.doi.org/10.1007/s00784-007-0184-2</w:t>
        </w:r>
      </w:hyperlink>
    </w:p>
    <w:p w14:paraId="5F5FFA0B" w14:textId="77777777" w:rsidR="005A01AF" w:rsidRDefault="005A01AF" w:rsidP="005A01AF">
      <w:pPr>
        <w:rPr>
          <w:rStyle w:val="Hyperlink"/>
          <w:rFonts w:asciiTheme="minorHAnsi" w:hAnsiTheme="minorHAnsi" w:cstheme="minorHAnsi"/>
          <w:color w:val="000000" w:themeColor="text1"/>
          <w:sz w:val="22"/>
          <w:szCs w:val="22"/>
          <w:u w:val="none"/>
        </w:rPr>
      </w:pPr>
    </w:p>
    <w:p w14:paraId="36D87F1C" w14:textId="65780EF5" w:rsidR="005A01AF" w:rsidRPr="005A01AF" w:rsidRDefault="005A01AF" w:rsidP="005A01AF">
      <w:pPr>
        <w:rPr>
          <w:rFonts w:asciiTheme="minorHAnsi" w:hAnsiTheme="minorHAnsi" w:cstheme="minorHAnsi"/>
          <w:color w:val="000000" w:themeColor="text1"/>
          <w:sz w:val="22"/>
          <w:szCs w:val="22"/>
        </w:rPr>
      </w:pPr>
      <w:r>
        <w:rPr>
          <w:rFonts w:ascii="Calibri" w:hAnsi="Calibri"/>
          <w:sz w:val="22"/>
          <w:szCs w:val="22"/>
        </w:rPr>
        <w:t xml:space="preserve">Bernal, V., Novellino, P., Gonzalez-Jose, R. &amp; Perez, S.I. (2007). Role of wild plant foods among late Holocene hunter-gatherers from central and north Patagonia (South America): an approach from the dental evidence. </w:t>
      </w:r>
      <w:r w:rsidRPr="005A01AF">
        <w:rPr>
          <w:rFonts w:ascii="Calibri" w:hAnsi="Calibri"/>
          <w:i/>
          <w:iCs/>
          <w:sz w:val="22"/>
          <w:szCs w:val="22"/>
        </w:rPr>
        <w:t>American Journal of Physical Anthropology</w:t>
      </w:r>
      <w:r>
        <w:rPr>
          <w:rFonts w:ascii="Calibri" w:hAnsi="Calibri"/>
          <w:sz w:val="22"/>
          <w:szCs w:val="22"/>
        </w:rPr>
        <w:t xml:space="preserve">. 133(4): 1047–1059. </w:t>
      </w:r>
      <w:r w:rsidRPr="005A01AF">
        <w:rPr>
          <w:rFonts w:ascii="Calibri" w:hAnsi="Calibri"/>
          <w:sz w:val="22"/>
          <w:szCs w:val="22"/>
        </w:rPr>
        <w:t>http://dx.doi.org/10.1002/ajpa.20638</w:t>
      </w:r>
    </w:p>
    <w:p w14:paraId="5EE3B8CE" w14:textId="77777777" w:rsidR="005A01AF" w:rsidRDefault="005A01AF" w:rsidP="007A7422">
      <w:pPr>
        <w:rPr>
          <w:rFonts w:asciiTheme="minorHAnsi" w:hAnsiTheme="minorHAnsi" w:cstheme="minorHAnsi"/>
          <w:color w:val="000000" w:themeColor="text1"/>
          <w:sz w:val="22"/>
          <w:szCs w:val="22"/>
        </w:rPr>
      </w:pPr>
    </w:p>
    <w:p w14:paraId="3426FB11" w14:textId="1E41D70C" w:rsidR="007A7422" w:rsidRPr="00A43F7F" w:rsidRDefault="007A7422" w:rsidP="007A7422">
      <w:pPr>
        <w:rPr>
          <w:rFonts w:asciiTheme="minorHAnsi" w:hAnsiTheme="minorHAnsi" w:cstheme="minorHAnsi"/>
          <w:color w:val="000000" w:themeColor="text1"/>
          <w:sz w:val="22"/>
          <w:szCs w:val="22"/>
        </w:rPr>
      </w:pPr>
      <w:r w:rsidRPr="00A43F7F">
        <w:rPr>
          <w:rFonts w:asciiTheme="minorHAnsi" w:hAnsiTheme="minorHAnsi" w:cstheme="minorHAnsi"/>
          <w:color w:val="000000" w:themeColor="text1"/>
          <w:sz w:val="22"/>
          <w:szCs w:val="22"/>
        </w:rPr>
        <w:t xml:space="preserve">Brooks, S. &amp; Suchey, J.M. (1990). Skeletal age determination based on the os pubis: a comparison of the Acsádie-Nemeskéri and Suchey-Brooks methods. </w:t>
      </w:r>
      <w:r w:rsidRPr="00A43F7F">
        <w:rPr>
          <w:rFonts w:asciiTheme="minorHAnsi" w:hAnsiTheme="minorHAnsi" w:cstheme="minorHAnsi"/>
          <w:i/>
          <w:iCs/>
          <w:color w:val="000000" w:themeColor="text1"/>
          <w:sz w:val="22"/>
          <w:szCs w:val="22"/>
        </w:rPr>
        <w:t>Human Evolution</w:t>
      </w:r>
      <w:r w:rsidRPr="00A43F7F">
        <w:rPr>
          <w:rFonts w:asciiTheme="minorHAnsi" w:hAnsiTheme="minorHAnsi" w:cstheme="minorHAnsi"/>
          <w:color w:val="000000" w:themeColor="text1"/>
          <w:sz w:val="22"/>
          <w:szCs w:val="22"/>
        </w:rPr>
        <w:t xml:space="preserve">. 5:227–238. </w:t>
      </w:r>
      <w:hyperlink r:id="rId17" w:history="1">
        <w:r w:rsidRPr="00A43F7F">
          <w:rPr>
            <w:rStyle w:val="Hyperlink"/>
            <w:rFonts w:asciiTheme="minorHAnsi" w:hAnsiTheme="minorHAnsi" w:cstheme="minorHAnsi"/>
            <w:color w:val="000000" w:themeColor="text1"/>
            <w:sz w:val="22"/>
            <w:szCs w:val="22"/>
            <w:u w:val="none"/>
          </w:rPr>
          <w:t>http://dx.doi.org/10.1007/BF02437238</w:t>
        </w:r>
      </w:hyperlink>
    </w:p>
    <w:p w14:paraId="37B94BDE" w14:textId="77777777" w:rsidR="007A7422" w:rsidRPr="00A43F7F" w:rsidRDefault="007A7422" w:rsidP="007A7422">
      <w:pPr>
        <w:rPr>
          <w:rFonts w:asciiTheme="minorHAnsi" w:hAnsiTheme="minorHAnsi" w:cstheme="minorHAnsi"/>
          <w:color w:val="000000" w:themeColor="text1"/>
          <w:sz w:val="22"/>
          <w:szCs w:val="22"/>
        </w:rPr>
      </w:pPr>
    </w:p>
    <w:p w14:paraId="5AA054CB" w14:textId="77777777" w:rsidR="007A7422" w:rsidRPr="00A43F7F" w:rsidRDefault="007A7422" w:rsidP="007A7422">
      <w:pPr>
        <w:rPr>
          <w:rFonts w:asciiTheme="minorHAnsi" w:hAnsiTheme="minorHAnsi" w:cstheme="minorHAnsi"/>
          <w:color w:val="000000" w:themeColor="text1"/>
          <w:sz w:val="22"/>
          <w:szCs w:val="22"/>
        </w:rPr>
      </w:pPr>
      <w:r w:rsidRPr="00A43F7F">
        <w:rPr>
          <w:rFonts w:asciiTheme="minorHAnsi" w:hAnsiTheme="minorHAnsi" w:cstheme="minorHAnsi"/>
          <w:color w:val="000000" w:themeColor="text1"/>
          <w:sz w:val="22"/>
          <w:szCs w:val="22"/>
        </w:rPr>
        <w:t xml:space="preserve">Brothwell, D.R. (1981). </w:t>
      </w:r>
      <w:r w:rsidRPr="00A43F7F">
        <w:rPr>
          <w:rFonts w:asciiTheme="minorHAnsi" w:hAnsiTheme="minorHAnsi" w:cstheme="minorHAnsi"/>
          <w:i/>
          <w:iCs/>
          <w:color w:val="000000" w:themeColor="text1"/>
          <w:sz w:val="22"/>
          <w:szCs w:val="22"/>
        </w:rPr>
        <w:t>Digging up bones</w:t>
      </w:r>
      <w:r w:rsidRPr="00A43F7F">
        <w:rPr>
          <w:rFonts w:asciiTheme="minorHAnsi" w:hAnsiTheme="minorHAnsi" w:cstheme="minorHAnsi"/>
          <w:color w:val="000000" w:themeColor="text1"/>
          <w:sz w:val="22"/>
          <w:szCs w:val="22"/>
        </w:rPr>
        <w:t>. 3rd ed. New York: Cornell University Press.</w:t>
      </w:r>
    </w:p>
    <w:p w14:paraId="53E1E515" w14:textId="77777777" w:rsidR="007A7422" w:rsidRPr="00A43F7F" w:rsidRDefault="007A7422" w:rsidP="007A7422">
      <w:pPr>
        <w:rPr>
          <w:rFonts w:asciiTheme="minorHAnsi" w:hAnsiTheme="minorHAnsi" w:cstheme="minorHAnsi"/>
          <w:color w:val="000000" w:themeColor="text1"/>
          <w:sz w:val="22"/>
          <w:szCs w:val="22"/>
        </w:rPr>
      </w:pPr>
    </w:p>
    <w:p w14:paraId="1C1E41B4" w14:textId="77777777" w:rsidR="007A7422" w:rsidRPr="00A43F7F" w:rsidRDefault="007A7422" w:rsidP="007A7422">
      <w:pPr>
        <w:rPr>
          <w:rFonts w:asciiTheme="minorHAnsi" w:hAnsiTheme="minorHAnsi" w:cstheme="minorHAnsi"/>
          <w:color w:val="000000" w:themeColor="text1"/>
          <w:sz w:val="22"/>
          <w:szCs w:val="22"/>
        </w:rPr>
      </w:pPr>
      <w:r w:rsidRPr="00A43F7F">
        <w:rPr>
          <w:rFonts w:asciiTheme="minorHAnsi" w:hAnsiTheme="minorHAnsi" w:cstheme="minorHAnsi"/>
          <w:color w:val="000000" w:themeColor="text1"/>
          <w:sz w:val="22"/>
          <w:szCs w:val="22"/>
        </w:rPr>
        <w:t>Buikstra, J.E. &amp; Ubelaker, D.H. (1994). Standards for data collection from Human skeletal remains. Fayetteville: Arkansas Archaeological Survey.</w:t>
      </w:r>
    </w:p>
    <w:p w14:paraId="4FCB5F85" w14:textId="77777777" w:rsidR="007A7422" w:rsidRPr="00A43F7F" w:rsidRDefault="007A7422" w:rsidP="007A7422">
      <w:pPr>
        <w:rPr>
          <w:rFonts w:asciiTheme="minorHAnsi" w:hAnsiTheme="minorHAnsi" w:cstheme="minorHAnsi"/>
          <w:color w:val="000000" w:themeColor="text1"/>
          <w:sz w:val="22"/>
          <w:szCs w:val="22"/>
        </w:rPr>
      </w:pPr>
    </w:p>
    <w:p w14:paraId="0219FC96" w14:textId="6304F29B" w:rsidR="007A7422" w:rsidRPr="00A43F7F" w:rsidRDefault="007A7422" w:rsidP="007A7422">
      <w:pPr>
        <w:rPr>
          <w:rFonts w:asciiTheme="minorHAnsi" w:hAnsiTheme="minorHAnsi" w:cstheme="minorHAnsi"/>
          <w:color w:val="000000" w:themeColor="text1"/>
          <w:sz w:val="22"/>
          <w:szCs w:val="22"/>
        </w:rPr>
      </w:pPr>
      <w:r w:rsidRPr="00A43F7F">
        <w:rPr>
          <w:rFonts w:asciiTheme="minorHAnsi" w:hAnsiTheme="minorHAnsi" w:cstheme="minorHAnsi"/>
          <w:color w:val="000000" w:themeColor="text1"/>
          <w:sz w:val="22"/>
          <w:szCs w:val="22"/>
        </w:rPr>
        <w:t xml:space="preserve">Charisi, D., Laffranchi, Z. &amp; Jiménez-Brobeil, S.A. (2016). Sexual dimorphism in two mediaeval Muslim populations from Spain. </w:t>
      </w:r>
      <w:r w:rsidRPr="00A43F7F">
        <w:rPr>
          <w:rFonts w:asciiTheme="minorHAnsi" w:hAnsiTheme="minorHAnsi" w:cstheme="minorHAnsi"/>
          <w:i/>
          <w:iCs/>
          <w:color w:val="000000" w:themeColor="text1"/>
          <w:sz w:val="22"/>
          <w:szCs w:val="22"/>
        </w:rPr>
        <w:t>HOMO</w:t>
      </w:r>
      <w:r w:rsidRPr="00A43F7F">
        <w:rPr>
          <w:rFonts w:asciiTheme="minorHAnsi" w:hAnsiTheme="minorHAnsi" w:cstheme="minorHAnsi"/>
          <w:color w:val="000000" w:themeColor="text1"/>
          <w:sz w:val="22"/>
          <w:szCs w:val="22"/>
        </w:rPr>
        <w:t xml:space="preserve">.67(5):397–408. </w:t>
      </w:r>
      <w:hyperlink r:id="rId18" w:history="1">
        <w:r w:rsidRPr="00A43F7F">
          <w:rPr>
            <w:rStyle w:val="Hyperlink"/>
            <w:rFonts w:asciiTheme="minorHAnsi" w:hAnsiTheme="minorHAnsi" w:cstheme="minorHAnsi"/>
            <w:color w:val="000000" w:themeColor="text1"/>
            <w:sz w:val="22"/>
            <w:szCs w:val="22"/>
            <w:u w:val="none"/>
          </w:rPr>
          <w:t>http://dx.doi.org/10.1016/j.jchb.2016.08.001</w:t>
        </w:r>
      </w:hyperlink>
    </w:p>
    <w:p w14:paraId="39FBA789" w14:textId="77777777" w:rsidR="007A7422" w:rsidRPr="00A43F7F" w:rsidRDefault="007A7422" w:rsidP="007A7422">
      <w:pPr>
        <w:rPr>
          <w:rFonts w:asciiTheme="minorHAnsi" w:hAnsiTheme="minorHAnsi" w:cstheme="minorHAnsi"/>
          <w:color w:val="000000" w:themeColor="text1"/>
          <w:sz w:val="22"/>
          <w:szCs w:val="22"/>
        </w:rPr>
      </w:pPr>
    </w:p>
    <w:p w14:paraId="1D71A624" w14:textId="77777777" w:rsidR="00916617" w:rsidRDefault="007A7422" w:rsidP="00916617">
      <w:pPr>
        <w:rPr>
          <w:rStyle w:val="Hyperlink"/>
          <w:rFonts w:asciiTheme="minorHAnsi" w:hAnsiTheme="minorHAnsi" w:cstheme="minorHAnsi"/>
          <w:color w:val="000000" w:themeColor="text1"/>
          <w:sz w:val="22"/>
          <w:szCs w:val="22"/>
          <w:u w:val="none"/>
          <w:shd w:val="clear" w:color="auto" w:fill="FFFFFF"/>
        </w:rPr>
      </w:pPr>
      <w:r w:rsidRPr="00A43F7F">
        <w:rPr>
          <w:rFonts w:asciiTheme="minorHAnsi" w:hAnsiTheme="minorHAnsi" w:cstheme="minorHAnsi"/>
          <w:color w:val="000000" w:themeColor="text1"/>
          <w:sz w:val="22"/>
          <w:szCs w:val="22"/>
        </w:rPr>
        <w:t xml:space="preserve">Cho, E.S., Kim, K.J., Lee, K.E., Lee, E.J., Yun, C.Y., Lee, M.J., Shin, T.J., Hyun, H.K., Kim, Y.J., Lee, S.H., Jung, H.S., Lee, Z.H. &amp; Kim, J.W. (2014). Alteration of conserved alternative splicing in AMELX causes enamel defects. </w:t>
      </w:r>
      <w:r w:rsidRPr="00A43F7F">
        <w:rPr>
          <w:rFonts w:asciiTheme="minorHAnsi" w:hAnsiTheme="minorHAnsi" w:cstheme="minorHAnsi"/>
          <w:i/>
          <w:iCs/>
          <w:color w:val="000000" w:themeColor="text1"/>
          <w:sz w:val="22"/>
          <w:szCs w:val="22"/>
        </w:rPr>
        <w:t>Journal of Dental Research</w:t>
      </w:r>
      <w:r w:rsidRPr="00A43F7F">
        <w:rPr>
          <w:rFonts w:asciiTheme="minorHAnsi" w:hAnsiTheme="minorHAnsi" w:cstheme="minorHAnsi"/>
          <w:color w:val="000000" w:themeColor="text1"/>
          <w:sz w:val="22"/>
          <w:szCs w:val="22"/>
        </w:rPr>
        <w:t xml:space="preserve">. 93(10):980–987 .DOI: </w:t>
      </w:r>
      <w:hyperlink r:id="rId19" w:tgtFrame="_blank" w:history="1">
        <w:r w:rsidRPr="00A43F7F">
          <w:rPr>
            <w:rStyle w:val="Hyperlink"/>
            <w:rFonts w:asciiTheme="minorHAnsi" w:hAnsiTheme="minorHAnsi" w:cstheme="minorHAnsi"/>
            <w:color w:val="000000" w:themeColor="text1"/>
            <w:sz w:val="22"/>
            <w:szCs w:val="22"/>
            <w:u w:val="none"/>
            <w:shd w:val="clear" w:color="auto" w:fill="FFFFFF"/>
          </w:rPr>
          <w:t>10.1177/0022034514547272</w:t>
        </w:r>
      </w:hyperlink>
    </w:p>
    <w:p w14:paraId="704DB008" w14:textId="77777777" w:rsidR="00916617" w:rsidRDefault="00916617" w:rsidP="00916617">
      <w:pPr>
        <w:rPr>
          <w:rStyle w:val="Hyperlink"/>
          <w:rFonts w:asciiTheme="minorHAnsi" w:hAnsiTheme="minorHAnsi" w:cstheme="minorHAnsi"/>
          <w:color w:val="000000" w:themeColor="text1"/>
          <w:sz w:val="22"/>
          <w:szCs w:val="22"/>
          <w:u w:val="none"/>
          <w:shd w:val="clear" w:color="auto" w:fill="FFFFFF"/>
        </w:rPr>
      </w:pPr>
    </w:p>
    <w:p w14:paraId="33162B11" w14:textId="00292492" w:rsidR="00916617" w:rsidRPr="00916617" w:rsidRDefault="00916617" w:rsidP="00916617">
      <w:pPr>
        <w:rPr>
          <w:rFonts w:asciiTheme="minorHAnsi" w:hAnsiTheme="minorHAnsi" w:cstheme="minorHAnsi"/>
          <w:color w:val="000000" w:themeColor="text1"/>
          <w:sz w:val="22"/>
          <w:szCs w:val="22"/>
          <w:shd w:val="clear" w:color="auto" w:fill="FFFFFF"/>
        </w:rPr>
      </w:pPr>
      <w:r>
        <w:rPr>
          <w:rFonts w:ascii="Calibri" w:hAnsi="Calibri"/>
          <w:sz w:val="22"/>
          <w:szCs w:val="22"/>
        </w:rPr>
        <w:t xml:space="preserve">Clement, A.F. &amp; Hillson, S.W. (2012). Intrapopulation variation in macro tooth wear patterns-a case study from Igloolik, Canada. </w:t>
      </w:r>
      <w:r w:rsidRPr="00A43F7F">
        <w:rPr>
          <w:rFonts w:asciiTheme="minorHAnsi" w:hAnsiTheme="minorHAnsi" w:cstheme="minorHAnsi"/>
          <w:i/>
          <w:iCs/>
          <w:color w:val="000000" w:themeColor="text1"/>
          <w:sz w:val="22"/>
          <w:szCs w:val="22"/>
        </w:rPr>
        <w:t>American Journal of Physical Anthropology</w:t>
      </w:r>
      <w:r>
        <w:rPr>
          <w:rFonts w:ascii="Calibri" w:hAnsi="Calibri"/>
          <w:sz w:val="22"/>
          <w:szCs w:val="22"/>
        </w:rPr>
        <w:t xml:space="preserve">. 149(4): 517–524. </w:t>
      </w:r>
      <w:r w:rsidRPr="00916617">
        <w:rPr>
          <w:rFonts w:ascii="Calibri" w:hAnsi="Calibri"/>
          <w:sz w:val="22"/>
          <w:szCs w:val="22"/>
        </w:rPr>
        <w:t>http://dx.doi.org/10.1002/ajpa.22153</w:t>
      </w:r>
    </w:p>
    <w:p w14:paraId="60E703DC" w14:textId="77777777" w:rsidR="007A7422" w:rsidRPr="00A43F7F" w:rsidRDefault="007A7422" w:rsidP="007A7422">
      <w:pPr>
        <w:rPr>
          <w:rFonts w:asciiTheme="minorHAnsi" w:hAnsiTheme="minorHAnsi" w:cstheme="minorHAnsi"/>
          <w:color w:val="000000" w:themeColor="text1"/>
          <w:sz w:val="22"/>
          <w:szCs w:val="22"/>
        </w:rPr>
      </w:pPr>
    </w:p>
    <w:p w14:paraId="7C227DB2" w14:textId="77777777" w:rsidR="00EE20EC" w:rsidRDefault="007A7422" w:rsidP="00EE20EC">
      <w:pPr>
        <w:rPr>
          <w:rStyle w:val="Hyperlink"/>
          <w:rFonts w:asciiTheme="minorHAnsi" w:hAnsiTheme="minorHAnsi" w:cstheme="minorHAnsi"/>
          <w:color w:val="000000" w:themeColor="text1"/>
          <w:sz w:val="22"/>
          <w:szCs w:val="22"/>
          <w:u w:val="none"/>
        </w:rPr>
      </w:pPr>
      <w:r w:rsidRPr="00A43F7F">
        <w:rPr>
          <w:rFonts w:asciiTheme="minorHAnsi" w:hAnsiTheme="minorHAnsi" w:cstheme="minorHAnsi"/>
          <w:color w:val="000000" w:themeColor="text1"/>
          <w:sz w:val="22"/>
          <w:szCs w:val="22"/>
        </w:rPr>
        <w:t xml:space="preserve">D’Incau, E., Coutoure, C. &amp; Maureille, B. (2012). Human tooth wear in the past and the present: Tribiological mechanisms, scoring systems, dental and skeletal compensations. </w:t>
      </w:r>
      <w:r w:rsidRPr="00A43F7F">
        <w:rPr>
          <w:rFonts w:asciiTheme="minorHAnsi" w:hAnsiTheme="minorHAnsi" w:cstheme="minorHAnsi"/>
          <w:i/>
          <w:iCs/>
          <w:color w:val="000000" w:themeColor="text1"/>
          <w:sz w:val="22"/>
          <w:szCs w:val="22"/>
        </w:rPr>
        <w:t>Archives in Oral Biology</w:t>
      </w:r>
      <w:r w:rsidRPr="00A43F7F">
        <w:rPr>
          <w:rFonts w:asciiTheme="minorHAnsi" w:hAnsiTheme="minorHAnsi" w:cstheme="minorHAnsi"/>
          <w:color w:val="000000" w:themeColor="text1"/>
          <w:sz w:val="22"/>
          <w:szCs w:val="22"/>
        </w:rPr>
        <w:t xml:space="preserve">. 57(3):214–229. </w:t>
      </w:r>
      <w:hyperlink r:id="rId20" w:tgtFrame="_blank" w:tooltip="Persistent link using digital object identifier" w:history="1">
        <w:r w:rsidRPr="00A43F7F">
          <w:rPr>
            <w:rStyle w:val="Hyperlink"/>
            <w:rFonts w:asciiTheme="minorHAnsi" w:hAnsiTheme="minorHAnsi" w:cstheme="minorHAnsi"/>
            <w:color w:val="000000" w:themeColor="text1"/>
            <w:sz w:val="22"/>
            <w:szCs w:val="22"/>
            <w:u w:val="none"/>
          </w:rPr>
          <w:t>https://doi.org/10.1016/j.archoralbio.2011.08.021</w:t>
        </w:r>
      </w:hyperlink>
    </w:p>
    <w:p w14:paraId="663DD4AB" w14:textId="77777777" w:rsidR="00EE20EC" w:rsidRDefault="00EE20EC" w:rsidP="00EE20EC">
      <w:pPr>
        <w:rPr>
          <w:rStyle w:val="Hyperlink"/>
          <w:rFonts w:asciiTheme="minorHAnsi" w:hAnsiTheme="minorHAnsi" w:cstheme="minorHAnsi"/>
          <w:color w:val="000000" w:themeColor="text1"/>
          <w:sz w:val="22"/>
          <w:szCs w:val="22"/>
          <w:u w:val="none"/>
        </w:rPr>
      </w:pPr>
    </w:p>
    <w:p w14:paraId="0F9CDDBF" w14:textId="7C062F4B" w:rsidR="00EE20EC" w:rsidRPr="00EE20EC" w:rsidRDefault="00EE20EC" w:rsidP="00EE20EC">
      <w:pPr>
        <w:rPr>
          <w:rFonts w:asciiTheme="minorHAnsi" w:hAnsiTheme="minorHAnsi" w:cstheme="minorHAnsi"/>
          <w:color w:val="000000" w:themeColor="text1"/>
          <w:sz w:val="22"/>
          <w:szCs w:val="22"/>
        </w:rPr>
      </w:pPr>
      <w:r>
        <w:rPr>
          <w:rFonts w:ascii="Calibri" w:hAnsi="Calibri"/>
          <w:sz w:val="22"/>
          <w:szCs w:val="22"/>
        </w:rPr>
        <w:t xml:space="preserve">Dawson, H., Brown, K.R. (2013). Exploring the relationship between dental wear and status in late medieval subadults from England. </w:t>
      </w:r>
      <w:r w:rsidRPr="00A43F7F">
        <w:rPr>
          <w:rFonts w:asciiTheme="minorHAnsi" w:hAnsiTheme="minorHAnsi" w:cstheme="minorHAnsi"/>
          <w:i/>
          <w:iCs/>
          <w:color w:val="000000" w:themeColor="text1"/>
          <w:sz w:val="22"/>
          <w:szCs w:val="22"/>
        </w:rPr>
        <w:t>American Journal of Physical Anthropology</w:t>
      </w:r>
      <w:r>
        <w:rPr>
          <w:rFonts w:ascii="Calibri" w:hAnsi="Calibri"/>
          <w:sz w:val="22"/>
          <w:szCs w:val="22"/>
        </w:rPr>
        <w:t xml:space="preserve">. 150(3):433–441. </w:t>
      </w:r>
      <w:r w:rsidRPr="00EE20EC">
        <w:rPr>
          <w:rFonts w:ascii="Calibri" w:hAnsi="Calibri"/>
          <w:sz w:val="22"/>
          <w:szCs w:val="22"/>
        </w:rPr>
        <w:t>http://dx.doi.org/10.1002/ajpa.22221</w:t>
      </w:r>
    </w:p>
    <w:p w14:paraId="6D3042B3" w14:textId="77777777" w:rsidR="00EE20EC" w:rsidRPr="00A43F7F" w:rsidRDefault="00EE20EC" w:rsidP="007A7422">
      <w:pPr>
        <w:rPr>
          <w:rFonts w:asciiTheme="minorHAnsi" w:hAnsiTheme="minorHAnsi" w:cstheme="minorHAnsi"/>
          <w:color w:val="000000" w:themeColor="text1"/>
          <w:sz w:val="22"/>
          <w:szCs w:val="22"/>
        </w:rPr>
      </w:pPr>
    </w:p>
    <w:p w14:paraId="2F8C07F2" w14:textId="77777777" w:rsidR="007A7422" w:rsidRPr="00A43F7F" w:rsidRDefault="007A7422" w:rsidP="007A7422">
      <w:pPr>
        <w:rPr>
          <w:rFonts w:asciiTheme="minorHAnsi" w:hAnsiTheme="minorHAnsi" w:cstheme="minorHAnsi"/>
          <w:color w:val="000000" w:themeColor="text1"/>
          <w:sz w:val="22"/>
          <w:szCs w:val="22"/>
        </w:rPr>
      </w:pPr>
      <w:r w:rsidRPr="00A43F7F">
        <w:rPr>
          <w:rFonts w:asciiTheme="minorHAnsi" w:hAnsiTheme="minorHAnsi" w:cstheme="minorHAnsi"/>
          <w:color w:val="000000" w:themeColor="text1"/>
          <w:sz w:val="22"/>
          <w:szCs w:val="22"/>
        </w:rPr>
        <w:lastRenderedPageBreak/>
        <w:t xml:space="preserve">Dempsey, P.J, Townsend, G.C. &amp; Richards, L.C. (1999). Increased tooth crown size in females with twin brothers: Evidence for hormonal diffusion between human twins in utero. </w:t>
      </w:r>
      <w:r w:rsidRPr="00A43F7F">
        <w:rPr>
          <w:rFonts w:asciiTheme="minorHAnsi" w:hAnsiTheme="minorHAnsi" w:cstheme="minorHAnsi"/>
          <w:i/>
          <w:iCs/>
          <w:color w:val="000000" w:themeColor="text1"/>
          <w:sz w:val="22"/>
          <w:szCs w:val="22"/>
        </w:rPr>
        <w:t>American Journal of Human Biology</w:t>
      </w:r>
      <w:r w:rsidRPr="00A43F7F">
        <w:rPr>
          <w:rFonts w:asciiTheme="minorHAnsi" w:hAnsiTheme="minorHAnsi" w:cstheme="minorHAnsi"/>
          <w:color w:val="000000" w:themeColor="text1"/>
          <w:sz w:val="22"/>
          <w:szCs w:val="22"/>
        </w:rPr>
        <w:t xml:space="preserve">. 11:577–586. </w:t>
      </w:r>
      <w:r w:rsidRPr="00A43F7F">
        <w:rPr>
          <w:rStyle w:val="id-label"/>
          <w:rFonts w:asciiTheme="minorHAnsi" w:eastAsiaTheme="majorEastAsia" w:hAnsiTheme="minorHAnsi" w:cstheme="minorHAnsi"/>
          <w:color w:val="000000" w:themeColor="text1"/>
          <w:sz w:val="22"/>
          <w:szCs w:val="22"/>
          <w:shd w:val="clear" w:color="auto" w:fill="FFFFFF"/>
        </w:rPr>
        <w:t>DOI: </w:t>
      </w:r>
      <w:hyperlink r:id="rId21" w:tgtFrame="_blank" w:history="1">
        <w:r w:rsidRPr="00A43F7F">
          <w:rPr>
            <w:rStyle w:val="Hyperlink"/>
            <w:rFonts w:asciiTheme="minorHAnsi" w:hAnsiTheme="minorHAnsi" w:cstheme="minorHAnsi"/>
            <w:color w:val="000000" w:themeColor="text1"/>
            <w:sz w:val="22"/>
            <w:szCs w:val="22"/>
            <w:u w:val="none"/>
            <w:shd w:val="clear" w:color="auto" w:fill="FFFFFF"/>
          </w:rPr>
          <w:t>10.1002/(SICI)1520-6300(199909/10)11:5&lt;577::AID-AJHB1&gt;3.0.CO;2-Y</w:t>
        </w:r>
      </w:hyperlink>
    </w:p>
    <w:p w14:paraId="32B14536" w14:textId="77777777" w:rsidR="007A7422" w:rsidRPr="00A43F7F" w:rsidRDefault="007A7422" w:rsidP="007A7422">
      <w:pPr>
        <w:rPr>
          <w:rFonts w:asciiTheme="minorHAnsi" w:hAnsiTheme="minorHAnsi" w:cstheme="minorHAnsi"/>
          <w:color w:val="000000" w:themeColor="text1"/>
          <w:sz w:val="22"/>
          <w:szCs w:val="22"/>
        </w:rPr>
      </w:pPr>
    </w:p>
    <w:p w14:paraId="10B539C7" w14:textId="77777777" w:rsidR="00FD162F" w:rsidRDefault="007A7422" w:rsidP="00FD162F">
      <w:pPr>
        <w:rPr>
          <w:rStyle w:val="Hyperlink"/>
          <w:rFonts w:asciiTheme="minorHAnsi" w:hAnsiTheme="minorHAnsi" w:cstheme="minorHAnsi"/>
          <w:color w:val="000000" w:themeColor="text1"/>
          <w:sz w:val="22"/>
          <w:szCs w:val="22"/>
          <w:u w:val="none"/>
          <w:shd w:val="clear" w:color="auto" w:fill="FFFFFF"/>
        </w:rPr>
      </w:pPr>
      <w:r w:rsidRPr="00A43F7F">
        <w:rPr>
          <w:rFonts w:asciiTheme="minorHAnsi" w:hAnsiTheme="minorHAnsi" w:cstheme="minorHAnsi"/>
          <w:color w:val="000000" w:themeColor="text1"/>
          <w:sz w:val="22"/>
          <w:szCs w:val="22"/>
        </w:rPr>
        <w:t xml:space="preserve">Dong, Y., Morgan, C., Chinenov, Y., Zhou, L., Fan, W., Ma, X. &amp; Pechenkina, K. (2017). Shifting diets and the rise of male-biased inequality on the Central Plains of China during Eastern Zhou. </w:t>
      </w:r>
      <w:r w:rsidRPr="00A43F7F">
        <w:rPr>
          <w:rFonts w:asciiTheme="minorHAnsi" w:hAnsiTheme="minorHAnsi" w:cstheme="minorHAnsi"/>
          <w:i/>
          <w:iCs/>
          <w:color w:val="000000" w:themeColor="text1"/>
          <w:sz w:val="22"/>
          <w:szCs w:val="22"/>
        </w:rPr>
        <w:t>Proceedings of the National Academy of Sciences of the United States of America.</w:t>
      </w:r>
      <w:r w:rsidRPr="00A43F7F">
        <w:rPr>
          <w:rFonts w:asciiTheme="minorHAnsi" w:hAnsiTheme="minorHAnsi" w:cstheme="minorHAnsi"/>
          <w:color w:val="000000" w:themeColor="text1"/>
          <w:sz w:val="22"/>
          <w:szCs w:val="22"/>
        </w:rPr>
        <w:t xml:space="preserve"> 114:932–937. </w:t>
      </w:r>
      <w:hyperlink r:id="rId22" w:history="1">
        <w:r w:rsidRPr="00A43F7F">
          <w:rPr>
            <w:rStyle w:val="Hyperlink"/>
            <w:rFonts w:asciiTheme="minorHAnsi" w:hAnsiTheme="minorHAnsi" w:cstheme="minorHAnsi"/>
            <w:color w:val="000000" w:themeColor="text1"/>
            <w:sz w:val="22"/>
            <w:szCs w:val="22"/>
            <w:u w:val="none"/>
            <w:shd w:val="clear" w:color="auto" w:fill="FFFFFF"/>
          </w:rPr>
          <w:t>https://doi.org/10.1073/pnas.1611742114</w:t>
        </w:r>
      </w:hyperlink>
    </w:p>
    <w:p w14:paraId="4A257296" w14:textId="77777777" w:rsidR="00FD162F" w:rsidRDefault="00FD162F" w:rsidP="00FD162F">
      <w:pPr>
        <w:rPr>
          <w:rStyle w:val="Hyperlink"/>
          <w:rFonts w:asciiTheme="minorHAnsi" w:hAnsiTheme="minorHAnsi" w:cstheme="minorHAnsi"/>
          <w:color w:val="000000" w:themeColor="text1"/>
          <w:sz w:val="22"/>
          <w:szCs w:val="22"/>
          <w:u w:val="none"/>
          <w:shd w:val="clear" w:color="auto" w:fill="FFFFFF"/>
        </w:rPr>
      </w:pPr>
    </w:p>
    <w:p w14:paraId="3C3A8817" w14:textId="482E9346" w:rsidR="00FD162F" w:rsidRPr="00FD162F" w:rsidRDefault="00FD162F" w:rsidP="007A7422">
      <w:pPr>
        <w:rPr>
          <w:rFonts w:asciiTheme="minorHAnsi" w:hAnsiTheme="minorHAnsi" w:cstheme="minorHAnsi"/>
          <w:color w:val="000000" w:themeColor="text1"/>
          <w:sz w:val="22"/>
          <w:szCs w:val="22"/>
          <w:shd w:val="clear" w:color="auto" w:fill="FFFFFF"/>
        </w:rPr>
      </w:pPr>
      <w:r>
        <w:rPr>
          <w:rFonts w:ascii="Calibri" w:hAnsi="Calibri"/>
          <w:sz w:val="22"/>
          <w:szCs w:val="22"/>
        </w:rPr>
        <w:t xml:space="preserve">Dreier, F.G. (1994). Age at death estimates for the protohistoric Arikara using molar attrition rates: A new quantification method. </w:t>
      </w:r>
      <w:r w:rsidRPr="00FD162F">
        <w:rPr>
          <w:rFonts w:ascii="Calibri" w:hAnsi="Calibri"/>
          <w:i/>
          <w:iCs/>
          <w:sz w:val="22"/>
          <w:szCs w:val="22"/>
        </w:rPr>
        <w:t>International Journal of Osteoarchaeology</w:t>
      </w:r>
      <w:r>
        <w:rPr>
          <w:rFonts w:ascii="Calibri" w:hAnsi="Calibri"/>
          <w:sz w:val="22"/>
          <w:szCs w:val="22"/>
        </w:rPr>
        <w:t xml:space="preserve">. 4 (2): 137–147. </w:t>
      </w:r>
      <w:r w:rsidRPr="00FD162F">
        <w:rPr>
          <w:rFonts w:ascii="Calibri" w:hAnsi="Calibri"/>
          <w:sz w:val="22"/>
          <w:szCs w:val="22"/>
        </w:rPr>
        <w:t>http://dx.doi.org/10.1002/oa.1390040206</w:t>
      </w:r>
    </w:p>
    <w:p w14:paraId="18204C9A" w14:textId="77777777" w:rsidR="007A7422" w:rsidRPr="00A43F7F" w:rsidRDefault="007A7422" w:rsidP="007A7422">
      <w:pPr>
        <w:rPr>
          <w:rFonts w:asciiTheme="minorHAnsi" w:hAnsiTheme="minorHAnsi" w:cstheme="minorHAnsi"/>
          <w:color w:val="000000" w:themeColor="text1"/>
          <w:sz w:val="22"/>
          <w:szCs w:val="22"/>
        </w:rPr>
      </w:pPr>
    </w:p>
    <w:p w14:paraId="5FF49587" w14:textId="77777777" w:rsidR="005A01AF" w:rsidRDefault="007A7422" w:rsidP="005A01AF">
      <w:pPr>
        <w:rPr>
          <w:rStyle w:val="Hyperlink"/>
          <w:rFonts w:asciiTheme="minorHAnsi" w:hAnsiTheme="minorHAnsi" w:cstheme="minorHAnsi"/>
          <w:color w:val="000000" w:themeColor="text1"/>
          <w:sz w:val="22"/>
          <w:szCs w:val="22"/>
          <w:u w:val="none"/>
        </w:rPr>
      </w:pPr>
      <w:r w:rsidRPr="00A43F7F">
        <w:rPr>
          <w:rFonts w:asciiTheme="minorHAnsi" w:hAnsiTheme="minorHAnsi" w:cstheme="minorHAnsi"/>
          <w:color w:val="000000" w:themeColor="text1"/>
          <w:sz w:val="22"/>
          <w:szCs w:val="22"/>
        </w:rPr>
        <w:t xml:space="preserve">Duan, X., Yang, S., Zhang, H., Wu, J., Zhang, Y., Ji, D., Tie, L. &amp; Boerkoel, C.F. (2019). A Novel AMELX Mutation, Its Phenotypic Features, and Skewed X Inactivation. </w:t>
      </w:r>
      <w:r w:rsidRPr="00A43F7F">
        <w:rPr>
          <w:rFonts w:asciiTheme="minorHAnsi" w:hAnsiTheme="minorHAnsi" w:cstheme="minorHAnsi"/>
          <w:i/>
          <w:iCs/>
          <w:color w:val="000000" w:themeColor="text1"/>
          <w:sz w:val="22"/>
          <w:szCs w:val="22"/>
        </w:rPr>
        <w:t>Journal of Dental Research.</w:t>
      </w:r>
      <w:r w:rsidRPr="00A43F7F">
        <w:rPr>
          <w:rFonts w:asciiTheme="minorHAnsi" w:hAnsiTheme="minorHAnsi" w:cstheme="minorHAnsi"/>
          <w:color w:val="000000" w:themeColor="text1"/>
          <w:sz w:val="22"/>
          <w:szCs w:val="22"/>
        </w:rPr>
        <w:t xml:space="preserve"> 98:870–878. </w:t>
      </w:r>
      <w:hyperlink r:id="rId23" w:history="1">
        <w:r w:rsidRPr="00A43F7F">
          <w:rPr>
            <w:rStyle w:val="Hyperlink"/>
            <w:rFonts w:asciiTheme="minorHAnsi" w:hAnsiTheme="minorHAnsi" w:cstheme="minorHAnsi"/>
            <w:color w:val="000000" w:themeColor="text1"/>
            <w:sz w:val="22"/>
            <w:szCs w:val="22"/>
            <w:u w:val="none"/>
          </w:rPr>
          <w:t>http://dx.doi.org/10.1177/0022034519854973</w:t>
        </w:r>
      </w:hyperlink>
    </w:p>
    <w:p w14:paraId="3BAF558B" w14:textId="77777777" w:rsidR="005A01AF" w:rsidRDefault="005A01AF" w:rsidP="005A01AF">
      <w:pPr>
        <w:rPr>
          <w:rStyle w:val="Hyperlink"/>
          <w:rFonts w:asciiTheme="minorHAnsi" w:hAnsiTheme="minorHAnsi" w:cstheme="minorHAnsi"/>
          <w:color w:val="000000" w:themeColor="text1"/>
          <w:sz w:val="22"/>
          <w:szCs w:val="22"/>
          <w:u w:val="none"/>
        </w:rPr>
      </w:pPr>
    </w:p>
    <w:p w14:paraId="47CD55F4" w14:textId="7BCF69A7" w:rsidR="005A01AF" w:rsidRDefault="005A01AF" w:rsidP="007A7422">
      <w:pPr>
        <w:rPr>
          <w:rFonts w:asciiTheme="minorHAnsi" w:hAnsiTheme="minorHAnsi" w:cstheme="minorHAnsi"/>
          <w:color w:val="000000" w:themeColor="text1"/>
          <w:sz w:val="22"/>
          <w:szCs w:val="22"/>
        </w:rPr>
      </w:pPr>
      <w:r>
        <w:rPr>
          <w:rFonts w:ascii="Calibri" w:hAnsi="Calibri"/>
          <w:sz w:val="22"/>
          <w:szCs w:val="22"/>
        </w:rPr>
        <w:t xml:space="preserve">Eshed, V., Gopher, A. &amp; Hershkovitz, I. (2006). Tooth Wear and Dental Pathology at the Advent of Agriculture: New Evidence From the Levant. </w:t>
      </w:r>
      <w:r w:rsidRPr="005A01AF">
        <w:rPr>
          <w:rFonts w:ascii="Calibri" w:hAnsi="Calibri"/>
          <w:i/>
          <w:iCs/>
          <w:sz w:val="22"/>
          <w:szCs w:val="22"/>
        </w:rPr>
        <w:t>American Journal of Physical Anthropology</w:t>
      </w:r>
      <w:r>
        <w:rPr>
          <w:rFonts w:ascii="Calibri" w:hAnsi="Calibri"/>
          <w:sz w:val="22"/>
          <w:szCs w:val="22"/>
        </w:rPr>
        <w:t>. 130(2):145-159.</w:t>
      </w:r>
      <w:r w:rsidRPr="005A01AF">
        <w:t xml:space="preserve"> </w:t>
      </w:r>
      <w:r w:rsidRPr="005A01AF">
        <w:rPr>
          <w:rFonts w:ascii="Calibri" w:hAnsi="Calibri"/>
          <w:sz w:val="22"/>
          <w:szCs w:val="22"/>
        </w:rPr>
        <w:t>http://dx.doi.org/10.1002/ajpa.20362</w:t>
      </w:r>
    </w:p>
    <w:p w14:paraId="08CCFE00" w14:textId="77777777" w:rsidR="005A01AF" w:rsidRDefault="005A01AF" w:rsidP="007A7422">
      <w:pPr>
        <w:rPr>
          <w:rFonts w:asciiTheme="minorHAnsi" w:hAnsiTheme="minorHAnsi" w:cstheme="minorHAnsi"/>
          <w:color w:val="000000" w:themeColor="text1"/>
          <w:sz w:val="22"/>
          <w:szCs w:val="22"/>
        </w:rPr>
      </w:pPr>
    </w:p>
    <w:p w14:paraId="787B9CED" w14:textId="2B3AC60F" w:rsidR="007A7422" w:rsidRPr="00A43F7F" w:rsidRDefault="007A7422" w:rsidP="007A7422">
      <w:pPr>
        <w:rPr>
          <w:rFonts w:asciiTheme="minorHAnsi" w:hAnsiTheme="minorHAnsi" w:cstheme="minorHAnsi"/>
          <w:color w:val="000000" w:themeColor="text1"/>
          <w:sz w:val="22"/>
          <w:szCs w:val="22"/>
        </w:rPr>
      </w:pPr>
      <w:r w:rsidRPr="00A43F7F">
        <w:rPr>
          <w:rFonts w:asciiTheme="minorHAnsi" w:hAnsiTheme="minorHAnsi" w:cstheme="minorHAnsi"/>
          <w:color w:val="000000" w:themeColor="text1"/>
          <w:sz w:val="22"/>
          <w:szCs w:val="22"/>
        </w:rPr>
        <w:t xml:space="preserve">Feeney, R. N. M., Zermeno, J.P, Reid, D. J., Nakashima, S., Sano, H., Bahar, A., Hublin, J-J., Smith, T.M. (2010). Enamel thickness in Asian human canines and premolars. </w:t>
      </w:r>
      <w:r w:rsidRPr="00A43F7F">
        <w:rPr>
          <w:rFonts w:asciiTheme="minorHAnsi" w:hAnsiTheme="minorHAnsi" w:cstheme="minorHAnsi"/>
          <w:i/>
          <w:iCs/>
          <w:color w:val="000000" w:themeColor="text1"/>
          <w:sz w:val="22"/>
          <w:szCs w:val="22"/>
        </w:rPr>
        <w:t>Anthropological Science</w:t>
      </w:r>
      <w:r w:rsidRPr="00A43F7F">
        <w:rPr>
          <w:rFonts w:asciiTheme="minorHAnsi" w:hAnsiTheme="minorHAnsi" w:cstheme="minorHAnsi"/>
          <w:color w:val="000000" w:themeColor="text1"/>
          <w:sz w:val="22"/>
          <w:szCs w:val="22"/>
        </w:rPr>
        <w:t xml:space="preserve">. 118 (3):191–198. </w:t>
      </w:r>
      <w:hyperlink r:id="rId24" w:history="1">
        <w:r w:rsidRPr="00A43F7F">
          <w:rPr>
            <w:rStyle w:val="Hyperlink"/>
            <w:rFonts w:asciiTheme="minorHAnsi" w:hAnsiTheme="minorHAnsi" w:cstheme="minorHAnsi"/>
            <w:color w:val="000000" w:themeColor="text1"/>
            <w:sz w:val="22"/>
            <w:szCs w:val="22"/>
            <w:u w:val="none"/>
          </w:rPr>
          <w:t>http://dx.doi.org/10.1537/ase.091006</w:t>
        </w:r>
      </w:hyperlink>
    </w:p>
    <w:p w14:paraId="70333894" w14:textId="77777777" w:rsidR="007A7422" w:rsidRPr="00A43F7F" w:rsidRDefault="007A7422" w:rsidP="007A7422">
      <w:pPr>
        <w:rPr>
          <w:rFonts w:asciiTheme="minorHAnsi" w:hAnsiTheme="minorHAnsi" w:cstheme="minorHAnsi"/>
          <w:color w:val="000000" w:themeColor="text1"/>
          <w:sz w:val="22"/>
          <w:szCs w:val="22"/>
        </w:rPr>
      </w:pPr>
    </w:p>
    <w:p w14:paraId="780E6A04" w14:textId="77777777" w:rsidR="007A7422" w:rsidRPr="00A43F7F" w:rsidRDefault="007A7422" w:rsidP="007A7422">
      <w:pPr>
        <w:rPr>
          <w:rFonts w:asciiTheme="minorHAnsi" w:hAnsiTheme="minorHAnsi" w:cstheme="minorHAnsi"/>
          <w:color w:val="000000" w:themeColor="text1"/>
          <w:sz w:val="22"/>
          <w:szCs w:val="22"/>
        </w:rPr>
      </w:pPr>
      <w:r w:rsidRPr="00A43F7F">
        <w:rPr>
          <w:rFonts w:asciiTheme="minorHAnsi" w:hAnsiTheme="minorHAnsi" w:cstheme="minorHAnsi"/>
          <w:color w:val="000000" w:themeColor="text1"/>
          <w:sz w:val="22"/>
          <w:szCs w:val="22"/>
        </w:rPr>
        <w:t xml:space="preserve">Filipsson, R., Lindsten, J. &amp; Almquist, S. (1965). Time of eruption of the permanent teeth, cephalometric and tooth measurement and sulphation factor activity in 45 patients with Turner’s syndrome with different types of X-chromosome aberration. </w:t>
      </w:r>
      <w:r w:rsidRPr="00A43F7F">
        <w:rPr>
          <w:rFonts w:asciiTheme="minorHAnsi" w:hAnsiTheme="minorHAnsi" w:cstheme="minorHAnsi"/>
          <w:i/>
          <w:iCs/>
          <w:color w:val="000000" w:themeColor="text1"/>
          <w:sz w:val="22"/>
          <w:szCs w:val="22"/>
        </w:rPr>
        <w:t>Acta Endocrinology (Copenhagen)</w:t>
      </w:r>
      <w:r w:rsidRPr="00A43F7F">
        <w:rPr>
          <w:rFonts w:asciiTheme="minorHAnsi" w:hAnsiTheme="minorHAnsi" w:cstheme="minorHAnsi"/>
          <w:color w:val="000000" w:themeColor="text1"/>
          <w:sz w:val="22"/>
          <w:szCs w:val="22"/>
        </w:rPr>
        <w:t xml:space="preserve">. 48:91–113. </w:t>
      </w:r>
      <w:hyperlink r:id="rId25" w:history="1">
        <w:r w:rsidRPr="00A43F7F">
          <w:rPr>
            <w:rStyle w:val="Hyperlink"/>
            <w:rFonts w:asciiTheme="minorHAnsi" w:hAnsiTheme="minorHAnsi" w:cstheme="minorHAnsi"/>
            <w:color w:val="000000" w:themeColor="text1"/>
            <w:sz w:val="22"/>
            <w:szCs w:val="22"/>
            <w:u w:val="none"/>
          </w:rPr>
          <w:t>http://dx.doi.org/10.1530/acta.0.0480091</w:t>
        </w:r>
      </w:hyperlink>
    </w:p>
    <w:p w14:paraId="5C061D27" w14:textId="77777777" w:rsidR="007A7422" w:rsidRPr="00A43F7F" w:rsidRDefault="007A7422" w:rsidP="007A7422">
      <w:pPr>
        <w:rPr>
          <w:rFonts w:asciiTheme="minorHAnsi" w:hAnsiTheme="minorHAnsi" w:cstheme="minorHAnsi"/>
          <w:color w:val="000000" w:themeColor="text1"/>
          <w:sz w:val="22"/>
          <w:szCs w:val="22"/>
        </w:rPr>
      </w:pPr>
    </w:p>
    <w:p w14:paraId="71994B30" w14:textId="77777777" w:rsidR="007A7422" w:rsidRPr="00A43F7F" w:rsidRDefault="007A7422" w:rsidP="007A7422">
      <w:pPr>
        <w:rPr>
          <w:rFonts w:asciiTheme="minorHAnsi" w:hAnsiTheme="minorHAnsi" w:cstheme="minorHAnsi"/>
          <w:color w:val="000000" w:themeColor="text1"/>
          <w:sz w:val="22"/>
          <w:szCs w:val="22"/>
        </w:rPr>
      </w:pPr>
      <w:r w:rsidRPr="00A43F7F">
        <w:rPr>
          <w:rFonts w:asciiTheme="minorHAnsi" w:hAnsiTheme="minorHAnsi" w:cstheme="minorHAnsi"/>
          <w:color w:val="000000" w:themeColor="text1"/>
          <w:sz w:val="22"/>
          <w:szCs w:val="22"/>
        </w:rPr>
        <w:t xml:space="preserve">García-Campos, C., Martinón-Torres, M., Martín-Francés, L., Martínez de Pinillos, M., Modesto-Mata, M., Perea-Pérez, B., Zanolli, C., Labajo González, E., Sánchez Sánchez, J.A., Ruiz Mediavilla, E., Tuniz, C. &amp; Bermúdez de Castro, J.M. (2018a). Contribution of dental tissues to sex determination in modern human populations. </w:t>
      </w:r>
      <w:r w:rsidRPr="00A43F7F">
        <w:rPr>
          <w:rFonts w:asciiTheme="minorHAnsi" w:hAnsiTheme="minorHAnsi" w:cstheme="minorHAnsi"/>
          <w:i/>
          <w:iCs/>
          <w:color w:val="000000" w:themeColor="text1"/>
          <w:sz w:val="22"/>
          <w:szCs w:val="22"/>
        </w:rPr>
        <w:t>American Journal of Physical Anthropology</w:t>
      </w:r>
      <w:r w:rsidRPr="00A43F7F">
        <w:rPr>
          <w:rFonts w:asciiTheme="minorHAnsi" w:hAnsiTheme="minorHAnsi" w:cstheme="minorHAnsi"/>
          <w:color w:val="000000" w:themeColor="text1"/>
          <w:sz w:val="22"/>
          <w:szCs w:val="22"/>
        </w:rPr>
        <w:t xml:space="preserve">. 166(2):459–472. </w:t>
      </w:r>
      <w:hyperlink r:id="rId26" w:history="1">
        <w:r w:rsidRPr="00A43F7F">
          <w:rPr>
            <w:rStyle w:val="Hyperlink"/>
            <w:rFonts w:asciiTheme="minorHAnsi" w:hAnsiTheme="minorHAnsi" w:cstheme="minorHAnsi"/>
            <w:color w:val="000000" w:themeColor="text1"/>
            <w:sz w:val="22"/>
            <w:szCs w:val="22"/>
            <w:u w:val="none"/>
          </w:rPr>
          <w:t>https://doi.org/10.1002/ajpa.23447</w:t>
        </w:r>
      </w:hyperlink>
    </w:p>
    <w:p w14:paraId="20E67177" w14:textId="77777777" w:rsidR="007A7422" w:rsidRPr="00A43F7F" w:rsidRDefault="007A7422" w:rsidP="007A7422">
      <w:pPr>
        <w:rPr>
          <w:rFonts w:asciiTheme="minorHAnsi" w:hAnsiTheme="minorHAnsi" w:cstheme="minorHAnsi"/>
          <w:color w:val="000000" w:themeColor="text1"/>
          <w:sz w:val="22"/>
          <w:szCs w:val="22"/>
        </w:rPr>
      </w:pPr>
    </w:p>
    <w:p w14:paraId="439BB3FA" w14:textId="77777777" w:rsidR="007A7422" w:rsidRPr="00A43F7F" w:rsidRDefault="007A7422" w:rsidP="007A7422">
      <w:pPr>
        <w:rPr>
          <w:rFonts w:asciiTheme="minorHAnsi" w:hAnsiTheme="minorHAnsi" w:cstheme="minorHAnsi"/>
          <w:color w:val="000000" w:themeColor="text1"/>
          <w:sz w:val="22"/>
          <w:szCs w:val="22"/>
        </w:rPr>
      </w:pPr>
      <w:r w:rsidRPr="00A43F7F">
        <w:rPr>
          <w:rFonts w:asciiTheme="minorHAnsi" w:hAnsiTheme="minorHAnsi" w:cstheme="minorHAnsi"/>
          <w:color w:val="000000" w:themeColor="text1"/>
          <w:sz w:val="22"/>
          <w:szCs w:val="22"/>
        </w:rPr>
        <w:t xml:space="preserve">García-Campos, C., Martinón-Torres, M., Martínez de Pinillos, M., Modesto-Mata, M., Martín-Francés, L., Perea-Pérez, B., Zanolli, C. &amp; Bermúdez de Castro, J.M. (2018b). Modern humans sex estimation through dental tissue patterns of maxillary canines. </w:t>
      </w:r>
      <w:r w:rsidRPr="00A43F7F">
        <w:rPr>
          <w:rFonts w:asciiTheme="minorHAnsi" w:hAnsiTheme="minorHAnsi" w:cstheme="minorHAnsi"/>
          <w:i/>
          <w:iCs/>
          <w:color w:val="000000" w:themeColor="text1"/>
          <w:sz w:val="22"/>
          <w:szCs w:val="22"/>
        </w:rPr>
        <w:t>American Journal of Physical Anthropology</w:t>
      </w:r>
      <w:r w:rsidRPr="00A43F7F">
        <w:rPr>
          <w:rFonts w:asciiTheme="minorHAnsi" w:hAnsiTheme="minorHAnsi" w:cstheme="minorHAnsi"/>
          <w:color w:val="000000" w:themeColor="text1"/>
          <w:sz w:val="22"/>
          <w:szCs w:val="22"/>
        </w:rPr>
        <w:t xml:space="preserve">. 167(4):914–923. </w:t>
      </w:r>
      <w:hyperlink r:id="rId27" w:history="1">
        <w:r w:rsidRPr="00A43F7F">
          <w:rPr>
            <w:rStyle w:val="Hyperlink"/>
            <w:rFonts w:asciiTheme="minorHAnsi" w:hAnsiTheme="minorHAnsi" w:cstheme="minorHAnsi"/>
            <w:color w:val="000000" w:themeColor="text1"/>
            <w:sz w:val="22"/>
            <w:szCs w:val="22"/>
            <w:u w:val="none"/>
          </w:rPr>
          <w:t>https://doi.org/10.1002/ajpa.23715</w:t>
        </w:r>
      </w:hyperlink>
    </w:p>
    <w:p w14:paraId="47545E2E" w14:textId="77777777" w:rsidR="007A7422" w:rsidRPr="00A43F7F" w:rsidRDefault="007A7422" w:rsidP="007A7422">
      <w:pPr>
        <w:rPr>
          <w:rFonts w:asciiTheme="minorHAnsi" w:hAnsiTheme="minorHAnsi" w:cstheme="minorHAnsi"/>
          <w:color w:val="000000" w:themeColor="text1"/>
          <w:sz w:val="22"/>
          <w:szCs w:val="22"/>
        </w:rPr>
      </w:pPr>
    </w:p>
    <w:p w14:paraId="0AADD4D2" w14:textId="77777777" w:rsidR="007A7422" w:rsidRPr="00A43F7F" w:rsidRDefault="007A7422" w:rsidP="007A7422">
      <w:pPr>
        <w:rPr>
          <w:rFonts w:asciiTheme="minorHAnsi" w:hAnsiTheme="minorHAnsi" w:cstheme="minorHAnsi"/>
          <w:color w:val="000000" w:themeColor="text1"/>
          <w:sz w:val="22"/>
          <w:szCs w:val="22"/>
        </w:rPr>
      </w:pPr>
      <w:r w:rsidRPr="00A43F7F">
        <w:rPr>
          <w:rFonts w:asciiTheme="minorHAnsi" w:hAnsiTheme="minorHAnsi" w:cstheme="minorHAnsi"/>
          <w:color w:val="000000" w:themeColor="text1"/>
          <w:sz w:val="22"/>
          <w:szCs w:val="22"/>
        </w:rPr>
        <w:lastRenderedPageBreak/>
        <w:t xml:space="preserve">Garn, S.M., Cole, P.E. &amp; Van Alstine, W.L. (1979). Sex discriminatory effectiveness using combinations of root lengths and crown diameters. </w:t>
      </w:r>
      <w:r w:rsidRPr="00A43F7F">
        <w:rPr>
          <w:rFonts w:asciiTheme="minorHAnsi" w:hAnsiTheme="minorHAnsi" w:cstheme="minorHAnsi"/>
          <w:i/>
          <w:iCs/>
          <w:color w:val="000000" w:themeColor="text1"/>
          <w:sz w:val="22"/>
          <w:szCs w:val="22"/>
        </w:rPr>
        <w:t>American Journal of Physical Anthropology</w:t>
      </w:r>
      <w:r w:rsidRPr="00A43F7F">
        <w:rPr>
          <w:rFonts w:asciiTheme="minorHAnsi" w:hAnsiTheme="minorHAnsi" w:cstheme="minorHAnsi"/>
          <w:color w:val="000000" w:themeColor="text1"/>
          <w:sz w:val="22"/>
          <w:szCs w:val="22"/>
        </w:rPr>
        <w:t xml:space="preserve">. 50(1):115–8. </w:t>
      </w:r>
      <w:hyperlink r:id="rId28" w:history="1">
        <w:r w:rsidRPr="00A43F7F">
          <w:rPr>
            <w:rStyle w:val="Hyperlink"/>
            <w:rFonts w:asciiTheme="minorHAnsi" w:hAnsiTheme="minorHAnsi" w:cstheme="minorHAnsi"/>
            <w:color w:val="000000" w:themeColor="text1"/>
            <w:sz w:val="22"/>
            <w:szCs w:val="22"/>
            <w:u w:val="none"/>
          </w:rPr>
          <w:t>https://doi.org/10.1002/ajpa.1330500111</w:t>
        </w:r>
      </w:hyperlink>
    </w:p>
    <w:p w14:paraId="6A893B8A" w14:textId="77777777" w:rsidR="007A7422" w:rsidRPr="00A43F7F" w:rsidRDefault="007A7422" w:rsidP="007A7422">
      <w:pPr>
        <w:rPr>
          <w:rFonts w:asciiTheme="minorHAnsi" w:hAnsiTheme="minorHAnsi" w:cstheme="minorHAnsi"/>
          <w:color w:val="000000" w:themeColor="text1"/>
          <w:sz w:val="22"/>
          <w:szCs w:val="22"/>
        </w:rPr>
      </w:pPr>
    </w:p>
    <w:p w14:paraId="6F6FF552" w14:textId="45AF88CB" w:rsidR="007A7422" w:rsidRPr="00A43F7F" w:rsidRDefault="007A7422" w:rsidP="007A7422">
      <w:pPr>
        <w:rPr>
          <w:rFonts w:asciiTheme="minorHAnsi" w:hAnsiTheme="minorHAnsi" w:cstheme="minorHAnsi"/>
          <w:color w:val="000000" w:themeColor="text1"/>
          <w:sz w:val="22"/>
          <w:szCs w:val="22"/>
        </w:rPr>
      </w:pPr>
      <w:r w:rsidRPr="00A43F7F">
        <w:rPr>
          <w:rFonts w:asciiTheme="minorHAnsi" w:hAnsiTheme="minorHAnsi" w:cstheme="minorHAnsi"/>
          <w:color w:val="000000" w:themeColor="text1"/>
          <w:sz w:val="22"/>
          <w:szCs w:val="22"/>
        </w:rPr>
        <w:t xml:space="preserve">Garn, S.M., Lewis, A.B. &amp; Kerewsky, R.S. (1964). Sex difference in tooth size. </w:t>
      </w:r>
      <w:r w:rsidRPr="00A43F7F">
        <w:rPr>
          <w:rFonts w:asciiTheme="minorHAnsi" w:hAnsiTheme="minorHAnsi" w:cstheme="minorHAnsi"/>
          <w:i/>
          <w:iCs/>
          <w:color w:val="000000" w:themeColor="text1"/>
          <w:sz w:val="22"/>
          <w:szCs w:val="22"/>
        </w:rPr>
        <w:t>Journal of Dental Research.</w:t>
      </w:r>
      <w:r w:rsidRPr="00A43F7F">
        <w:rPr>
          <w:rFonts w:asciiTheme="minorHAnsi" w:hAnsiTheme="minorHAnsi" w:cstheme="minorHAnsi"/>
          <w:color w:val="000000" w:themeColor="text1"/>
          <w:sz w:val="22"/>
          <w:szCs w:val="22"/>
        </w:rPr>
        <w:t xml:space="preserve"> 43:306. </w:t>
      </w:r>
      <w:hyperlink r:id="rId29" w:history="1">
        <w:r w:rsidRPr="00A43F7F">
          <w:rPr>
            <w:rStyle w:val="Hyperlink"/>
            <w:rFonts w:asciiTheme="minorHAnsi" w:hAnsiTheme="minorHAnsi" w:cstheme="minorHAnsi"/>
            <w:color w:val="000000" w:themeColor="text1"/>
            <w:sz w:val="22"/>
            <w:szCs w:val="22"/>
            <w:u w:val="none"/>
            <w:shd w:val="clear" w:color="auto" w:fill="FFFFFF"/>
          </w:rPr>
          <w:t>https://doi.org/10.1177/00220345640430022401</w:t>
        </w:r>
      </w:hyperlink>
    </w:p>
    <w:p w14:paraId="35233530" w14:textId="77777777" w:rsidR="007A7422" w:rsidRPr="00A43F7F" w:rsidRDefault="007A7422" w:rsidP="007A7422">
      <w:pPr>
        <w:rPr>
          <w:rFonts w:asciiTheme="minorHAnsi" w:hAnsiTheme="minorHAnsi" w:cstheme="minorHAnsi"/>
          <w:color w:val="000000" w:themeColor="text1"/>
          <w:sz w:val="22"/>
          <w:szCs w:val="22"/>
        </w:rPr>
      </w:pPr>
    </w:p>
    <w:p w14:paraId="22BC4995" w14:textId="2C13E803" w:rsidR="007A7422" w:rsidRPr="00A43F7F" w:rsidRDefault="007A7422" w:rsidP="007A7422">
      <w:pPr>
        <w:rPr>
          <w:rFonts w:asciiTheme="minorHAnsi" w:hAnsiTheme="minorHAnsi" w:cstheme="minorHAnsi"/>
          <w:color w:val="000000" w:themeColor="text1"/>
          <w:sz w:val="22"/>
          <w:szCs w:val="22"/>
        </w:rPr>
      </w:pPr>
      <w:r w:rsidRPr="00A43F7F">
        <w:rPr>
          <w:rFonts w:asciiTheme="minorHAnsi" w:hAnsiTheme="minorHAnsi" w:cstheme="minorHAnsi"/>
          <w:color w:val="000000" w:themeColor="text1"/>
          <w:sz w:val="22"/>
          <w:szCs w:val="22"/>
        </w:rPr>
        <w:t xml:space="preserve">Garn, S.M., Lewis, A.B. &amp; Kerewsky, R.S. (1965). Sex differences in intraindividual tooth-size communalities. </w:t>
      </w:r>
      <w:r w:rsidRPr="00A43F7F">
        <w:rPr>
          <w:rFonts w:asciiTheme="minorHAnsi" w:hAnsiTheme="minorHAnsi" w:cstheme="minorHAnsi"/>
          <w:i/>
          <w:iCs/>
          <w:color w:val="000000" w:themeColor="text1"/>
          <w:sz w:val="22"/>
          <w:szCs w:val="22"/>
        </w:rPr>
        <w:t>Journal of Dental Research.</w:t>
      </w:r>
      <w:r w:rsidRPr="00A43F7F">
        <w:rPr>
          <w:rFonts w:asciiTheme="minorHAnsi" w:hAnsiTheme="minorHAnsi" w:cstheme="minorHAnsi"/>
          <w:color w:val="000000" w:themeColor="text1"/>
          <w:sz w:val="22"/>
          <w:szCs w:val="22"/>
        </w:rPr>
        <w:t xml:space="preserve"> 44:476–479. </w:t>
      </w:r>
      <w:r w:rsidRPr="007A7422">
        <w:rPr>
          <w:rFonts w:asciiTheme="minorHAnsi" w:hAnsiTheme="minorHAnsi" w:cstheme="minorHAnsi"/>
          <w:color w:val="000000" w:themeColor="text1"/>
          <w:sz w:val="22"/>
          <w:szCs w:val="22"/>
          <w:shd w:val="clear" w:color="auto" w:fill="FFFFFF"/>
        </w:rPr>
        <w:t>https://doi.org/10.1177/00220345650440030601</w:t>
      </w:r>
    </w:p>
    <w:p w14:paraId="2C5F961F" w14:textId="77777777" w:rsidR="007A7422" w:rsidRPr="00A43F7F" w:rsidRDefault="007A7422" w:rsidP="007A7422">
      <w:pPr>
        <w:rPr>
          <w:rFonts w:asciiTheme="minorHAnsi" w:hAnsiTheme="minorHAnsi" w:cstheme="minorHAnsi"/>
          <w:color w:val="000000" w:themeColor="text1"/>
          <w:sz w:val="22"/>
          <w:szCs w:val="22"/>
        </w:rPr>
      </w:pPr>
    </w:p>
    <w:p w14:paraId="6A0EF78E" w14:textId="77777777" w:rsidR="007A7422" w:rsidRPr="00A43F7F" w:rsidRDefault="007A7422" w:rsidP="007A7422">
      <w:pPr>
        <w:rPr>
          <w:rFonts w:asciiTheme="minorHAnsi" w:hAnsiTheme="minorHAnsi" w:cstheme="minorHAnsi"/>
          <w:color w:val="000000" w:themeColor="text1"/>
          <w:sz w:val="22"/>
          <w:szCs w:val="22"/>
        </w:rPr>
      </w:pPr>
      <w:r w:rsidRPr="00A43F7F">
        <w:rPr>
          <w:rFonts w:asciiTheme="minorHAnsi" w:hAnsiTheme="minorHAnsi" w:cstheme="minorHAnsi"/>
          <w:color w:val="000000" w:themeColor="text1"/>
          <w:sz w:val="22"/>
          <w:szCs w:val="22"/>
        </w:rPr>
        <w:t xml:space="preserve">Garn, S.M., Lewis, A.B. &amp; Kerewsky, R.S. (1966). The meaning of bilateral asymmetry in the permanent dentition. </w:t>
      </w:r>
      <w:r w:rsidRPr="00A43F7F">
        <w:rPr>
          <w:rFonts w:asciiTheme="minorHAnsi" w:hAnsiTheme="minorHAnsi" w:cstheme="minorHAnsi"/>
          <w:i/>
          <w:iCs/>
          <w:color w:val="000000" w:themeColor="text1"/>
          <w:sz w:val="22"/>
          <w:szCs w:val="22"/>
        </w:rPr>
        <w:t>Angle Orthodontist</w:t>
      </w:r>
      <w:r w:rsidRPr="00A43F7F">
        <w:rPr>
          <w:rFonts w:asciiTheme="minorHAnsi" w:hAnsiTheme="minorHAnsi" w:cstheme="minorHAnsi"/>
          <w:color w:val="000000" w:themeColor="text1"/>
          <w:sz w:val="22"/>
          <w:szCs w:val="22"/>
        </w:rPr>
        <w:t xml:space="preserve">. 36(1):55–62. </w:t>
      </w:r>
      <w:hyperlink r:id="rId30" w:tgtFrame="_blank" w:history="1">
        <w:r w:rsidRPr="00A43F7F">
          <w:rPr>
            <w:rStyle w:val="Hyperlink"/>
            <w:rFonts w:asciiTheme="minorHAnsi" w:hAnsiTheme="minorHAnsi" w:cstheme="minorHAnsi"/>
            <w:color w:val="000000" w:themeColor="text1"/>
            <w:sz w:val="22"/>
            <w:szCs w:val="22"/>
            <w:u w:val="none"/>
            <w:bdr w:val="none" w:sz="0" w:space="0" w:color="auto" w:frame="1"/>
            <w:shd w:val="clear" w:color="auto" w:fill="FFFFFF"/>
          </w:rPr>
          <w:t>https://doi.org/10.1043/0003-3219(1966)036&lt;0055:TMOBAI&gt;2.0.CO;2</w:t>
        </w:r>
      </w:hyperlink>
    </w:p>
    <w:p w14:paraId="2480DC61" w14:textId="77777777" w:rsidR="007A7422" w:rsidRPr="00A43F7F" w:rsidRDefault="007A7422" w:rsidP="007A7422">
      <w:pPr>
        <w:rPr>
          <w:rFonts w:asciiTheme="minorHAnsi" w:hAnsiTheme="minorHAnsi" w:cstheme="minorHAnsi"/>
          <w:color w:val="000000" w:themeColor="text1"/>
          <w:sz w:val="22"/>
          <w:szCs w:val="22"/>
        </w:rPr>
      </w:pPr>
    </w:p>
    <w:p w14:paraId="7E934E1A" w14:textId="77777777" w:rsidR="007A7422" w:rsidRPr="00A43F7F" w:rsidRDefault="007A7422" w:rsidP="007A7422">
      <w:pPr>
        <w:rPr>
          <w:rFonts w:asciiTheme="minorHAnsi" w:hAnsiTheme="minorHAnsi" w:cstheme="minorHAnsi"/>
          <w:color w:val="000000" w:themeColor="text1"/>
          <w:sz w:val="22"/>
          <w:szCs w:val="22"/>
        </w:rPr>
      </w:pPr>
      <w:r w:rsidRPr="00A43F7F">
        <w:rPr>
          <w:rFonts w:asciiTheme="minorHAnsi" w:hAnsiTheme="minorHAnsi" w:cstheme="minorHAnsi"/>
          <w:color w:val="000000" w:themeColor="text1"/>
          <w:sz w:val="22"/>
          <w:szCs w:val="22"/>
        </w:rPr>
        <w:t xml:space="preserve">Gibson, C.W. (2011). The Amelogenin Proteins and Enamel Development in Humans and Mice Carolyn. </w:t>
      </w:r>
      <w:r w:rsidRPr="00A43F7F">
        <w:rPr>
          <w:rFonts w:asciiTheme="minorHAnsi" w:hAnsiTheme="minorHAnsi" w:cstheme="minorHAnsi"/>
          <w:i/>
          <w:iCs/>
          <w:color w:val="000000" w:themeColor="text1"/>
          <w:sz w:val="22"/>
          <w:szCs w:val="22"/>
        </w:rPr>
        <w:t>Journal of Oral Biosciences</w:t>
      </w:r>
      <w:r w:rsidRPr="00A43F7F">
        <w:rPr>
          <w:rFonts w:asciiTheme="minorHAnsi" w:hAnsiTheme="minorHAnsi" w:cstheme="minorHAnsi"/>
          <w:color w:val="000000" w:themeColor="text1"/>
          <w:sz w:val="22"/>
          <w:szCs w:val="22"/>
        </w:rPr>
        <w:t xml:space="preserve">. 53(3):248–256. </w:t>
      </w:r>
      <w:hyperlink r:id="rId31" w:tgtFrame="_blank" w:tooltip="Persistent link using digital object identifier" w:history="1">
        <w:r w:rsidRPr="00A43F7F">
          <w:rPr>
            <w:rStyle w:val="Hyperlink"/>
            <w:rFonts w:asciiTheme="minorHAnsi" w:hAnsiTheme="minorHAnsi" w:cstheme="minorHAnsi"/>
            <w:color w:val="000000" w:themeColor="text1"/>
            <w:sz w:val="22"/>
            <w:szCs w:val="22"/>
            <w:u w:val="none"/>
          </w:rPr>
          <w:t>https://doi.org/10.1016/S1349-0079(11)80008-3</w:t>
        </w:r>
      </w:hyperlink>
    </w:p>
    <w:p w14:paraId="43380713" w14:textId="77777777" w:rsidR="007A7422" w:rsidRPr="00A43F7F" w:rsidRDefault="007A7422" w:rsidP="007A7422">
      <w:pPr>
        <w:rPr>
          <w:rFonts w:asciiTheme="minorHAnsi" w:hAnsiTheme="minorHAnsi" w:cstheme="minorHAnsi"/>
          <w:color w:val="000000" w:themeColor="text1"/>
          <w:sz w:val="22"/>
          <w:szCs w:val="22"/>
        </w:rPr>
      </w:pPr>
    </w:p>
    <w:p w14:paraId="5774344D" w14:textId="77777777" w:rsidR="007A7422" w:rsidRPr="00A43F7F" w:rsidRDefault="007A7422" w:rsidP="007A7422">
      <w:pPr>
        <w:rPr>
          <w:rFonts w:asciiTheme="minorHAnsi" w:hAnsiTheme="minorHAnsi" w:cstheme="minorHAnsi"/>
          <w:color w:val="000000" w:themeColor="text1"/>
          <w:sz w:val="22"/>
          <w:szCs w:val="22"/>
        </w:rPr>
      </w:pPr>
      <w:r w:rsidRPr="00A43F7F">
        <w:rPr>
          <w:rFonts w:asciiTheme="minorHAnsi" w:hAnsiTheme="minorHAnsi" w:cstheme="minorHAnsi"/>
          <w:color w:val="000000" w:themeColor="text1"/>
          <w:sz w:val="22"/>
          <w:szCs w:val="22"/>
        </w:rPr>
        <w:t xml:space="preserve">Gingerich, P.D. (1974). Size variability of the teeth in living mammals and the diagnosis of closely related sympatric fossil species. </w:t>
      </w:r>
      <w:r w:rsidRPr="00A43F7F">
        <w:rPr>
          <w:rFonts w:asciiTheme="minorHAnsi" w:hAnsiTheme="minorHAnsi" w:cstheme="minorHAnsi"/>
          <w:i/>
          <w:iCs/>
          <w:color w:val="000000" w:themeColor="text1"/>
          <w:sz w:val="22"/>
          <w:szCs w:val="22"/>
          <w:shd w:val="clear" w:color="auto" w:fill="FFFFFF"/>
        </w:rPr>
        <w:t>Journal of Paleontology</w:t>
      </w:r>
      <w:r w:rsidRPr="00A43F7F">
        <w:rPr>
          <w:rFonts w:asciiTheme="minorHAnsi" w:hAnsiTheme="minorHAnsi" w:cstheme="minorHAnsi"/>
          <w:color w:val="000000" w:themeColor="text1"/>
          <w:sz w:val="22"/>
          <w:szCs w:val="22"/>
        </w:rPr>
        <w:t>. 48:895–903.</w:t>
      </w:r>
    </w:p>
    <w:p w14:paraId="200743FE" w14:textId="77777777" w:rsidR="007A7422" w:rsidRPr="00A43F7F" w:rsidRDefault="007A7422" w:rsidP="007A7422">
      <w:pPr>
        <w:rPr>
          <w:rFonts w:asciiTheme="minorHAnsi" w:hAnsiTheme="minorHAnsi" w:cstheme="minorHAnsi"/>
          <w:color w:val="000000" w:themeColor="text1"/>
          <w:sz w:val="22"/>
          <w:szCs w:val="22"/>
        </w:rPr>
      </w:pPr>
    </w:p>
    <w:p w14:paraId="51C82ED4" w14:textId="77777777" w:rsidR="007A7422" w:rsidRPr="00A43F7F" w:rsidRDefault="007A7422" w:rsidP="007A7422">
      <w:pPr>
        <w:rPr>
          <w:rFonts w:asciiTheme="minorHAnsi" w:hAnsiTheme="minorHAnsi" w:cstheme="minorHAnsi"/>
          <w:color w:val="000000" w:themeColor="text1"/>
          <w:sz w:val="22"/>
          <w:szCs w:val="22"/>
        </w:rPr>
      </w:pPr>
      <w:r w:rsidRPr="00A43F7F">
        <w:rPr>
          <w:rFonts w:asciiTheme="minorHAnsi" w:hAnsiTheme="minorHAnsi" w:cstheme="minorHAnsi"/>
          <w:color w:val="000000" w:themeColor="text1"/>
          <w:sz w:val="22"/>
          <w:szCs w:val="22"/>
        </w:rPr>
        <w:t xml:space="preserve">Guatelli-Steinberg, D., Sciulli, P.W.&amp; Betsinger, T.K. (2008). Dental crown size and sex hormone concentrations: Another look at the development of sexual dimorphism. </w:t>
      </w:r>
      <w:r w:rsidRPr="00A43F7F">
        <w:rPr>
          <w:rFonts w:asciiTheme="minorHAnsi" w:hAnsiTheme="minorHAnsi" w:cstheme="minorHAnsi"/>
          <w:i/>
          <w:iCs/>
          <w:color w:val="000000" w:themeColor="text1"/>
          <w:sz w:val="22"/>
          <w:szCs w:val="22"/>
        </w:rPr>
        <w:t>American Journal of Physical Anthropology.</w:t>
      </w:r>
      <w:r w:rsidRPr="00A43F7F">
        <w:rPr>
          <w:rFonts w:asciiTheme="minorHAnsi" w:hAnsiTheme="minorHAnsi" w:cstheme="minorHAnsi"/>
          <w:color w:val="000000" w:themeColor="text1"/>
          <w:sz w:val="22"/>
          <w:szCs w:val="22"/>
        </w:rPr>
        <w:t xml:space="preserve"> 137(3):324–333. </w:t>
      </w:r>
      <w:hyperlink r:id="rId32" w:history="1">
        <w:r w:rsidRPr="00A43F7F">
          <w:rPr>
            <w:rStyle w:val="Hyperlink"/>
            <w:rFonts w:asciiTheme="minorHAnsi" w:hAnsiTheme="minorHAnsi" w:cstheme="minorHAnsi"/>
            <w:color w:val="000000" w:themeColor="text1"/>
            <w:sz w:val="22"/>
            <w:szCs w:val="22"/>
            <w:u w:val="none"/>
          </w:rPr>
          <w:t>https://doi.org/10.1002/ajpa.20878</w:t>
        </w:r>
      </w:hyperlink>
    </w:p>
    <w:p w14:paraId="07B966C4" w14:textId="77777777" w:rsidR="007A7422" w:rsidRPr="00A43F7F" w:rsidRDefault="007A7422" w:rsidP="007A7422">
      <w:pPr>
        <w:rPr>
          <w:rFonts w:asciiTheme="minorHAnsi" w:hAnsiTheme="minorHAnsi" w:cstheme="minorHAnsi"/>
          <w:color w:val="000000" w:themeColor="text1"/>
          <w:sz w:val="22"/>
          <w:szCs w:val="22"/>
        </w:rPr>
      </w:pPr>
    </w:p>
    <w:p w14:paraId="6EA82852" w14:textId="77777777" w:rsidR="007A7422" w:rsidRPr="00A43F7F" w:rsidRDefault="007A7422" w:rsidP="007A7422">
      <w:pPr>
        <w:rPr>
          <w:rFonts w:asciiTheme="minorHAnsi" w:hAnsiTheme="minorHAnsi" w:cstheme="minorHAnsi"/>
          <w:color w:val="000000" w:themeColor="text1"/>
          <w:sz w:val="22"/>
          <w:szCs w:val="22"/>
        </w:rPr>
      </w:pPr>
      <w:r w:rsidRPr="00A43F7F">
        <w:rPr>
          <w:rFonts w:asciiTheme="minorHAnsi" w:hAnsiTheme="minorHAnsi" w:cstheme="minorHAnsi"/>
          <w:color w:val="000000" w:themeColor="text1"/>
          <w:sz w:val="22"/>
          <w:szCs w:val="22"/>
        </w:rPr>
        <w:t xml:space="preserve">Hall, N.E., Lindauer, S.J., Tufekci, E. &amp; Shroff, B. (2007). Predictors of variation in mandibular incisor enamel thickness. Journal of the American Dental Association. 138:809–815. </w:t>
      </w:r>
      <w:hyperlink r:id="rId33" w:history="1">
        <w:r w:rsidRPr="00A43F7F">
          <w:rPr>
            <w:rStyle w:val="Hyperlink"/>
            <w:rFonts w:asciiTheme="minorHAnsi" w:hAnsiTheme="minorHAnsi" w:cstheme="minorHAnsi"/>
            <w:color w:val="000000" w:themeColor="text1"/>
            <w:sz w:val="22"/>
            <w:szCs w:val="22"/>
            <w:u w:val="none"/>
          </w:rPr>
          <w:t>http://dx.doi.org/10.14219/jada.archive.2007.0270</w:t>
        </w:r>
      </w:hyperlink>
    </w:p>
    <w:p w14:paraId="441FB7B1" w14:textId="77777777" w:rsidR="007A7422" w:rsidRPr="00A43F7F" w:rsidRDefault="007A7422" w:rsidP="007A7422">
      <w:pPr>
        <w:rPr>
          <w:rFonts w:asciiTheme="minorHAnsi" w:hAnsiTheme="minorHAnsi" w:cstheme="minorHAnsi"/>
          <w:color w:val="000000" w:themeColor="text1"/>
          <w:sz w:val="22"/>
          <w:szCs w:val="22"/>
        </w:rPr>
      </w:pPr>
    </w:p>
    <w:p w14:paraId="0FD6DC58" w14:textId="77777777" w:rsidR="007A7422" w:rsidRPr="00A43F7F" w:rsidRDefault="007A7422" w:rsidP="007A7422">
      <w:pPr>
        <w:rPr>
          <w:rFonts w:asciiTheme="minorHAnsi" w:hAnsiTheme="minorHAnsi" w:cstheme="minorHAnsi"/>
          <w:color w:val="000000" w:themeColor="text1"/>
          <w:sz w:val="22"/>
          <w:szCs w:val="22"/>
        </w:rPr>
      </w:pPr>
      <w:r w:rsidRPr="00A43F7F">
        <w:rPr>
          <w:rFonts w:asciiTheme="minorHAnsi" w:hAnsiTheme="minorHAnsi" w:cstheme="minorHAnsi"/>
          <w:color w:val="000000" w:themeColor="text1"/>
          <w:sz w:val="22"/>
          <w:szCs w:val="22"/>
        </w:rPr>
        <w:t xml:space="preserve">Hanihara, T. &amp; Ishida, H. (2005). Metric dental variation of major human populations. </w:t>
      </w:r>
      <w:r w:rsidRPr="00A43F7F">
        <w:rPr>
          <w:rFonts w:asciiTheme="minorHAnsi" w:hAnsiTheme="minorHAnsi" w:cstheme="minorHAnsi"/>
          <w:i/>
          <w:iCs/>
          <w:color w:val="000000" w:themeColor="text1"/>
          <w:sz w:val="22"/>
          <w:szCs w:val="22"/>
        </w:rPr>
        <w:t>American Journal of Physical Anthropology</w:t>
      </w:r>
      <w:r w:rsidRPr="00A43F7F">
        <w:rPr>
          <w:rFonts w:asciiTheme="minorHAnsi" w:hAnsiTheme="minorHAnsi" w:cstheme="minorHAnsi"/>
          <w:color w:val="000000" w:themeColor="text1"/>
          <w:sz w:val="22"/>
          <w:szCs w:val="22"/>
        </w:rPr>
        <w:t xml:space="preserve">. 128(2):287–298. </w:t>
      </w:r>
      <w:hyperlink r:id="rId34" w:history="1">
        <w:r w:rsidRPr="00A43F7F">
          <w:rPr>
            <w:rStyle w:val="Hyperlink"/>
            <w:rFonts w:asciiTheme="minorHAnsi" w:hAnsiTheme="minorHAnsi" w:cstheme="minorHAnsi"/>
            <w:color w:val="000000" w:themeColor="text1"/>
            <w:sz w:val="22"/>
            <w:szCs w:val="22"/>
            <w:u w:val="none"/>
          </w:rPr>
          <w:t>https://doi.org/10.1002/ajpa.20080</w:t>
        </w:r>
      </w:hyperlink>
    </w:p>
    <w:p w14:paraId="7D92CE63" w14:textId="77777777" w:rsidR="007A7422" w:rsidRPr="00A43F7F" w:rsidRDefault="007A7422" w:rsidP="007A7422">
      <w:pPr>
        <w:rPr>
          <w:rFonts w:asciiTheme="minorHAnsi" w:hAnsiTheme="minorHAnsi" w:cstheme="minorHAnsi"/>
          <w:color w:val="000000" w:themeColor="text1"/>
          <w:sz w:val="22"/>
          <w:szCs w:val="22"/>
        </w:rPr>
      </w:pPr>
    </w:p>
    <w:p w14:paraId="0404A68D" w14:textId="77777777" w:rsidR="007A7422" w:rsidRPr="00A43F7F" w:rsidRDefault="007A7422" w:rsidP="007A7422">
      <w:pPr>
        <w:rPr>
          <w:rFonts w:asciiTheme="minorHAnsi" w:hAnsiTheme="minorHAnsi" w:cstheme="minorHAnsi"/>
          <w:color w:val="000000" w:themeColor="text1"/>
          <w:sz w:val="22"/>
          <w:szCs w:val="22"/>
        </w:rPr>
      </w:pPr>
      <w:r w:rsidRPr="00A43F7F">
        <w:rPr>
          <w:rFonts w:asciiTheme="minorHAnsi" w:hAnsiTheme="minorHAnsi" w:cstheme="minorHAnsi"/>
          <w:color w:val="000000" w:themeColor="text1"/>
          <w:sz w:val="22"/>
          <w:szCs w:val="22"/>
        </w:rPr>
        <w:t xml:space="preserve">Harila, V., Heikkinen, T. &amp; Alvesalo, L. (2003). Deciduous tooth crown size in prematurely born children. </w:t>
      </w:r>
      <w:r w:rsidRPr="00A43F7F">
        <w:rPr>
          <w:rFonts w:asciiTheme="minorHAnsi" w:hAnsiTheme="minorHAnsi" w:cstheme="minorHAnsi"/>
          <w:i/>
          <w:iCs/>
          <w:color w:val="000000" w:themeColor="text1"/>
          <w:sz w:val="22"/>
          <w:szCs w:val="22"/>
        </w:rPr>
        <w:t>Early Hum Development</w:t>
      </w:r>
      <w:r w:rsidRPr="00A43F7F">
        <w:rPr>
          <w:rFonts w:asciiTheme="minorHAnsi" w:hAnsiTheme="minorHAnsi" w:cstheme="minorHAnsi"/>
          <w:color w:val="000000" w:themeColor="text1"/>
          <w:sz w:val="22"/>
          <w:szCs w:val="22"/>
        </w:rPr>
        <w:t xml:space="preserve">. 75:9–20. </w:t>
      </w:r>
      <w:hyperlink r:id="rId35" w:history="1">
        <w:r w:rsidRPr="00A43F7F">
          <w:rPr>
            <w:rStyle w:val="Hyperlink"/>
            <w:rFonts w:asciiTheme="minorHAnsi" w:hAnsiTheme="minorHAnsi" w:cstheme="minorHAnsi"/>
            <w:color w:val="000000" w:themeColor="text1"/>
            <w:sz w:val="22"/>
            <w:szCs w:val="22"/>
            <w:u w:val="none"/>
          </w:rPr>
          <w:t>http://dx.doi.org/10.1016/j.earlhumdev.2003.08.024</w:t>
        </w:r>
      </w:hyperlink>
    </w:p>
    <w:p w14:paraId="6D0F73D5" w14:textId="77777777" w:rsidR="007A7422" w:rsidRPr="00A43F7F" w:rsidRDefault="007A7422" w:rsidP="007A7422">
      <w:pPr>
        <w:rPr>
          <w:rFonts w:asciiTheme="minorHAnsi" w:hAnsiTheme="minorHAnsi" w:cstheme="minorHAnsi"/>
          <w:color w:val="000000" w:themeColor="text1"/>
          <w:sz w:val="22"/>
          <w:szCs w:val="22"/>
        </w:rPr>
      </w:pPr>
    </w:p>
    <w:p w14:paraId="04DBB13D" w14:textId="77777777" w:rsidR="007A7422" w:rsidRPr="00A43F7F" w:rsidRDefault="007A7422" w:rsidP="007A7422">
      <w:pPr>
        <w:rPr>
          <w:rFonts w:asciiTheme="minorHAnsi" w:hAnsiTheme="minorHAnsi" w:cstheme="minorHAnsi"/>
          <w:color w:val="000000" w:themeColor="text1"/>
          <w:sz w:val="22"/>
          <w:szCs w:val="22"/>
        </w:rPr>
      </w:pPr>
      <w:r w:rsidRPr="00A43F7F">
        <w:rPr>
          <w:rFonts w:asciiTheme="minorHAnsi" w:hAnsiTheme="minorHAnsi" w:cstheme="minorHAnsi"/>
          <w:color w:val="000000" w:themeColor="text1"/>
          <w:sz w:val="22"/>
          <w:szCs w:val="22"/>
        </w:rPr>
        <w:t xml:space="preserve">Harris, E.F. &amp; Hicks, J.D. (1998). A radiographic assessment of enamel thickness in human maxillary incisors. </w:t>
      </w:r>
      <w:r w:rsidRPr="00A43F7F">
        <w:rPr>
          <w:rFonts w:asciiTheme="minorHAnsi" w:hAnsiTheme="minorHAnsi" w:cstheme="minorHAnsi"/>
          <w:i/>
          <w:iCs/>
          <w:color w:val="000000" w:themeColor="text1"/>
          <w:sz w:val="22"/>
          <w:szCs w:val="22"/>
        </w:rPr>
        <w:t>Archives of Oral Biology.</w:t>
      </w:r>
      <w:r w:rsidRPr="00A43F7F">
        <w:rPr>
          <w:rFonts w:asciiTheme="minorHAnsi" w:hAnsiTheme="minorHAnsi" w:cstheme="minorHAnsi"/>
          <w:color w:val="000000" w:themeColor="text1"/>
          <w:sz w:val="22"/>
          <w:szCs w:val="22"/>
        </w:rPr>
        <w:t xml:space="preserve"> 43:825–831. </w:t>
      </w:r>
      <w:hyperlink r:id="rId36" w:history="1">
        <w:r w:rsidRPr="00A43F7F">
          <w:rPr>
            <w:rStyle w:val="Hyperlink"/>
            <w:rFonts w:asciiTheme="minorHAnsi" w:hAnsiTheme="minorHAnsi" w:cstheme="minorHAnsi"/>
            <w:color w:val="000000" w:themeColor="text1"/>
            <w:sz w:val="22"/>
            <w:szCs w:val="22"/>
            <w:u w:val="none"/>
          </w:rPr>
          <w:t>http://dx.doi.org/10.1016/S0003-9969(98)00061-2</w:t>
        </w:r>
      </w:hyperlink>
    </w:p>
    <w:p w14:paraId="7B2B1233" w14:textId="77777777" w:rsidR="007A7422" w:rsidRPr="00A43F7F" w:rsidRDefault="007A7422" w:rsidP="007A7422">
      <w:pPr>
        <w:rPr>
          <w:rFonts w:asciiTheme="minorHAnsi" w:hAnsiTheme="minorHAnsi" w:cstheme="minorHAnsi"/>
          <w:color w:val="000000" w:themeColor="text1"/>
          <w:sz w:val="22"/>
          <w:szCs w:val="22"/>
        </w:rPr>
      </w:pPr>
    </w:p>
    <w:p w14:paraId="3E6632B4" w14:textId="77777777" w:rsidR="007A7422" w:rsidRPr="00A43F7F" w:rsidRDefault="007A7422" w:rsidP="007A7422">
      <w:pPr>
        <w:rPr>
          <w:rFonts w:asciiTheme="minorHAnsi" w:hAnsiTheme="minorHAnsi" w:cstheme="minorHAnsi"/>
          <w:color w:val="000000" w:themeColor="text1"/>
          <w:sz w:val="22"/>
          <w:szCs w:val="22"/>
        </w:rPr>
      </w:pPr>
      <w:r w:rsidRPr="00A43F7F">
        <w:rPr>
          <w:rFonts w:asciiTheme="minorHAnsi" w:hAnsiTheme="minorHAnsi" w:cstheme="minorHAnsi"/>
          <w:color w:val="000000" w:themeColor="text1"/>
          <w:sz w:val="22"/>
          <w:szCs w:val="22"/>
        </w:rPr>
        <w:lastRenderedPageBreak/>
        <w:t xml:space="preserve">Harris, E.F., Hicks, J.D. &amp; Barcroft, B.D. (2001). Tissue contributions to sex and race: Differences in tooth crown size of deciduous molars. </w:t>
      </w:r>
      <w:r w:rsidRPr="00A43F7F">
        <w:rPr>
          <w:rFonts w:asciiTheme="minorHAnsi" w:hAnsiTheme="minorHAnsi" w:cstheme="minorHAnsi"/>
          <w:i/>
          <w:iCs/>
          <w:color w:val="000000" w:themeColor="text1"/>
          <w:sz w:val="22"/>
          <w:szCs w:val="22"/>
        </w:rPr>
        <w:t>American Journal of Physical Anthropology</w:t>
      </w:r>
      <w:r w:rsidRPr="00A43F7F">
        <w:rPr>
          <w:rFonts w:asciiTheme="minorHAnsi" w:hAnsiTheme="minorHAnsi" w:cstheme="minorHAnsi"/>
          <w:color w:val="000000" w:themeColor="text1"/>
          <w:sz w:val="22"/>
          <w:szCs w:val="22"/>
        </w:rPr>
        <w:t xml:space="preserve">. 115(3):223–237. </w:t>
      </w:r>
      <w:hyperlink r:id="rId37" w:history="1">
        <w:r w:rsidRPr="00A43F7F">
          <w:rPr>
            <w:rStyle w:val="Hyperlink"/>
            <w:rFonts w:asciiTheme="minorHAnsi" w:hAnsiTheme="minorHAnsi" w:cstheme="minorHAnsi"/>
            <w:color w:val="000000" w:themeColor="text1"/>
            <w:sz w:val="22"/>
            <w:szCs w:val="22"/>
            <w:u w:val="none"/>
          </w:rPr>
          <w:t>https://doi.org/10.1002/ajpa.1077</w:t>
        </w:r>
      </w:hyperlink>
    </w:p>
    <w:p w14:paraId="71B3E6C0" w14:textId="77777777" w:rsidR="007A7422" w:rsidRPr="00A43F7F" w:rsidRDefault="007A7422" w:rsidP="007A7422">
      <w:pPr>
        <w:rPr>
          <w:rFonts w:asciiTheme="minorHAnsi" w:hAnsiTheme="minorHAnsi" w:cstheme="minorHAnsi"/>
          <w:color w:val="000000" w:themeColor="text1"/>
          <w:sz w:val="22"/>
          <w:szCs w:val="22"/>
        </w:rPr>
      </w:pPr>
    </w:p>
    <w:p w14:paraId="1DA838E8" w14:textId="77777777" w:rsidR="007A7422" w:rsidRPr="00A43F7F" w:rsidRDefault="007A7422" w:rsidP="007A7422">
      <w:pPr>
        <w:rPr>
          <w:rFonts w:asciiTheme="minorHAnsi" w:hAnsiTheme="minorHAnsi" w:cstheme="minorHAnsi"/>
          <w:color w:val="000000" w:themeColor="text1"/>
          <w:sz w:val="22"/>
          <w:szCs w:val="22"/>
        </w:rPr>
      </w:pPr>
      <w:r w:rsidRPr="00A43F7F">
        <w:rPr>
          <w:rFonts w:asciiTheme="minorHAnsi" w:hAnsiTheme="minorHAnsi" w:cstheme="minorHAnsi"/>
          <w:color w:val="000000" w:themeColor="text1"/>
          <w:sz w:val="22"/>
          <w:szCs w:val="22"/>
        </w:rPr>
        <w:t xml:space="preserve">Harris, E.F. &amp; Lease, L.R. (2005). Mesiodistal tooth crown dimensions of the primary dentition: A worldwide survey. </w:t>
      </w:r>
      <w:r w:rsidRPr="00A43F7F">
        <w:rPr>
          <w:rFonts w:asciiTheme="minorHAnsi" w:hAnsiTheme="minorHAnsi" w:cstheme="minorHAnsi"/>
          <w:i/>
          <w:iCs/>
          <w:color w:val="000000" w:themeColor="text1"/>
          <w:sz w:val="22"/>
          <w:szCs w:val="22"/>
        </w:rPr>
        <w:t>American Journal of Physical Anthropology</w:t>
      </w:r>
      <w:r w:rsidRPr="00A43F7F">
        <w:rPr>
          <w:rFonts w:asciiTheme="minorHAnsi" w:hAnsiTheme="minorHAnsi" w:cstheme="minorHAnsi"/>
          <w:color w:val="000000" w:themeColor="text1"/>
          <w:sz w:val="22"/>
          <w:szCs w:val="22"/>
        </w:rPr>
        <w:t xml:space="preserve">. 128(3):593–607. </w:t>
      </w:r>
      <w:hyperlink r:id="rId38" w:history="1">
        <w:r w:rsidRPr="00A43F7F">
          <w:rPr>
            <w:rStyle w:val="Hyperlink"/>
            <w:rFonts w:asciiTheme="minorHAnsi" w:hAnsiTheme="minorHAnsi" w:cstheme="minorHAnsi"/>
            <w:color w:val="000000" w:themeColor="text1"/>
            <w:sz w:val="22"/>
            <w:szCs w:val="22"/>
            <w:u w:val="none"/>
          </w:rPr>
          <w:t>https://doi.org/10.1002/ajpa.20162</w:t>
        </w:r>
      </w:hyperlink>
    </w:p>
    <w:p w14:paraId="599BD826" w14:textId="77777777" w:rsidR="007A7422" w:rsidRPr="00A43F7F" w:rsidRDefault="007A7422" w:rsidP="007A7422">
      <w:pPr>
        <w:rPr>
          <w:rFonts w:asciiTheme="minorHAnsi" w:hAnsiTheme="minorHAnsi" w:cstheme="minorHAnsi"/>
          <w:color w:val="000000" w:themeColor="text1"/>
          <w:sz w:val="22"/>
          <w:szCs w:val="22"/>
        </w:rPr>
      </w:pPr>
    </w:p>
    <w:p w14:paraId="4AC008AA" w14:textId="77777777" w:rsidR="007A7422" w:rsidRPr="00A43F7F" w:rsidRDefault="007A7422" w:rsidP="007A7422">
      <w:pPr>
        <w:rPr>
          <w:rFonts w:asciiTheme="minorHAnsi" w:hAnsiTheme="minorHAnsi" w:cstheme="minorHAnsi"/>
          <w:color w:val="000000" w:themeColor="text1"/>
          <w:sz w:val="22"/>
          <w:szCs w:val="22"/>
        </w:rPr>
      </w:pPr>
      <w:r w:rsidRPr="00A43F7F">
        <w:rPr>
          <w:rFonts w:asciiTheme="minorHAnsi" w:hAnsiTheme="minorHAnsi" w:cstheme="minorHAnsi"/>
          <w:color w:val="000000" w:themeColor="text1"/>
          <w:sz w:val="22"/>
          <w:szCs w:val="22"/>
        </w:rPr>
        <w:t xml:space="preserve">Hemer, K.A., Lamb, A.L., Chenery, C.A. &amp; Evans, J.A. (2017). A multi-isotope investigation of diet and subsistence amongst island and mainland populations from early medieval western Britain. </w:t>
      </w:r>
      <w:r w:rsidRPr="00A43F7F">
        <w:rPr>
          <w:rFonts w:asciiTheme="minorHAnsi" w:hAnsiTheme="minorHAnsi" w:cstheme="minorHAnsi"/>
          <w:i/>
          <w:iCs/>
          <w:color w:val="000000" w:themeColor="text1"/>
          <w:sz w:val="22"/>
          <w:szCs w:val="22"/>
        </w:rPr>
        <w:t>American Journal of Physical Anthropology</w:t>
      </w:r>
      <w:r w:rsidRPr="00A43F7F">
        <w:rPr>
          <w:rFonts w:asciiTheme="minorHAnsi" w:hAnsiTheme="minorHAnsi" w:cstheme="minorHAnsi"/>
          <w:color w:val="000000" w:themeColor="text1"/>
          <w:sz w:val="22"/>
          <w:szCs w:val="22"/>
        </w:rPr>
        <w:t xml:space="preserve">. 162(3):423–440. </w:t>
      </w:r>
      <w:hyperlink r:id="rId39" w:history="1">
        <w:r w:rsidRPr="00A43F7F">
          <w:rPr>
            <w:rStyle w:val="Hyperlink"/>
            <w:rFonts w:asciiTheme="minorHAnsi" w:hAnsiTheme="minorHAnsi" w:cstheme="minorHAnsi"/>
            <w:color w:val="000000" w:themeColor="text1"/>
            <w:sz w:val="22"/>
            <w:szCs w:val="22"/>
            <w:u w:val="none"/>
          </w:rPr>
          <w:t>https://doi.org/10.1002/ajpa.23127</w:t>
        </w:r>
      </w:hyperlink>
    </w:p>
    <w:p w14:paraId="441939F3" w14:textId="77777777" w:rsidR="007A7422" w:rsidRPr="00A43F7F" w:rsidRDefault="007A7422" w:rsidP="007A7422">
      <w:pPr>
        <w:rPr>
          <w:rFonts w:asciiTheme="minorHAnsi" w:hAnsiTheme="minorHAnsi" w:cstheme="minorHAnsi"/>
          <w:color w:val="000000" w:themeColor="text1"/>
          <w:sz w:val="22"/>
          <w:szCs w:val="22"/>
        </w:rPr>
      </w:pPr>
    </w:p>
    <w:p w14:paraId="16D0F11A" w14:textId="77777777" w:rsidR="007A7422" w:rsidRPr="00A43F7F" w:rsidRDefault="007A7422" w:rsidP="007A7422">
      <w:pPr>
        <w:rPr>
          <w:rFonts w:asciiTheme="minorHAnsi" w:hAnsiTheme="minorHAnsi" w:cstheme="minorHAnsi"/>
          <w:color w:val="000000" w:themeColor="text1"/>
          <w:sz w:val="22"/>
          <w:szCs w:val="22"/>
        </w:rPr>
      </w:pPr>
      <w:r w:rsidRPr="00A43F7F">
        <w:rPr>
          <w:rFonts w:asciiTheme="minorHAnsi" w:hAnsiTheme="minorHAnsi" w:cstheme="minorHAnsi"/>
          <w:color w:val="000000" w:themeColor="text1"/>
          <w:sz w:val="22"/>
          <w:szCs w:val="22"/>
        </w:rPr>
        <w:t xml:space="preserve">Hietala, E.L., Larmas, M. &amp; Salo, T. (1998). Localization of Estrogen-receptor-related Antigen in Human Odontoblasts. </w:t>
      </w:r>
      <w:r w:rsidRPr="00A43F7F">
        <w:rPr>
          <w:rFonts w:asciiTheme="minorHAnsi" w:hAnsiTheme="minorHAnsi" w:cstheme="minorHAnsi"/>
          <w:i/>
          <w:iCs/>
          <w:color w:val="000000" w:themeColor="text1"/>
          <w:sz w:val="22"/>
          <w:szCs w:val="22"/>
        </w:rPr>
        <w:t>Journal of Dental Research.</w:t>
      </w:r>
      <w:r w:rsidRPr="00A43F7F">
        <w:rPr>
          <w:rFonts w:asciiTheme="minorHAnsi" w:hAnsiTheme="minorHAnsi" w:cstheme="minorHAnsi"/>
          <w:color w:val="000000" w:themeColor="text1"/>
          <w:sz w:val="22"/>
          <w:szCs w:val="22"/>
        </w:rPr>
        <w:t xml:space="preserve"> 77:1384–1387. </w:t>
      </w:r>
      <w:hyperlink r:id="rId40" w:history="1">
        <w:r w:rsidRPr="00A43F7F">
          <w:rPr>
            <w:rStyle w:val="Hyperlink"/>
            <w:rFonts w:asciiTheme="minorHAnsi" w:hAnsiTheme="minorHAnsi" w:cstheme="minorHAnsi"/>
            <w:color w:val="000000" w:themeColor="text1"/>
            <w:sz w:val="22"/>
            <w:szCs w:val="22"/>
            <w:u w:val="none"/>
          </w:rPr>
          <w:t>http://dx.doi.org/10.1177/00220345980770060201</w:t>
        </w:r>
      </w:hyperlink>
    </w:p>
    <w:p w14:paraId="68BE3368" w14:textId="77777777" w:rsidR="007A7422" w:rsidRPr="00A43F7F" w:rsidRDefault="007A7422" w:rsidP="007A7422">
      <w:pPr>
        <w:rPr>
          <w:rFonts w:asciiTheme="minorHAnsi" w:hAnsiTheme="minorHAnsi" w:cstheme="minorHAnsi"/>
          <w:color w:val="000000" w:themeColor="text1"/>
          <w:sz w:val="22"/>
          <w:szCs w:val="22"/>
        </w:rPr>
      </w:pPr>
    </w:p>
    <w:p w14:paraId="63C70920" w14:textId="77777777" w:rsidR="007A7422" w:rsidRPr="00A43F7F" w:rsidRDefault="007A7422" w:rsidP="007A7422">
      <w:pPr>
        <w:rPr>
          <w:rFonts w:asciiTheme="minorHAnsi" w:hAnsiTheme="minorHAnsi" w:cstheme="minorHAnsi"/>
          <w:color w:val="000000" w:themeColor="text1"/>
          <w:sz w:val="22"/>
          <w:szCs w:val="22"/>
        </w:rPr>
      </w:pPr>
      <w:r w:rsidRPr="00A43F7F">
        <w:rPr>
          <w:rFonts w:asciiTheme="minorHAnsi" w:hAnsiTheme="minorHAnsi" w:cstheme="minorHAnsi"/>
          <w:color w:val="000000" w:themeColor="text1"/>
          <w:sz w:val="22"/>
          <w:szCs w:val="22"/>
        </w:rPr>
        <w:t xml:space="preserve">Hill, E.C., Pearson, O.M., Durband, A.C., Walshe, K., Carlson, K.J. &amp; Grine, F.E. (2020). An examination of the cross-sectional geometrical properties of the long bone diaphyses of Holocene foragers from Roonka, South Australia. </w:t>
      </w:r>
      <w:r w:rsidRPr="00A43F7F">
        <w:rPr>
          <w:rFonts w:asciiTheme="minorHAnsi" w:hAnsiTheme="minorHAnsi" w:cstheme="minorHAnsi"/>
          <w:i/>
          <w:iCs/>
          <w:color w:val="000000" w:themeColor="text1"/>
          <w:sz w:val="22"/>
          <w:szCs w:val="22"/>
        </w:rPr>
        <w:t>American Journal of Physical Anthropology</w:t>
      </w:r>
      <w:r w:rsidRPr="00A43F7F">
        <w:rPr>
          <w:rFonts w:asciiTheme="minorHAnsi" w:hAnsiTheme="minorHAnsi" w:cstheme="minorHAnsi"/>
          <w:color w:val="000000" w:themeColor="text1"/>
          <w:sz w:val="22"/>
          <w:szCs w:val="22"/>
        </w:rPr>
        <w:t xml:space="preserve">.1–16. </w:t>
      </w:r>
      <w:hyperlink r:id="rId41" w:history="1">
        <w:r w:rsidRPr="00A43F7F">
          <w:rPr>
            <w:rStyle w:val="Hyperlink"/>
            <w:rFonts w:asciiTheme="minorHAnsi" w:hAnsiTheme="minorHAnsi" w:cstheme="minorHAnsi"/>
            <w:color w:val="000000" w:themeColor="text1"/>
            <w:sz w:val="22"/>
            <w:szCs w:val="22"/>
            <w:u w:val="none"/>
          </w:rPr>
          <w:t>http://dx.doi.org/10.1002/ajpa.24021</w:t>
        </w:r>
      </w:hyperlink>
    </w:p>
    <w:p w14:paraId="65B6037D" w14:textId="77777777" w:rsidR="007A7422" w:rsidRPr="00A43F7F" w:rsidRDefault="007A7422" w:rsidP="007A7422">
      <w:pPr>
        <w:rPr>
          <w:rFonts w:asciiTheme="minorHAnsi" w:hAnsiTheme="minorHAnsi" w:cstheme="minorHAnsi"/>
          <w:color w:val="000000" w:themeColor="text1"/>
          <w:sz w:val="22"/>
          <w:szCs w:val="22"/>
        </w:rPr>
      </w:pPr>
    </w:p>
    <w:p w14:paraId="5C9EE13A" w14:textId="77777777" w:rsidR="00552ED5" w:rsidRDefault="007A7422" w:rsidP="00552ED5">
      <w:pPr>
        <w:rPr>
          <w:rFonts w:asciiTheme="minorHAnsi" w:hAnsiTheme="minorHAnsi" w:cstheme="minorHAnsi"/>
          <w:color w:val="000000" w:themeColor="text1"/>
          <w:sz w:val="22"/>
          <w:szCs w:val="22"/>
        </w:rPr>
      </w:pPr>
      <w:r w:rsidRPr="00A43F7F">
        <w:rPr>
          <w:rFonts w:asciiTheme="minorHAnsi" w:hAnsiTheme="minorHAnsi" w:cstheme="minorHAnsi"/>
          <w:color w:val="000000" w:themeColor="text1"/>
          <w:sz w:val="22"/>
          <w:szCs w:val="22"/>
        </w:rPr>
        <w:t xml:space="preserve">Hillson, S. (1996). </w:t>
      </w:r>
      <w:r w:rsidRPr="00A43F7F">
        <w:rPr>
          <w:rFonts w:asciiTheme="minorHAnsi" w:hAnsiTheme="minorHAnsi" w:cstheme="minorHAnsi"/>
          <w:i/>
          <w:iCs/>
          <w:color w:val="000000" w:themeColor="text1"/>
          <w:sz w:val="22"/>
          <w:szCs w:val="22"/>
        </w:rPr>
        <w:t>Dental Anthropology</w:t>
      </w:r>
      <w:r w:rsidRPr="00A43F7F">
        <w:rPr>
          <w:rFonts w:asciiTheme="minorHAnsi" w:hAnsiTheme="minorHAnsi" w:cstheme="minorHAnsi"/>
          <w:color w:val="000000" w:themeColor="text1"/>
          <w:sz w:val="22"/>
          <w:szCs w:val="22"/>
        </w:rPr>
        <w:t>. Cambridge: Cambridge University Press.</w:t>
      </w:r>
    </w:p>
    <w:p w14:paraId="4BDB90AD" w14:textId="77777777" w:rsidR="00552ED5" w:rsidRDefault="00552ED5" w:rsidP="00552ED5">
      <w:pPr>
        <w:rPr>
          <w:rFonts w:asciiTheme="minorHAnsi" w:hAnsiTheme="minorHAnsi" w:cstheme="minorHAnsi"/>
          <w:color w:val="000000" w:themeColor="text1"/>
          <w:sz w:val="22"/>
          <w:szCs w:val="22"/>
        </w:rPr>
      </w:pPr>
    </w:p>
    <w:p w14:paraId="6A532A6F" w14:textId="4073AA3E" w:rsidR="00552ED5" w:rsidRPr="00552ED5" w:rsidRDefault="00552ED5" w:rsidP="00552ED5">
      <w:pPr>
        <w:rPr>
          <w:rFonts w:asciiTheme="minorHAnsi" w:hAnsiTheme="minorHAnsi" w:cstheme="minorHAnsi"/>
          <w:color w:val="000000" w:themeColor="text1"/>
          <w:sz w:val="22"/>
          <w:szCs w:val="22"/>
        </w:rPr>
      </w:pPr>
      <w:r>
        <w:rPr>
          <w:rFonts w:ascii="Calibri" w:hAnsi="Calibri"/>
          <w:sz w:val="22"/>
          <w:szCs w:val="22"/>
        </w:rPr>
        <w:t xml:space="preserve">Hillson, S. (2014). </w:t>
      </w:r>
      <w:r w:rsidRPr="00552ED5">
        <w:rPr>
          <w:rFonts w:ascii="Calibri" w:hAnsi="Calibri"/>
          <w:i/>
          <w:iCs/>
          <w:sz w:val="22"/>
          <w:szCs w:val="22"/>
        </w:rPr>
        <w:t>Tooth Development in Human Evolution and Bioarchaeology</w:t>
      </w:r>
      <w:r>
        <w:rPr>
          <w:rFonts w:ascii="Calibri" w:hAnsi="Calibri"/>
          <w:sz w:val="22"/>
          <w:szCs w:val="22"/>
        </w:rPr>
        <w:t>. Cambridge: Cambridge University Press.</w:t>
      </w:r>
    </w:p>
    <w:p w14:paraId="216AA6CB" w14:textId="77777777" w:rsidR="007A7422" w:rsidRPr="00A43F7F" w:rsidRDefault="007A7422" w:rsidP="007A7422">
      <w:pPr>
        <w:rPr>
          <w:rFonts w:asciiTheme="minorHAnsi" w:hAnsiTheme="minorHAnsi" w:cstheme="minorHAnsi"/>
          <w:color w:val="000000" w:themeColor="text1"/>
          <w:sz w:val="22"/>
          <w:szCs w:val="22"/>
        </w:rPr>
      </w:pPr>
    </w:p>
    <w:p w14:paraId="138D6BA7" w14:textId="77777777" w:rsidR="007A7422" w:rsidRPr="00A43F7F" w:rsidRDefault="007A7422" w:rsidP="007A7422">
      <w:pPr>
        <w:rPr>
          <w:rFonts w:asciiTheme="minorHAnsi" w:hAnsiTheme="minorHAnsi" w:cstheme="minorHAnsi"/>
          <w:color w:val="000000" w:themeColor="text1"/>
          <w:sz w:val="22"/>
          <w:szCs w:val="22"/>
        </w:rPr>
      </w:pPr>
      <w:r w:rsidRPr="00A43F7F">
        <w:rPr>
          <w:rFonts w:asciiTheme="minorHAnsi" w:hAnsiTheme="minorHAnsi" w:cstheme="minorHAnsi"/>
          <w:color w:val="000000" w:themeColor="text1"/>
          <w:sz w:val="22"/>
          <w:szCs w:val="22"/>
        </w:rPr>
        <w:t xml:space="preserve">Hillson, S., FitzGerald, C. &amp; Flinn, H. (2005). Alternative dental measurements: Proposals and relationships with other measurements. </w:t>
      </w:r>
      <w:r w:rsidRPr="00A43F7F">
        <w:rPr>
          <w:rFonts w:asciiTheme="minorHAnsi" w:hAnsiTheme="minorHAnsi" w:cstheme="minorHAnsi"/>
          <w:i/>
          <w:iCs/>
          <w:color w:val="000000" w:themeColor="text1"/>
          <w:sz w:val="22"/>
          <w:szCs w:val="22"/>
        </w:rPr>
        <w:t>American Journal of Physical Anthropology</w:t>
      </w:r>
      <w:r w:rsidRPr="00A43F7F">
        <w:rPr>
          <w:rFonts w:asciiTheme="minorHAnsi" w:hAnsiTheme="minorHAnsi" w:cstheme="minorHAnsi"/>
          <w:color w:val="000000" w:themeColor="text1"/>
          <w:sz w:val="22"/>
          <w:szCs w:val="22"/>
        </w:rPr>
        <w:t xml:space="preserve">. 126(4):413–426. </w:t>
      </w:r>
      <w:hyperlink r:id="rId42" w:history="1">
        <w:r w:rsidRPr="00A43F7F">
          <w:rPr>
            <w:rStyle w:val="Hyperlink"/>
            <w:rFonts w:asciiTheme="minorHAnsi" w:hAnsiTheme="minorHAnsi" w:cstheme="minorHAnsi"/>
            <w:color w:val="000000" w:themeColor="text1"/>
            <w:sz w:val="22"/>
            <w:szCs w:val="22"/>
            <w:u w:val="none"/>
          </w:rPr>
          <w:t>https://doi.org/10.1002/ajpa.10430</w:t>
        </w:r>
      </w:hyperlink>
    </w:p>
    <w:p w14:paraId="33679819" w14:textId="77777777" w:rsidR="007A7422" w:rsidRPr="00A43F7F" w:rsidRDefault="007A7422" w:rsidP="007A7422">
      <w:pPr>
        <w:rPr>
          <w:rFonts w:asciiTheme="minorHAnsi" w:hAnsiTheme="minorHAnsi" w:cstheme="minorHAnsi"/>
          <w:color w:val="000000" w:themeColor="text1"/>
          <w:sz w:val="22"/>
          <w:szCs w:val="22"/>
        </w:rPr>
      </w:pPr>
    </w:p>
    <w:p w14:paraId="2842B3ED" w14:textId="77777777" w:rsidR="007A7422" w:rsidRPr="00A43F7F" w:rsidRDefault="007A7422" w:rsidP="007A7422">
      <w:pPr>
        <w:rPr>
          <w:rFonts w:asciiTheme="minorHAnsi" w:hAnsiTheme="minorHAnsi" w:cstheme="minorHAnsi"/>
          <w:color w:val="000000" w:themeColor="text1"/>
          <w:sz w:val="22"/>
          <w:szCs w:val="22"/>
        </w:rPr>
      </w:pPr>
      <w:r w:rsidRPr="00A43F7F">
        <w:rPr>
          <w:rFonts w:asciiTheme="minorHAnsi" w:hAnsiTheme="minorHAnsi" w:cstheme="minorHAnsi"/>
          <w:color w:val="000000" w:themeColor="text1"/>
          <w:sz w:val="22"/>
          <w:szCs w:val="22"/>
        </w:rPr>
        <w:t xml:space="preserve">Houari, S., Loiodice, S., Jedeon, K., Berdal, A. &amp; Babajko, S. (2016). Expression of steroid receptors in ameloblasts during amelogenesis in rat incisors. Frontiers in Physiology 7:1–9. </w:t>
      </w:r>
      <w:hyperlink r:id="rId43" w:history="1">
        <w:r w:rsidRPr="00A43F7F">
          <w:rPr>
            <w:rStyle w:val="Hyperlink"/>
            <w:rFonts w:asciiTheme="minorHAnsi" w:hAnsiTheme="minorHAnsi" w:cstheme="minorHAnsi"/>
            <w:color w:val="000000" w:themeColor="text1"/>
            <w:sz w:val="22"/>
            <w:szCs w:val="22"/>
            <w:u w:val="none"/>
          </w:rPr>
          <w:t>http://dx.doi.org/10.3389/fphys.2016.00503</w:t>
        </w:r>
      </w:hyperlink>
    </w:p>
    <w:p w14:paraId="21FD5175" w14:textId="77777777" w:rsidR="007A7422" w:rsidRPr="00A43F7F" w:rsidRDefault="007A7422" w:rsidP="007A7422">
      <w:pPr>
        <w:rPr>
          <w:rFonts w:asciiTheme="minorHAnsi" w:hAnsiTheme="minorHAnsi" w:cstheme="minorHAnsi"/>
          <w:color w:val="000000" w:themeColor="text1"/>
          <w:sz w:val="22"/>
          <w:szCs w:val="22"/>
        </w:rPr>
      </w:pPr>
    </w:p>
    <w:p w14:paraId="0E2ABE7D" w14:textId="77777777" w:rsidR="007A7422" w:rsidRPr="00A43F7F" w:rsidRDefault="007A7422" w:rsidP="007A7422">
      <w:pPr>
        <w:rPr>
          <w:rFonts w:asciiTheme="minorHAnsi" w:hAnsiTheme="minorHAnsi" w:cstheme="minorHAnsi"/>
          <w:color w:val="000000" w:themeColor="text1"/>
          <w:sz w:val="22"/>
          <w:szCs w:val="22"/>
        </w:rPr>
      </w:pPr>
      <w:r w:rsidRPr="00A43F7F">
        <w:rPr>
          <w:rFonts w:asciiTheme="minorHAnsi" w:hAnsiTheme="minorHAnsi" w:cstheme="minorHAnsi"/>
          <w:color w:val="000000" w:themeColor="text1"/>
          <w:sz w:val="22"/>
          <w:szCs w:val="22"/>
        </w:rPr>
        <w:t>Hu, J.C.C., Chan, H.C., Simmer, S.G., Seymen, F., Richardson, A.S., Hu, Y., Milkovich, R.N., Estrella, N.M.R.P., Yildirim, M., Bayram, M., Chen, C.F. &amp; Simmer, J.P. (2012). Amelogenesis Imperfecta in Two Families with Defined AMELX Deletions in ARHGAP6. PLoS One 7(12)</w:t>
      </w:r>
      <w:r w:rsidRPr="00A43F7F">
        <w:rPr>
          <w:rFonts w:asciiTheme="minorHAnsi" w:hAnsiTheme="minorHAnsi" w:cstheme="minorHAnsi"/>
          <w:color w:val="000000" w:themeColor="text1"/>
          <w:sz w:val="22"/>
          <w:szCs w:val="22"/>
          <w:shd w:val="clear" w:color="auto" w:fill="FFFFFF"/>
        </w:rPr>
        <w:t>: e52052.</w:t>
      </w:r>
      <w:r w:rsidRPr="00A43F7F">
        <w:rPr>
          <w:rFonts w:asciiTheme="minorHAnsi" w:hAnsiTheme="minorHAnsi" w:cstheme="minorHAnsi"/>
          <w:color w:val="000000" w:themeColor="text1"/>
          <w:sz w:val="22"/>
          <w:szCs w:val="22"/>
        </w:rPr>
        <w:t xml:space="preserve"> </w:t>
      </w:r>
      <w:hyperlink r:id="rId44" w:history="1">
        <w:r w:rsidRPr="00A43F7F">
          <w:rPr>
            <w:rStyle w:val="Hyperlink"/>
            <w:rFonts w:asciiTheme="minorHAnsi" w:hAnsiTheme="minorHAnsi" w:cstheme="minorHAnsi"/>
            <w:color w:val="000000" w:themeColor="text1"/>
            <w:sz w:val="22"/>
            <w:szCs w:val="22"/>
            <w:u w:val="none"/>
            <w:shd w:val="clear" w:color="auto" w:fill="FFFFFF"/>
          </w:rPr>
          <w:t>https://doi.org/10.1371/journal.pone.0052052</w:t>
        </w:r>
      </w:hyperlink>
    </w:p>
    <w:p w14:paraId="0F4A3F92" w14:textId="77777777" w:rsidR="007A7422" w:rsidRPr="00A43F7F" w:rsidRDefault="007A7422" w:rsidP="007A7422">
      <w:pPr>
        <w:rPr>
          <w:rFonts w:asciiTheme="minorHAnsi" w:hAnsiTheme="minorHAnsi" w:cstheme="minorHAnsi"/>
          <w:color w:val="000000" w:themeColor="text1"/>
          <w:sz w:val="22"/>
          <w:szCs w:val="22"/>
        </w:rPr>
      </w:pPr>
    </w:p>
    <w:p w14:paraId="2E758AB3" w14:textId="77777777" w:rsidR="007A7422" w:rsidRPr="00A43F7F" w:rsidRDefault="007A7422" w:rsidP="007A7422">
      <w:pPr>
        <w:rPr>
          <w:rFonts w:asciiTheme="minorHAnsi" w:hAnsiTheme="minorHAnsi" w:cstheme="minorHAnsi"/>
          <w:color w:val="000000" w:themeColor="text1"/>
          <w:sz w:val="22"/>
          <w:szCs w:val="22"/>
        </w:rPr>
      </w:pPr>
      <w:r w:rsidRPr="00A43F7F">
        <w:rPr>
          <w:rFonts w:asciiTheme="minorHAnsi" w:hAnsiTheme="minorHAnsi" w:cstheme="minorHAnsi"/>
          <w:color w:val="000000" w:themeColor="text1"/>
          <w:sz w:val="22"/>
          <w:szCs w:val="22"/>
        </w:rPr>
        <w:t xml:space="preserve">Inaba, T., Kobayashi, T., Tsutsui, T.W., Ogawa, M., Uchida, M. &amp; Tsutsui, T. (2013). Expression status of mRNA for sex hormone receptors in human dental pulp cells and the response to sex hormones in the cells. </w:t>
      </w:r>
      <w:r w:rsidRPr="00A43F7F">
        <w:rPr>
          <w:rFonts w:asciiTheme="minorHAnsi" w:hAnsiTheme="minorHAnsi" w:cstheme="minorHAnsi"/>
          <w:i/>
          <w:iCs/>
          <w:color w:val="000000" w:themeColor="text1"/>
          <w:sz w:val="22"/>
          <w:szCs w:val="22"/>
        </w:rPr>
        <w:t>Archives of Oral Biology</w:t>
      </w:r>
      <w:r w:rsidRPr="00A43F7F">
        <w:rPr>
          <w:rFonts w:asciiTheme="minorHAnsi" w:hAnsiTheme="minorHAnsi" w:cstheme="minorHAnsi"/>
          <w:color w:val="000000" w:themeColor="text1"/>
          <w:sz w:val="22"/>
          <w:szCs w:val="22"/>
        </w:rPr>
        <w:t xml:space="preserve">. 58:943–950. </w:t>
      </w:r>
      <w:hyperlink r:id="rId45" w:history="1">
        <w:r w:rsidRPr="00A43F7F">
          <w:rPr>
            <w:rStyle w:val="Hyperlink"/>
            <w:rFonts w:asciiTheme="minorHAnsi" w:hAnsiTheme="minorHAnsi" w:cstheme="minorHAnsi"/>
            <w:color w:val="000000" w:themeColor="text1"/>
            <w:sz w:val="22"/>
            <w:szCs w:val="22"/>
            <w:u w:val="none"/>
          </w:rPr>
          <w:t>http://dx.doi.org/10.1016/j.archoralbio.2013.02.001</w:t>
        </w:r>
      </w:hyperlink>
    </w:p>
    <w:p w14:paraId="6E56B384" w14:textId="77777777" w:rsidR="007A7422" w:rsidRPr="00A43F7F" w:rsidRDefault="007A7422" w:rsidP="007A7422">
      <w:pPr>
        <w:rPr>
          <w:rFonts w:asciiTheme="minorHAnsi" w:hAnsiTheme="minorHAnsi" w:cstheme="minorHAnsi"/>
          <w:color w:val="000000" w:themeColor="text1"/>
          <w:sz w:val="22"/>
          <w:szCs w:val="22"/>
        </w:rPr>
      </w:pPr>
    </w:p>
    <w:p w14:paraId="0F31BB87" w14:textId="77777777" w:rsidR="007A7422" w:rsidRPr="00A43F7F" w:rsidRDefault="007A7422" w:rsidP="007A7422">
      <w:pPr>
        <w:rPr>
          <w:rFonts w:asciiTheme="minorHAnsi" w:hAnsiTheme="minorHAnsi" w:cstheme="minorHAnsi"/>
          <w:color w:val="000000" w:themeColor="text1"/>
          <w:sz w:val="22"/>
          <w:szCs w:val="22"/>
        </w:rPr>
      </w:pPr>
      <w:r w:rsidRPr="00A43F7F">
        <w:rPr>
          <w:rFonts w:asciiTheme="minorHAnsi" w:hAnsiTheme="minorHAnsi" w:cstheme="minorHAnsi"/>
          <w:color w:val="000000" w:themeColor="text1"/>
          <w:sz w:val="22"/>
          <w:szCs w:val="22"/>
        </w:rPr>
        <w:t xml:space="preserve">Işcan, M.Y. &amp; Kedici, P.S. (2003). Sexual variation in bucco-lingual dimensions in Turkish dentition. </w:t>
      </w:r>
      <w:r w:rsidRPr="00A43F7F">
        <w:rPr>
          <w:rFonts w:asciiTheme="minorHAnsi" w:hAnsiTheme="minorHAnsi" w:cstheme="minorHAnsi"/>
          <w:i/>
          <w:iCs/>
          <w:color w:val="000000" w:themeColor="text1"/>
          <w:sz w:val="22"/>
          <w:szCs w:val="22"/>
        </w:rPr>
        <w:t>Forensic Science International.</w:t>
      </w:r>
      <w:r w:rsidRPr="00A43F7F">
        <w:rPr>
          <w:rFonts w:asciiTheme="minorHAnsi" w:hAnsiTheme="minorHAnsi" w:cstheme="minorHAnsi"/>
          <w:color w:val="000000" w:themeColor="text1"/>
          <w:sz w:val="22"/>
          <w:szCs w:val="22"/>
        </w:rPr>
        <w:t xml:space="preserve"> 137:160–164. </w:t>
      </w:r>
      <w:r w:rsidRPr="00A43F7F">
        <w:rPr>
          <w:rFonts w:asciiTheme="minorHAnsi" w:hAnsiTheme="minorHAnsi" w:cstheme="minorHAnsi"/>
          <w:color w:val="000000" w:themeColor="text1"/>
          <w:sz w:val="22"/>
          <w:szCs w:val="22"/>
        </w:rPr>
        <w:br/>
        <w:t>https://doi.org/10.1016/S0379-0738(03)00349-9</w:t>
      </w:r>
    </w:p>
    <w:p w14:paraId="01F3E52A" w14:textId="77777777" w:rsidR="007A7422" w:rsidRPr="00A43F7F" w:rsidRDefault="007A7422" w:rsidP="007A7422">
      <w:pPr>
        <w:rPr>
          <w:rFonts w:asciiTheme="minorHAnsi" w:hAnsiTheme="minorHAnsi" w:cstheme="minorHAnsi"/>
          <w:color w:val="000000" w:themeColor="text1"/>
          <w:sz w:val="22"/>
          <w:szCs w:val="22"/>
        </w:rPr>
      </w:pPr>
    </w:p>
    <w:p w14:paraId="699C6605" w14:textId="77777777" w:rsidR="00552ED5" w:rsidRDefault="007A7422" w:rsidP="00552ED5">
      <w:pPr>
        <w:rPr>
          <w:rStyle w:val="Hyperlink"/>
          <w:rFonts w:asciiTheme="minorHAnsi" w:hAnsiTheme="minorHAnsi" w:cstheme="minorHAnsi"/>
          <w:color w:val="000000" w:themeColor="text1"/>
          <w:sz w:val="22"/>
          <w:szCs w:val="22"/>
          <w:u w:val="none"/>
          <w:bdr w:val="none" w:sz="0" w:space="0" w:color="auto" w:frame="1"/>
          <w:shd w:val="clear" w:color="auto" w:fill="FFFFFF"/>
        </w:rPr>
      </w:pPr>
      <w:r w:rsidRPr="00A43F7F">
        <w:rPr>
          <w:rFonts w:asciiTheme="minorHAnsi" w:hAnsiTheme="minorHAnsi" w:cstheme="minorHAnsi"/>
          <w:color w:val="000000" w:themeColor="text1"/>
          <w:sz w:val="22"/>
          <w:szCs w:val="22"/>
        </w:rPr>
        <w:t xml:space="preserve">Kanazawa, S. &amp; Novak, D.L. (2005). Human sexual dimorphism in size may be triggered by environmental cues. </w:t>
      </w:r>
      <w:r w:rsidRPr="00A43F7F">
        <w:rPr>
          <w:rFonts w:asciiTheme="minorHAnsi" w:hAnsiTheme="minorHAnsi" w:cstheme="minorHAnsi"/>
          <w:i/>
          <w:iCs/>
          <w:color w:val="000000" w:themeColor="text1"/>
          <w:sz w:val="22"/>
          <w:szCs w:val="22"/>
        </w:rPr>
        <w:t>Journal of Biosocial Science.</w:t>
      </w:r>
      <w:r w:rsidRPr="00A43F7F">
        <w:rPr>
          <w:rFonts w:asciiTheme="minorHAnsi" w:hAnsiTheme="minorHAnsi" w:cstheme="minorHAnsi"/>
          <w:color w:val="000000" w:themeColor="text1"/>
          <w:sz w:val="22"/>
          <w:szCs w:val="22"/>
        </w:rPr>
        <w:t xml:space="preserve"> 37(5):657‐665. </w:t>
      </w:r>
      <w:hyperlink r:id="rId46" w:tgtFrame="_blank" w:history="1">
        <w:r w:rsidRPr="00A43F7F">
          <w:rPr>
            <w:rStyle w:val="Hyperlink"/>
            <w:rFonts w:asciiTheme="minorHAnsi" w:hAnsiTheme="minorHAnsi" w:cstheme="minorHAnsi"/>
            <w:color w:val="000000" w:themeColor="text1"/>
            <w:sz w:val="22"/>
            <w:szCs w:val="22"/>
            <w:u w:val="none"/>
            <w:bdr w:val="none" w:sz="0" w:space="0" w:color="auto" w:frame="1"/>
            <w:shd w:val="clear" w:color="auto" w:fill="FFFFFF"/>
          </w:rPr>
          <w:t>https://doi.org/10.1017/S0021932004007047</w:t>
        </w:r>
      </w:hyperlink>
    </w:p>
    <w:p w14:paraId="6EB26D5F" w14:textId="77777777" w:rsidR="00552ED5" w:rsidRDefault="00552ED5" w:rsidP="00552ED5">
      <w:pPr>
        <w:rPr>
          <w:rStyle w:val="Hyperlink"/>
          <w:rFonts w:asciiTheme="minorHAnsi" w:hAnsiTheme="minorHAnsi" w:cstheme="minorHAnsi"/>
          <w:color w:val="000000" w:themeColor="text1"/>
          <w:sz w:val="22"/>
          <w:szCs w:val="22"/>
          <w:u w:val="none"/>
          <w:bdr w:val="none" w:sz="0" w:space="0" w:color="auto" w:frame="1"/>
          <w:shd w:val="clear" w:color="auto" w:fill="FFFFFF"/>
        </w:rPr>
      </w:pPr>
    </w:p>
    <w:p w14:paraId="5CE2048E" w14:textId="3BCEDC18" w:rsidR="00552ED5" w:rsidRDefault="00552ED5" w:rsidP="007A7422">
      <w:pPr>
        <w:rPr>
          <w:rFonts w:ascii="Calibri" w:hAnsi="Calibri"/>
          <w:sz w:val="22"/>
          <w:szCs w:val="22"/>
        </w:rPr>
      </w:pPr>
      <w:r>
        <w:rPr>
          <w:rFonts w:ascii="Calibri" w:hAnsi="Calibri"/>
          <w:sz w:val="22"/>
          <w:szCs w:val="22"/>
        </w:rPr>
        <w:t xml:space="preserve">Kaidonis, J.A., Ranjitkar, S., Lekkas, D., Townsend, G.C. (2012). An anthropological perspective: another dimension to modern dental wear concepts. </w:t>
      </w:r>
      <w:r w:rsidRPr="00552ED5">
        <w:rPr>
          <w:rFonts w:ascii="Calibri" w:hAnsi="Calibri"/>
          <w:i/>
          <w:iCs/>
          <w:sz w:val="22"/>
          <w:szCs w:val="22"/>
        </w:rPr>
        <w:t>International Journal of Dentistry</w:t>
      </w:r>
      <w:r>
        <w:rPr>
          <w:rFonts w:ascii="Calibri" w:hAnsi="Calibri"/>
          <w:sz w:val="22"/>
          <w:szCs w:val="22"/>
        </w:rPr>
        <w:t xml:space="preserve">. 1–6. </w:t>
      </w:r>
      <w:r w:rsidR="005A01AF" w:rsidRPr="005A01AF">
        <w:rPr>
          <w:rFonts w:ascii="Calibri" w:hAnsi="Calibri"/>
          <w:sz w:val="22"/>
          <w:szCs w:val="22"/>
        </w:rPr>
        <w:t>http://dx.doi.org/10.1155/2012/741405</w:t>
      </w:r>
    </w:p>
    <w:p w14:paraId="50A3A1F5" w14:textId="44DC208A" w:rsidR="005A01AF" w:rsidRDefault="005A01AF" w:rsidP="007A7422">
      <w:pPr>
        <w:rPr>
          <w:rFonts w:ascii="Calibri" w:hAnsi="Calibri"/>
          <w:sz w:val="22"/>
          <w:szCs w:val="22"/>
        </w:rPr>
      </w:pPr>
    </w:p>
    <w:p w14:paraId="63359E5C" w14:textId="3B7A3FE4" w:rsidR="005A01AF" w:rsidRDefault="005A01AF" w:rsidP="005A01AF">
      <w:pPr>
        <w:pStyle w:val="NormalWeb"/>
        <w:rPr>
          <w:rFonts w:ascii="Calibri" w:hAnsi="Calibri"/>
          <w:sz w:val="22"/>
          <w:szCs w:val="22"/>
        </w:rPr>
      </w:pPr>
      <w:r>
        <w:rPr>
          <w:rFonts w:ascii="Calibri" w:hAnsi="Calibri"/>
          <w:sz w:val="22"/>
          <w:szCs w:val="22"/>
        </w:rPr>
        <w:t xml:space="preserve">Kaifu, Y., Kasai, K., Townsend, G.C. &amp; Richards, L.C. (2003). Tooth Wear and the “Design” of the Human Dentition: A Perspective from Evolutionary Medicine. </w:t>
      </w:r>
      <w:r w:rsidRPr="00A43F7F">
        <w:rPr>
          <w:rFonts w:asciiTheme="minorHAnsi" w:hAnsiTheme="minorHAnsi" w:cstheme="minorHAnsi"/>
          <w:i/>
          <w:iCs/>
          <w:color w:val="000000" w:themeColor="text1"/>
          <w:sz w:val="22"/>
          <w:szCs w:val="22"/>
        </w:rPr>
        <w:t>American Journal of Physical Anthropology</w:t>
      </w:r>
      <w:r>
        <w:rPr>
          <w:rFonts w:asciiTheme="minorHAnsi" w:hAnsiTheme="minorHAnsi" w:cstheme="minorHAnsi"/>
          <w:i/>
          <w:iCs/>
          <w:color w:val="000000" w:themeColor="text1"/>
          <w:sz w:val="22"/>
          <w:szCs w:val="22"/>
        </w:rPr>
        <w:t xml:space="preserve">. </w:t>
      </w:r>
      <w:r>
        <w:rPr>
          <w:rFonts w:asciiTheme="minorHAnsi" w:hAnsiTheme="minorHAnsi" w:cstheme="minorHAnsi"/>
          <w:color w:val="000000" w:themeColor="text1"/>
          <w:sz w:val="22"/>
          <w:szCs w:val="22"/>
        </w:rPr>
        <w:t>122(S37):47-61</w:t>
      </w:r>
      <w:r>
        <w:t xml:space="preserve">. </w:t>
      </w:r>
      <w:r w:rsidRPr="005A01AF">
        <w:rPr>
          <w:rFonts w:asciiTheme="minorHAnsi" w:hAnsiTheme="minorHAnsi" w:cstheme="minorHAnsi"/>
          <w:color w:val="000000" w:themeColor="text1"/>
          <w:sz w:val="22"/>
          <w:szCs w:val="22"/>
        </w:rPr>
        <w:t>http://dx.doi.org/10.1002/ajpa.10329</w:t>
      </w:r>
    </w:p>
    <w:p w14:paraId="2C7AA759" w14:textId="2EB4A549" w:rsidR="005A01AF" w:rsidRPr="005A01AF" w:rsidRDefault="007A7422" w:rsidP="005A01AF">
      <w:pPr>
        <w:pStyle w:val="NormalWeb"/>
        <w:rPr>
          <w:rStyle w:val="Hyperlink"/>
          <w:rFonts w:ascii="Calibri" w:hAnsi="Calibri"/>
          <w:color w:val="auto"/>
          <w:sz w:val="22"/>
          <w:szCs w:val="22"/>
          <w:u w:val="none"/>
        </w:rPr>
      </w:pPr>
      <w:r w:rsidRPr="00A43F7F">
        <w:rPr>
          <w:rFonts w:asciiTheme="minorHAnsi" w:hAnsiTheme="minorHAnsi" w:cstheme="minorHAnsi"/>
          <w:color w:val="000000" w:themeColor="text1"/>
          <w:sz w:val="22"/>
          <w:szCs w:val="22"/>
        </w:rPr>
        <w:t xml:space="preserve">Kari, M., Alvesalo, L. &amp; Manninen, K. (1980). Sizes of deciduous teeth in 45,X females. </w:t>
      </w:r>
      <w:r w:rsidRPr="00A43F7F">
        <w:rPr>
          <w:rFonts w:asciiTheme="minorHAnsi" w:hAnsiTheme="minorHAnsi" w:cstheme="minorHAnsi"/>
          <w:i/>
          <w:iCs/>
          <w:color w:val="000000" w:themeColor="text1"/>
          <w:sz w:val="22"/>
          <w:szCs w:val="22"/>
        </w:rPr>
        <w:t>Journal of Dental Research.</w:t>
      </w:r>
      <w:r w:rsidRPr="00A43F7F">
        <w:rPr>
          <w:rFonts w:asciiTheme="minorHAnsi" w:hAnsiTheme="minorHAnsi" w:cstheme="minorHAnsi"/>
          <w:color w:val="000000" w:themeColor="text1"/>
          <w:sz w:val="22"/>
          <w:szCs w:val="22"/>
        </w:rPr>
        <w:t xml:space="preserve"> 59:1382–1385. </w:t>
      </w:r>
      <w:hyperlink r:id="rId47" w:history="1">
        <w:r w:rsidRPr="00A43F7F">
          <w:rPr>
            <w:rStyle w:val="Hyperlink"/>
            <w:rFonts w:asciiTheme="minorHAnsi" w:hAnsiTheme="minorHAnsi" w:cstheme="minorHAnsi"/>
            <w:color w:val="000000" w:themeColor="text1"/>
            <w:sz w:val="22"/>
            <w:szCs w:val="22"/>
            <w:u w:val="none"/>
          </w:rPr>
          <w:t>http://dx.doi.org/10.1177/00220345800590080401</w:t>
        </w:r>
      </w:hyperlink>
    </w:p>
    <w:p w14:paraId="18ECA403" w14:textId="462DB69E" w:rsidR="005A01AF" w:rsidRPr="005A01AF" w:rsidRDefault="007A7422" w:rsidP="005A01AF">
      <w:pPr>
        <w:pStyle w:val="NormalWeb"/>
        <w:rPr>
          <w:rFonts w:asciiTheme="minorHAnsi" w:hAnsiTheme="minorHAnsi" w:cstheme="minorHAnsi"/>
          <w:color w:val="000000" w:themeColor="text1"/>
          <w:sz w:val="22"/>
          <w:szCs w:val="22"/>
        </w:rPr>
      </w:pPr>
      <w:r w:rsidRPr="00A43F7F">
        <w:rPr>
          <w:rFonts w:asciiTheme="minorHAnsi" w:hAnsiTheme="minorHAnsi" w:cstheme="minorHAnsi"/>
          <w:color w:val="000000" w:themeColor="text1"/>
          <w:sz w:val="22"/>
          <w:szCs w:val="22"/>
        </w:rPr>
        <w:t xml:space="preserve">Kazzazi, S.M. &amp; Kranioti, E.F. (2017). A novel method for sex estimation using 3D computed tomography models of tooth roots: A volumetric analysis. </w:t>
      </w:r>
      <w:r w:rsidRPr="00A43F7F">
        <w:rPr>
          <w:rFonts w:asciiTheme="minorHAnsi" w:hAnsiTheme="minorHAnsi" w:cstheme="minorHAnsi"/>
          <w:i/>
          <w:iCs/>
          <w:color w:val="000000" w:themeColor="text1"/>
          <w:sz w:val="22"/>
          <w:szCs w:val="22"/>
        </w:rPr>
        <w:t>Archives of Oral Biology</w:t>
      </w:r>
      <w:r w:rsidRPr="00A43F7F">
        <w:rPr>
          <w:rFonts w:asciiTheme="minorHAnsi" w:hAnsiTheme="minorHAnsi" w:cstheme="minorHAnsi"/>
          <w:color w:val="000000" w:themeColor="text1"/>
          <w:sz w:val="22"/>
          <w:szCs w:val="22"/>
        </w:rPr>
        <w:t xml:space="preserve">. 83:202–208. </w:t>
      </w:r>
      <w:hyperlink r:id="rId48" w:history="1">
        <w:r w:rsidRPr="00A43F7F">
          <w:rPr>
            <w:rStyle w:val="Hyperlink"/>
            <w:rFonts w:asciiTheme="minorHAnsi" w:hAnsiTheme="minorHAnsi" w:cstheme="minorHAnsi"/>
            <w:color w:val="000000" w:themeColor="text1"/>
            <w:sz w:val="22"/>
            <w:szCs w:val="22"/>
            <w:u w:val="none"/>
          </w:rPr>
          <w:t>http://dx.doi.org/10.1016/j.archoralbio.2017.07.024</w:t>
        </w:r>
      </w:hyperlink>
    </w:p>
    <w:p w14:paraId="5CDDD7C1" w14:textId="77777777" w:rsidR="007A7422" w:rsidRPr="00A43F7F" w:rsidRDefault="007A7422" w:rsidP="007A7422">
      <w:pPr>
        <w:rPr>
          <w:rFonts w:asciiTheme="minorHAnsi" w:hAnsiTheme="minorHAnsi" w:cstheme="minorHAnsi"/>
          <w:color w:val="000000" w:themeColor="text1"/>
          <w:sz w:val="22"/>
          <w:szCs w:val="22"/>
        </w:rPr>
      </w:pPr>
      <w:r w:rsidRPr="00A43F7F">
        <w:rPr>
          <w:rFonts w:asciiTheme="minorHAnsi" w:hAnsiTheme="minorHAnsi" w:cstheme="minorHAnsi"/>
          <w:color w:val="000000" w:themeColor="text1"/>
          <w:sz w:val="22"/>
          <w:szCs w:val="22"/>
        </w:rPr>
        <w:t xml:space="preserve">Kerekes-Máthé, B., Brook, A.H., Mártha, K., Székely, M. &amp; Smith, R.N. (2015). Mild hypodontia is associated with smaller tooth dimensions and cusp numbers than in controls. </w:t>
      </w:r>
      <w:r w:rsidRPr="00A43F7F">
        <w:rPr>
          <w:rFonts w:asciiTheme="minorHAnsi" w:hAnsiTheme="minorHAnsi" w:cstheme="minorHAnsi"/>
          <w:i/>
          <w:iCs/>
          <w:color w:val="000000" w:themeColor="text1"/>
          <w:sz w:val="22"/>
          <w:szCs w:val="22"/>
        </w:rPr>
        <w:t>Archives of Oral Biology</w:t>
      </w:r>
      <w:r w:rsidRPr="00A43F7F">
        <w:rPr>
          <w:rFonts w:asciiTheme="minorHAnsi" w:hAnsiTheme="minorHAnsi" w:cstheme="minorHAnsi"/>
          <w:color w:val="000000" w:themeColor="text1"/>
          <w:sz w:val="22"/>
          <w:szCs w:val="22"/>
        </w:rPr>
        <w:t xml:space="preserve">. 60:1442–1449. </w:t>
      </w:r>
      <w:r w:rsidRPr="00A43F7F">
        <w:rPr>
          <w:rStyle w:val="id-label"/>
          <w:rFonts w:asciiTheme="minorHAnsi" w:eastAsiaTheme="majorEastAsia" w:hAnsiTheme="minorHAnsi" w:cstheme="minorHAnsi"/>
          <w:color w:val="000000" w:themeColor="text1"/>
          <w:sz w:val="22"/>
          <w:szCs w:val="22"/>
          <w:shd w:val="clear" w:color="auto" w:fill="FFFFFF"/>
        </w:rPr>
        <w:t>DOI: </w:t>
      </w:r>
      <w:hyperlink r:id="rId49" w:tgtFrame="_blank" w:history="1">
        <w:r w:rsidRPr="00A43F7F">
          <w:rPr>
            <w:rStyle w:val="Hyperlink"/>
            <w:rFonts w:asciiTheme="minorHAnsi" w:hAnsiTheme="minorHAnsi" w:cstheme="minorHAnsi"/>
            <w:color w:val="000000" w:themeColor="text1"/>
            <w:sz w:val="22"/>
            <w:szCs w:val="22"/>
            <w:u w:val="none"/>
            <w:shd w:val="clear" w:color="auto" w:fill="FFFFFF"/>
          </w:rPr>
          <w:t>10.1016/j.archoralbio.2015.06.005</w:t>
        </w:r>
      </w:hyperlink>
    </w:p>
    <w:p w14:paraId="45AAFF99" w14:textId="77777777" w:rsidR="007A7422" w:rsidRPr="00A43F7F" w:rsidRDefault="007A7422" w:rsidP="007A7422">
      <w:pPr>
        <w:rPr>
          <w:rFonts w:asciiTheme="minorHAnsi" w:hAnsiTheme="minorHAnsi" w:cstheme="minorHAnsi"/>
          <w:color w:val="000000" w:themeColor="text1"/>
          <w:sz w:val="22"/>
          <w:szCs w:val="22"/>
        </w:rPr>
      </w:pPr>
    </w:p>
    <w:p w14:paraId="4C1C6D6B" w14:textId="77777777" w:rsidR="007A7422" w:rsidRPr="00A43F7F" w:rsidRDefault="007A7422" w:rsidP="007A7422">
      <w:pPr>
        <w:rPr>
          <w:rFonts w:asciiTheme="minorHAnsi" w:hAnsiTheme="minorHAnsi" w:cstheme="minorHAnsi"/>
          <w:color w:val="000000" w:themeColor="text1"/>
          <w:sz w:val="22"/>
          <w:szCs w:val="22"/>
        </w:rPr>
      </w:pPr>
      <w:r w:rsidRPr="00A43F7F">
        <w:rPr>
          <w:rFonts w:asciiTheme="minorHAnsi" w:hAnsiTheme="minorHAnsi" w:cstheme="minorHAnsi"/>
          <w:color w:val="000000" w:themeColor="text1"/>
          <w:sz w:val="22"/>
          <w:szCs w:val="22"/>
        </w:rPr>
        <w:t xml:space="preserve">Kieser JA. (1990). </w:t>
      </w:r>
      <w:r w:rsidRPr="00A43F7F">
        <w:rPr>
          <w:rFonts w:asciiTheme="minorHAnsi" w:hAnsiTheme="minorHAnsi" w:cstheme="minorHAnsi"/>
          <w:i/>
          <w:iCs/>
          <w:color w:val="000000" w:themeColor="text1"/>
          <w:sz w:val="22"/>
          <w:szCs w:val="22"/>
        </w:rPr>
        <w:t>Human Adult Odontometrics.</w:t>
      </w:r>
      <w:r w:rsidRPr="00A43F7F">
        <w:rPr>
          <w:rFonts w:asciiTheme="minorHAnsi" w:hAnsiTheme="minorHAnsi" w:cstheme="minorHAnsi"/>
          <w:color w:val="000000" w:themeColor="text1"/>
          <w:sz w:val="22"/>
          <w:szCs w:val="22"/>
        </w:rPr>
        <w:t xml:space="preserve"> Cambridge: Cambridge University Press.</w:t>
      </w:r>
    </w:p>
    <w:p w14:paraId="799E7DBB" w14:textId="77777777" w:rsidR="007A7422" w:rsidRPr="00A43F7F" w:rsidRDefault="007A7422" w:rsidP="007A7422">
      <w:pPr>
        <w:rPr>
          <w:rFonts w:asciiTheme="minorHAnsi" w:hAnsiTheme="minorHAnsi" w:cstheme="minorHAnsi"/>
          <w:color w:val="000000" w:themeColor="text1"/>
          <w:sz w:val="22"/>
          <w:szCs w:val="22"/>
        </w:rPr>
      </w:pPr>
    </w:p>
    <w:p w14:paraId="504A634C" w14:textId="77777777" w:rsidR="007A7422" w:rsidRPr="00A43F7F" w:rsidRDefault="007A7422" w:rsidP="007A7422">
      <w:pPr>
        <w:rPr>
          <w:rFonts w:asciiTheme="minorHAnsi" w:hAnsiTheme="minorHAnsi" w:cstheme="minorHAnsi"/>
          <w:color w:val="000000" w:themeColor="text1"/>
          <w:sz w:val="22"/>
          <w:szCs w:val="22"/>
        </w:rPr>
      </w:pPr>
      <w:r w:rsidRPr="00A43F7F">
        <w:rPr>
          <w:rFonts w:asciiTheme="minorHAnsi" w:hAnsiTheme="minorHAnsi" w:cstheme="minorHAnsi"/>
          <w:color w:val="000000" w:themeColor="text1"/>
          <w:sz w:val="22"/>
          <w:szCs w:val="22"/>
        </w:rPr>
        <w:t xml:space="preserve">Kim, Y.J., Kim, Y.J., Kang, J., Shin, T.J., Hyun, H.K., Lee, S.H., Lee, Z.H. &amp; Kim, J.W. (2017). A novel AMELX mutation causes hypoplastic amelogenesis imperfecta. </w:t>
      </w:r>
      <w:r w:rsidRPr="00A43F7F">
        <w:rPr>
          <w:rFonts w:asciiTheme="minorHAnsi" w:hAnsiTheme="minorHAnsi" w:cstheme="minorHAnsi"/>
          <w:i/>
          <w:iCs/>
          <w:color w:val="000000" w:themeColor="text1"/>
          <w:sz w:val="22"/>
          <w:szCs w:val="22"/>
        </w:rPr>
        <w:t>Archives of Oral Biology</w:t>
      </w:r>
      <w:r w:rsidRPr="00A43F7F">
        <w:rPr>
          <w:rFonts w:asciiTheme="minorHAnsi" w:hAnsiTheme="minorHAnsi" w:cstheme="minorHAnsi"/>
          <w:color w:val="000000" w:themeColor="text1"/>
          <w:sz w:val="22"/>
          <w:szCs w:val="22"/>
        </w:rPr>
        <w:t xml:space="preserve">. 76:61–65. </w:t>
      </w:r>
      <w:hyperlink r:id="rId50" w:history="1">
        <w:r w:rsidRPr="00A43F7F">
          <w:rPr>
            <w:rStyle w:val="Hyperlink"/>
            <w:rFonts w:asciiTheme="minorHAnsi" w:hAnsiTheme="minorHAnsi" w:cstheme="minorHAnsi"/>
            <w:color w:val="000000" w:themeColor="text1"/>
            <w:sz w:val="22"/>
            <w:szCs w:val="22"/>
            <w:u w:val="none"/>
          </w:rPr>
          <w:t>http://dx.doi.org/10.1016/j.archoralbio.2017.01.004</w:t>
        </w:r>
      </w:hyperlink>
    </w:p>
    <w:p w14:paraId="50D037E5" w14:textId="77777777" w:rsidR="007A7422" w:rsidRPr="00A43F7F" w:rsidRDefault="007A7422" w:rsidP="007A7422">
      <w:pPr>
        <w:rPr>
          <w:rFonts w:asciiTheme="minorHAnsi" w:hAnsiTheme="minorHAnsi" w:cstheme="minorHAnsi"/>
          <w:color w:val="000000" w:themeColor="text1"/>
          <w:sz w:val="22"/>
          <w:szCs w:val="22"/>
        </w:rPr>
      </w:pPr>
    </w:p>
    <w:p w14:paraId="5EFD2B80" w14:textId="77777777" w:rsidR="007A7422" w:rsidRPr="00A43F7F" w:rsidRDefault="007A7422" w:rsidP="007A7422">
      <w:pPr>
        <w:rPr>
          <w:rFonts w:asciiTheme="minorHAnsi" w:hAnsiTheme="minorHAnsi" w:cstheme="minorHAnsi"/>
          <w:color w:val="000000" w:themeColor="text1"/>
          <w:sz w:val="22"/>
          <w:szCs w:val="22"/>
        </w:rPr>
      </w:pPr>
      <w:r w:rsidRPr="00A43F7F">
        <w:rPr>
          <w:rFonts w:asciiTheme="minorHAnsi" w:hAnsiTheme="minorHAnsi" w:cstheme="minorHAnsi"/>
          <w:color w:val="000000" w:themeColor="text1"/>
          <w:sz w:val="22"/>
          <w:szCs w:val="22"/>
        </w:rPr>
        <w:t xml:space="preserve">Kirveskari, P. &amp; Alvesalo, L. (1982). Dental morphology in Turner’s syndrome. In: Kurtén B, (Ed). </w:t>
      </w:r>
      <w:r w:rsidRPr="00A43F7F">
        <w:rPr>
          <w:rFonts w:asciiTheme="minorHAnsi" w:hAnsiTheme="minorHAnsi" w:cstheme="minorHAnsi"/>
          <w:i/>
          <w:iCs/>
          <w:color w:val="000000" w:themeColor="text1"/>
          <w:sz w:val="22"/>
          <w:szCs w:val="22"/>
        </w:rPr>
        <w:t>Teeth Form, Function and Evolution</w:t>
      </w:r>
      <w:r w:rsidRPr="00A43F7F">
        <w:rPr>
          <w:rFonts w:asciiTheme="minorHAnsi" w:hAnsiTheme="minorHAnsi" w:cstheme="minorHAnsi"/>
          <w:color w:val="000000" w:themeColor="text1"/>
          <w:sz w:val="22"/>
          <w:szCs w:val="22"/>
        </w:rPr>
        <w:t>. New York: Columbia University Press. p 298–303.</w:t>
      </w:r>
    </w:p>
    <w:p w14:paraId="317AA923" w14:textId="77777777" w:rsidR="007A7422" w:rsidRPr="00A43F7F" w:rsidRDefault="007A7422" w:rsidP="007A7422">
      <w:pPr>
        <w:rPr>
          <w:rFonts w:asciiTheme="minorHAnsi" w:hAnsiTheme="minorHAnsi" w:cstheme="minorHAnsi"/>
          <w:color w:val="000000" w:themeColor="text1"/>
          <w:sz w:val="22"/>
          <w:szCs w:val="22"/>
        </w:rPr>
      </w:pPr>
    </w:p>
    <w:p w14:paraId="49B7832C" w14:textId="77777777" w:rsidR="007A7422" w:rsidRPr="00A43F7F" w:rsidRDefault="007A7422" w:rsidP="007A7422">
      <w:pPr>
        <w:rPr>
          <w:rFonts w:asciiTheme="minorHAnsi" w:hAnsiTheme="minorHAnsi" w:cstheme="minorHAnsi"/>
          <w:color w:val="000000" w:themeColor="text1"/>
          <w:sz w:val="22"/>
          <w:szCs w:val="22"/>
        </w:rPr>
      </w:pPr>
      <w:r w:rsidRPr="00A43F7F">
        <w:rPr>
          <w:rFonts w:asciiTheme="minorHAnsi" w:hAnsiTheme="minorHAnsi" w:cstheme="minorHAnsi"/>
          <w:color w:val="000000" w:themeColor="text1"/>
          <w:sz w:val="22"/>
          <w:szCs w:val="22"/>
        </w:rPr>
        <w:t>Kondo, S. &amp; Townsend, G.C. (2004). Sexual dimorphism in crown units of mandibular deciduous and permanent molars in Australian Aborigines.</w:t>
      </w:r>
      <w:r w:rsidRPr="00A43F7F">
        <w:rPr>
          <w:rFonts w:asciiTheme="minorHAnsi" w:hAnsiTheme="minorHAnsi" w:cstheme="minorHAnsi"/>
          <w:i/>
          <w:iCs/>
          <w:color w:val="000000" w:themeColor="text1"/>
          <w:sz w:val="22"/>
          <w:szCs w:val="22"/>
        </w:rPr>
        <w:t xml:space="preserve"> HOMO.</w:t>
      </w:r>
      <w:r w:rsidRPr="00A43F7F">
        <w:rPr>
          <w:rFonts w:asciiTheme="minorHAnsi" w:hAnsiTheme="minorHAnsi" w:cstheme="minorHAnsi"/>
          <w:color w:val="000000" w:themeColor="text1"/>
          <w:sz w:val="22"/>
          <w:szCs w:val="22"/>
        </w:rPr>
        <w:t xml:space="preserve"> 55:53–64. </w:t>
      </w:r>
      <w:hyperlink r:id="rId51" w:tgtFrame="_blank" w:tooltip="Persistent link using digital object identifier" w:history="1">
        <w:r w:rsidRPr="00A43F7F">
          <w:rPr>
            <w:rStyle w:val="Hyperlink"/>
            <w:rFonts w:asciiTheme="minorHAnsi" w:hAnsiTheme="minorHAnsi" w:cstheme="minorHAnsi"/>
            <w:color w:val="000000" w:themeColor="text1"/>
            <w:sz w:val="22"/>
            <w:szCs w:val="22"/>
            <w:u w:val="none"/>
          </w:rPr>
          <w:t>https://doi.org/10.1016/j.jchb.2003.10.001</w:t>
        </w:r>
      </w:hyperlink>
    </w:p>
    <w:p w14:paraId="20301890" w14:textId="77777777" w:rsidR="007A7422" w:rsidRPr="00A43F7F" w:rsidRDefault="007A7422" w:rsidP="007A7422">
      <w:pPr>
        <w:rPr>
          <w:rFonts w:asciiTheme="minorHAnsi" w:hAnsiTheme="minorHAnsi" w:cstheme="minorHAnsi"/>
          <w:color w:val="000000" w:themeColor="text1"/>
          <w:sz w:val="22"/>
          <w:szCs w:val="22"/>
        </w:rPr>
      </w:pPr>
    </w:p>
    <w:p w14:paraId="702AFD2A" w14:textId="77777777" w:rsidR="007A7422" w:rsidRPr="00A43F7F" w:rsidRDefault="007A7422" w:rsidP="007A7422">
      <w:pPr>
        <w:rPr>
          <w:rFonts w:asciiTheme="minorHAnsi" w:hAnsiTheme="minorHAnsi" w:cstheme="minorHAnsi"/>
          <w:color w:val="000000" w:themeColor="text1"/>
          <w:sz w:val="22"/>
          <w:szCs w:val="22"/>
        </w:rPr>
      </w:pPr>
      <w:r w:rsidRPr="00A43F7F">
        <w:rPr>
          <w:rFonts w:asciiTheme="minorHAnsi" w:hAnsiTheme="minorHAnsi" w:cstheme="minorHAnsi"/>
          <w:color w:val="000000" w:themeColor="text1"/>
          <w:sz w:val="22"/>
          <w:szCs w:val="22"/>
        </w:rPr>
        <w:lastRenderedPageBreak/>
        <w:t xml:space="preserve">Kondo, S. &amp; Townsend, G.C. (2006). Associations between carabelli trait and cusp areas in human permanent maxillary first molars. </w:t>
      </w:r>
      <w:r w:rsidRPr="00A43F7F">
        <w:rPr>
          <w:rFonts w:asciiTheme="minorHAnsi" w:hAnsiTheme="minorHAnsi" w:cstheme="minorHAnsi"/>
          <w:i/>
          <w:iCs/>
          <w:color w:val="000000" w:themeColor="text1"/>
          <w:sz w:val="22"/>
          <w:szCs w:val="22"/>
        </w:rPr>
        <w:t>American Journal of Physical Anthropology</w:t>
      </w:r>
      <w:r w:rsidRPr="00A43F7F">
        <w:rPr>
          <w:rFonts w:asciiTheme="minorHAnsi" w:hAnsiTheme="minorHAnsi" w:cstheme="minorHAnsi"/>
          <w:color w:val="000000" w:themeColor="text1"/>
          <w:sz w:val="22"/>
          <w:szCs w:val="22"/>
        </w:rPr>
        <w:t xml:space="preserve">. 129(2):196–203. </w:t>
      </w:r>
      <w:hyperlink r:id="rId52" w:history="1">
        <w:r w:rsidRPr="00A43F7F">
          <w:rPr>
            <w:rStyle w:val="Hyperlink"/>
            <w:rFonts w:asciiTheme="minorHAnsi" w:hAnsiTheme="minorHAnsi" w:cstheme="minorHAnsi"/>
            <w:color w:val="000000" w:themeColor="text1"/>
            <w:sz w:val="22"/>
            <w:szCs w:val="22"/>
            <w:u w:val="none"/>
          </w:rPr>
          <w:t>https://doi.org/10.1002/ajpa.20271</w:t>
        </w:r>
      </w:hyperlink>
    </w:p>
    <w:p w14:paraId="3C3F1E95" w14:textId="77777777" w:rsidR="007A7422" w:rsidRPr="00A43F7F" w:rsidRDefault="007A7422" w:rsidP="007A7422">
      <w:pPr>
        <w:rPr>
          <w:rFonts w:asciiTheme="minorHAnsi" w:hAnsiTheme="minorHAnsi" w:cstheme="minorHAnsi"/>
          <w:color w:val="000000" w:themeColor="text1"/>
          <w:sz w:val="22"/>
          <w:szCs w:val="22"/>
        </w:rPr>
      </w:pPr>
    </w:p>
    <w:p w14:paraId="5C850A60" w14:textId="77777777" w:rsidR="007A7422" w:rsidRPr="00A43F7F" w:rsidRDefault="007A7422" w:rsidP="007A7422">
      <w:pPr>
        <w:rPr>
          <w:rFonts w:asciiTheme="minorHAnsi" w:hAnsiTheme="minorHAnsi" w:cstheme="minorHAnsi"/>
          <w:color w:val="000000" w:themeColor="text1"/>
          <w:sz w:val="22"/>
          <w:szCs w:val="22"/>
        </w:rPr>
      </w:pPr>
      <w:r w:rsidRPr="00A43F7F">
        <w:rPr>
          <w:rFonts w:asciiTheme="minorHAnsi" w:hAnsiTheme="minorHAnsi" w:cstheme="minorHAnsi"/>
          <w:color w:val="000000" w:themeColor="text1"/>
          <w:sz w:val="22"/>
          <w:szCs w:val="22"/>
        </w:rPr>
        <w:t xml:space="preserve">Kondo, S., Townsend, G.C. &amp; Yamada, H. (2005). Sexual dimorphism of cusp dimensions in human maxillary molars. </w:t>
      </w:r>
      <w:r w:rsidRPr="00A43F7F">
        <w:rPr>
          <w:rFonts w:asciiTheme="minorHAnsi" w:hAnsiTheme="minorHAnsi" w:cstheme="minorHAnsi"/>
          <w:i/>
          <w:iCs/>
          <w:color w:val="000000" w:themeColor="text1"/>
          <w:sz w:val="22"/>
          <w:szCs w:val="22"/>
        </w:rPr>
        <w:t>American Journal of Physical Anthropology</w:t>
      </w:r>
      <w:r w:rsidRPr="00A43F7F">
        <w:rPr>
          <w:rFonts w:asciiTheme="minorHAnsi" w:hAnsiTheme="minorHAnsi" w:cstheme="minorHAnsi"/>
          <w:color w:val="000000" w:themeColor="text1"/>
          <w:sz w:val="22"/>
          <w:szCs w:val="22"/>
        </w:rPr>
        <w:t xml:space="preserve">. 128(4):870–877. </w:t>
      </w:r>
      <w:hyperlink r:id="rId53" w:history="1">
        <w:r w:rsidRPr="00A43F7F">
          <w:rPr>
            <w:rStyle w:val="Hyperlink"/>
            <w:rFonts w:asciiTheme="minorHAnsi" w:hAnsiTheme="minorHAnsi" w:cstheme="minorHAnsi"/>
            <w:color w:val="000000" w:themeColor="text1"/>
            <w:sz w:val="22"/>
            <w:szCs w:val="22"/>
            <w:u w:val="none"/>
          </w:rPr>
          <w:t>https://doi.org/10.1002/ajpa.20084</w:t>
        </w:r>
      </w:hyperlink>
    </w:p>
    <w:p w14:paraId="54E26096" w14:textId="77777777" w:rsidR="007A7422" w:rsidRPr="00A43F7F" w:rsidRDefault="007A7422" w:rsidP="007A7422">
      <w:pPr>
        <w:rPr>
          <w:rFonts w:asciiTheme="minorHAnsi" w:hAnsiTheme="minorHAnsi" w:cstheme="minorHAnsi"/>
          <w:color w:val="000000" w:themeColor="text1"/>
          <w:sz w:val="22"/>
          <w:szCs w:val="22"/>
        </w:rPr>
      </w:pPr>
    </w:p>
    <w:p w14:paraId="0BA04591" w14:textId="77777777" w:rsidR="007A7422" w:rsidRPr="00A43F7F" w:rsidRDefault="007A7422" w:rsidP="007A7422">
      <w:pPr>
        <w:rPr>
          <w:rFonts w:asciiTheme="minorHAnsi" w:hAnsiTheme="minorHAnsi" w:cstheme="minorHAnsi"/>
          <w:color w:val="000000" w:themeColor="text1"/>
          <w:sz w:val="22"/>
          <w:szCs w:val="22"/>
        </w:rPr>
      </w:pPr>
      <w:r w:rsidRPr="00A43F7F">
        <w:rPr>
          <w:rFonts w:asciiTheme="minorHAnsi" w:hAnsiTheme="minorHAnsi" w:cstheme="minorHAnsi"/>
          <w:color w:val="000000" w:themeColor="text1"/>
          <w:sz w:val="22"/>
          <w:szCs w:val="22"/>
        </w:rPr>
        <w:t xml:space="preserve">Lähdesmäki, R. &amp; Alvesalo, L. (2004). Root Lengths in 47, XYY Males’ Permanent Teeth. </w:t>
      </w:r>
      <w:r w:rsidRPr="00A43F7F">
        <w:rPr>
          <w:rFonts w:asciiTheme="minorHAnsi" w:hAnsiTheme="minorHAnsi" w:cstheme="minorHAnsi"/>
          <w:i/>
          <w:iCs/>
          <w:color w:val="000000" w:themeColor="text1"/>
          <w:sz w:val="22"/>
          <w:szCs w:val="22"/>
        </w:rPr>
        <w:t>Journal of Dental Research</w:t>
      </w:r>
      <w:r w:rsidRPr="00A43F7F">
        <w:rPr>
          <w:rFonts w:asciiTheme="minorHAnsi" w:hAnsiTheme="minorHAnsi" w:cstheme="minorHAnsi"/>
          <w:color w:val="000000" w:themeColor="text1"/>
          <w:sz w:val="22"/>
          <w:szCs w:val="22"/>
        </w:rPr>
        <w:t xml:space="preserve">. 83:771–775. </w:t>
      </w:r>
      <w:hyperlink r:id="rId54" w:history="1">
        <w:r w:rsidRPr="00A43F7F">
          <w:rPr>
            <w:rStyle w:val="Hyperlink"/>
            <w:rFonts w:asciiTheme="minorHAnsi" w:hAnsiTheme="minorHAnsi" w:cstheme="minorHAnsi"/>
            <w:color w:val="000000" w:themeColor="text1"/>
            <w:sz w:val="22"/>
            <w:szCs w:val="22"/>
            <w:u w:val="none"/>
            <w:shd w:val="clear" w:color="auto" w:fill="FFFFFF"/>
          </w:rPr>
          <w:t>https://doi.org/10.1177/154405910408301007</w:t>
        </w:r>
      </w:hyperlink>
    </w:p>
    <w:p w14:paraId="1E9994CF" w14:textId="77777777" w:rsidR="007A7422" w:rsidRPr="00A43F7F" w:rsidRDefault="007A7422" w:rsidP="007A7422">
      <w:pPr>
        <w:rPr>
          <w:rFonts w:asciiTheme="minorHAnsi" w:hAnsiTheme="minorHAnsi" w:cstheme="minorHAnsi"/>
          <w:color w:val="000000" w:themeColor="text1"/>
          <w:sz w:val="22"/>
          <w:szCs w:val="22"/>
        </w:rPr>
      </w:pPr>
    </w:p>
    <w:p w14:paraId="04EE8778" w14:textId="77777777" w:rsidR="007A7422" w:rsidRPr="00A43F7F" w:rsidRDefault="007A7422" w:rsidP="007A7422">
      <w:pPr>
        <w:rPr>
          <w:rFonts w:asciiTheme="minorHAnsi" w:hAnsiTheme="minorHAnsi" w:cstheme="minorHAnsi"/>
          <w:color w:val="000000" w:themeColor="text1"/>
          <w:sz w:val="22"/>
          <w:szCs w:val="22"/>
        </w:rPr>
      </w:pPr>
      <w:r w:rsidRPr="00A43F7F">
        <w:rPr>
          <w:rFonts w:asciiTheme="minorHAnsi" w:hAnsiTheme="minorHAnsi" w:cstheme="minorHAnsi"/>
          <w:color w:val="000000" w:themeColor="text1"/>
          <w:sz w:val="22"/>
          <w:szCs w:val="22"/>
        </w:rPr>
        <w:t xml:space="preserve">Lähdesmäki, R. &amp; Alvesalo, L. (2005). Root growth in the teeth of 46,XY females. </w:t>
      </w:r>
      <w:r w:rsidRPr="00A43F7F">
        <w:rPr>
          <w:rFonts w:asciiTheme="minorHAnsi" w:hAnsiTheme="minorHAnsi" w:cstheme="minorHAnsi"/>
          <w:i/>
          <w:iCs/>
          <w:color w:val="000000" w:themeColor="text1"/>
          <w:sz w:val="22"/>
          <w:szCs w:val="22"/>
        </w:rPr>
        <w:t>Archives of Oral Biology.</w:t>
      </w:r>
      <w:r w:rsidRPr="00A43F7F">
        <w:rPr>
          <w:rFonts w:asciiTheme="minorHAnsi" w:hAnsiTheme="minorHAnsi" w:cstheme="minorHAnsi"/>
          <w:color w:val="000000" w:themeColor="text1"/>
          <w:sz w:val="22"/>
          <w:szCs w:val="22"/>
        </w:rPr>
        <w:t xml:space="preserve"> 50:947–952. https://doi.org/10.1016/j.archoralbio.2005.03.002</w:t>
      </w:r>
    </w:p>
    <w:p w14:paraId="4DCFB7E5" w14:textId="77777777" w:rsidR="007A7422" w:rsidRPr="00A43F7F" w:rsidRDefault="007A7422" w:rsidP="007A7422">
      <w:pPr>
        <w:rPr>
          <w:rFonts w:asciiTheme="minorHAnsi" w:hAnsiTheme="minorHAnsi" w:cstheme="minorHAnsi"/>
          <w:color w:val="000000" w:themeColor="text1"/>
          <w:sz w:val="22"/>
          <w:szCs w:val="22"/>
        </w:rPr>
      </w:pPr>
    </w:p>
    <w:p w14:paraId="34CEB9F6" w14:textId="77777777" w:rsidR="007A7422" w:rsidRPr="00A43F7F" w:rsidRDefault="007A7422" w:rsidP="007A7422">
      <w:pPr>
        <w:rPr>
          <w:rFonts w:asciiTheme="minorHAnsi" w:hAnsiTheme="minorHAnsi" w:cstheme="minorHAnsi"/>
          <w:color w:val="000000" w:themeColor="text1"/>
          <w:sz w:val="22"/>
          <w:szCs w:val="22"/>
        </w:rPr>
      </w:pPr>
      <w:r w:rsidRPr="00A43F7F">
        <w:rPr>
          <w:rFonts w:asciiTheme="minorHAnsi" w:hAnsiTheme="minorHAnsi" w:cstheme="minorHAnsi"/>
          <w:color w:val="000000" w:themeColor="text1"/>
          <w:sz w:val="22"/>
          <w:szCs w:val="22"/>
        </w:rPr>
        <w:t xml:space="preserve">Lähdesmäki, R. &amp; Alvesalo, L. (2006). Root growth in the permanent teeth of 45,X/46,XX females. </w:t>
      </w:r>
      <w:r w:rsidRPr="00A43F7F">
        <w:rPr>
          <w:rFonts w:asciiTheme="minorHAnsi" w:hAnsiTheme="minorHAnsi" w:cstheme="minorHAnsi"/>
          <w:i/>
          <w:iCs/>
          <w:color w:val="000000" w:themeColor="text1"/>
          <w:sz w:val="22"/>
          <w:szCs w:val="22"/>
        </w:rPr>
        <w:t>European Journal of Orthodontics</w:t>
      </w:r>
      <w:r w:rsidRPr="00A43F7F">
        <w:rPr>
          <w:rFonts w:asciiTheme="minorHAnsi" w:hAnsiTheme="minorHAnsi" w:cstheme="minorHAnsi"/>
          <w:color w:val="000000" w:themeColor="text1"/>
          <w:sz w:val="22"/>
          <w:szCs w:val="22"/>
        </w:rPr>
        <w:t xml:space="preserve">. 28:339–344. </w:t>
      </w:r>
      <w:hyperlink r:id="rId55" w:history="1">
        <w:r w:rsidRPr="00A43F7F">
          <w:rPr>
            <w:rStyle w:val="Hyperlink"/>
            <w:rFonts w:asciiTheme="minorHAnsi" w:hAnsiTheme="minorHAnsi" w:cstheme="minorHAnsi"/>
            <w:color w:val="000000" w:themeColor="text1"/>
            <w:sz w:val="22"/>
            <w:szCs w:val="22"/>
            <w:u w:val="none"/>
            <w:bdr w:val="none" w:sz="0" w:space="0" w:color="auto" w:frame="1"/>
            <w:shd w:val="clear" w:color="auto" w:fill="FFFFFF"/>
          </w:rPr>
          <w:t>https://doi.org/10.1093/ejo/cji121</w:t>
        </w:r>
      </w:hyperlink>
    </w:p>
    <w:p w14:paraId="79C0F02D" w14:textId="77777777" w:rsidR="007A7422" w:rsidRPr="00A43F7F" w:rsidRDefault="007A7422" w:rsidP="007A7422">
      <w:pPr>
        <w:rPr>
          <w:rFonts w:asciiTheme="minorHAnsi" w:hAnsiTheme="minorHAnsi" w:cstheme="minorHAnsi"/>
          <w:color w:val="000000" w:themeColor="text1"/>
          <w:sz w:val="22"/>
          <w:szCs w:val="22"/>
        </w:rPr>
      </w:pPr>
    </w:p>
    <w:p w14:paraId="79CAD811" w14:textId="77777777" w:rsidR="007A7422" w:rsidRPr="00A43F7F" w:rsidRDefault="007A7422" w:rsidP="007A7422">
      <w:pPr>
        <w:rPr>
          <w:rFonts w:asciiTheme="minorHAnsi" w:hAnsiTheme="minorHAnsi" w:cstheme="minorHAnsi"/>
          <w:color w:val="000000" w:themeColor="text1"/>
          <w:sz w:val="22"/>
          <w:szCs w:val="22"/>
        </w:rPr>
      </w:pPr>
      <w:r w:rsidRPr="00A43F7F">
        <w:rPr>
          <w:rFonts w:asciiTheme="minorHAnsi" w:hAnsiTheme="minorHAnsi" w:cstheme="minorHAnsi"/>
          <w:color w:val="000000" w:themeColor="text1"/>
          <w:sz w:val="22"/>
          <w:szCs w:val="22"/>
        </w:rPr>
        <w:t xml:space="preserve">Lähdesmäki, R. &amp; Alvesalo, L. (2007). Root lengths in the permanent teeth of Klinefelter (47,XXY) men. </w:t>
      </w:r>
      <w:r w:rsidRPr="00A43F7F">
        <w:rPr>
          <w:rFonts w:asciiTheme="minorHAnsi" w:hAnsiTheme="minorHAnsi" w:cstheme="minorHAnsi"/>
          <w:i/>
          <w:iCs/>
          <w:color w:val="000000" w:themeColor="text1"/>
          <w:sz w:val="22"/>
          <w:szCs w:val="22"/>
        </w:rPr>
        <w:t>Archives of Oral Biology.</w:t>
      </w:r>
      <w:r w:rsidRPr="00A43F7F">
        <w:rPr>
          <w:rFonts w:asciiTheme="minorHAnsi" w:hAnsiTheme="minorHAnsi" w:cstheme="minorHAnsi"/>
          <w:color w:val="000000" w:themeColor="text1"/>
          <w:sz w:val="22"/>
          <w:szCs w:val="22"/>
        </w:rPr>
        <w:t xml:space="preserve"> 52:822–827. </w:t>
      </w:r>
      <w:hyperlink r:id="rId56" w:tgtFrame="_blank" w:tooltip="Persistent link using digital object identifier" w:history="1">
        <w:r w:rsidRPr="00A43F7F">
          <w:rPr>
            <w:rStyle w:val="Hyperlink"/>
            <w:rFonts w:asciiTheme="minorHAnsi" w:hAnsiTheme="minorHAnsi" w:cstheme="minorHAnsi"/>
            <w:color w:val="000000" w:themeColor="text1"/>
            <w:sz w:val="22"/>
            <w:szCs w:val="22"/>
            <w:u w:val="none"/>
          </w:rPr>
          <w:t>https://doi.org/10.1016/j.archoralbio.2007.02.002</w:t>
        </w:r>
      </w:hyperlink>
    </w:p>
    <w:p w14:paraId="49F9BB54" w14:textId="77777777" w:rsidR="007A7422" w:rsidRPr="00A43F7F" w:rsidRDefault="007A7422" w:rsidP="007A7422">
      <w:pPr>
        <w:rPr>
          <w:rFonts w:asciiTheme="minorHAnsi" w:hAnsiTheme="minorHAnsi" w:cstheme="minorHAnsi"/>
          <w:color w:val="000000" w:themeColor="text1"/>
          <w:sz w:val="22"/>
          <w:szCs w:val="22"/>
        </w:rPr>
      </w:pPr>
    </w:p>
    <w:p w14:paraId="0C94595D" w14:textId="77777777" w:rsidR="007A7422" w:rsidRPr="00A43F7F" w:rsidRDefault="007A7422" w:rsidP="007A7422">
      <w:pPr>
        <w:rPr>
          <w:rFonts w:asciiTheme="minorHAnsi" w:hAnsiTheme="minorHAnsi" w:cstheme="minorHAnsi"/>
          <w:color w:val="000000" w:themeColor="text1"/>
          <w:sz w:val="22"/>
          <w:szCs w:val="22"/>
        </w:rPr>
      </w:pPr>
      <w:r w:rsidRPr="00A43F7F">
        <w:rPr>
          <w:rFonts w:asciiTheme="minorHAnsi" w:hAnsiTheme="minorHAnsi" w:cstheme="minorHAnsi"/>
          <w:color w:val="000000" w:themeColor="text1"/>
          <w:sz w:val="22"/>
          <w:szCs w:val="22"/>
        </w:rPr>
        <w:t>Lähdesmäki, R. &amp; Alvesalo, L. (2010). Root length in the permanent teeth of women with an additional X chromosome (47,XXX females).</w:t>
      </w:r>
      <w:r w:rsidRPr="00A43F7F">
        <w:rPr>
          <w:rFonts w:asciiTheme="minorHAnsi" w:hAnsiTheme="minorHAnsi" w:cstheme="minorHAnsi"/>
          <w:color w:val="000000" w:themeColor="text1"/>
          <w:kern w:val="36"/>
          <w:sz w:val="22"/>
          <w:szCs w:val="22"/>
        </w:rPr>
        <w:t xml:space="preserve"> </w:t>
      </w:r>
      <w:r w:rsidRPr="00A43F7F">
        <w:rPr>
          <w:rFonts w:asciiTheme="minorHAnsi" w:hAnsiTheme="minorHAnsi" w:cstheme="minorHAnsi"/>
          <w:i/>
          <w:iCs/>
          <w:color w:val="000000" w:themeColor="text1"/>
          <w:sz w:val="22"/>
          <w:szCs w:val="22"/>
        </w:rPr>
        <w:t>Acta Odontologica Scandinavica</w:t>
      </w:r>
      <w:r w:rsidRPr="00A43F7F">
        <w:rPr>
          <w:rFonts w:asciiTheme="minorHAnsi" w:hAnsiTheme="minorHAnsi" w:cstheme="minorHAnsi"/>
          <w:color w:val="000000" w:themeColor="text1"/>
          <w:sz w:val="22"/>
          <w:szCs w:val="22"/>
        </w:rPr>
        <w:t xml:space="preserve">. 68(4):223–7. </w:t>
      </w:r>
      <w:hyperlink r:id="rId57" w:history="1">
        <w:r w:rsidRPr="00A43F7F">
          <w:rPr>
            <w:rStyle w:val="Hyperlink"/>
            <w:rFonts w:asciiTheme="minorHAnsi" w:hAnsiTheme="minorHAnsi" w:cstheme="minorHAnsi"/>
            <w:color w:val="000000" w:themeColor="text1"/>
            <w:sz w:val="22"/>
            <w:szCs w:val="22"/>
            <w:u w:val="none"/>
          </w:rPr>
          <w:t>https://doi.org/10.3109/00016357.2010.490954</w:t>
        </w:r>
      </w:hyperlink>
    </w:p>
    <w:p w14:paraId="369D8312" w14:textId="77777777" w:rsidR="007A7422" w:rsidRPr="00A43F7F" w:rsidRDefault="007A7422" w:rsidP="007A7422">
      <w:pPr>
        <w:rPr>
          <w:rFonts w:asciiTheme="minorHAnsi" w:hAnsiTheme="minorHAnsi" w:cstheme="minorHAnsi"/>
          <w:color w:val="000000" w:themeColor="text1"/>
          <w:sz w:val="22"/>
          <w:szCs w:val="22"/>
        </w:rPr>
      </w:pPr>
    </w:p>
    <w:p w14:paraId="244B3261" w14:textId="77777777" w:rsidR="00552ED5" w:rsidRDefault="007A7422" w:rsidP="00552ED5">
      <w:pPr>
        <w:rPr>
          <w:rStyle w:val="Hyperlink"/>
          <w:rFonts w:asciiTheme="minorHAnsi" w:hAnsiTheme="minorHAnsi" w:cstheme="minorHAnsi"/>
          <w:color w:val="000000" w:themeColor="text1"/>
          <w:sz w:val="22"/>
          <w:szCs w:val="22"/>
          <w:u w:val="none"/>
          <w:shd w:val="clear" w:color="auto" w:fill="FFFFFF"/>
        </w:rPr>
      </w:pPr>
      <w:r w:rsidRPr="00A43F7F">
        <w:rPr>
          <w:rFonts w:asciiTheme="minorHAnsi" w:hAnsiTheme="minorHAnsi" w:cstheme="minorHAnsi"/>
          <w:color w:val="000000" w:themeColor="text1"/>
          <w:sz w:val="22"/>
          <w:szCs w:val="22"/>
        </w:rPr>
        <w:t xml:space="preserve">Larsen, C.S. (2003). Equality for the sexes in human evolution? Early hominid sexual dimorphism and implications for mating systems and social behavior. </w:t>
      </w:r>
      <w:r w:rsidRPr="00A43F7F">
        <w:rPr>
          <w:rFonts w:asciiTheme="minorHAnsi" w:hAnsiTheme="minorHAnsi" w:cstheme="minorHAnsi"/>
          <w:i/>
          <w:iCs/>
          <w:color w:val="000000" w:themeColor="text1"/>
          <w:sz w:val="22"/>
          <w:szCs w:val="22"/>
        </w:rPr>
        <w:t>Proceedings of the National Academy of Sciences of the United States of America.</w:t>
      </w:r>
      <w:r w:rsidRPr="00A43F7F">
        <w:rPr>
          <w:rFonts w:asciiTheme="minorHAnsi" w:hAnsiTheme="minorHAnsi" w:cstheme="minorHAnsi"/>
          <w:color w:val="000000" w:themeColor="text1"/>
          <w:sz w:val="22"/>
          <w:szCs w:val="22"/>
        </w:rPr>
        <w:t xml:space="preserve"> 100:9103–9104. </w:t>
      </w:r>
      <w:hyperlink r:id="rId58" w:history="1">
        <w:r w:rsidRPr="00A43F7F">
          <w:rPr>
            <w:rStyle w:val="Hyperlink"/>
            <w:rFonts w:asciiTheme="minorHAnsi" w:hAnsiTheme="minorHAnsi" w:cstheme="minorHAnsi"/>
            <w:color w:val="000000" w:themeColor="text1"/>
            <w:sz w:val="22"/>
            <w:szCs w:val="22"/>
            <w:u w:val="none"/>
            <w:shd w:val="clear" w:color="auto" w:fill="FFFFFF"/>
          </w:rPr>
          <w:t>https://doi.org/10.1073/pnas.1633678100</w:t>
        </w:r>
      </w:hyperlink>
    </w:p>
    <w:p w14:paraId="7B2E955F" w14:textId="77777777" w:rsidR="00552ED5" w:rsidRDefault="00552ED5" w:rsidP="00552ED5">
      <w:pPr>
        <w:rPr>
          <w:rStyle w:val="Hyperlink"/>
          <w:rFonts w:asciiTheme="minorHAnsi" w:hAnsiTheme="minorHAnsi" w:cstheme="minorHAnsi"/>
          <w:color w:val="000000" w:themeColor="text1"/>
          <w:sz w:val="22"/>
          <w:szCs w:val="22"/>
          <w:u w:val="none"/>
          <w:shd w:val="clear" w:color="auto" w:fill="FFFFFF"/>
        </w:rPr>
      </w:pPr>
    </w:p>
    <w:p w14:paraId="11EFCBDE" w14:textId="40E1A01B" w:rsidR="00552ED5" w:rsidRPr="00552ED5" w:rsidRDefault="00552ED5" w:rsidP="007A7422">
      <w:pPr>
        <w:rPr>
          <w:rFonts w:asciiTheme="minorHAnsi" w:hAnsiTheme="minorHAnsi" w:cstheme="minorHAnsi"/>
          <w:color w:val="000000" w:themeColor="text1"/>
          <w:sz w:val="22"/>
          <w:szCs w:val="22"/>
          <w:shd w:val="clear" w:color="auto" w:fill="FFFFFF"/>
        </w:rPr>
      </w:pPr>
      <w:r>
        <w:rPr>
          <w:rFonts w:ascii="Calibri" w:hAnsi="Calibri"/>
          <w:sz w:val="22"/>
          <w:szCs w:val="22"/>
        </w:rPr>
        <w:t xml:space="preserve">Larsen, C.S. (2015). </w:t>
      </w:r>
      <w:r w:rsidRPr="00552ED5">
        <w:rPr>
          <w:rFonts w:ascii="Calibri" w:hAnsi="Calibri"/>
          <w:i/>
          <w:iCs/>
          <w:sz w:val="22"/>
          <w:szCs w:val="22"/>
        </w:rPr>
        <w:t>Bioarchaeology: Interpreting Behaviour from the Human Skeleton</w:t>
      </w:r>
      <w:r>
        <w:rPr>
          <w:rFonts w:ascii="Calibri" w:hAnsi="Calibri"/>
          <w:sz w:val="22"/>
          <w:szCs w:val="22"/>
        </w:rPr>
        <w:t xml:space="preserve">. 2nd ed. Cambridge: Cambridge University Press. </w:t>
      </w:r>
    </w:p>
    <w:p w14:paraId="43A427BC" w14:textId="77777777" w:rsidR="007A7422" w:rsidRPr="00A43F7F" w:rsidRDefault="007A7422" w:rsidP="007A7422">
      <w:pPr>
        <w:rPr>
          <w:rFonts w:asciiTheme="minorHAnsi" w:hAnsiTheme="minorHAnsi" w:cstheme="minorHAnsi"/>
          <w:color w:val="000000" w:themeColor="text1"/>
          <w:sz w:val="22"/>
          <w:szCs w:val="22"/>
        </w:rPr>
      </w:pPr>
    </w:p>
    <w:p w14:paraId="0B953BC7" w14:textId="77777777" w:rsidR="007A7422" w:rsidRPr="00A43F7F" w:rsidRDefault="007A7422" w:rsidP="007A7422">
      <w:pPr>
        <w:rPr>
          <w:rFonts w:asciiTheme="minorHAnsi" w:hAnsiTheme="minorHAnsi" w:cstheme="minorHAnsi"/>
          <w:color w:val="000000" w:themeColor="text1"/>
          <w:sz w:val="22"/>
          <w:szCs w:val="22"/>
        </w:rPr>
      </w:pPr>
      <w:r w:rsidRPr="00A43F7F">
        <w:rPr>
          <w:rFonts w:asciiTheme="minorHAnsi" w:hAnsiTheme="minorHAnsi" w:cstheme="minorHAnsi"/>
          <w:color w:val="000000" w:themeColor="text1"/>
          <w:sz w:val="22"/>
          <w:szCs w:val="22"/>
        </w:rPr>
        <w:t xml:space="preserve">Litsas, G. (2015). Growth Hormone and Craniofacial Tissues. An update. </w:t>
      </w:r>
      <w:r w:rsidRPr="00A43F7F">
        <w:rPr>
          <w:rFonts w:asciiTheme="minorHAnsi" w:hAnsiTheme="minorHAnsi" w:cstheme="minorHAnsi"/>
          <w:i/>
          <w:iCs/>
          <w:color w:val="000000" w:themeColor="text1"/>
          <w:sz w:val="22"/>
          <w:szCs w:val="22"/>
        </w:rPr>
        <w:t>Open Dentistry Journal.</w:t>
      </w:r>
      <w:r w:rsidRPr="00A43F7F">
        <w:rPr>
          <w:rFonts w:asciiTheme="minorHAnsi" w:hAnsiTheme="minorHAnsi" w:cstheme="minorHAnsi"/>
          <w:color w:val="000000" w:themeColor="text1"/>
          <w:sz w:val="22"/>
          <w:szCs w:val="22"/>
        </w:rPr>
        <w:t xml:space="preserve"> 9:1–8.</w:t>
      </w:r>
      <w:r w:rsidRPr="00A43F7F">
        <w:rPr>
          <w:rFonts w:asciiTheme="minorHAnsi" w:hAnsiTheme="minorHAnsi" w:cstheme="minorHAnsi"/>
          <w:color w:val="000000" w:themeColor="text1"/>
          <w:sz w:val="22"/>
          <w:szCs w:val="22"/>
          <w:shd w:val="clear" w:color="auto" w:fill="FFFFFF"/>
        </w:rPr>
        <w:t xml:space="preserve"> DOI: </w:t>
      </w:r>
      <w:hyperlink r:id="rId59" w:tgtFrame="pmc_ext" w:history="1">
        <w:r w:rsidRPr="00A43F7F">
          <w:rPr>
            <w:rStyle w:val="Hyperlink"/>
            <w:rFonts w:asciiTheme="minorHAnsi" w:hAnsiTheme="minorHAnsi" w:cstheme="minorHAnsi"/>
            <w:color w:val="000000" w:themeColor="text1"/>
            <w:sz w:val="22"/>
            <w:szCs w:val="22"/>
            <w:u w:val="none"/>
            <w:shd w:val="clear" w:color="auto" w:fill="FFFFFF"/>
          </w:rPr>
          <w:t>10.2174/1874210601509010001</w:t>
        </w:r>
      </w:hyperlink>
    </w:p>
    <w:p w14:paraId="166AB4D5" w14:textId="77777777" w:rsidR="007A7422" w:rsidRPr="00A43F7F" w:rsidRDefault="007A7422" w:rsidP="007A7422">
      <w:pPr>
        <w:rPr>
          <w:rFonts w:asciiTheme="minorHAnsi" w:hAnsiTheme="minorHAnsi" w:cstheme="minorHAnsi"/>
          <w:color w:val="000000" w:themeColor="text1"/>
          <w:sz w:val="22"/>
          <w:szCs w:val="22"/>
        </w:rPr>
      </w:pPr>
    </w:p>
    <w:p w14:paraId="16A80628" w14:textId="77777777" w:rsidR="007A7422" w:rsidRPr="00A43F7F" w:rsidRDefault="007A7422" w:rsidP="007A7422">
      <w:pPr>
        <w:rPr>
          <w:rFonts w:asciiTheme="minorHAnsi" w:hAnsiTheme="minorHAnsi" w:cstheme="minorHAnsi"/>
          <w:color w:val="000000" w:themeColor="text1"/>
          <w:sz w:val="22"/>
          <w:szCs w:val="22"/>
        </w:rPr>
      </w:pPr>
      <w:r w:rsidRPr="00A43F7F">
        <w:rPr>
          <w:rFonts w:asciiTheme="minorHAnsi" w:hAnsiTheme="minorHAnsi" w:cstheme="minorHAnsi"/>
          <w:color w:val="000000" w:themeColor="text1"/>
          <w:sz w:val="22"/>
          <w:szCs w:val="22"/>
        </w:rPr>
        <w:t xml:space="preserve">Lovejoy, C.O., Meindi. R.S., Pryzbeck, T.R. &amp; Mensforth, R.P. (1985). Chronological metamorphosis of the auricular surface of the illium: A new method for the determination of adult skeletal age at death. </w:t>
      </w:r>
      <w:r w:rsidRPr="00A43F7F">
        <w:rPr>
          <w:rFonts w:asciiTheme="minorHAnsi" w:hAnsiTheme="minorHAnsi" w:cstheme="minorHAnsi"/>
          <w:i/>
          <w:iCs/>
          <w:color w:val="000000" w:themeColor="text1"/>
          <w:sz w:val="22"/>
          <w:szCs w:val="22"/>
        </w:rPr>
        <w:t>American Journal of Physical Anthropology</w:t>
      </w:r>
      <w:r w:rsidRPr="00A43F7F">
        <w:rPr>
          <w:rFonts w:asciiTheme="minorHAnsi" w:hAnsiTheme="minorHAnsi" w:cstheme="minorHAnsi"/>
          <w:color w:val="000000" w:themeColor="text1"/>
          <w:sz w:val="22"/>
          <w:szCs w:val="22"/>
        </w:rPr>
        <w:t xml:space="preserve">. 68(1):15–28. </w:t>
      </w:r>
      <w:hyperlink r:id="rId60" w:history="1">
        <w:r w:rsidRPr="00A43F7F">
          <w:rPr>
            <w:rStyle w:val="Hyperlink"/>
            <w:rFonts w:asciiTheme="minorHAnsi" w:hAnsiTheme="minorHAnsi" w:cstheme="minorHAnsi"/>
            <w:color w:val="000000" w:themeColor="text1"/>
            <w:sz w:val="22"/>
            <w:szCs w:val="22"/>
            <w:u w:val="none"/>
          </w:rPr>
          <w:t>https://doi.org/10.1002/ajpa.1330680103</w:t>
        </w:r>
      </w:hyperlink>
    </w:p>
    <w:p w14:paraId="4700D78A" w14:textId="77777777" w:rsidR="007A7422" w:rsidRPr="00A43F7F" w:rsidRDefault="007A7422" w:rsidP="007A7422">
      <w:pPr>
        <w:rPr>
          <w:rFonts w:asciiTheme="minorHAnsi" w:hAnsiTheme="minorHAnsi" w:cstheme="minorHAnsi"/>
          <w:color w:val="000000" w:themeColor="text1"/>
          <w:sz w:val="22"/>
          <w:szCs w:val="22"/>
        </w:rPr>
      </w:pPr>
    </w:p>
    <w:p w14:paraId="0659AD04" w14:textId="77777777" w:rsidR="007A7422" w:rsidRPr="00A43F7F" w:rsidRDefault="007A7422" w:rsidP="007A7422">
      <w:pPr>
        <w:rPr>
          <w:rFonts w:asciiTheme="minorHAnsi" w:hAnsiTheme="minorHAnsi" w:cstheme="minorHAnsi"/>
          <w:color w:val="000000" w:themeColor="text1"/>
          <w:sz w:val="22"/>
          <w:szCs w:val="22"/>
        </w:rPr>
      </w:pPr>
    </w:p>
    <w:p w14:paraId="394F2ACD" w14:textId="77777777" w:rsidR="007A7422" w:rsidRPr="00A43F7F" w:rsidRDefault="007A7422" w:rsidP="007A7422">
      <w:pPr>
        <w:rPr>
          <w:rFonts w:asciiTheme="minorHAnsi" w:hAnsiTheme="minorHAnsi" w:cstheme="minorHAnsi"/>
          <w:color w:val="000000" w:themeColor="text1"/>
          <w:sz w:val="22"/>
          <w:szCs w:val="22"/>
        </w:rPr>
      </w:pPr>
      <w:r w:rsidRPr="00A43F7F">
        <w:rPr>
          <w:rFonts w:asciiTheme="minorHAnsi" w:hAnsiTheme="minorHAnsi" w:cstheme="minorHAnsi"/>
          <w:color w:val="000000" w:themeColor="text1"/>
          <w:sz w:val="22"/>
          <w:szCs w:val="22"/>
        </w:rPr>
        <w:lastRenderedPageBreak/>
        <w:t xml:space="preserve">Lund, H. &amp; Mörnstad, H. (1999). Gender determination by odontometrics in a Swedish population. </w:t>
      </w:r>
      <w:r w:rsidRPr="00A43F7F">
        <w:rPr>
          <w:rStyle w:val="metadata--source-title"/>
          <w:rFonts w:asciiTheme="minorHAnsi" w:eastAsiaTheme="majorEastAsia" w:hAnsiTheme="minorHAnsi" w:cstheme="minorHAnsi"/>
          <w:i/>
          <w:iCs/>
          <w:color w:val="000000" w:themeColor="text1"/>
          <w:sz w:val="22"/>
          <w:szCs w:val="22"/>
          <w:bdr w:val="none" w:sz="0" w:space="0" w:color="auto" w:frame="1"/>
          <w:shd w:val="clear" w:color="auto" w:fill="FFFFFF"/>
        </w:rPr>
        <w:t>The Journal of Forensic Odonto-stomatology</w:t>
      </w:r>
      <w:r w:rsidRPr="00A43F7F">
        <w:rPr>
          <w:rFonts w:asciiTheme="minorHAnsi" w:hAnsiTheme="minorHAnsi" w:cstheme="minorHAnsi"/>
          <w:color w:val="000000" w:themeColor="text1"/>
          <w:sz w:val="22"/>
          <w:szCs w:val="22"/>
          <w:shd w:val="clear" w:color="auto" w:fill="FFFFFF"/>
        </w:rPr>
        <w:t xml:space="preserve">. </w:t>
      </w:r>
      <w:r w:rsidRPr="00A43F7F">
        <w:rPr>
          <w:rFonts w:asciiTheme="minorHAnsi" w:hAnsiTheme="minorHAnsi" w:cstheme="minorHAnsi"/>
          <w:color w:val="000000" w:themeColor="text1"/>
          <w:sz w:val="22"/>
          <w:szCs w:val="22"/>
        </w:rPr>
        <w:t>17(2):30–34.</w:t>
      </w:r>
    </w:p>
    <w:p w14:paraId="2D29C4BA" w14:textId="77777777" w:rsidR="007A7422" w:rsidRPr="00A43F7F" w:rsidRDefault="007A7422" w:rsidP="007A7422">
      <w:pPr>
        <w:rPr>
          <w:rFonts w:asciiTheme="minorHAnsi" w:hAnsiTheme="minorHAnsi" w:cstheme="minorHAnsi"/>
          <w:color w:val="000000" w:themeColor="text1"/>
          <w:sz w:val="22"/>
          <w:szCs w:val="22"/>
        </w:rPr>
      </w:pPr>
    </w:p>
    <w:p w14:paraId="366CEDA3" w14:textId="77777777" w:rsidR="007A7422" w:rsidRPr="00A43F7F" w:rsidRDefault="007A7422" w:rsidP="007A7422">
      <w:pPr>
        <w:rPr>
          <w:rFonts w:asciiTheme="minorHAnsi" w:hAnsiTheme="minorHAnsi" w:cstheme="minorHAnsi"/>
          <w:color w:val="000000" w:themeColor="text1"/>
          <w:sz w:val="22"/>
          <w:szCs w:val="22"/>
        </w:rPr>
      </w:pPr>
      <w:r w:rsidRPr="00A43F7F">
        <w:rPr>
          <w:rFonts w:asciiTheme="minorHAnsi" w:hAnsiTheme="minorHAnsi" w:cstheme="minorHAnsi"/>
          <w:color w:val="000000" w:themeColor="text1"/>
          <w:sz w:val="22"/>
          <w:szCs w:val="22"/>
        </w:rPr>
        <w:t>Mavroskoufis F, Ritchie GM. 1980. Variation in size and form between left and right maxillary central incisor teeth. J Prosthet Dent 43:254–257.</w:t>
      </w:r>
    </w:p>
    <w:p w14:paraId="0BE5466F" w14:textId="77777777" w:rsidR="007A7422" w:rsidRPr="00A43F7F" w:rsidRDefault="007A7422" w:rsidP="007A7422">
      <w:pPr>
        <w:rPr>
          <w:rFonts w:asciiTheme="minorHAnsi" w:hAnsiTheme="minorHAnsi" w:cstheme="minorHAnsi"/>
          <w:color w:val="000000" w:themeColor="text1"/>
          <w:sz w:val="22"/>
          <w:szCs w:val="22"/>
        </w:rPr>
      </w:pPr>
    </w:p>
    <w:p w14:paraId="75CBB6FC" w14:textId="77777777" w:rsidR="007A7422" w:rsidRPr="00A43F7F" w:rsidRDefault="007A7422" w:rsidP="007A7422">
      <w:pPr>
        <w:rPr>
          <w:rFonts w:asciiTheme="minorHAnsi" w:hAnsiTheme="minorHAnsi" w:cstheme="minorHAnsi"/>
          <w:color w:val="000000" w:themeColor="text1"/>
          <w:sz w:val="22"/>
          <w:szCs w:val="22"/>
        </w:rPr>
      </w:pPr>
      <w:r w:rsidRPr="00A43F7F">
        <w:rPr>
          <w:rFonts w:asciiTheme="minorHAnsi" w:hAnsiTheme="minorHAnsi" w:cstheme="minorHAnsi"/>
          <w:color w:val="000000" w:themeColor="text1"/>
          <w:sz w:val="22"/>
          <w:szCs w:val="22"/>
        </w:rPr>
        <w:t xml:space="preserve">Mays, S. &amp; Beavan, N. (2012). An investigation of diet in early Anglo-Saxon England using carbon and nitrogen stable isotope analysis of human bone collagen. </w:t>
      </w:r>
      <w:r w:rsidRPr="00A43F7F">
        <w:rPr>
          <w:rFonts w:asciiTheme="minorHAnsi" w:hAnsiTheme="minorHAnsi" w:cstheme="minorHAnsi"/>
          <w:i/>
          <w:iCs/>
          <w:color w:val="000000" w:themeColor="text1"/>
          <w:sz w:val="22"/>
          <w:szCs w:val="22"/>
        </w:rPr>
        <w:t>Journal of Archaeological Science</w:t>
      </w:r>
      <w:r w:rsidRPr="00A43F7F">
        <w:rPr>
          <w:rFonts w:asciiTheme="minorHAnsi" w:hAnsiTheme="minorHAnsi" w:cstheme="minorHAnsi"/>
          <w:color w:val="000000" w:themeColor="text1"/>
          <w:sz w:val="22"/>
          <w:szCs w:val="22"/>
        </w:rPr>
        <w:t xml:space="preserve">. 39:867–874. </w:t>
      </w:r>
      <w:hyperlink r:id="rId61" w:history="1">
        <w:r w:rsidRPr="00A43F7F">
          <w:rPr>
            <w:rStyle w:val="Hyperlink"/>
            <w:rFonts w:asciiTheme="minorHAnsi" w:hAnsiTheme="minorHAnsi" w:cstheme="minorHAnsi"/>
            <w:color w:val="000000" w:themeColor="text1"/>
            <w:sz w:val="22"/>
            <w:szCs w:val="22"/>
            <w:u w:val="none"/>
          </w:rPr>
          <w:t>http://dx.doi.org/10.1016/j.jas.2011.10.013</w:t>
        </w:r>
      </w:hyperlink>
    </w:p>
    <w:p w14:paraId="2337D743" w14:textId="77777777" w:rsidR="007A7422" w:rsidRPr="00A43F7F" w:rsidRDefault="007A7422" w:rsidP="007A7422">
      <w:pPr>
        <w:rPr>
          <w:rFonts w:asciiTheme="minorHAnsi" w:hAnsiTheme="minorHAnsi" w:cstheme="minorHAnsi"/>
          <w:color w:val="000000" w:themeColor="text1"/>
          <w:sz w:val="22"/>
          <w:szCs w:val="22"/>
        </w:rPr>
      </w:pPr>
    </w:p>
    <w:p w14:paraId="3049E69B" w14:textId="77777777" w:rsidR="007A7422" w:rsidRPr="00A43F7F" w:rsidRDefault="007A7422" w:rsidP="007A7422">
      <w:pPr>
        <w:rPr>
          <w:rFonts w:asciiTheme="minorHAnsi" w:hAnsiTheme="minorHAnsi" w:cstheme="minorHAnsi"/>
          <w:color w:val="000000" w:themeColor="text1"/>
          <w:sz w:val="22"/>
          <w:szCs w:val="22"/>
        </w:rPr>
      </w:pPr>
      <w:r w:rsidRPr="00A43F7F">
        <w:rPr>
          <w:rFonts w:asciiTheme="minorHAnsi" w:hAnsiTheme="minorHAnsi" w:cstheme="minorHAnsi"/>
          <w:color w:val="000000" w:themeColor="text1"/>
          <w:sz w:val="22"/>
          <w:szCs w:val="22"/>
        </w:rPr>
        <w:t xml:space="preserve">Meinhardt, U.J. &amp; Ho, K.K.Y. (2006). Modulation of growth hormone action by sex steroids. </w:t>
      </w:r>
      <w:r w:rsidRPr="00A43F7F">
        <w:rPr>
          <w:rFonts w:asciiTheme="minorHAnsi" w:hAnsiTheme="minorHAnsi" w:cstheme="minorHAnsi"/>
          <w:i/>
          <w:iCs/>
          <w:color w:val="000000" w:themeColor="text1"/>
          <w:sz w:val="22"/>
          <w:szCs w:val="22"/>
        </w:rPr>
        <w:t>Clinical Endocrinology</w:t>
      </w:r>
      <w:r w:rsidRPr="00A43F7F">
        <w:rPr>
          <w:rFonts w:asciiTheme="minorHAnsi" w:hAnsiTheme="minorHAnsi" w:cstheme="minorHAnsi"/>
          <w:color w:val="000000" w:themeColor="text1"/>
          <w:sz w:val="22"/>
          <w:szCs w:val="22"/>
        </w:rPr>
        <w:t xml:space="preserve">. 65(4):413–422. </w:t>
      </w:r>
      <w:hyperlink r:id="rId62" w:history="1">
        <w:r w:rsidRPr="00A43F7F">
          <w:rPr>
            <w:rStyle w:val="Hyperlink"/>
            <w:rFonts w:asciiTheme="minorHAnsi" w:hAnsiTheme="minorHAnsi" w:cstheme="minorHAnsi"/>
            <w:color w:val="000000" w:themeColor="text1"/>
            <w:sz w:val="22"/>
            <w:szCs w:val="22"/>
            <w:u w:val="none"/>
          </w:rPr>
          <w:t>https://doi.org/10.1111/j.1365-2265.2006.02676.x</w:t>
        </w:r>
      </w:hyperlink>
    </w:p>
    <w:p w14:paraId="1E2083CE" w14:textId="77777777" w:rsidR="007A7422" w:rsidRPr="00A43F7F" w:rsidRDefault="007A7422" w:rsidP="007A7422">
      <w:pPr>
        <w:rPr>
          <w:rFonts w:asciiTheme="minorHAnsi" w:hAnsiTheme="minorHAnsi" w:cstheme="minorHAnsi"/>
          <w:color w:val="000000" w:themeColor="text1"/>
          <w:sz w:val="22"/>
          <w:szCs w:val="22"/>
        </w:rPr>
      </w:pPr>
    </w:p>
    <w:p w14:paraId="606D31DA" w14:textId="77777777" w:rsidR="007A7422" w:rsidRPr="00A43F7F" w:rsidRDefault="007A7422" w:rsidP="007A7422">
      <w:pPr>
        <w:rPr>
          <w:rFonts w:asciiTheme="minorHAnsi" w:hAnsiTheme="minorHAnsi" w:cstheme="minorHAnsi"/>
          <w:color w:val="000000" w:themeColor="text1"/>
          <w:sz w:val="22"/>
          <w:szCs w:val="22"/>
        </w:rPr>
      </w:pPr>
      <w:r w:rsidRPr="00A43F7F">
        <w:rPr>
          <w:rFonts w:asciiTheme="minorHAnsi" w:hAnsiTheme="minorHAnsi" w:cstheme="minorHAnsi"/>
          <w:color w:val="000000" w:themeColor="text1"/>
          <w:sz w:val="22"/>
          <w:szCs w:val="22"/>
        </w:rPr>
        <w:t xml:space="preserve">Midtbø, M. &amp; Halse, A. (1994a). Tooth crown size and morphology in Turner syndrome. </w:t>
      </w:r>
      <w:r w:rsidRPr="00A43F7F">
        <w:rPr>
          <w:rFonts w:asciiTheme="minorHAnsi" w:hAnsiTheme="minorHAnsi" w:cstheme="minorHAnsi"/>
          <w:i/>
          <w:iCs/>
          <w:color w:val="000000" w:themeColor="text1"/>
          <w:sz w:val="22"/>
          <w:szCs w:val="22"/>
        </w:rPr>
        <w:t>Acta Odontologica Scandinavica</w:t>
      </w:r>
      <w:r w:rsidRPr="00A43F7F">
        <w:rPr>
          <w:rFonts w:asciiTheme="minorHAnsi" w:hAnsiTheme="minorHAnsi" w:cstheme="minorHAnsi"/>
          <w:color w:val="000000" w:themeColor="text1"/>
          <w:sz w:val="22"/>
          <w:szCs w:val="22"/>
        </w:rPr>
        <w:t xml:space="preserve">. 52(1):7–19. </w:t>
      </w:r>
      <w:hyperlink r:id="rId63" w:history="1">
        <w:r w:rsidRPr="00A43F7F">
          <w:rPr>
            <w:rStyle w:val="Hyperlink"/>
            <w:rFonts w:asciiTheme="minorHAnsi" w:hAnsiTheme="minorHAnsi" w:cstheme="minorHAnsi"/>
            <w:color w:val="000000" w:themeColor="text1"/>
            <w:sz w:val="22"/>
            <w:szCs w:val="22"/>
            <w:u w:val="none"/>
          </w:rPr>
          <w:t>https://doi.org/10.3109/00016359409096370</w:t>
        </w:r>
      </w:hyperlink>
    </w:p>
    <w:p w14:paraId="581E64FD" w14:textId="77777777" w:rsidR="007A7422" w:rsidRPr="00A43F7F" w:rsidRDefault="007A7422" w:rsidP="007A7422">
      <w:pPr>
        <w:rPr>
          <w:rFonts w:asciiTheme="minorHAnsi" w:hAnsiTheme="minorHAnsi" w:cstheme="minorHAnsi"/>
          <w:color w:val="000000" w:themeColor="text1"/>
          <w:sz w:val="22"/>
          <w:szCs w:val="22"/>
        </w:rPr>
      </w:pPr>
    </w:p>
    <w:p w14:paraId="50643370" w14:textId="77777777" w:rsidR="00921C3A" w:rsidRDefault="007A7422" w:rsidP="00921C3A">
      <w:pPr>
        <w:rPr>
          <w:rStyle w:val="Hyperlink"/>
          <w:rFonts w:asciiTheme="minorHAnsi" w:hAnsiTheme="minorHAnsi" w:cstheme="minorHAnsi"/>
          <w:color w:val="000000" w:themeColor="text1"/>
          <w:sz w:val="22"/>
          <w:szCs w:val="22"/>
          <w:u w:val="none"/>
        </w:rPr>
      </w:pPr>
      <w:r w:rsidRPr="00A43F7F">
        <w:rPr>
          <w:rFonts w:asciiTheme="minorHAnsi" w:hAnsiTheme="minorHAnsi" w:cstheme="minorHAnsi"/>
          <w:color w:val="000000" w:themeColor="text1"/>
          <w:sz w:val="22"/>
          <w:szCs w:val="22"/>
        </w:rPr>
        <w:t xml:space="preserve">Midtbø, M. &amp; Halse, A. (1994b). Root length, crown height, and root morphology in Turner syndrome. </w:t>
      </w:r>
      <w:r w:rsidRPr="00A43F7F">
        <w:rPr>
          <w:rFonts w:asciiTheme="minorHAnsi" w:hAnsiTheme="minorHAnsi" w:cstheme="minorHAnsi"/>
          <w:i/>
          <w:iCs/>
          <w:color w:val="000000" w:themeColor="text1"/>
          <w:sz w:val="22"/>
          <w:szCs w:val="22"/>
        </w:rPr>
        <w:t>Acta Odontologica Scandinavica</w:t>
      </w:r>
      <w:r w:rsidRPr="00A43F7F">
        <w:rPr>
          <w:rFonts w:asciiTheme="minorHAnsi" w:hAnsiTheme="minorHAnsi" w:cstheme="minorHAnsi"/>
          <w:color w:val="000000" w:themeColor="text1"/>
          <w:sz w:val="22"/>
          <w:szCs w:val="22"/>
        </w:rPr>
        <w:t xml:space="preserve">. 52(5):303–314. </w:t>
      </w:r>
      <w:hyperlink r:id="rId64" w:history="1">
        <w:r w:rsidRPr="00A43F7F">
          <w:rPr>
            <w:rStyle w:val="Hyperlink"/>
            <w:rFonts w:asciiTheme="minorHAnsi" w:hAnsiTheme="minorHAnsi" w:cstheme="minorHAnsi"/>
            <w:color w:val="000000" w:themeColor="text1"/>
            <w:sz w:val="22"/>
            <w:szCs w:val="22"/>
            <w:u w:val="none"/>
          </w:rPr>
          <w:t>https://doi.org/10.3109/00016359409029043</w:t>
        </w:r>
      </w:hyperlink>
    </w:p>
    <w:p w14:paraId="6C6A7500" w14:textId="77777777" w:rsidR="00921C3A" w:rsidRDefault="00921C3A" w:rsidP="00921C3A">
      <w:pPr>
        <w:rPr>
          <w:rStyle w:val="Hyperlink"/>
          <w:rFonts w:asciiTheme="minorHAnsi" w:hAnsiTheme="minorHAnsi" w:cstheme="minorHAnsi"/>
          <w:color w:val="000000" w:themeColor="text1"/>
          <w:sz w:val="22"/>
          <w:szCs w:val="22"/>
          <w:u w:val="none"/>
        </w:rPr>
      </w:pPr>
    </w:p>
    <w:p w14:paraId="4FD309CB" w14:textId="025354A7" w:rsidR="00921C3A" w:rsidRPr="00A43F7F" w:rsidRDefault="00921C3A" w:rsidP="007A7422">
      <w:pPr>
        <w:rPr>
          <w:rFonts w:asciiTheme="minorHAnsi" w:hAnsiTheme="minorHAnsi" w:cstheme="minorHAnsi"/>
          <w:color w:val="000000" w:themeColor="text1"/>
          <w:sz w:val="22"/>
          <w:szCs w:val="22"/>
        </w:rPr>
      </w:pPr>
      <w:r>
        <w:rPr>
          <w:rFonts w:ascii="Calibri" w:hAnsi="Calibri"/>
          <w:sz w:val="22"/>
          <w:szCs w:val="22"/>
        </w:rPr>
        <w:t xml:space="preserve">Miles, A.E.W. (2001). The Miles Method of Assessing Age from Tooth Wear Revisited. </w:t>
      </w:r>
      <w:r w:rsidRPr="00CF1A71">
        <w:rPr>
          <w:rFonts w:ascii="Calibri" w:hAnsi="Calibri"/>
          <w:i/>
          <w:iCs/>
          <w:sz w:val="22"/>
          <w:szCs w:val="22"/>
        </w:rPr>
        <w:t>Journal of Archaeological</w:t>
      </w:r>
      <w:r>
        <w:rPr>
          <w:rFonts w:ascii="Calibri" w:hAnsi="Calibri"/>
          <w:i/>
          <w:iCs/>
          <w:sz w:val="22"/>
          <w:szCs w:val="22"/>
        </w:rPr>
        <w:t xml:space="preserve"> </w:t>
      </w:r>
      <w:r w:rsidRPr="00CF1A71">
        <w:rPr>
          <w:rFonts w:ascii="Calibri" w:hAnsi="Calibri"/>
          <w:i/>
          <w:iCs/>
          <w:sz w:val="22"/>
          <w:szCs w:val="22"/>
        </w:rPr>
        <w:t>Science</w:t>
      </w:r>
      <w:r>
        <w:rPr>
          <w:rFonts w:ascii="Calibri" w:hAnsi="Calibri"/>
          <w:sz w:val="22"/>
          <w:szCs w:val="22"/>
        </w:rPr>
        <w:t xml:space="preserve">. 28(9): 973–982. </w:t>
      </w:r>
      <w:r w:rsidRPr="00921C3A">
        <w:rPr>
          <w:rFonts w:ascii="Calibri" w:hAnsi="Calibri"/>
          <w:sz w:val="22"/>
          <w:szCs w:val="22"/>
        </w:rPr>
        <w:t>http://dx.doi.org/10.1006/jasc.2000.0652</w:t>
      </w:r>
    </w:p>
    <w:p w14:paraId="0AB22114" w14:textId="77777777" w:rsidR="007A7422" w:rsidRPr="00A43F7F" w:rsidRDefault="007A7422" w:rsidP="007A7422">
      <w:pPr>
        <w:rPr>
          <w:rFonts w:asciiTheme="minorHAnsi" w:hAnsiTheme="minorHAnsi" w:cstheme="minorHAnsi"/>
          <w:color w:val="000000" w:themeColor="text1"/>
          <w:sz w:val="22"/>
          <w:szCs w:val="22"/>
        </w:rPr>
      </w:pPr>
    </w:p>
    <w:p w14:paraId="5B75FDFB" w14:textId="77777777" w:rsidR="00CF1A71" w:rsidRDefault="007A7422" w:rsidP="00CF1A71">
      <w:pPr>
        <w:rPr>
          <w:rStyle w:val="Hyperlink"/>
          <w:rFonts w:asciiTheme="minorHAnsi" w:hAnsiTheme="minorHAnsi" w:cstheme="minorHAnsi"/>
          <w:color w:val="000000" w:themeColor="text1"/>
          <w:sz w:val="22"/>
          <w:szCs w:val="22"/>
          <w:u w:val="none"/>
        </w:rPr>
      </w:pPr>
      <w:r w:rsidRPr="00A43F7F">
        <w:rPr>
          <w:rFonts w:asciiTheme="minorHAnsi" w:hAnsiTheme="minorHAnsi" w:cstheme="minorHAnsi"/>
          <w:color w:val="000000" w:themeColor="text1"/>
          <w:sz w:val="22"/>
          <w:szCs w:val="22"/>
        </w:rPr>
        <w:t xml:space="preserve">Miller, M.J., Agarwal, S.C., Aristizabal, L. &amp; Langebaek, C. (2018). The daily grind: Sex- and age-related activity patterns inferred from cross-sectional geometry of long bones in a pre-Columbian muisca population from Tibanica, Colombia. </w:t>
      </w:r>
      <w:r w:rsidRPr="00A43F7F">
        <w:rPr>
          <w:rFonts w:asciiTheme="minorHAnsi" w:hAnsiTheme="minorHAnsi" w:cstheme="minorHAnsi"/>
          <w:i/>
          <w:iCs/>
          <w:color w:val="000000" w:themeColor="text1"/>
          <w:sz w:val="22"/>
          <w:szCs w:val="22"/>
        </w:rPr>
        <w:t>American Journal of Physical Anthropology</w:t>
      </w:r>
      <w:r w:rsidRPr="00A43F7F">
        <w:rPr>
          <w:rFonts w:asciiTheme="minorHAnsi" w:hAnsiTheme="minorHAnsi" w:cstheme="minorHAnsi"/>
          <w:color w:val="000000" w:themeColor="text1"/>
          <w:sz w:val="22"/>
          <w:szCs w:val="22"/>
        </w:rPr>
        <w:t xml:space="preserve">. 167(2):311–326. </w:t>
      </w:r>
      <w:hyperlink r:id="rId65" w:history="1">
        <w:r w:rsidRPr="00A43F7F">
          <w:rPr>
            <w:rStyle w:val="Hyperlink"/>
            <w:rFonts w:asciiTheme="minorHAnsi" w:hAnsiTheme="minorHAnsi" w:cstheme="minorHAnsi"/>
            <w:color w:val="000000" w:themeColor="text1"/>
            <w:sz w:val="22"/>
            <w:szCs w:val="22"/>
            <w:u w:val="none"/>
          </w:rPr>
          <w:t>https://doi.org/10.1002/ajpa.23629</w:t>
        </w:r>
      </w:hyperlink>
    </w:p>
    <w:p w14:paraId="6B83953E" w14:textId="77777777" w:rsidR="00CF1A71" w:rsidRDefault="00CF1A71" w:rsidP="00CF1A71">
      <w:pPr>
        <w:rPr>
          <w:rStyle w:val="Hyperlink"/>
          <w:rFonts w:asciiTheme="minorHAnsi" w:hAnsiTheme="minorHAnsi" w:cstheme="minorHAnsi"/>
          <w:color w:val="000000" w:themeColor="text1"/>
          <w:sz w:val="22"/>
          <w:szCs w:val="22"/>
          <w:u w:val="none"/>
        </w:rPr>
      </w:pPr>
    </w:p>
    <w:p w14:paraId="13B75C4A" w14:textId="7CD224A0" w:rsidR="00CF1A71" w:rsidRPr="00CF1A71" w:rsidRDefault="00CF1A71" w:rsidP="00CF1A71">
      <w:pPr>
        <w:rPr>
          <w:rFonts w:asciiTheme="minorHAnsi" w:hAnsiTheme="minorHAnsi" w:cstheme="minorHAnsi"/>
          <w:color w:val="000000" w:themeColor="text1"/>
          <w:sz w:val="22"/>
          <w:szCs w:val="22"/>
        </w:rPr>
      </w:pPr>
      <w:r>
        <w:rPr>
          <w:rFonts w:ascii="Calibri" w:hAnsi="Calibri"/>
          <w:sz w:val="22"/>
          <w:szCs w:val="22"/>
        </w:rPr>
        <w:t xml:space="preserve">Molleson, T.I. &amp; Cohen, P. (1990). The progression of dental attrition stages used for age assessment. </w:t>
      </w:r>
      <w:r w:rsidRPr="00CF1A71">
        <w:rPr>
          <w:rFonts w:ascii="Calibri" w:hAnsi="Calibri"/>
          <w:i/>
          <w:iCs/>
          <w:sz w:val="22"/>
          <w:szCs w:val="22"/>
        </w:rPr>
        <w:t>Journal of Archaeological</w:t>
      </w:r>
      <w:r>
        <w:rPr>
          <w:rFonts w:ascii="Calibri" w:hAnsi="Calibri"/>
          <w:i/>
          <w:iCs/>
          <w:sz w:val="22"/>
          <w:szCs w:val="22"/>
        </w:rPr>
        <w:t xml:space="preserve"> </w:t>
      </w:r>
      <w:r w:rsidRPr="00CF1A71">
        <w:rPr>
          <w:rFonts w:ascii="Calibri" w:hAnsi="Calibri"/>
          <w:i/>
          <w:iCs/>
          <w:sz w:val="22"/>
          <w:szCs w:val="22"/>
        </w:rPr>
        <w:t>Science</w:t>
      </w:r>
      <w:r>
        <w:rPr>
          <w:rFonts w:ascii="Calibri" w:hAnsi="Calibri"/>
          <w:sz w:val="22"/>
          <w:szCs w:val="22"/>
        </w:rPr>
        <w:t xml:space="preserve">. 17(4): 363–371. </w:t>
      </w:r>
      <w:r w:rsidRPr="00CF1A71">
        <w:rPr>
          <w:rFonts w:ascii="Calibri" w:hAnsi="Calibri"/>
          <w:sz w:val="22"/>
          <w:szCs w:val="22"/>
        </w:rPr>
        <w:t>http://dx.doi.org/10.1016/0305-4403(90)90001-L</w:t>
      </w:r>
    </w:p>
    <w:p w14:paraId="4DDAA2AA" w14:textId="77777777" w:rsidR="007A7422" w:rsidRPr="00A43F7F" w:rsidRDefault="007A7422" w:rsidP="007A7422">
      <w:pPr>
        <w:rPr>
          <w:rFonts w:asciiTheme="minorHAnsi" w:hAnsiTheme="minorHAnsi" w:cstheme="minorHAnsi"/>
          <w:color w:val="000000" w:themeColor="text1"/>
          <w:sz w:val="22"/>
          <w:szCs w:val="22"/>
        </w:rPr>
      </w:pPr>
    </w:p>
    <w:p w14:paraId="3429D24D" w14:textId="77777777" w:rsidR="000F33A3" w:rsidRDefault="007A7422" w:rsidP="000F33A3">
      <w:pPr>
        <w:rPr>
          <w:rStyle w:val="Hyperlink"/>
          <w:rFonts w:asciiTheme="minorHAnsi" w:hAnsiTheme="minorHAnsi" w:cstheme="minorHAnsi"/>
          <w:color w:val="000000" w:themeColor="text1"/>
          <w:sz w:val="22"/>
          <w:szCs w:val="22"/>
          <w:u w:val="none"/>
        </w:rPr>
      </w:pPr>
      <w:r w:rsidRPr="00A43F7F">
        <w:rPr>
          <w:rFonts w:asciiTheme="minorHAnsi" w:hAnsiTheme="minorHAnsi" w:cstheme="minorHAnsi"/>
          <w:color w:val="000000" w:themeColor="text1"/>
          <w:sz w:val="22"/>
          <w:szCs w:val="22"/>
        </w:rPr>
        <w:t xml:space="preserve">Molnar, S. (1971). Human tooth wear, tooth function and cultural variability. </w:t>
      </w:r>
      <w:r w:rsidRPr="00A43F7F">
        <w:rPr>
          <w:rFonts w:asciiTheme="minorHAnsi" w:hAnsiTheme="minorHAnsi" w:cstheme="minorHAnsi"/>
          <w:i/>
          <w:iCs/>
          <w:color w:val="000000" w:themeColor="text1"/>
          <w:sz w:val="22"/>
          <w:szCs w:val="22"/>
        </w:rPr>
        <w:t>American Journal of Physical Anthropology</w:t>
      </w:r>
      <w:r w:rsidRPr="00A43F7F">
        <w:rPr>
          <w:rFonts w:asciiTheme="minorHAnsi" w:hAnsiTheme="minorHAnsi" w:cstheme="minorHAnsi"/>
          <w:color w:val="000000" w:themeColor="text1"/>
          <w:sz w:val="22"/>
          <w:szCs w:val="22"/>
        </w:rPr>
        <w:t xml:space="preserve">. 34(2):175–189. </w:t>
      </w:r>
      <w:hyperlink r:id="rId66" w:history="1">
        <w:r w:rsidRPr="00A43F7F">
          <w:rPr>
            <w:rStyle w:val="Hyperlink"/>
            <w:rFonts w:asciiTheme="minorHAnsi" w:hAnsiTheme="minorHAnsi" w:cstheme="minorHAnsi"/>
            <w:color w:val="000000" w:themeColor="text1"/>
            <w:sz w:val="22"/>
            <w:szCs w:val="22"/>
            <w:u w:val="none"/>
          </w:rPr>
          <w:t>https://doi.org/10.1002/ajpa.1330340204</w:t>
        </w:r>
      </w:hyperlink>
    </w:p>
    <w:p w14:paraId="116B5D12" w14:textId="77777777" w:rsidR="000F33A3" w:rsidRDefault="000F33A3" w:rsidP="000F33A3">
      <w:pPr>
        <w:rPr>
          <w:rStyle w:val="Hyperlink"/>
          <w:rFonts w:asciiTheme="minorHAnsi" w:hAnsiTheme="minorHAnsi" w:cstheme="minorHAnsi"/>
          <w:color w:val="000000" w:themeColor="text1"/>
          <w:sz w:val="22"/>
          <w:szCs w:val="22"/>
          <w:u w:val="none"/>
        </w:rPr>
      </w:pPr>
    </w:p>
    <w:p w14:paraId="16D3518E" w14:textId="0FB1E488" w:rsidR="000F33A3" w:rsidRPr="000F33A3" w:rsidRDefault="000F33A3" w:rsidP="000F33A3">
      <w:pPr>
        <w:rPr>
          <w:rFonts w:asciiTheme="minorHAnsi" w:hAnsiTheme="minorHAnsi" w:cstheme="minorHAnsi"/>
          <w:color w:val="000000" w:themeColor="text1"/>
          <w:sz w:val="22"/>
          <w:szCs w:val="22"/>
        </w:rPr>
      </w:pPr>
      <w:r>
        <w:rPr>
          <w:rFonts w:ascii="Calibri" w:hAnsi="Calibri"/>
          <w:sz w:val="22"/>
          <w:szCs w:val="22"/>
        </w:rPr>
        <w:t xml:space="preserve">Molnar, S. (1972). Tooth wear and culture: A survey of tooth functions among some prehistoric populations. </w:t>
      </w:r>
      <w:r w:rsidRPr="000F33A3">
        <w:rPr>
          <w:rFonts w:ascii="Calibri" w:hAnsi="Calibri"/>
          <w:i/>
          <w:iCs/>
          <w:sz w:val="22"/>
          <w:szCs w:val="22"/>
        </w:rPr>
        <w:t>Current Anthropology</w:t>
      </w:r>
      <w:r>
        <w:rPr>
          <w:rFonts w:ascii="Calibri" w:hAnsi="Calibri"/>
          <w:sz w:val="22"/>
          <w:szCs w:val="22"/>
        </w:rPr>
        <w:t xml:space="preserve">. 13: 511–526. </w:t>
      </w:r>
      <w:r w:rsidRPr="000F33A3">
        <w:rPr>
          <w:rFonts w:ascii="Calibri" w:hAnsi="Calibri"/>
          <w:sz w:val="22"/>
          <w:szCs w:val="22"/>
        </w:rPr>
        <w:t>http://dx.doi.org/10.1086/201284</w:t>
      </w:r>
    </w:p>
    <w:p w14:paraId="62E62479" w14:textId="77777777" w:rsidR="000F33A3" w:rsidRPr="00A43F7F" w:rsidRDefault="000F33A3" w:rsidP="007A7422">
      <w:pPr>
        <w:rPr>
          <w:rFonts w:asciiTheme="minorHAnsi" w:hAnsiTheme="minorHAnsi" w:cstheme="minorHAnsi"/>
          <w:color w:val="000000" w:themeColor="text1"/>
          <w:sz w:val="22"/>
          <w:szCs w:val="22"/>
        </w:rPr>
      </w:pPr>
    </w:p>
    <w:p w14:paraId="0C8A78D4" w14:textId="77777777" w:rsidR="007A7422" w:rsidRPr="00A43F7F" w:rsidRDefault="007A7422" w:rsidP="007A7422">
      <w:pPr>
        <w:rPr>
          <w:rFonts w:asciiTheme="minorHAnsi" w:hAnsiTheme="minorHAnsi" w:cstheme="minorHAnsi"/>
          <w:color w:val="000000" w:themeColor="text1"/>
          <w:sz w:val="22"/>
          <w:szCs w:val="22"/>
        </w:rPr>
      </w:pPr>
      <w:r w:rsidRPr="00A43F7F">
        <w:rPr>
          <w:rFonts w:asciiTheme="minorHAnsi" w:hAnsiTheme="minorHAnsi" w:cstheme="minorHAnsi"/>
          <w:color w:val="000000" w:themeColor="text1"/>
          <w:sz w:val="22"/>
          <w:szCs w:val="22"/>
        </w:rPr>
        <w:lastRenderedPageBreak/>
        <w:t>Monterrosa Preziosi, S. (2016). Stable Carbon and Nitrogen Isotope Analysis in Human Remains from the Early Anglo-Saxon Cemetery of Great Chesterford, Essex.</w:t>
      </w:r>
      <w:r w:rsidRPr="00A43F7F">
        <w:rPr>
          <w:rFonts w:asciiTheme="minorHAnsi" w:hAnsiTheme="minorHAnsi" w:cstheme="minorHAnsi"/>
          <w:color w:val="000000" w:themeColor="text1"/>
          <w:sz w:val="22"/>
          <w:szCs w:val="22"/>
          <w:shd w:val="clear" w:color="auto" w:fill="FFFFFF"/>
        </w:rPr>
        <w:t xml:space="preserve"> (Unpublished master’s thesis). University of Southampton, UK. </w:t>
      </w:r>
    </w:p>
    <w:p w14:paraId="374A1F8E" w14:textId="77777777" w:rsidR="007A7422" w:rsidRPr="00A43F7F" w:rsidRDefault="007A7422" w:rsidP="007A7422">
      <w:pPr>
        <w:rPr>
          <w:rFonts w:asciiTheme="minorHAnsi" w:hAnsiTheme="minorHAnsi" w:cstheme="minorHAnsi"/>
          <w:color w:val="000000" w:themeColor="text1"/>
          <w:sz w:val="22"/>
          <w:szCs w:val="22"/>
        </w:rPr>
      </w:pPr>
    </w:p>
    <w:p w14:paraId="31A94974" w14:textId="77777777" w:rsidR="007A7422" w:rsidRPr="00A43F7F" w:rsidRDefault="007A7422" w:rsidP="007A7422">
      <w:pPr>
        <w:rPr>
          <w:rFonts w:asciiTheme="minorHAnsi" w:hAnsiTheme="minorHAnsi" w:cstheme="minorHAnsi"/>
          <w:color w:val="000000" w:themeColor="text1"/>
          <w:sz w:val="22"/>
          <w:szCs w:val="22"/>
        </w:rPr>
      </w:pPr>
      <w:r w:rsidRPr="00A43F7F">
        <w:rPr>
          <w:rFonts w:asciiTheme="minorHAnsi" w:hAnsiTheme="minorHAnsi" w:cstheme="minorHAnsi"/>
          <w:color w:val="000000" w:themeColor="text1"/>
          <w:sz w:val="22"/>
          <w:szCs w:val="22"/>
        </w:rPr>
        <w:t xml:space="preserve">Moore, N.C., Hublin, J-J. &amp; Skinner, M.M. (2015). Premolar Root and Canal Variation in Extant Non-Human Hominoidea. </w:t>
      </w:r>
      <w:r w:rsidRPr="00A43F7F">
        <w:rPr>
          <w:rFonts w:asciiTheme="minorHAnsi" w:hAnsiTheme="minorHAnsi" w:cstheme="minorHAnsi"/>
          <w:i/>
          <w:iCs/>
          <w:color w:val="000000" w:themeColor="text1"/>
          <w:sz w:val="22"/>
          <w:szCs w:val="22"/>
        </w:rPr>
        <w:t>American Journal of Physical Anthropology</w:t>
      </w:r>
      <w:r w:rsidRPr="00A43F7F">
        <w:rPr>
          <w:rFonts w:asciiTheme="minorHAnsi" w:hAnsiTheme="minorHAnsi" w:cstheme="minorHAnsi"/>
          <w:color w:val="000000" w:themeColor="text1"/>
          <w:sz w:val="22"/>
          <w:szCs w:val="22"/>
        </w:rPr>
        <w:t xml:space="preserve">. 158(2):209–226. </w:t>
      </w:r>
      <w:hyperlink r:id="rId67" w:history="1">
        <w:r w:rsidRPr="00A43F7F">
          <w:rPr>
            <w:rStyle w:val="Hyperlink"/>
            <w:rFonts w:asciiTheme="minorHAnsi" w:hAnsiTheme="minorHAnsi" w:cstheme="minorHAnsi"/>
            <w:color w:val="000000" w:themeColor="text1"/>
            <w:sz w:val="22"/>
            <w:szCs w:val="22"/>
            <w:u w:val="none"/>
          </w:rPr>
          <w:t>https://doi.org/10.1002/ajpa.22776</w:t>
        </w:r>
      </w:hyperlink>
    </w:p>
    <w:p w14:paraId="4673A9D4" w14:textId="77777777" w:rsidR="007A7422" w:rsidRPr="00A43F7F" w:rsidRDefault="007A7422" w:rsidP="007A7422">
      <w:pPr>
        <w:rPr>
          <w:rFonts w:asciiTheme="minorHAnsi" w:hAnsiTheme="minorHAnsi" w:cstheme="minorHAnsi"/>
          <w:color w:val="000000" w:themeColor="text1"/>
          <w:sz w:val="22"/>
          <w:szCs w:val="22"/>
        </w:rPr>
      </w:pPr>
    </w:p>
    <w:p w14:paraId="5E46F6D1" w14:textId="77777777" w:rsidR="007A7422" w:rsidRPr="00A43F7F" w:rsidRDefault="007A7422" w:rsidP="007A7422">
      <w:pPr>
        <w:rPr>
          <w:rFonts w:asciiTheme="minorHAnsi" w:hAnsiTheme="minorHAnsi" w:cstheme="minorHAnsi"/>
          <w:color w:val="000000" w:themeColor="text1"/>
          <w:sz w:val="22"/>
          <w:szCs w:val="22"/>
        </w:rPr>
      </w:pPr>
      <w:r w:rsidRPr="00A43F7F">
        <w:rPr>
          <w:rFonts w:asciiTheme="minorHAnsi" w:hAnsiTheme="minorHAnsi" w:cstheme="minorHAnsi"/>
          <w:color w:val="000000" w:themeColor="text1"/>
          <w:sz w:val="22"/>
          <w:szCs w:val="22"/>
        </w:rPr>
        <w:t xml:space="preserve">Moorrees, C.F.A., Thomsen, S.O., Jensen, E. &amp; Yen, P.K. (1957). Mesiodistal crown diameters of the deciduous and permanent teeth in individuals. </w:t>
      </w:r>
      <w:r w:rsidRPr="00A43F7F">
        <w:rPr>
          <w:rFonts w:asciiTheme="minorHAnsi" w:hAnsiTheme="minorHAnsi" w:cstheme="minorHAnsi"/>
          <w:i/>
          <w:iCs/>
          <w:color w:val="000000" w:themeColor="text1"/>
          <w:sz w:val="22"/>
          <w:szCs w:val="22"/>
        </w:rPr>
        <w:t>Journal of Dental Research</w:t>
      </w:r>
      <w:r w:rsidRPr="00A43F7F">
        <w:rPr>
          <w:rFonts w:asciiTheme="minorHAnsi" w:hAnsiTheme="minorHAnsi" w:cstheme="minorHAnsi"/>
          <w:color w:val="000000" w:themeColor="text1"/>
          <w:sz w:val="22"/>
          <w:szCs w:val="22"/>
        </w:rPr>
        <w:t xml:space="preserve">. 36(1):39–47. </w:t>
      </w:r>
      <w:hyperlink r:id="rId68" w:history="1">
        <w:r w:rsidRPr="00A43F7F">
          <w:rPr>
            <w:rStyle w:val="Hyperlink"/>
            <w:rFonts w:asciiTheme="minorHAnsi" w:hAnsiTheme="minorHAnsi" w:cstheme="minorHAnsi"/>
            <w:color w:val="000000" w:themeColor="text1"/>
            <w:sz w:val="22"/>
            <w:szCs w:val="22"/>
            <w:u w:val="none"/>
            <w:shd w:val="clear" w:color="auto" w:fill="FFFFFF"/>
          </w:rPr>
          <w:t>https://doi.org/10.1177/00220345570360011501</w:t>
        </w:r>
      </w:hyperlink>
    </w:p>
    <w:p w14:paraId="637790BB" w14:textId="77777777" w:rsidR="007A7422" w:rsidRPr="00A43F7F" w:rsidRDefault="007A7422" w:rsidP="007A7422">
      <w:pPr>
        <w:rPr>
          <w:rFonts w:asciiTheme="minorHAnsi" w:hAnsiTheme="minorHAnsi" w:cstheme="minorHAnsi"/>
          <w:color w:val="000000" w:themeColor="text1"/>
          <w:sz w:val="22"/>
          <w:szCs w:val="22"/>
        </w:rPr>
      </w:pPr>
    </w:p>
    <w:p w14:paraId="7CF849D8" w14:textId="77777777" w:rsidR="007A7422" w:rsidRPr="00A43F7F" w:rsidRDefault="007A7422" w:rsidP="007A7422">
      <w:pPr>
        <w:rPr>
          <w:rFonts w:asciiTheme="minorHAnsi" w:hAnsiTheme="minorHAnsi" w:cstheme="minorHAnsi"/>
          <w:color w:val="000000" w:themeColor="text1"/>
          <w:sz w:val="22"/>
          <w:szCs w:val="22"/>
        </w:rPr>
      </w:pPr>
      <w:r w:rsidRPr="00A43F7F">
        <w:rPr>
          <w:rFonts w:asciiTheme="minorHAnsi" w:hAnsiTheme="minorHAnsi" w:cstheme="minorHAnsi"/>
          <w:color w:val="000000" w:themeColor="text1"/>
          <w:sz w:val="22"/>
          <w:szCs w:val="22"/>
        </w:rPr>
        <w:t xml:space="preserve">Moss, M.L. &amp; Moss-Salentijn, L. (1977). Analysis of Developmental Processes possible Related to Human Dental Sexual Dimorphism in Permanent and Deciduous Canines. </w:t>
      </w:r>
      <w:r w:rsidRPr="00A43F7F">
        <w:rPr>
          <w:rFonts w:asciiTheme="minorHAnsi" w:hAnsiTheme="minorHAnsi" w:cstheme="minorHAnsi"/>
          <w:i/>
          <w:iCs/>
          <w:color w:val="000000" w:themeColor="text1"/>
          <w:sz w:val="22"/>
          <w:szCs w:val="22"/>
        </w:rPr>
        <w:t>American Journal of Physical Anthropology</w:t>
      </w:r>
      <w:r w:rsidRPr="00A43F7F">
        <w:rPr>
          <w:rFonts w:asciiTheme="minorHAnsi" w:hAnsiTheme="minorHAnsi" w:cstheme="minorHAnsi"/>
          <w:color w:val="000000" w:themeColor="text1"/>
          <w:sz w:val="22"/>
          <w:szCs w:val="22"/>
        </w:rPr>
        <w:t xml:space="preserve">. 46(3):407–413. </w:t>
      </w:r>
      <w:hyperlink r:id="rId69" w:history="1">
        <w:r w:rsidRPr="00A43F7F">
          <w:rPr>
            <w:rStyle w:val="Hyperlink"/>
            <w:rFonts w:asciiTheme="minorHAnsi" w:hAnsiTheme="minorHAnsi" w:cstheme="minorHAnsi"/>
            <w:color w:val="000000" w:themeColor="text1"/>
            <w:sz w:val="22"/>
            <w:szCs w:val="22"/>
            <w:u w:val="none"/>
          </w:rPr>
          <w:t>https://doi.org/10.1002/ajpa.1330460305</w:t>
        </w:r>
      </w:hyperlink>
    </w:p>
    <w:p w14:paraId="5C35E398" w14:textId="77777777" w:rsidR="007A7422" w:rsidRPr="00A43F7F" w:rsidRDefault="007A7422" w:rsidP="007A7422">
      <w:pPr>
        <w:rPr>
          <w:rFonts w:asciiTheme="minorHAnsi" w:hAnsiTheme="minorHAnsi" w:cstheme="minorHAnsi"/>
          <w:color w:val="000000" w:themeColor="text1"/>
          <w:sz w:val="22"/>
          <w:szCs w:val="22"/>
        </w:rPr>
      </w:pPr>
    </w:p>
    <w:p w14:paraId="1A692F70" w14:textId="77777777" w:rsidR="007A7422" w:rsidRPr="00A43F7F" w:rsidRDefault="007A7422" w:rsidP="007A7422">
      <w:pPr>
        <w:rPr>
          <w:rFonts w:asciiTheme="minorHAnsi" w:hAnsiTheme="minorHAnsi" w:cstheme="minorHAnsi"/>
          <w:color w:val="000000" w:themeColor="text1"/>
          <w:sz w:val="22"/>
          <w:szCs w:val="22"/>
        </w:rPr>
      </w:pPr>
      <w:r w:rsidRPr="00A43F7F">
        <w:rPr>
          <w:rFonts w:asciiTheme="minorHAnsi" w:hAnsiTheme="minorHAnsi" w:cstheme="minorHAnsi"/>
          <w:color w:val="000000" w:themeColor="text1"/>
          <w:sz w:val="22"/>
          <w:szCs w:val="22"/>
        </w:rPr>
        <w:t xml:space="preserve">Mulder, B., Stock, J.T., Saers, J.P.P., Inskip, S.A., Cessford, C. &amp; Robb, J.E. (2020). Intrapopulation variation in lower limb trabecular architecture. </w:t>
      </w:r>
      <w:r w:rsidRPr="00A43F7F">
        <w:rPr>
          <w:rFonts w:asciiTheme="minorHAnsi" w:hAnsiTheme="minorHAnsi" w:cstheme="minorHAnsi"/>
          <w:i/>
          <w:iCs/>
          <w:color w:val="000000" w:themeColor="text1"/>
          <w:sz w:val="22"/>
          <w:szCs w:val="22"/>
        </w:rPr>
        <w:t>American Journal of Physical Anthropology</w:t>
      </w:r>
      <w:r w:rsidRPr="00A43F7F">
        <w:rPr>
          <w:rFonts w:asciiTheme="minorHAnsi" w:hAnsiTheme="minorHAnsi" w:cstheme="minorHAnsi"/>
          <w:color w:val="000000" w:themeColor="text1"/>
          <w:sz w:val="22"/>
          <w:szCs w:val="22"/>
        </w:rPr>
        <w:t xml:space="preserve">.1–18. </w:t>
      </w:r>
      <w:hyperlink r:id="rId70" w:history="1">
        <w:r w:rsidRPr="00A43F7F">
          <w:rPr>
            <w:rStyle w:val="Hyperlink"/>
            <w:rFonts w:asciiTheme="minorHAnsi" w:hAnsiTheme="minorHAnsi" w:cstheme="minorHAnsi"/>
            <w:color w:val="000000" w:themeColor="text1"/>
            <w:sz w:val="22"/>
            <w:szCs w:val="22"/>
            <w:u w:val="none"/>
          </w:rPr>
          <w:t>https://doi.org/10.1002/ajpa.24058</w:t>
        </w:r>
      </w:hyperlink>
    </w:p>
    <w:p w14:paraId="504DA0C5" w14:textId="77777777" w:rsidR="007A7422" w:rsidRPr="00A43F7F" w:rsidRDefault="007A7422" w:rsidP="007A7422">
      <w:pPr>
        <w:rPr>
          <w:rFonts w:asciiTheme="minorHAnsi" w:hAnsiTheme="minorHAnsi" w:cstheme="minorHAnsi"/>
          <w:color w:val="000000" w:themeColor="text1"/>
          <w:sz w:val="22"/>
          <w:szCs w:val="22"/>
        </w:rPr>
      </w:pPr>
    </w:p>
    <w:p w14:paraId="4D1D918A" w14:textId="77777777" w:rsidR="007A7422" w:rsidRPr="00A43F7F" w:rsidRDefault="007A7422" w:rsidP="007A7422">
      <w:pPr>
        <w:rPr>
          <w:rFonts w:asciiTheme="minorHAnsi" w:hAnsiTheme="minorHAnsi" w:cstheme="minorHAnsi"/>
          <w:color w:val="000000" w:themeColor="text1"/>
          <w:sz w:val="22"/>
          <w:szCs w:val="22"/>
        </w:rPr>
      </w:pPr>
      <w:r w:rsidRPr="00A43F7F">
        <w:rPr>
          <w:rFonts w:asciiTheme="minorHAnsi" w:hAnsiTheme="minorHAnsi" w:cstheme="minorHAnsi"/>
          <w:color w:val="000000" w:themeColor="text1"/>
          <w:sz w:val="22"/>
          <w:szCs w:val="22"/>
        </w:rPr>
        <w:t xml:space="preserve">Muldner, G. &amp; Richards, M.P. (2007). Diet and Diversity at Later Medieval Fishergate: The Isotopic Evidence. </w:t>
      </w:r>
      <w:r w:rsidRPr="00A43F7F">
        <w:rPr>
          <w:rFonts w:asciiTheme="minorHAnsi" w:hAnsiTheme="minorHAnsi" w:cstheme="minorHAnsi"/>
          <w:i/>
          <w:iCs/>
          <w:color w:val="000000" w:themeColor="text1"/>
          <w:sz w:val="22"/>
          <w:szCs w:val="22"/>
        </w:rPr>
        <w:t>American Journal of Physical Anthropology</w:t>
      </w:r>
      <w:r w:rsidRPr="00A43F7F">
        <w:rPr>
          <w:rFonts w:asciiTheme="minorHAnsi" w:hAnsiTheme="minorHAnsi" w:cstheme="minorHAnsi"/>
          <w:color w:val="000000" w:themeColor="text1"/>
          <w:sz w:val="22"/>
          <w:szCs w:val="22"/>
        </w:rPr>
        <w:t xml:space="preserve">. 134(2):162–174. </w:t>
      </w:r>
      <w:hyperlink r:id="rId71" w:history="1">
        <w:r w:rsidRPr="00A43F7F">
          <w:rPr>
            <w:rStyle w:val="Hyperlink"/>
            <w:rFonts w:asciiTheme="minorHAnsi" w:hAnsiTheme="minorHAnsi" w:cstheme="minorHAnsi"/>
            <w:color w:val="000000" w:themeColor="text1"/>
            <w:sz w:val="22"/>
            <w:szCs w:val="22"/>
            <w:u w:val="none"/>
          </w:rPr>
          <w:t>https://doi.org/10.1002/ajpa.20647</w:t>
        </w:r>
      </w:hyperlink>
    </w:p>
    <w:p w14:paraId="02652B29" w14:textId="77777777" w:rsidR="007A7422" w:rsidRPr="00A43F7F" w:rsidRDefault="007A7422" w:rsidP="007A7422">
      <w:pPr>
        <w:rPr>
          <w:rFonts w:asciiTheme="minorHAnsi" w:hAnsiTheme="minorHAnsi" w:cstheme="minorHAnsi"/>
          <w:color w:val="000000" w:themeColor="text1"/>
          <w:sz w:val="22"/>
          <w:szCs w:val="22"/>
        </w:rPr>
      </w:pPr>
    </w:p>
    <w:p w14:paraId="7E357711" w14:textId="77777777" w:rsidR="007A7422" w:rsidRPr="00A43F7F" w:rsidRDefault="007A7422" w:rsidP="007A7422">
      <w:pPr>
        <w:rPr>
          <w:rFonts w:asciiTheme="minorHAnsi" w:hAnsiTheme="minorHAnsi" w:cstheme="minorHAnsi"/>
          <w:color w:val="000000" w:themeColor="text1"/>
          <w:sz w:val="22"/>
          <w:szCs w:val="22"/>
        </w:rPr>
      </w:pPr>
      <w:r w:rsidRPr="00A43F7F">
        <w:rPr>
          <w:rFonts w:asciiTheme="minorHAnsi" w:hAnsiTheme="minorHAnsi" w:cstheme="minorHAnsi"/>
          <w:color w:val="000000" w:themeColor="text1"/>
          <w:sz w:val="22"/>
          <w:szCs w:val="22"/>
        </w:rPr>
        <w:t xml:space="preserve">Nakayama, M., Lähdesmäki, R., Kanazawa, E. &amp; Alvesalo, L. (2005). Analysis of Carabelli’s trait in maxillary second deciduous and permanent molars in 45,X and 45,X/46,XX females. In: Zadzinska, E (ed). </w:t>
      </w:r>
      <w:r w:rsidRPr="00A43F7F">
        <w:rPr>
          <w:rFonts w:asciiTheme="minorHAnsi" w:hAnsiTheme="minorHAnsi" w:cstheme="minorHAnsi"/>
          <w:i/>
          <w:iCs/>
          <w:color w:val="000000" w:themeColor="text1"/>
          <w:sz w:val="22"/>
          <w:szCs w:val="22"/>
        </w:rPr>
        <w:t>Current trends in dental morphology research</w:t>
      </w:r>
      <w:r w:rsidRPr="00A43F7F">
        <w:rPr>
          <w:rFonts w:asciiTheme="minorHAnsi" w:hAnsiTheme="minorHAnsi" w:cstheme="minorHAnsi"/>
          <w:color w:val="000000" w:themeColor="text1"/>
          <w:sz w:val="22"/>
          <w:szCs w:val="22"/>
        </w:rPr>
        <w:t>. Lodz: University of Lodz Press. p 325–331.</w:t>
      </w:r>
    </w:p>
    <w:p w14:paraId="6425C9B4" w14:textId="77777777" w:rsidR="007A7422" w:rsidRPr="00A43F7F" w:rsidRDefault="007A7422" w:rsidP="007A7422">
      <w:pPr>
        <w:rPr>
          <w:rFonts w:asciiTheme="minorHAnsi" w:hAnsiTheme="minorHAnsi" w:cstheme="minorHAnsi"/>
          <w:color w:val="000000" w:themeColor="text1"/>
          <w:sz w:val="22"/>
          <w:szCs w:val="22"/>
        </w:rPr>
      </w:pPr>
    </w:p>
    <w:p w14:paraId="18B7D8FB" w14:textId="77777777" w:rsidR="007A7422" w:rsidRPr="00A43F7F" w:rsidRDefault="007A7422" w:rsidP="007A7422">
      <w:pPr>
        <w:rPr>
          <w:rFonts w:asciiTheme="minorHAnsi" w:hAnsiTheme="minorHAnsi" w:cstheme="minorHAnsi"/>
          <w:color w:val="000000" w:themeColor="text1"/>
          <w:sz w:val="22"/>
          <w:szCs w:val="22"/>
        </w:rPr>
      </w:pPr>
      <w:r w:rsidRPr="00A43F7F">
        <w:rPr>
          <w:rFonts w:asciiTheme="minorHAnsi" w:hAnsiTheme="minorHAnsi" w:cstheme="minorHAnsi"/>
          <w:color w:val="000000" w:themeColor="text1"/>
          <w:sz w:val="22"/>
          <w:szCs w:val="22"/>
        </w:rPr>
        <w:t xml:space="preserve">Perzigian, A.J. (1976). The dentition of the Indian Knoll skeletal population: odontometrics and cusp number. </w:t>
      </w:r>
      <w:r w:rsidRPr="00A43F7F">
        <w:rPr>
          <w:rFonts w:asciiTheme="minorHAnsi" w:hAnsiTheme="minorHAnsi" w:cstheme="minorHAnsi"/>
          <w:i/>
          <w:iCs/>
          <w:color w:val="000000" w:themeColor="text1"/>
          <w:sz w:val="22"/>
          <w:szCs w:val="22"/>
        </w:rPr>
        <w:t>American Journal of Physical Anthropology</w:t>
      </w:r>
      <w:r w:rsidRPr="00A43F7F">
        <w:rPr>
          <w:rFonts w:asciiTheme="minorHAnsi" w:hAnsiTheme="minorHAnsi" w:cstheme="minorHAnsi"/>
          <w:color w:val="000000" w:themeColor="text1"/>
          <w:sz w:val="22"/>
          <w:szCs w:val="22"/>
        </w:rPr>
        <w:t xml:space="preserve">. 44(1):113–122. </w:t>
      </w:r>
      <w:hyperlink r:id="rId72" w:history="1">
        <w:r w:rsidRPr="00A43F7F">
          <w:rPr>
            <w:rStyle w:val="Hyperlink"/>
            <w:rFonts w:asciiTheme="minorHAnsi" w:hAnsiTheme="minorHAnsi" w:cstheme="minorHAnsi"/>
            <w:color w:val="000000" w:themeColor="text1"/>
            <w:sz w:val="22"/>
            <w:szCs w:val="22"/>
            <w:u w:val="none"/>
          </w:rPr>
          <w:t>https://doi.org/10.1002/ajpa.1330440116</w:t>
        </w:r>
      </w:hyperlink>
    </w:p>
    <w:p w14:paraId="600BDFCF" w14:textId="77777777" w:rsidR="007A7422" w:rsidRPr="00A43F7F" w:rsidRDefault="007A7422" w:rsidP="007A7422">
      <w:pPr>
        <w:rPr>
          <w:rFonts w:asciiTheme="minorHAnsi" w:hAnsiTheme="minorHAnsi" w:cstheme="minorHAnsi"/>
          <w:color w:val="000000" w:themeColor="text1"/>
          <w:sz w:val="22"/>
          <w:szCs w:val="22"/>
        </w:rPr>
      </w:pPr>
    </w:p>
    <w:p w14:paraId="4296051B" w14:textId="77777777" w:rsidR="007A7422" w:rsidRPr="00A43F7F" w:rsidRDefault="007A7422" w:rsidP="007A7422">
      <w:pPr>
        <w:rPr>
          <w:rFonts w:asciiTheme="minorHAnsi" w:hAnsiTheme="minorHAnsi" w:cstheme="minorHAnsi"/>
          <w:color w:val="000000" w:themeColor="text1"/>
          <w:sz w:val="22"/>
          <w:szCs w:val="22"/>
        </w:rPr>
      </w:pPr>
      <w:r w:rsidRPr="00A43F7F">
        <w:rPr>
          <w:rFonts w:asciiTheme="minorHAnsi" w:hAnsiTheme="minorHAnsi" w:cstheme="minorHAnsi"/>
          <w:color w:val="000000" w:themeColor="text1"/>
          <w:sz w:val="22"/>
          <w:szCs w:val="22"/>
        </w:rPr>
        <w:t xml:space="preserve">Pettenati-Soubayroux, I., Signoli, M. &amp; Dutour, O. (2002). Sexual dimorphism in teeth: Discriminatory effectiveness of permanent lower canine size observed in a XVIIIth century osteological series. </w:t>
      </w:r>
      <w:r w:rsidRPr="00A43F7F">
        <w:rPr>
          <w:rFonts w:asciiTheme="minorHAnsi" w:hAnsiTheme="minorHAnsi" w:cstheme="minorHAnsi"/>
          <w:i/>
          <w:iCs/>
          <w:color w:val="000000" w:themeColor="text1"/>
          <w:sz w:val="22"/>
          <w:szCs w:val="22"/>
        </w:rPr>
        <w:t>Forensic Science International</w:t>
      </w:r>
      <w:r w:rsidRPr="00A43F7F">
        <w:rPr>
          <w:rFonts w:asciiTheme="minorHAnsi" w:hAnsiTheme="minorHAnsi" w:cstheme="minorHAnsi"/>
          <w:color w:val="000000" w:themeColor="text1"/>
          <w:sz w:val="22"/>
          <w:szCs w:val="22"/>
        </w:rPr>
        <w:t xml:space="preserve">. 126(3):227–232. </w:t>
      </w:r>
      <w:hyperlink r:id="rId73" w:tgtFrame="_blank" w:tooltip="Persistent link using digital object identifier" w:history="1">
        <w:r w:rsidRPr="00A43F7F">
          <w:rPr>
            <w:rStyle w:val="Hyperlink"/>
            <w:rFonts w:asciiTheme="minorHAnsi" w:hAnsiTheme="minorHAnsi" w:cstheme="minorHAnsi"/>
            <w:color w:val="000000" w:themeColor="text1"/>
            <w:sz w:val="22"/>
            <w:szCs w:val="22"/>
            <w:u w:val="none"/>
          </w:rPr>
          <w:t>https://doi.org/10.1016/S0379-0738(02)00080-4</w:t>
        </w:r>
      </w:hyperlink>
    </w:p>
    <w:p w14:paraId="104EAEC9" w14:textId="77777777" w:rsidR="007A7422" w:rsidRPr="00A43F7F" w:rsidRDefault="007A7422" w:rsidP="007A7422">
      <w:pPr>
        <w:rPr>
          <w:rFonts w:asciiTheme="minorHAnsi" w:hAnsiTheme="minorHAnsi" w:cstheme="minorHAnsi"/>
          <w:color w:val="000000" w:themeColor="text1"/>
          <w:sz w:val="22"/>
          <w:szCs w:val="22"/>
        </w:rPr>
      </w:pPr>
    </w:p>
    <w:p w14:paraId="3593FD8F" w14:textId="77777777" w:rsidR="007A7422" w:rsidRPr="00A43F7F" w:rsidRDefault="007A7422" w:rsidP="007A7422">
      <w:pPr>
        <w:rPr>
          <w:rFonts w:asciiTheme="minorHAnsi" w:hAnsiTheme="minorHAnsi" w:cstheme="minorHAnsi"/>
          <w:color w:val="000000" w:themeColor="text1"/>
          <w:sz w:val="22"/>
          <w:szCs w:val="22"/>
        </w:rPr>
      </w:pPr>
      <w:r w:rsidRPr="00A43F7F">
        <w:rPr>
          <w:rFonts w:asciiTheme="minorHAnsi" w:hAnsiTheme="minorHAnsi" w:cstheme="minorHAnsi"/>
          <w:color w:val="000000" w:themeColor="text1"/>
          <w:sz w:val="22"/>
          <w:szCs w:val="22"/>
        </w:rPr>
        <w:t xml:space="preserve">Pilloud, M.A., Hefner, J.T., Hanihara, T. &amp; Hayashi, A. (2014). The use of tooth crown measurements in the assessment of ancestry. </w:t>
      </w:r>
      <w:r w:rsidRPr="00A43F7F">
        <w:rPr>
          <w:rFonts w:asciiTheme="minorHAnsi" w:hAnsiTheme="minorHAnsi" w:cstheme="minorHAnsi"/>
          <w:i/>
          <w:iCs/>
          <w:color w:val="000000" w:themeColor="text1"/>
          <w:sz w:val="22"/>
          <w:szCs w:val="22"/>
        </w:rPr>
        <w:t>Journal of Forensic Sciences</w:t>
      </w:r>
      <w:r w:rsidRPr="00A43F7F">
        <w:rPr>
          <w:rFonts w:asciiTheme="minorHAnsi" w:hAnsiTheme="minorHAnsi" w:cstheme="minorHAnsi"/>
          <w:color w:val="000000" w:themeColor="text1"/>
          <w:sz w:val="22"/>
          <w:szCs w:val="22"/>
        </w:rPr>
        <w:t xml:space="preserve">. 59(6):1493–501. </w:t>
      </w:r>
      <w:hyperlink r:id="rId74" w:history="1">
        <w:r w:rsidRPr="00A43F7F">
          <w:rPr>
            <w:rStyle w:val="Hyperlink"/>
            <w:rFonts w:asciiTheme="minorHAnsi" w:hAnsiTheme="minorHAnsi" w:cstheme="minorHAnsi"/>
            <w:color w:val="000000" w:themeColor="text1"/>
            <w:sz w:val="22"/>
            <w:szCs w:val="22"/>
            <w:u w:val="none"/>
          </w:rPr>
          <w:t>https://doi.org/10.1111/1556-4029.12540</w:t>
        </w:r>
      </w:hyperlink>
    </w:p>
    <w:p w14:paraId="097314B2" w14:textId="77777777" w:rsidR="007A7422" w:rsidRPr="00A43F7F" w:rsidRDefault="007A7422" w:rsidP="007A7422">
      <w:pPr>
        <w:rPr>
          <w:rFonts w:asciiTheme="minorHAnsi" w:hAnsiTheme="minorHAnsi" w:cstheme="minorHAnsi"/>
          <w:color w:val="000000" w:themeColor="text1"/>
          <w:sz w:val="22"/>
          <w:szCs w:val="22"/>
        </w:rPr>
      </w:pPr>
    </w:p>
    <w:p w14:paraId="1EED978E" w14:textId="77777777" w:rsidR="007A7422" w:rsidRPr="00A43F7F" w:rsidRDefault="007A7422" w:rsidP="007A7422">
      <w:pPr>
        <w:rPr>
          <w:rFonts w:asciiTheme="minorHAnsi" w:hAnsiTheme="minorHAnsi" w:cstheme="minorHAnsi"/>
          <w:color w:val="000000" w:themeColor="text1"/>
          <w:sz w:val="22"/>
          <w:szCs w:val="22"/>
        </w:rPr>
      </w:pPr>
      <w:r w:rsidRPr="00A43F7F">
        <w:rPr>
          <w:rFonts w:asciiTheme="minorHAnsi" w:hAnsiTheme="minorHAnsi" w:cstheme="minorHAnsi"/>
          <w:color w:val="000000" w:themeColor="text1"/>
          <w:sz w:val="22"/>
          <w:szCs w:val="22"/>
        </w:rPr>
        <w:lastRenderedPageBreak/>
        <w:t xml:space="preserve">Plavcan, J.M. (2012). Body size, size variation, and sexual size dimorphism in early Homo. </w:t>
      </w:r>
      <w:r w:rsidRPr="00A43F7F">
        <w:rPr>
          <w:rFonts w:asciiTheme="minorHAnsi" w:hAnsiTheme="minorHAnsi" w:cstheme="minorHAnsi"/>
          <w:i/>
          <w:iCs/>
          <w:color w:val="000000" w:themeColor="text1"/>
          <w:sz w:val="22"/>
          <w:szCs w:val="22"/>
        </w:rPr>
        <w:t>Current Anthropology.</w:t>
      </w:r>
      <w:r w:rsidRPr="00A43F7F">
        <w:rPr>
          <w:rFonts w:asciiTheme="minorHAnsi" w:hAnsiTheme="minorHAnsi" w:cstheme="minorHAnsi"/>
          <w:color w:val="000000" w:themeColor="text1"/>
          <w:sz w:val="22"/>
          <w:szCs w:val="22"/>
        </w:rPr>
        <w:t xml:space="preserve"> 53(S6):409-423. </w:t>
      </w:r>
      <w:hyperlink r:id="rId75" w:history="1">
        <w:r w:rsidRPr="00A43F7F">
          <w:rPr>
            <w:rStyle w:val="Hyperlink"/>
            <w:rFonts w:asciiTheme="minorHAnsi" w:hAnsiTheme="minorHAnsi" w:cstheme="minorHAnsi"/>
            <w:color w:val="000000" w:themeColor="text1"/>
            <w:sz w:val="22"/>
            <w:szCs w:val="22"/>
            <w:u w:val="none"/>
          </w:rPr>
          <w:t>http://dx.doi.org/10.1086/667605</w:t>
        </w:r>
      </w:hyperlink>
    </w:p>
    <w:p w14:paraId="1BDBE07B" w14:textId="77777777" w:rsidR="007A7422" w:rsidRPr="00A43F7F" w:rsidRDefault="007A7422" w:rsidP="007A7422">
      <w:pPr>
        <w:rPr>
          <w:rFonts w:asciiTheme="minorHAnsi" w:hAnsiTheme="minorHAnsi" w:cstheme="minorHAnsi"/>
          <w:color w:val="000000" w:themeColor="text1"/>
          <w:sz w:val="22"/>
          <w:szCs w:val="22"/>
        </w:rPr>
      </w:pPr>
    </w:p>
    <w:p w14:paraId="5D3F8382" w14:textId="77777777" w:rsidR="007A7422" w:rsidRPr="00A43F7F" w:rsidRDefault="007A7422" w:rsidP="007A7422">
      <w:pPr>
        <w:rPr>
          <w:rFonts w:asciiTheme="minorHAnsi" w:hAnsiTheme="minorHAnsi" w:cstheme="minorHAnsi"/>
          <w:color w:val="000000" w:themeColor="text1"/>
          <w:sz w:val="22"/>
          <w:szCs w:val="22"/>
        </w:rPr>
      </w:pPr>
      <w:r w:rsidRPr="00A43F7F">
        <w:rPr>
          <w:rFonts w:asciiTheme="minorHAnsi" w:hAnsiTheme="minorHAnsi" w:cstheme="minorHAnsi"/>
          <w:color w:val="000000" w:themeColor="text1"/>
          <w:sz w:val="22"/>
          <w:szCs w:val="22"/>
        </w:rPr>
        <w:t xml:space="preserve">Pomeroy, E. &amp; Zakrzewski, S.R. (2009). Sexual Dimorphism in Diaphyseal Cross-sectional Shape in the Medieval Muslim Population of Écija, Spain, and Anglo-Saxon Great Chesterford, UK. </w:t>
      </w:r>
      <w:r w:rsidRPr="00A43F7F">
        <w:rPr>
          <w:rFonts w:asciiTheme="minorHAnsi" w:hAnsiTheme="minorHAnsi" w:cstheme="minorHAnsi"/>
          <w:i/>
          <w:iCs/>
          <w:color w:val="000000" w:themeColor="text1"/>
          <w:sz w:val="22"/>
          <w:szCs w:val="22"/>
        </w:rPr>
        <w:t>International Journal of Osteoarchaeology.</w:t>
      </w:r>
      <w:r w:rsidRPr="00A43F7F">
        <w:rPr>
          <w:rFonts w:asciiTheme="minorHAnsi" w:hAnsiTheme="minorHAnsi" w:cstheme="minorHAnsi"/>
          <w:color w:val="000000" w:themeColor="text1"/>
          <w:sz w:val="22"/>
          <w:szCs w:val="22"/>
        </w:rPr>
        <w:t xml:space="preserve"> 19(1):60–65. </w:t>
      </w:r>
      <w:hyperlink r:id="rId76" w:history="1">
        <w:r w:rsidRPr="00A43F7F">
          <w:rPr>
            <w:rStyle w:val="Hyperlink"/>
            <w:rFonts w:asciiTheme="minorHAnsi" w:hAnsiTheme="minorHAnsi" w:cstheme="minorHAnsi"/>
            <w:color w:val="000000" w:themeColor="text1"/>
            <w:sz w:val="22"/>
            <w:szCs w:val="22"/>
            <w:u w:val="none"/>
          </w:rPr>
          <w:t>https://doi.org/10.1002/oa.981</w:t>
        </w:r>
      </w:hyperlink>
    </w:p>
    <w:p w14:paraId="1A54761A" w14:textId="77777777" w:rsidR="007A7422" w:rsidRPr="00A43F7F" w:rsidRDefault="007A7422" w:rsidP="007A7422">
      <w:pPr>
        <w:rPr>
          <w:rFonts w:asciiTheme="minorHAnsi" w:hAnsiTheme="minorHAnsi" w:cstheme="minorHAnsi"/>
          <w:color w:val="000000" w:themeColor="text1"/>
          <w:sz w:val="22"/>
          <w:szCs w:val="22"/>
        </w:rPr>
      </w:pPr>
    </w:p>
    <w:p w14:paraId="71D277E4" w14:textId="615C91D1" w:rsidR="00552ED5" w:rsidRDefault="007A7422" w:rsidP="00552ED5">
      <w:pPr>
        <w:rPr>
          <w:rFonts w:asciiTheme="minorHAnsi" w:hAnsiTheme="minorHAnsi" w:cstheme="minorHAnsi"/>
          <w:color w:val="000000" w:themeColor="text1"/>
          <w:sz w:val="22"/>
          <w:szCs w:val="22"/>
        </w:rPr>
      </w:pPr>
      <w:r w:rsidRPr="00A43F7F">
        <w:rPr>
          <w:rFonts w:asciiTheme="minorHAnsi" w:hAnsiTheme="minorHAnsi" w:cstheme="minorHAnsi"/>
          <w:color w:val="000000" w:themeColor="text1"/>
          <w:sz w:val="22"/>
          <w:szCs w:val="22"/>
        </w:rPr>
        <w:t xml:space="preserve">Prabhu, S. &amp; Acharya, A.B. (2009). Odontometric sex assessment in Indians. </w:t>
      </w:r>
      <w:r w:rsidRPr="00A43F7F">
        <w:rPr>
          <w:rFonts w:asciiTheme="minorHAnsi" w:hAnsiTheme="minorHAnsi" w:cstheme="minorHAnsi"/>
          <w:i/>
          <w:iCs/>
          <w:color w:val="000000" w:themeColor="text1"/>
          <w:sz w:val="22"/>
          <w:szCs w:val="22"/>
        </w:rPr>
        <w:t>Forensic Science International</w:t>
      </w:r>
      <w:r w:rsidRPr="00A43F7F">
        <w:rPr>
          <w:rFonts w:asciiTheme="minorHAnsi" w:hAnsiTheme="minorHAnsi" w:cstheme="minorHAnsi"/>
          <w:color w:val="000000" w:themeColor="text1"/>
          <w:sz w:val="22"/>
          <w:szCs w:val="22"/>
        </w:rPr>
        <w:t xml:space="preserve">. 192:129.e1-129.e5. </w:t>
      </w:r>
      <w:r w:rsidR="00552ED5" w:rsidRPr="00552ED5">
        <w:rPr>
          <w:rFonts w:asciiTheme="minorHAnsi" w:hAnsiTheme="minorHAnsi" w:cstheme="minorHAnsi"/>
          <w:color w:val="000000" w:themeColor="text1"/>
          <w:sz w:val="22"/>
          <w:szCs w:val="22"/>
        </w:rPr>
        <w:t>https://doi.org/10.1016/j.forsciint.2009.08.008</w:t>
      </w:r>
    </w:p>
    <w:p w14:paraId="22D290AC" w14:textId="77777777" w:rsidR="00552ED5" w:rsidRDefault="00552ED5" w:rsidP="00552ED5">
      <w:pPr>
        <w:rPr>
          <w:rFonts w:asciiTheme="minorHAnsi" w:hAnsiTheme="minorHAnsi" w:cstheme="minorHAnsi"/>
          <w:color w:val="000000" w:themeColor="text1"/>
          <w:sz w:val="22"/>
          <w:szCs w:val="22"/>
        </w:rPr>
      </w:pPr>
    </w:p>
    <w:p w14:paraId="29B92BFF" w14:textId="7BF243E5" w:rsidR="00552ED5" w:rsidRPr="00552ED5" w:rsidRDefault="00552ED5" w:rsidP="00552ED5">
      <w:pPr>
        <w:rPr>
          <w:rFonts w:asciiTheme="minorHAnsi" w:hAnsiTheme="minorHAnsi" w:cstheme="minorHAnsi"/>
          <w:color w:val="000000" w:themeColor="text1"/>
          <w:sz w:val="22"/>
          <w:szCs w:val="22"/>
        </w:rPr>
      </w:pPr>
      <w:r>
        <w:rPr>
          <w:rFonts w:ascii="Calibri" w:hAnsi="Calibri"/>
          <w:sz w:val="22"/>
          <w:szCs w:val="22"/>
        </w:rPr>
        <w:t xml:space="preserve">Ranjitkar, S., Kaidonis, J., Hall, C., Marino, V., Richards, L., Townsend, G. (2012). Emerging techniques for the analysis of tooth wear. In Townsend, G., Kanazawa, E., Takayama, H. (Eds.). </w:t>
      </w:r>
      <w:r w:rsidRPr="00552ED5">
        <w:rPr>
          <w:rFonts w:ascii="Calibri" w:hAnsi="Calibri"/>
          <w:i/>
          <w:iCs/>
          <w:sz w:val="22"/>
          <w:szCs w:val="22"/>
        </w:rPr>
        <w:t>New Directions in Dental Anthropology: Paradigms, Methodologies and Outcomes</w:t>
      </w:r>
      <w:r>
        <w:rPr>
          <w:rFonts w:ascii="Calibri" w:hAnsi="Calibri"/>
          <w:sz w:val="22"/>
          <w:szCs w:val="22"/>
        </w:rPr>
        <w:t xml:space="preserve">. Adelaide: University of Adelaide press. 123–137. </w:t>
      </w:r>
    </w:p>
    <w:p w14:paraId="59F5E28C" w14:textId="77777777" w:rsidR="00552ED5" w:rsidRPr="00A43F7F" w:rsidRDefault="00552ED5" w:rsidP="007A7422">
      <w:pPr>
        <w:rPr>
          <w:rFonts w:asciiTheme="minorHAnsi" w:hAnsiTheme="minorHAnsi" w:cstheme="minorHAnsi"/>
          <w:color w:val="000000" w:themeColor="text1"/>
          <w:sz w:val="22"/>
          <w:szCs w:val="22"/>
        </w:rPr>
      </w:pPr>
    </w:p>
    <w:p w14:paraId="777B35CF" w14:textId="77777777" w:rsidR="007A7422" w:rsidRPr="00A43F7F" w:rsidRDefault="007A7422" w:rsidP="007A7422">
      <w:pPr>
        <w:rPr>
          <w:rFonts w:asciiTheme="minorHAnsi" w:hAnsiTheme="minorHAnsi" w:cstheme="minorHAnsi"/>
          <w:color w:val="000000" w:themeColor="text1"/>
          <w:sz w:val="22"/>
          <w:szCs w:val="22"/>
        </w:rPr>
      </w:pPr>
    </w:p>
    <w:p w14:paraId="4CCC4547" w14:textId="77777777" w:rsidR="007A7422" w:rsidRPr="00A43F7F" w:rsidRDefault="007A7422" w:rsidP="007A7422">
      <w:pPr>
        <w:rPr>
          <w:rFonts w:asciiTheme="minorHAnsi" w:hAnsiTheme="minorHAnsi" w:cstheme="minorHAnsi"/>
          <w:color w:val="000000" w:themeColor="text1"/>
          <w:sz w:val="22"/>
          <w:szCs w:val="22"/>
        </w:rPr>
      </w:pPr>
      <w:r w:rsidRPr="00A43F7F">
        <w:rPr>
          <w:rFonts w:asciiTheme="minorHAnsi" w:hAnsiTheme="minorHAnsi" w:cstheme="minorHAnsi"/>
          <w:color w:val="000000" w:themeColor="text1"/>
          <w:sz w:val="22"/>
          <w:szCs w:val="22"/>
        </w:rPr>
        <w:t xml:space="preserve">Ribeiro, D.C., Brook, A.H., Hughes, T.E., Sampson, W.J. &amp; Townsend, G.C. (2013). Intrauterine Hormone Effects on Tooth Dimensions. </w:t>
      </w:r>
      <w:r w:rsidRPr="00A43F7F">
        <w:rPr>
          <w:rFonts w:asciiTheme="minorHAnsi" w:hAnsiTheme="minorHAnsi" w:cstheme="minorHAnsi"/>
          <w:i/>
          <w:iCs/>
          <w:color w:val="000000" w:themeColor="text1"/>
          <w:sz w:val="22"/>
          <w:szCs w:val="22"/>
        </w:rPr>
        <w:t>Journal of Dental Research.</w:t>
      </w:r>
      <w:r w:rsidRPr="00A43F7F">
        <w:rPr>
          <w:rFonts w:asciiTheme="minorHAnsi" w:hAnsiTheme="minorHAnsi" w:cstheme="minorHAnsi"/>
          <w:color w:val="000000" w:themeColor="text1"/>
          <w:sz w:val="22"/>
          <w:szCs w:val="22"/>
        </w:rPr>
        <w:t xml:space="preserve"> 92(5):425–431. </w:t>
      </w:r>
      <w:hyperlink r:id="rId77" w:history="1">
        <w:r w:rsidRPr="00A43F7F">
          <w:rPr>
            <w:rStyle w:val="Hyperlink"/>
            <w:rFonts w:asciiTheme="minorHAnsi" w:hAnsiTheme="minorHAnsi" w:cstheme="minorHAnsi"/>
            <w:color w:val="000000" w:themeColor="text1"/>
            <w:sz w:val="22"/>
            <w:szCs w:val="22"/>
            <w:u w:val="none"/>
            <w:shd w:val="clear" w:color="auto" w:fill="FFFFFF"/>
          </w:rPr>
          <w:t>https://doi.org/10.1177/0022034513484934</w:t>
        </w:r>
      </w:hyperlink>
    </w:p>
    <w:p w14:paraId="538A9107" w14:textId="77777777" w:rsidR="007A7422" w:rsidRPr="00A43F7F" w:rsidRDefault="007A7422" w:rsidP="007A7422">
      <w:pPr>
        <w:rPr>
          <w:rFonts w:asciiTheme="minorHAnsi" w:hAnsiTheme="minorHAnsi" w:cstheme="minorHAnsi"/>
          <w:color w:val="000000" w:themeColor="text1"/>
          <w:sz w:val="22"/>
          <w:szCs w:val="22"/>
        </w:rPr>
      </w:pPr>
    </w:p>
    <w:p w14:paraId="67AED63B" w14:textId="33877632" w:rsidR="0050437C" w:rsidRDefault="007A7422" w:rsidP="0050437C">
      <w:pPr>
        <w:rPr>
          <w:rFonts w:asciiTheme="minorHAnsi" w:hAnsiTheme="minorHAnsi" w:cstheme="minorHAnsi"/>
          <w:color w:val="000000" w:themeColor="text1"/>
          <w:sz w:val="22"/>
          <w:szCs w:val="22"/>
        </w:rPr>
      </w:pPr>
      <w:r w:rsidRPr="00A43F7F">
        <w:rPr>
          <w:rFonts w:asciiTheme="minorHAnsi" w:hAnsiTheme="minorHAnsi" w:cstheme="minorHAnsi"/>
          <w:color w:val="000000" w:themeColor="text1"/>
          <w:sz w:val="22"/>
          <w:szCs w:val="22"/>
        </w:rPr>
        <w:t xml:space="preserve">Ribeiro, D.C., Sampson, W., Hughes, T., Brook, A. &amp; Towsend, G. (2012). Sexual dimorphism in the primary and permanent dentitions of twins: an approach to clarifying the role of hormonal factors. In: Townsend, G., Kanazawa, E. &amp; Takayama, H., (Eds). </w:t>
      </w:r>
      <w:r w:rsidRPr="00A43F7F">
        <w:rPr>
          <w:rFonts w:asciiTheme="minorHAnsi" w:hAnsiTheme="minorHAnsi" w:cstheme="minorHAnsi"/>
          <w:i/>
          <w:iCs/>
          <w:color w:val="000000" w:themeColor="text1"/>
          <w:sz w:val="22"/>
          <w:szCs w:val="22"/>
        </w:rPr>
        <w:t>New directions in dental anthropology: paradigms, methodologies and outcomes.</w:t>
      </w:r>
      <w:r w:rsidRPr="00A43F7F">
        <w:rPr>
          <w:rFonts w:asciiTheme="minorHAnsi" w:hAnsiTheme="minorHAnsi" w:cstheme="minorHAnsi"/>
          <w:color w:val="000000" w:themeColor="text1"/>
          <w:sz w:val="22"/>
          <w:szCs w:val="22"/>
        </w:rPr>
        <w:t xml:space="preserve"> Adelaide: University of Adelaide press. 53–64.</w:t>
      </w:r>
    </w:p>
    <w:p w14:paraId="17FCBF5A" w14:textId="77777777" w:rsidR="0050437C" w:rsidRDefault="0050437C" w:rsidP="0050437C">
      <w:pPr>
        <w:rPr>
          <w:rFonts w:asciiTheme="minorHAnsi" w:hAnsiTheme="minorHAnsi" w:cstheme="minorHAnsi"/>
          <w:color w:val="000000" w:themeColor="text1"/>
          <w:sz w:val="22"/>
          <w:szCs w:val="22"/>
        </w:rPr>
      </w:pPr>
    </w:p>
    <w:p w14:paraId="1C8E2F02" w14:textId="46A758F0" w:rsidR="0050437C" w:rsidRPr="0050437C" w:rsidRDefault="0050437C" w:rsidP="0050437C">
      <w:pPr>
        <w:rPr>
          <w:rFonts w:asciiTheme="minorHAnsi" w:hAnsiTheme="minorHAnsi" w:cstheme="minorHAnsi"/>
          <w:color w:val="000000" w:themeColor="text1"/>
          <w:sz w:val="22"/>
          <w:szCs w:val="22"/>
        </w:rPr>
      </w:pPr>
      <w:r>
        <w:rPr>
          <w:rFonts w:ascii="Calibri" w:hAnsi="Calibri"/>
          <w:sz w:val="22"/>
          <w:szCs w:val="22"/>
        </w:rPr>
        <w:t xml:space="preserve">Richards, L.C. &amp; Brown, T. (1981). Dental attrition and age relationships in Australian Aboriginals. </w:t>
      </w:r>
      <w:r w:rsidRPr="0050437C">
        <w:rPr>
          <w:rFonts w:ascii="Calibri" w:hAnsi="Calibri"/>
          <w:i/>
          <w:iCs/>
          <w:sz w:val="22"/>
          <w:szCs w:val="22"/>
        </w:rPr>
        <w:t>Archaeology in Oceania</w:t>
      </w:r>
      <w:r>
        <w:rPr>
          <w:rFonts w:ascii="Calibri" w:hAnsi="Calibri"/>
          <w:sz w:val="22"/>
          <w:szCs w:val="22"/>
        </w:rPr>
        <w:t xml:space="preserve">. 16(2): 94–98. </w:t>
      </w:r>
      <w:r w:rsidRPr="0050437C">
        <w:rPr>
          <w:rFonts w:ascii="Calibri" w:hAnsi="Calibri"/>
          <w:sz w:val="22"/>
          <w:szCs w:val="22"/>
        </w:rPr>
        <w:t>http://dx.doi.org/10.1002/j.1834-4453.1981.tb00013.x</w:t>
      </w:r>
    </w:p>
    <w:p w14:paraId="16976093" w14:textId="77777777" w:rsidR="007A7422" w:rsidRPr="00A43F7F" w:rsidRDefault="007A7422" w:rsidP="007A7422">
      <w:pPr>
        <w:rPr>
          <w:rFonts w:asciiTheme="minorHAnsi" w:hAnsiTheme="minorHAnsi" w:cstheme="minorHAnsi"/>
          <w:color w:val="000000" w:themeColor="text1"/>
          <w:sz w:val="22"/>
          <w:szCs w:val="22"/>
        </w:rPr>
      </w:pPr>
    </w:p>
    <w:p w14:paraId="3D30DAC4" w14:textId="4A7BEB12" w:rsidR="007A7422" w:rsidRPr="00A43F7F" w:rsidRDefault="007A7422" w:rsidP="007A7422">
      <w:pPr>
        <w:rPr>
          <w:rFonts w:asciiTheme="minorHAnsi" w:hAnsiTheme="minorHAnsi" w:cstheme="minorHAnsi"/>
          <w:color w:val="000000" w:themeColor="text1"/>
          <w:sz w:val="22"/>
          <w:szCs w:val="22"/>
        </w:rPr>
      </w:pPr>
      <w:r w:rsidRPr="00A43F7F">
        <w:rPr>
          <w:rFonts w:asciiTheme="minorHAnsi" w:hAnsiTheme="minorHAnsi" w:cstheme="minorHAnsi"/>
          <w:color w:val="000000" w:themeColor="text1"/>
          <w:sz w:val="22"/>
          <w:szCs w:val="22"/>
        </w:rPr>
        <w:t xml:space="preserve">Ruff, C. (1987). Sexual dimorphism in human lower limb bone structure: relationship to subsistence strategy and sexual division of labor. </w:t>
      </w:r>
      <w:r w:rsidRPr="00A43F7F">
        <w:rPr>
          <w:rFonts w:asciiTheme="minorHAnsi" w:hAnsiTheme="minorHAnsi" w:cstheme="minorHAnsi"/>
          <w:i/>
          <w:iCs/>
          <w:color w:val="000000" w:themeColor="text1"/>
          <w:sz w:val="22"/>
          <w:szCs w:val="22"/>
        </w:rPr>
        <w:t>Journal of Human Evolution</w:t>
      </w:r>
      <w:r w:rsidRPr="00A43F7F">
        <w:rPr>
          <w:rFonts w:asciiTheme="minorHAnsi" w:hAnsiTheme="minorHAnsi" w:cstheme="minorHAnsi"/>
          <w:color w:val="000000" w:themeColor="text1"/>
          <w:sz w:val="22"/>
          <w:szCs w:val="22"/>
        </w:rPr>
        <w:t xml:space="preserve">. 16(5):391–416. </w:t>
      </w:r>
      <w:hyperlink r:id="rId78" w:tgtFrame="_blank" w:tooltip="Persistent link using digital object identifier" w:history="1">
        <w:r w:rsidRPr="00A43F7F">
          <w:rPr>
            <w:rStyle w:val="Hyperlink"/>
            <w:rFonts w:asciiTheme="minorHAnsi" w:hAnsiTheme="minorHAnsi" w:cstheme="minorHAnsi"/>
            <w:color w:val="000000" w:themeColor="text1"/>
            <w:sz w:val="22"/>
            <w:szCs w:val="22"/>
            <w:u w:val="none"/>
          </w:rPr>
          <w:t>https://doi.org/10.1016/0047-2484(87)90069-8</w:t>
        </w:r>
      </w:hyperlink>
      <w:r>
        <w:rPr>
          <w:rFonts w:asciiTheme="minorHAnsi" w:hAnsiTheme="minorHAnsi" w:cstheme="minorHAnsi"/>
          <w:color w:val="000000" w:themeColor="text1"/>
          <w:sz w:val="22"/>
          <w:szCs w:val="22"/>
        </w:rPr>
        <w:t>.</w:t>
      </w:r>
    </w:p>
    <w:p w14:paraId="164555FD" w14:textId="77777777" w:rsidR="007A7422" w:rsidRPr="00A43F7F" w:rsidRDefault="007A7422" w:rsidP="007A7422">
      <w:pPr>
        <w:rPr>
          <w:rFonts w:asciiTheme="minorHAnsi" w:hAnsiTheme="minorHAnsi" w:cstheme="minorHAnsi"/>
          <w:color w:val="000000" w:themeColor="text1"/>
          <w:sz w:val="22"/>
          <w:szCs w:val="22"/>
        </w:rPr>
      </w:pPr>
    </w:p>
    <w:p w14:paraId="7D009B01" w14:textId="77777777" w:rsidR="007A7422" w:rsidRPr="00A43F7F" w:rsidRDefault="007A7422" w:rsidP="007A7422">
      <w:pPr>
        <w:rPr>
          <w:rFonts w:asciiTheme="minorHAnsi" w:hAnsiTheme="minorHAnsi" w:cstheme="minorHAnsi"/>
          <w:color w:val="000000" w:themeColor="text1"/>
          <w:sz w:val="22"/>
          <w:szCs w:val="22"/>
        </w:rPr>
      </w:pPr>
      <w:r w:rsidRPr="00A43F7F">
        <w:rPr>
          <w:rFonts w:asciiTheme="minorHAnsi" w:hAnsiTheme="minorHAnsi" w:cstheme="minorHAnsi"/>
          <w:color w:val="000000" w:themeColor="text1"/>
          <w:sz w:val="22"/>
          <w:szCs w:val="22"/>
        </w:rPr>
        <w:t xml:space="preserve">Salido, E.C., Yen, P.H., Koprivnikar, K., Yu, L.C. &amp; Shapiro, L.J. (1992). The human enamel protein gene amelogenin is expressed from both the X and the Y chromosomes. </w:t>
      </w:r>
      <w:r w:rsidRPr="00A43F7F">
        <w:rPr>
          <w:rFonts w:asciiTheme="minorHAnsi" w:hAnsiTheme="minorHAnsi" w:cstheme="minorHAnsi"/>
          <w:i/>
          <w:iCs/>
          <w:color w:val="000000" w:themeColor="text1"/>
          <w:sz w:val="22"/>
          <w:szCs w:val="22"/>
        </w:rPr>
        <w:t>American Journal of Human Genetics.</w:t>
      </w:r>
      <w:r w:rsidRPr="00A43F7F">
        <w:rPr>
          <w:rFonts w:asciiTheme="minorHAnsi" w:hAnsiTheme="minorHAnsi" w:cstheme="minorHAnsi"/>
          <w:color w:val="000000" w:themeColor="text1"/>
          <w:sz w:val="22"/>
          <w:szCs w:val="22"/>
        </w:rPr>
        <w:t xml:space="preserve"> 50(2):303–16. </w:t>
      </w:r>
    </w:p>
    <w:p w14:paraId="1B477C3D" w14:textId="77777777" w:rsidR="007A7422" w:rsidRPr="00A43F7F" w:rsidRDefault="007A7422" w:rsidP="007A7422">
      <w:pPr>
        <w:rPr>
          <w:rFonts w:asciiTheme="minorHAnsi" w:hAnsiTheme="minorHAnsi" w:cstheme="minorHAnsi"/>
          <w:color w:val="000000" w:themeColor="text1"/>
          <w:sz w:val="22"/>
          <w:szCs w:val="22"/>
        </w:rPr>
      </w:pPr>
    </w:p>
    <w:p w14:paraId="1F0CAC84" w14:textId="77777777" w:rsidR="00FC71AB" w:rsidRDefault="007A7422" w:rsidP="00FC71AB">
      <w:pPr>
        <w:rPr>
          <w:rStyle w:val="Hyperlink"/>
          <w:rFonts w:asciiTheme="minorHAnsi" w:hAnsiTheme="minorHAnsi" w:cstheme="minorHAnsi"/>
          <w:color w:val="000000" w:themeColor="text1"/>
          <w:sz w:val="22"/>
          <w:szCs w:val="22"/>
          <w:u w:val="none"/>
        </w:rPr>
      </w:pPr>
      <w:r w:rsidRPr="00A43F7F">
        <w:rPr>
          <w:rFonts w:asciiTheme="minorHAnsi" w:hAnsiTheme="minorHAnsi" w:cstheme="minorHAnsi"/>
          <w:color w:val="000000" w:themeColor="text1"/>
          <w:sz w:val="22"/>
          <w:szCs w:val="22"/>
        </w:rPr>
        <w:t xml:space="preserve">Saunders, S.R., Chan, A.H.W.C., Kahlon, B., Kluge, H.F. &amp; FitzGerald, C. (2007). Sexual Dimorphism of the Dental Tissues in Human Permanent Mandibular Canines and Third Premolars. </w:t>
      </w:r>
      <w:r w:rsidRPr="00A43F7F">
        <w:rPr>
          <w:rFonts w:asciiTheme="minorHAnsi" w:hAnsiTheme="minorHAnsi" w:cstheme="minorHAnsi"/>
          <w:i/>
          <w:iCs/>
          <w:color w:val="000000" w:themeColor="text1"/>
          <w:sz w:val="22"/>
          <w:szCs w:val="22"/>
        </w:rPr>
        <w:t>American Journal of Physical Anthropology</w:t>
      </w:r>
      <w:r w:rsidRPr="00A43F7F">
        <w:rPr>
          <w:rFonts w:asciiTheme="minorHAnsi" w:hAnsiTheme="minorHAnsi" w:cstheme="minorHAnsi"/>
          <w:color w:val="000000" w:themeColor="text1"/>
          <w:sz w:val="22"/>
          <w:szCs w:val="22"/>
        </w:rPr>
        <w:t xml:space="preserve">. 133(1):735–740. </w:t>
      </w:r>
      <w:hyperlink r:id="rId79" w:history="1">
        <w:r w:rsidRPr="00A43F7F">
          <w:rPr>
            <w:rStyle w:val="Hyperlink"/>
            <w:rFonts w:asciiTheme="minorHAnsi" w:hAnsiTheme="minorHAnsi" w:cstheme="minorHAnsi"/>
            <w:color w:val="000000" w:themeColor="text1"/>
            <w:sz w:val="22"/>
            <w:szCs w:val="22"/>
            <w:u w:val="none"/>
          </w:rPr>
          <w:t>https://doi.org/10.1002/ajpa.20553</w:t>
        </w:r>
      </w:hyperlink>
    </w:p>
    <w:p w14:paraId="68EE0250" w14:textId="77777777" w:rsidR="00FC71AB" w:rsidRDefault="00FC71AB" w:rsidP="00FC71AB">
      <w:pPr>
        <w:rPr>
          <w:rStyle w:val="Hyperlink"/>
          <w:rFonts w:asciiTheme="minorHAnsi" w:hAnsiTheme="minorHAnsi" w:cstheme="minorHAnsi"/>
          <w:color w:val="000000" w:themeColor="text1"/>
          <w:sz w:val="22"/>
          <w:szCs w:val="22"/>
          <w:u w:val="none"/>
        </w:rPr>
      </w:pPr>
    </w:p>
    <w:p w14:paraId="3EC80942" w14:textId="7C0FB9AD" w:rsidR="00FC71AB" w:rsidRPr="00FC71AB" w:rsidRDefault="00FC71AB" w:rsidP="00FC71AB">
      <w:pPr>
        <w:rPr>
          <w:rFonts w:asciiTheme="minorHAnsi" w:hAnsiTheme="minorHAnsi" w:cstheme="minorHAnsi"/>
          <w:color w:val="000000" w:themeColor="text1"/>
          <w:sz w:val="22"/>
          <w:szCs w:val="22"/>
        </w:rPr>
      </w:pPr>
      <w:r>
        <w:rPr>
          <w:rFonts w:ascii="Calibri" w:hAnsi="Calibri"/>
          <w:sz w:val="22"/>
          <w:szCs w:val="22"/>
        </w:rPr>
        <w:lastRenderedPageBreak/>
        <w:t xml:space="preserve">Schmidt, C.W. (2016). Estimating age, sex and individual ID from teeth. In Irish, J.D. &amp; Scott, G.R. (Eds). </w:t>
      </w:r>
      <w:r w:rsidRPr="00FC71AB">
        <w:rPr>
          <w:rFonts w:ascii="Calibri" w:hAnsi="Calibri"/>
          <w:i/>
          <w:iCs/>
          <w:sz w:val="22"/>
          <w:szCs w:val="22"/>
        </w:rPr>
        <w:t>A Companion to Dental Anthropology.</w:t>
      </w:r>
      <w:r>
        <w:rPr>
          <w:rFonts w:ascii="Calibri" w:hAnsi="Calibri"/>
          <w:sz w:val="22"/>
          <w:szCs w:val="22"/>
        </w:rPr>
        <w:t xml:space="preserve"> Chichester: John Wiley &amp; Sons. 362–376. </w:t>
      </w:r>
    </w:p>
    <w:p w14:paraId="6565B8FD" w14:textId="77777777" w:rsidR="007A7422" w:rsidRPr="00A43F7F" w:rsidRDefault="007A7422" w:rsidP="007A7422">
      <w:pPr>
        <w:rPr>
          <w:rFonts w:asciiTheme="minorHAnsi" w:hAnsiTheme="minorHAnsi" w:cstheme="minorHAnsi"/>
          <w:color w:val="000000" w:themeColor="text1"/>
          <w:sz w:val="22"/>
          <w:szCs w:val="22"/>
        </w:rPr>
      </w:pPr>
    </w:p>
    <w:p w14:paraId="3AD16B25" w14:textId="77777777" w:rsidR="00343A09" w:rsidRDefault="007A7422" w:rsidP="00343A09">
      <w:pPr>
        <w:rPr>
          <w:rStyle w:val="Hyperlink"/>
          <w:rFonts w:asciiTheme="minorHAnsi" w:hAnsiTheme="minorHAnsi" w:cstheme="minorHAnsi"/>
          <w:color w:val="000000" w:themeColor="text1"/>
          <w:sz w:val="22"/>
          <w:szCs w:val="22"/>
          <w:u w:val="none"/>
        </w:rPr>
      </w:pPr>
      <w:r w:rsidRPr="00A43F7F">
        <w:rPr>
          <w:rFonts w:asciiTheme="minorHAnsi" w:hAnsiTheme="minorHAnsi" w:cstheme="minorHAnsi"/>
          <w:color w:val="000000" w:themeColor="text1"/>
          <w:sz w:val="22"/>
          <w:szCs w:val="22"/>
        </w:rPr>
        <w:t xml:space="preserve">Schwartz, G.T. &amp; Dean, M.C. (2005). Sexual dimorphism in modern human permanent teeth. </w:t>
      </w:r>
      <w:r w:rsidRPr="00A43F7F">
        <w:rPr>
          <w:rFonts w:asciiTheme="minorHAnsi" w:hAnsiTheme="minorHAnsi" w:cstheme="minorHAnsi"/>
          <w:i/>
          <w:iCs/>
          <w:color w:val="000000" w:themeColor="text1"/>
          <w:sz w:val="22"/>
          <w:szCs w:val="22"/>
        </w:rPr>
        <w:t>American Journal of Physical Anthropology</w:t>
      </w:r>
      <w:r w:rsidRPr="00A43F7F">
        <w:rPr>
          <w:rFonts w:asciiTheme="minorHAnsi" w:hAnsiTheme="minorHAnsi" w:cstheme="minorHAnsi"/>
          <w:color w:val="000000" w:themeColor="text1"/>
          <w:sz w:val="22"/>
          <w:szCs w:val="22"/>
        </w:rPr>
        <w:t xml:space="preserve">. 128(2):312–317. </w:t>
      </w:r>
      <w:hyperlink r:id="rId80" w:history="1">
        <w:r w:rsidRPr="00A43F7F">
          <w:rPr>
            <w:rStyle w:val="Hyperlink"/>
            <w:rFonts w:asciiTheme="minorHAnsi" w:hAnsiTheme="minorHAnsi" w:cstheme="minorHAnsi"/>
            <w:color w:val="000000" w:themeColor="text1"/>
            <w:sz w:val="22"/>
            <w:szCs w:val="22"/>
            <w:u w:val="none"/>
          </w:rPr>
          <w:t>https://doi.org/10.1002/ajpa.20211</w:t>
        </w:r>
      </w:hyperlink>
    </w:p>
    <w:p w14:paraId="3F96612C" w14:textId="77777777" w:rsidR="00343A09" w:rsidRDefault="00343A09" w:rsidP="00343A09">
      <w:pPr>
        <w:rPr>
          <w:rStyle w:val="Hyperlink"/>
          <w:rFonts w:asciiTheme="minorHAnsi" w:hAnsiTheme="minorHAnsi" w:cstheme="minorHAnsi"/>
          <w:color w:val="000000" w:themeColor="text1"/>
          <w:sz w:val="22"/>
          <w:szCs w:val="22"/>
          <w:u w:val="none"/>
        </w:rPr>
      </w:pPr>
    </w:p>
    <w:p w14:paraId="651BA1E6" w14:textId="44A50883" w:rsidR="00343A09" w:rsidRPr="00343A09" w:rsidRDefault="00343A09" w:rsidP="00343A09">
      <w:pPr>
        <w:rPr>
          <w:rFonts w:asciiTheme="minorHAnsi" w:hAnsiTheme="minorHAnsi" w:cstheme="minorHAnsi"/>
          <w:color w:val="000000" w:themeColor="text1"/>
          <w:sz w:val="22"/>
          <w:szCs w:val="22"/>
        </w:rPr>
      </w:pPr>
      <w:r>
        <w:rPr>
          <w:rFonts w:ascii="Calibri" w:hAnsi="Calibri"/>
          <w:sz w:val="22"/>
          <w:szCs w:val="22"/>
        </w:rPr>
        <w:t xml:space="preserve">Scott, E.C. (1979). Dental Wear Scoring Technique. </w:t>
      </w:r>
      <w:r w:rsidRPr="00A43F7F">
        <w:rPr>
          <w:rFonts w:asciiTheme="minorHAnsi" w:hAnsiTheme="minorHAnsi" w:cstheme="minorHAnsi"/>
          <w:i/>
          <w:iCs/>
          <w:color w:val="000000" w:themeColor="text1"/>
          <w:sz w:val="22"/>
          <w:szCs w:val="22"/>
        </w:rPr>
        <w:t>American Journal of Physical Anthropology</w:t>
      </w:r>
      <w:r>
        <w:rPr>
          <w:rFonts w:ascii="Calibri" w:hAnsi="Calibri"/>
          <w:sz w:val="22"/>
          <w:szCs w:val="22"/>
        </w:rPr>
        <w:t xml:space="preserve">. 51(2): 213–217. </w:t>
      </w:r>
      <w:r w:rsidRPr="00343A09">
        <w:rPr>
          <w:rFonts w:ascii="Calibri" w:hAnsi="Calibri"/>
          <w:sz w:val="22"/>
          <w:szCs w:val="22"/>
        </w:rPr>
        <w:t>http://dx.doi.org/10.1002/ajpa.1330510208</w:t>
      </w:r>
    </w:p>
    <w:p w14:paraId="068380EC" w14:textId="77777777" w:rsidR="007A7422" w:rsidRPr="00A43F7F" w:rsidRDefault="007A7422" w:rsidP="007A7422">
      <w:pPr>
        <w:rPr>
          <w:rFonts w:asciiTheme="minorHAnsi" w:hAnsiTheme="minorHAnsi" w:cstheme="minorHAnsi"/>
          <w:color w:val="000000" w:themeColor="text1"/>
          <w:sz w:val="22"/>
          <w:szCs w:val="22"/>
        </w:rPr>
      </w:pPr>
    </w:p>
    <w:p w14:paraId="7DF58AEA" w14:textId="77777777" w:rsidR="007A7422" w:rsidRPr="00A43F7F" w:rsidRDefault="007A7422" w:rsidP="007A7422">
      <w:pPr>
        <w:rPr>
          <w:rFonts w:asciiTheme="minorHAnsi" w:hAnsiTheme="minorHAnsi" w:cstheme="minorHAnsi"/>
          <w:color w:val="000000" w:themeColor="text1"/>
          <w:sz w:val="22"/>
          <w:szCs w:val="22"/>
        </w:rPr>
      </w:pPr>
      <w:r w:rsidRPr="00A43F7F">
        <w:rPr>
          <w:rFonts w:asciiTheme="minorHAnsi" w:hAnsiTheme="minorHAnsi" w:cstheme="minorHAnsi"/>
          <w:color w:val="000000" w:themeColor="text1"/>
          <w:sz w:val="22"/>
          <w:szCs w:val="22"/>
        </w:rPr>
        <w:t xml:space="preserve">Sert, S. &amp; Bayirli, G.S. (2004). Evaluation of the root canal configurations of the mandibular and maxillary permanent teeth by gender in the Turkish population. </w:t>
      </w:r>
      <w:r w:rsidRPr="00A43F7F">
        <w:rPr>
          <w:rFonts w:asciiTheme="minorHAnsi" w:hAnsiTheme="minorHAnsi" w:cstheme="minorHAnsi"/>
          <w:i/>
          <w:iCs/>
          <w:color w:val="000000" w:themeColor="text1"/>
          <w:sz w:val="22"/>
          <w:szCs w:val="22"/>
        </w:rPr>
        <w:t>Journal of Endodontics.</w:t>
      </w:r>
      <w:r w:rsidRPr="00A43F7F">
        <w:rPr>
          <w:rFonts w:asciiTheme="minorHAnsi" w:hAnsiTheme="minorHAnsi" w:cstheme="minorHAnsi"/>
          <w:color w:val="000000" w:themeColor="text1"/>
          <w:sz w:val="22"/>
          <w:szCs w:val="22"/>
        </w:rPr>
        <w:t xml:space="preserve"> 30(6):391–398. </w:t>
      </w:r>
      <w:hyperlink r:id="rId81" w:tgtFrame="_blank" w:tooltip="Persistent link using digital object identifier" w:history="1">
        <w:r w:rsidRPr="00A43F7F">
          <w:rPr>
            <w:rStyle w:val="Hyperlink"/>
            <w:rFonts w:asciiTheme="minorHAnsi" w:hAnsiTheme="minorHAnsi" w:cstheme="minorHAnsi"/>
            <w:color w:val="000000" w:themeColor="text1"/>
            <w:sz w:val="22"/>
            <w:szCs w:val="22"/>
            <w:u w:val="none"/>
          </w:rPr>
          <w:t>https://doi.org/10.1097/00004770-200406000-00004</w:t>
        </w:r>
      </w:hyperlink>
    </w:p>
    <w:p w14:paraId="4FDF2127" w14:textId="77777777" w:rsidR="007A7422" w:rsidRPr="00A43F7F" w:rsidRDefault="007A7422" w:rsidP="007A7422">
      <w:pPr>
        <w:rPr>
          <w:rFonts w:asciiTheme="minorHAnsi" w:hAnsiTheme="minorHAnsi" w:cstheme="minorHAnsi"/>
          <w:color w:val="000000" w:themeColor="text1"/>
          <w:sz w:val="22"/>
          <w:szCs w:val="22"/>
        </w:rPr>
      </w:pPr>
    </w:p>
    <w:p w14:paraId="3E07AF9B" w14:textId="77777777" w:rsidR="007A7422" w:rsidRPr="00A43F7F" w:rsidRDefault="007A7422" w:rsidP="007A7422">
      <w:pPr>
        <w:rPr>
          <w:rFonts w:asciiTheme="minorHAnsi" w:hAnsiTheme="minorHAnsi" w:cstheme="minorHAnsi"/>
          <w:color w:val="000000" w:themeColor="text1"/>
          <w:sz w:val="22"/>
          <w:szCs w:val="22"/>
        </w:rPr>
      </w:pPr>
      <w:r w:rsidRPr="00A43F7F">
        <w:rPr>
          <w:rFonts w:asciiTheme="minorHAnsi" w:hAnsiTheme="minorHAnsi" w:cstheme="minorHAnsi"/>
          <w:color w:val="000000" w:themeColor="text1"/>
          <w:sz w:val="22"/>
          <w:szCs w:val="22"/>
        </w:rPr>
        <w:t xml:space="preserve">Shields, E.D. (2005). Mandibular premolar and second molar root morphological variation in modern humans: What root number can tell us about tooth morphogenesis. </w:t>
      </w:r>
      <w:r w:rsidRPr="00A43F7F">
        <w:rPr>
          <w:rFonts w:asciiTheme="minorHAnsi" w:hAnsiTheme="minorHAnsi" w:cstheme="minorHAnsi"/>
          <w:i/>
          <w:iCs/>
          <w:color w:val="000000" w:themeColor="text1"/>
          <w:sz w:val="22"/>
          <w:szCs w:val="22"/>
        </w:rPr>
        <w:t>American Journal of Physical Anthropology</w:t>
      </w:r>
      <w:r w:rsidRPr="00A43F7F">
        <w:rPr>
          <w:rFonts w:asciiTheme="minorHAnsi" w:hAnsiTheme="minorHAnsi" w:cstheme="minorHAnsi"/>
          <w:color w:val="000000" w:themeColor="text1"/>
          <w:sz w:val="22"/>
          <w:szCs w:val="22"/>
        </w:rPr>
        <w:t xml:space="preserve">. 128(2):299–311. </w:t>
      </w:r>
      <w:hyperlink r:id="rId82" w:history="1">
        <w:r w:rsidRPr="00A43F7F">
          <w:rPr>
            <w:rStyle w:val="Hyperlink"/>
            <w:rFonts w:asciiTheme="minorHAnsi" w:hAnsiTheme="minorHAnsi" w:cstheme="minorHAnsi"/>
            <w:color w:val="000000" w:themeColor="text1"/>
            <w:sz w:val="22"/>
            <w:szCs w:val="22"/>
            <w:u w:val="none"/>
          </w:rPr>
          <w:t>https://doi.org/10.1002/ajpa.20110</w:t>
        </w:r>
      </w:hyperlink>
    </w:p>
    <w:p w14:paraId="47E8B05D" w14:textId="77777777" w:rsidR="007A7422" w:rsidRPr="00A43F7F" w:rsidRDefault="007A7422" w:rsidP="007A7422">
      <w:pPr>
        <w:rPr>
          <w:rFonts w:asciiTheme="minorHAnsi" w:hAnsiTheme="minorHAnsi" w:cstheme="minorHAnsi"/>
          <w:color w:val="000000" w:themeColor="text1"/>
          <w:sz w:val="22"/>
          <w:szCs w:val="22"/>
        </w:rPr>
      </w:pPr>
    </w:p>
    <w:p w14:paraId="44C2BE92" w14:textId="77777777" w:rsidR="007A7422" w:rsidRPr="00A43F7F" w:rsidRDefault="007A7422" w:rsidP="007A7422">
      <w:pPr>
        <w:rPr>
          <w:rFonts w:asciiTheme="minorHAnsi" w:hAnsiTheme="minorHAnsi" w:cstheme="minorHAnsi"/>
          <w:color w:val="000000" w:themeColor="text1"/>
          <w:sz w:val="22"/>
          <w:szCs w:val="22"/>
        </w:rPr>
      </w:pPr>
      <w:r w:rsidRPr="00A43F7F">
        <w:rPr>
          <w:rFonts w:asciiTheme="minorHAnsi" w:hAnsiTheme="minorHAnsi" w:cstheme="minorHAnsi"/>
          <w:color w:val="000000" w:themeColor="text1"/>
          <w:sz w:val="22"/>
          <w:szCs w:val="22"/>
        </w:rPr>
        <w:t xml:space="preserve">Smith, B.H. &amp; Knight, J. (1984). An index for measuring the wear of teeth. </w:t>
      </w:r>
      <w:r w:rsidRPr="00A43F7F">
        <w:rPr>
          <w:rFonts w:asciiTheme="minorHAnsi" w:hAnsiTheme="minorHAnsi" w:cstheme="minorHAnsi"/>
          <w:i/>
          <w:iCs/>
          <w:color w:val="000000" w:themeColor="text1"/>
          <w:sz w:val="22"/>
          <w:szCs w:val="22"/>
        </w:rPr>
        <w:t>British Dental Journal.</w:t>
      </w:r>
      <w:r w:rsidRPr="00A43F7F">
        <w:rPr>
          <w:rFonts w:asciiTheme="minorHAnsi" w:hAnsiTheme="minorHAnsi" w:cstheme="minorHAnsi"/>
          <w:color w:val="000000" w:themeColor="text1"/>
          <w:sz w:val="22"/>
          <w:szCs w:val="22"/>
        </w:rPr>
        <w:t xml:space="preserve"> 156(12):435–438. </w:t>
      </w:r>
      <w:hyperlink r:id="rId83" w:history="1">
        <w:r w:rsidRPr="00A43F7F">
          <w:rPr>
            <w:rStyle w:val="Hyperlink"/>
            <w:rFonts w:asciiTheme="minorHAnsi" w:hAnsiTheme="minorHAnsi" w:cstheme="minorHAnsi"/>
            <w:color w:val="000000" w:themeColor="text1"/>
            <w:sz w:val="22"/>
            <w:szCs w:val="22"/>
            <w:u w:val="none"/>
          </w:rPr>
          <w:t>http://dx.doi.org/10.1038/sj.bdj.4805394</w:t>
        </w:r>
      </w:hyperlink>
    </w:p>
    <w:p w14:paraId="7E15B842" w14:textId="77777777" w:rsidR="007A7422" w:rsidRPr="00A43F7F" w:rsidRDefault="007A7422" w:rsidP="007A7422">
      <w:pPr>
        <w:rPr>
          <w:rFonts w:asciiTheme="minorHAnsi" w:hAnsiTheme="minorHAnsi" w:cstheme="minorHAnsi"/>
          <w:color w:val="000000" w:themeColor="text1"/>
          <w:sz w:val="22"/>
          <w:szCs w:val="22"/>
        </w:rPr>
      </w:pPr>
    </w:p>
    <w:p w14:paraId="224AB849" w14:textId="77777777" w:rsidR="007A7422" w:rsidRPr="00A43F7F" w:rsidRDefault="007A7422" w:rsidP="007A7422">
      <w:pPr>
        <w:rPr>
          <w:rFonts w:asciiTheme="minorHAnsi" w:hAnsiTheme="minorHAnsi" w:cstheme="minorHAnsi"/>
          <w:color w:val="000000" w:themeColor="text1"/>
          <w:sz w:val="22"/>
          <w:szCs w:val="22"/>
        </w:rPr>
      </w:pPr>
      <w:r w:rsidRPr="00A43F7F">
        <w:rPr>
          <w:rFonts w:asciiTheme="minorHAnsi" w:hAnsiTheme="minorHAnsi" w:cstheme="minorHAnsi"/>
          <w:color w:val="000000" w:themeColor="text1"/>
          <w:sz w:val="22"/>
          <w:szCs w:val="22"/>
        </w:rPr>
        <w:t xml:space="preserve">Smith, T.M., Olejniczak, A.J., Tafforeau, P., Reid, D.J., Grine, F.E. &amp; Hublin, J-J. (2006). Molar crown thickness, volume, and development in South African Middle Stone Age humans. </w:t>
      </w:r>
      <w:r w:rsidRPr="00A43F7F">
        <w:rPr>
          <w:rFonts w:asciiTheme="minorHAnsi" w:hAnsiTheme="minorHAnsi" w:cstheme="minorHAnsi"/>
          <w:i/>
          <w:iCs/>
          <w:color w:val="000000" w:themeColor="text1"/>
          <w:sz w:val="22"/>
          <w:szCs w:val="22"/>
          <w:shd w:val="clear" w:color="auto" w:fill="FFFFFF"/>
        </w:rPr>
        <w:t>South African Journal of Science</w:t>
      </w:r>
      <w:r w:rsidRPr="00A43F7F">
        <w:rPr>
          <w:rFonts w:asciiTheme="minorHAnsi" w:hAnsiTheme="minorHAnsi" w:cstheme="minorHAnsi"/>
          <w:color w:val="000000" w:themeColor="text1"/>
          <w:sz w:val="22"/>
          <w:szCs w:val="22"/>
          <w:shd w:val="clear" w:color="auto" w:fill="FFFFFF"/>
        </w:rPr>
        <w:t>.</w:t>
      </w:r>
      <w:r w:rsidRPr="00A43F7F">
        <w:rPr>
          <w:rFonts w:asciiTheme="minorHAnsi" w:hAnsiTheme="minorHAnsi" w:cstheme="minorHAnsi"/>
          <w:color w:val="000000" w:themeColor="text1"/>
          <w:sz w:val="22"/>
          <w:szCs w:val="22"/>
        </w:rPr>
        <w:t>102:513–517.</w:t>
      </w:r>
    </w:p>
    <w:p w14:paraId="278C892F" w14:textId="77777777" w:rsidR="007A7422" w:rsidRPr="00A43F7F" w:rsidRDefault="007A7422" w:rsidP="007A7422">
      <w:pPr>
        <w:rPr>
          <w:rFonts w:asciiTheme="minorHAnsi" w:hAnsiTheme="minorHAnsi" w:cstheme="minorHAnsi"/>
          <w:color w:val="000000" w:themeColor="text1"/>
          <w:sz w:val="22"/>
          <w:szCs w:val="22"/>
        </w:rPr>
      </w:pPr>
    </w:p>
    <w:p w14:paraId="5577A08C" w14:textId="77777777" w:rsidR="007A7422" w:rsidRPr="00A43F7F" w:rsidRDefault="007A7422" w:rsidP="007A7422">
      <w:pPr>
        <w:rPr>
          <w:rFonts w:asciiTheme="minorHAnsi" w:hAnsiTheme="minorHAnsi" w:cstheme="minorHAnsi"/>
          <w:color w:val="000000" w:themeColor="text1"/>
          <w:sz w:val="22"/>
          <w:szCs w:val="22"/>
        </w:rPr>
      </w:pPr>
      <w:r w:rsidRPr="00A43F7F">
        <w:rPr>
          <w:rFonts w:asciiTheme="minorHAnsi" w:hAnsiTheme="minorHAnsi" w:cstheme="minorHAnsi"/>
          <w:color w:val="000000" w:themeColor="text1"/>
          <w:sz w:val="22"/>
          <w:szCs w:val="22"/>
        </w:rPr>
        <w:t xml:space="preserve">Sorenti, M., Martinón-Torres, M., Martín-Francés, L. &amp; Perea-Pérez, B. (2019). Sexual dimorphism of dental tissues in modern human mandibular molars. </w:t>
      </w:r>
      <w:r w:rsidRPr="00A43F7F">
        <w:rPr>
          <w:rFonts w:asciiTheme="minorHAnsi" w:hAnsiTheme="minorHAnsi" w:cstheme="minorHAnsi"/>
          <w:i/>
          <w:iCs/>
          <w:color w:val="000000" w:themeColor="text1"/>
          <w:sz w:val="22"/>
          <w:szCs w:val="22"/>
        </w:rPr>
        <w:t>American Journal of Physical Anthropology</w:t>
      </w:r>
      <w:r w:rsidRPr="00A43F7F">
        <w:rPr>
          <w:rFonts w:asciiTheme="minorHAnsi" w:hAnsiTheme="minorHAnsi" w:cstheme="minorHAnsi"/>
          <w:color w:val="000000" w:themeColor="text1"/>
          <w:sz w:val="22"/>
          <w:szCs w:val="22"/>
        </w:rPr>
        <w:t xml:space="preserve">. 169(2):1–9. </w:t>
      </w:r>
      <w:hyperlink r:id="rId84" w:history="1">
        <w:r w:rsidRPr="00A43F7F">
          <w:rPr>
            <w:rStyle w:val="Hyperlink"/>
            <w:rFonts w:asciiTheme="minorHAnsi" w:hAnsiTheme="minorHAnsi" w:cstheme="minorHAnsi"/>
            <w:color w:val="000000" w:themeColor="text1"/>
            <w:sz w:val="22"/>
            <w:szCs w:val="22"/>
            <w:u w:val="none"/>
          </w:rPr>
          <w:t>http://doi.wiley.com/10.1002/ajpa.23822</w:t>
        </w:r>
      </w:hyperlink>
    </w:p>
    <w:p w14:paraId="6956F7D8" w14:textId="77777777" w:rsidR="007A7422" w:rsidRPr="00A43F7F" w:rsidRDefault="007A7422" w:rsidP="007A7422">
      <w:pPr>
        <w:rPr>
          <w:rFonts w:asciiTheme="minorHAnsi" w:hAnsiTheme="minorHAnsi" w:cstheme="minorHAnsi"/>
          <w:color w:val="000000" w:themeColor="text1"/>
          <w:sz w:val="22"/>
          <w:szCs w:val="22"/>
        </w:rPr>
      </w:pPr>
    </w:p>
    <w:p w14:paraId="486F0344" w14:textId="77777777" w:rsidR="007A7422" w:rsidRPr="00A43F7F" w:rsidRDefault="007A7422" w:rsidP="007A7422">
      <w:pPr>
        <w:rPr>
          <w:rFonts w:asciiTheme="minorHAnsi" w:hAnsiTheme="minorHAnsi" w:cstheme="minorHAnsi"/>
          <w:color w:val="000000" w:themeColor="text1"/>
          <w:sz w:val="22"/>
          <w:szCs w:val="22"/>
        </w:rPr>
      </w:pPr>
      <w:r w:rsidRPr="00A43F7F">
        <w:rPr>
          <w:rFonts w:asciiTheme="minorHAnsi" w:hAnsiTheme="minorHAnsi" w:cstheme="minorHAnsi"/>
          <w:color w:val="000000" w:themeColor="text1"/>
          <w:sz w:val="22"/>
          <w:szCs w:val="22"/>
        </w:rPr>
        <w:t xml:space="preserve">Staka, G., Asllani-Hoxha, F. &amp; Bimbashi, V. (2016). Sexual Dimorphism in Permanent Maxillary Central Incisor in Kosovo: Albanian Population. </w:t>
      </w:r>
      <w:r w:rsidRPr="00A43F7F">
        <w:rPr>
          <w:rFonts w:asciiTheme="minorHAnsi" w:hAnsiTheme="minorHAnsi" w:cstheme="minorHAnsi"/>
          <w:i/>
          <w:iCs/>
          <w:color w:val="000000" w:themeColor="text1"/>
          <w:sz w:val="22"/>
          <w:szCs w:val="22"/>
        </w:rPr>
        <w:t>International Journal of Morphology</w:t>
      </w:r>
      <w:r w:rsidRPr="00A43F7F">
        <w:rPr>
          <w:rFonts w:asciiTheme="minorHAnsi" w:hAnsiTheme="minorHAnsi" w:cstheme="minorHAnsi"/>
          <w:color w:val="000000" w:themeColor="text1"/>
          <w:sz w:val="22"/>
          <w:szCs w:val="22"/>
        </w:rPr>
        <w:t xml:space="preserve">. 34(3):1176–1180. </w:t>
      </w:r>
      <w:r w:rsidRPr="00A43F7F">
        <w:rPr>
          <w:rFonts w:asciiTheme="minorHAnsi" w:hAnsiTheme="minorHAnsi" w:cstheme="minorHAnsi"/>
          <w:color w:val="000000" w:themeColor="text1"/>
          <w:sz w:val="22"/>
          <w:szCs w:val="22"/>
          <w:shd w:val="clear" w:color="auto" w:fill="FFFFFF"/>
        </w:rPr>
        <w:t>http://dx.doi.org/10.4067/S0717-95022016000300059.</w:t>
      </w:r>
    </w:p>
    <w:p w14:paraId="65DD33D3" w14:textId="77777777" w:rsidR="007A7422" w:rsidRPr="00A43F7F" w:rsidRDefault="007A7422" w:rsidP="007A7422">
      <w:pPr>
        <w:rPr>
          <w:rFonts w:asciiTheme="minorHAnsi" w:hAnsiTheme="minorHAnsi" w:cstheme="minorHAnsi"/>
          <w:color w:val="000000" w:themeColor="text1"/>
          <w:sz w:val="22"/>
          <w:szCs w:val="22"/>
        </w:rPr>
      </w:pPr>
    </w:p>
    <w:p w14:paraId="721A039C" w14:textId="77777777" w:rsidR="007A7422" w:rsidRPr="00A43F7F" w:rsidRDefault="007A7422" w:rsidP="007A7422">
      <w:pPr>
        <w:rPr>
          <w:rFonts w:asciiTheme="minorHAnsi" w:hAnsiTheme="minorHAnsi" w:cstheme="minorHAnsi"/>
          <w:color w:val="000000" w:themeColor="text1"/>
          <w:sz w:val="22"/>
          <w:szCs w:val="22"/>
        </w:rPr>
      </w:pPr>
      <w:r w:rsidRPr="00A43F7F">
        <w:rPr>
          <w:rFonts w:asciiTheme="minorHAnsi" w:hAnsiTheme="minorHAnsi" w:cstheme="minorHAnsi"/>
          <w:color w:val="000000" w:themeColor="text1"/>
          <w:sz w:val="22"/>
          <w:szCs w:val="22"/>
        </w:rPr>
        <w:t xml:space="preserve">Stroud, J.L., Buschang, P.H. &amp; Goaz, P.W. (1994). Sexual dimorphism in mesiodistal dentin and enamel thickness. </w:t>
      </w:r>
      <w:r w:rsidRPr="00A43F7F">
        <w:rPr>
          <w:rFonts w:asciiTheme="minorHAnsi" w:hAnsiTheme="minorHAnsi" w:cstheme="minorHAnsi"/>
          <w:i/>
          <w:iCs/>
          <w:color w:val="000000" w:themeColor="text1"/>
          <w:sz w:val="22"/>
          <w:szCs w:val="22"/>
        </w:rPr>
        <w:t>Dentomaxillofacial Radiology.</w:t>
      </w:r>
      <w:r w:rsidRPr="00A43F7F">
        <w:rPr>
          <w:rFonts w:asciiTheme="minorHAnsi" w:hAnsiTheme="minorHAnsi" w:cstheme="minorHAnsi"/>
          <w:color w:val="000000" w:themeColor="text1"/>
          <w:sz w:val="22"/>
          <w:szCs w:val="22"/>
        </w:rPr>
        <w:t xml:space="preserve"> 23:169–171. </w:t>
      </w:r>
      <w:hyperlink r:id="rId85" w:history="1">
        <w:r w:rsidRPr="00A43F7F">
          <w:rPr>
            <w:rStyle w:val="Hyperlink"/>
            <w:rFonts w:asciiTheme="minorHAnsi" w:hAnsiTheme="minorHAnsi" w:cstheme="minorHAnsi"/>
            <w:color w:val="000000" w:themeColor="text1"/>
            <w:sz w:val="22"/>
            <w:szCs w:val="22"/>
            <w:u w:val="none"/>
          </w:rPr>
          <w:t>https://doi.org/10.1259/dmfr.23.3.7835519</w:t>
        </w:r>
      </w:hyperlink>
    </w:p>
    <w:p w14:paraId="6B096F54" w14:textId="77777777" w:rsidR="007A7422" w:rsidRPr="00A43F7F" w:rsidRDefault="007A7422" w:rsidP="007A7422">
      <w:pPr>
        <w:rPr>
          <w:rFonts w:asciiTheme="minorHAnsi" w:hAnsiTheme="minorHAnsi" w:cstheme="minorHAnsi"/>
          <w:color w:val="000000" w:themeColor="text1"/>
          <w:sz w:val="22"/>
          <w:szCs w:val="22"/>
        </w:rPr>
      </w:pPr>
    </w:p>
    <w:p w14:paraId="6400ECDD" w14:textId="77777777" w:rsidR="007A7422" w:rsidRPr="00A43F7F" w:rsidRDefault="007A7422" w:rsidP="007A7422">
      <w:pPr>
        <w:rPr>
          <w:rFonts w:asciiTheme="minorHAnsi" w:hAnsiTheme="minorHAnsi" w:cstheme="minorHAnsi"/>
          <w:color w:val="000000" w:themeColor="text1"/>
          <w:sz w:val="22"/>
          <w:szCs w:val="22"/>
        </w:rPr>
      </w:pPr>
      <w:r w:rsidRPr="00A43F7F">
        <w:rPr>
          <w:rFonts w:asciiTheme="minorHAnsi" w:hAnsiTheme="minorHAnsi" w:cstheme="minorHAnsi"/>
          <w:color w:val="000000" w:themeColor="text1"/>
          <w:sz w:val="22"/>
          <w:szCs w:val="22"/>
        </w:rPr>
        <w:t>Taduran, R.J. (2012). Sex determination from maxillary and mandibular canines of the Filipino population. In: Townsend, G.C., Kanazawa, E. &amp; Takayama, H. (Eds). New directions in dental anthropology: paradigms, methodologies and outcomes. Adelaide: University of Adelaide press. p 81–91.</w:t>
      </w:r>
    </w:p>
    <w:p w14:paraId="128BC429" w14:textId="77777777" w:rsidR="007A7422" w:rsidRPr="00A43F7F" w:rsidRDefault="007A7422" w:rsidP="007A7422">
      <w:pPr>
        <w:rPr>
          <w:rFonts w:asciiTheme="minorHAnsi" w:hAnsiTheme="minorHAnsi" w:cstheme="minorHAnsi"/>
          <w:color w:val="000000" w:themeColor="text1"/>
          <w:sz w:val="22"/>
          <w:szCs w:val="22"/>
        </w:rPr>
      </w:pPr>
    </w:p>
    <w:p w14:paraId="16F125A0" w14:textId="77777777" w:rsidR="007A7422" w:rsidRPr="00A43F7F" w:rsidRDefault="007A7422" w:rsidP="007A7422">
      <w:pPr>
        <w:rPr>
          <w:rFonts w:asciiTheme="minorHAnsi" w:hAnsiTheme="minorHAnsi" w:cstheme="minorHAnsi"/>
          <w:color w:val="000000" w:themeColor="text1"/>
          <w:sz w:val="22"/>
          <w:szCs w:val="22"/>
        </w:rPr>
      </w:pPr>
      <w:r w:rsidRPr="00A43F7F">
        <w:rPr>
          <w:rFonts w:asciiTheme="minorHAnsi" w:hAnsiTheme="minorHAnsi" w:cstheme="minorHAnsi"/>
          <w:color w:val="000000" w:themeColor="text1"/>
          <w:sz w:val="22"/>
          <w:szCs w:val="22"/>
        </w:rPr>
        <w:lastRenderedPageBreak/>
        <w:t xml:space="preserve">Takahashi, M., Kondo, S., Townsend, G.C. &amp; Kanazawa, E. (2007). Variability in cusp size of human maxillary molars, with particular reference to the hypocone. </w:t>
      </w:r>
      <w:r w:rsidRPr="00A43F7F">
        <w:rPr>
          <w:rFonts w:asciiTheme="minorHAnsi" w:hAnsiTheme="minorHAnsi" w:cstheme="minorHAnsi"/>
          <w:i/>
          <w:iCs/>
          <w:color w:val="000000" w:themeColor="text1"/>
          <w:sz w:val="22"/>
          <w:szCs w:val="22"/>
        </w:rPr>
        <w:t>Archives of Oral Biology.</w:t>
      </w:r>
      <w:r w:rsidRPr="00A43F7F">
        <w:rPr>
          <w:rFonts w:asciiTheme="minorHAnsi" w:hAnsiTheme="minorHAnsi" w:cstheme="minorHAnsi"/>
          <w:color w:val="000000" w:themeColor="text1"/>
          <w:sz w:val="22"/>
          <w:szCs w:val="22"/>
        </w:rPr>
        <w:t xml:space="preserve"> 52(12):1146–1154. </w:t>
      </w:r>
      <w:hyperlink r:id="rId86" w:tgtFrame="_blank" w:tooltip="Persistent link using digital object identifier" w:history="1">
        <w:r w:rsidRPr="00A43F7F">
          <w:rPr>
            <w:rStyle w:val="Hyperlink"/>
            <w:rFonts w:asciiTheme="minorHAnsi" w:hAnsiTheme="minorHAnsi" w:cstheme="minorHAnsi"/>
            <w:color w:val="000000" w:themeColor="text1"/>
            <w:sz w:val="22"/>
            <w:szCs w:val="22"/>
            <w:u w:val="none"/>
          </w:rPr>
          <w:t>https://doi.org/10.1016/j.archoralbio.2007.06.005</w:t>
        </w:r>
      </w:hyperlink>
    </w:p>
    <w:p w14:paraId="0FCBCB9F" w14:textId="77777777" w:rsidR="007A7422" w:rsidRPr="00A43F7F" w:rsidRDefault="007A7422" w:rsidP="007A7422">
      <w:pPr>
        <w:rPr>
          <w:rFonts w:asciiTheme="minorHAnsi" w:hAnsiTheme="minorHAnsi" w:cstheme="minorHAnsi"/>
          <w:color w:val="000000" w:themeColor="text1"/>
          <w:sz w:val="22"/>
          <w:szCs w:val="22"/>
        </w:rPr>
      </w:pPr>
    </w:p>
    <w:p w14:paraId="184F45CA" w14:textId="77777777" w:rsidR="007A7422" w:rsidRPr="00A43F7F" w:rsidRDefault="007A7422" w:rsidP="007A7422">
      <w:pPr>
        <w:rPr>
          <w:rFonts w:asciiTheme="minorHAnsi" w:hAnsiTheme="minorHAnsi" w:cstheme="minorHAnsi"/>
          <w:color w:val="000000" w:themeColor="text1"/>
          <w:sz w:val="22"/>
          <w:szCs w:val="22"/>
        </w:rPr>
      </w:pPr>
      <w:r w:rsidRPr="00A43F7F">
        <w:rPr>
          <w:rFonts w:asciiTheme="minorHAnsi" w:hAnsiTheme="minorHAnsi" w:cstheme="minorHAnsi"/>
          <w:color w:val="000000" w:themeColor="text1"/>
          <w:sz w:val="22"/>
          <w:szCs w:val="22"/>
        </w:rPr>
        <w:t xml:space="preserve">Tardivo, D., Sastre, J., Catherine, J., Leonetti, G., Adalian, P. &amp; Foti, B. (2015). Gender Determination of Adult Individuals by Three-Dimensional Modeling of Canines. </w:t>
      </w:r>
      <w:r w:rsidRPr="00A43F7F">
        <w:rPr>
          <w:rFonts w:asciiTheme="minorHAnsi" w:hAnsiTheme="minorHAnsi" w:cstheme="minorHAnsi"/>
          <w:i/>
          <w:iCs/>
          <w:color w:val="000000" w:themeColor="text1"/>
          <w:sz w:val="22"/>
          <w:szCs w:val="22"/>
        </w:rPr>
        <w:t>Journal of Forensic Sciences</w:t>
      </w:r>
      <w:r w:rsidRPr="00A43F7F">
        <w:rPr>
          <w:rFonts w:asciiTheme="minorHAnsi" w:hAnsiTheme="minorHAnsi" w:cstheme="minorHAnsi"/>
          <w:color w:val="000000" w:themeColor="text1"/>
          <w:sz w:val="22"/>
          <w:szCs w:val="22"/>
        </w:rPr>
        <w:t xml:space="preserve">. 60:1341–1345. </w:t>
      </w:r>
      <w:hyperlink r:id="rId87" w:history="1">
        <w:r w:rsidRPr="00A43F7F">
          <w:rPr>
            <w:rStyle w:val="Hyperlink"/>
            <w:rFonts w:asciiTheme="minorHAnsi" w:hAnsiTheme="minorHAnsi" w:cstheme="minorHAnsi"/>
            <w:color w:val="000000" w:themeColor="text1"/>
            <w:sz w:val="22"/>
            <w:szCs w:val="22"/>
            <w:u w:val="none"/>
          </w:rPr>
          <w:t>https://doi.org/10.1111/1556-4029.12821</w:t>
        </w:r>
      </w:hyperlink>
    </w:p>
    <w:p w14:paraId="3435249C" w14:textId="77777777" w:rsidR="007A7422" w:rsidRPr="00A43F7F" w:rsidRDefault="007A7422" w:rsidP="007A7422">
      <w:pPr>
        <w:rPr>
          <w:rFonts w:asciiTheme="minorHAnsi" w:hAnsiTheme="minorHAnsi" w:cstheme="minorHAnsi"/>
          <w:color w:val="000000" w:themeColor="text1"/>
          <w:sz w:val="22"/>
          <w:szCs w:val="22"/>
        </w:rPr>
      </w:pPr>
    </w:p>
    <w:p w14:paraId="75CA406C" w14:textId="77777777" w:rsidR="007A7422" w:rsidRPr="00A43F7F" w:rsidRDefault="007A7422" w:rsidP="007A7422">
      <w:pPr>
        <w:rPr>
          <w:rFonts w:asciiTheme="minorHAnsi" w:hAnsiTheme="minorHAnsi" w:cstheme="minorHAnsi"/>
          <w:color w:val="000000" w:themeColor="text1"/>
          <w:sz w:val="22"/>
          <w:szCs w:val="22"/>
        </w:rPr>
      </w:pPr>
      <w:r w:rsidRPr="00A43F7F">
        <w:rPr>
          <w:rFonts w:asciiTheme="minorHAnsi" w:hAnsiTheme="minorHAnsi" w:cstheme="minorHAnsi"/>
          <w:color w:val="000000" w:themeColor="text1"/>
          <w:sz w:val="22"/>
          <w:szCs w:val="22"/>
        </w:rPr>
        <w:t xml:space="preserve">Tardivo, D., Sastre, J., Ruquet, M., Thollon, L., Adalian, P., Leonetti, G., Foti, B., Ma, J-L., Shi, S-Z., Ide, Y., Saka, H., Matsunaga, S. &amp; Agematsu, H. (2011). Volume measurement of crowns in mandibular primary central incisors by micro-computed tomography. </w:t>
      </w:r>
      <w:r w:rsidRPr="00A43F7F">
        <w:rPr>
          <w:rFonts w:asciiTheme="minorHAnsi" w:hAnsiTheme="minorHAnsi" w:cstheme="minorHAnsi"/>
          <w:i/>
          <w:iCs/>
          <w:color w:val="000000" w:themeColor="text1"/>
          <w:sz w:val="22"/>
          <w:szCs w:val="22"/>
        </w:rPr>
        <w:t>Acta Odontologica Scandinavica</w:t>
      </w:r>
      <w:r w:rsidRPr="00A43F7F">
        <w:rPr>
          <w:rFonts w:asciiTheme="minorHAnsi" w:hAnsiTheme="minorHAnsi" w:cstheme="minorHAnsi"/>
          <w:color w:val="000000" w:themeColor="text1"/>
          <w:sz w:val="22"/>
          <w:szCs w:val="22"/>
        </w:rPr>
        <w:t xml:space="preserve">. 56:1032–7. </w:t>
      </w:r>
      <w:hyperlink r:id="rId88" w:history="1">
        <w:r w:rsidRPr="00A43F7F">
          <w:rPr>
            <w:rStyle w:val="Hyperlink"/>
            <w:rFonts w:asciiTheme="minorHAnsi" w:hAnsiTheme="minorHAnsi" w:cstheme="minorHAnsi"/>
            <w:color w:val="000000" w:themeColor="text1"/>
            <w:sz w:val="22"/>
            <w:szCs w:val="22"/>
            <w:u w:val="none"/>
          </w:rPr>
          <w:t>https://doi.org/10.3109/00016357.2012.698306</w:t>
        </w:r>
      </w:hyperlink>
    </w:p>
    <w:p w14:paraId="6B166193" w14:textId="77777777" w:rsidR="007A7422" w:rsidRPr="00A43F7F" w:rsidRDefault="007A7422" w:rsidP="007A7422">
      <w:pPr>
        <w:rPr>
          <w:rFonts w:asciiTheme="minorHAnsi" w:hAnsiTheme="minorHAnsi" w:cstheme="minorHAnsi"/>
          <w:color w:val="000000" w:themeColor="text1"/>
          <w:sz w:val="22"/>
          <w:szCs w:val="22"/>
        </w:rPr>
      </w:pPr>
    </w:p>
    <w:p w14:paraId="54AA256F" w14:textId="77777777" w:rsidR="007A7422" w:rsidRPr="00A43F7F" w:rsidRDefault="007A7422" w:rsidP="007A7422">
      <w:pPr>
        <w:rPr>
          <w:rFonts w:asciiTheme="minorHAnsi" w:hAnsiTheme="minorHAnsi" w:cstheme="minorHAnsi"/>
          <w:color w:val="000000" w:themeColor="text1"/>
          <w:sz w:val="22"/>
          <w:szCs w:val="22"/>
        </w:rPr>
      </w:pPr>
      <w:r w:rsidRPr="00A43F7F">
        <w:rPr>
          <w:rFonts w:asciiTheme="minorHAnsi" w:hAnsiTheme="minorHAnsi" w:cstheme="minorHAnsi"/>
          <w:color w:val="000000" w:themeColor="text1"/>
          <w:sz w:val="22"/>
          <w:szCs w:val="22"/>
        </w:rPr>
        <w:t xml:space="preserve">Todd, T.W. (1920). Age changes in the pubic bone: I. The white male pubis. </w:t>
      </w:r>
      <w:r w:rsidRPr="00A43F7F">
        <w:rPr>
          <w:rFonts w:asciiTheme="minorHAnsi" w:hAnsiTheme="minorHAnsi" w:cstheme="minorHAnsi"/>
          <w:i/>
          <w:iCs/>
          <w:color w:val="000000" w:themeColor="text1"/>
          <w:sz w:val="22"/>
          <w:szCs w:val="22"/>
        </w:rPr>
        <w:t>American Journal of Physical Anthropology</w:t>
      </w:r>
      <w:r w:rsidRPr="00A43F7F">
        <w:rPr>
          <w:rFonts w:asciiTheme="minorHAnsi" w:hAnsiTheme="minorHAnsi" w:cstheme="minorHAnsi"/>
          <w:color w:val="000000" w:themeColor="text1"/>
          <w:sz w:val="22"/>
          <w:szCs w:val="22"/>
        </w:rPr>
        <w:t xml:space="preserve">. 3(3):467–470. </w:t>
      </w:r>
      <w:hyperlink r:id="rId89" w:history="1">
        <w:r w:rsidRPr="00A43F7F">
          <w:rPr>
            <w:rStyle w:val="Hyperlink"/>
            <w:rFonts w:asciiTheme="minorHAnsi" w:hAnsiTheme="minorHAnsi" w:cstheme="minorHAnsi"/>
            <w:color w:val="000000" w:themeColor="text1"/>
            <w:sz w:val="22"/>
            <w:szCs w:val="22"/>
            <w:u w:val="none"/>
          </w:rPr>
          <w:t>https://doi.org/10.1002/ajpa.1330030301</w:t>
        </w:r>
      </w:hyperlink>
    </w:p>
    <w:p w14:paraId="1E6AF5DB" w14:textId="77777777" w:rsidR="007A7422" w:rsidRPr="00A43F7F" w:rsidRDefault="007A7422" w:rsidP="007A7422">
      <w:pPr>
        <w:rPr>
          <w:rFonts w:asciiTheme="minorHAnsi" w:hAnsiTheme="minorHAnsi" w:cstheme="minorHAnsi"/>
          <w:color w:val="000000" w:themeColor="text1"/>
          <w:sz w:val="22"/>
          <w:szCs w:val="22"/>
        </w:rPr>
      </w:pPr>
    </w:p>
    <w:p w14:paraId="0866A6EE" w14:textId="77777777" w:rsidR="007A7422" w:rsidRPr="00A43F7F" w:rsidRDefault="007A7422" w:rsidP="007A7422">
      <w:pPr>
        <w:rPr>
          <w:rFonts w:asciiTheme="minorHAnsi" w:hAnsiTheme="minorHAnsi" w:cstheme="minorHAnsi"/>
          <w:color w:val="000000" w:themeColor="text1"/>
          <w:sz w:val="22"/>
          <w:szCs w:val="22"/>
        </w:rPr>
      </w:pPr>
      <w:r w:rsidRPr="00A43F7F">
        <w:rPr>
          <w:rFonts w:asciiTheme="minorHAnsi" w:hAnsiTheme="minorHAnsi" w:cstheme="minorHAnsi"/>
          <w:color w:val="000000" w:themeColor="text1"/>
          <w:sz w:val="22"/>
          <w:szCs w:val="22"/>
        </w:rPr>
        <w:t xml:space="preserve">Townsend, G.C. (1985). Intercuspal distances of maxillary pre-molar teeth in Australian aboriginals. </w:t>
      </w:r>
      <w:r w:rsidRPr="00A43F7F">
        <w:rPr>
          <w:rFonts w:asciiTheme="minorHAnsi" w:hAnsiTheme="minorHAnsi" w:cstheme="minorHAnsi"/>
          <w:i/>
          <w:iCs/>
          <w:color w:val="000000" w:themeColor="text1"/>
          <w:sz w:val="22"/>
          <w:szCs w:val="22"/>
        </w:rPr>
        <w:t>Journal of Dental Research.</w:t>
      </w:r>
      <w:r w:rsidRPr="00A43F7F">
        <w:rPr>
          <w:rFonts w:asciiTheme="minorHAnsi" w:hAnsiTheme="minorHAnsi" w:cstheme="minorHAnsi"/>
          <w:color w:val="000000" w:themeColor="text1"/>
          <w:sz w:val="22"/>
          <w:szCs w:val="22"/>
        </w:rPr>
        <w:t xml:space="preserve"> 64(3):443–446. </w:t>
      </w:r>
      <w:hyperlink r:id="rId90" w:history="1">
        <w:r w:rsidRPr="00A43F7F">
          <w:rPr>
            <w:rStyle w:val="Hyperlink"/>
            <w:rFonts w:asciiTheme="minorHAnsi" w:hAnsiTheme="minorHAnsi" w:cstheme="minorHAnsi"/>
            <w:color w:val="000000" w:themeColor="text1"/>
            <w:sz w:val="22"/>
            <w:szCs w:val="22"/>
            <w:u w:val="none"/>
            <w:shd w:val="clear" w:color="auto" w:fill="FFFFFF"/>
          </w:rPr>
          <w:t>https://doi.org/10.1177/00220345850640031001</w:t>
        </w:r>
      </w:hyperlink>
    </w:p>
    <w:p w14:paraId="651EC02A" w14:textId="77777777" w:rsidR="007A7422" w:rsidRPr="00A43F7F" w:rsidRDefault="007A7422" w:rsidP="007A7422">
      <w:pPr>
        <w:rPr>
          <w:rFonts w:asciiTheme="minorHAnsi" w:hAnsiTheme="minorHAnsi" w:cstheme="minorHAnsi"/>
          <w:color w:val="000000" w:themeColor="text1"/>
          <w:sz w:val="22"/>
          <w:szCs w:val="22"/>
        </w:rPr>
      </w:pPr>
    </w:p>
    <w:p w14:paraId="67BF04F0" w14:textId="77777777" w:rsidR="007A7422" w:rsidRPr="00A43F7F" w:rsidRDefault="007A7422" w:rsidP="007A7422">
      <w:pPr>
        <w:rPr>
          <w:rFonts w:asciiTheme="minorHAnsi" w:hAnsiTheme="minorHAnsi" w:cstheme="minorHAnsi"/>
          <w:color w:val="000000" w:themeColor="text1"/>
          <w:sz w:val="22"/>
          <w:szCs w:val="22"/>
        </w:rPr>
      </w:pPr>
      <w:r w:rsidRPr="00A43F7F">
        <w:rPr>
          <w:rFonts w:asciiTheme="minorHAnsi" w:hAnsiTheme="minorHAnsi" w:cstheme="minorHAnsi"/>
          <w:color w:val="000000" w:themeColor="text1"/>
          <w:sz w:val="22"/>
          <w:szCs w:val="22"/>
        </w:rPr>
        <w:t xml:space="preserve">Townsend, G.C. &amp; Alvesalo, L. (1985). Tooth size in 46XXY males, an effect of the extra X-chromosome in root development. </w:t>
      </w:r>
      <w:r w:rsidRPr="00A43F7F">
        <w:rPr>
          <w:rFonts w:asciiTheme="minorHAnsi" w:hAnsiTheme="minorHAnsi" w:cstheme="minorHAnsi"/>
          <w:i/>
          <w:iCs/>
          <w:color w:val="000000" w:themeColor="text1"/>
          <w:sz w:val="22"/>
          <w:szCs w:val="22"/>
        </w:rPr>
        <w:t>Australian Dental Journal.</w:t>
      </w:r>
      <w:r w:rsidRPr="00A43F7F">
        <w:rPr>
          <w:rFonts w:asciiTheme="minorHAnsi" w:hAnsiTheme="minorHAnsi" w:cstheme="minorHAnsi"/>
          <w:color w:val="000000" w:themeColor="text1"/>
          <w:sz w:val="22"/>
          <w:szCs w:val="22"/>
        </w:rPr>
        <w:t xml:space="preserve"> 30:268–272.</w:t>
      </w:r>
    </w:p>
    <w:p w14:paraId="262D6ACB" w14:textId="77777777" w:rsidR="007A7422" w:rsidRPr="00A43F7F" w:rsidRDefault="007A7422" w:rsidP="007A7422">
      <w:pPr>
        <w:rPr>
          <w:rFonts w:asciiTheme="minorHAnsi" w:hAnsiTheme="minorHAnsi" w:cstheme="minorHAnsi"/>
          <w:color w:val="000000" w:themeColor="text1"/>
          <w:sz w:val="22"/>
          <w:szCs w:val="22"/>
        </w:rPr>
      </w:pPr>
    </w:p>
    <w:p w14:paraId="3766AE09" w14:textId="77777777" w:rsidR="007A7422" w:rsidRPr="00A43F7F" w:rsidRDefault="007A7422" w:rsidP="007A7422">
      <w:pPr>
        <w:rPr>
          <w:rFonts w:asciiTheme="minorHAnsi" w:hAnsiTheme="minorHAnsi" w:cstheme="minorHAnsi"/>
          <w:color w:val="000000" w:themeColor="text1"/>
          <w:sz w:val="22"/>
          <w:szCs w:val="22"/>
        </w:rPr>
      </w:pPr>
      <w:r w:rsidRPr="00A43F7F">
        <w:rPr>
          <w:rFonts w:asciiTheme="minorHAnsi" w:hAnsiTheme="minorHAnsi" w:cstheme="minorHAnsi"/>
          <w:color w:val="000000" w:themeColor="text1"/>
          <w:sz w:val="22"/>
          <w:szCs w:val="22"/>
        </w:rPr>
        <w:t xml:space="preserve">Townsend, G.C., Jensen, B.L. &amp; Alvesalo, L. (1984). Reduced tooth size in 45,X (Turner syndrome) females. </w:t>
      </w:r>
      <w:r w:rsidRPr="00A43F7F">
        <w:rPr>
          <w:rFonts w:asciiTheme="minorHAnsi" w:hAnsiTheme="minorHAnsi" w:cstheme="minorHAnsi"/>
          <w:i/>
          <w:iCs/>
          <w:color w:val="000000" w:themeColor="text1"/>
          <w:sz w:val="22"/>
          <w:szCs w:val="22"/>
        </w:rPr>
        <w:t>American Journal of Physical Anthropology</w:t>
      </w:r>
      <w:r w:rsidRPr="00A43F7F">
        <w:rPr>
          <w:rFonts w:asciiTheme="minorHAnsi" w:hAnsiTheme="minorHAnsi" w:cstheme="minorHAnsi"/>
          <w:color w:val="000000" w:themeColor="text1"/>
          <w:sz w:val="22"/>
          <w:szCs w:val="22"/>
        </w:rPr>
        <w:t xml:space="preserve">. 65(4):367–371. </w:t>
      </w:r>
      <w:hyperlink r:id="rId91" w:history="1">
        <w:r w:rsidRPr="00A43F7F">
          <w:rPr>
            <w:rStyle w:val="Hyperlink"/>
            <w:rFonts w:asciiTheme="minorHAnsi" w:eastAsiaTheme="majorEastAsia" w:hAnsiTheme="minorHAnsi" w:cstheme="minorHAnsi"/>
            <w:color w:val="000000" w:themeColor="text1"/>
            <w:sz w:val="22"/>
            <w:szCs w:val="22"/>
            <w:u w:val="none"/>
          </w:rPr>
          <w:t>https://doi.org/10.1002/ajpa.1330650405</w:t>
        </w:r>
      </w:hyperlink>
    </w:p>
    <w:p w14:paraId="792F6343" w14:textId="77777777" w:rsidR="007A7422" w:rsidRPr="00A43F7F" w:rsidRDefault="007A7422" w:rsidP="007A7422">
      <w:pPr>
        <w:rPr>
          <w:rFonts w:asciiTheme="minorHAnsi" w:hAnsiTheme="minorHAnsi" w:cstheme="minorHAnsi"/>
          <w:color w:val="000000" w:themeColor="text1"/>
          <w:sz w:val="22"/>
          <w:szCs w:val="22"/>
        </w:rPr>
      </w:pPr>
    </w:p>
    <w:p w14:paraId="29FFF2EF" w14:textId="77777777" w:rsidR="007A7422" w:rsidRPr="00A43F7F" w:rsidRDefault="007A7422" w:rsidP="007A7422">
      <w:pPr>
        <w:rPr>
          <w:rFonts w:asciiTheme="minorHAnsi" w:hAnsiTheme="minorHAnsi" w:cstheme="minorHAnsi"/>
          <w:color w:val="000000" w:themeColor="text1"/>
          <w:sz w:val="22"/>
          <w:szCs w:val="22"/>
        </w:rPr>
      </w:pPr>
      <w:r w:rsidRPr="00A43F7F">
        <w:rPr>
          <w:rFonts w:asciiTheme="minorHAnsi" w:hAnsiTheme="minorHAnsi" w:cstheme="minorHAnsi"/>
          <w:color w:val="000000" w:themeColor="text1"/>
          <w:sz w:val="22"/>
          <w:szCs w:val="22"/>
        </w:rPr>
        <w:t xml:space="preserve">Townsend, G.C., Richards, L. &amp; Hughes, T. (2003). Molar intercuspal dimensions: genetic input to phenotypic variation. </w:t>
      </w:r>
      <w:r w:rsidRPr="00A43F7F">
        <w:rPr>
          <w:rFonts w:asciiTheme="minorHAnsi" w:hAnsiTheme="minorHAnsi" w:cstheme="minorHAnsi"/>
          <w:i/>
          <w:iCs/>
          <w:color w:val="000000" w:themeColor="text1"/>
          <w:sz w:val="22"/>
          <w:szCs w:val="22"/>
        </w:rPr>
        <w:t>Journal of Dental Research</w:t>
      </w:r>
      <w:r w:rsidRPr="00A43F7F">
        <w:rPr>
          <w:rFonts w:asciiTheme="minorHAnsi" w:hAnsiTheme="minorHAnsi" w:cstheme="minorHAnsi"/>
          <w:color w:val="000000" w:themeColor="text1"/>
          <w:sz w:val="22"/>
          <w:szCs w:val="22"/>
        </w:rPr>
        <w:t xml:space="preserve"> 82(5):350–5. </w:t>
      </w:r>
      <w:hyperlink r:id="rId92" w:history="1">
        <w:r w:rsidRPr="00A43F7F">
          <w:rPr>
            <w:rStyle w:val="Hyperlink"/>
            <w:rFonts w:asciiTheme="minorHAnsi" w:eastAsiaTheme="majorEastAsia" w:hAnsiTheme="minorHAnsi" w:cstheme="minorHAnsi"/>
            <w:color w:val="000000" w:themeColor="text1"/>
            <w:sz w:val="22"/>
            <w:szCs w:val="22"/>
            <w:u w:val="none"/>
            <w:shd w:val="clear" w:color="auto" w:fill="FFFFFF"/>
          </w:rPr>
          <w:t>https://doi.org/10.1177/154405910308200505</w:t>
        </w:r>
      </w:hyperlink>
    </w:p>
    <w:p w14:paraId="5B177C63" w14:textId="77777777" w:rsidR="007A7422" w:rsidRPr="00A43F7F" w:rsidRDefault="007A7422" w:rsidP="007A7422">
      <w:pPr>
        <w:rPr>
          <w:rFonts w:asciiTheme="minorHAnsi" w:hAnsiTheme="minorHAnsi" w:cstheme="minorHAnsi"/>
          <w:color w:val="000000" w:themeColor="text1"/>
          <w:sz w:val="22"/>
          <w:szCs w:val="22"/>
        </w:rPr>
      </w:pPr>
    </w:p>
    <w:p w14:paraId="2F0BB955" w14:textId="77777777" w:rsidR="007A7422" w:rsidRPr="00A43F7F" w:rsidRDefault="007A7422" w:rsidP="007A7422">
      <w:pPr>
        <w:rPr>
          <w:rFonts w:asciiTheme="minorHAnsi" w:hAnsiTheme="minorHAnsi" w:cstheme="minorHAnsi"/>
          <w:color w:val="000000" w:themeColor="text1"/>
          <w:sz w:val="22"/>
          <w:szCs w:val="22"/>
        </w:rPr>
      </w:pPr>
      <w:r w:rsidRPr="00A43F7F">
        <w:rPr>
          <w:rFonts w:asciiTheme="minorHAnsi" w:hAnsiTheme="minorHAnsi" w:cstheme="minorHAnsi"/>
          <w:color w:val="000000" w:themeColor="text1"/>
          <w:sz w:val="22"/>
          <w:szCs w:val="22"/>
        </w:rPr>
        <w:t xml:space="preserve">Vercellotti, G., Piperata, B.A., Agnew, A.M., Wilson, W.M., Dufour, D.L., Reina, J.C., Boano, R., Justus, H.M., Larsen, C.S., Stout, S.D. &amp; Sciulli, P.W. (2014). Exploring the multidimensionality of stature variation in the past through comparisons of archaeological and living populations. </w:t>
      </w:r>
      <w:r w:rsidRPr="00A43F7F">
        <w:rPr>
          <w:rFonts w:asciiTheme="minorHAnsi" w:hAnsiTheme="minorHAnsi" w:cstheme="minorHAnsi"/>
          <w:i/>
          <w:iCs/>
          <w:color w:val="000000" w:themeColor="text1"/>
          <w:sz w:val="22"/>
          <w:szCs w:val="22"/>
        </w:rPr>
        <w:t>American Journal of Physical Anthropology</w:t>
      </w:r>
      <w:r w:rsidRPr="00A43F7F">
        <w:rPr>
          <w:rFonts w:asciiTheme="minorHAnsi" w:hAnsiTheme="minorHAnsi" w:cstheme="minorHAnsi"/>
          <w:color w:val="000000" w:themeColor="text1"/>
          <w:sz w:val="22"/>
          <w:szCs w:val="22"/>
        </w:rPr>
        <w:t xml:space="preserve">. 155(2):229–242. </w:t>
      </w:r>
      <w:hyperlink r:id="rId93" w:history="1">
        <w:r w:rsidRPr="00A43F7F">
          <w:rPr>
            <w:rStyle w:val="Hyperlink"/>
            <w:rFonts w:asciiTheme="minorHAnsi" w:eastAsiaTheme="majorEastAsia" w:hAnsiTheme="minorHAnsi" w:cstheme="minorHAnsi"/>
            <w:color w:val="000000" w:themeColor="text1"/>
            <w:sz w:val="22"/>
            <w:szCs w:val="22"/>
            <w:u w:val="none"/>
          </w:rPr>
          <w:t>https://doi.org/10.1002/ajpa.22552</w:t>
        </w:r>
      </w:hyperlink>
    </w:p>
    <w:p w14:paraId="6FD1C3C6" w14:textId="77777777" w:rsidR="007A7422" w:rsidRPr="00A43F7F" w:rsidRDefault="007A7422" w:rsidP="007A7422">
      <w:pPr>
        <w:rPr>
          <w:rFonts w:asciiTheme="minorHAnsi" w:hAnsiTheme="minorHAnsi" w:cstheme="minorHAnsi"/>
          <w:color w:val="000000" w:themeColor="text1"/>
          <w:sz w:val="22"/>
          <w:szCs w:val="22"/>
        </w:rPr>
      </w:pPr>
    </w:p>
    <w:p w14:paraId="5D507139" w14:textId="77777777" w:rsidR="007A7422" w:rsidRPr="00A43F7F" w:rsidRDefault="007A7422" w:rsidP="007A7422">
      <w:pPr>
        <w:rPr>
          <w:rFonts w:asciiTheme="minorHAnsi" w:hAnsiTheme="minorHAnsi" w:cstheme="minorHAnsi"/>
          <w:color w:val="000000" w:themeColor="text1"/>
          <w:sz w:val="22"/>
          <w:szCs w:val="22"/>
        </w:rPr>
      </w:pPr>
      <w:r w:rsidRPr="00A43F7F">
        <w:rPr>
          <w:rFonts w:asciiTheme="minorHAnsi" w:hAnsiTheme="minorHAnsi" w:cstheme="minorHAnsi"/>
          <w:color w:val="000000" w:themeColor="text1"/>
          <w:sz w:val="22"/>
          <w:szCs w:val="22"/>
        </w:rPr>
        <w:t xml:space="preserve">Vercellotti, G., Stout, S.D., Boano, R. &amp; Sciulli, P.W. (2011). Intrapopulation variation in stature and body proportions: Social status and sex differences in an Italian medieval population (Trino Vercellese, VC). </w:t>
      </w:r>
      <w:r w:rsidRPr="00A43F7F">
        <w:rPr>
          <w:rFonts w:asciiTheme="minorHAnsi" w:hAnsiTheme="minorHAnsi" w:cstheme="minorHAnsi"/>
          <w:i/>
          <w:iCs/>
          <w:color w:val="000000" w:themeColor="text1"/>
          <w:sz w:val="22"/>
          <w:szCs w:val="22"/>
        </w:rPr>
        <w:t>American Journal of Physical Anthropology</w:t>
      </w:r>
      <w:r w:rsidRPr="00A43F7F">
        <w:rPr>
          <w:rFonts w:asciiTheme="minorHAnsi" w:hAnsiTheme="minorHAnsi" w:cstheme="minorHAnsi"/>
          <w:color w:val="000000" w:themeColor="text1"/>
          <w:sz w:val="22"/>
          <w:szCs w:val="22"/>
        </w:rPr>
        <w:t xml:space="preserve">. 145(2):203–214. </w:t>
      </w:r>
      <w:hyperlink r:id="rId94" w:history="1">
        <w:r w:rsidRPr="00A43F7F">
          <w:rPr>
            <w:rStyle w:val="Hyperlink"/>
            <w:rFonts w:asciiTheme="minorHAnsi" w:eastAsiaTheme="majorEastAsia" w:hAnsiTheme="minorHAnsi" w:cstheme="minorHAnsi"/>
            <w:color w:val="000000" w:themeColor="text1"/>
            <w:sz w:val="22"/>
            <w:szCs w:val="22"/>
            <w:u w:val="none"/>
            <w:shd w:val="clear" w:color="auto" w:fill="FFFFFF"/>
          </w:rPr>
          <w:t>https://doi.org/10.1002/ajpa.21486</w:t>
        </w:r>
      </w:hyperlink>
    </w:p>
    <w:p w14:paraId="72147FEE" w14:textId="77777777" w:rsidR="007A7422" w:rsidRPr="00A43F7F" w:rsidRDefault="007A7422" w:rsidP="007A7422">
      <w:pPr>
        <w:rPr>
          <w:rFonts w:asciiTheme="minorHAnsi" w:hAnsiTheme="minorHAnsi" w:cstheme="minorHAnsi"/>
          <w:color w:val="000000" w:themeColor="text1"/>
          <w:sz w:val="22"/>
          <w:szCs w:val="22"/>
        </w:rPr>
      </w:pPr>
    </w:p>
    <w:p w14:paraId="177CC0B4" w14:textId="77777777" w:rsidR="007A7422" w:rsidRPr="00A43F7F" w:rsidRDefault="007A7422" w:rsidP="007A7422">
      <w:pPr>
        <w:rPr>
          <w:rFonts w:asciiTheme="minorHAnsi" w:hAnsiTheme="minorHAnsi" w:cstheme="minorHAnsi"/>
          <w:color w:val="000000" w:themeColor="text1"/>
          <w:sz w:val="22"/>
          <w:szCs w:val="22"/>
        </w:rPr>
      </w:pPr>
      <w:r w:rsidRPr="00A43F7F">
        <w:rPr>
          <w:rFonts w:asciiTheme="minorHAnsi" w:hAnsiTheme="minorHAnsi" w:cstheme="minorHAnsi"/>
          <w:color w:val="000000" w:themeColor="text1"/>
          <w:sz w:val="22"/>
          <w:szCs w:val="22"/>
        </w:rPr>
        <w:lastRenderedPageBreak/>
        <w:t xml:space="preserve">Viciano, J., Alemán, I., D’Anastasio, R., Capasso, L. &amp; Botella, M.C. (2011). Odontometric sex discrimination in the herculaneum sample (79 AD, Naples, Italy), with application to juveniles. </w:t>
      </w:r>
      <w:r w:rsidRPr="00A43F7F">
        <w:rPr>
          <w:rFonts w:asciiTheme="minorHAnsi" w:hAnsiTheme="minorHAnsi" w:cstheme="minorHAnsi"/>
          <w:i/>
          <w:iCs/>
          <w:color w:val="000000" w:themeColor="text1"/>
          <w:sz w:val="22"/>
          <w:szCs w:val="22"/>
        </w:rPr>
        <w:t>American Journal of Physical Anthropology</w:t>
      </w:r>
      <w:r w:rsidRPr="00A43F7F">
        <w:rPr>
          <w:rFonts w:asciiTheme="minorHAnsi" w:hAnsiTheme="minorHAnsi" w:cstheme="minorHAnsi"/>
          <w:color w:val="000000" w:themeColor="text1"/>
          <w:sz w:val="22"/>
          <w:szCs w:val="22"/>
        </w:rPr>
        <w:t xml:space="preserve">. 145(1):97–106. </w:t>
      </w:r>
      <w:hyperlink r:id="rId95" w:history="1">
        <w:r w:rsidRPr="00A43F7F">
          <w:rPr>
            <w:rStyle w:val="Hyperlink"/>
            <w:rFonts w:asciiTheme="minorHAnsi" w:eastAsiaTheme="majorEastAsia" w:hAnsiTheme="minorHAnsi" w:cstheme="minorHAnsi"/>
            <w:color w:val="000000" w:themeColor="text1"/>
            <w:sz w:val="22"/>
            <w:szCs w:val="22"/>
            <w:u w:val="none"/>
          </w:rPr>
          <w:t>https://doi.org/10.1002/ajpa.21471</w:t>
        </w:r>
      </w:hyperlink>
    </w:p>
    <w:p w14:paraId="27F97AF4" w14:textId="77777777" w:rsidR="007A7422" w:rsidRPr="00A43F7F" w:rsidRDefault="007A7422" w:rsidP="007A7422">
      <w:pPr>
        <w:rPr>
          <w:rFonts w:asciiTheme="minorHAnsi" w:hAnsiTheme="minorHAnsi" w:cstheme="minorHAnsi"/>
          <w:color w:val="000000" w:themeColor="text1"/>
          <w:sz w:val="22"/>
          <w:szCs w:val="22"/>
        </w:rPr>
      </w:pPr>
    </w:p>
    <w:p w14:paraId="28EEBA02" w14:textId="77777777" w:rsidR="007A7422" w:rsidRPr="00A43F7F" w:rsidRDefault="007A7422" w:rsidP="007A7422">
      <w:pPr>
        <w:rPr>
          <w:rFonts w:asciiTheme="minorHAnsi" w:hAnsiTheme="minorHAnsi" w:cstheme="minorHAnsi"/>
          <w:color w:val="000000" w:themeColor="text1"/>
          <w:sz w:val="22"/>
          <w:szCs w:val="22"/>
        </w:rPr>
      </w:pPr>
      <w:r w:rsidRPr="00A43F7F">
        <w:rPr>
          <w:rFonts w:asciiTheme="minorHAnsi" w:hAnsiTheme="minorHAnsi" w:cstheme="minorHAnsi"/>
          <w:color w:val="000000" w:themeColor="text1"/>
          <w:sz w:val="22"/>
          <w:szCs w:val="22"/>
        </w:rPr>
        <w:t xml:space="preserve">Viciano, J., D’Anastasio, R. &amp; Capasso, L. (2015). Odontometric sex estimation on three populations of the Iron Age from Abruzzo region (central-southern Italy). </w:t>
      </w:r>
      <w:r w:rsidRPr="00A43F7F">
        <w:rPr>
          <w:rFonts w:asciiTheme="minorHAnsi" w:hAnsiTheme="minorHAnsi" w:cstheme="minorHAnsi"/>
          <w:i/>
          <w:iCs/>
          <w:color w:val="000000" w:themeColor="text1"/>
          <w:sz w:val="22"/>
          <w:szCs w:val="22"/>
        </w:rPr>
        <w:t>Archives of Oral Biology</w:t>
      </w:r>
      <w:r w:rsidRPr="00A43F7F">
        <w:rPr>
          <w:rFonts w:asciiTheme="minorHAnsi" w:hAnsiTheme="minorHAnsi" w:cstheme="minorHAnsi"/>
          <w:color w:val="000000" w:themeColor="text1"/>
          <w:sz w:val="22"/>
          <w:szCs w:val="22"/>
        </w:rPr>
        <w:t xml:space="preserve">. 60(1):100–115. </w:t>
      </w:r>
      <w:hyperlink r:id="rId96" w:history="1">
        <w:r w:rsidRPr="00A43F7F">
          <w:rPr>
            <w:rStyle w:val="Hyperlink"/>
            <w:rFonts w:asciiTheme="minorHAnsi" w:hAnsiTheme="minorHAnsi" w:cstheme="minorHAnsi"/>
            <w:color w:val="000000" w:themeColor="text1"/>
            <w:sz w:val="22"/>
            <w:szCs w:val="22"/>
            <w:u w:val="none"/>
          </w:rPr>
          <w:t>http://dx.doi.org/10.1016/j.archoralbio.2014.09.003</w:t>
        </w:r>
      </w:hyperlink>
    </w:p>
    <w:p w14:paraId="6962B09F" w14:textId="77777777" w:rsidR="007A7422" w:rsidRPr="00A43F7F" w:rsidRDefault="007A7422" w:rsidP="007A7422">
      <w:pPr>
        <w:rPr>
          <w:rFonts w:asciiTheme="minorHAnsi" w:hAnsiTheme="minorHAnsi" w:cstheme="minorHAnsi"/>
          <w:color w:val="000000" w:themeColor="text1"/>
          <w:sz w:val="22"/>
          <w:szCs w:val="22"/>
        </w:rPr>
      </w:pPr>
    </w:p>
    <w:p w14:paraId="0A1EB20F" w14:textId="77777777" w:rsidR="007A7422" w:rsidRPr="00A43F7F" w:rsidRDefault="007A7422" w:rsidP="007A7422">
      <w:pPr>
        <w:rPr>
          <w:rFonts w:asciiTheme="minorHAnsi" w:hAnsiTheme="minorHAnsi" w:cstheme="minorHAnsi"/>
          <w:color w:val="000000" w:themeColor="text1"/>
          <w:sz w:val="22"/>
          <w:szCs w:val="22"/>
        </w:rPr>
      </w:pPr>
      <w:r w:rsidRPr="00A43F7F">
        <w:rPr>
          <w:rFonts w:asciiTheme="minorHAnsi" w:hAnsiTheme="minorHAnsi" w:cstheme="minorHAnsi"/>
          <w:color w:val="000000" w:themeColor="text1"/>
          <w:sz w:val="22"/>
          <w:szCs w:val="22"/>
        </w:rPr>
        <w:t xml:space="preserve">Viciano, J., Lõpez-Lázaro, S., Alemán, I. (2013). Sex estimation based on deciduous and permanent dentition in a contemporary spanish population. </w:t>
      </w:r>
      <w:r w:rsidRPr="00A43F7F">
        <w:rPr>
          <w:rFonts w:asciiTheme="minorHAnsi" w:hAnsiTheme="minorHAnsi" w:cstheme="minorHAnsi"/>
          <w:i/>
          <w:iCs/>
          <w:color w:val="000000" w:themeColor="text1"/>
          <w:sz w:val="22"/>
          <w:szCs w:val="22"/>
        </w:rPr>
        <w:t>American Journal of Physical Anthropology</w:t>
      </w:r>
      <w:r w:rsidRPr="00A43F7F">
        <w:rPr>
          <w:rFonts w:asciiTheme="minorHAnsi" w:hAnsiTheme="minorHAnsi" w:cstheme="minorHAnsi"/>
          <w:color w:val="000000" w:themeColor="text1"/>
          <w:sz w:val="22"/>
          <w:szCs w:val="22"/>
        </w:rPr>
        <w:t xml:space="preserve">. 152(1):31–43. </w:t>
      </w:r>
      <w:hyperlink r:id="rId97" w:history="1">
        <w:r w:rsidRPr="00A43F7F">
          <w:rPr>
            <w:rStyle w:val="Hyperlink"/>
            <w:rFonts w:asciiTheme="minorHAnsi" w:eastAsiaTheme="majorEastAsia" w:hAnsiTheme="minorHAnsi" w:cstheme="minorHAnsi"/>
            <w:color w:val="000000" w:themeColor="text1"/>
            <w:sz w:val="22"/>
            <w:szCs w:val="22"/>
            <w:u w:val="none"/>
          </w:rPr>
          <w:t>https://doi.org/10.1002/ajpa.22324</w:t>
        </w:r>
      </w:hyperlink>
    </w:p>
    <w:p w14:paraId="56A1AB4F" w14:textId="77777777" w:rsidR="007A7422" w:rsidRPr="00A43F7F" w:rsidRDefault="007A7422" w:rsidP="007A7422">
      <w:pPr>
        <w:rPr>
          <w:rFonts w:asciiTheme="minorHAnsi" w:hAnsiTheme="minorHAnsi" w:cstheme="minorHAnsi"/>
          <w:color w:val="000000" w:themeColor="text1"/>
          <w:sz w:val="22"/>
          <w:szCs w:val="22"/>
        </w:rPr>
      </w:pPr>
    </w:p>
    <w:p w14:paraId="6EDB9245" w14:textId="77777777" w:rsidR="00FC71AB" w:rsidRDefault="007A7422" w:rsidP="00FC71AB">
      <w:pPr>
        <w:rPr>
          <w:rStyle w:val="Hyperlink"/>
          <w:rFonts w:asciiTheme="minorHAnsi" w:eastAsiaTheme="majorEastAsia" w:hAnsiTheme="minorHAnsi" w:cstheme="minorHAnsi"/>
          <w:color w:val="000000" w:themeColor="text1"/>
          <w:sz w:val="22"/>
          <w:szCs w:val="22"/>
          <w:u w:val="none"/>
        </w:rPr>
      </w:pPr>
      <w:r w:rsidRPr="00A43F7F">
        <w:rPr>
          <w:rFonts w:asciiTheme="minorHAnsi" w:hAnsiTheme="minorHAnsi" w:cstheme="minorHAnsi"/>
          <w:color w:val="000000" w:themeColor="text1"/>
          <w:sz w:val="22"/>
          <w:szCs w:val="22"/>
        </w:rPr>
        <w:t xml:space="preserve">Vodanović, M., Demo, Ž., Njemirovskij, V., Keros, J. &amp; Brkić, H. (2007). Odontometrics: a useful method for sex determination in an archaeological skeletal population? </w:t>
      </w:r>
      <w:r w:rsidRPr="00A43F7F">
        <w:rPr>
          <w:rFonts w:asciiTheme="minorHAnsi" w:hAnsiTheme="minorHAnsi" w:cstheme="minorHAnsi"/>
          <w:i/>
          <w:iCs/>
          <w:color w:val="000000" w:themeColor="text1"/>
          <w:sz w:val="22"/>
          <w:szCs w:val="22"/>
        </w:rPr>
        <w:t>Journal of Archaeological Science.</w:t>
      </w:r>
      <w:r w:rsidRPr="00A43F7F">
        <w:rPr>
          <w:rFonts w:asciiTheme="minorHAnsi" w:hAnsiTheme="minorHAnsi" w:cstheme="minorHAnsi"/>
          <w:color w:val="000000" w:themeColor="text1"/>
          <w:sz w:val="22"/>
          <w:szCs w:val="22"/>
        </w:rPr>
        <w:t xml:space="preserve"> 34:905–913. </w:t>
      </w:r>
      <w:hyperlink r:id="rId98" w:tgtFrame="_blank" w:tooltip="Persistent link using digital object identifier" w:history="1">
        <w:r w:rsidRPr="00A43F7F">
          <w:rPr>
            <w:rStyle w:val="Hyperlink"/>
            <w:rFonts w:asciiTheme="minorHAnsi" w:eastAsiaTheme="majorEastAsia" w:hAnsiTheme="minorHAnsi" w:cstheme="minorHAnsi"/>
            <w:color w:val="000000" w:themeColor="text1"/>
            <w:sz w:val="22"/>
            <w:szCs w:val="22"/>
            <w:u w:val="none"/>
          </w:rPr>
          <w:t>https://doi.org/10.1016/j.jas.2006.09.004</w:t>
        </w:r>
      </w:hyperlink>
    </w:p>
    <w:p w14:paraId="31415DF3" w14:textId="77777777" w:rsidR="00FC71AB" w:rsidRDefault="00FC71AB" w:rsidP="00FC71AB">
      <w:pPr>
        <w:rPr>
          <w:rStyle w:val="Hyperlink"/>
          <w:rFonts w:asciiTheme="minorHAnsi" w:eastAsiaTheme="majorEastAsia" w:hAnsiTheme="minorHAnsi" w:cstheme="minorHAnsi"/>
          <w:color w:val="000000" w:themeColor="text1"/>
          <w:sz w:val="22"/>
          <w:szCs w:val="22"/>
          <w:u w:val="none"/>
        </w:rPr>
      </w:pPr>
    </w:p>
    <w:p w14:paraId="671C7B68" w14:textId="48FE6CE8" w:rsidR="00FC71AB" w:rsidRPr="00FC71AB" w:rsidRDefault="00FC71AB" w:rsidP="007A7422">
      <w:pPr>
        <w:rPr>
          <w:rFonts w:asciiTheme="minorHAnsi" w:eastAsiaTheme="majorEastAsia" w:hAnsiTheme="minorHAnsi" w:cstheme="minorHAnsi"/>
          <w:color w:val="000000" w:themeColor="text1"/>
          <w:sz w:val="22"/>
          <w:szCs w:val="22"/>
        </w:rPr>
      </w:pPr>
      <w:r>
        <w:rPr>
          <w:rFonts w:ascii="Calibri" w:hAnsi="Calibri"/>
          <w:sz w:val="22"/>
          <w:szCs w:val="22"/>
        </w:rPr>
        <w:t xml:space="preserve">Watson, J.T. (2008). Changes in Food Processing and Occlusal Dental Wear During the Early Agricultural Period in Northwest Mexico. </w:t>
      </w:r>
      <w:r w:rsidRPr="00A43F7F">
        <w:rPr>
          <w:rFonts w:asciiTheme="minorHAnsi" w:hAnsiTheme="minorHAnsi" w:cstheme="minorHAnsi"/>
          <w:i/>
          <w:iCs/>
          <w:color w:val="000000" w:themeColor="text1"/>
          <w:sz w:val="22"/>
          <w:szCs w:val="22"/>
        </w:rPr>
        <w:t>American Journal of Physical Anthropology</w:t>
      </w:r>
      <w:r w:rsidRPr="00A43F7F">
        <w:rPr>
          <w:rFonts w:asciiTheme="minorHAnsi" w:hAnsiTheme="minorHAnsi" w:cstheme="minorHAnsi"/>
          <w:color w:val="000000" w:themeColor="text1"/>
          <w:sz w:val="22"/>
          <w:szCs w:val="22"/>
        </w:rPr>
        <w:t xml:space="preserve">. </w:t>
      </w:r>
      <w:r>
        <w:rPr>
          <w:rFonts w:ascii="Calibri" w:hAnsi="Calibri"/>
          <w:sz w:val="22"/>
          <w:szCs w:val="22"/>
        </w:rPr>
        <w:t xml:space="preserve">135(1): 92–99. </w:t>
      </w:r>
      <w:r w:rsidRPr="00FC71AB">
        <w:rPr>
          <w:rFonts w:ascii="Calibri" w:hAnsi="Calibri"/>
          <w:sz w:val="22"/>
          <w:szCs w:val="22"/>
        </w:rPr>
        <w:t>http://dx.doi.org/10.1002/ajpa.20712</w:t>
      </w:r>
    </w:p>
    <w:p w14:paraId="163626F7" w14:textId="77777777" w:rsidR="007A7422" w:rsidRPr="00A43F7F" w:rsidRDefault="007A7422" w:rsidP="007A7422">
      <w:pPr>
        <w:rPr>
          <w:rFonts w:asciiTheme="minorHAnsi" w:hAnsiTheme="minorHAnsi" w:cstheme="minorHAnsi"/>
          <w:color w:val="000000" w:themeColor="text1"/>
          <w:sz w:val="22"/>
          <w:szCs w:val="22"/>
        </w:rPr>
      </w:pPr>
    </w:p>
    <w:p w14:paraId="36819B29" w14:textId="77777777" w:rsidR="007A7422" w:rsidRPr="00A43F7F" w:rsidRDefault="007A7422" w:rsidP="007A7422">
      <w:pPr>
        <w:rPr>
          <w:rFonts w:asciiTheme="minorHAnsi" w:hAnsiTheme="minorHAnsi" w:cstheme="minorHAnsi"/>
          <w:color w:val="000000" w:themeColor="text1"/>
          <w:sz w:val="22"/>
          <w:szCs w:val="22"/>
        </w:rPr>
      </w:pPr>
      <w:r w:rsidRPr="00A43F7F">
        <w:rPr>
          <w:rFonts w:asciiTheme="minorHAnsi" w:hAnsiTheme="minorHAnsi" w:cstheme="minorHAnsi"/>
          <w:color w:val="000000" w:themeColor="text1"/>
          <w:sz w:val="22"/>
          <w:szCs w:val="22"/>
        </w:rPr>
        <w:t xml:space="preserve">Young, W.G., Zhang, C.Z., Li, H., Osborne, P. &amp; Waters, M.J. (1992). The influence of growth hormone on cell proliferation in odontogenic epithelia by bromodeoxyuridine immunocytochemistry and morphometry in the Lewis dwarf rat. </w:t>
      </w:r>
      <w:r w:rsidRPr="00A43F7F">
        <w:rPr>
          <w:rFonts w:asciiTheme="minorHAnsi" w:hAnsiTheme="minorHAnsi" w:cstheme="minorHAnsi"/>
          <w:i/>
          <w:iCs/>
          <w:color w:val="000000" w:themeColor="text1"/>
          <w:sz w:val="22"/>
          <w:szCs w:val="22"/>
        </w:rPr>
        <w:t>Journal of Dental Research.</w:t>
      </w:r>
      <w:r w:rsidRPr="00A43F7F">
        <w:rPr>
          <w:rFonts w:asciiTheme="minorHAnsi" w:hAnsiTheme="minorHAnsi" w:cstheme="minorHAnsi"/>
          <w:color w:val="000000" w:themeColor="text1"/>
          <w:sz w:val="22"/>
          <w:szCs w:val="22"/>
        </w:rPr>
        <w:t xml:space="preserve"> 71:1807– 1811. </w:t>
      </w:r>
      <w:hyperlink r:id="rId99" w:history="1">
        <w:r w:rsidRPr="00A43F7F">
          <w:rPr>
            <w:rStyle w:val="Hyperlink"/>
            <w:rFonts w:asciiTheme="minorHAnsi" w:eastAsiaTheme="majorEastAsia" w:hAnsiTheme="minorHAnsi" w:cstheme="minorHAnsi"/>
            <w:color w:val="000000" w:themeColor="text1"/>
            <w:sz w:val="22"/>
            <w:szCs w:val="22"/>
            <w:u w:val="none"/>
          </w:rPr>
          <w:t>https://doi.org/10.1177/00220345920710110801</w:t>
        </w:r>
      </w:hyperlink>
    </w:p>
    <w:p w14:paraId="252A4E09" w14:textId="77777777" w:rsidR="007A7422" w:rsidRPr="00A43F7F" w:rsidRDefault="007A7422" w:rsidP="007A7422">
      <w:pPr>
        <w:rPr>
          <w:rFonts w:asciiTheme="minorHAnsi" w:hAnsiTheme="minorHAnsi" w:cstheme="minorHAnsi"/>
          <w:color w:val="000000" w:themeColor="text1"/>
          <w:sz w:val="22"/>
          <w:szCs w:val="22"/>
        </w:rPr>
      </w:pPr>
    </w:p>
    <w:p w14:paraId="63007673" w14:textId="77777777" w:rsidR="007A7422" w:rsidRPr="00A43F7F" w:rsidRDefault="007A7422" w:rsidP="007A7422">
      <w:pPr>
        <w:rPr>
          <w:rFonts w:asciiTheme="minorHAnsi" w:hAnsiTheme="minorHAnsi" w:cstheme="minorHAnsi"/>
          <w:color w:val="000000" w:themeColor="text1"/>
          <w:sz w:val="22"/>
          <w:szCs w:val="22"/>
        </w:rPr>
      </w:pPr>
      <w:r w:rsidRPr="00A43F7F">
        <w:rPr>
          <w:rFonts w:asciiTheme="minorHAnsi" w:hAnsiTheme="minorHAnsi" w:cstheme="minorHAnsi"/>
          <w:color w:val="000000" w:themeColor="text1"/>
          <w:sz w:val="22"/>
          <w:szCs w:val="22"/>
        </w:rPr>
        <w:t xml:space="preserve">Zhang, C.Z., Li, H., Young, W.G., Bartold, P.M, Chen, C. &amp; Waters, M.J. (1997). Evidence for a local action of growth hormone in embryonic tooth development in the rat. </w:t>
      </w:r>
      <w:r w:rsidRPr="00A43F7F">
        <w:rPr>
          <w:rFonts w:asciiTheme="minorHAnsi" w:hAnsiTheme="minorHAnsi" w:cstheme="minorHAnsi"/>
          <w:i/>
          <w:iCs/>
          <w:color w:val="000000" w:themeColor="text1"/>
          <w:sz w:val="22"/>
          <w:szCs w:val="22"/>
        </w:rPr>
        <w:t>Growth Factors</w:t>
      </w:r>
      <w:r w:rsidRPr="00A43F7F">
        <w:rPr>
          <w:rFonts w:asciiTheme="minorHAnsi" w:hAnsiTheme="minorHAnsi" w:cstheme="minorHAnsi"/>
          <w:color w:val="000000" w:themeColor="text1"/>
          <w:sz w:val="22"/>
          <w:szCs w:val="22"/>
        </w:rPr>
        <w:t>. 14:131–143.</w:t>
      </w:r>
    </w:p>
    <w:p w14:paraId="23CD090C" w14:textId="77777777" w:rsidR="007A7422" w:rsidRPr="00A43F7F" w:rsidRDefault="007A7422" w:rsidP="007A7422">
      <w:pPr>
        <w:rPr>
          <w:rFonts w:asciiTheme="minorHAnsi" w:hAnsiTheme="minorHAnsi" w:cstheme="minorHAnsi"/>
          <w:color w:val="000000" w:themeColor="text1"/>
          <w:sz w:val="22"/>
          <w:szCs w:val="22"/>
        </w:rPr>
      </w:pPr>
    </w:p>
    <w:p w14:paraId="12F15476" w14:textId="77777777" w:rsidR="00A4464A" w:rsidRDefault="007A7422" w:rsidP="00A4464A">
      <w:pPr>
        <w:rPr>
          <w:rStyle w:val="Hyperlink"/>
          <w:rFonts w:asciiTheme="minorHAnsi" w:eastAsiaTheme="majorEastAsia" w:hAnsiTheme="minorHAnsi" w:cstheme="minorHAnsi"/>
          <w:color w:val="000000" w:themeColor="text1"/>
          <w:sz w:val="22"/>
          <w:szCs w:val="22"/>
          <w:u w:val="none"/>
        </w:rPr>
      </w:pPr>
      <w:r w:rsidRPr="00A43F7F">
        <w:rPr>
          <w:rFonts w:asciiTheme="minorHAnsi" w:hAnsiTheme="minorHAnsi" w:cstheme="minorHAnsi"/>
          <w:color w:val="000000" w:themeColor="text1"/>
          <w:sz w:val="22"/>
          <w:szCs w:val="22"/>
        </w:rPr>
        <w:t xml:space="preserve">Zhang YD, Chen Z, Song YQ, Liu C, Chen YP. 2005. Making a tooth: growth factors, transcription factors, and stem cells. Cell Res 15:301–316. </w:t>
      </w:r>
      <w:hyperlink r:id="rId100" w:history="1">
        <w:r w:rsidRPr="00A43F7F">
          <w:rPr>
            <w:rStyle w:val="Hyperlink"/>
            <w:rFonts w:asciiTheme="minorHAnsi" w:eastAsiaTheme="majorEastAsia" w:hAnsiTheme="minorHAnsi" w:cstheme="minorHAnsi"/>
            <w:color w:val="000000" w:themeColor="text1"/>
            <w:sz w:val="22"/>
            <w:szCs w:val="22"/>
            <w:u w:val="none"/>
          </w:rPr>
          <w:t>https://doi.org/10.3109/08977199709021516</w:t>
        </w:r>
      </w:hyperlink>
    </w:p>
    <w:p w14:paraId="19A6432F" w14:textId="77777777" w:rsidR="00A4464A" w:rsidRDefault="00A4464A" w:rsidP="00A4464A">
      <w:pPr>
        <w:rPr>
          <w:rStyle w:val="Hyperlink"/>
          <w:rFonts w:asciiTheme="minorHAnsi" w:eastAsiaTheme="majorEastAsia" w:hAnsiTheme="minorHAnsi" w:cstheme="minorHAnsi"/>
          <w:color w:val="000000" w:themeColor="text1"/>
          <w:sz w:val="22"/>
          <w:szCs w:val="22"/>
          <w:u w:val="none"/>
        </w:rPr>
      </w:pPr>
    </w:p>
    <w:p w14:paraId="7FFDF7F9" w14:textId="49FE8DAE" w:rsidR="00A4464A" w:rsidRPr="00A4464A" w:rsidRDefault="00A4464A" w:rsidP="00A4464A">
      <w:pPr>
        <w:rPr>
          <w:rFonts w:asciiTheme="minorHAnsi" w:eastAsiaTheme="majorEastAsia" w:hAnsiTheme="minorHAnsi" w:cstheme="minorHAnsi"/>
          <w:color w:val="000000" w:themeColor="text1"/>
          <w:sz w:val="22"/>
          <w:szCs w:val="22"/>
        </w:rPr>
      </w:pPr>
      <w:r>
        <w:rPr>
          <w:rFonts w:ascii="Calibri" w:hAnsi="Calibri"/>
          <w:sz w:val="22"/>
          <w:szCs w:val="22"/>
        </w:rPr>
        <w:t xml:space="preserve">Zheng, J., Zhou, Z.., Zhang, J., Li, H. &amp; Yu, H. (2003). On the friction and wear behaviour of human tooth enamel and dentin. </w:t>
      </w:r>
      <w:r w:rsidRPr="00A4464A">
        <w:rPr>
          <w:rFonts w:ascii="Calibri" w:hAnsi="Calibri"/>
          <w:i/>
          <w:iCs/>
          <w:sz w:val="22"/>
          <w:szCs w:val="22"/>
        </w:rPr>
        <w:t>Wear</w:t>
      </w:r>
      <w:r>
        <w:rPr>
          <w:rFonts w:ascii="Calibri" w:hAnsi="Calibri"/>
          <w:i/>
          <w:iCs/>
          <w:sz w:val="22"/>
          <w:szCs w:val="22"/>
        </w:rPr>
        <w:t>.</w:t>
      </w:r>
      <w:r w:rsidRPr="00A4464A">
        <w:rPr>
          <w:rFonts w:ascii="Calibri" w:hAnsi="Calibri"/>
          <w:i/>
          <w:iCs/>
          <w:sz w:val="22"/>
          <w:szCs w:val="22"/>
        </w:rPr>
        <w:t xml:space="preserve"> </w:t>
      </w:r>
      <w:r>
        <w:rPr>
          <w:rFonts w:ascii="Calibri" w:hAnsi="Calibri"/>
          <w:sz w:val="22"/>
          <w:szCs w:val="22"/>
        </w:rPr>
        <w:t xml:space="preserve">255: 967–974. </w:t>
      </w:r>
      <w:r w:rsidRPr="00A4464A">
        <w:rPr>
          <w:rFonts w:ascii="Calibri" w:hAnsi="Calibri"/>
          <w:sz w:val="22"/>
          <w:szCs w:val="22"/>
        </w:rPr>
        <w:t>http://dx.doi.org/10.1016/S0043-1648(03)00079-6</w:t>
      </w:r>
    </w:p>
    <w:p w14:paraId="4D27C6A8" w14:textId="2F537422" w:rsidR="007A7422" w:rsidRPr="00A43F7F" w:rsidRDefault="007A7422" w:rsidP="007A7422">
      <w:pPr>
        <w:rPr>
          <w:rFonts w:asciiTheme="minorHAnsi" w:hAnsiTheme="minorHAnsi" w:cstheme="minorHAnsi"/>
          <w:color w:val="000000" w:themeColor="text1"/>
          <w:sz w:val="22"/>
          <w:szCs w:val="22"/>
        </w:rPr>
      </w:pPr>
    </w:p>
    <w:p w14:paraId="09FD07AE" w14:textId="77777777" w:rsidR="007A7422" w:rsidRPr="00A43F7F" w:rsidRDefault="007A7422" w:rsidP="007A7422">
      <w:pPr>
        <w:rPr>
          <w:rFonts w:asciiTheme="minorHAnsi" w:hAnsiTheme="minorHAnsi" w:cstheme="minorHAnsi"/>
          <w:color w:val="000000" w:themeColor="text1"/>
          <w:sz w:val="22"/>
          <w:szCs w:val="22"/>
        </w:rPr>
      </w:pPr>
      <w:r w:rsidRPr="00A43F7F">
        <w:rPr>
          <w:rFonts w:asciiTheme="minorHAnsi" w:hAnsiTheme="minorHAnsi" w:cstheme="minorHAnsi"/>
          <w:color w:val="000000" w:themeColor="text1"/>
          <w:sz w:val="22"/>
          <w:szCs w:val="22"/>
        </w:rPr>
        <w:t xml:space="preserve">Zilberman, U. &amp;Smith, P. (2001). Sex- and Age-related Differences in Primary and Secondary Dentin Formation. </w:t>
      </w:r>
      <w:r w:rsidRPr="00A43F7F">
        <w:rPr>
          <w:rFonts w:asciiTheme="minorHAnsi" w:hAnsiTheme="minorHAnsi" w:cstheme="minorHAnsi"/>
          <w:i/>
          <w:iCs/>
          <w:color w:val="000000" w:themeColor="text1"/>
          <w:sz w:val="22"/>
          <w:szCs w:val="22"/>
        </w:rPr>
        <w:t>Advanced Dental Research</w:t>
      </w:r>
      <w:r w:rsidRPr="00A43F7F">
        <w:rPr>
          <w:rFonts w:asciiTheme="minorHAnsi" w:hAnsiTheme="minorHAnsi" w:cstheme="minorHAnsi"/>
          <w:color w:val="000000" w:themeColor="text1"/>
          <w:sz w:val="22"/>
          <w:szCs w:val="22"/>
        </w:rPr>
        <w:t xml:space="preserve">. 15:42–45. </w:t>
      </w:r>
      <w:hyperlink r:id="rId101" w:history="1">
        <w:r w:rsidRPr="00A43F7F">
          <w:rPr>
            <w:rStyle w:val="Hyperlink"/>
            <w:rFonts w:asciiTheme="minorHAnsi" w:eastAsiaTheme="majorEastAsia" w:hAnsiTheme="minorHAnsi" w:cstheme="minorHAnsi"/>
            <w:color w:val="000000" w:themeColor="text1"/>
            <w:sz w:val="22"/>
            <w:szCs w:val="22"/>
            <w:u w:val="none"/>
          </w:rPr>
          <w:t>https://doi.org/10.1177/08959374010150011101</w:t>
        </w:r>
      </w:hyperlink>
    </w:p>
    <w:p w14:paraId="4B1C6039" w14:textId="77777777" w:rsidR="007A7422" w:rsidRPr="00A43F7F" w:rsidRDefault="007A7422" w:rsidP="007A7422">
      <w:pPr>
        <w:rPr>
          <w:rFonts w:asciiTheme="minorHAnsi" w:hAnsiTheme="minorHAnsi" w:cstheme="minorHAnsi"/>
          <w:color w:val="000000" w:themeColor="text1"/>
          <w:sz w:val="22"/>
          <w:szCs w:val="22"/>
        </w:rPr>
      </w:pPr>
    </w:p>
    <w:p w14:paraId="1AA44586" w14:textId="77777777" w:rsidR="007A7422" w:rsidRPr="00A43F7F" w:rsidRDefault="007A7422" w:rsidP="007A7422">
      <w:pPr>
        <w:rPr>
          <w:rFonts w:asciiTheme="minorHAnsi" w:hAnsiTheme="minorHAnsi" w:cstheme="minorHAnsi"/>
          <w:color w:val="000000" w:themeColor="text1"/>
          <w:sz w:val="22"/>
          <w:szCs w:val="22"/>
        </w:rPr>
      </w:pPr>
      <w:r w:rsidRPr="00A43F7F">
        <w:rPr>
          <w:rFonts w:asciiTheme="minorHAnsi" w:hAnsiTheme="minorHAnsi" w:cstheme="minorHAnsi"/>
          <w:color w:val="000000" w:themeColor="text1"/>
          <w:sz w:val="22"/>
          <w:szCs w:val="22"/>
        </w:rPr>
        <w:lastRenderedPageBreak/>
        <w:t>Zorba, E., Moraitis, K. &amp; Manolis, S.K. (2011). Sexual dimorphism in permanent teeth of modern Greeks. Forensic Science International. 210:74–81. http://dx.doi.org/10.1016/j.forsciint.2011.02.001</w:t>
      </w:r>
    </w:p>
    <w:p w14:paraId="380ACC53" w14:textId="1333030B" w:rsidR="008A6D2B" w:rsidRDefault="008A6D2B" w:rsidP="005D548C">
      <w:pPr>
        <w:widowControl w:val="0"/>
        <w:autoSpaceDE w:val="0"/>
        <w:autoSpaceDN w:val="0"/>
        <w:adjustRightInd w:val="0"/>
        <w:spacing w:line="360" w:lineRule="auto"/>
        <w:ind w:left="480" w:hanging="480"/>
        <w:rPr>
          <w:rFonts w:asciiTheme="minorHAnsi" w:hAnsiTheme="minorHAnsi"/>
          <w:color w:val="000000" w:themeColor="text1"/>
          <w:sz w:val="28"/>
          <w:szCs w:val="28"/>
          <w:u w:val="single"/>
        </w:rPr>
      </w:pPr>
    </w:p>
    <w:p w14:paraId="27087498" w14:textId="2502B85B" w:rsidR="008233C7" w:rsidRDefault="008233C7" w:rsidP="005D548C">
      <w:pPr>
        <w:widowControl w:val="0"/>
        <w:autoSpaceDE w:val="0"/>
        <w:autoSpaceDN w:val="0"/>
        <w:adjustRightInd w:val="0"/>
        <w:spacing w:line="360" w:lineRule="auto"/>
        <w:ind w:left="480" w:hanging="480"/>
        <w:rPr>
          <w:rFonts w:asciiTheme="minorHAnsi" w:hAnsiTheme="minorHAnsi"/>
          <w:color w:val="000000" w:themeColor="text1"/>
          <w:sz w:val="28"/>
          <w:szCs w:val="28"/>
          <w:u w:val="single"/>
        </w:rPr>
      </w:pPr>
      <w:r>
        <w:rPr>
          <w:rFonts w:asciiTheme="minorHAnsi" w:hAnsiTheme="minorHAnsi"/>
          <w:color w:val="000000" w:themeColor="text1"/>
          <w:sz w:val="28"/>
          <w:szCs w:val="28"/>
          <w:u w:val="single"/>
        </w:rPr>
        <w:t>Figure Lege</w:t>
      </w:r>
      <w:r w:rsidR="00960F91">
        <w:rPr>
          <w:rFonts w:asciiTheme="minorHAnsi" w:hAnsiTheme="minorHAnsi"/>
          <w:color w:val="000000" w:themeColor="text1"/>
          <w:sz w:val="28"/>
          <w:szCs w:val="28"/>
          <w:u w:val="single"/>
        </w:rPr>
        <w:t>n</w:t>
      </w:r>
      <w:r>
        <w:rPr>
          <w:rFonts w:asciiTheme="minorHAnsi" w:hAnsiTheme="minorHAnsi"/>
          <w:color w:val="000000" w:themeColor="text1"/>
          <w:sz w:val="28"/>
          <w:szCs w:val="28"/>
          <w:u w:val="single"/>
        </w:rPr>
        <w:t xml:space="preserve">ds </w:t>
      </w:r>
    </w:p>
    <w:p w14:paraId="6DDFA250" w14:textId="77777777" w:rsidR="00960F91" w:rsidRPr="00960F91" w:rsidRDefault="00960F91" w:rsidP="00960F91">
      <w:pPr>
        <w:rPr>
          <w:lang w:eastAsia="en-US"/>
        </w:rPr>
      </w:pPr>
    </w:p>
    <w:p w14:paraId="43EA9BB3" w14:textId="2F3DD586" w:rsidR="00BC6031" w:rsidRPr="00BC6031" w:rsidRDefault="00BC6031" w:rsidP="00BC6031">
      <w:pPr>
        <w:pStyle w:val="Caption"/>
        <w:rPr>
          <w:rFonts w:eastAsia="Times New Roman" w:cs="Times New Roman"/>
          <w:b w:val="0"/>
          <w:bCs w:val="0"/>
          <w:noProof/>
          <w:color w:val="000000" w:themeColor="text1"/>
          <w:sz w:val="22"/>
          <w:szCs w:val="22"/>
        </w:rPr>
      </w:pPr>
      <w:r w:rsidRPr="00BC6031">
        <w:rPr>
          <w:b w:val="0"/>
          <w:bCs w:val="0"/>
          <w:color w:val="000000" w:themeColor="text1"/>
          <w:sz w:val="22"/>
          <w:szCs w:val="22"/>
        </w:rPr>
        <w:t xml:space="preserve">Figure </w:t>
      </w:r>
      <w:r w:rsidR="006E27C0">
        <w:rPr>
          <w:b w:val="0"/>
          <w:bCs w:val="0"/>
          <w:color w:val="000000" w:themeColor="text1"/>
          <w:sz w:val="22"/>
          <w:szCs w:val="22"/>
        </w:rPr>
        <w:t>1</w:t>
      </w:r>
      <w:r w:rsidRPr="00BC6031">
        <w:rPr>
          <w:b w:val="0"/>
          <w:bCs w:val="0"/>
          <w:color w:val="000000" w:themeColor="text1"/>
          <w:sz w:val="22"/>
          <w:szCs w:val="22"/>
        </w:rPr>
        <w:t xml:space="preserve"> Dental tissue masks from which measurements were taken: whole tooth, enamel, dentine and pulp chamber. </w:t>
      </w:r>
    </w:p>
    <w:p w14:paraId="752DE5EA" w14:textId="6D20CA57" w:rsidR="008233C7" w:rsidRPr="00BC6031" w:rsidRDefault="008233C7" w:rsidP="005D548C">
      <w:pPr>
        <w:widowControl w:val="0"/>
        <w:autoSpaceDE w:val="0"/>
        <w:autoSpaceDN w:val="0"/>
        <w:adjustRightInd w:val="0"/>
        <w:spacing w:line="360" w:lineRule="auto"/>
        <w:ind w:left="480" w:hanging="480"/>
        <w:rPr>
          <w:rFonts w:asciiTheme="minorHAnsi" w:hAnsiTheme="minorHAnsi" w:cstheme="minorHAnsi"/>
          <w:color w:val="000000" w:themeColor="text1"/>
          <w:sz w:val="22"/>
          <w:szCs w:val="22"/>
          <w:u w:val="single"/>
        </w:rPr>
      </w:pPr>
    </w:p>
    <w:p w14:paraId="5A40F24C" w14:textId="4E816FAD" w:rsidR="00BC6031" w:rsidRPr="00BC6031" w:rsidRDefault="00BC6031" w:rsidP="00BC6031">
      <w:pPr>
        <w:pStyle w:val="Caption"/>
        <w:rPr>
          <w:rFonts w:eastAsia="Times New Roman" w:cstheme="minorHAnsi"/>
          <w:b w:val="0"/>
          <w:bCs w:val="0"/>
          <w:noProof/>
          <w:color w:val="000000" w:themeColor="text1"/>
          <w:sz w:val="22"/>
          <w:szCs w:val="22"/>
          <w:u w:val="single"/>
        </w:rPr>
      </w:pPr>
      <w:r w:rsidRPr="00BC6031">
        <w:rPr>
          <w:rFonts w:cstheme="minorHAnsi"/>
          <w:b w:val="0"/>
          <w:bCs w:val="0"/>
          <w:color w:val="000000" w:themeColor="text1"/>
          <w:sz w:val="22"/>
          <w:szCs w:val="22"/>
        </w:rPr>
        <w:t xml:space="preserve">Figure </w:t>
      </w:r>
      <w:r w:rsidR="006E27C0">
        <w:rPr>
          <w:rFonts w:cstheme="minorHAnsi"/>
          <w:b w:val="0"/>
          <w:bCs w:val="0"/>
          <w:color w:val="000000" w:themeColor="text1"/>
          <w:sz w:val="22"/>
          <w:szCs w:val="22"/>
        </w:rPr>
        <w:t>2</w:t>
      </w:r>
      <w:r w:rsidRPr="00BC6031">
        <w:rPr>
          <w:rFonts w:cstheme="minorHAnsi"/>
          <w:b w:val="0"/>
          <w:bCs w:val="0"/>
          <w:color w:val="000000" w:themeColor="text1"/>
          <w:sz w:val="22"/>
          <w:szCs w:val="22"/>
        </w:rPr>
        <w:t xml:space="preserve"> Crown and root surface area and volumetric meshes. Left: Crown surface area (CSA) and root surface area (RSA).  Right: Crown volume (CVol), coronal dentine volume (CDVol) and root volume (RVol).</w:t>
      </w:r>
    </w:p>
    <w:p w14:paraId="1DFF5A21" w14:textId="7E3197FF" w:rsidR="00BC6031" w:rsidRDefault="006E27C0" w:rsidP="006E27C0">
      <w:pPr>
        <w:pStyle w:val="Caption"/>
        <w:rPr>
          <w:b w:val="0"/>
          <w:bCs w:val="0"/>
          <w:color w:val="000000" w:themeColor="text1"/>
          <w:sz w:val="22"/>
          <w:szCs w:val="22"/>
        </w:rPr>
      </w:pPr>
      <w:r>
        <w:rPr>
          <w:b w:val="0"/>
          <w:bCs w:val="0"/>
          <w:color w:val="000000" w:themeColor="text1"/>
          <w:sz w:val="22"/>
          <w:szCs w:val="22"/>
        </w:rPr>
        <w:t xml:space="preserve">Figure 3 Incisor and premolar crowns corresponding to each Molnar (1971) wear category. </w:t>
      </w:r>
    </w:p>
    <w:p w14:paraId="5F8D0BDE" w14:textId="77777777" w:rsidR="006E27C0" w:rsidRPr="006E27C0" w:rsidRDefault="006E27C0" w:rsidP="006E27C0">
      <w:pPr>
        <w:rPr>
          <w:lang w:eastAsia="en-US"/>
        </w:rPr>
      </w:pPr>
    </w:p>
    <w:p w14:paraId="40A89CC8" w14:textId="59C3905F" w:rsidR="00CB1057" w:rsidRDefault="00CB1057" w:rsidP="00CB1057">
      <w:pPr>
        <w:pStyle w:val="Caption"/>
        <w:rPr>
          <w:b w:val="0"/>
          <w:noProof/>
          <w:color w:val="000000" w:themeColor="text1"/>
          <w:sz w:val="22"/>
          <w:szCs w:val="22"/>
        </w:rPr>
      </w:pPr>
      <w:bookmarkStart w:id="5" w:name="_Ref8901187"/>
      <w:r w:rsidRPr="00CB1057">
        <w:rPr>
          <w:b w:val="0"/>
          <w:color w:val="000000" w:themeColor="text1"/>
          <w:sz w:val="22"/>
          <w:szCs w:val="22"/>
        </w:rPr>
        <w:t xml:space="preserve">Figure </w:t>
      </w:r>
      <w:bookmarkEnd w:id="5"/>
      <w:r w:rsidR="004952AD">
        <w:rPr>
          <w:b w:val="0"/>
          <w:color w:val="000000" w:themeColor="text1"/>
          <w:sz w:val="22"/>
          <w:szCs w:val="22"/>
        </w:rPr>
        <w:t>4</w:t>
      </w:r>
      <w:r w:rsidRPr="00CB1057">
        <w:rPr>
          <w:b w:val="0"/>
          <w:color w:val="000000" w:themeColor="text1"/>
          <w:sz w:val="22"/>
          <w:szCs w:val="22"/>
        </w:rPr>
        <w:t xml:space="preserve"> Distribution of degree of wear by sex in each sample. </w:t>
      </w:r>
      <w:r w:rsidRPr="00CB1057">
        <w:rPr>
          <w:b w:val="0"/>
          <w:noProof/>
          <w:color w:val="000000" w:themeColor="text1"/>
          <w:sz w:val="22"/>
          <w:szCs w:val="22"/>
        </w:rPr>
        <w:t>Degree of Wear Score: 1 - unworn, 2 – mininal wear, 3 - slight wear and 4 – wear with mininal dentine showing (Molnar 1971).</w:t>
      </w:r>
    </w:p>
    <w:p w14:paraId="6D7D520A" w14:textId="77777777" w:rsidR="00CB1057" w:rsidRPr="00CB1057" w:rsidRDefault="00CB1057" w:rsidP="00CB1057">
      <w:pPr>
        <w:rPr>
          <w:lang w:eastAsia="en-US"/>
        </w:rPr>
      </w:pPr>
    </w:p>
    <w:p w14:paraId="7323FB01" w14:textId="0AD5B7C9" w:rsidR="00CB1057" w:rsidRDefault="00CB1057" w:rsidP="00CB1057">
      <w:pPr>
        <w:pStyle w:val="Caption"/>
        <w:rPr>
          <w:b w:val="0"/>
          <w:color w:val="000000" w:themeColor="text1"/>
          <w:sz w:val="22"/>
          <w:szCs w:val="22"/>
        </w:rPr>
      </w:pPr>
      <w:bookmarkStart w:id="6" w:name="_Ref8901392"/>
      <w:r w:rsidRPr="00CB1057">
        <w:rPr>
          <w:b w:val="0"/>
          <w:color w:val="000000" w:themeColor="text1"/>
          <w:sz w:val="22"/>
          <w:szCs w:val="22"/>
        </w:rPr>
        <w:t xml:space="preserve">Figure </w:t>
      </w:r>
      <w:bookmarkEnd w:id="6"/>
      <w:r w:rsidR="004952AD">
        <w:rPr>
          <w:b w:val="0"/>
          <w:color w:val="000000" w:themeColor="text1"/>
          <w:sz w:val="22"/>
          <w:szCs w:val="22"/>
        </w:rPr>
        <w:t>5</w:t>
      </w:r>
      <w:r w:rsidRPr="00CB1057">
        <w:rPr>
          <w:b w:val="0"/>
          <w:color w:val="000000" w:themeColor="text1"/>
          <w:sz w:val="22"/>
          <w:szCs w:val="22"/>
        </w:rPr>
        <w:t xml:space="preserve"> Distribution of degree of wear by sex in upper </w:t>
      </w:r>
      <w:r w:rsidR="00B16325">
        <w:rPr>
          <w:b w:val="0"/>
          <w:color w:val="000000" w:themeColor="text1"/>
          <w:sz w:val="22"/>
          <w:szCs w:val="22"/>
        </w:rPr>
        <w:t xml:space="preserve">second </w:t>
      </w:r>
      <w:r w:rsidR="006E27C0">
        <w:rPr>
          <w:b w:val="0"/>
          <w:color w:val="000000" w:themeColor="text1"/>
          <w:sz w:val="22"/>
          <w:szCs w:val="22"/>
        </w:rPr>
        <w:t>incisors.</w:t>
      </w:r>
      <w:r w:rsidRPr="00CB1057">
        <w:rPr>
          <w:b w:val="0"/>
          <w:color w:val="000000" w:themeColor="text1"/>
          <w:sz w:val="22"/>
          <w:szCs w:val="22"/>
        </w:rPr>
        <w:t xml:space="preserve"> Degree of wear score</w:t>
      </w:r>
      <w:r w:rsidRPr="00CB1057">
        <w:rPr>
          <w:b w:val="0"/>
          <w:noProof/>
          <w:color w:val="000000" w:themeColor="text1"/>
          <w:sz w:val="22"/>
          <w:szCs w:val="22"/>
        </w:rPr>
        <w:t>: 1 - unworn, 2 – mininal wear, 3 - slight wear and 4 – wear with mininal dentine showing</w:t>
      </w:r>
      <w:r w:rsidRPr="00CB1057">
        <w:rPr>
          <w:b w:val="0"/>
          <w:color w:val="000000" w:themeColor="text1"/>
          <w:sz w:val="22"/>
          <w:szCs w:val="22"/>
        </w:rPr>
        <w:t xml:space="preserve"> (Molnar 1971). </w:t>
      </w:r>
    </w:p>
    <w:p w14:paraId="224AC0CB" w14:textId="77777777" w:rsidR="00415FAE" w:rsidRPr="00415FAE" w:rsidRDefault="00415FAE" w:rsidP="00415FAE">
      <w:pPr>
        <w:rPr>
          <w:lang w:eastAsia="en-US"/>
        </w:rPr>
      </w:pPr>
    </w:p>
    <w:p w14:paraId="42B2D52C" w14:textId="7A4F2CEA" w:rsidR="00693A76" w:rsidRDefault="00693A76" w:rsidP="00693A76">
      <w:pPr>
        <w:pStyle w:val="Caption"/>
        <w:rPr>
          <w:b w:val="0"/>
          <w:bCs w:val="0"/>
          <w:color w:val="000000" w:themeColor="text1"/>
          <w:sz w:val="22"/>
          <w:szCs w:val="22"/>
        </w:rPr>
      </w:pPr>
      <w:r w:rsidRPr="00693A76">
        <w:rPr>
          <w:b w:val="0"/>
          <w:bCs w:val="0"/>
          <w:color w:val="000000" w:themeColor="text1"/>
          <w:sz w:val="22"/>
          <w:szCs w:val="22"/>
        </w:rPr>
        <w:t xml:space="preserve">Figure </w:t>
      </w:r>
      <w:r w:rsidR="004952AD">
        <w:rPr>
          <w:b w:val="0"/>
          <w:bCs w:val="0"/>
          <w:color w:val="000000" w:themeColor="text1"/>
          <w:sz w:val="22"/>
          <w:szCs w:val="22"/>
        </w:rPr>
        <w:t>6</w:t>
      </w:r>
      <w:r w:rsidRPr="00693A76">
        <w:rPr>
          <w:b w:val="0"/>
          <w:bCs w:val="0"/>
          <w:color w:val="000000" w:themeColor="text1"/>
          <w:sz w:val="22"/>
          <w:szCs w:val="22"/>
        </w:rPr>
        <w:t xml:space="preserve"> PCA performed on each upper tooth measurements for females (red) and males (grey). A) PCA plot; B) Loading values showing the measurements associated with PC 1 (top) and PC 2 (bottom). </w:t>
      </w:r>
    </w:p>
    <w:p w14:paraId="12FD5FC7" w14:textId="77777777" w:rsidR="00415FAE" w:rsidRPr="00415FAE" w:rsidRDefault="00415FAE" w:rsidP="00415FAE">
      <w:pPr>
        <w:rPr>
          <w:lang w:eastAsia="en-US"/>
        </w:rPr>
      </w:pPr>
    </w:p>
    <w:p w14:paraId="5034A96A" w14:textId="65CA9A37" w:rsidR="00556CDE" w:rsidRPr="00556CDE" w:rsidRDefault="00556CDE" w:rsidP="00556CDE">
      <w:pPr>
        <w:pStyle w:val="Caption"/>
        <w:rPr>
          <w:rFonts w:eastAsia="Times New Roman" w:cs="Times New Roman"/>
          <w:b w:val="0"/>
          <w:bCs w:val="0"/>
          <w:noProof/>
          <w:color w:val="000000" w:themeColor="text1"/>
          <w:sz w:val="22"/>
          <w:szCs w:val="22"/>
        </w:rPr>
      </w:pPr>
      <w:r w:rsidRPr="00556CDE">
        <w:rPr>
          <w:b w:val="0"/>
          <w:bCs w:val="0"/>
          <w:color w:val="000000" w:themeColor="text1"/>
          <w:sz w:val="22"/>
          <w:szCs w:val="22"/>
        </w:rPr>
        <w:t xml:space="preserve">Figure </w:t>
      </w:r>
      <w:r w:rsidR="004952AD">
        <w:rPr>
          <w:b w:val="0"/>
          <w:bCs w:val="0"/>
          <w:color w:val="000000" w:themeColor="text1"/>
          <w:sz w:val="22"/>
          <w:szCs w:val="22"/>
        </w:rPr>
        <w:t>7</w:t>
      </w:r>
      <w:r w:rsidRPr="00556CDE">
        <w:rPr>
          <w:b w:val="0"/>
          <w:bCs w:val="0"/>
          <w:color w:val="000000" w:themeColor="text1"/>
          <w:sz w:val="22"/>
          <w:szCs w:val="22"/>
        </w:rPr>
        <w:t xml:space="preserve"> PCA performed on each lower tooth measurements for females (red) and males (grey). A) PCA plot; B) Loading values showing the measurements associated with PC 1 (top) and PC 2 (bottom).</w:t>
      </w:r>
    </w:p>
    <w:p w14:paraId="28342706" w14:textId="0F542C24" w:rsidR="00556CDE" w:rsidRPr="00745B67" w:rsidRDefault="00556CDE" w:rsidP="0048243F">
      <w:pPr>
        <w:widowControl w:val="0"/>
        <w:autoSpaceDE w:val="0"/>
        <w:autoSpaceDN w:val="0"/>
        <w:adjustRightInd w:val="0"/>
        <w:spacing w:line="360" w:lineRule="auto"/>
        <w:rPr>
          <w:rFonts w:asciiTheme="minorHAnsi" w:hAnsiTheme="minorHAnsi"/>
          <w:color w:val="000000" w:themeColor="text1"/>
          <w:sz w:val="28"/>
          <w:szCs w:val="28"/>
          <w:u w:val="single"/>
        </w:rPr>
      </w:pPr>
    </w:p>
    <w:sectPr w:rsidR="00556CDE" w:rsidRPr="00745B67" w:rsidSect="005D5073">
      <w:pgSz w:w="11900" w:h="16840"/>
      <w:pgMar w:top="1440" w:right="1440" w:bottom="1440" w:left="1440" w:header="708" w:footer="708" w:gutter="0"/>
      <w:lnNumType w:countBy="1" w:restart="continuou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D1E0EF2" w14:textId="77777777" w:rsidR="006453F8" w:rsidRDefault="006453F8" w:rsidP="00125E5C">
      <w:r>
        <w:separator/>
      </w:r>
    </w:p>
  </w:endnote>
  <w:endnote w:type="continuationSeparator" w:id="0">
    <w:p w14:paraId="17873A95" w14:textId="77777777" w:rsidR="006453F8" w:rsidRDefault="006453F8" w:rsidP="00125E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imes">
    <w:panose1 w:val="02020603050405020304"/>
    <w:charset w:val="00"/>
    <w:family w:val="auto"/>
    <w:pitch w:val="variable"/>
    <w:sig w:usb0="E00002FF" w:usb1="5000205A" w:usb2="00000000" w:usb3="00000000" w:csb0="0000019F" w:csb1="00000000"/>
  </w:font>
  <w:font w:name="Cambria Math">
    <w:panose1 w:val="02040503050406030204"/>
    <w:charset w:val="00"/>
    <w:family w:val="roman"/>
    <w:pitch w:val="variable"/>
    <w:sig w:usb0="E00006FF" w:usb1="420024FF" w:usb2="02000000" w:usb3="00000000" w:csb0="0000019F" w:csb1="00000000"/>
  </w:font>
  <w:font w:name="MS Mincho">
    <w:altName w:val="Yu Gothic UI"/>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9C2335D" w14:textId="77777777" w:rsidR="006453F8" w:rsidRDefault="006453F8" w:rsidP="00125E5C">
      <w:r>
        <w:separator/>
      </w:r>
    </w:p>
  </w:footnote>
  <w:footnote w:type="continuationSeparator" w:id="0">
    <w:p w14:paraId="01335A31" w14:textId="77777777" w:rsidR="006453F8" w:rsidRDefault="006453F8" w:rsidP="00125E5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EA12ED"/>
    <w:multiLevelType w:val="hybridMultilevel"/>
    <w:tmpl w:val="1BBA147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2917C85"/>
    <w:multiLevelType w:val="multilevel"/>
    <w:tmpl w:val="BA9EC70E"/>
    <w:lvl w:ilvl="0">
      <w:start w:val="3"/>
      <w:numFmt w:val="decimal"/>
      <w:pStyle w:val="Heading1"/>
      <w:lvlText w:val="%1"/>
      <w:lvlJc w:val="left"/>
      <w:pPr>
        <w:ind w:left="432" w:hanging="432"/>
      </w:pPr>
      <w:rPr>
        <w:rFonts w:hint="default"/>
      </w:rPr>
    </w:lvl>
    <w:lvl w:ilvl="1">
      <w:start w:val="1"/>
      <w:numFmt w:val="decimal"/>
      <w:pStyle w:val="Heading2"/>
      <w:lvlText w:val="%1.%2"/>
      <w:lvlJc w:val="left"/>
      <w:pPr>
        <w:ind w:left="576" w:hanging="576"/>
      </w:pPr>
      <w:rPr>
        <w:rFonts w:hint="default"/>
      </w:rPr>
    </w:lvl>
    <w:lvl w:ilvl="2">
      <w:start w:val="1"/>
      <w:numFmt w:val="decimal"/>
      <w:pStyle w:val="Heading3"/>
      <w:lvlText w:val="%1.%2.%3"/>
      <w:lvlJc w:val="left"/>
      <w:pPr>
        <w:ind w:left="720" w:hanging="720"/>
      </w:pPr>
      <w:rPr>
        <w:rFonts w:hint="default"/>
      </w:rPr>
    </w:lvl>
    <w:lvl w:ilvl="3">
      <w:start w:val="1"/>
      <w:numFmt w:val="decimal"/>
      <w:pStyle w:val="Heading4"/>
      <w:lvlText w:val="%1.%2.%3.%4"/>
      <w:lvlJc w:val="left"/>
      <w:pPr>
        <w:ind w:left="864" w:hanging="864"/>
      </w:pPr>
      <w:rPr>
        <w:rFonts w:hint="default"/>
      </w:rPr>
    </w:lvl>
    <w:lvl w:ilvl="4">
      <w:start w:val="1"/>
      <w:numFmt w:val="decimal"/>
      <w:pStyle w:val="Heading5"/>
      <w:lvlText w:val="%1.%2.%3.%4.%5"/>
      <w:lvlJc w:val="left"/>
      <w:pPr>
        <w:ind w:left="1008" w:hanging="1008"/>
      </w:pPr>
      <w:rPr>
        <w:rFonts w:hint="default"/>
      </w:rPr>
    </w:lvl>
    <w:lvl w:ilvl="5">
      <w:start w:val="1"/>
      <w:numFmt w:val="decimal"/>
      <w:pStyle w:val="Heading6"/>
      <w:lvlText w:val="%1.%2.%3.%4.%5.%6"/>
      <w:lvlJc w:val="left"/>
      <w:pPr>
        <w:ind w:left="1152" w:hanging="1152"/>
      </w:pPr>
      <w:rPr>
        <w:rFonts w:hint="default"/>
      </w:rPr>
    </w:lvl>
    <w:lvl w:ilvl="6">
      <w:start w:val="1"/>
      <w:numFmt w:val="decimal"/>
      <w:pStyle w:val="Heading7"/>
      <w:lvlText w:val="%1.%2.%3.%4.%5.%6.%7"/>
      <w:lvlJc w:val="left"/>
      <w:pPr>
        <w:ind w:left="1296" w:hanging="1296"/>
      </w:pPr>
      <w:rPr>
        <w:rFonts w:hint="default"/>
      </w:rPr>
    </w:lvl>
    <w:lvl w:ilvl="7">
      <w:start w:val="1"/>
      <w:numFmt w:val="decimal"/>
      <w:pStyle w:val="Heading8"/>
      <w:lvlText w:val="%1.%2.%3.%4.%5.%6.%7.%8"/>
      <w:lvlJc w:val="left"/>
      <w:pPr>
        <w:ind w:left="1440" w:hanging="1440"/>
      </w:pPr>
      <w:rPr>
        <w:rFonts w:hint="default"/>
      </w:rPr>
    </w:lvl>
    <w:lvl w:ilvl="8">
      <w:start w:val="1"/>
      <w:numFmt w:val="decimal"/>
      <w:pStyle w:val="Heading9"/>
      <w:lvlText w:val="%1.%2.%3.%4.%5.%6.%7.%8.%9"/>
      <w:lvlJc w:val="left"/>
      <w:pPr>
        <w:ind w:left="1584" w:hanging="1584"/>
      </w:pPr>
      <w:rPr>
        <w:rFonts w:hint="default"/>
      </w:rPr>
    </w:lvl>
  </w:abstractNum>
  <w:abstractNum w:abstractNumId="2" w15:restartNumberingAfterBreak="0">
    <w:nsid w:val="14065013"/>
    <w:multiLevelType w:val="hybridMultilevel"/>
    <w:tmpl w:val="B96CEA9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2D7222FF"/>
    <w:multiLevelType w:val="multilevel"/>
    <w:tmpl w:val="B96CEA96"/>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494E7CB5"/>
    <w:multiLevelType w:val="multilevel"/>
    <w:tmpl w:val="66149430"/>
    <w:lvl w:ilvl="0">
      <w:start w:val="6"/>
      <w:numFmt w:val="decimal"/>
      <w:lvlText w:val="%1"/>
      <w:lvlJc w:val="left"/>
      <w:pPr>
        <w:ind w:left="432" w:hanging="432"/>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5" w15:restartNumberingAfterBreak="0">
    <w:nsid w:val="59BF4D4A"/>
    <w:multiLevelType w:val="hybridMultilevel"/>
    <w:tmpl w:val="98C0A2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7304218A"/>
    <w:multiLevelType w:val="multilevel"/>
    <w:tmpl w:val="AC3CE85C"/>
    <w:lvl w:ilvl="0">
      <w:start w:val="1"/>
      <w:numFmt w:val="decimal"/>
      <w:lvlText w:val="%1"/>
      <w:lvlJc w:val="left"/>
      <w:pPr>
        <w:ind w:left="432" w:hanging="432"/>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7" w15:restartNumberingAfterBreak="0">
    <w:nsid w:val="75BA26F4"/>
    <w:multiLevelType w:val="hybridMultilevel"/>
    <w:tmpl w:val="2FAEAD7A"/>
    <w:lvl w:ilvl="0" w:tplc="B75AADDA">
      <w:start w:val="1"/>
      <w:numFmt w:val="decimal"/>
      <w:lvlText w:val="%1."/>
      <w:lvlJc w:val="left"/>
      <w:pPr>
        <w:ind w:left="720" w:hanging="360"/>
      </w:pPr>
      <w:rPr>
        <w:rFonts w:hint="default"/>
        <w:b w:val="0"/>
        <w:color w:val="000000" w:themeColor="text1"/>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77303618"/>
    <w:multiLevelType w:val="multilevel"/>
    <w:tmpl w:val="0122DDE4"/>
    <w:lvl w:ilvl="0">
      <w:start w:val="3"/>
      <w:numFmt w:val="decimal"/>
      <w:lvlText w:val="%1."/>
      <w:lvlJc w:val="left"/>
      <w:pPr>
        <w:ind w:left="380" w:hanging="380"/>
      </w:pPr>
      <w:rPr>
        <w:rFonts w:hint="default"/>
        <w:i/>
        <w:color w:val="4472C4" w:themeColor="accent1"/>
      </w:rPr>
    </w:lvl>
    <w:lvl w:ilvl="1">
      <w:start w:val="2"/>
      <w:numFmt w:val="decimal"/>
      <w:lvlText w:val="%1.%2."/>
      <w:lvlJc w:val="left"/>
      <w:pPr>
        <w:ind w:left="720" w:hanging="720"/>
      </w:pPr>
      <w:rPr>
        <w:rFonts w:hint="default"/>
        <w:i/>
        <w:color w:val="4472C4" w:themeColor="accent1"/>
      </w:rPr>
    </w:lvl>
    <w:lvl w:ilvl="2">
      <w:start w:val="1"/>
      <w:numFmt w:val="decimal"/>
      <w:lvlText w:val="%1.%2.%3."/>
      <w:lvlJc w:val="left"/>
      <w:pPr>
        <w:ind w:left="720" w:hanging="720"/>
      </w:pPr>
      <w:rPr>
        <w:rFonts w:hint="default"/>
        <w:i/>
        <w:color w:val="4472C4" w:themeColor="accent1"/>
      </w:rPr>
    </w:lvl>
    <w:lvl w:ilvl="3">
      <w:start w:val="1"/>
      <w:numFmt w:val="decimal"/>
      <w:lvlText w:val="%1.%2.%3.%4."/>
      <w:lvlJc w:val="left"/>
      <w:pPr>
        <w:ind w:left="1080" w:hanging="1080"/>
      </w:pPr>
      <w:rPr>
        <w:rFonts w:hint="default"/>
        <w:i/>
        <w:color w:val="4472C4" w:themeColor="accent1"/>
      </w:rPr>
    </w:lvl>
    <w:lvl w:ilvl="4">
      <w:start w:val="1"/>
      <w:numFmt w:val="decimal"/>
      <w:lvlText w:val="%1.%2.%3.%4.%5."/>
      <w:lvlJc w:val="left"/>
      <w:pPr>
        <w:ind w:left="1080" w:hanging="1080"/>
      </w:pPr>
      <w:rPr>
        <w:rFonts w:hint="default"/>
        <w:i/>
        <w:color w:val="4472C4" w:themeColor="accent1"/>
      </w:rPr>
    </w:lvl>
    <w:lvl w:ilvl="5">
      <w:start w:val="1"/>
      <w:numFmt w:val="decimal"/>
      <w:lvlText w:val="%1.%2.%3.%4.%5.%6."/>
      <w:lvlJc w:val="left"/>
      <w:pPr>
        <w:ind w:left="1440" w:hanging="1440"/>
      </w:pPr>
      <w:rPr>
        <w:rFonts w:hint="default"/>
        <w:i/>
        <w:color w:val="4472C4" w:themeColor="accent1"/>
      </w:rPr>
    </w:lvl>
    <w:lvl w:ilvl="6">
      <w:start w:val="1"/>
      <w:numFmt w:val="decimal"/>
      <w:lvlText w:val="%1.%2.%3.%4.%5.%6.%7."/>
      <w:lvlJc w:val="left"/>
      <w:pPr>
        <w:ind w:left="1440" w:hanging="1440"/>
      </w:pPr>
      <w:rPr>
        <w:rFonts w:hint="default"/>
        <w:i/>
        <w:color w:val="4472C4" w:themeColor="accent1"/>
      </w:rPr>
    </w:lvl>
    <w:lvl w:ilvl="7">
      <w:start w:val="1"/>
      <w:numFmt w:val="decimal"/>
      <w:lvlText w:val="%1.%2.%3.%4.%5.%6.%7.%8."/>
      <w:lvlJc w:val="left"/>
      <w:pPr>
        <w:ind w:left="1800" w:hanging="1800"/>
      </w:pPr>
      <w:rPr>
        <w:rFonts w:hint="default"/>
        <w:i/>
        <w:color w:val="4472C4" w:themeColor="accent1"/>
      </w:rPr>
    </w:lvl>
    <w:lvl w:ilvl="8">
      <w:start w:val="1"/>
      <w:numFmt w:val="decimal"/>
      <w:lvlText w:val="%1.%2.%3.%4.%5.%6.%7.%8.%9."/>
      <w:lvlJc w:val="left"/>
      <w:pPr>
        <w:ind w:left="1800" w:hanging="1800"/>
      </w:pPr>
      <w:rPr>
        <w:rFonts w:hint="default"/>
        <w:i/>
        <w:color w:val="4472C4" w:themeColor="accent1"/>
      </w:rPr>
    </w:lvl>
  </w:abstractNum>
  <w:num w:numId="1">
    <w:abstractNumId w:val="1"/>
  </w:num>
  <w:num w:numId="2">
    <w:abstractNumId w:val="1"/>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4"/>
  </w:num>
  <w:num w:numId="4">
    <w:abstractNumId w:val="5"/>
  </w:num>
  <w:num w:numId="5">
    <w:abstractNumId w:val="2"/>
  </w:num>
  <w:num w:numId="6">
    <w:abstractNumId w:val="3"/>
  </w:num>
  <w:num w:numId="7">
    <w:abstractNumId w:val="7"/>
  </w:num>
  <w:num w:numId="8">
    <w:abstractNumId w:val="0"/>
  </w:num>
  <w:num w:numId="9">
    <w:abstractNumId w:val="8"/>
  </w:num>
  <w:num w:numId="10">
    <w:abstractNumId w:val="1"/>
    <w:lvlOverride w:ilvl="0">
      <w:startOverride w:val="3"/>
    </w:lvlOverride>
    <w:lvlOverride w:ilvl="1">
      <w:startOverride w:val="2"/>
    </w:lvlOverride>
  </w:num>
  <w:num w:numId="11">
    <w:abstractNumId w:val="1"/>
    <w:lvlOverride w:ilvl="0">
      <w:startOverride w:val="3"/>
    </w:lvlOverride>
    <w:lvlOverride w:ilvl="1">
      <w:startOverride w:val="2"/>
    </w:lvlOverride>
    <w:lvlOverride w:ilvl="2">
      <w:startOverride w:val="3"/>
    </w:lvlOverride>
  </w:num>
  <w:num w:numId="1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fr-FR" w:vendorID="64" w:dllVersion="131078" w:nlCheck="1" w:checkStyle="0"/>
  <w:activeWritingStyle w:appName="MSWord" w:lang="en-GB" w:vendorID="64" w:dllVersion="131078" w:nlCheck="1" w:checkStyle="1"/>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070E2"/>
    <w:rsid w:val="00003605"/>
    <w:rsid w:val="0001188F"/>
    <w:rsid w:val="00023F4E"/>
    <w:rsid w:val="00036142"/>
    <w:rsid w:val="00047CCD"/>
    <w:rsid w:val="0005231A"/>
    <w:rsid w:val="00071BF2"/>
    <w:rsid w:val="00082FD7"/>
    <w:rsid w:val="000933CC"/>
    <w:rsid w:val="000A439A"/>
    <w:rsid w:val="000B2AD1"/>
    <w:rsid w:val="000C4669"/>
    <w:rsid w:val="000C4764"/>
    <w:rsid w:val="000F0BF3"/>
    <w:rsid w:val="000F33A3"/>
    <w:rsid w:val="000F452F"/>
    <w:rsid w:val="000F731A"/>
    <w:rsid w:val="001078DA"/>
    <w:rsid w:val="001238F2"/>
    <w:rsid w:val="00125E5C"/>
    <w:rsid w:val="0015538D"/>
    <w:rsid w:val="00163F3D"/>
    <w:rsid w:val="00164092"/>
    <w:rsid w:val="0017268B"/>
    <w:rsid w:val="00172D6C"/>
    <w:rsid w:val="001804BA"/>
    <w:rsid w:val="00183342"/>
    <w:rsid w:val="00183734"/>
    <w:rsid w:val="00194C64"/>
    <w:rsid w:val="00197FFD"/>
    <w:rsid w:val="001B69AE"/>
    <w:rsid w:val="001C7456"/>
    <w:rsid w:val="001D20F2"/>
    <w:rsid w:val="001D685A"/>
    <w:rsid w:val="001F4054"/>
    <w:rsid w:val="002014AD"/>
    <w:rsid w:val="002057BC"/>
    <w:rsid w:val="0022233A"/>
    <w:rsid w:val="00240610"/>
    <w:rsid w:val="00247790"/>
    <w:rsid w:val="00247FD4"/>
    <w:rsid w:val="002720F2"/>
    <w:rsid w:val="002771B6"/>
    <w:rsid w:val="002856A6"/>
    <w:rsid w:val="00290E3E"/>
    <w:rsid w:val="00295537"/>
    <w:rsid w:val="002961EF"/>
    <w:rsid w:val="002A0C7C"/>
    <w:rsid w:val="002A1550"/>
    <w:rsid w:val="002B110A"/>
    <w:rsid w:val="002B1DA6"/>
    <w:rsid w:val="002B4537"/>
    <w:rsid w:val="002B5473"/>
    <w:rsid w:val="002B6478"/>
    <w:rsid w:val="002C0853"/>
    <w:rsid w:val="002D6629"/>
    <w:rsid w:val="002F28AA"/>
    <w:rsid w:val="002F40BB"/>
    <w:rsid w:val="002F6D45"/>
    <w:rsid w:val="00300339"/>
    <w:rsid w:val="00314EB1"/>
    <w:rsid w:val="00314F47"/>
    <w:rsid w:val="00324DB6"/>
    <w:rsid w:val="003411CF"/>
    <w:rsid w:val="00343A09"/>
    <w:rsid w:val="00373474"/>
    <w:rsid w:val="00382936"/>
    <w:rsid w:val="00395B2E"/>
    <w:rsid w:val="003A0B83"/>
    <w:rsid w:val="003A3689"/>
    <w:rsid w:val="003A63B0"/>
    <w:rsid w:val="003B14D3"/>
    <w:rsid w:val="003D4DB4"/>
    <w:rsid w:val="003E03D0"/>
    <w:rsid w:val="004001AD"/>
    <w:rsid w:val="00401F41"/>
    <w:rsid w:val="00402675"/>
    <w:rsid w:val="00403D48"/>
    <w:rsid w:val="00407FE6"/>
    <w:rsid w:val="00414758"/>
    <w:rsid w:val="00415FAE"/>
    <w:rsid w:val="004243AC"/>
    <w:rsid w:val="00424C84"/>
    <w:rsid w:val="00427D04"/>
    <w:rsid w:val="004349AA"/>
    <w:rsid w:val="00441E79"/>
    <w:rsid w:val="00463B50"/>
    <w:rsid w:val="004767CC"/>
    <w:rsid w:val="00477AFD"/>
    <w:rsid w:val="00481120"/>
    <w:rsid w:val="0048243F"/>
    <w:rsid w:val="00484F33"/>
    <w:rsid w:val="00494B2B"/>
    <w:rsid w:val="004952AD"/>
    <w:rsid w:val="004A5280"/>
    <w:rsid w:val="004B2EA9"/>
    <w:rsid w:val="004C2932"/>
    <w:rsid w:val="004D1BB9"/>
    <w:rsid w:val="004F2CD8"/>
    <w:rsid w:val="0050437C"/>
    <w:rsid w:val="00510BBB"/>
    <w:rsid w:val="0052135D"/>
    <w:rsid w:val="00527778"/>
    <w:rsid w:val="0053230D"/>
    <w:rsid w:val="00552ED5"/>
    <w:rsid w:val="00556CDE"/>
    <w:rsid w:val="0056184B"/>
    <w:rsid w:val="00575520"/>
    <w:rsid w:val="005877F6"/>
    <w:rsid w:val="00590C30"/>
    <w:rsid w:val="005971A5"/>
    <w:rsid w:val="005A01AF"/>
    <w:rsid w:val="005A0E5A"/>
    <w:rsid w:val="005A40FB"/>
    <w:rsid w:val="005C31BE"/>
    <w:rsid w:val="005D06D2"/>
    <w:rsid w:val="005D5073"/>
    <w:rsid w:val="005D548C"/>
    <w:rsid w:val="005D72FD"/>
    <w:rsid w:val="005E44AE"/>
    <w:rsid w:val="005F12EC"/>
    <w:rsid w:val="005F3DF5"/>
    <w:rsid w:val="00605456"/>
    <w:rsid w:val="00612ECE"/>
    <w:rsid w:val="00617A24"/>
    <w:rsid w:val="00621E9D"/>
    <w:rsid w:val="0062328D"/>
    <w:rsid w:val="006453D2"/>
    <w:rsid w:val="006453F8"/>
    <w:rsid w:val="00661CEF"/>
    <w:rsid w:val="0067147C"/>
    <w:rsid w:val="00690C01"/>
    <w:rsid w:val="00693A76"/>
    <w:rsid w:val="006C3040"/>
    <w:rsid w:val="006C6E8A"/>
    <w:rsid w:val="006E27C0"/>
    <w:rsid w:val="006E3C19"/>
    <w:rsid w:val="006F5E40"/>
    <w:rsid w:val="007064AC"/>
    <w:rsid w:val="0072009D"/>
    <w:rsid w:val="00725731"/>
    <w:rsid w:val="00731165"/>
    <w:rsid w:val="00735604"/>
    <w:rsid w:val="007401EE"/>
    <w:rsid w:val="00740A44"/>
    <w:rsid w:val="00741730"/>
    <w:rsid w:val="00745B67"/>
    <w:rsid w:val="0075673A"/>
    <w:rsid w:val="00765748"/>
    <w:rsid w:val="00771A23"/>
    <w:rsid w:val="00777B3B"/>
    <w:rsid w:val="007868A3"/>
    <w:rsid w:val="00795553"/>
    <w:rsid w:val="007A7422"/>
    <w:rsid w:val="007B1F01"/>
    <w:rsid w:val="007C63DB"/>
    <w:rsid w:val="007E0C65"/>
    <w:rsid w:val="007F54D5"/>
    <w:rsid w:val="007F59F1"/>
    <w:rsid w:val="008025E9"/>
    <w:rsid w:val="00803F28"/>
    <w:rsid w:val="00805DA0"/>
    <w:rsid w:val="008070E2"/>
    <w:rsid w:val="008233C7"/>
    <w:rsid w:val="00831496"/>
    <w:rsid w:val="00837EFB"/>
    <w:rsid w:val="008510A8"/>
    <w:rsid w:val="00853A7A"/>
    <w:rsid w:val="008679E4"/>
    <w:rsid w:val="00870101"/>
    <w:rsid w:val="00875960"/>
    <w:rsid w:val="00883A7F"/>
    <w:rsid w:val="008A2650"/>
    <w:rsid w:val="008A6D2B"/>
    <w:rsid w:val="008B4B16"/>
    <w:rsid w:val="008B4E03"/>
    <w:rsid w:val="008D0B13"/>
    <w:rsid w:val="008D601A"/>
    <w:rsid w:val="008E6303"/>
    <w:rsid w:val="008E6B69"/>
    <w:rsid w:val="00900473"/>
    <w:rsid w:val="009154C4"/>
    <w:rsid w:val="00916617"/>
    <w:rsid w:val="00920D77"/>
    <w:rsid w:val="00921C3A"/>
    <w:rsid w:val="00940F3A"/>
    <w:rsid w:val="00945DB5"/>
    <w:rsid w:val="009501E2"/>
    <w:rsid w:val="009576D1"/>
    <w:rsid w:val="00960F91"/>
    <w:rsid w:val="00974C60"/>
    <w:rsid w:val="00976446"/>
    <w:rsid w:val="00977344"/>
    <w:rsid w:val="009B1719"/>
    <w:rsid w:val="009B3B2D"/>
    <w:rsid w:val="009B5F7E"/>
    <w:rsid w:val="009C4AC1"/>
    <w:rsid w:val="009D2FFF"/>
    <w:rsid w:val="009D63A6"/>
    <w:rsid w:val="009E5D27"/>
    <w:rsid w:val="009F72E1"/>
    <w:rsid w:val="00A003F6"/>
    <w:rsid w:val="00A227CA"/>
    <w:rsid w:val="00A23391"/>
    <w:rsid w:val="00A308DC"/>
    <w:rsid w:val="00A408EC"/>
    <w:rsid w:val="00A4464A"/>
    <w:rsid w:val="00A46D50"/>
    <w:rsid w:val="00A475CD"/>
    <w:rsid w:val="00A53AA4"/>
    <w:rsid w:val="00A63779"/>
    <w:rsid w:val="00A67AED"/>
    <w:rsid w:val="00A768AF"/>
    <w:rsid w:val="00A82D88"/>
    <w:rsid w:val="00A86E92"/>
    <w:rsid w:val="00A87434"/>
    <w:rsid w:val="00A95BEA"/>
    <w:rsid w:val="00AB6078"/>
    <w:rsid w:val="00AD0765"/>
    <w:rsid w:val="00AD16B2"/>
    <w:rsid w:val="00AD39A7"/>
    <w:rsid w:val="00AE4A0B"/>
    <w:rsid w:val="00AE4DFC"/>
    <w:rsid w:val="00AE7C9E"/>
    <w:rsid w:val="00AF62AD"/>
    <w:rsid w:val="00B0140A"/>
    <w:rsid w:val="00B06577"/>
    <w:rsid w:val="00B14B59"/>
    <w:rsid w:val="00B16325"/>
    <w:rsid w:val="00B22166"/>
    <w:rsid w:val="00B262E5"/>
    <w:rsid w:val="00B3696E"/>
    <w:rsid w:val="00B44C23"/>
    <w:rsid w:val="00B5449E"/>
    <w:rsid w:val="00B56C63"/>
    <w:rsid w:val="00B5739A"/>
    <w:rsid w:val="00B71487"/>
    <w:rsid w:val="00B8173D"/>
    <w:rsid w:val="00B93B36"/>
    <w:rsid w:val="00B952D4"/>
    <w:rsid w:val="00B97F68"/>
    <w:rsid w:val="00BA395A"/>
    <w:rsid w:val="00BB0B78"/>
    <w:rsid w:val="00BC17E3"/>
    <w:rsid w:val="00BC2324"/>
    <w:rsid w:val="00BC6031"/>
    <w:rsid w:val="00BC73F7"/>
    <w:rsid w:val="00BD1CC3"/>
    <w:rsid w:val="00BD3675"/>
    <w:rsid w:val="00BF598F"/>
    <w:rsid w:val="00C003C6"/>
    <w:rsid w:val="00C043C2"/>
    <w:rsid w:val="00C13995"/>
    <w:rsid w:val="00C146BF"/>
    <w:rsid w:val="00C17FB3"/>
    <w:rsid w:val="00C471E0"/>
    <w:rsid w:val="00C51AE8"/>
    <w:rsid w:val="00C53077"/>
    <w:rsid w:val="00C61C01"/>
    <w:rsid w:val="00CB1057"/>
    <w:rsid w:val="00CB4C02"/>
    <w:rsid w:val="00CF1A71"/>
    <w:rsid w:val="00CF7EEE"/>
    <w:rsid w:val="00D06711"/>
    <w:rsid w:val="00D06EB1"/>
    <w:rsid w:val="00D15AB9"/>
    <w:rsid w:val="00D20C9D"/>
    <w:rsid w:val="00D23FF1"/>
    <w:rsid w:val="00D32AA2"/>
    <w:rsid w:val="00D33FE4"/>
    <w:rsid w:val="00D432CC"/>
    <w:rsid w:val="00D46078"/>
    <w:rsid w:val="00D477B4"/>
    <w:rsid w:val="00D829D9"/>
    <w:rsid w:val="00D86B80"/>
    <w:rsid w:val="00D90936"/>
    <w:rsid w:val="00D94692"/>
    <w:rsid w:val="00D97553"/>
    <w:rsid w:val="00DB1A1B"/>
    <w:rsid w:val="00DB3C3F"/>
    <w:rsid w:val="00DB4A8B"/>
    <w:rsid w:val="00DC2FA5"/>
    <w:rsid w:val="00DC3EC2"/>
    <w:rsid w:val="00DC6102"/>
    <w:rsid w:val="00DC6D6D"/>
    <w:rsid w:val="00DD373F"/>
    <w:rsid w:val="00DF044C"/>
    <w:rsid w:val="00E10912"/>
    <w:rsid w:val="00E13100"/>
    <w:rsid w:val="00E16F38"/>
    <w:rsid w:val="00E1759C"/>
    <w:rsid w:val="00E22671"/>
    <w:rsid w:val="00E30328"/>
    <w:rsid w:val="00E31436"/>
    <w:rsid w:val="00E36953"/>
    <w:rsid w:val="00E5540D"/>
    <w:rsid w:val="00E55E06"/>
    <w:rsid w:val="00E655B3"/>
    <w:rsid w:val="00E667FE"/>
    <w:rsid w:val="00E77F32"/>
    <w:rsid w:val="00E90990"/>
    <w:rsid w:val="00E9429A"/>
    <w:rsid w:val="00E94664"/>
    <w:rsid w:val="00E950A2"/>
    <w:rsid w:val="00EE20EC"/>
    <w:rsid w:val="00F01E5B"/>
    <w:rsid w:val="00F12C74"/>
    <w:rsid w:val="00F206D7"/>
    <w:rsid w:val="00F31A5B"/>
    <w:rsid w:val="00F40618"/>
    <w:rsid w:val="00F4316F"/>
    <w:rsid w:val="00F463D3"/>
    <w:rsid w:val="00F46D98"/>
    <w:rsid w:val="00F5001E"/>
    <w:rsid w:val="00F53EC7"/>
    <w:rsid w:val="00F978A8"/>
    <w:rsid w:val="00FA1CBC"/>
    <w:rsid w:val="00FB4DA1"/>
    <w:rsid w:val="00FB6805"/>
    <w:rsid w:val="00FC71AB"/>
    <w:rsid w:val="00FD162F"/>
    <w:rsid w:val="00FD233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359790C1"/>
  <w15:chartTrackingRefBased/>
  <w15:docId w15:val="{1CA3F2B4-9D98-974C-A2FC-07465C9193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B3B2D"/>
    <w:rPr>
      <w:rFonts w:ascii="Times New Roman" w:eastAsia="Times New Roman" w:hAnsi="Times New Roman" w:cs="Times New Roman"/>
      <w:lang w:eastAsia="en-GB"/>
    </w:rPr>
  </w:style>
  <w:style w:type="paragraph" w:styleId="Heading1">
    <w:name w:val="heading 1"/>
    <w:basedOn w:val="Normal"/>
    <w:next w:val="Normal"/>
    <w:link w:val="Heading1Char"/>
    <w:uiPriority w:val="9"/>
    <w:qFormat/>
    <w:rsid w:val="00A768AF"/>
    <w:pPr>
      <w:keepNext/>
      <w:keepLines/>
      <w:numPr>
        <w:numId w:val="1"/>
      </w:numPr>
      <w:spacing w:before="240"/>
      <w:outlineLvl w:val="0"/>
    </w:pPr>
    <w:rPr>
      <w:rFonts w:asciiTheme="majorHAnsi" w:eastAsiaTheme="majorEastAsia" w:hAnsiTheme="majorHAnsi" w:cstheme="majorBidi"/>
      <w:color w:val="2F5496" w:themeColor="accent1" w:themeShade="BF"/>
      <w:sz w:val="32"/>
      <w:szCs w:val="32"/>
      <w:lang w:eastAsia="en-US"/>
    </w:rPr>
  </w:style>
  <w:style w:type="paragraph" w:styleId="Heading2">
    <w:name w:val="heading 2"/>
    <w:basedOn w:val="Normal"/>
    <w:next w:val="Normal"/>
    <w:link w:val="Heading2Char"/>
    <w:uiPriority w:val="9"/>
    <w:unhideWhenUsed/>
    <w:qFormat/>
    <w:rsid w:val="00A768AF"/>
    <w:pPr>
      <w:keepNext/>
      <w:keepLines/>
      <w:numPr>
        <w:ilvl w:val="1"/>
        <w:numId w:val="1"/>
      </w:numPr>
      <w:spacing w:before="40"/>
      <w:outlineLvl w:val="1"/>
    </w:pPr>
    <w:rPr>
      <w:rFonts w:asciiTheme="majorHAnsi" w:eastAsiaTheme="majorEastAsia" w:hAnsiTheme="majorHAnsi" w:cstheme="majorBidi"/>
      <w:color w:val="2F5496" w:themeColor="accent1" w:themeShade="BF"/>
      <w:sz w:val="26"/>
      <w:szCs w:val="26"/>
      <w:lang w:eastAsia="en-US"/>
    </w:rPr>
  </w:style>
  <w:style w:type="paragraph" w:styleId="Heading3">
    <w:name w:val="heading 3"/>
    <w:basedOn w:val="Normal"/>
    <w:next w:val="Normal"/>
    <w:link w:val="Heading3Char"/>
    <w:uiPriority w:val="9"/>
    <w:unhideWhenUsed/>
    <w:qFormat/>
    <w:rsid w:val="00A768AF"/>
    <w:pPr>
      <w:keepNext/>
      <w:keepLines/>
      <w:numPr>
        <w:ilvl w:val="2"/>
        <w:numId w:val="1"/>
      </w:numPr>
      <w:spacing w:before="200"/>
      <w:outlineLvl w:val="2"/>
    </w:pPr>
    <w:rPr>
      <w:rFonts w:asciiTheme="majorHAnsi" w:eastAsiaTheme="majorEastAsia" w:hAnsiTheme="majorHAnsi" w:cstheme="majorBidi"/>
      <w:b/>
      <w:bCs/>
      <w:color w:val="4472C4" w:themeColor="accent1"/>
      <w:lang w:eastAsia="en-US"/>
    </w:rPr>
  </w:style>
  <w:style w:type="paragraph" w:styleId="Heading4">
    <w:name w:val="heading 4"/>
    <w:basedOn w:val="Normal"/>
    <w:next w:val="Normal"/>
    <w:link w:val="Heading4Char"/>
    <w:uiPriority w:val="9"/>
    <w:unhideWhenUsed/>
    <w:qFormat/>
    <w:rsid w:val="00A768AF"/>
    <w:pPr>
      <w:keepNext/>
      <w:keepLines/>
      <w:numPr>
        <w:ilvl w:val="3"/>
        <w:numId w:val="1"/>
      </w:numPr>
      <w:spacing w:before="200"/>
      <w:outlineLvl w:val="3"/>
    </w:pPr>
    <w:rPr>
      <w:rFonts w:asciiTheme="majorHAnsi" w:eastAsiaTheme="majorEastAsia" w:hAnsiTheme="majorHAnsi" w:cstheme="majorBidi"/>
      <w:b/>
      <w:bCs/>
      <w:i/>
      <w:iCs/>
      <w:color w:val="4472C4" w:themeColor="accent1"/>
      <w:lang w:eastAsia="en-US"/>
    </w:rPr>
  </w:style>
  <w:style w:type="paragraph" w:styleId="Heading5">
    <w:name w:val="heading 5"/>
    <w:basedOn w:val="Normal"/>
    <w:next w:val="Normal"/>
    <w:link w:val="Heading5Char"/>
    <w:uiPriority w:val="9"/>
    <w:semiHidden/>
    <w:unhideWhenUsed/>
    <w:qFormat/>
    <w:rsid w:val="00A768AF"/>
    <w:pPr>
      <w:keepNext/>
      <w:keepLines/>
      <w:numPr>
        <w:ilvl w:val="4"/>
        <w:numId w:val="1"/>
      </w:numPr>
      <w:spacing w:before="200"/>
      <w:outlineLvl w:val="4"/>
    </w:pPr>
    <w:rPr>
      <w:rFonts w:asciiTheme="majorHAnsi" w:eastAsiaTheme="majorEastAsia" w:hAnsiTheme="majorHAnsi" w:cstheme="majorBidi"/>
      <w:color w:val="1F3763" w:themeColor="accent1" w:themeShade="7F"/>
      <w:lang w:eastAsia="en-US"/>
    </w:rPr>
  </w:style>
  <w:style w:type="paragraph" w:styleId="Heading6">
    <w:name w:val="heading 6"/>
    <w:basedOn w:val="Normal"/>
    <w:next w:val="Normal"/>
    <w:link w:val="Heading6Char"/>
    <w:uiPriority w:val="9"/>
    <w:semiHidden/>
    <w:unhideWhenUsed/>
    <w:qFormat/>
    <w:rsid w:val="00A768AF"/>
    <w:pPr>
      <w:keepNext/>
      <w:keepLines/>
      <w:numPr>
        <w:ilvl w:val="5"/>
        <w:numId w:val="1"/>
      </w:numPr>
      <w:spacing w:before="200"/>
      <w:outlineLvl w:val="5"/>
    </w:pPr>
    <w:rPr>
      <w:rFonts w:asciiTheme="majorHAnsi" w:eastAsiaTheme="majorEastAsia" w:hAnsiTheme="majorHAnsi" w:cstheme="majorBidi"/>
      <w:i/>
      <w:iCs/>
      <w:color w:val="1F3763" w:themeColor="accent1" w:themeShade="7F"/>
      <w:lang w:eastAsia="en-US"/>
    </w:rPr>
  </w:style>
  <w:style w:type="paragraph" w:styleId="Heading7">
    <w:name w:val="heading 7"/>
    <w:basedOn w:val="Normal"/>
    <w:next w:val="Normal"/>
    <w:link w:val="Heading7Char"/>
    <w:uiPriority w:val="9"/>
    <w:semiHidden/>
    <w:unhideWhenUsed/>
    <w:qFormat/>
    <w:rsid w:val="00A768AF"/>
    <w:pPr>
      <w:keepNext/>
      <w:keepLines/>
      <w:numPr>
        <w:ilvl w:val="6"/>
        <w:numId w:val="1"/>
      </w:numPr>
      <w:spacing w:before="200"/>
      <w:outlineLvl w:val="6"/>
    </w:pPr>
    <w:rPr>
      <w:rFonts w:asciiTheme="majorHAnsi" w:eastAsiaTheme="majorEastAsia" w:hAnsiTheme="majorHAnsi" w:cstheme="majorBidi"/>
      <w:i/>
      <w:iCs/>
      <w:color w:val="404040" w:themeColor="text1" w:themeTint="BF"/>
      <w:lang w:eastAsia="en-US"/>
    </w:rPr>
  </w:style>
  <w:style w:type="paragraph" w:styleId="Heading8">
    <w:name w:val="heading 8"/>
    <w:basedOn w:val="Normal"/>
    <w:next w:val="Normal"/>
    <w:link w:val="Heading8Char"/>
    <w:uiPriority w:val="9"/>
    <w:semiHidden/>
    <w:unhideWhenUsed/>
    <w:qFormat/>
    <w:rsid w:val="00A768AF"/>
    <w:pPr>
      <w:keepNext/>
      <w:keepLines/>
      <w:numPr>
        <w:ilvl w:val="7"/>
        <w:numId w:val="1"/>
      </w:numPr>
      <w:spacing w:before="200"/>
      <w:outlineLvl w:val="7"/>
    </w:pPr>
    <w:rPr>
      <w:rFonts w:asciiTheme="majorHAnsi" w:eastAsiaTheme="majorEastAsia" w:hAnsiTheme="majorHAnsi" w:cstheme="majorBidi"/>
      <w:color w:val="404040" w:themeColor="text1" w:themeTint="BF"/>
      <w:sz w:val="20"/>
      <w:szCs w:val="20"/>
      <w:lang w:eastAsia="en-US"/>
    </w:rPr>
  </w:style>
  <w:style w:type="paragraph" w:styleId="Heading9">
    <w:name w:val="heading 9"/>
    <w:basedOn w:val="Normal"/>
    <w:next w:val="Normal"/>
    <w:link w:val="Heading9Char"/>
    <w:uiPriority w:val="9"/>
    <w:semiHidden/>
    <w:unhideWhenUsed/>
    <w:qFormat/>
    <w:rsid w:val="00A768AF"/>
    <w:pPr>
      <w:keepNext/>
      <w:keepLines/>
      <w:numPr>
        <w:ilvl w:val="8"/>
        <w:numId w:val="1"/>
      </w:numPr>
      <w:spacing w:before="200"/>
      <w:outlineLvl w:val="8"/>
    </w:pPr>
    <w:rPr>
      <w:rFonts w:asciiTheme="majorHAnsi" w:eastAsiaTheme="majorEastAsia" w:hAnsiTheme="majorHAnsi" w:cstheme="majorBidi"/>
      <w:i/>
      <w:iCs/>
      <w:color w:val="404040" w:themeColor="text1" w:themeTint="BF"/>
      <w:sz w:val="20"/>
      <w:szCs w:val="20"/>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72009D"/>
    <w:pPr>
      <w:spacing w:after="160" w:line="300" w:lineRule="auto"/>
    </w:pPr>
    <w:rPr>
      <w:rFonts w:ascii="Calibri" w:eastAsiaTheme="minorEastAsia" w:hAnsi="Calibri"/>
      <w:sz w:val="21"/>
      <w:szCs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A768AF"/>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A768AF"/>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uiPriority w:val="9"/>
    <w:rsid w:val="00A768AF"/>
    <w:rPr>
      <w:rFonts w:asciiTheme="majorHAnsi" w:eastAsiaTheme="majorEastAsia" w:hAnsiTheme="majorHAnsi" w:cstheme="majorBidi"/>
      <w:b/>
      <w:bCs/>
      <w:color w:val="4472C4" w:themeColor="accent1"/>
    </w:rPr>
  </w:style>
  <w:style w:type="character" w:customStyle="1" w:styleId="Heading4Char">
    <w:name w:val="Heading 4 Char"/>
    <w:basedOn w:val="DefaultParagraphFont"/>
    <w:link w:val="Heading4"/>
    <w:uiPriority w:val="9"/>
    <w:rsid w:val="00A768AF"/>
    <w:rPr>
      <w:rFonts w:asciiTheme="majorHAnsi" w:eastAsiaTheme="majorEastAsia" w:hAnsiTheme="majorHAnsi" w:cstheme="majorBidi"/>
      <w:b/>
      <w:bCs/>
      <w:i/>
      <w:iCs/>
      <w:color w:val="4472C4" w:themeColor="accent1"/>
    </w:rPr>
  </w:style>
  <w:style w:type="character" w:customStyle="1" w:styleId="Heading5Char">
    <w:name w:val="Heading 5 Char"/>
    <w:basedOn w:val="DefaultParagraphFont"/>
    <w:link w:val="Heading5"/>
    <w:uiPriority w:val="9"/>
    <w:semiHidden/>
    <w:rsid w:val="00A768AF"/>
    <w:rPr>
      <w:rFonts w:asciiTheme="majorHAnsi" w:eastAsiaTheme="majorEastAsia" w:hAnsiTheme="majorHAnsi" w:cstheme="majorBidi"/>
      <w:color w:val="1F3763" w:themeColor="accent1" w:themeShade="7F"/>
    </w:rPr>
  </w:style>
  <w:style w:type="character" w:customStyle="1" w:styleId="Heading6Char">
    <w:name w:val="Heading 6 Char"/>
    <w:basedOn w:val="DefaultParagraphFont"/>
    <w:link w:val="Heading6"/>
    <w:uiPriority w:val="9"/>
    <w:semiHidden/>
    <w:rsid w:val="00A768AF"/>
    <w:rPr>
      <w:rFonts w:asciiTheme="majorHAnsi" w:eastAsiaTheme="majorEastAsia" w:hAnsiTheme="majorHAnsi" w:cstheme="majorBidi"/>
      <w:i/>
      <w:iCs/>
      <w:color w:val="1F3763" w:themeColor="accent1" w:themeShade="7F"/>
    </w:rPr>
  </w:style>
  <w:style w:type="character" w:customStyle="1" w:styleId="Heading7Char">
    <w:name w:val="Heading 7 Char"/>
    <w:basedOn w:val="DefaultParagraphFont"/>
    <w:link w:val="Heading7"/>
    <w:uiPriority w:val="9"/>
    <w:semiHidden/>
    <w:rsid w:val="00A768A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A768AF"/>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semiHidden/>
    <w:rsid w:val="00A768A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unhideWhenUsed/>
    <w:qFormat/>
    <w:rsid w:val="00A768AF"/>
    <w:pPr>
      <w:spacing w:after="200"/>
    </w:pPr>
    <w:rPr>
      <w:rFonts w:asciiTheme="minorHAnsi" w:eastAsiaTheme="minorHAnsi" w:hAnsiTheme="minorHAnsi" w:cstheme="minorBidi"/>
      <w:b/>
      <w:bCs/>
      <w:color w:val="4472C4" w:themeColor="accent1"/>
      <w:sz w:val="18"/>
      <w:szCs w:val="18"/>
      <w:lang w:eastAsia="en-US"/>
    </w:rPr>
  </w:style>
  <w:style w:type="paragraph" w:styleId="Title">
    <w:name w:val="Title"/>
    <w:basedOn w:val="Normal"/>
    <w:next w:val="Normal"/>
    <w:link w:val="TitleChar"/>
    <w:uiPriority w:val="10"/>
    <w:qFormat/>
    <w:rsid w:val="00A768AF"/>
    <w:pPr>
      <w:contextualSpacing/>
    </w:pPr>
    <w:rPr>
      <w:rFonts w:asciiTheme="majorHAnsi" w:eastAsiaTheme="majorEastAsia" w:hAnsiTheme="majorHAnsi" w:cstheme="majorBidi"/>
      <w:spacing w:val="-10"/>
      <w:kern w:val="28"/>
      <w:sz w:val="56"/>
      <w:szCs w:val="56"/>
      <w:lang w:eastAsia="en-US"/>
    </w:rPr>
  </w:style>
  <w:style w:type="character" w:customStyle="1" w:styleId="TitleChar">
    <w:name w:val="Title Char"/>
    <w:basedOn w:val="DefaultParagraphFont"/>
    <w:link w:val="Title"/>
    <w:uiPriority w:val="10"/>
    <w:rsid w:val="00A768AF"/>
    <w:rPr>
      <w:rFonts w:asciiTheme="majorHAnsi" w:eastAsiaTheme="majorEastAsia" w:hAnsiTheme="majorHAnsi" w:cstheme="majorBidi"/>
      <w:spacing w:val="-10"/>
      <w:kern w:val="28"/>
      <w:sz w:val="56"/>
      <w:szCs w:val="56"/>
    </w:rPr>
  </w:style>
  <w:style w:type="paragraph" w:styleId="BalloonText">
    <w:name w:val="Balloon Text"/>
    <w:basedOn w:val="Normal"/>
    <w:link w:val="BalloonTextChar"/>
    <w:uiPriority w:val="99"/>
    <w:semiHidden/>
    <w:unhideWhenUsed/>
    <w:rsid w:val="001C7456"/>
    <w:rPr>
      <w:rFonts w:eastAsiaTheme="minorHAnsi"/>
      <w:sz w:val="18"/>
      <w:szCs w:val="18"/>
      <w:lang w:eastAsia="en-US"/>
    </w:rPr>
  </w:style>
  <w:style w:type="character" w:customStyle="1" w:styleId="BalloonTextChar">
    <w:name w:val="Balloon Text Char"/>
    <w:basedOn w:val="DefaultParagraphFont"/>
    <w:link w:val="BalloonText"/>
    <w:uiPriority w:val="99"/>
    <w:semiHidden/>
    <w:rsid w:val="001C7456"/>
    <w:rPr>
      <w:rFonts w:ascii="Times New Roman" w:hAnsi="Times New Roman" w:cs="Times New Roman"/>
      <w:sz w:val="18"/>
      <w:szCs w:val="18"/>
    </w:rPr>
  </w:style>
  <w:style w:type="table" w:customStyle="1" w:styleId="TableGrid1">
    <w:name w:val="Table Grid1"/>
    <w:basedOn w:val="TableNormal"/>
    <w:next w:val="TableGrid"/>
    <w:uiPriority w:val="39"/>
    <w:rsid w:val="00BA395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803F28"/>
    <w:pPr>
      <w:ind w:left="720"/>
      <w:contextualSpacing/>
    </w:pPr>
  </w:style>
  <w:style w:type="character" w:styleId="CommentReference">
    <w:name w:val="annotation reference"/>
    <w:basedOn w:val="DefaultParagraphFont"/>
    <w:uiPriority w:val="99"/>
    <w:semiHidden/>
    <w:unhideWhenUsed/>
    <w:rsid w:val="00414758"/>
    <w:rPr>
      <w:sz w:val="16"/>
      <w:szCs w:val="16"/>
    </w:rPr>
  </w:style>
  <w:style w:type="paragraph" w:styleId="CommentText">
    <w:name w:val="annotation text"/>
    <w:basedOn w:val="Normal"/>
    <w:link w:val="CommentTextChar"/>
    <w:uiPriority w:val="99"/>
    <w:semiHidden/>
    <w:unhideWhenUsed/>
    <w:rsid w:val="00414758"/>
    <w:rPr>
      <w:sz w:val="20"/>
      <w:szCs w:val="20"/>
    </w:rPr>
  </w:style>
  <w:style w:type="character" w:customStyle="1" w:styleId="CommentTextChar">
    <w:name w:val="Comment Text Char"/>
    <w:basedOn w:val="DefaultParagraphFont"/>
    <w:link w:val="CommentText"/>
    <w:uiPriority w:val="99"/>
    <w:semiHidden/>
    <w:rsid w:val="00414758"/>
    <w:rPr>
      <w:rFonts w:ascii="Times New Roman" w:eastAsia="Times New Roman" w:hAnsi="Times New Roman" w:cs="Times New Roman"/>
      <w:sz w:val="20"/>
      <w:szCs w:val="20"/>
      <w:lang w:eastAsia="en-GB"/>
    </w:rPr>
  </w:style>
  <w:style w:type="paragraph" w:styleId="CommentSubject">
    <w:name w:val="annotation subject"/>
    <w:basedOn w:val="CommentText"/>
    <w:next w:val="CommentText"/>
    <w:link w:val="CommentSubjectChar"/>
    <w:uiPriority w:val="99"/>
    <w:semiHidden/>
    <w:unhideWhenUsed/>
    <w:rsid w:val="00414758"/>
    <w:rPr>
      <w:b/>
      <w:bCs/>
    </w:rPr>
  </w:style>
  <w:style w:type="character" w:customStyle="1" w:styleId="CommentSubjectChar">
    <w:name w:val="Comment Subject Char"/>
    <w:basedOn w:val="CommentTextChar"/>
    <w:link w:val="CommentSubject"/>
    <w:uiPriority w:val="99"/>
    <w:semiHidden/>
    <w:rsid w:val="00414758"/>
    <w:rPr>
      <w:rFonts w:ascii="Times New Roman" w:eastAsia="Times New Roman" w:hAnsi="Times New Roman" w:cs="Times New Roman"/>
      <w:b/>
      <w:bCs/>
      <w:sz w:val="20"/>
      <w:szCs w:val="20"/>
      <w:lang w:eastAsia="en-GB"/>
    </w:rPr>
  </w:style>
  <w:style w:type="paragraph" w:styleId="Header">
    <w:name w:val="header"/>
    <w:basedOn w:val="Normal"/>
    <w:link w:val="HeaderChar"/>
    <w:uiPriority w:val="99"/>
    <w:unhideWhenUsed/>
    <w:rsid w:val="00125E5C"/>
    <w:pPr>
      <w:tabs>
        <w:tab w:val="center" w:pos="4513"/>
        <w:tab w:val="right" w:pos="9026"/>
      </w:tabs>
    </w:pPr>
  </w:style>
  <w:style w:type="character" w:customStyle="1" w:styleId="HeaderChar">
    <w:name w:val="Header Char"/>
    <w:basedOn w:val="DefaultParagraphFont"/>
    <w:link w:val="Header"/>
    <w:uiPriority w:val="99"/>
    <w:rsid w:val="00125E5C"/>
    <w:rPr>
      <w:rFonts w:ascii="Times New Roman" w:eastAsia="Times New Roman" w:hAnsi="Times New Roman" w:cs="Times New Roman"/>
      <w:lang w:eastAsia="en-GB"/>
    </w:rPr>
  </w:style>
  <w:style w:type="paragraph" w:styleId="Footer">
    <w:name w:val="footer"/>
    <w:basedOn w:val="Normal"/>
    <w:link w:val="FooterChar"/>
    <w:uiPriority w:val="99"/>
    <w:unhideWhenUsed/>
    <w:rsid w:val="00125E5C"/>
    <w:pPr>
      <w:tabs>
        <w:tab w:val="center" w:pos="4513"/>
        <w:tab w:val="right" w:pos="9026"/>
      </w:tabs>
    </w:pPr>
  </w:style>
  <w:style w:type="character" w:customStyle="1" w:styleId="FooterChar">
    <w:name w:val="Footer Char"/>
    <w:basedOn w:val="DefaultParagraphFont"/>
    <w:link w:val="Footer"/>
    <w:uiPriority w:val="99"/>
    <w:rsid w:val="00125E5C"/>
    <w:rPr>
      <w:rFonts w:ascii="Times New Roman" w:eastAsia="Times New Roman" w:hAnsi="Times New Roman" w:cs="Times New Roman"/>
      <w:lang w:eastAsia="en-GB"/>
    </w:rPr>
  </w:style>
  <w:style w:type="character" w:styleId="Hyperlink">
    <w:name w:val="Hyperlink"/>
    <w:basedOn w:val="DefaultParagraphFont"/>
    <w:uiPriority w:val="99"/>
    <w:unhideWhenUsed/>
    <w:rsid w:val="007A7422"/>
    <w:rPr>
      <w:color w:val="0563C1" w:themeColor="hyperlink"/>
      <w:u w:val="single"/>
    </w:rPr>
  </w:style>
  <w:style w:type="character" w:customStyle="1" w:styleId="UnresolvedMention">
    <w:name w:val="Unresolved Mention"/>
    <w:basedOn w:val="DefaultParagraphFont"/>
    <w:uiPriority w:val="99"/>
    <w:semiHidden/>
    <w:unhideWhenUsed/>
    <w:rsid w:val="007A7422"/>
    <w:rPr>
      <w:color w:val="605E5C"/>
      <w:shd w:val="clear" w:color="auto" w:fill="E1DFDD"/>
    </w:rPr>
  </w:style>
  <w:style w:type="character" w:customStyle="1" w:styleId="id-label">
    <w:name w:val="id-label"/>
    <w:basedOn w:val="DefaultParagraphFont"/>
    <w:rsid w:val="007A7422"/>
  </w:style>
  <w:style w:type="character" w:styleId="FollowedHyperlink">
    <w:name w:val="FollowedHyperlink"/>
    <w:basedOn w:val="DefaultParagraphFont"/>
    <w:uiPriority w:val="99"/>
    <w:semiHidden/>
    <w:unhideWhenUsed/>
    <w:rsid w:val="007A7422"/>
    <w:rPr>
      <w:color w:val="954F72" w:themeColor="followedHyperlink"/>
      <w:u w:val="single"/>
    </w:rPr>
  </w:style>
  <w:style w:type="character" w:customStyle="1" w:styleId="metadata--source-title">
    <w:name w:val="metadata--source-title"/>
    <w:basedOn w:val="DefaultParagraphFont"/>
    <w:rsid w:val="007A7422"/>
  </w:style>
  <w:style w:type="character" w:styleId="LineNumber">
    <w:name w:val="line number"/>
    <w:basedOn w:val="DefaultParagraphFont"/>
    <w:uiPriority w:val="99"/>
    <w:semiHidden/>
    <w:unhideWhenUsed/>
    <w:rsid w:val="005D5073"/>
  </w:style>
  <w:style w:type="paragraph" w:styleId="NormalWeb">
    <w:name w:val="Normal (Web)"/>
    <w:basedOn w:val="Normal"/>
    <w:uiPriority w:val="99"/>
    <w:unhideWhenUsed/>
    <w:rsid w:val="00552ED5"/>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6211581">
      <w:bodyDiv w:val="1"/>
      <w:marLeft w:val="0"/>
      <w:marRight w:val="0"/>
      <w:marTop w:val="0"/>
      <w:marBottom w:val="0"/>
      <w:divBdr>
        <w:top w:val="none" w:sz="0" w:space="0" w:color="auto"/>
        <w:left w:val="none" w:sz="0" w:space="0" w:color="auto"/>
        <w:bottom w:val="none" w:sz="0" w:space="0" w:color="auto"/>
        <w:right w:val="none" w:sz="0" w:space="0" w:color="auto"/>
      </w:divBdr>
      <w:divsChild>
        <w:div w:id="541791610">
          <w:marLeft w:val="0"/>
          <w:marRight w:val="0"/>
          <w:marTop w:val="0"/>
          <w:marBottom w:val="0"/>
          <w:divBdr>
            <w:top w:val="none" w:sz="0" w:space="0" w:color="auto"/>
            <w:left w:val="none" w:sz="0" w:space="0" w:color="auto"/>
            <w:bottom w:val="none" w:sz="0" w:space="0" w:color="auto"/>
            <w:right w:val="none" w:sz="0" w:space="0" w:color="auto"/>
          </w:divBdr>
          <w:divsChild>
            <w:div w:id="1733890817">
              <w:marLeft w:val="0"/>
              <w:marRight w:val="0"/>
              <w:marTop w:val="0"/>
              <w:marBottom w:val="0"/>
              <w:divBdr>
                <w:top w:val="none" w:sz="0" w:space="0" w:color="auto"/>
                <w:left w:val="none" w:sz="0" w:space="0" w:color="auto"/>
                <w:bottom w:val="none" w:sz="0" w:space="0" w:color="auto"/>
                <w:right w:val="none" w:sz="0" w:space="0" w:color="auto"/>
              </w:divBdr>
              <w:divsChild>
                <w:div w:id="12270354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5259836">
      <w:bodyDiv w:val="1"/>
      <w:marLeft w:val="0"/>
      <w:marRight w:val="0"/>
      <w:marTop w:val="0"/>
      <w:marBottom w:val="0"/>
      <w:divBdr>
        <w:top w:val="none" w:sz="0" w:space="0" w:color="auto"/>
        <w:left w:val="none" w:sz="0" w:space="0" w:color="auto"/>
        <w:bottom w:val="none" w:sz="0" w:space="0" w:color="auto"/>
        <w:right w:val="none" w:sz="0" w:space="0" w:color="auto"/>
      </w:divBdr>
    </w:div>
    <w:div w:id="222061991">
      <w:bodyDiv w:val="1"/>
      <w:marLeft w:val="0"/>
      <w:marRight w:val="0"/>
      <w:marTop w:val="0"/>
      <w:marBottom w:val="0"/>
      <w:divBdr>
        <w:top w:val="none" w:sz="0" w:space="0" w:color="auto"/>
        <w:left w:val="none" w:sz="0" w:space="0" w:color="auto"/>
        <w:bottom w:val="none" w:sz="0" w:space="0" w:color="auto"/>
        <w:right w:val="none" w:sz="0" w:space="0" w:color="auto"/>
      </w:divBdr>
      <w:divsChild>
        <w:div w:id="2077892707">
          <w:marLeft w:val="0"/>
          <w:marRight w:val="0"/>
          <w:marTop w:val="0"/>
          <w:marBottom w:val="0"/>
          <w:divBdr>
            <w:top w:val="none" w:sz="0" w:space="0" w:color="auto"/>
            <w:left w:val="none" w:sz="0" w:space="0" w:color="auto"/>
            <w:bottom w:val="none" w:sz="0" w:space="0" w:color="auto"/>
            <w:right w:val="none" w:sz="0" w:space="0" w:color="auto"/>
          </w:divBdr>
          <w:divsChild>
            <w:div w:id="679501397">
              <w:marLeft w:val="0"/>
              <w:marRight w:val="0"/>
              <w:marTop w:val="0"/>
              <w:marBottom w:val="0"/>
              <w:divBdr>
                <w:top w:val="none" w:sz="0" w:space="0" w:color="auto"/>
                <w:left w:val="none" w:sz="0" w:space="0" w:color="auto"/>
                <w:bottom w:val="none" w:sz="0" w:space="0" w:color="auto"/>
                <w:right w:val="none" w:sz="0" w:space="0" w:color="auto"/>
              </w:divBdr>
              <w:divsChild>
                <w:div w:id="895438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69707345">
      <w:bodyDiv w:val="1"/>
      <w:marLeft w:val="0"/>
      <w:marRight w:val="0"/>
      <w:marTop w:val="0"/>
      <w:marBottom w:val="0"/>
      <w:divBdr>
        <w:top w:val="none" w:sz="0" w:space="0" w:color="auto"/>
        <w:left w:val="none" w:sz="0" w:space="0" w:color="auto"/>
        <w:bottom w:val="none" w:sz="0" w:space="0" w:color="auto"/>
        <w:right w:val="none" w:sz="0" w:space="0" w:color="auto"/>
      </w:divBdr>
    </w:div>
    <w:div w:id="296034416">
      <w:bodyDiv w:val="1"/>
      <w:marLeft w:val="0"/>
      <w:marRight w:val="0"/>
      <w:marTop w:val="0"/>
      <w:marBottom w:val="0"/>
      <w:divBdr>
        <w:top w:val="none" w:sz="0" w:space="0" w:color="auto"/>
        <w:left w:val="none" w:sz="0" w:space="0" w:color="auto"/>
        <w:bottom w:val="none" w:sz="0" w:space="0" w:color="auto"/>
        <w:right w:val="none" w:sz="0" w:space="0" w:color="auto"/>
      </w:divBdr>
      <w:divsChild>
        <w:div w:id="1475560510">
          <w:marLeft w:val="0"/>
          <w:marRight w:val="0"/>
          <w:marTop w:val="0"/>
          <w:marBottom w:val="0"/>
          <w:divBdr>
            <w:top w:val="none" w:sz="0" w:space="0" w:color="auto"/>
            <w:left w:val="none" w:sz="0" w:space="0" w:color="auto"/>
            <w:bottom w:val="none" w:sz="0" w:space="0" w:color="auto"/>
            <w:right w:val="none" w:sz="0" w:space="0" w:color="auto"/>
          </w:divBdr>
          <w:divsChild>
            <w:div w:id="1876893764">
              <w:marLeft w:val="0"/>
              <w:marRight w:val="0"/>
              <w:marTop w:val="0"/>
              <w:marBottom w:val="0"/>
              <w:divBdr>
                <w:top w:val="none" w:sz="0" w:space="0" w:color="auto"/>
                <w:left w:val="none" w:sz="0" w:space="0" w:color="auto"/>
                <w:bottom w:val="none" w:sz="0" w:space="0" w:color="auto"/>
                <w:right w:val="none" w:sz="0" w:space="0" w:color="auto"/>
              </w:divBdr>
              <w:divsChild>
                <w:div w:id="17670717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00619267">
      <w:bodyDiv w:val="1"/>
      <w:marLeft w:val="0"/>
      <w:marRight w:val="0"/>
      <w:marTop w:val="0"/>
      <w:marBottom w:val="0"/>
      <w:divBdr>
        <w:top w:val="none" w:sz="0" w:space="0" w:color="auto"/>
        <w:left w:val="none" w:sz="0" w:space="0" w:color="auto"/>
        <w:bottom w:val="none" w:sz="0" w:space="0" w:color="auto"/>
        <w:right w:val="none" w:sz="0" w:space="0" w:color="auto"/>
      </w:divBdr>
      <w:divsChild>
        <w:div w:id="1713650682">
          <w:marLeft w:val="0"/>
          <w:marRight w:val="0"/>
          <w:marTop w:val="0"/>
          <w:marBottom w:val="0"/>
          <w:divBdr>
            <w:top w:val="none" w:sz="0" w:space="0" w:color="auto"/>
            <w:left w:val="none" w:sz="0" w:space="0" w:color="auto"/>
            <w:bottom w:val="none" w:sz="0" w:space="0" w:color="auto"/>
            <w:right w:val="none" w:sz="0" w:space="0" w:color="auto"/>
          </w:divBdr>
          <w:divsChild>
            <w:div w:id="683896322">
              <w:marLeft w:val="0"/>
              <w:marRight w:val="0"/>
              <w:marTop w:val="0"/>
              <w:marBottom w:val="0"/>
              <w:divBdr>
                <w:top w:val="none" w:sz="0" w:space="0" w:color="auto"/>
                <w:left w:val="none" w:sz="0" w:space="0" w:color="auto"/>
                <w:bottom w:val="none" w:sz="0" w:space="0" w:color="auto"/>
                <w:right w:val="none" w:sz="0" w:space="0" w:color="auto"/>
              </w:divBdr>
              <w:divsChild>
                <w:div w:id="20029259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19062992">
      <w:bodyDiv w:val="1"/>
      <w:marLeft w:val="0"/>
      <w:marRight w:val="0"/>
      <w:marTop w:val="0"/>
      <w:marBottom w:val="0"/>
      <w:divBdr>
        <w:top w:val="none" w:sz="0" w:space="0" w:color="auto"/>
        <w:left w:val="none" w:sz="0" w:space="0" w:color="auto"/>
        <w:bottom w:val="none" w:sz="0" w:space="0" w:color="auto"/>
        <w:right w:val="none" w:sz="0" w:space="0" w:color="auto"/>
      </w:divBdr>
    </w:div>
    <w:div w:id="490950927">
      <w:bodyDiv w:val="1"/>
      <w:marLeft w:val="0"/>
      <w:marRight w:val="0"/>
      <w:marTop w:val="0"/>
      <w:marBottom w:val="0"/>
      <w:divBdr>
        <w:top w:val="none" w:sz="0" w:space="0" w:color="auto"/>
        <w:left w:val="none" w:sz="0" w:space="0" w:color="auto"/>
        <w:bottom w:val="none" w:sz="0" w:space="0" w:color="auto"/>
        <w:right w:val="none" w:sz="0" w:space="0" w:color="auto"/>
      </w:divBdr>
      <w:divsChild>
        <w:div w:id="1678849164">
          <w:marLeft w:val="0"/>
          <w:marRight w:val="0"/>
          <w:marTop w:val="0"/>
          <w:marBottom w:val="0"/>
          <w:divBdr>
            <w:top w:val="none" w:sz="0" w:space="0" w:color="auto"/>
            <w:left w:val="none" w:sz="0" w:space="0" w:color="auto"/>
            <w:bottom w:val="none" w:sz="0" w:space="0" w:color="auto"/>
            <w:right w:val="none" w:sz="0" w:space="0" w:color="auto"/>
          </w:divBdr>
        </w:div>
        <w:div w:id="1872497404">
          <w:marLeft w:val="0"/>
          <w:marRight w:val="0"/>
          <w:marTop w:val="0"/>
          <w:marBottom w:val="0"/>
          <w:divBdr>
            <w:top w:val="none" w:sz="0" w:space="0" w:color="auto"/>
            <w:left w:val="none" w:sz="0" w:space="0" w:color="auto"/>
            <w:bottom w:val="none" w:sz="0" w:space="0" w:color="auto"/>
            <w:right w:val="none" w:sz="0" w:space="0" w:color="auto"/>
          </w:divBdr>
        </w:div>
        <w:div w:id="1981305162">
          <w:marLeft w:val="0"/>
          <w:marRight w:val="0"/>
          <w:marTop w:val="0"/>
          <w:marBottom w:val="0"/>
          <w:divBdr>
            <w:top w:val="none" w:sz="0" w:space="0" w:color="auto"/>
            <w:left w:val="none" w:sz="0" w:space="0" w:color="auto"/>
            <w:bottom w:val="none" w:sz="0" w:space="0" w:color="auto"/>
            <w:right w:val="none" w:sz="0" w:space="0" w:color="auto"/>
          </w:divBdr>
        </w:div>
      </w:divsChild>
    </w:div>
    <w:div w:id="505755554">
      <w:bodyDiv w:val="1"/>
      <w:marLeft w:val="0"/>
      <w:marRight w:val="0"/>
      <w:marTop w:val="0"/>
      <w:marBottom w:val="0"/>
      <w:divBdr>
        <w:top w:val="none" w:sz="0" w:space="0" w:color="auto"/>
        <w:left w:val="none" w:sz="0" w:space="0" w:color="auto"/>
        <w:bottom w:val="none" w:sz="0" w:space="0" w:color="auto"/>
        <w:right w:val="none" w:sz="0" w:space="0" w:color="auto"/>
      </w:divBdr>
    </w:div>
    <w:div w:id="507719661">
      <w:bodyDiv w:val="1"/>
      <w:marLeft w:val="0"/>
      <w:marRight w:val="0"/>
      <w:marTop w:val="0"/>
      <w:marBottom w:val="0"/>
      <w:divBdr>
        <w:top w:val="none" w:sz="0" w:space="0" w:color="auto"/>
        <w:left w:val="none" w:sz="0" w:space="0" w:color="auto"/>
        <w:bottom w:val="none" w:sz="0" w:space="0" w:color="auto"/>
        <w:right w:val="none" w:sz="0" w:space="0" w:color="auto"/>
      </w:divBdr>
    </w:div>
    <w:div w:id="552740216">
      <w:bodyDiv w:val="1"/>
      <w:marLeft w:val="0"/>
      <w:marRight w:val="0"/>
      <w:marTop w:val="0"/>
      <w:marBottom w:val="0"/>
      <w:divBdr>
        <w:top w:val="none" w:sz="0" w:space="0" w:color="auto"/>
        <w:left w:val="none" w:sz="0" w:space="0" w:color="auto"/>
        <w:bottom w:val="none" w:sz="0" w:space="0" w:color="auto"/>
        <w:right w:val="none" w:sz="0" w:space="0" w:color="auto"/>
      </w:divBdr>
    </w:div>
    <w:div w:id="626669697">
      <w:bodyDiv w:val="1"/>
      <w:marLeft w:val="0"/>
      <w:marRight w:val="0"/>
      <w:marTop w:val="0"/>
      <w:marBottom w:val="0"/>
      <w:divBdr>
        <w:top w:val="none" w:sz="0" w:space="0" w:color="auto"/>
        <w:left w:val="none" w:sz="0" w:space="0" w:color="auto"/>
        <w:bottom w:val="none" w:sz="0" w:space="0" w:color="auto"/>
        <w:right w:val="none" w:sz="0" w:space="0" w:color="auto"/>
      </w:divBdr>
    </w:div>
    <w:div w:id="636107771">
      <w:bodyDiv w:val="1"/>
      <w:marLeft w:val="0"/>
      <w:marRight w:val="0"/>
      <w:marTop w:val="0"/>
      <w:marBottom w:val="0"/>
      <w:divBdr>
        <w:top w:val="none" w:sz="0" w:space="0" w:color="auto"/>
        <w:left w:val="none" w:sz="0" w:space="0" w:color="auto"/>
        <w:bottom w:val="none" w:sz="0" w:space="0" w:color="auto"/>
        <w:right w:val="none" w:sz="0" w:space="0" w:color="auto"/>
      </w:divBdr>
    </w:div>
    <w:div w:id="666056571">
      <w:bodyDiv w:val="1"/>
      <w:marLeft w:val="0"/>
      <w:marRight w:val="0"/>
      <w:marTop w:val="0"/>
      <w:marBottom w:val="0"/>
      <w:divBdr>
        <w:top w:val="none" w:sz="0" w:space="0" w:color="auto"/>
        <w:left w:val="none" w:sz="0" w:space="0" w:color="auto"/>
        <w:bottom w:val="none" w:sz="0" w:space="0" w:color="auto"/>
        <w:right w:val="none" w:sz="0" w:space="0" w:color="auto"/>
      </w:divBdr>
    </w:div>
    <w:div w:id="773983973">
      <w:bodyDiv w:val="1"/>
      <w:marLeft w:val="0"/>
      <w:marRight w:val="0"/>
      <w:marTop w:val="0"/>
      <w:marBottom w:val="0"/>
      <w:divBdr>
        <w:top w:val="none" w:sz="0" w:space="0" w:color="auto"/>
        <w:left w:val="none" w:sz="0" w:space="0" w:color="auto"/>
        <w:bottom w:val="none" w:sz="0" w:space="0" w:color="auto"/>
        <w:right w:val="none" w:sz="0" w:space="0" w:color="auto"/>
      </w:divBdr>
      <w:divsChild>
        <w:div w:id="1934626218">
          <w:marLeft w:val="0"/>
          <w:marRight w:val="0"/>
          <w:marTop w:val="0"/>
          <w:marBottom w:val="0"/>
          <w:divBdr>
            <w:top w:val="none" w:sz="0" w:space="0" w:color="auto"/>
            <w:left w:val="none" w:sz="0" w:space="0" w:color="auto"/>
            <w:bottom w:val="none" w:sz="0" w:space="0" w:color="auto"/>
            <w:right w:val="none" w:sz="0" w:space="0" w:color="auto"/>
          </w:divBdr>
          <w:divsChild>
            <w:div w:id="2121801600">
              <w:marLeft w:val="0"/>
              <w:marRight w:val="0"/>
              <w:marTop w:val="0"/>
              <w:marBottom w:val="0"/>
              <w:divBdr>
                <w:top w:val="none" w:sz="0" w:space="0" w:color="auto"/>
                <w:left w:val="none" w:sz="0" w:space="0" w:color="auto"/>
                <w:bottom w:val="none" w:sz="0" w:space="0" w:color="auto"/>
                <w:right w:val="none" w:sz="0" w:space="0" w:color="auto"/>
              </w:divBdr>
              <w:divsChild>
                <w:div w:id="17632614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87355044">
      <w:bodyDiv w:val="1"/>
      <w:marLeft w:val="0"/>
      <w:marRight w:val="0"/>
      <w:marTop w:val="0"/>
      <w:marBottom w:val="0"/>
      <w:divBdr>
        <w:top w:val="none" w:sz="0" w:space="0" w:color="auto"/>
        <w:left w:val="none" w:sz="0" w:space="0" w:color="auto"/>
        <w:bottom w:val="none" w:sz="0" w:space="0" w:color="auto"/>
        <w:right w:val="none" w:sz="0" w:space="0" w:color="auto"/>
      </w:divBdr>
    </w:div>
    <w:div w:id="839929972">
      <w:bodyDiv w:val="1"/>
      <w:marLeft w:val="0"/>
      <w:marRight w:val="0"/>
      <w:marTop w:val="0"/>
      <w:marBottom w:val="0"/>
      <w:divBdr>
        <w:top w:val="none" w:sz="0" w:space="0" w:color="auto"/>
        <w:left w:val="none" w:sz="0" w:space="0" w:color="auto"/>
        <w:bottom w:val="none" w:sz="0" w:space="0" w:color="auto"/>
        <w:right w:val="none" w:sz="0" w:space="0" w:color="auto"/>
      </w:divBdr>
      <w:divsChild>
        <w:div w:id="2122602700">
          <w:marLeft w:val="0"/>
          <w:marRight w:val="0"/>
          <w:marTop w:val="0"/>
          <w:marBottom w:val="0"/>
          <w:divBdr>
            <w:top w:val="none" w:sz="0" w:space="0" w:color="auto"/>
            <w:left w:val="none" w:sz="0" w:space="0" w:color="auto"/>
            <w:bottom w:val="none" w:sz="0" w:space="0" w:color="auto"/>
            <w:right w:val="none" w:sz="0" w:space="0" w:color="auto"/>
          </w:divBdr>
          <w:divsChild>
            <w:div w:id="1155951196">
              <w:marLeft w:val="0"/>
              <w:marRight w:val="0"/>
              <w:marTop w:val="0"/>
              <w:marBottom w:val="0"/>
              <w:divBdr>
                <w:top w:val="none" w:sz="0" w:space="0" w:color="auto"/>
                <w:left w:val="none" w:sz="0" w:space="0" w:color="auto"/>
                <w:bottom w:val="none" w:sz="0" w:space="0" w:color="auto"/>
                <w:right w:val="none" w:sz="0" w:space="0" w:color="auto"/>
              </w:divBdr>
              <w:divsChild>
                <w:div w:id="16766089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67762774">
      <w:bodyDiv w:val="1"/>
      <w:marLeft w:val="0"/>
      <w:marRight w:val="0"/>
      <w:marTop w:val="0"/>
      <w:marBottom w:val="0"/>
      <w:divBdr>
        <w:top w:val="none" w:sz="0" w:space="0" w:color="auto"/>
        <w:left w:val="none" w:sz="0" w:space="0" w:color="auto"/>
        <w:bottom w:val="none" w:sz="0" w:space="0" w:color="auto"/>
        <w:right w:val="none" w:sz="0" w:space="0" w:color="auto"/>
      </w:divBdr>
      <w:divsChild>
        <w:div w:id="901911011">
          <w:marLeft w:val="0"/>
          <w:marRight w:val="0"/>
          <w:marTop w:val="0"/>
          <w:marBottom w:val="0"/>
          <w:divBdr>
            <w:top w:val="none" w:sz="0" w:space="0" w:color="auto"/>
            <w:left w:val="none" w:sz="0" w:space="0" w:color="auto"/>
            <w:bottom w:val="none" w:sz="0" w:space="0" w:color="auto"/>
            <w:right w:val="none" w:sz="0" w:space="0" w:color="auto"/>
          </w:divBdr>
          <w:divsChild>
            <w:div w:id="1598978158">
              <w:marLeft w:val="0"/>
              <w:marRight w:val="0"/>
              <w:marTop w:val="0"/>
              <w:marBottom w:val="0"/>
              <w:divBdr>
                <w:top w:val="none" w:sz="0" w:space="0" w:color="auto"/>
                <w:left w:val="none" w:sz="0" w:space="0" w:color="auto"/>
                <w:bottom w:val="none" w:sz="0" w:space="0" w:color="auto"/>
                <w:right w:val="none" w:sz="0" w:space="0" w:color="auto"/>
              </w:divBdr>
              <w:divsChild>
                <w:div w:id="960722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47951785">
      <w:bodyDiv w:val="1"/>
      <w:marLeft w:val="0"/>
      <w:marRight w:val="0"/>
      <w:marTop w:val="0"/>
      <w:marBottom w:val="0"/>
      <w:divBdr>
        <w:top w:val="none" w:sz="0" w:space="0" w:color="auto"/>
        <w:left w:val="none" w:sz="0" w:space="0" w:color="auto"/>
        <w:bottom w:val="none" w:sz="0" w:space="0" w:color="auto"/>
        <w:right w:val="none" w:sz="0" w:space="0" w:color="auto"/>
      </w:divBdr>
    </w:div>
    <w:div w:id="1175268782">
      <w:bodyDiv w:val="1"/>
      <w:marLeft w:val="0"/>
      <w:marRight w:val="0"/>
      <w:marTop w:val="0"/>
      <w:marBottom w:val="0"/>
      <w:divBdr>
        <w:top w:val="none" w:sz="0" w:space="0" w:color="auto"/>
        <w:left w:val="none" w:sz="0" w:space="0" w:color="auto"/>
        <w:bottom w:val="none" w:sz="0" w:space="0" w:color="auto"/>
        <w:right w:val="none" w:sz="0" w:space="0" w:color="auto"/>
      </w:divBdr>
    </w:div>
    <w:div w:id="1195004262">
      <w:bodyDiv w:val="1"/>
      <w:marLeft w:val="0"/>
      <w:marRight w:val="0"/>
      <w:marTop w:val="0"/>
      <w:marBottom w:val="0"/>
      <w:divBdr>
        <w:top w:val="none" w:sz="0" w:space="0" w:color="auto"/>
        <w:left w:val="none" w:sz="0" w:space="0" w:color="auto"/>
        <w:bottom w:val="none" w:sz="0" w:space="0" w:color="auto"/>
        <w:right w:val="none" w:sz="0" w:space="0" w:color="auto"/>
      </w:divBdr>
      <w:divsChild>
        <w:div w:id="1545748736">
          <w:marLeft w:val="0"/>
          <w:marRight w:val="0"/>
          <w:marTop w:val="0"/>
          <w:marBottom w:val="0"/>
          <w:divBdr>
            <w:top w:val="none" w:sz="0" w:space="0" w:color="auto"/>
            <w:left w:val="none" w:sz="0" w:space="0" w:color="auto"/>
            <w:bottom w:val="none" w:sz="0" w:space="0" w:color="auto"/>
            <w:right w:val="none" w:sz="0" w:space="0" w:color="auto"/>
          </w:divBdr>
          <w:divsChild>
            <w:div w:id="65540953">
              <w:marLeft w:val="0"/>
              <w:marRight w:val="0"/>
              <w:marTop w:val="0"/>
              <w:marBottom w:val="0"/>
              <w:divBdr>
                <w:top w:val="none" w:sz="0" w:space="0" w:color="auto"/>
                <w:left w:val="none" w:sz="0" w:space="0" w:color="auto"/>
                <w:bottom w:val="none" w:sz="0" w:space="0" w:color="auto"/>
                <w:right w:val="none" w:sz="0" w:space="0" w:color="auto"/>
              </w:divBdr>
              <w:divsChild>
                <w:div w:id="20413178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26525195">
      <w:bodyDiv w:val="1"/>
      <w:marLeft w:val="0"/>
      <w:marRight w:val="0"/>
      <w:marTop w:val="0"/>
      <w:marBottom w:val="0"/>
      <w:divBdr>
        <w:top w:val="none" w:sz="0" w:space="0" w:color="auto"/>
        <w:left w:val="none" w:sz="0" w:space="0" w:color="auto"/>
        <w:bottom w:val="none" w:sz="0" w:space="0" w:color="auto"/>
        <w:right w:val="none" w:sz="0" w:space="0" w:color="auto"/>
      </w:divBdr>
      <w:divsChild>
        <w:div w:id="1621110699">
          <w:marLeft w:val="0"/>
          <w:marRight w:val="0"/>
          <w:marTop w:val="0"/>
          <w:marBottom w:val="0"/>
          <w:divBdr>
            <w:top w:val="none" w:sz="0" w:space="0" w:color="auto"/>
            <w:left w:val="none" w:sz="0" w:space="0" w:color="auto"/>
            <w:bottom w:val="none" w:sz="0" w:space="0" w:color="auto"/>
            <w:right w:val="none" w:sz="0" w:space="0" w:color="auto"/>
          </w:divBdr>
          <w:divsChild>
            <w:div w:id="1241871788">
              <w:marLeft w:val="0"/>
              <w:marRight w:val="0"/>
              <w:marTop w:val="0"/>
              <w:marBottom w:val="0"/>
              <w:divBdr>
                <w:top w:val="none" w:sz="0" w:space="0" w:color="auto"/>
                <w:left w:val="none" w:sz="0" w:space="0" w:color="auto"/>
                <w:bottom w:val="none" w:sz="0" w:space="0" w:color="auto"/>
                <w:right w:val="none" w:sz="0" w:space="0" w:color="auto"/>
              </w:divBdr>
              <w:divsChild>
                <w:div w:id="5442191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31380355">
      <w:bodyDiv w:val="1"/>
      <w:marLeft w:val="0"/>
      <w:marRight w:val="0"/>
      <w:marTop w:val="0"/>
      <w:marBottom w:val="0"/>
      <w:divBdr>
        <w:top w:val="none" w:sz="0" w:space="0" w:color="auto"/>
        <w:left w:val="none" w:sz="0" w:space="0" w:color="auto"/>
        <w:bottom w:val="none" w:sz="0" w:space="0" w:color="auto"/>
        <w:right w:val="none" w:sz="0" w:space="0" w:color="auto"/>
      </w:divBdr>
      <w:divsChild>
        <w:div w:id="1071122394">
          <w:marLeft w:val="0"/>
          <w:marRight w:val="0"/>
          <w:marTop w:val="0"/>
          <w:marBottom w:val="0"/>
          <w:divBdr>
            <w:top w:val="none" w:sz="0" w:space="0" w:color="auto"/>
            <w:left w:val="none" w:sz="0" w:space="0" w:color="auto"/>
            <w:bottom w:val="none" w:sz="0" w:space="0" w:color="auto"/>
            <w:right w:val="none" w:sz="0" w:space="0" w:color="auto"/>
          </w:divBdr>
          <w:divsChild>
            <w:div w:id="1038360530">
              <w:marLeft w:val="0"/>
              <w:marRight w:val="0"/>
              <w:marTop w:val="0"/>
              <w:marBottom w:val="0"/>
              <w:divBdr>
                <w:top w:val="none" w:sz="0" w:space="0" w:color="auto"/>
                <w:left w:val="none" w:sz="0" w:space="0" w:color="auto"/>
                <w:bottom w:val="none" w:sz="0" w:space="0" w:color="auto"/>
                <w:right w:val="none" w:sz="0" w:space="0" w:color="auto"/>
              </w:divBdr>
              <w:divsChild>
                <w:div w:id="8489820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40290430">
      <w:bodyDiv w:val="1"/>
      <w:marLeft w:val="0"/>
      <w:marRight w:val="0"/>
      <w:marTop w:val="0"/>
      <w:marBottom w:val="0"/>
      <w:divBdr>
        <w:top w:val="none" w:sz="0" w:space="0" w:color="auto"/>
        <w:left w:val="none" w:sz="0" w:space="0" w:color="auto"/>
        <w:bottom w:val="none" w:sz="0" w:space="0" w:color="auto"/>
        <w:right w:val="none" w:sz="0" w:space="0" w:color="auto"/>
      </w:divBdr>
      <w:divsChild>
        <w:div w:id="976181726">
          <w:marLeft w:val="0"/>
          <w:marRight w:val="0"/>
          <w:marTop w:val="0"/>
          <w:marBottom w:val="0"/>
          <w:divBdr>
            <w:top w:val="none" w:sz="0" w:space="0" w:color="auto"/>
            <w:left w:val="none" w:sz="0" w:space="0" w:color="auto"/>
            <w:bottom w:val="none" w:sz="0" w:space="0" w:color="auto"/>
            <w:right w:val="none" w:sz="0" w:space="0" w:color="auto"/>
          </w:divBdr>
          <w:divsChild>
            <w:div w:id="623929556">
              <w:marLeft w:val="0"/>
              <w:marRight w:val="0"/>
              <w:marTop w:val="0"/>
              <w:marBottom w:val="0"/>
              <w:divBdr>
                <w:top w:val="none" w:sz="0" w:space="0" w:color="auto"/>
                <w:left w:val="none" w:sz="0" w:space="0" w:color="auto"/>
                <w:bottom w:val="none" w:sz="0" w:space="0" w:color="auto"/>
                <w:right w:val="none" w:sz="0" w:space="0" w:color="auto"/>
              </w:divBdr>
              <w:divsChild>
                <w:div w:id="4221412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70453694">
      <w:bodyDiv w:val="1"/>
      <w:marLeft w:val="0"/>
      <w:marRight w:val="0"/>
      <w:marTop w:val="0"/>
      <w:marBottom w:val="0"/>
      <w:divBdr>
        <w:top w:val="none" w:sz="0" w:space="0" w:color="auto"/>
        <w:left w:val="none" w:sz="0" w:space="0" w:color="auto"/>
        <w:bottom w:val="none" w:sz="0" w:space="0" w:color="auto"/>
        <w:right w:val="none" w:sz="0" w:space="0" w:color="auto"/>
      </w:divBdr>
      <w:divsChild>
        <w:div w:id="871572344">
          <w:marLeft w:val="0"/>
          <w:marRight w:val="0"/>
          <w:marTop w:val="0"/>
          <w:marBottom w:val="0"/>
          <w:divBdr>
            <w:top w:val="none" w:sz="0" w:space="0" w:color="auto"/>
            <w:left w:val="none" w:sz="0" w:space="0" w:color="auto"/>
            <w:bottom w:val="none" w:sz="0" w:space="0" w:color="auto"/>
            <w:right w:val="none" w:sz="0" w:space="0" w:color="auto"/>
          </w:divBdr>
          <w:divsChild>
            <w:div w:id="726800307">
              <w:marLeft w:val="0"/>
              <w:marRight w:val="0"/>
              <w:marTop w:val="0"/>
              <w:marBottom w:val="0"/>
              <w:divBdr>
                <w:top w:val="none" w:sz="0" w:space="0" w:color="auto"/>
                <w:left w:val="none" w:sz="0" w:space="0" w:color="auto"/>
                <w:bottom w:val="none" w:sz="0" w:space="0" w:color="auto"/>
                <w:right w:val="none" w:sz="0" w:space="0" w:color="auto"/>
              </w:divBdr>
              <w:divsChild>
                <w:div w:id="9952985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23066185">
      <w:bodyDiv w:val="1"/>
      <w:marLeft w:val="0"/>
      <w:marRight w:val="0"/>
      <w:marTop w:val="0"/>
      <w:marBottom w:val="0"/>
      <w:divBdr>
        <w:top w:val="none" w:sz="0" w:space="0" w:color="auto"/>
        <w:left w:val="none" w:sz="0" w:space="0" w:color="auto"/>
        <w:bottom w:val="none" w:sz="0" w:space="0" w:color="auto"/>
        <w:right w:val="none" w:sz="0" w:space="0" w:color="auto"/>
      </w:divBdr>
      <w:divsChild>
        <w:div w:id="1947039878">
          <w:marLeft w:val="0"/>
          <w:marRight w:val="0"/>
          <w:marTop w:val="0"/>
          <w:marBottom w:val="0"/>
          <w:divBdr>
            <w:top w:val="none" w:sz="0" w:space="0" w:color="auto"/>
            <w:left w:val="none" w:sz="0" w:space="0" w:color="auto"/>
            <w:bottom w:val="none" w:sz="0" w:space="0" w:color="auto"/>
            <w:right w:val="none" w:sz="0" w:space="0" w:color="auto"/>
          </w:divBdr>
          <w:divsChild>
            <w:div w:id="1414280983">
              <w:marLeft w:val="0"/>
              <w:marRight w:val="0"/>
              <w:marTop w:val="0"/>
              <w:marBottom w:val="0"/>
              <w:divBdr>
                <w:top w:val="none" w:sz="0" w:space="0" w:color="auto"/>
                <w:left w:val="none" w:sz="0" w:space="0" w:color="auto"/>
                <w:bottom w:val="none" w:sz="0" w:space="0" w:color="auto"/>
                <w:right w:val="none" w:sz="0" w:space="0" w:color="auto"/>
              </w:divBdr>
              <w:divsChild>
                <w:div w:id="509299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09052333">
      <w:bodyDiv w:val="1"/>
      <w:marLeft w:val="0"/>
      <w:marRight w:val="0"/>
      <w:marTop w:val="0"/>
      <w:marBottom w:val="0"/>
      <w:divBdr>
        <w:top w:val="none" w:sz="0" w:space="0" w:color="auto"/>
        <w:left w:val="none" w:sz="0" w:space="0" w:color="auto"/>
        <w:bottom w:val="none" w:sz="0" w:space="0" w:color="auto"/>
        <w:right w:val="none" w:sz="0" w:space="0" w:color="auto"/>
      </w:divBdr>
    </w:div>
    <w:div w:id="1541278363">
      <w:bodyDiv w:val="1"/>
      <w:marLeft w:val="0"/>
      <w:marRight w:val="0"/>
      <w:marTop w:val="0"/>
      <w:marBottom w:val="0"/>
      <w:divBdr>
        <w:top w:val="none" w:sz="0" w:space="0" w:color="auto"/>
        <w:left w:val="none" w:sz="0" w:space="0" w:color="auto"/>
        <w:bottom w:val="none" w:sz="0" w:space="0" w:color="auto"/>
        <w:right w:val="none" w:sz="0" w:space="0" w:color="auto"/>
      </w:divBdr>
      <w:divsChild>
        <w:div w:id="956176071">
          <w:marLeft w:val="0"/>
          <w:marRight w:val="0"/>
          <w:marTop w:val="0"/>
          <w:marBottom w:val="0"/>
          <w:divBdr>
            <w:top w:val="none" w:sz="0" w:space="0" w:color="auto"/>
            <w:left w:val="none" w:sz="0" w:space="0" w:color="auto"/>
            <w:bottom w:val="none" w:sz="0" w:space="0" w:color="auto"/>
            <w:right w:val="none" w:sz="0" w:space="0" w:color="auto"/>
          </w:divBdr>
          <w:divsChild>
            <w:div w:id="453252592">
              <w:marLeft w:val="0"/>
              <w:marRight w:val="0"/>
              <w:marTop w:val="0"/>
              <w:marBottom w:val="0"/>
              <w:divBdr>
                <w:top w:val="none" w:sz="0" w:space="0" w:color="auto"/>
                <w:left w:val="none" w:sz="0" w:space="0" w:color="auto"/>
                <w:bottom w:val="none" w:sz="0" w:space="0" w:color="auto"/>
                <w:right w:val="none" w:sz="0" w:space="0" w:color="auto"/>
              </w:divBdr>
              <w:divsChild>
                <w:div w:id="18344193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67298031">
      <w:bodyDiv w:val="1"/>
      <w:marLeft w:val="0"/>
      <w:marRight w:val="0"/>
      <w:marTop w:val="0"/>
      <w:marBottom w:val="0"/>
      <w:divBdr>
        <w:top w:val="none" w:sz="0" w:space="0" w:color="auto"/>
        <w:left w:val="none" w:sz="0" w:space="0" w:color="auto"/>
        <w:bottom w:val="none" w:sz="0" w:space="0" w:color="auto"/>
        <w:right w:val="none" w:sz="0" w:space="0" w:color="auto"/>
      </w:divBdr>
      <w:divsChild>
        <w:div w:id="1431120087">
          <w:marLeft w:val="0"/>
          <w:marRight w:val="0"/>
          <w:marTop w:val="0"/>
          <w:marBottom w:val="0"/>
          <w:divBdr>
            <w:top w:val="none" w:sz="0" w:space="0" w:color="auto"/>
            <w:left w:val="none" w:sz="0" w:space="0" w:color="auto"/>
            <w:bottom w:val="none" w:sz="0" w:space="0" w:color="auto"/>
            <w:right w:val="none" w:sz="0" w:space="0" w:color="auto"/>
          </w:divBdr>
          <w:divsChild>
            <w:div w:id="755709237">
              <w:marLeft w:val="0"/>
              <w:marRight w:val="0"/>
              <w:marTop w:val="0"/>
              <w:marBottom w:val="0"/>
              <w:divBdr>
                <w:top w:val="none" w:sz="0" w:space="0" w:color="auto"/>
                <w:left w:val="none" w:sz="0" w:space="0" w:color="auto"/>
                <w:bottom w:val="none" w:sz="0" w:space="0" w:color="auto"/>
                <w:right w:val="none" w:sz="0" w:space="0" w:color="auto"/>
              </w:divBdr>
              <w:divsChild>
                <w:div w:id="10976713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8196298">
      <w:bodyDiv w:val="1"/>
      <w:marLeft w:val="0"/>
      <w:marRight w:val="0"/>
      <w:marTop w:val="0"/>
      <w:marBottom w:val="0"/>
      <w:divBdr>
        <w:top w:val="none" w:sz="0" w:space="0" w:color="auto"/>
        <w:left w:val="none" w:sz="0" w:space="0" w:color="auto"/>
        <w:bottom w:val="none" w:sz="0" w:space="0" w:color="auto"/>
        <w:right w:val="none" w:sz="0" w:space="0" w:color="auto"/>
      </w:divBdr>
    </w:div>
    <w:div w:id="1615399687">
      <w:bodyDiv w:val="1"/>
      <w:marLeft w:val="0"/>
      <w:marRight w:val="0"/>
      <w:marTop w:val="0"/>
      <w:marBottom w:val="0"/>
      <w:divBdr>
        <w:top w:val="none" w:sz="0" w:space="0" w:color="auto"/>
        <w:left w:val="none" w:sz="0" w:space="0" w:color="auto"/>
        <w:bottom w:val="none" w:sz="0" w:space="0" w:color="auto"/>
        <w:right w:val="none" w:sz="0" w:space="0" w:color="auto"/>
      </w:divBdr>
      <w:divsChild>
        <w:div w:id="819007044">
          <w:marLeft w:val="0"/>
          <w:marRight w:val="0"/>
          <w:marTop w:val="0"/>
          <w:marBottom w:val="0"/>
          <w:divBdr>
            <w:top w:val="none" w:sz="0" w:space="0" w:color="auto"/>
            <w:left w:val="none" w:sz="0" w:space="0" w:color="auto"/>
            <w:bottom w:val="none" w:sz="0" w:space="0" w:color="auto"/>
            <w:right w:val="none" w:sz="0" w:space="0" w:color="auto"/>
          </w:divBdr>
          <w:divsChild>
            <w:div w:id="1853254821">
              <w:marLeft w:val="0"/>
              <w:marRight w:val="0"/>
              <w:marTop w:val="0"/>
              <w:marBottom w:val="0"/>
              <w:divBdr>
                <w:top w:val="none" w:sz="0" w:space="0" w:color="auto"/>
                <w:left w:val="none" w:sz="0" w:space="0" w:color="auto"/>
                <w:bottom w:val="none" w:sz="0" w:space="0" w:color="auto"/>
                <w:right w:val="none" w:sz="0" w:space="0" w:color="auto"/>
              </w:divBdr>
              <w:divsChild>
                <w:div w:id="674721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32463831">
      <w:bodyDiv w:val="1"/>
      <w:marLeft w:val="0"/>
      <w:marRight w:val="0"/>
      <w:marTop w:val="0"/>
      <w:marBottom w:val="0"/>
      <w:divBdr>
        <w:top w:val="none" w:sz="0" w:space="0" w:color="auto"/>
        <w:left w:val="none" w:sz="0" w:space="0" w:color="auto"/>
        <w:bottom w:val="none" w:sz="0" w:space="0" w:color="auto"/>
        <w:right w:val="none" w:sz="0" w:space="0" w:color="auto"/>
      </w:divBdr>
    </w:div>
    <w:div w:id="1749419010">
      <w:bodyDiv w:val="1"/>
      <w:marLeft w:val="0"/>
      <w:marRight w:val="0"/>
      <w:marTop w:val="0"/>
      <w:marBottom w:val="0"/>
      <w:divBdr>
        <w:top w:val="none" w:sz="0" w:space="0" w:color="auto"/>
        <w:left w:val="none" w:sz="0" w:space="0" w:color="auto"/>
        <w:bottom w:val="none" w:sz="0" w:space="0" w:color="auto"/>
        <w:right w:val="none" w:sz="0" w:space="0" w:color="auto"/>
      </w:divBdr>
      <w:divsChild>
        <w:div w:id="751437521">
          <w:marLeft w:val="0"/>
          <w:marRight w:val="0"/>
          <w:marTop w:val="0"/>
          <w:marBottom w:val="0"/>
          <w:divBdr>
            <w:top w:val="none" w:sz="0" w:space="0" w:color="auto"/>
            <w:left w:val="none" w:sz="0" w:space="0" w:color="auto"/>
            <w:bottom w:val="none" w:sz="0" w:space="0" w:color="auto"/>
            <w:right w:val="none" w:sz="0" w:space="0" w:color="auto"/>
          </w:divBdr>
        </w:div>
        <w:div w:id="2063668955">
          <w:marLeft w:val="0"/>
          <w:marRight w:val="0"/>
          <w:marTop w:val="0"/>
          <w:marBottom w:val="0"/>
          <w:divBdr>
            <w:top w:val="none" w:sz="0" w:space="0" w:color="auto"/>
            <w:left w:val="none" w:sz="0" w:space="0" w:color="auto"/>
            <w:bottom w:val="none" w:sz="0" w:space="0" w:color="auto"/>
            <w:right w:val="none" w:sz="0" w:space="0" w:color="auto"/>
          </w:divBdr>
        </w:div>
        <w:div w:id="1647007125">
          <w:marLeft w:val="0"/>
          <w:marRight w:val="0"/>
          <w:marTop w:val="0"/>
          <w:marBottom w:val="0"/>
          <w:divBdr>
            <w:top w:val="none" w:sz="0" w:space="0" w:color="auto"/>
            <w:left w:val="none" w:sz="0" w:space="0" w:color="auto"/>
            <w:bottom w:val="none" w:sz="0" w:space="0" w:color="auto"/>
            <w:right w:val="none" w:sz="0" w:space="0" w:color="auto"/>
          </w:divBdr>
        </w:div>
      </w:divsChild>
    </w:div>
    <w:div w:id="1752313144">
      <w:bodyDiv w:val="1"/>
      <w:marLeft w:val="0"/>
      <w:marRight w:val="0"/>
      <w:marTop w:val="0"/>
      <w:marBottom w:val="0"/>
      <w:divBdr>
        <w:top w:val="none" w:sz="0" w:space="0" w:color="auto"/>
        <w:left w:val="none" w:sz="0" w:space="0" w:color="auto"/>
        <w:bottom w:val="none" w:sz="0" w:space="0" w:color="auto"/>
        <w:right w:val="none" w:sz="0" w:space="0" w:color="auto"/>
      </w:divBdr>
      <w:divsChild>
        <w:div w:id="2101215371">
          <w:marLeft w:val="0"/>
          <w:marRight w:val="0"/>
          <w:marTop w:val="0"/>
          <w:marBottom w:val="0"/>
          <w:divBdr>
            <w:top w:val="none" w:sz="0" w:space="0" w:color="auto"/>
            <w:left w:val="none" w:sz="0" w:space="0" w:color="auto"/>
            <w:bottom w:val="none" w:sz="0" w:space="0" w:color="auto"/>
            <w:right w:val="none" w:sz="0" w:space="0" w:color="auto"/>
          </w:divBdr>
          <w:divsChild>
            <w:div w:id="1503008913">
              <w:marLeft w:val="0"/>
              <w:marRight w:val="0"/>
              <w:marTop w:val="0"/>
              <w:marBottom w:val="0"/>
              <w:divBdr>
                <w:top w:val="none" w:sz="0" w:space="0" w:color="auto"/>
                <w:left w:val="none" w:sz="0" w:space="0" w:color="auto"/>
                <w:bottom w:val="none" w:sz="0" w:space="0" w:color="auto"/>
                <w:right w:val="none" w:sz="0" w:space="0" w:color="auto"/>
              </w:divBdr>
              <w:divsChild>
                <w:div w:id="2134592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59216427">
      <w:bodyDiv w:val="1"/>
      <w:marLeft w:val="0"/>
      <w:marRight w:val="0"/>
      <w:marTop w:val="0"/>
      <w:marBottom w:val="0"/>
      <w:divBdr>
        <w:top w:val="none" w:sz="0" w:space="0" w:color="auto"/>
        <w:left w:val="none" w:sz="0" w:space="0" w:color="auto"/>
        <w:bottom w:val="none" w:sz="0" w:space="0" w:color="auto"/>
        <w:right w:val="none" w:sz="0" w:space="0" w:color="auto"/>
      </w:divBdr>
    </w:div>
    <w:div w:id="1963346179">
      <w:bodyDiv w:val="1"/>
      <w:marLeft w:val="0"/>
      <w:marRight w:val="0"/>
      <w:marTop w:val="0"/>
      <w:marBottom w:val="0"/>
      <w:divBdr>
        <w:top w:val="none" w:sz="0" w:space="0" w:color="auto"/>
        <w:left w:val="none" w:sz="0" w:space="0" w:color="auto"/>
        <w:bottom w:val="none" w:sz="0" w:space="0" w:color="auto"/>
        <w:right w:val="none" w:sz="0" w:space="0" w:color="auto"/>
      </w:divBdr>
      <w:divsChild>
        <w:div w:id="255525354">
          <w:marLeft w:val="0"/>
          <w:marRight w:val="0"/>
          <w:marTop w:val="0"/>
          <w:marBottom w:val="0"/>
          <w:divBdr>
            <w:top w:val="none" w:sz="0" w:space="0" w:color="auto"/>
            <w:left w:val="none" w:sz="0" w:space="0" w:color="auto"/>
            <w:bottom w:val="none" w:sz="0" w:space="0" w:color="auto"/>
            <w:right w:val="none" w:sz="0" w:space="0" w:color="auto"/>
          </w:divBdr>
          <w:divsChild>
            <w:div w:id="1725833622">
              <w:marLeft w:val="0"/>
              <w:marRight w:val="0"/>
              <w:marTop w:val="0"/>
              <w:marBottom w:val="0"/>
              <w:divBdr>
                <w:top w:val="none" w:sz="0" w:space="0" w:color="auto"/>
                <w:left w:val="none" w:sz="0" w:space="0" w:color="auto"/>
                <w:bottom w:val="none" w:sz="0" w:space="0" w:color="auto"/>
                <w:right w:val="none" w:sz="0" w:space="0" w:color="auto"/>
              </w:divBdr>
              <w:divsChild>
                <w:div w:id="314530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52804293">
      <w:bodyDiv w:val="1"/>
      <w:marLeft w:val="0"/>
      <w:marRight w:val="0"/>
      <w:marTop w:val="0"/>
      <w:marBottom w:val="0"/>
      <w:divBdr>
        <w:top w:val="none" w:sz="0" w:space="0" w:color="auto"/>
        <w:left w:val="none" w:sz="0" w:space="0" w:color="auto"/>
        <w:bottom w:val="none" w:sz="0" w:space="0" w:color="auto"/>
        <w:right w:val="none" w:sz="0" w:space="0" w:color="auto"/>
      </w:divBdr>
    </w:div>
    <w:div w:id="2081517369">
      <w:bodyDiv w:val="1"/>
      <w:marLeft w:val="0"/>
      <w:marRight w:val="0"/>
      <w:marTop w:val="0"/>
      <w:marBottom w:val="0"/>
      <w:divBdr>
        <w:top w:val="none" w:sz="0" w:space="0" w:color="auto"/>
        <w:left w:val="none" w:sz="0" w:space="0" w:color="auto"/>
        <w:bottom w:val="none" w:sz="0" w:space="0" w:color="auto"/>
        <w:right w:val="none" w:sz="0" w:space="0" w:color="auto"/>
      </w:divBdr>
    </w:div>
    <w:div w:id="2102330274">
      <w:bodyDiv w:val="1"/>
      <w:marLeft w:val="0"/>
      <w:marRight w:val="0"/>
      <w:marTop w:val="0"/>
      <w:marBottom w:val="0"/>
      <w:divBdr>
        <w:top w:val="none" w:sz="0" w:space="0" w:color="auto"/>
        <w:left w:val="none" w:sz="0" w:space="0" w:color="auto"/>
        <w:bottom w:val="none" w:sz="0" w:space="0" w:color="auto"/>
        <w:right w:val="none" w:sz="0" w:space="0" w:color="auto"/>
      </w:divBdr>
    </w:div>
    <w:div w:id="2121024024">
      <w:bodyDiv w:val="1"/>
      <w:marLeft w:val="0"/>
      <w:marRight w:val="0"/>
      <w:marTop w:val="0"/>
      <w:marBottom w:val="0"/>
      <w:divBdr>
        <w:top w:val="none" w:sz="0" w:space="0" w:color="auto"/>
        <w:left w:val="none" w:sz="0" w:space="0" w:color="auto"/>
        <w:bottom w:val="none" w:sz="0" w:space="0" w:color="auto"/>
        <w:right w:val="none" w:sz="0" w:space="0" w:color="auto"/>
      </w:divBdr>
      <w:divsChild>
        <w:div w:id="1674910555">
          <w:marLeft w:val="0"/>
          <w:marRight w:val="0"/>
          <w:marTop w:val="0"/>
          <w:marBottom w:val="0"/>
          <w:divBdr>
            <w:top w:val="none" w:sz="0" w:space="0" w:color="auto"/>
            <w:left w:val="none" w:sz="0" w:space="0" w:color="auto"/>
            <w:bottom w:val="none" w:sz="0" w:space="0" w:color="auto"/>
            <w:right w:val="none" w:sz="0" w:space="0" w:color="auto"/>
          </w:divBdr>
          <w:divsChild>
            <w:div w:id="1228883819">
              <w:marLeft w:val="0"/>
              <w:marRight w:val="0"/>
              <w:marTop w:val="0"/>
              <w:marBottom w:val="0"/>
              <w:divBdr>
                <w:top w:val="none" w:sz="0" w:space="0" w:color="auto"/>
                <w:left w:val="none" w:sz="0" w:space="0" w:color="auto"/>
                <w:bottom w:val="none" w:sz="0" w:space="0" w:color="auto"/>
                <w:right w:val="none" w:sz="0" w:space="0" w:color="auto"/>
              </w:divBdr>
              <w:divsChild>
                <w:div w:id="151991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https://doi.org/10.1002/ajpa.23447" TargetMode="External"/><Relationship Id="rId21" Type="http://schemas.openxmlformats.org/officeDocument/2006/relationships/hyperlink" Target="https://doi.org/10.1002/(sici)1520-6300(199909/10)11:5%3C577::aid-ajhb1%3E3.0.co;2-y" TargetMode="External"/><Relationship Id="rId42" Type="http://schemas.openxmlformats.org/officeDocument/2006/relationships/hyperlink" Target="https://doi.org/10.1002/ajpa.10430" TargetMode="External"/><Relationship Id="rId47" Type="http://schemas.openxmlformats.org/officeDocument/2006/relationships/hyperlink" Target="http://dx.doi.org/10.1177/00220345800590080401" TargetMode="External"/><Relationship Id="rId63" Type="http://schemas.openxmlformats.org/officeDocument/2006/relationships/hyperlink" Target="https://doi.org/10.3109/00016359409096370" TargetMode="External"/><Relationship Id="rId68" Type="http://schemas.openxmlformats.org/officeDocument/2006/relationships/hyperlink" Target="https://doi.org/10.1177%2F00220345570360011501" TargetMode="External"/><Relationship Id="rId84" Type="http://schemas.openxmlformats.org/officeDocument/2006/relationships/hyperlink" Target="http://doi.wiley.com/10.1002/ajpa.23822" TargetMode="External"/><Relationship Id="rId89" Type="http://schemas.openxmlformats.org/officeDocument/2006/relationships/hyperlink" Target="https://doi.org/10.1002/ajpa.1330030301" TargetMode="External"/><Relationship Id="rId7" Type="http://schemas.openxmlformats.org/officeDocument/2006/relationships/endnotes" Target="endnotes.xml"/><Relationship Id="rId71" Type="http://schemas.openxmlformats.org/officeDocument/2006/relationships/hyperlink" Target="https://doi.org/10.1002/ajpa.20647" TargetMode="External"/><Relationship Id="rId92" Type="http://schemas.openxmlformats.org/officeDocument/2006/relationships/hyperlink" Target="https://doi.org/10.1177%2F154405910308200505" TargetMode="External"/><Relationship Id="rId2" Type="http://schemas.openxmlformats.org/officeDocument/2006/relationships/numbering" Target="numbering.xml"/><Relationship Id="rId16" Type="http://schemas.openxmlformats.org/officeDocument/2006/relationships/hyperlink" Target="http://dx.doi.org/10.1007/s00784-007-0184-2" TargetMode="External"/><Relationship Id="rId29" Type="http://schemas.openxmlformats.org/officeDocument/2006/relationships/hyperlink" Target="https://doi.org/10.1177%2F00220345640430022401" TargetMode="External"/><Relationship Id="rId11" Type="http://schemas.openxmlformats.org/officeDocument/2006/relationships/hyperlink" Target="https://dx.doi.org/10.4103%2F2278-0203.99760" TargetMode="External"/><Relationship Id="rId24" Type="http://schemas.openxmlformats.org/officeDocument/2006/relationships/hyperlink" Target="http://dx.doi.org/10.1537/ase.091006" TargetMode="External"/><Relationship Id="rId32" Type="http://schemas.openxmlformats.org/officeDocument/2006/relationships/hyperlink" Target="https://doi.org/10.1002/ajpa.20878" TargetMode="External"/><Relationship Id="rId37" Type="http://schemas.openxmlformats.org/officeDocument/2006/relationships/hyperlink" Target="https://doi.org/10.1002/ajpa.1077" TargetMode="External"/><Relationship Id="rId40" Type="http://schemas.openxmlformats.org/officeDocument/2006/relationships/hyperlink" Target="http://dx.doi.org/10.1177/00220345980770060201" TargetMode="External"/><Relationship Id="rId45" Type="http://schemas.openxmlformats.org/officeDocument/2006/relationships/hyperlink" Target="http://dx.doi.org/10.1016/j.archoralbio.2013.02.001" TargetMode="External"/><Relationship Id="rId53" Type="http://schemas.openxmlformats.org/officeDocument/2006/relationships/hyperlink" Target="https://doi.org/10.1002/ajpa.20084" TargetMode="External"/><Relationship Id="rId58" Type="http://schemas.openxmlformats.org/officeDocument/2006/relationships/hyperlink" Target="https://doi.org/10.1073/pnas.1633678100" TargetMode="External"/><Relationship Id="rId66" Type="http://schemas.openxmlformats.org/officeDocument/2006/relationships/hyperlink" Target="https://doi.org/10.1002/ajpa.1330340204" TargetMode="External"/><Relationship Id="rId74" Type="http://schemas.openxmlformats.org/officeDocument/2006/relationships/hyperlink" Target="https://doi.org/10.1111/1556-4029.12540" TargetMode="External"/><Relationship Id="rId79" Type="http://schemas.openxmlformats.org/officeDocument/2006/relationships/hyperlink" Target="https://doi.org/10.1002/ajpa.20553" TargetMode="External"/><Relationship Id="rId87" Type="http://schemas.openxmlformats.org/officeDocument/2006/relationships/hyperlink" Target="https://doi.org/10.1111/1556-4029.12821" TargetMode="External"/><Relationship Id="rId102" Type="http://schemas.openxmlformats.org/officeDocument/2006/relationships/fontTable" Target="fontTable.xml"/><Relationship Id="rId5" Type="http://schemas.openxmlformats.org/officeDocument/2006/relationships/webSettings" Target="webSettings.xml"/><Relationship Id="rId61" Type="http://schemas.openxmlformats.org/officeDocument/2006/relationships/hyperlink" Target="http://dx.doi.org/10.1016/j.jas.2011.10.013" TargetMode="External"/><Relationship Id="rId82" Type="http://schemas.openxmlformats.org/officeDocument/2006/relationships/hyperlink" Target="https://doi.org/10.1002/ajpa.20110" TargetMode="External"/><Relationship Id="rId90" Type="http://schemas.openxmlformats.org/officeDocument/2006/relationships/hyperlink" Target="https://doi.org/10.1177%2F00220345850640031001" TargetMode="External"/><Relationship Id="rId95" Type="http://schemas.openxmlformats.org/officeDocument/2006/relationships/hyperlink" Target="https://doi.org/10.1002/ajpa.21471" TargetMode="External"/><Relationship Id="rId19" Type="http://schemas.openxmlformats.org/officeDocument/2006/relationships/hyperlink" Target="https://doi.org/10.1177/0022034514547272" TargetMode="External"/><Relationship Id="rId14" Type="http://schemas.openxmlformats.org/officeDocument/2006/relationships/hyperlink" Target="https://doi.org/10.1007/BF00291424" TargetMode="External"/><Relationship Id="rId22" Type="http://schemas.openxmlformats.org/officeDocument/2006/relationships/hyperlink" Target="https://doi.org/10.1073/pnas.1611742114" TargetMode="External"/><Relationship Id="rId27" Type="http://schemas.openxmlformats.org/officeDocument/2006/relationships/hyperlink" Target="https://doi.org/10.1002/ajpa.23715" TargetMode="External"/><Relationship Id="rId30" Type="http://schemas.openxmlformats.org/officeDocument/2006/relationships/hyperlink" Target="https://doi.org/10.1043/0003-3219(1966)036%3C0055:TMOBAI%3E2.0.CO;2" TargetMode="External"/><Relationship Id="rId35" Type="http://schemas.openxmlformats.org/officeDocument/2006/relationships/hyperlink" Target="http://dx.doi.org/10.1016/j.earlhumdev.2003.08.024" TargetMode="External"/><Relationship Id="rId43" Type="http://schemas.openxmlformats.org/officeDocument/2006/relationships/hyperlink" Target="http://dx.doi.org/10.3389/fphys.2016.00503" TargetMode="External"/><Relationship Id="rId48" Type="http://schemas.openxmlformats.org/officeDocument/2006/relationships/hyperlink" Target="http://dx.doi.org/10.1016/j.archoralbio.2017.07.024" TargetMode="External"/><Relationship Id="rId56" Type="http://schemas.openxmlformats.org/officeDocument/2006/relationships/hyperlink" Target="https://doi.org/10.1016/j.archoralbio.2007.02.002" TargetMode="External"/><Relationship Id="rId64" Type="http://schemas.openxmlformats.org/officeDocument/2006/relationships/hyperlink" Target="https://doi.org/10.3109/00016359409029043" TargetMode="External"/><Relationship Id="rId69" Type="http://schemas.openxmlformats.org/officeDocument/2006/relationships/hyperlink" Target="https://doi.org/10.1002/ajpa.1330460305" TargetMode="External"/><Relationship Id="rId77" Type="http://schemas.openxmlformats.org/officeDocument/2006/relationships/hyperlink" Target="https://doi.org/10.1177%2F0022034513484934" TargetMode="External"/><Relationship Id="rId100" Type="http://schemas.openxmlformats.org/officeDocument/2006/relationships/hyperlink" Target="https://doi.org/10.3109/08977199709021516" TargetMode="External"/><Relationship Id="rId8" Type="http://schemas.openxmlformats.org/officeDocument/2006/relationships/hyperlink" Target="http://dx.doi.org/10.1016/j.jflm.2008.08.005" TargetMode="External"/><Relationship Id="rId51" Type="http://schemas.openxmlformats.org/officeDocument/2006/relationships/hyperlink" Target="https://doi.org/10.1016/j.jchb.2003.10.001" TargetMode="External"/><Relationship Id="rId72" Type="http://schemas.openxmlformats.org/officeDocument/2006/relationships/hyperlink" Target="https://doi.org/10.1002/ajpa.1330440116" TargetMode="External"/><Relationship Id="rId80" Type="http://schemas.openxmlformats.org/officeDocument/2006/relationships/hyperlink" Target="https://doi.org/10.1002/ajpa.20211" TargetMode="External"/><Relationship Id="rId85" Type="http://schemas.openxmlformats.org/officeDocument/2006/relationships/hyperlink" Target="https://doi.org/10.1259/dmfr.23.3.7835519" TargetMode="External"/><Relationship Id="rId93" Type="http://schemas.openxmlformats.org/officeDocument/2006/relationships/hyperlink" Target="https://doi.org/10.1002/ajpa.22552" TargetMode="External"/><Relationship Id="rId98" Type="http://schemas.openxmlformats.org/officeDocument/2006/relationships/hyperlink" Target="https://doi.org/10.1016/j.jas.2006.09.004" TargetMode="External"/><Relationship Id="rId3" Type="http://schemas.openxmlformats.org/officeDocument/2006/relationships/styles" Target="styles.xml"/><Relationship Id="rId12" Type="http://schemas.openxmlformats.org/officeDocument/2006/relationships/hyperlink" Target="https://doi.org/10.1043/0003-3219(2006)076%5b0459:tsdaap%5d2.0.co;2" TargetMode="External"/><Relationship Id="rId17" Type="http://schemas.openxmlformats.org/officeDocument/2006/relationships/hyperlink" Target="http://dx.doi.org/10.1007/BF02437238" TargetMode="External"/><Relationship Id="rId25" Type="http://schemas.openxmlformats.org/officeDocument/2006/relationships/hyperlink" Target="http://dx.doi.org/10.1530/acta.0.0480091" TargetMode="External"/><Relationship Id="rId33" Type="http://schemas.openxmlformats.org/officeDocument/2006/relationships/hyperlink" Target="http://dx.doi.org/10.14219/jada.archive.2007.0270" TargetMode="External"/><Relationship Id="rId38" Type="http://schemas.openxmlformats.org/officeDocument/2006/relationships/hyperlink" Target="https://doi.org/10.1002/ajpa.20162" TargetMode="External"/><Relationship Id="rId46" Type="http://schemas.openxmlformats.org/officeDocument/2006/relationships/hyperlink" Target="https://doi.org/10.1017/S0021932004007047" TargetMode="External"/><Relationship Id="rId59" Type="http://schemas.openxmlformats.org/officeDocument/2006/relationships/hyperlink" Target="https://dx.doi.org/10.2174%2F1874210601509010001" TargetMode="External"/><Relationship Id="rId67" Type="http://schemas.openxmlformats.org/officeDocument/2006/relationships/hyperlink" Target="https://doi.org/10.1002/ajpa.22776" TargetMode="External"/><Relationship Id="rId103" Type="http://schemas.openxmlformats.org/officeDocument/2006/relationships/theme" Target="theme/theme1.xml"/><Relationship Id="rId20" Type="http://schemas.openxmlformats.org/officeDocument/2006/relationships/hyperlink" Target="https://doi.org/10.1016/j.archoralbio.2011.08.021" TargetMode="External"/><Relationship Id="rId41" Type="http://schemas.openxmlformats.org/officeDocument/2006/relationships/hyperlink" Target="http://dx.doi.org/10.1002/ajpa.24021" TargetMode="External"/><Relationship Id="rId54" Type="http://schemas.openxmlformats.org/officeDocument/2006/relationships/hyperlink" Target="https://doi.org/10.1177%2F154405910408301007" TargetMode="External"/><Relationship Id="rId62" Type="http://schemas.openxmlformats.org/officeDocument/2006/relationships/hyperlink" Target="https://doi.org/10.1111/j.1365-2265.2006.02676.x" TargetMode="External"/><Relationship Id="rId70" Type="http://schemas.openxmlformats.org/officeDocument/2006/relationships/hyperlink" Target="https://doi.org/10.1002/ajpa.24058" TargetMode="External"/><Relationship Id="rId75" Type="http://schemas.openxmlformats.org/officeDocument/2006/relationships/hyperlink" Target="http://dx.doi.org/10.1086/667605" TargetMode="External"/><Relationship Id="rId83" Type="http://schemas.openxmlformats.org/officeDocument/2006/relationships/hyperlink" Target="http://dx.doi.org/10.1038/sj.bdj.4805394" TargetMode="External"/><Relationship Id="rId88" Type="http://schemas.openxmlformats.org/officeDocument/2006/relationships/hyperlink" Target="https://doi.org/10.3109/00016357.2012.698306" TargetMode="External"/><Relationship Id="rId91" Type="http://schemas.openxmlformats.org/officeDocument/2006/relationships/hyperlink" Target="https://doi.org/10.1002/ajpa.1330650405" TargetMode="External"/><Relationship Id="rId96" Type="http://schemas.openxmlformats.org/officeDocument/2006/relationships/hyperlink" Target="http://dx.doi.org/10.1016/j.archoralbio.2014.09.003" TargetMode="Externa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dx.doi.org/10.1016/j.legalmed.2014.12.006" TargetMode="External"/><Relationship Id="rId23" Type="http://schemas.openxmlformats.org/officeDocument/2006/relationships/hyperlink" Target="http://dx.doi.org/10.1177/0022034519854973" TargetMode="External"/><Relationship Id="rId28" Type="http://schemas.openxmlformats.org/officeDocument/2006/relationships/hyperlink" Target="https://doi.org/10.1002/ajpa.1330500111" TargetMode="External"/><Relationship Id="rId36" Type="http://schemas.openxmlformats.org/officeDocument/2006/relationships/hyperlink" Target="http://dx.doi.org/10.1016/S0003-9969(98)00061-2" TargetMode="External"/><Relationship Id="rId49" Type="http://schemas.openxmlformats.org/officeDocument/2006/relationships/hyperlink" Target="https://doi.org/10.1016/j.archoralbio.2015.06.005" TargetMode="External"/><Relationship Id="rId57" Type="http://schemas.openxmlformats.org/officeDocument/2006/relationships/hyperlink" Target="https://doi.org/10.3109/00016357.2010.490954" TargetMode="External"/><Relationship Id="rId10" Type="http://schemas.openxmlformats.org/officeDocument/2006/relationships/hyperlink" Target="http://dx.doi.org/10.1016/j.forsciint.2010.02.025" TargetMode="External"/><Relationship Id="rId31" Type="http://schemas.openxmlformats.org/officeDocument/2006/relationships/hyperlink" Target="https://doi.org/10.1016/S1349-0079(11)80008-3" TargetMode="External"/><Relationship Id="rId44" Type="http://schemas.openxmlformats.org/officeDocument/2006/relationships/hyperlink" Target="https://doi.org/10.1371/journal.pone.0052052" TargetMode="External"/><Relationship Id="rId52" Type="http://schemas.openxmlformats.org/officeDocument/2006/relationships/hyperlink" Target="https://doi.org/10.1002/ajpa.20271" TargetMode="External"/><Relationship Id="rId60" Type="http://schemas.openxmlformats.org/officeDocument/2006/relationships/hyperlink" Target="https://doi.org/10.1002/ajpa.1330680103" TargetMode="External"/><Relationship Id="rId65" Type="http://schemas.openxmlformats.org/officeDocument/2006/relationships/hyperlink" Target="https://doi.org/10.1002/ajpa.23629" TargetMode="External"/><Relationship Id="rId73" Type="http://schemas.openxmlformats.org/officeDocument/2006/relationships/hyperlink" Target="https://doi.org/10.1016/S0379-0738(02)00080-4" TargetMode="External"/><Relationship Id="rId78" Type="http://schemas.openxmlformats.org/officeDocument/2006/relationships/hyperlink" Target="https://doi.org/10.1016/0047-2484(87)90069-8" TargetMode="External"/><Relationship Id="rId81" Type="http://schemas.openxmlformats.org/officeDocument/2006/relationships/hyperlink" Target="https://doi.org/10.1097/00004770-200406000-00004" TargetMode="External"/><Relationship Id="rId86" Type="http://schemas.openxmlformats.org/officeDocument/2006/relationships/hyperlink" Target="https://doi.org/10.1016/j.archoralbio.2007.06.005" TargetMode="External"/><Relationship Id="rId94" Type="http://schemas.openxmlformats.org/officeDocument/2006/relationships/hyperlink" Target="https://doi.org/10.1002/ajpa.21486" TargetMode="External"/><Relationship Id="rId99" Type="http://schemas.openxmlformats.org/officeDocument/2006/relationships/hyperlink" Target="https://doi.org/10.1177%2F00220345920710110801" TargetMode="External"/><Relationship Id="rId101" Type="http://schemas.openxmlformats.org/officeDocument/2006/relationships/hyperlink" Target="https://doi.org/10.1177%2F08959374010150011101" TargetMode="External"/><Relationship Id="rId4" Type="http://schemas.openxmlformats.org/officeDocument/2006/relationships/settings" Target="settings.xml"/><Relationship Id="rId9" Type="http://schemas.openxmlformats.org/officeDocument/2006/relationships/hyperlink" Target="https://doi.org/10.1007/s00414-010-0417-9" TargetMode="External"/><Relationship Id="rId13" Type="http://schemas.openxmlformats.org/officeDocument/2006/relationships/hyperlink" Target="http://dx.doi.org/10.1016/j.jsbmb.2017.10.012" TargetMode="External"/><Relationship Id="rId18" Type="http://schemas.openxmlformats.org/officeDocument/2006/relationships/hyperlink" Target="http://dx.doi.org/10.1016/j.jchb.2016.08.001" TargetMode="External"/><Relationship Id="rId39" Type="http://schemas.openxmlformats.org/officeDocument/2006/relationships/hyperlink" Target="https://doi.org/10.1002/ajpa.23127" TargetMode="External"/><Relationship Id="rId34" Type="http://schemas.openxmlformats.org/officeDocument/2006/relationships/hyperlink" Target="https://doi.org/10.1002/ajpa.20080" TargetMode="External"/><Relationship Id="rId50" Type="http://schemas.openxmlformats.org/officeDocument/2006/relationships/hyperlink" Target="http://dx.doi.org/10.1016/j.archoralbio.2017.01.004" TargetMode="External"/><Relationship Id="rId55" Type="http://schemas.openxmlformats.org/officeDocument/2006/relationships/hyperlink" Target="https://doi.org/10.1093/ejo/cji121" TargetMode="External"/><Relationship Id="rId76" Type="http://schemas.openxmlformats.org/officeDocument/2006/relationships/hyperlink" Target="https://doi.org/10.1002/oa.981" TargetMode="External"/><Relationship Id="rId97" Type="http://schemas.openxmlformats.org/officeDocument/2006/relationships/hyperlink" Target="https://doi.org/10.1002/ajpa.2232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549177B-2CF6-43DC-A7F9-64B8EFBDDF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25</Pages>
  <Words>78394</Words>
  <Characters>446851</Characters>
  <Application>Microsoft Office Word</Application>
  <DocSecurity>4</DocSecurity>
  <Lines>3723</Lines>
  <Paragraphs>1048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524197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Christianne Fernee</dc:creator>
  <cp:keywords/>
  <dc:description/>
  <cp:lastModifiedBy>Lisa Bryan</cp:lastModifiedBy>
  <cp:revision>2</cp:revision>
  <dcterms:created xsi:type="dcterms:W3CDTF">2021-01-15T13:29:00Z</dcterms:created>
  <dcterms:modified xsi:type="dcterms:W3CDTF">2021-01-15T13:29:00Z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http://www.zotero.org/styles/american-journal-of-physical-anthropology</vt:lpwstr>
  </property>
  <property fmtid="{D5CDD505-2E9C-101B-9397-08002B2CF9AE}" pid="3" name="Mendeley Recent Style Name 0_1">
    <vt:lpwstr>American Journal of Physical Anthropology</vt:lpwstr>
  </property>
  <property fmtid="{D5CDD505-2E9C-101B-9397-08002B2CF9AE}" pid="4" name="Mendeley Recent Style Id 1_1">
    <vt:lpwstr>http://www.zotero.org/styles/american-political-science-association</vt:lpwstr>
  </property>
  <property fmtid="{D5CDD505-2E9C-101B-9397-08002B2CF9AE}" pid="5" name="Mendeley Recent Style Name 1_1">
    <vt:lpwstr>American Political Science Association</vt:lpwstr>
  </property>
  <property fmtid="{D5CDD505-2E9C-101B-9397-08002B2CF9AE}" pid="6" name="Mendeley Recent Style Id 2_1">
    <vt:lpwstr>http://www.zotero.org/styles/apa</vt:lpwstr>
  </property>
  <property fmtid="{D5CDD505-2E9C-101B-9397-08002B2CF9AE}" pid="7" name="Mendeley Recent Style Name 2_1">
    <vt:lpwstr>American Psychological Association 6th edition</vt:lpwstr>
  </property>
  <property fmtid="{D5CDD505-2E9C-101B-9397-08002B2CF9AE}" pid="8" name="Mendeley Recent Style Id 3_1">
    <vt:lpwstr>http://www.zotero.org/styles/american-sociological-association</vt:lpwstr>
  </property>
  <property fmtid="{D5CDD505-2E9C-101B-9397-08002B2CF9AE}" pid="9" name="Mendeley Recent Style Name 3_1">
    <vt:lpwstr>American Sociological Association</vt:lpwstr>
  </property>
  <property fmtid="{D5CDD505-2E9C-101B-9397-08002B2CF9AE}" pid="10" name="Mendeley Recent Style Id 4_1">
    <vt:lpwstr>http://www.zotero.org/styles/chicago-author-date</vt:lpwstr>
  </property>
  <property fmtid="{D5CDD505-2E9C-101B-9397-08002B2CF9AE}" pid="11" name="Mendeley Recent Style Name 4_1">
    <vt:lpwstr>Chicago Manual of Style 17th edition (author-date)</vt:lpwstr>
  </property>
  <property fmtid="{D5CDD505-2E9C-101B-9397-08002B2CF9AE}" pid="12" name="Mendeley Recent Style Id 5_1">
    <vt:lpwstr>http://www.zotero.org/styles/chicago-fullnote-bibliography</vt:lpwstr>
  </property>
  <property fmtid="{D5CDD505-2E9C-101B-9397-08002B2CF9AE}" pid="13" name="Mendeley Recent Style Name 5_1">
    <vt:lpwstr>Chicago Manual of Style 17th edition (full note)</vt:lpwstr>
  </property>
  <property fmtid="{D5CDD505-2E9C-101B-9397-08002B2CF9AE}" pid="14" name="Mendeley Recent Style Id 6_1">
    <vt:lpwstr>http://www.zotero.org/styles/harvard-cite-them-right</vt:lpwstr>
  </property>
  <property fmtid="{D5CDD505-2E9C-101B-9397-08002B2CF9AE}" pid="15" name="Mendeley Recent Style Name 6_1">
    <vt:lpwstr>Cite Them Right 10th edition - Harvard</vt:lpwstr>
  </property>
  <property fmtid="{D5CDD505-2E9C-101B-9397-08002B2CF9AE}" pid="16" name="Mendeley Recent Style Id 7_1">
    <vt:lpwstr>http://www.zotero.org/styles/harvard-european-archaeology</vt:lpwstr>
  </property>
  <property fmtid="{D5CDD505-2E9C-101B-9397-08002B2CF9AE}" pid="17" name="Mendeley Recent Style Name 7_1">
    <vt:lpwstr>European Archaeology - Harvard</vt:lpwstr>
  </property>
  <property fmtid="{D5CDD505-2E9C-101B-9397-08002B2CF9AE}" pid="18" name="Mendeley Recent Style Id 8_1">
    <vt:lpwstr>http://www.zotero.org/styles/ieee</vt:lpwstr>
  </property>
  <property fmtid="{D5CDD505-2E9C-101B-9397-08002B2CF9AE}" pid="19" name="Mendeley Recent Style Name 8_1">
    <vt:lpwstr>IEEE</vt:lpwstr>
  </property>
  <property fmtid="{D5CDD505-2E9C-101B-9397-08002B2CF9AE}" pid="20" name="Mendeley Recent Style Id 9_1">
    <vt:lpwstr>http://www.zotero.org/styles/modern-humanities-research-association</vt:lpwstr>
  </property>
  <property fmtid="{D5CDD505-2E9C-101B-9397-08002B2CF9AE}" pid="21" name="Mendeley Recent Style Name 9_1">
    <vt:lpwstr>Modern Humanities Research Association 3rd edition (note with bibliography)</vt:lpwstr>
  </property>
  <property fmtid="{D5CDD505-2E9C-101B-9397-08002B2CF9AE}" pid="22" name="Mendeley Document_1">
    <vt:lpwstr>True</vt:lpwstr>
  </property>
  <property fmtid="{D5CDD505-2E9C-101B-9397-08002B2CF9AE}" pid="23" name="Mendeley Unique User Id_1">
    <vt:lpwstr>8d9e912c-100d-3795-bdb2-962001e0c5b9</vt:lpwstr>
  </property>
  <property fmtid="{D5CDD505-2E9C-101B-9397-08002B2CF9AE}" pid="24" name="Mendeley Citation Style_1">
    <vt:lpwstr>http://www.zotero.org/styles/american-journal-of-physical-anthropology</vt:lpwstr>
  </property>
</Properties>
</file>