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42E29" w14:textId="77777777" w:rsidR="00DC5823" w:rsidRDefault="00DC5823" w:rsidP="00DC5823">
      <w:pPr>
        <w:pStyle w:val="Title"/>
        <w:spacing w:line="360" w:lineRule="auto"/>
      </w:pPr>
      <w:bookmarkStart w:id="0" w:name="_Hlk45870119"/>
      <w:r w:rsidRPr="0089582A">
        <w:t>Influenza Vaccination</w:t>
      </w:r>
      <w:r>
        <w:t>:</w:t>
      </w:r>
      <w:r w:rsidRPr="0089582A">
        <w:t xml:space="preserve"> Protecting the Most Vulnerable</w:t>
      </w:r>
    </w:p>
    <w:bookmarkEnd w:id="0"/>
    <w:p w14:paraId="54ABC571" w14:textId="77777777" w:rsidR="00DC5823" w:rsidRPr="003B352B" w:rsidRDefault="00DC5823" w:rsidP="00DC5823">
      <w:pPr>
        <w:spacing w:line="360" w:lineRule="auto"/>
        <w:rPr>
          <w:sz w:val="24"/>
          <w:szCs w:val="24"/>
          <w:vertAlign w:val="superscript"/>
        </w:rPr>
      </w:pPr>
      <w:r w:rsidRPr="003B352B">
        <w:rPr>
          <w:sz w:val="24"/>
          <w:szCs w:val="24"/>
        </w:rPr>
        <w:t>Alex R Tanner</w:t>
      </w:r>
      <w:r w:rsidRPr="003B352B">
        <w:rPr>
          <w:sz w:val="24"/>
          <w:szCs w:val="24"/>
          <w:vertAlign w:val="superscript"/>
        </w:rPr>
        <w:t>1*</w:t>
      </w:r>
      <w:r w:rsidRPr="003B352B">
        <w:rPr>
          <w:sz w:val="24"/>
          <w:szCs w:val="24"/>
        </w:rPr>
        <w:t>, Robert B Dorey</w:t>
      </w:r>
      <w:r w:rsidRPr="003B352B">
        <w:rPr>
          <w:sz w:val="24"/>
          <w:szCs w:val="24"/>
          <w:vertAlign w:val="superscript"/>
        </w:rPr>
        <w:t>2</w:t>
      </w:r>
      <w:r w:rsidRPr="003B352B">
        <w:rPr>
          <w:sz w:val="24"/>
          <w:szCs w:val="24"/>
        </w:rPr>
        <w:t>, Nathan J Brendish</w:t>
      </w:r>
      <w:r w:rsidRPr="003B352B">
        <w:rPr>
          <w:sz w:val="24"/>
          <w:szCs w:val="24"/>
          <w:vertAlign w:val="superscript"/>
        </w:rPr>
        <w:t>3,4</w:t>
      </w:r>
      <w:r w:rsidRPr="003B352B">
        <w:rPr>
          <w:sz w:val="24"/>
          <w:szCs w:val="24"/>
        </w:rPr>
        <w:t>, Tristan W Clark</w:t>
      </w:r>
      <w:r w:rsidRPr="003B352B">
        <w:rPr>
          <w:sz w:val="24"/>
          <w:szCs w:val="24"/>
          <w:vertAlign w:val="superscript"/>
        </w:rPr>
        <w:t>3,4,5,6</w:t>
      </w:r>
    </w:p>
    <w:p w14:paraId="5CC26521" w14:textId="77777777" w:rsidR="00DC5823" w:rsidRDefault="00DC5823" w:rsidP="00DC5823">
      <w:pPr>
        <w:spacing w:line="360" w:lineRule="auto"/>
      </w:pPr>
    </w:p>
    <w:p w14:paraId="28AE7E1A" w14:textId="77777777" w:rsidR="00DC5823" w:rsidRPr="003B352B" w:rsidRDefault="00DC5823" w:rsidP="00DC5823">
      <w:pPr>
        <w:spacing w:line="480" w:lineRule="auto"/>
        <w:rPr>
          <w:sz w:val="24"/>
          <w:szCs w:val="24"/>
        </w:rPr>
      </w:pPr>
      <w:r w:rsidRPr="003B352B">
        <w:rPr>
          <w:sz w:val="24"/>
          <w:szCs w:val="24"/>
        </w:rPr>
        <w:t xml:space="preserve">1. Department of Medicine for the Elderly, The Royal Bournemouth and Christchurch Hospitals NHS Foundation Trust, Bournemouth, Dorset, UK </w:t>
      </w:r>
    </w:p>
    <w:p w14:paraId="4928807D" w14:textId="77777777" w:rsidR="00DC5823" w:rsidRPr="003B352B" w:rsidRDefault="00DC5823" w:rsidP="00DC5823">
      <w:pPr>
        <w:spacing w:line="480" w:lineRule="auto"/>
        <w:rPr>
          <w:sz w:val="24"/>
          <w:szCs w:val="24"/>
        </w:rPr>
      </w:pPr>
      <w:r w:rsidRPr="003B352B">
        <w:rPr>
          <w:sz w:val="24"/>
          <w:szCs w:val="24"/>
        </w:rPr>
        <w:t>2. NIHR Southampton Clinical Research Facility, University Hospital Southampton NHS Foundation Trust, Southampton, UK</w:t>
      </w:r>
    </w:p>
    <w:p w14:paraId="31D61B78" w14:textId="77777777" w:rsidR="00DC5823" w:rsidRPr="003B352B" w:rsidRDefault="00DC5823" w:rsidP="00DC5823">
      <w:pPr>
        <w:spacing w:line="480" w:lineRule="auto"/>
        <w:rPr>
          <w:sz w:val="24"/>
          <w:szCs w:val="24"/>
        </w:rPr>
      </w:pPr>
      <w:r w:rsidRPr="003B352B">
        <w:rPr>
          <w:sz w:val="24"/>
          <w:szCs w:val="24"/>
        </w:rPr>
        <w:t>3. School of Clinical and Experimental Sciences, Faculty of Medicine, University of Southampton, Southampton, UK</w:t>
      </w:r>
    </w:p>
    <w:p w14:paraId="7DE89F2F" w14:textId="77777777" w:rsidR="00DC5823" w:rsidRPr="003B352B" w:rsidRDefault="00DC5823" w:rsidP="00DC5823">
      <w:pPr>
        <w:spacing w:line="480" w:lineRule="auto"/>
        <w:rPr>
          <w:sz w:val="24"/>
          <w:szCs w:val="24"/>
        </w:rPr>
      </w:pPr>
      <w:r w:rsidRPr="003B352B">
        <w:rPr>
          <w:sz w:val="24"/>
          <w:szCs w:val="24"/>
        </w:rPr>
        <w:t>4. Department of Infection, University Hospital Southampton NHS Foundation Trust, Southampton, UK</w:t>
      </w:r>
    </w:p>
    <w:p w14:paraId="602FD10C" w14:textId="77777777" w:rsidR="00DC5823" w:rsidRPr="003B352B" w:rsidRDefault="00DC5823" w:rsidP="00DC5823">
      <w:pPr>
        <w:spacing w:line="480" w:lineRule="auto"/>
        <w:rPr>
          <w:sz w:val="24"/>
          <w:szCs w:val="24"/>
        </w:rPr>
      </w:pPr>
      <w:r w:rsidRPr="003B352B">
        <w:rPr>
          <w:sz w:val="24"/>
          <w:szCs w:val="24"/>
        </w:rPr>
        <w:t>5. NIHR Southampton Biomedical Research Centre, University Hospital Southampton NHS Foundation Trust, Southampton, UK</w:t>
      </w:r>
    </w:p>
    <w:p w14:paraId="2573A6AF" w14:textId="77777777" w:rsidR="00DC5823" w:rsidRPr="003B352B" w:rsidRDefault="00DC5823" w:rsidP="00DC5823">
      <w:pPr>
        <w:spacing w:line="480" w:lineRule="auto"/>
        <w:rPr>
          <w:sz w:val="24"/>
          <w:szCs w:val="24"/>
        </w:rPr>
      </w:pPr>
      <w:r w:rsidRPr="003B352B">
        <w:rPr>
          <w:rFonts w:ascii="Calibri" w:hAnsi="Calibri" w:cs="Calibri"/>
          <w:sz w:val="24"/>
          <w:szCs w:val="24"/>
        </w:rPr>
        <w:t xml:space="preserve">6. NIHR </w:t>
      </w:r>
      <w:proofErr w:type="spellStart"/>
      <w:r w:rsidRPr="003B352B">
        <w:rPr>
          <w:rFonts w:ascii="Calibri" w:hAnsi="Calibri" w:cs="Calibri"/>
          <w:sz w:val="24"/>
          <w:szCs w:val="24"/>
        </w:rPr>
        <w:t>Post Doctoral</w:t>
      </w:r>
      <w:proofErr w:type="spellEnd"/>
      <w:r w:rsidRPr="003B352B">
        <w:rPr>
          <w:rFonts w:ascii="Calibri" w:hAnsi="Calibri" w:cs="Calibri"/>
          <w:sz w:val="24"/>
          <w:szCs w:val="24"/>
        </w:rPr>
        <w:t xml:space="preserve"> Fellowship Programme, UK</w:t>
      </w:r>
    </w:p>
    <w:p w14:paraId="60CE3B93" w14:textId="77777777" w:rsidR="00DC5823" w:rsidRPr="003B352B" w:rsidRDefault="00DC5823" w:rsidP="00DC5823">
      <w:pPr>
        <w:spacing w:line="360" w:lineRule="auto"/>
        <w:rPr>
          <w:sz w:val="24"/>
          <w:szCs w:val="24"/>
        </w:rPr>
      </w:pPr>
      <w:r w:rsidRPr="003B352B">
        <w:rPr>
          <w:sz w:val="24"/>
          <w:szCs w:val="24"/>
        </w:rPr>
        <w:t>* Corresponding author: Dr Alex Robert Tanner, Department of Medicine for the Elderly, Royal Bournemouth Hospital, Castle Lane East, BH7 7DW, Post point F25, Education Centre, OPM/Stroke Office</w:t>
      </w:r>
    </w:p>
    <w:p w14:paraId="62D0527D" w14:textId="77777777" w:rsidR="00DC5823" w:rsidRDefault="0030598E" w:rsidP="00DC5823">
      <w:pPr>
        <w:spacing w:line="360" w:lineRule="auto"/>
        <w:rPr>
          <w:sz w:val="24"/>
          <w:szCs w:val="24"/>
        </w:rPr>
      </w:pPr>
      <w:hyperlink r:id="rId8" w:history="1">
        <w:r w:rsidR="00DC5823" w:rsidRPr="003B352B">
          <w:rPr>
            <w:rStyle w:val="Hyperlink"/>
            <w:sz w:val="24"/>
            <w:szCs w:val="24"/>
          </w:rPr>
          <w:t>alextanner757@gmail.com</w:t>
        </w:r>
      </w:hyperlink>
      <w:r w:rsidR="00DC5823" w:rsidRPr="003B352B">
        <w:rPr>
          <w:sz w:val="24"/>
          <w:szCs w:val="24"/>
        </w:rPr>
        <w:t>, Telephone Number: 0044(0)1202726175, Fax Number: 01202704303</w:t>
      </w:r>
    </w:p>
    <w:p w14:paraId="6CF96850" w14:textId="77777777" w:rsidR="00DC5823" w:rsidRPr="003B352B" w:rsidRDefault="00DC5823" w:rsidP="00DC5823">
      <w:pPr>
        <w:spacing w:line="360" w:lineRule="auto"/>
        <w:rPr>
          <w:sz w:val="24"/>
          <w:szCs w:val="24"/>
        </w:rPr>
      </w:pPr>
    </w:p>
    <w:p w14:paraId="3723BC46" w14:textId="77777777" w:rsidR="00DC5823" w:rsidRDefault="00DC5823" w:rsidP="00DC5823">
      <w:pPr>
        <w:spacing w:line="360" w:lineRule="auto"/>
        <w:rPr>
          <w:sz w:val="24"/>
          <w:szCs w:val="24"/>
        </w:rPr>
      </w:pPr>
      <w:r w:rsidRPr="003B352B">
        <w:rPr>
          <w:b/>
          <w:sz w:val="24"/>
          <w:szCs w:val="24"/>
        </w:rPr>
        <w:t>Keywords</w:t>
      </w:r>
      <w:r w:rsidRPr="003B352B">
        <w:rPr>
          <w:sz w:val="24"/>
          <w:szCs w:val="24"/>
        </w:rPr>
        <w:t xml:space="preserve">: influenza, vaccine, adjuvant, elderly, </w:t>
      </w:r>
      <w:proofErr w:type="spellStart"/>
      <w:r w:rsidRPr="003B352B">
        <w:rPr>
          <w:sz w:val="24"/>
          <w:szCs w:val="24"/>
        </w:rPr>
        <w:t>immunosenescence</w:t>
      </w:r>
      <w:proofErr w:type="spellEnd"/>
      <w:r w:rsidRPr="003B352B">
        <w:rPr>
          <w:sz w:val="24"/>
          <w:szCs w:val="24"/>
        </w:rPr>
        <w:t>, original antigen sin, universal vaccine</w:t>
      </w:r>
    </w:p>
    <w:p w14:paraId="70FAA2F7" w14:textId="77777777" w:rsidR="00DC5823" w:rsidRDefault="00DC5823" w:rsidP="00DC5823">
      <w:pPr>
        <w:spacing w:line="360" w:lineRule="auto"/>
        <w:rPr>
          <w:sz w:val="24"/>
          <w:szCs w:val="24"/>
        </w:rPr>
      </w:pPr>
    </w:p>
    <w:p w14:paraId="5A4AE041" w14:textId="31ECE1B6" w:rsidR="00DC5823" w:rsidRDefault="00B14B61" w:rsidP="00B83777">
      <w:pPr>
        <w:pStyle w:val="Heading1"/>
      </w:pPr>
      <w:r>
        <w:lastRenderedPageBreak/>
        <w:t>Take Home message</w:t>
      </w:r>
    </w:p>
    <w:p w14:paraId="366382BE" w14:textId="77777777" w:rsidR="00B14B61" w:rsidRDefault="00B14B61" w:rsidP="000A528A">
      <w:pPr>
        <w:spacing w:line="480" w:lineRule="auto"/>
        <w:rPr>
          <w:sz w:val="24"/>
          <w:szCs w:val="24"/>
        </w:rPr>
      </w:pPr>
      <w:r>
        <w:rPr>
          <w:sz w:val="24"/>
          <w:szCs w:val="24"/>
        </w:rPr>
        <w:t xml:space="preserve">To protect the elderly from influenza multiple strategies to overcome </w:t>
      </w:r>
      <w:proofErr w:type="spellStart"/>
      <w:r>
        <w:rPr>
          <w:sz w:val="24"/>
          <w:szCs w:val="24"/>
        </w:rPr>
        <w:t>i</w:t>
      </w:r>
      <w:r w:rsidRPr="003B352B">
        <w:rPr>
          <w:sz w:val="24"/>
          <w:szCs w:val="24"/>
        </w:rPr>
        <w:t>mmunosenescence</w:t>
      </w:r>
      <w:proofErr w:type="spellEnd"/>
      <w:r>
        <w:rPr>
          <w:sz w:val="24"/>
          <w:szCs w:val="24"/>
        </w:rPr>
        <w:t xml:space="preserve"> need to be utilised, such as: improving vaccine efficacy, in-direct protection via vaccinating children and healthcare workers and developing a universal vaccine.</w:t>
      </w:r>
    </w:p>
    <w:p w14:paraId="0AEFAF31" w14:textId="77777777" w:rsidR="00DC5823" w:rsidRDefault="00DC5823" w:rsidP="00DC5823">
      <w:pPr>
        <w:spacing w:line="480" w:lineRule="auto"/>
        <w:rPr>
          <w:sz w:val="24"/>
          <w:szCs w:val="24"/>
        </w:rPr>
      </w:pPr>
    </w:p>
    <w:p w14:paraId="402557CE" w14:textId="77777777" w:rsidR="00DB5598" w:rsidRDefault="00DB5598" w:rsidP="00B83777">
      <w:pPr>
        <w:pStyle w:val="Heading1"/>
      </w:pPr>
      <w:r>
        <w:t>Highlights</w:t>
      </w:r>
    </w:p>
    <w:p w14:paraId="73A65745" w14:textId="77777777" w:rsidR="00DB5598" w:rsidRPr="003B352B" w:rsidRDefault="00DB5598" w:rsidP="00DB5598">
      <w:pPr>
        <w:pStyle w:val="ListParagraph"/>
        <w:numPr>
          <w:ilvl w:val="0"/>
          <w:numId w:val="3"/>
        </w:numPr>
        <w:spacing w:line="480" w:lineRule="auto"/>
        <w:ind w:left="714" w:hanging="357"/>
        <w:rPr>
          <w:sz w:val="24"/>
          <w:szCs w:val="24"/>
        </w:rPr>
      </w:pPr>
      <w:r w:rsidRPr="003B352B">
        <w:rPr>
          <w:sz w:val="24"/>
          <w:szCs w:val="24"/>
        </w:rPr>
        <w:t xml:space="preserve">Influenza vaccination </w:t>
      </w:r>
      <w:r>
        <w:rPr>
          <w:sz w:val="24"/>
          <w:szCs w:val="24"/>
        </w:rPr>
        <w:t>is updated annually</w:t>
      </w:r>
      <w:r w:rsidRPr="003B352B">
        <w:rPr>
          <w:sz w:val="24"/>
          <w:szCs w:val="24"/>
        </w:rPr>
        <w:t xml:space="preserve"> due to mutations in circulating viruses</w:t>
      </w:r>
    </w:p>
    <w:p w14:paraId="4F6EEAC6" w14:textId="77777777" w:rsidR="00DB5598" w:rsidRPr="003B352B" w:rsidRDefault="00DB5598" w:rsidP="00DB5598">
      <w:pPr>
        <w:pStyle w:val="ListParagraph"/>
        <w:numPr>
          <w:ilvl w:val="0"/>
          <w:numId w:val="3"/>
        </w:numPr>
        <w:spacing w:line="480" w:lineRule="auto"/>
        <w:ind w:left="714" w:hanging="357"/>
        <w:rPr>
          <w:sz w:val="24"/>
          <w:szCs w:val="24"/>
        </w:rPr>
      </w:pPr>
      <w:r w:rsidRPr="003B352B">
        <w:rPr>
          <w:sz w:val="24"/>
          <w:szCs w:val="24"/>
        </w:rPr>
        <w:t xml:space="preserve">Influenza </w:t>
      </w:r>
      <w:r>
        <w:rPr>
          <w:sz w:val="24"/>
          <w:szCs w:val="24"/>
        </w:rPr>
        <w:t xml:space="preserve">burden </w:t>
      </w:r>
      <w:r w:rsidRPr="003B352B">
        <w:rPr>
          <w:sz w:val="24"/>
          <w:szCs w:val="24"/>
        </w:rPr>
        <w:t>disproportionately affects the elderly</w:t>
      </w:r>
    </w:p>
    <w:p w14:paraId="6D319FBE" w14:textId="77777777" w:rsidR="00DB5598" w:rsidRPr="003B352B" w:rsidRDefault="00DB5598" w:rsidP="00DB5598">
      <w:pPr>
        <w:pStyle w:val="ListParagraph"/>
        <w:numPr>
          <w:ilvl w:val="0"/>
          <w:numId w:val="3"/>
        </w:numPr>
        <w:spacing w:line="480" w:lineRule="auto"/>
        <w:ind w:left="714" w:hanging="357"/>
        <w:rPr>
          <w:sz w:val="24"/>
          <w:szCs w:val="24"/>
        </w:rPr>
      </w:pPr>
      <w:r w:rsidRPr="003B352B">
        <w:rPr>
          <w:sz w:val="24"/>
          <w:szCs w:val="24"/>
        </w:rPr>
        <w:t xml:space="preserve">Vaccine effectiveness in the elderly is </w:t>
      </w:r>
      <w:r>
        <w:rPr>
          <w:sz w:val="24"/>
          <w:szCs w:val="24"/>
        </w:rPr>
        <w:t xml:space="preserve">low due to </w:t>
      </w:r>
      <w:proofErr w:type="spellStart"/>
      <w:r w:rsidRPr="003B352B">
        <w:rPr>
          <w:sz w:val="24"/>
          <w:szCs w:val="24"/>
        </w:rPr>
        <w:t>immunosenescence</w:t>
      </w:r>
      <w:proofErr w:type="spellEnd"/>
    </w:p>
    <w:p w14:paraId="23CA38DB" w14:textId="77777777" w:rsidR="00DB5598" w:rsidRPr="003B352B" w:rsidRDefault="00DB5598" w:rsidP="00DB5598">
      <w:pPr>
        <w:pStyle w:val="ListParagraph"/>
        <w:numPr>
          <w:ilvl w:val="0"/>
          <w:numId w:val="3"/>
        </w:numPr>
        <w:spacing w:line="480" w:lineRule="auto"/>
        <w:ind w:left="714" w:hanging="357"/>
        <w:rPr>
          <w:sz w:val="24"/>
          <w:szCs w:val="24"/>
        </w:rPr>
      </w:pPr>
      <w:r>
        <w:rPr>
          <w:sz w:val="24"/>
          <w:szCs w:val="24"/>
        </w:rPr>
        <w:t xml:space="preserve">Immunogenicity can be improved in the elderly by </w:t>
      </w:r>
      <w:r w:rsidRPr="003B352B">
        <w:rPr>
          <w:sz w:val="24"/>
          <w:szCs w:val="24"/>
        </w:rPr>
        <w:t>high-dose or adjuvanted vaccine</w:t>
      </w:r>
      <w:r>
        <w:rPr>
          <w:sz w:val="24"/>
          <w:szCs w:val="24"/>
        </w:rPr>
        <w:t>s</w:t>
      </w:r>
    </w:p>
    <w:p w14:paraId="1FF3F4B7" w14:textId="77777777" w:rsidR="00DB5598" w:rsidRDefault="00DB5598" w:rsidP="00DB5598">
      <w:pPr>
        <w:pStyle w:val="ListParagraph"/>
        <w:numPr>
          <w:ilvl w:val="0"/>
          <w:numId w:val="3"/>
        </w:numPr>
        <w:spacing w:line="480" w:lineRule="auto"/>
        <w:ind w:left="714" w:hanging="357"/>
        <w:rPr>
          <w:sz w:val="24"/>
          <w:szCs w:val="24"/>
        </w:rPr>
      </w:pPr>
      <w:r w:rsidRPr="003B352B">
        <w:rPr>
          <w:sz w:val="24"/>
          <w:szCs w:val="24"/>
        </w:rPr>
        <w:t>Universal vaccines against conserved regions of the virus are in development</w:t>
      </w:r>
    </w:p>
    <w:p w14:paraId="282093F0" w14:textId="77777777" w:rsidR="00DC5823" w:rsidRDefault="00DC5823" w:rsidP="00DC5823">
      <w:pPr>
        <w:spacing w:line="480" w:lineRule="auto"/>
        <w:rPr>
          <w:sz w:val="24"/>
          <w:szCs w:val="24"/>
        </w:rPr>
      </w:pPr>
    </w:p>
    <w:p w14:paraId="04D82D51" w14:textId="77777777" w:rsidR="00DC5823" w:rsidRDefault="00DC5823" w:rsidP="00DC5823">
      <w:pPr>
        <w:spacing w:line="480" w:lineRule="auto"/>
        <w:rPr>
          <w:sz w:val="24"/>
          <w:szCs w:val="24"/>
        </w:rPr>
      </w:pPr>
    </w:p>
    <w:p w14:paraId="744F28B5" w14:textId="77777777" w:rsidR="00DC5823" w:rsidRDefault="00DC5823" w:rsidP="00DC5823">
      <w:pPr>
        <w:spacing w:line="480" w:lineRule="auto"/>
        <w:rPr>
          <w:sz w:val="24"/>
          <w:szCs w:val="24"/>
        </w:rPr>
      </w:pPr>
    </w:p>
    <w:p w14:paraId="1BD98F02" w14:textId="77777777" w:rsidR="00DC5823" w:rsidRDefault="00DC5823" w:rsidP="00DC5823">
      <w:pPr>
        <w:spacing w:line="480" w:lineRule="auto"/>
        <w:rPr>
          <w:sz w:val="24"/>
          <w:szCs w:val="24"/>
        </w:rPr>
      </w:pPr>
    </w:p>
    <w:p w14:paraId="044FFEE5" w14:textId="77777777" w:rsidR="00DC5823" w:rsidRDefault="00DC5823" w:rsidP="00DC5823">
      <w:pPr>
        <w:spacing w:line="480" w:lineRule="auto"/>
        <w:rPr>
          <w:sz w:val="24"/>
          <w:szCs w:val="24"/>
        </w:rPr>
      </w:pPr>
    </w:p>
    <w:p w14:paraId="0BF24F64" w14:textId="77777777" w:rsidR="00DC5823" w:rsidRDefault="00DC5823" w:rsidP="00DC5823">
      <w:pPr>
        <w:spacing w:line="480" w:lineRule="auto"/>
        <w:rPr>
          <w:sz w:val="24"/>
          <w:szCs w:val="24"/>
        </w:rPr>
      </w:pPr>
    </w:p>
    <w:p w14:paraId="69DC6BA5" w14:textId="77777777" w:rsidR="00DC5823" w:rsidRDefault="00DC5823" w:rsidP="00DC5823">
      <w:pPr>
        <w:spacing w:line="480" w:lineRule="auto"/>
        <w:rPr>
          <w:sz w:val="24"/>
          <w:szCs w:val="24"/>
        </w:rPr>
      </w:pPr>
    </w:p>
    <w:p w14:paraId="481A7B3F" w14:textId="77777777" w:rsidR="00DC5823" w:rsidRDefault="00DC5823" w:rsidP="00DC5823">
      <w:pPr>
        <w:spacing w:line="480" w:lineRule="auto"/>
        <w:rPr>
          <w:sz w:val="24"/>
          <w:szCs w:val="24"/>
        </w:rPr>
      </w:pPr>
    </w:p>
    <w:p w14:paraId="3AF705B7" w14:textId="77777777" w:rsidR="00DC5823" w:rsidRDefault="00DC5823" w:rsidP="00DC5823">
      <w:pPr>
        <w:spacing w:line="480" w:lineRule="auto"/>
        <w:rPr>
          <w:sz w:val="24"/>
          <w:szCs w:val="24"/>
        </w:rPr>
      </w:pPr>
    </w:p>
    <w:p w14:paraId="2C1E7364" w14:textId="77777777" w:rsidR="00DB5598" w:rsidRPr="00DB5598" w:rsidRDefault="00DB5598" w:rsidP="00DB5598"/>
    <w:p w14:paraId="4B36A097" w14:textId="5018398A" w:rsidR="00DC5823" w:rsidRDefault="00DC5823" w:rsidP="00B83777">
      <w:pPr>
        <w:pStyle w:val="Heading1"/>
      </w:pPr>
      <w:r>
        <w:lastRenderedPageBreak/>
        <w:t>Abstract</w:t>
      </w:r>
    </w:p>
    <w:p w14:paraId="09BB8F3C" w14:textId="77777777" w:rsidR="00DC5823" w:rsidRPr="003B352B" w:rsidRDefault="00DC5823" w:rsidP="00DC5823">
      <w:pPr>
        <w:spacing w:line="480" w:lineRule="auto"/>
        <w:jc w:val="both"/>
        <w:rPr>
          <w:sz w:val="24"/>
          <w:szCs w:val="24"/>
        </w:rPr>
      </w:pPr>
      <w:r w:rsidRPr="003B352B">
        <w:rPr>
          <w:sz w:val="24"/>
          <w:szCs w:val="24"/>
        </w:rPr>
        <w:t xml:space="preserve">Influenza virus infection causes seasonal epidemics and occasional pandemics leading to huge morbidity and mortality worldwide. Vaccination against influenza is needed annually as protection from </w:t>
      </w:r>
      <w:r>
        <w:rPr>
          <w:sz w:val="24"/>
          <w:szCs w:val="24"/>
        </w:rPr>
        <w:t>constantly mutating</w:t>
      </w:r>
      <w:r w:rsidRPr="003B352B">
        <w:rPr>
          <w:sz w:val="24"/>
          <w:szCs w:val="24"/>
        </w:rPr>
        <w:t xml:space="preserve"> strains is required. Groups at high risk of poor outcomes include: the elderly, the very young, pregnant</w:t>
      </w:r>
      <w:r>
        <w:rPr>
          <w:sz w:val="24"/>
          <w:szCs w:val="24"/>
        </w:rPr>
        <w:t xml:space="preserve"> women</w:t>
      </w:r>
      <w:r w:rsidRPr="003B352B">
        <w:rPr>
          <w:sz w:val="24"/>
          <w:szCs w:val="24"/>
        </w:rPr>
        <w:t>, and those with chronic health conditions. However, vaccine effectiveness in the</w:t>
      </w:r>
      <w:r>
        <w:rPr>
          <w:sz w:val="24"/>
          <w:szCs w:val="24"/>
        </w:rPr>
        <w:t xml:space="preserve"> </w:t>
      </w:r>
      <w:r w:rsidRPr="003B352B">
        <w:rPr>
          <w:sz w:val="24"/>
          <w:szCs w:val="24"/>
        </w:rPr>
        <w:t xml:space="preserve">elderly </w:t>
      </w:r>
      <w:r w:rsidRPr="00495111">
        <w:rPr>
          <w:sz w:val="24"/>
          <w:szCs w:val="24"/>
        </w:rPr>
        <w:t xml:space="preserve">is generally </w:t>
      </w:r>
      <w:r>
        <w:rPr>
          <w:sz w:val="24"/>
          <w:szCs w:val="24"/>
        </w:rPr>
        <w:t xml:space="preserve">poor due to </w:t>
      </w:r>
      <w:proofErr w:type="spellStart"/>
      <w:r w:rsidRPr="003B352B">
        <w:rPr>
          <w:sz w:val="24"/>
          <w:szCs w:val="24"/>
        </w:rPr>
        <w:t>immunosenescence</w:t>
      </w:r>
      <w:proofErr w:type="spellEnd"/>
      <w:r w:rsidRPr="003B352B">
        <w:rPr>
          <w:sz w:val="24"/>
          <w:szCs w:val="24"/>
        </w:rPr>
        <w:t xml:space="preserve"> and </w:t>
      </w:r>
      <w:r>
        <w:rPr>
          <w:sz w:val="24"/>
          <w:szCs w:val="24"/>
        </w:rPr>
        <w:t xml:space="preserve">may be altered due to </w:t>
      </w:r>
      <w:r w:rsidRPr="003B352B">
        <w:rPr>
          <w:sz w:val="24"/>
          <w:szCs w:val="24"/>
        </w:rPr>
        <w:t>‘original antigenic sin’. Strategies to overcome these challenges in the elderly include high-dose or adjuvant vaccines. Other options include vaccinating healthcare workers and children as this reduces community-level influenza transmission. Current guidelines in the UK are that young children receive a live attenuated nasal spray vaccine, adults over 65 years receive an adjuvanted trivalent inactivated vaccine, and adults under 65 years with comorbidities receive a quadrivalent inactivated vaccine. The goal of a universal influenza vaccine targeting conserved regions of the virus and avoiding the need for annual vaccination is edging closer with early phase trials underway.</w:t>
      </w:r>
    </w:p>
    <w:p w14:paraId="7B72A41F" w14:textId="77777777" w:rsidR="00DC5823" w:rsidRPr="003B352B" w:rsidRDefault="00DC5823" w:rsidP="00B83777">
      <w:pPr>
        <w:pStyle w:val="Heading1"/>
      </w:pPr>
      <w:r>
        <w:br w:type="page"/>
      </w:r>
      <w:r w:rsidRPr="003B352B">
        <w:lastRenderedPageBreak/>
        <w:t>Introduction</w:t>
      </w:r>
    </w:p>
    <w:p w14:paraId="780F235B" w14:textId="0CC3E986" w:rsidR="00DC5823" w:rsidRPr="003B352B" w:rsidRDefault="00DC5823" w:rsidP="00DC5823">
      <w:pPr>
        <w:spacing w:line="480" w:lineRule="auto"/>
        <w:jc w:val="both"/>
        <w:rPr>
          <w:sz w:val="24"/>
          <w:szCs w:val="24"/>
        </w:rPr>
      </w:pPr>
      <w:r w:rsidRPr="003B352B">
        <w:rPr>
          <w:sz w:val="24"/>
          <w:szCs w:val="24"/>
        </w:rPr>
        <w:t>Influenza is a virulent and contagious respiratory virus which causes annual disease outbreaks in temperate climates and sporadic spikes in prevalence within the tropics</w:t>
      </w:r>
      <w:r w:rsidRPr="00411329">
        <w:rPr>
          <w:sz w:val="24"/>
          <w:szCs w:val="24"/>
          <w:vertAlign w:val="superscript"/>
        </w:rPr>
        <w:fldChar w:fldCharType="begin" w:fldLock="1"/>
      </w:r>
      <w:r w:rsidR="00C63E63">
        <w:rPr>
          <w:sz w:val="24"/>
          <w:szCs w:val="24"/>
          <w:vertAlign w:val="superscript"/>
        </w:rPr>
        <w:instrText>ADDIN CSL_CITATION {"citationItems":[{"id":"ITEM-1","itemData":{"author":[{"dropping-particle":"","family":"Organisation","given":"World Health","non-dropping-particle":"","parse-names":false,"suffix":""}],"id":"ITEM-1","issued":{"date-parts":[["2018"]]},"title":"Influenza (Seasonal) - Fact Sheet","type":"book"},"uris":["http://www.mendeley.com/documents/?uuid=3c88acd4-9583-401b-962e-8f5a27d35e3f"]}],"mendeley":{"formattedCitation":"(1)","plainTextFormattedCitation":"(1)","previouslyFormattedCitation":"(1)"},"properties":{"noteIndex":0},"schema":"https://github.com/citation-style-language/schema/raw/master/csl-citation.json"}</w:instrText>
      </w:r>
      <w:r w:rsidRPr="00411329">
        <w:rPr>
          <w:sz w:val="24"/>
          <w:szCs w:val="24"/>
          <w:vertAlign w:val="superscript"/>
        </w:rPr>
        <w:fldChar w:fldCharType="separate"/>
      </w:r>
      <w:r w:rsidR="00C63E63" w:rsidRPr="00C63E63">
        <w:rPr>
          <w:noProof/>
          <w:sz w:val="24"/>
          <w:szCs w:val="24"/>
        </w:rPr>
        <w:t>(1)</w:t>
      </w:r>
      <w:r w:rsidRPr="00411329">
        <w:rPr>
          <w:sz w:val="24"/>
          <w:szCs w:val="24"/>
          <w:vertAlign w:val="superscript"/>
        </w:rPr>
        <w:fldChar w:fldCharType="end"/>
      </w:r>
      <w:r w:rsidRPr="003B352B">
        <w:rPr>
          <w:sz w:val="24"/>
          <w:szCs w:val="24"/>
        </w:rPr>
        <w:t xml:space="preserve">. Local and global influenza outbreaks (epidemics and pandemics, respectively) carry a high mortality, </w:t>
      </w:r>
      <w:proofErr w:type="gramStart"/>
      <w:r w:rsidRPr="003B352B">
        <w:rPr>
          <w:sz w:val="24"/>
          <w:szCs w:val="24"/>
        </w:rPr>
        <w:t>morbidity</w:t>
      </w:r>
      <w:proofErr w:type="gramEnd"/>
      <w:r w:rsidRPr="003B352B">
        <w:rPr>
          <w:sz w:val="24"/>
          <w:szCs w:val="24"/>
        </w:rPr>
        <w:t xml:space="preserve"> and economic cost. Symptoms of influenza virus infection are classically: fever, myalgia, headache, sore throat, dry cough and coryza. However, patients can present with a wide spectrum of disease including pneumonia, exacerbations of underlying lung disease, and </w:t>
      </w:r>
      <w:r>
        <w:rPr>
          <w:sz w:val="24"/>
          <w:szCs w:val="24"/>
        </w:rPr>
        <w:t xml:space="preserve">extrapulmonary symptoms, </w:t>
      </w:r>
      <w:r w:rsidRPr="003B352B">
        <w:rPr>
          <w:sz w:val="24"/>
          <w:szCs w:val="24"/>
        </w:rPr>
        <w:t>affecting the gastrointestinal and neurological systems</w:t>
      </w:r>
      <w:r w:rsidRPr="00411329">
        <w:rPr>
          <w:sz w:val="24"/>
          <w:szCs w:val="24"/>
          <w:vertAlign w:val="superscript"/>
        </w:rPr>
        <w:fldChar w:fldCharType="begin" w:fldLock="1"/>
      </w:r>
      <w:r w:rsidR="00C63E63">
        <w:rPr>
          <w:sz w:val="24"/>
          <w:szCs w:val="24"/>
          <w:vertAlign w:val="superscript"/>
        </w:rPr>
        <w:instrText>ADDIN CSL_CITATION {"citationItems":[{"id":"ITEM-1","itemData":{"DOI":"10.1136/bmj.i6258","ISSN":"1756-1833","author":[{"dropping-particle":"","family":"Ghebrehewet","given":"Sam","non-dropping-particle":"","parse-names":false,"suffix":""},{"dropping-particle":"","family":"MacPherson","given":"Peter","non-dropping-particle":"","parse-names":false,"suffix":""},{"dropping-particle":"","family":"Ho","given":"Antonia","non-dropping-particle":"","parse-names":false,"suffix":""}],"container-title":"BMJ","id":"ITEM-1","issued":{"date-parts":[["2016","12","7"]]},"page":"i6258","title":"Influenza","type":"article-journal"},"uris":["http://www.mendeley.com/documents/?uuid=3f1fe80d-9dba-4780-aeea-3edfc90e9411"]},{"id":"ITEM-2","itemData":{"DOI":"10.1038/s41572-018-0002-y","ISSN":"2056-676X","abstract":"Influenza is an infectious respiratory disease that, in humans, is caused by influenza A and influenza B viruses. Typically characterized by annual seasonal epidemics, sporadic pandemic outbreaks involve influenza A virus strains of zoonotic origin. The WHO estimates that annual epidemics of influenza result in ~1 billion infections, 3–5 million cases of severe illness and 300,000–500,000 deaths. The severity of pandemic influenza depends on multiple factors, including the virulence of the pandemic virus strain and the level of pre-existing immunity. The most severe influenza pandemic, in 1918, resulted in &gt;40 million deaths worldwide. Influenza vaccines are formulated every year to match the circulating strains, as they evolve antigenically owing to antigenic drift. Nevertheless, vaccine efficacy is not optimal and is dramatically low in the case of an antigenic mismatch between the vaccine and the circulating virus strain. Antiviral agents that target the influenza virus enzyme neuraminidase have been developed for prophylaxis and therapy. However, the use of these antivirals is still limited. Emerging approaches to combat influenza include the development of universal influenza virus vaccines that provide protection against antigenically distant influenza viruses, but these vaccines need to be tested in clinical trials to ascertain their effectiveness.","author":[{"dropping-particle":"","family":"Krammer","given":"Florian","non-dropping-particle":"","parse-names":false,"suffix":""},{"dropping-particle":"","family":"Smith","given":"Gavin J D","non-dropping-particle":"","parse-names":false,"suffix":""},{"dropping-particle":"","family":"Fouchier","given":"Ron A M","non-dropping-particle":"","parse-names":false,"suffix":""},{"dropping-particle":"","family":"Peiris","given":"Malik","non-dropping-particle":"","parse-names":false,"suffix":""},{"dropping-particle":"","family":"Kedzierska","given":"Katherine","non-dropping-particle":"","parse-names":false,"suffix":""},{"dropping-particle":"","family":"Doherty","given":"Peter C","non-dropping-particle":"","parse-names":false,"suffix":""},{"dropping-particle":"","family":"Palese","given":"Peter","non-dropping-particle":"","parse-names":false,"suffix":""},{"dropping-particle":"","family":"Shaw","given":"Megan L","non-dropping-particle":"","parse-names":false,"suffix":""},{"dropping-particle":"","family":"Treanor","given":"John","non-dropping-particle":"","parse-names":false,"suffix":""},{"dropping-particle":"","family":"Webster","given":"Robert G","non-dropping-particle":"","parse-names":false,"suffix":""},{"dropping-particle":"","family":"García-Sastre","given":"Adolfo","non-dropping-particle":"","parse-names":false,"suffix":""}],"container-title":"Nature Reviews Disease Primers","id":"ITEM-2","issue":"1","issued":{"date-parts":[["2018"]]},"page":"3","title":"Influenza","type":"article-journal","volume":"4"},"uris":["http://www.mendeley.com/documents/?uuid=9e9fcee4-be8b-4d8c-b98d-b6658e3929da"]}],"mendeley":{"formattedCitation":"(2,3)","plainTextFormattedCitation":"(2,3)","previouslyFormattedCitation":"(2,3)"},"properties":{"noteIndex":0},"schema":"https://github.com/citation-style-language/schema/raw/master/csl-citation.json"}</w:instrText>
      </w:r>
      <w:r w:rsidRPr="00411329">
        <w:rPr>
          <w:sz w:val="24"/>
          <w:szCs w:val="24"/>
          <w:vertAlign w:val="superscript"/>
        </w:rPr>
        <w:fldChar w:fldCharType="separate"/>
      </w:r>
      <w:r w:rsidR="00C63E63" w:rsidRPr="00C63E63">
        <w:rPr>
          <w:noProof/>
          <w:sz w:val="24"/>
          <w:szCs w:val="24"/>
        </w:rPr>
        <w:t>(2,3)</w:t>
      </w:r>
      <w:r w:rsidRPr="00411329">
        <w:rPr>
          <w:sz w:val="24"/>
          <w:szCs w:val="24"/>
          <w:vertAlign w:val="superscript"/>
        </w:rPr>
        <w:fldChar w:fldCharType="end"/>
      </w:r>
      <w:r w:rsidRPr="003B352B">
        <w:rPr>
          <w:sz w:val="24"/>
          <w:szCs w:val="24"/>
        </w:rPr>
        <w:t>. Annually influenza causes three to five million cases of severe illness and up to 650,000 deaths globally. Of these, approximately 100,000 deaths occur in children under five years old, and 120,000 to 240,000 deaths occur in people over 75 years old</w:t>
      </w:r>
      <w:r w:rsidRPr="00411329">
        <w:rPr>
          <w:sz w:val="24"/>
          <w:szCs w:val="24"/>
          <w:vertAlign w:val="superscript"/>
        </w:rPr>
        <w:fldChar w:fldCharType="begin" w:fldLock="1"/>
      </w:r>
      <w:r w:rsidR="00C63E63">
        <w:rPr>
          <w:sz w:val="24"/>
          <w:szCs w:val="24"/>
          <w:vertAlign w:val="superscript"/>
        </w:rPr>
        <w:instrText>ADDIN CSL_CITATION {"citationItems":[{"id":"ITEM-1","itemData":{"author":[{"dropping-particle":"","family":"Organisation","given":"World Health","non-dropping-particle":"","parse-names":false,"suffix":""}],"id":"ITEM-1","issued":{"date-parts":[["2018"]]},"title":"Influenza (Seasonal) - Fact Sheet","type":"book"},"uris":["http://www.mendeley.com/documents/?uuid=3c88acd4-9583-401b-962e-8f5a27d35e3f"]},{"id":"ITEM-2","itemData":{"DOI":"10.1016/S0140-6736(17)33293-2","ISSN":"01406736","author":[{"dropping-particle":"","family":"Iuliano","given":"A Danielle","non-dropping-particle":"","parse-names":false,"suffix":""},{"dropping-particle":"","family":"Roguski","given":"Katherine M","non-dropping-particle":"","parse-names":false,"suffix":""},{"dropping-particle":"","family":"Chang","given":"Howard H","non-dropping-particle":"","parse-names":false,"suffix":""},{"dropping-particle":"","family":"Muscatello","given":"David J","non-dropping-particle":"","parse-names":false,"suffix":""},{"dropping-particle":"","family":"Palekar","given":"Rakhee","non-dropping-particle":"","parse-names":false,"suffix":""},{"dropping-particle":"","family":"Tempia","given":"Stefano","non-dropping-particle":"","parse-names":false,"suffix":""},{"dropping-particle":"","family":"Cohen","given":"Cheryl","non-dropping-particle":"","parse-names":false,"suffix":""},{"dropping-particle":"","family":"Gran","given":"Jon Michael","non-dropping-particle":"","parse-names":false,"suffix":""},{"dropping-particle":"","family":"Schanzer","given":"Dena","non-dropping-particle":"","parse-names":false,"suffix":""},{"dropping-particle":"","family":"Cowling","given":"Benjamin J","non-dropping-particle":"","parse-names":false,"suffix":""},{"dropping-particle":"","family":"Wu","given":"Peng","non-dropping-particle":"","parse-names":false,"suffix":""},{"dropping-particle":"","family":"Kyncl","given":"Jan","non-dropping-particle":"","parse-names":false,"suffix":""},{"dropping-particle":"","family":"Ang","given":"Li Wei","non-dropping-particle":"","parse-names":false,"suffix":""},{"dropping-particle":"","family":"Park","given":"Minah","non-dropping-particle":"","parse-names":false,"suffix":""},{"dropping-particle":"","family":"Redlberger-Fritz","given":"Monika","non-dropping-particle":"","parse-names":false,"suffix":""},{"dropping-particle":"","family":"Yu","given":"Hongjie","non-dropping-particle":"","parse-names":false,"suffix":""},{"dropping-particle":"","family":"Espenhain","given":"Laura","non-dropping-particle":"","parse-names":false,"suffix":""},{"dropping-particle":"","family":"Krishnan","given":"Anand","non-dropping-particle":"","parse-names":false,"suffix":""},{"dropping-particle":"","family":"Emukule","given":"Gideon","non-dropping-particle":"","parse-names":false,"suffix":""},{"dropping-particle":"","family":"Asten","given":"Liselotte","non-dropping-particle":"van","parse-names":false,"suffix":""},{"dropping-particle":"","family":"Pereira da Silva","given":"Susana","non-dropping-particle":"","parse-names":false,"suffix":""},{"dropping-particle":"","family":"Aungkulanon","given":"Suchunya","non-dropping-particle":"","parse-names":false,"suffix":""},{"dropping-particle":"","family":"Buchholz","given":"Udo","non-dropping-particle":"","parse-names":false,"suffix":""},{"dropping-particle":"","family":"Widdowson","given":"Marc-Alain","non-dropping-particle":"","parse-names":false,"suffix":""},{"dropping-particle":"","family":"Bresee","given":"Joseph S","non-dropping-particle":"","parse-names":false,"suffix":""},{"dropping-particle":"","family":"Azziz-Baumgartner","given":"Eduardo","non-dropping-particle":"","parse-names":false,"suffix":""},{"dropping-particle":"","family":"Cheng","given":"Po-Yung","non-dropping-particle":"","parse-names":false,"suffix":""},{"dropping-particle":"","family":"Dawood","given":"Fatimah","non-dropping-particle":"","parse-names":false,"suffix":""},{"dropping-particle":"","family":"Foppa","given":"Ivo","non-dropping-particle":"","parse-names":false,"suffix":""},{"dropping-particle":"","family":"Olsen","given":"Sonja","non-dropping-particle":"","parse-names":false,"suffix":""},{"dropping-particle":"","family":"Haber","given":"Michael","non-dropping-particle":"","parse-names":false,"suffix":""},{"dropping-particle":"","family":"Jeffers","given":"Caprichia","non-dropping-particle":"","parse-names":false,"suffix":""},{"dropping-particle":"","family":"MacIntyre","given":"C Raina","non-dropping-particle":"","parse-names":false,"suffix":""},{"dropping-particle":"","family":"Newall","given":"Anthony T","non-dropping-particle":"","parse-names":false,"suffix":""},{"dropping-particle":"","family":"Wood","given":"James G","non-dropping-particle":"","parse-names":false,"suffix":""},{"dropping-particle":"","family":"Kundi","given":"Michael","non-dropping-particle":"","parse-names":false,"suffix":""},{"dropping-particle":"","family":"Popow-Kraupp","given":"Therese","non-dropping-particle":"","parse-names":false,"suffix":""},{"dropping-particle":"","family":"Ahmed","given":"Makhdum","non-dropping-particle":"","parse-names":false,"suffix":""},{"dropping-particle":"","family":"Rahman","given":"Mahmudur","non-dropping-particle":"","parse-names":false,"suffix":""},{"dropping-particle":"","family":"Marinho","given":"Fatima","non-dropping-particle":"","parse-names":false,"suffix":""},{"dropping-particle":"","family":"Sotomayor Proschle","given":"C Viviana","non-dropping-particle":"","parse-names":false,"suffix":""},{"dropping-particle":"","family":"Vergara Mallegas","given":"Natalia","non-dropping-particle":"","parse-names":false,"suffix":""},{"dropping-particle":"","family":"Luzhao","given":"Feng","non-dropping-particle":"","parse-names":false,"suffix":""},{"dropping-particle":"","family":"Sa","given":"Li","non-dropping-particle":"","parse-names":false,"suffix":""},{"dropping-particle":"","family":"Barbosa-Ramírez","given":"Juliana","non-dropping-particle":"","parse-names":false,"suffix":""},{"dropping-particle":"","family":"Sanchez","given":"Diana Malo","non-dropping-particle":"","parse-names":false,"suffix":""},{"dropping-particle":"","family":"Gomez","given":"Leandra Abarca","non-dropping-particle":"","parse-names":false,"suffix":""},{"dropping-particle":"","family":"Vargas","given":"Xiomara Badilla","non-dropping-particle":"","parse-names":false,"suffix":""},{"dropping-particle":"","family":"Acosta Herrera","given":"ABetsy","non-dropping-particle":"","parse-names":false,"suffix":""},{"dropping-particle":"","family":"Llanés","given":"María Josefa","non-dropping-particle":"","parse-names":false,"suffix":""},{"dropping-particle":"","family":"Fischer","given":"Thea Kølsen","non-dropping-particle":"","parse-names":false,"suffix":""},{"dropping-particle":"","family":"Krause","given":"Tyra Grove","non-dropping-particle":"","parse-names":false,"suffix":""},{"dropping-particle":"","family":"Mølbak","given":"Kåre","non-dropping-particle":"","parse-names":false,"suffix":""},{"dropping-particle":"","family":"Nielsen","given":"Jens","non-dropping-particle":"","parse-names":false,"suffix":""},{"dropping-particle":"","family":"Trebbien","given":"Ramona","non-dropping-particle":"","parse-names":false,"suffix":""},{"dropping-particle":"","family":"Bruno","given":"Alfredo","non-dropping-particle":"","parse-names":false,"suffix":""},{"dropping-particle":"","family":"Ojeda","given":"Jenny","non-dropping-particle":"","parse-names":false,"suffix":""},{"dropping-particle":"","family":"Ramos","given":"Hector","non-dropping-particle":"","parse-names":false,"suffix":""},{"dropping-particle":"","family":"an der Heiden","given":"Matthias","non-dropping-particle":"","parse-names":false,"suffix":""},{"dropping-particle":"","family":"Carmen Castillo Signor","given":"Leticia","non-dropping-particle":"del","parse-names":false,"suffix":""},{"dropping-particle":"","family":"Serrano","given":"Carlos Enrique","non-dropping-particle":"","parse-names":false,"suffix":""},{"dropping-particle":"","family":"Bhardwaj","given":"Rohit","non-dropping-particle":"","parse-names":false,"suffix":""},{"dropping-particle":"","family":"Chadha","given":"Mandeep","non-dropping-particle":"","parse-names":false,"suffix":""},{"dropping-particle":"","family":"Narayan","given":"Venkatesh","non-dropping-particle":"","parse-names":false,"suffix":""},{"dropping-particle":"","family":"Kosen","given":"Soewarta","non-dropping-particle":"","parse-names":false,"suffix":""},{"dropping-particle":"","family":"Bromberg","given":"Michal","non-dropping-particle":"","parse-names":false,"suffix":""},{"dropping-particle":"","family":"Glatman-Freedman","given":"Aharona","non-dropping-particle":"","parse-names":false,"suffix":""},{"dropping-particle":"","family":"Kaufman","given":"Zalman","non-dropping-particle":"","parse-names":false,"suffix":""},{"dropping-particle":"","family":"Arima","given":"Yuzo","non-dropping-particle":"","parse-names":false,"suffix":""},{"dropping-particle":"","family":"Oishi","given":"Kazunori","non-dropping-particle":"","parse-names":false,"suffix":""},{"dropping-particle":"","family":"Chaves","given":"Sandra","non-dropping-particle":"","parse-names":false,"suffix":""},{"dropping-particle":"","family":"Nyawanda","given":"Bryan","non-dropping-particle":"","parse-names":false,"suffix":""},{"dropping-particle":"","family":"Al-Jarallah","given":"Reem Abdullah","non-dropping-particle":"","parse-names":false,"suffix":""},{"dropping-particle":"","family":"Kuri-Morales","given":"Pablo A","non-dropping-particle":"","parse-names":false,"suffix":""},{"dropping-particle":"","family":"Matus","given":"Cuitláhuac Ruiz","non-dropping-particle":"","parse-names":false,"suffix":""},{"dropping-particle":"","family":"Corona","given":"Maria Eugenia Jimenez","non-dropping-particle":"","parse-names":false,"suffix":""},{"dropping-particle":"","family":"Burmaa","given":"Alexander","non-dropping-particle":"","parse-names":false,"suffix":""},{"dropping-particle":"","family":"Darmaa","given":"Oyungerel","non-dropping-particle":"","parse-names":false,"suffix":""},{"dropping-particle":"","family":"Obtel","given":"Majdouline","non-dropping-particle":"","parse-names":false,"suffix":""},{"dropping-particle":"","family":"Cherkaoui","given":"Imad","non-dropping-particle":"","parse-names":false,"suffix":""},{"dropping-particle":"","family":"Wijngaard","given":"Cees C","non-dropping-particle":"van den","parse-names":false,"suffix":""},{"dropping-particle":"","family":"Hoek","given":"Wim","non-dropping-particle":"van der","parse-names":false,"suffix":""},{"dropping-particle":"","family":"Baker","given":"Michael","non-dropping-particle":"","parse-names":false,"suffix":""},{"dropping-particle":"","family":"Bandaranayake","given":"Don","non-dropping-particle":"","parse-names":false,"suffix":""},{"dropping-particle":"","family":"Bissielo","given":"Ange","non-dropping-particle":"","parse-names":false,"suffix":""},{"dropping-particle":"","family":"Huang","given":"Sue","non-dropping-particle":"","parse-names":false,"suffix":""},{"dropping-particle":"","family":"Lopez","given":"Liza","non-dropping-particle":"","parse-names":false,"suffix":""},{"dropping-particle":"","family":"Newbern","given":"Claire","non-dropping-particle":"","parse-names":false,"suffix":""},{"dropping-particle":"","family":"Flem","given":"Elmira","non-dropping-particle":"","parse-names":false,"suffix":""},{"dropping-particle":"","family":"Grøneng","given":"Gry M","non-dropping-particle":"","parse-names":false,"suffix":""},{"dropping-particle":"","family":"Hauge","given":"Siri","non-dropping-particle":"","parse-names":false,"suffix":""},{"dropping-particle":"","family":"Cosío","given":"Federico G","non-dropping-particle":"de","parse-names":false,"suffix":""},{"dropping-particle":"","family":"Moltó","given":"Yadira","non-dropping-particle":"de","parse-names":false,"suffix":""},{"dropping-particle":"","family":"Castillo","given":"Lourdes Moreno","non-dropping-particle":"","parse-names":false,"suffix":""},{"dropping-particle":"","family":"Cabello","given":"Maria Agueda","non-dropping-particle":"","parse-names":false,"suffix":""},{"dropping-particle":"","family":"Horoch","given":"Marta","non-dropping-particle":"von","parse-names":false,"suffix":""},{"dropping-particle":"","family":"Medina Osis","given":"Jose","non-dropping-particle":"","parse-names":false,"suffix":""},{"dropping-particle":"","family":"Machado","given":"Ausenda","non-dropping-particle":"","parse-names":false,"suffix":""},{"dropping-particle":"","family":"Nunes","given":"Baltazar","non-dropping-particle":"","parse-names":false,"suffix":""},{"dropping-particle":"","family":"Rodrigues","given":"Ana Paula","non-dropping-particle":"","parse-names":false,"suffix":""},{"dropping-particle":"","family":"Rodrigues","given":"Emanuel","non-dropping-particle":"","parse-names":false,"suffix":""},{"dropping-particle":"","family":"Calomfirescu","given":"Cristian","non-dropping-particle":"","parse-names":false,"suffix":""},{"dropping-particle":"","family":"Lupulescu","given":"Emilia","non-dropping-particle":"","parse-names":false,"suffix":""},{"dropping-particle":"","family":"Popescu","given":"Rodica","non-dropping-particle":"","parse-names":false,"suffix":""},{"dropping-particle":"","family":"Popovici","given":"Odette","non-dropping-particle":"","parse-names":false,"suffix":""},{"dropping-particle":"","family":"Bogdanovic","given":"Dragan","non-dropping-particle":"","parse-names":false,"suffix":""},{"dropping-particle":"","family":"Kostic","given":"Marina","non-dropping-particle":"","parse-names":false,"suffix":""},{"dropping-particle":"","family":"Lazarevic","given":"Konstansa","non-dropping-particle":"","parse-names":false,"suffix":""},{"dropping-particle":"","family":"Milosevic","given":"Zoran","non-dropping-particle":"","parse-names":false,"suffix":""},{"dropping-particle":"","family":"Tiodorovic","given":"Branislav","non-dropping-particle":"","parse-names":false,"suffix":""},{"dropping-particle":"","family":"Chen","given":"Mark","non-dropping-particle":"","parse-names":false,"suffix":""},{"dropping-particle":"","family":"Cutter","given":"Jeffery","non-dropping-particle":"","parse-names":false,"suffix":""},{"dropping-particle":"","family":"Lee","given":"Vernon","non-dropping-particle":"","parse-names":false,"suffix":""},{"dropping-particle":"","family":"Lin","given":"Raymond","non-dropping-particle":"","parse-names":false,"suffix":""},{"dropping-particle":"","family":"Ma","given":"Stefan","non-dropping-particle":"","parse-names":false,"suffix":""},{"dropping-particle":"","family":"Cohen","given":"Adam L","non-dropping-particle":"","parse-names":false,"suffix":""},{"dropping-particle":"","family":"Treurnicht","given":"Florette","non-dropping-particle":"","parse-names":false,"suffix":""},{"dropping-particle":"","family":"Kim","given":"Woo Joo","non-dropping-particle":"","parse-names":false,"suffix":""},{"dropping-particle":"","family":"Delgado-Sanz","given":"Concha","non-dropping-particle":"","parse-names":false,"suffix":""},{"dropping-particle":"","family":"mateo Ontañón","given":"Salvador","non-dropping-particle":"de","parse-names":false,"suffix":""},{"dropping-particle":"","family":"Larrauri","given":"Amparo","non-dropping-particle":"","parse-names":false,"suffix":""},{"dropping-particle":"","family":"León","given":"Inmaculada León","non-dropping-particle":"","parse-names":false,"suffix":""},{"dropping-particle":"","family":"Vallejo","given":"Fernando","non-dropping-particle":"","parse-names":false,"suffix":""},{"dropping-particle":"","family":"Born","given":"Rita","non-dropping-particle":"","parse-names":false,"suffix":""},{"dropping-particle":"","family":"Junker","given":"Christoph","non-dropping-particle":"","parse-names":false,"suffix":""},{"dropping-particle":"","family":"Koch","given":"Daniel","non-dropping-particle":"","parse-names":false,"suffix":""},{"dropping-particle":"","family":"Chuang","given":"Jen-Hsiang","non-dropping-particle":"","parse-names":false,"suffix":""},{"dropping-particle":"","family":"Huang","given":"Wan-Ting","non-dropping-particle":"","parse-names":false,"suffix":""},{"dropping-particle":"","family":"Kuo","given":"Hung-Wei","non-dropping-particle":"","parse-names":false,"suffix":""},{"dropping-particle":"","family":"Tsai","given":"Yi-Chen","non-dropping-particle":"","parse-names":false,"suffix":""},{"dropping-particle":"","family":"Bundhamcharoen","given":"Kanitta","non-dropping-particle":"","parse-names":false,"suffix":""},{"dropping-particle":"","family":"Chittaganpitch","given":"Malinee","non-dropping-particle":"","parse-names":false,"suffix":""},{"dropping-particle":"","family":"Green","given":"Helen K","non-dropping-particle":"","parse-names":false,"suffix":""},{"dropping-particle":"","family":"Pebody","given":"Richard","non-dropping-particle":"","parse-names":false,"suffix":""},{"dropping-particle":"","family":"Goñi","given":"Natalia","non-dropping-particle":"","parse-names":false,"suffix":""},{"dropping-particle":"","family":"Chiparelli","given":"Hector","non-dropping-particle":"","parse-names":false,"suffix":""},{"dropping-particle":"","family":"Brammer","given":"Lynnette","non-dropping-particle":"","parse-names":false,"suffix":""},{"dropping-particle":"","family":"Mustaquim","given":"Desiree","non-dropping-particle":"","parse-names":false,"suffix":""}],"container-title":"The Lancet","id":"ITEM-2","issue":"10127","issued":{"date-parts":[["2018","3"]]},"page":"1285-1300","title":"Estimates of global seasonal influenza-associated respiratory mortality: a modelling study","type":"article-journal","volume":"391"},"uris":["http://www.mendeley.com/documents/?uuid=a54b2600-4613-47d0-9e07-9cbd7fcd32b1"]}],"mendeley":{"formattedCitation":"(1,4)","plainTextFormattedCitation":"(1,4)","previouslyFormattedCitation":"(1,4)"},"properties":{"noteIndex":0},"schema":"https://github.com/citation-style-language/schema/raw/master/csl-citation.json"}</w:instrText>
      </w:r>
      <w:r w:rsidRPr="00411329">
        <w:rPr>
          <w:sz w:val="24"/>
          <w:szCs w:val="24"/>
          <w:vertAlign w:val="superscript"/>
        </w:rPr>
        <w:fldChar w:fldCharType="separate"/>
      </w:r>
      <w:r w:rsidR="00C63E63" w:rsidRPr="00C63E63">
        <w:rPr>
          <w:noProof/>
          <w:sz w:val="24"/>
          <w:szCs w:val="24"/>
        </w:rPr>
        <w:t>(1,4)</w:t>
      </w:r>
      <w:r w:rsidRPr="00411329">
        <w:rPr>
          <w:sz w:val="24"/>
          <w:szCs w:val="24"/>
          <w:vertAlign w:val="superscript"/>
        </w:rPr>
        <w:fldChar w:fldCharType="end"/>
      </w:r>
      <w:r w:rsidRPr="003B352B">
        <w:rPr>
          <w:sz w:val="24"/>
          <w:szCs w:val="24"/>
        </w:rPr>
        <w:t>. Other populations at risk of severe morbidity and mortality are: 1) pregnant women (particularly during the third trimester) 2) immunocompromised individuals 3) those with multiple co-morbidities</w:t>
      </w:r>
      <w:r w:rsidRPr="00411329">
        <w:rPr>
          <w:sz w:val="24"/>
          <w:szCs w:val="24"/>
          <w:vertAlign w:val="superscript"/>
        </w:rPr>
        <w:fldChar w:fldCharType="begin" w:fldLock="1"/>
      </w:r>
      <w:r w:rsidR="00C63E63">
        <w:rPr>
          <w:sz w:val="24"/>
          <w:szCs w:val="24"/>
          <w:vertAlign w:val="superscript"/>
        </w:rPr>
        <w:instrText>ADDIN CSL_CITATION {"citationItems":[{"id":"ITEM-1","itemData":{"DOI":"10.1007/s002270100641","ISBN":"9789241509145","ISSN":"0049-8114","PMID":"22919737","author":[{"dropping-particle":"","family":"Organisation mondiale de la Santé","given":"","non-dropping-particle":"","parse-names":false,"suffix":""}],"container-title":"Relevé épidémiologique hebdomadaire","id":"ITEM-1","issue":"87","issued":{"date-parts":[["2012"]]},"page":"461-476","title":"Note de synthèse de l'OMS concernant les vaccins antigrippaux - novembre 2012","type":"article-journal","volume":"47"},"uris":["http://www.mendeley.com/documents/?uuid=3edfa68c-c8d6-4cf6-b512-e1e052499c30"]},{"id":"ITEM-2","itemData":{"DOI":"10.1111/aogs.12680","ISSN":"16000412","abstract":"BACKGROUND: Influenza virus infection is very common and a significant cause of morbidity and mortality in specific populations like pregnant women. Following the 2009 pandemic, several reports on the effects of influenza virus infection on maternal health and pregnancy outcome have been published. Also the safety and efficacy of antiviral treatment and vaccination of pregnant women have been studied. In this review, we have analyzed and summarized these data.\\n\\nOBJECTIVE: To provide information on the influence of influenza virus infection during pregnancy on maternal health and pregnancy outcome and on the effect of treatment and vaccination.\\n\\nDATA SOURCES: We have searched Medline, Embase and the Cochrane Library. We used influenza, influenz*, pregnancy and pregnan* as search terms.\\n\\nSTUDY SELECTION: In total, 294 reports were reviewed and judged according to the STROBE guidelines or CONSORT statement. In all, 100 studies, published between 1961 and 2015, were included.\\n\\nRESULTS: Compared to the general population, pregnant women are more often hospitalized and admitted to an intensive care unit due to influenza virus infection. For hospitalized patients, increased rates of preterm birth and fetal/neonatal death are reported. Early treatment with oseltamivir is associated with a reduced risk of severe disease. Vaccination of pregnant women is safe and reduces maternal and neonatal morbidity.\\n\\nCONCLUSIONS: There is level 2b evidence that maternal health and pregnancy outcome can be severely affected by influenza virus infection. Antiviral treatment may diminish these effects and vaccination protects pregnant women and neonates from infection (level of evidence 2b and 1b, respectively).","author":[{"dropping-particle":"","family":"Meijer","given":"Wouter J.","non-dropping-particle":"","parse-names":false,"suffix":""},{"dropping-particle":"","family":"Noortwijk","given":"Aleid G.A.","non-dropping-particle":"Van","parse-names":false,"suffix":""},{"dropping-particle":"","family":"Bruinse","given":"Hein W.","non-dropping-particle":"","parse-names":false,"suffix":""},{"dropping-particle":"","family":"Wensing","given":"Annemarie M.J.","non-dropping-particle":"","parse-names":false,"suffix":""}],"container-title":"Acta Obstetricia et Gynecologica Scandinavica","id":"ITEM-2","issue":"8","issued":{"date-parts":[["2015"]]},"page":"797-819","title":"Influenza virus infection in pregnancy: A review","type":"article-journal","volume":"94"},"uris":["http://www.mendeley.com/documents/?uuid=64e379ce-bbd1-4d4c-aeb6-6e2d7794fea2"]},{"id":"ITEM-3","itemData":{"DOI":"10.1093/cid/cit725","ISBN":"1058-4838","ISSN":"10584838","PMID":"24186906","abstract":"INTRODUCTION Medical advances have led to an increase in the world's population of immunosuppressed individuals. The most severely immunocompromised patients are those who have been diagnosed with a hematologic malignancy, solid organ tumor, or who have other conditions that require immunosuppressive therapies and/or solid organ or stem cell transplants. MATERIALS AND METHODS Medically attended patients with a positive clinical diagnosis of influenza were recruited prospectively and clinically evaluated. Nasal washes and serum were collected. Evaluation of viral shedding, nasal and serum cytokines, clinical illness, and clinical outcomes were performed to compare severely immunocompromised individuals to nonimmunocompromised individuals with influenza infection. RESULTS Immunocompromised patients with influenza had more severe disease/complications, longer viral shedding, and more antiviral resistance while demonstrating less clinical symptoms and signs on clinical assessment. CONCLUSIONS Immunocompromised patients are at risk for more severe or complicated influenza induced disease, which may be difficult to prevent with existing vaccines and antiviral treatments. Specific issues to consider when managing a severely immunocompromised host include the development of asymptomatic shedding, multi-drug resistance during prolonged antiviral therapy, and the potential high risk of pulmonary involvement. CLINICAL TRIALS REGISTRATION ClinicalTrials.gov identifier NCT00533182.","author":[{"dropping-particle":"","family":"Memoli","given":"Matthew J.","non-dropping-particle":"","parse-names":false,"suffix":""},{"dropping-particle":"","family":"Athota","given":"Rani","non-dropping-particle":"","parse-names":false,"suffix":""},{"dropping-particle":"","family":"Reed","given":"Susan","non-dropping-particle":"","parse-names":false,"suffix":""},{"dropping-particle":"","family":"Czajkowski","given":"Lindsay","non-dropping-particle":"","parse-names":false,"suffix":""},{"dropping-particle":"","family":"Bristol","given":"Tyler","non-dropping-particle":"","parse-names":false,"suffix":""},{"dropping-particle":"","family":"Proudfoot","given":"Kathleen","non-dropping-particle":"","parse-names":false,"suffix":""},{"dropping-particle":"","family":"Hagey","given":"Rachel","non-dropping-particle":"","parse-names":false,"suffix":""},{"dropping-particle":"","family":"Voell","given":"Jocelyn","non-dropping-particle":"","parse-names":false,"suffix":""},{"dropping-particle":"","family":"Fiorentino","given":"Charles","non-dropping-particle":"","parse-names":false,"suffix":""},{"dropping-particle":"","family":"Ademposi","given":"Angela","non-dropping-particle":"","parse-names":false,"suffix":""},{"dropping-particle":"","family":"Shoham","given":"Shmuel","non-dropping-particle":"","parse-names":false,"suffix":""},{"dropping-particle":"","family":"Taubenberger","given":"Jeffery K.","non-dropping-particle":"","parse-names":false,"suffix":""}],"container-title":"Clinical Infectious Diseases","id":"ITEM-3","issue":"2","issued":{"date-parts":[["2014"]]},"page":"214-224","title":"The natural history of influenza infection in the severely immunocompromised vs nonimmunocompromised hosts","type":"article-journal","volume":"58"},"uris":["http://www.mendeley.com/documents/?uuid=eb26216e-93dd-44e8-8868-b8ff7cf68cb6"]},{"id":"ITEM-4","itemData":{"DOI":"10.1007/s15010-013-0534-8","ISSN":"0300-8126","abstract":"bstract We examined heavy alcohol use as a risk factor for severe influenza (intensive care admission or death) among hospitalized adults. In &lt;65- and ≥65-year-olds, heavy alcohol use increased disease severity [relative risk (RR) 1.34; 95 % confidence interval (CI): 1.04–1.74, and RR 2.47; 95 % CI: 1.69–3.60, respectively]. Influenza vaccination and early, empiric antiviral treatment should be emphasized in this population.","author":[{"dropping-particle":"","family":"Greenbaum","given":"A.","non-dropping-particle":"","parse-names":false,"suffix":""},{"dropping-particle":"","family":"Chaves","given":"S. S.","non-dropping-particle":"","parse-names":false,"suffix":""},{"dropping-particle":"","family":"Perez","given":"A.","non-dropping-particle":"","parse-names":false,"suffix":""},{"dropping-particle":"","family":"Aragon","given":"D.","non-dropping-particle":"","parse-names":false,"suffix":""},{"dropping-particle":"","family":"Bandyopadhyay","given":"A.","non-dropping-particle":"","parse-names":false,"suffix":""},{"dropping-particle":"","family":"Bennett","given":"N.","non-dropping-particle":"","parse-names":false,"suffix":""},{"dropping-particle":"","family":"Fowler","given":"B.","non-dropping-particle":"","parse-names":false,"suffix":""},{"dropping-particle":"","family":"Hancock","given":"E.","non-dropping-particle":"","parse-names":false,"suffix":""},{"dropping-particle":"","family":"Lynfield","given":"R.","non-dropping-particle":"","parse-names":false,"suffix":""},{"dropping-particle":"","family":"McDonald-Hamm","given":"C.","non-dropping-particle":"","parse-names":false,"suffix":""},{"dropping-particle":"","family":"Reingold","given":"A.","non-dropping-particle":"","parse-names":false,"suffix":""},{"dropping-particle":"","family":"Ryan","given":"P.","non-dropping-particle":"","parse-names":false,"suffix":""},{"dropping-particle":"","family":"Schaffner","given":"W.","non-dropping-particle":"","parse-names":false,"suffix":""},{"dropping-particle":"","family":"Sharangpani","given":"R.","non-dropping-particle":"","parse-names":false,"suffix":""},{"dropping-particle":"","family":"Spencer","given":"M.","non-dropping-particle":"","parse-names":false,"suffix":""},{"dropping-particle":"","family":"Thomas","given":"A.","non-dropping-particle":"","parse-names":false,"suffix":""},{"dropping-particle":"","family":"Yousey-Hindes","given":"K.","non-dropping-particle":"","parse-names":false,"suffix":""},{"dropping-particle":"","family":"Zansky","given":"S.","non-dropping-particle":"","parse-names":false,"suffix":""},{"dropping-particle":"","family":"Finelli","given":"L.","non-dropping-particle":"","parse-names":false,"suffix":""}],"container-title":"Infection","id":"ITEM-4","issue":"1","issued":{"date-parts":[["2014","2","16"]]},"page":"165-170","title":"Heavy alcohol use as a risk factor for severe outcomes among adults hospitalized with laboratory-confirmed influenza, 2005–2012","type":"article-journal","volume":"42"},"uris":["http://www.mendeley.com/documents/?uuid=d126c60b-e63f-4b40-82ff-89cd5a95ab71"]},{"id":"ITEM-5","itemData":{"DOI":"10.1128/mbio.00889-17","ISSN":"2150-7511 (Electronic)","PMID":"28928207","abstract":" Obesity is a risk factor for developing severe disease following influenza virus infection; however, the comorbidity of obesity and secondary bacterial infection, a serious complication of influenza virus infections, is unknown. To fill this gap in knowledge, lean and obese C57BL/6 mice were infected with a nonlethal dose of influenza virus followed by a nonlethal dose of Streptococcus pneumoniae . Strikingly, not only did significantly enhanced death occur in obese coinfected mice compared to lean controls, but also high mortality was seen irrespective of influenza virus strain, bacterial strain, or timing of coinfection. This result was unexpected, given that most influenza virus strains, especially seasonal human A and B viruses, are nonlethal in this model. Both viral and bacterial titers were increased in the upper respiratory tract and lungs of obese animals as early as days 1 and 2 post-bacterial infection, leading to a significant decrease in lung function. This increased bacterial load correlated with extensive cellular damage and upregulation of platelet-activating factor receptor, a host receptor central to pneumococcal invasion. Importantly, while vaccination of obese mice against either influenza virus or pneumococcus failed to confer protection, antibiotic treatment was able to resolve secondary bacterial infection-associated mortality. Overall, secondary bacterial pneumonia could be a widespread, unaddressed public health problem in an increasingly obese population.  IMPORTANCE Worldwide obesity rates have continued to increase. Obesity is associated with increased severity of influenza virus infection; however, very little is known about respiratory coinfections in this expanding, high-risk population. Our studies utilized a coinfection model to show that obesity increases mortality from secondary bacterial infection following influenza virus challenge through a “perfect storm” of host factors that lead to excessive viral and bacterial outgrowth. In addition, we found that vaccination of obese mice against either virus or bacteria failed to confer protection against coinfection, but antibiotic treatment did alleviate mortality. Combined, these results represent an understudied and imminent public health concern in a weighty portion of the global population. ","author":[{"dropping-particle":"","family":"Vogel","given":"Peter","non-dropping-particle":"","parse-names":false,"suffix":""},{"dropping-particle":"","family":"Rosch","given":"Jason","non-dropping-particle":"","parse-names":false,"suffix":""},{"dropping-particle":"","family":"Tuomanen","given":"Elaine","non-dropping-particle":"","parse-names":false,"suffix":""},{"dropping-particle":"","family":"Schultz-Cherry","given":"Stacey","non-dropping-particle":"","parse-names":false,"suffix":""},{"dropping-particle":"","family":"Meliopoulos","given":"Victoria A.","non-dropping-particle":"","parse-names":false,"suffix":""},{"dropping-particle":"","family":"Velde","given":"Lee-Ann","non-dropping-particle":"van de","parse-names":false,"suffix":""},{"dropping-particle":"","family":"Karlsson","given":"Erik A.","non-dropping-particle":"","parse-names":false,"suffix":""},{"dropping-particle":"","family":"McCullers","given":"Jon","non-dropping-particle":"","parse-names":false,"suffix":""},{"dropping-particle":"","family":"Mann","given":"Beth","non-dropping-particle":"","parse-names":false,"suffix":""},{"dropping-particle":"","family":"Velde","given":"Nicholas C.","non-dropping-particle":"van de","parse-names":false,"suffix":""},{"dropping-particle":"","family":"Gao","given":"Geli","non-dropping-particle":"","parse-names":false,"suffix":""}],"container-title":"mBio","id":"ITEM-5","issue":"5","issued":{"date-parts":[["2017"]]},"page":"1-15","title":"A Perfect Storm: Increased Colonization and Failure of Vaccination Leads to Severe Secondary Bacterial Infection in Influenza Virus-Infected Obese Mice","type":"article-journal","volume":"8"},"uris":["http://www.mendeley.com/documents/?uuid=d38a749f-862e-4409-b1e0-e49f5fec52ae"]},{"id":"ITEM-6","itemData":{"DOI":"10.1371/journal.pmed.1001053","ISSN":"15491676","abstract":"Background: Abstract MethodsandFindings: Since the start of the 2009 influenza A pandemic (H1N1pdm), the World Health Organization and its member states have gathered information to characterize the clinical severity of H1N1pdm infection and to assist policy makers to determine risk groups for targeted control measures. Data were collected on approximately 70,000 laboratory-confirmed hospitalized H1N1pdm patients, 9,700 patients admitted to intensive care units (ICUs), and 2,500 deaths reported between 1 April 2009 and 1 January 2010 from 19 countries or administrative regions—Argentina, Australia, Canada, Chile, China, France, Germany, Hong Kong SAR, Japan, Madagascar, Mexico, the Netherlands, New Zealand, Singapore, South Africa, Spain, Thailand, the United States, and the United Kingdom—to characterize and compare the distribution of risk factors among H1N1pdm patients at three levels of severity: hospitalizations, ICU admissions, and deaths. The median age of patients increased with severity of disease. The highest per capita risk of hospitalization was among patients,5 y and 5–14 y (relative risk [RR]=3.3 and 3.2, respectively, compared to the general population), whereas the highest risk of death per capita was in the age groups 50–64 y and $65 y (RR=1.5 and 1.6, respectively, compared to the general population). Similarly, the ratio of H1N1pdm deaths to hospitalizations increased with age and was the highest in the $65-y-old age group, indicating that while infection rates have been observed to be very low in the oldest age group, risk of death in those over the age of 64 y who became infected was higher than in younger groups. The proportion of H1N1pdm patients with one or more reported chronic conditions increased with severity (median=31.1%, 52.3%, and 61.8% of hospitalized, ICU-admitted, and fatal H1N1pdm cases, respectively). With the exception of the risk factors asthma, pregnancy, and obesity, the proportion of patients with each risk factor increased with severity level. For all levels of severity, pregnant women in their third trimester consistently accounted for the majority of the total of pregnant women. Our findings suggest that morbid obesity might be Conclusions: a risk factor for ICU admission and fatal outcome (RR=36.3). Our results demonstrate that risk factors for severe H1N1pdm infection are similar to those for seasonal influenza, with some notable differences, such as younger age groups and obesity, and reinforce the need to…","author":[{"dropping-particle":"","family":"Kerkhove","given":"Maria D.","non-dropping-particle":"van","parse-names":false,"suffix":""},{"dropping-particle":"","family":"Vandemaele","given":"Katelijn A.H.","non-dropping-particle":"","parse-names":false,"suffix":""},{"dropping-particle":"","family":"Shinde","given":"Vivek","non-dropping-particle":"","parse-names":false,"suffix":""},{"dropping-particle":"","family":"Jaramillo-Gutierrez","given":"Giovanna","non-dropping-particle":"","parse-names":false,"suffix":""},{"dropping-particle":"","family":"Koukounari","given":"Artemis","non-dropping-particle":"","parse-names":false,"suffix":""},{"dropping-particle":"","family":"Donnelly","given":"Christl A.","non-dropping-particle":"","parse-names":false,"suffix":""},{"dropping-particle":"","family":"Carlino","given":"Luis O.","non-dropping-particle":"","parse-names":false,"suffix":""},{"dropping-particle":"","family":"Owen","given":"Rhonda","non-dropping-particle":"","parse-names":false,"suffix":""},{"dropping-particle":"","family":"Paterson","given":"Beverly","non-dropping-particle":"","parse-names":false,"suffix":""},{"dropping-particle":"","family":"Pelletier","given":"Louise","non-dropping-particle":"","parse-names":false,"suffix":""},{"dropping-particle":"","family":"Vachon","given":"Julie","non-dropping-particle":"","parse-names":false,"suffix":""},{"dropping-particle":"","family":"Gonzalez","given":"Claudia","non-dropping-particle":"","parse-names":false,"suffix":""},{"dropping-particle":"","family":"Hongjie","given":"Yu","non-dropping-particle":"","parse-names":false,"suffix":""},{"dropping-particle":"","family":"Zijian","given":"Feng","non-dropping-particle":"","parse-names":false,"suffix":""},{"dropping-particle":"","family":"Chuang","given":"Shuk Kwan","non-dropping-particle":"","parse-names":false,"suffix":""},{"dropping-particle":"","family":"Au","given":"Albert","non-dropping-particle":"","parse-names":false,"suffix":""},{"dropping-particle":"","family":"Buda","given":"Silke","non-dropping-particle":"","parse-names":false,"suffix":""},{"dropping-particle":"","family":"Krause","given":"Gerard","non-dropping-particle":"","parse-names":false,"suffix":""},{"dropping-particle":"","family":"Haas","given":"Walter","non-dropping-particle":"","parse-names":false,"suffix":""},{"dropping-particle":"","family":"Bonmarin","given":"Isabelle","non-dropping-particle":"","parse-names":false,"suffix":""},{"dropping-particle":"","family":"Taniguichi","given":"Kiyosu","non-dropping-particle":"","parse-names":false,"suffix":""},{"dropping-particle":"","family":"Nakajima","given":"Kensuke","non-dropping-particle":"","parse-names":false,"suffix":""},{"dropping-particle":"","family":"Shobayashi","given":"Tokuaki","non-dropping-particle":"","parse-names":false,"suffix":""},{"dropping-particle":"","family":"Takayama","given":"Yoshihiro","non-dropping-particle":"","parse-names":false,"suffix":""},{"dropping-particle":"","family":"Sunagawa","given":"Tomi","non-dropping-particle":"","parse-names":false,"suffix":""},{"dropping-particle":"","family":"Heraud","given":"Jean Michel","non-dropping-particle":"","parse-names":false,"suffix":""},{"dropping-particle":"","family":"Orelle","given":"Arnaud","non-dropping-particle":"","parse-names":false,"suffix":""},{"dropping-particle":"","family":"Palacios","given":"Ethel","non-dropping-particle":"","parse-names":false,"suffix":""},{"dropping-particle":"","family":"Sande","given":"Marianne A.B.","non-dropping-particle":"van der","parse-names":false,"suffix":""},{"dropping-particle":"","family":"Wielders","given":"C. C.H.Lieke","non-dropping-particle":"","parse-names":false,"suffix":""},{"dropping-particle":"","family":"Hunt","given":"Darren","non-dropping-particle":"","parse-names":false,"suffix":""},{"dropping-particle":"","family":"Cutter","given":"Jeffrey","non-dropping-particle":"","parse-names":false,"suffix":""},{"dropping-particle":"","family":"Lee","given":"Vernon J.","non-dropping-particle":"","parse-names":false,"suffix":""},{"dropping-particle":"","family":"Thomas","given":"Juno","non-dropping-particle":"","parse-names":false,"suffix":""},{"dropping-particle":"","family":"Santa-Olalla","given":"Patricia","non-dropping-particle":"","parse-names":false,"suffix":""},{"dropping-particle":"","family":"Sierra-Moros","given":"Maria J.","non-dropping-particle":"","parse-names":false,"suffix":""},{"dropping-particle":"","family":"Hanshaoworakul","given":"Wanna","non-dropping-particle":"","parse-names":false,"suffix":""},{"dropping-particle":"","family":"Ungchusak","given":"Kumnuan","non-dropping-particle":"","parse-names":false,"suffix":""},{"dropping-particle":"","family":"Pebody","given":"Richard","non-dropping-particle":"","parse-names":false,"suffix":""},{"dropping-particle":"","family":"Jain","given":"Seema","non-dropping-particle":"","parse-names":false,"suffix":""},{"dropping-particle":"","family":"Mounts","given":"Anthony W.","non-dropping-particle":"","parse-names":false,"suffix":""}],"container-title":"PLoS Medicine","id":"ITEM-6","issue":"7","issued":{"date-parts":[["2011"]]},"title":"Risk factors for severe outcomes following 2009 influenza a (H1N1) infection: A global pooled analysis","type":"article-journal","volume":"8"},"uris":["http://www.mendeley.com/documents/?uuid=253dce2b-8e13-4b83-b653-9e24f4149d4b"]},{"id":"ITEM-7","itemData":{"DOI":"10.1093/infdis/jiz310","ISSN":"1537-6613","PMID":"31711165","abstract":"Maternal influenza vaccination is increasingly recognized to protect infants from influenza infection in their first 6 months. We used the screening method to estimate vaccine effectiveness (VE) against laboratory-confirmed influenza in infants in England, using newly available uptake data from the Clinical Practice Research Datalink pregnancy register, matched on week of birth and region and adjusted for ethnicity. We found VE of 66% (95% confidence interval [CI], 18%-84%) in the 2013-2014 season and 50% (95% CI, 11%-72%) in 2014-2015, with similar VE against influenza-related hospitalization. VE against the dominant circulating influenza strain was higher, at 78% (95% CI, 16%-94%) against H1N1 in 2013-2014, and 60% (95% CI, 16%-81%) against H3N2 in 2014-2015.","author":[{"dropping-particle":"","family":"Walker","given":"Jemma L","non-dropping-particle":"","parse-names":false,"suffix":""},{"dropping-particle":"","family":"Zhao","given":"Hongxin","non-dropping-particle":"","parse-names":false,"suffix":""},{"dropping-particle":"","family":"Dabrera","given":"Gavin","non-dropping-particle":"","parse-names":false,"suffix":""},{"dropping-particle":"","family":"Andrews","given":"Nick","non-dropping-particle":"","parse-names":false,"suffix":""},{"dropping-particle":"","family":"Thomas","given":"Sarah L","non-dropping-particle":"","parse-names":false,"suffix":""},{"dropping-particle":"","family":"Tsang","given":"Camille","non-dropping-particle":"","parse-names":false,"suffix":""},{"dropping-particle":"","family":"Ellis","given":"Joanna","non-dropping-particle":"","parse-names":false,"suffix":""},{"dropping-particle":"","family":"Donati","given":"Matthew","non-dropping-particle":"","parse-names":false,"suffix":""},{"dropping-particle":"","family":"Pebody","given":"Richard G","non-dropping-particle":"","parse-names":false,"suffix":""}],"container-title":"The Journal of infectious diseases","id":"ITEM-7","issued":{"date-parts":[["2019"]]},"title":"Assessment of Effectiveness of Seasonal Influenza Vaccination During Pregnancy in Preventing Influenza Infection in Infants in England, 2013-2014 and 2014-2015.","type":"article-journal","volume":"221"},"uris":["http://www.mendeley.com/documents/?uuid=806419f9-8196-4e28-93a1-110b1701be3f"]}],"mendeley":{"formattedCitation":"(5–11)","plainTextFormattedCitation":"(5–11)","previouslyFormattedCitation":"(5–11)"},"properties":{"noteIndex":0},"schema":"https://github.com/citation-style-language/schema/raw/master/csl-citation.json"}</w:instrText>
      </w:r>
      <w:r w:rsidRPr="00411329">
        <w:rPr>
          <w:sz w:val="24"/>
          <w:szCs w:val="24"/>
          <w:vertAlign w:val="superscript"/>
        </w:rPr>
        <w:fldChar w:fldCharType="separate"/>
      </w:r>
      <w:r w:rsidR="00C63E63" w:rsidRPr="00C63E63">
        <w:rPr>
          <w:noProof/>
          <w:sz w:val="24"/>
          <w:szCs w:val="24"/>
        </w:rPr>
        <w:t>(5–11)</w:t>
      </w:r>
      <w:r w:rsidRPr="00411329">
        <w:rPr>
          <w:sz w:val="24"/>
          <w:szCs w:val="24"/>
          <w:vertAlign w:val="superscript"/>
        </w:rPr>
        <w:fldChar w:fldCharType="end"/>
      </w:r>
      <w:r w:rsidRPr="003B352B">
        <w:rPr>
          <w:sz w:val="24"/>
          <w:szCs w:val="24"/>
        </w:rPr>
        <w:t>; the latter two risk factors are more common in older people.</w:t>
      </w:r>
      <w:r>
        <w:rPr>
          <w:sz w:val="24"/>
          <w:szCs w:val="24"/>
        </w:rPr>
        <w:t xml:space="preserve"> </w:t>
      </w:r>
      <w:r w:rsidRPr="003B352B">
        <w:rPr>
          <w:sz w:val="24"/>
          <w:szCs w:val="24"/>
        </w:rPr>
        <w:t>Seasonal influenza is estimated to reduce annual gross domestic product (GDP) in the UK by 0.5-4.3% (£8.4-72.3 billion)</w:t>
      </w:r>
      <w:r w:rsidRPr="00411329">
        <w:rPr>
          <w:sz w:val="24"/>
          <w:szCs w:val="24"/>
          <w:vertAlign w:val="superscript"/>
        </w:rPr>
        <w:fldChar w:fldCharType="begin" w:fldLock="1"/>
      </w:r>
      <w:r w:rsidR="00C63E63">
        <w:rPr>
          <w:sz w:val="24"/>
          <w:szCs w:val="24"/>
          <w:vertAlign w:val="superscript"/>
        </w:rPr>
        <w:instrText>ADDIN CSL_CITATION {"citationItems":[{"id":"ITEM-1","itemData":{"DOI":"10.1136/bmj.b4571","ISSN":"0959-8138","author":[{"dropping-particle":"","family":"Smith","given":"R. D","non-dropping-particle":"","parse-names":false,"suffix":""},{"dropping-particle":"","family":"Keogh-Brown","given":"M. R","non-dropping-particle":"","parse-names":false,"suffix":""},{"dropping-particle":"","family":"Barnett","given":"T.","non-dropping-particle":"","parse-names":false,"suffix":""},{"dropping-particle":"","family":"Tait","given":"J.","non-dropping-particle":"","parse-names":false,"suffix":""}],"container-title":"BMJ","id":"ITEM-1","issue":"nov19 1","issued":{"date-parts":[["2009","11","19"]]},"page":"b4571-b4571","title":"The economy-wide impact of pandemic influenza on the UK: a computable general equilibrium modelling experiment","type":"article-journal","volume":"339"},"uris":["http://www.mendeley.com/documents/?uuid=cba4373f-b532-460b-9cee-feb189497bd4"]}],"mendeley":{"formattedCitation":"(12)","plainTextFormattedCitation":"(12)","previouslyFormattedCitation":"(12)"},"properties":{"noteIndex":0},"schema":"https://github.com/citation-style-language/schema/raw/master/csl-citation.json"}</w:instrText>
      </w:r>
      <w:r w:rsidRPr="00411329">
        <w:rPr>
          <w:sz w:val="24"/>
          <w:szCs w:val="24"/>
          <w:vertAlign w:val="superscript"/>
        </w:rPr>
        <w:fldChar w:fldCharType="separate"/>
      </w:r>
      <w:r w:rsidR="00C63E63" w:rsidRPr="00C63E63">
        <w:rPr>
          <w:noProof/>
          <w:sz w:val="24"/>
          <w:szCs w:val="24"/>
        </w:rPr>
        <w:t>(12)</w:t>
      </w:r>
      <w:r w:rsidRPr="00411329">
        <w:rPr>
          <w:sz w:val="24"/>
          <w:szCs w:val="24"/>
          <w:vertAlign w:val="superscript"/>
        </w:rPr>
        <w:fldChar w:fldCharType="end"/>
      </w:r>
      <w:r w:rsidRPr="003B352B">
        <w:rPr>
          <w:sz w:val="24"/>
          <w:szCs w:val="24"/>
        </w:rPr>
        <w:t xml:space="preserve">. In the US, the estimated annual direct medical costs of seasonal influenza were $3.2 </w:t>
      </w:r>
      <w:r w:rsidRPr="00411329">
        <w:rPr>
          <w:sz w:val="24"/>
          <w:szCs w:val="24"/>
        </w:rPr>
        <w:t>billion</w:t>
      </w:r>
      <w:r w:rsidRPr="00411329">
        <w:rPr>
          <w:sz w:val="24"/>
          <w:szCs w:val="24"/>
          <w:vertAlign w:val="superscript"/>
        </w:rPr>
        <w:fldChar w:fldCharType="begin" w:fldLock="1"/>
      </w:r>
      <w:r w:rsidR="00C63E63">
        <w:rPr>
          <w:sz w:val="24"/>
          <w:szCs w:val="24"/>
          <w:vertAlign w:val="superscript"/>
        </w:rPr>
        <w:instrText>ADDIN CSL_CITATION {"citationItems":[{"id":"ITEM-1","itemData":{"DOI":"10.1016/j.vaccine.2018.05.057","ISSN":"1873-2518","PMID":"29801998","abstract":"BACKGROUND Seasonal influenza is responsible for a large disease and economic burden. Despite the expanding recommendation of influenza vaccination, influenza has continued to be a major public health concern in the United States (U.S.). To evaluate influenza prevention strategies it is important that policy makers have current estimates of the economic burden of influenza. OBJECTIVE To provide an updated estimate of the average annual economic burden of seasonal influenza in the U.S. population in the presence of vaccination efforts. METHODS We evaluated estimates of age-specific influenza-attributable outcomes (ill-non medically attended, office-based outpatient visit, emergency department visits, hospitalizations and death) and associated productivity loss. Health outcome rates were applied to the 2015 U.S. population and multiplied by the relevant estimated unit costs for each outcome. We evaluated both direct healthcare costs and indirect costs (absenteeism from paid employment) reporting results from both a healthcare system and societal perspective. Results were presented in five age groups (&lt;5 years, 5-17 years, 18-49 years, 50-64 years and ≥65 years of age). RESULTS The estimated average annual total economic burden of influenza to the healthcare system and society was $11.2 billion ($6.3-$25.3 billion). Direct medical costs were estimated to be $3.2 billion ($1.5-$11.7 billion) and indirect costs $8.0 billion ($4.8-$13.6 billion). These total costs were based on the estimated average numbers of (1) ill-non medically attended patients (21.6 million), (2) office-based outpatient visits (3.7 million), (3) emergency department visit (0.65 million) (4) hospitalizations (247.0 thousand), (5) deaths (36.3 thousand) and (6) days of productivity lost (20.1 million). CONCLUSIONS This study provides an updated estimate of the total economic burden of influenza in the U.S. Although we found a lower total cost than previously estimated, our results confirm that influenza is responsible for a substantial economic burden in the U.S.","author":[{"dropping-particle":"","family":"Putri","given":"Wayan C W S","non-dropping-particle":"","parse-names":false,"suffix":""},{"dropping-particle":"","family":"Muscatello","given":"David J","non-dropping-particle":"","parse-names":false,"suffix":""},{"dropping-particle":"","family":"Stockwell","given":"Melissa S","non-dropping-particle":"","parse-names":false,"suffix":""},{"dropping-particle":"","family":"Newall","given":"Anthony T","non-dropping-particle":"","parse-names":false,"suffix":""}],"container-title":"Vaccine","id":"ITEM-1","issue":"27","issued":{"date-parts":[["2018"]]},"page":"3960-3966","title":"Economic burden of seasonal influenza in the United States.","type":"article-journal","volume":"36"},"uris":["http://www.mendeley.com/documents/?uuid=e4b88028-e6b5-418c-b87c-e3b37eb40549"]}],"mendeley":{"formattedCitation":"(13)","plainTextFormattedCitation":"(13)","previouslyFormattedCitation":"(13)"},"properties":{"noteIndex":0},"schema":"https://github.com/citation-style-language/schema/raw/master/csl-citation.json"}</w:instrText>
      </w:r>
      <w:r w:rsidRPr="00411329">
        <w:rPr>
          <w:sz w:val="24"/>
          <w:szCs w:val="24"/>
          <w:vertAlign w:val="superscript"/>
        </w:rPr>
        <w:fldChar w:fldCharType="separate"/>
      </w:r>
      <w:r w:rsidR="00C63E63" w:rsidRPr="00C63E63">
        <w:rPr>
          <w:noProof/>
          <w:sz w:val="24"/>
          <w:szCs w:val="24"/>
        </w:rPr>
        <w:t>(13)</w:t>
      </w:r>
      <w:r w:rsidRPr="00411329">
        <w:rPr>
          <w:sz w:val="24"/>
          <w:szCs w:val="24"/>
          <w:vertAlign w:val="superscript"/>
        </w:rPr>
        <w:fldChar w:fldCharType="end"/>
      </w:r>
      <w:r w:rsidRPr="003B352B">
        <w:rPr>
          <w:sz w:val="24"/>
          <w:szCs w:val="24"/>
        </w:rPr>
        <w:t>.</w:t>
      </w:r>
      <w:r>
        <w:rPr>
          <w:sz w:val="24"/>
          <w:szCs w:val="24"/>
        </w:rPr>
        <w:t xml:space="preserve"> </w:t>
      </w:r>
      <w:r w:rsidRPr="003B352B">
        <w:rPr>
          <w:sz w:val="24"/>
          <w:szCs w:val="24"/>
        </w:rPr>
        <w:t xml:space="preserve">Due to the morbidity, mortality and socioeconomic burden of influenza, </w:t>
      </w:r>
      <w:r w:rsidRPr="0002122E">
        <w:rPr>
          <w:sz w:val="24"/>
          <w:szCs w:val="24"/>
        </w:rPr>
        <w:t xml:space="preserve">worldwide </w:t>
      </w:r>
      <w:r w:rsidRPr="003B352B">
        <w:rPr>
          <w:sz w:val="24"/>
          <w:szCs w:val="24"/>
        </w:rPr>
        <w:t>public health strategies, namely annual influenza vaccination, focus their protection towards the most vulnerable populations</w:t>
      </w:r>
      <w:r w:rsidRPr="00411329">
        <w:rPr>
          <w:sz w:val="24"/>
          <w:szCs w:val="24"/>
          <w:vertAlign w:val="superscript"/>
        </w:rPr>
        <w:fldChar w:fldCharType="begin" w:fldLock="1"/>
      </w:r>
      <w:r w:rsidR="00C63E63">
        <w:rPr>
          <w:sz w:val="24"/>
          <w:szCs w:val="24"/>
          <w:vertAlign w:val="superscript"/>
        </w:rPr>
        <w:instrText>ADDIN CSL_CITATION {"citationItems":[{"id":"ITEM-1","itemData":{"DOI":"10.1136/bmj.i6258","ISSN":"1756-1833","author":[{"dropping-particle":"","family":"Ghebrehewet","given":"Sam","non-dropping-particle":"","parse-names":false,"suffix":""},{"dropping-particle":"","family":"MacPherson","given":"Peter","non-dropping-particle":"","parse-names":false,"suffix":""},{"dropping-particle":"","family":"Ho","given":"Antonia","non-dropping-particle":"","parse-names":false,"suffix":""}],"container-title":"BMJ","id":"ITEM-1","issued":{"date-parts":[["2016","12","7"]]},"page":"i6258","title":"Influenza","type":"article-journal"},"uris":["http://www.mendeley.com/documents/?uuid=3f1fe80d-9dba-4780-aeea-3edfc90e9411"]},{"id":"ITEM-2","itemData":{"author":[{"dropping-particle":"","family":"England","given":"Public Health","non-dropping-particle":"","parse-names":false,"suffix":""}],"id":"ITEM-2","issued":{"date-parts":[["2019"]]},"title":"The national influenza immunisation programme 2019 to 2020: Inactivated influenza vaccine information for healthcare practitioners","type":"report"},"uris":["http://www.mendeley.com/documents/?uuid=74ae682c-e9c6-4749-aded-2618a65b7c19"]},{"id":"ITEM-3","itemData":{"author":[{"dropping-particle":"","family":"Public Health England","given":"","non-dropping-particle":"","parse-names":false,"suffix":""}],"id":"ITEM-3","issue":"March","issued":{"date-parts":[["2019"]]},"number-of-pages":"1-30","title":"Annual National Flu programme letter 2019 to 2020","type":"report"},"uris":["http://www.mendeley.com/documents/?uuid=d1508963-de13-412b-a89e-5c48055c74d3"]},{"id":"ITEM-4","itemData":{"URL":"https://www.health.nsw.gov.au/immunisation/Pages/flu.aspx","accessed":{"date-parts":[["2019","12","21"]]},"author":[{"dropping-particle":"","family":"Goverment","given":"New South Wales","non-dropping-particle":"","parse-names":false,"suffix":""}],"id":"ITEM-4","issued":{"date-parts":[["2019"]]},"title":"Seasonal influenza vaccination 2019","type":"webpage"},"uris":["http://www.mendeley.com/documents/?uuid=335e6c32-d0a5-40d6-a7dd-f80ccdf92c21"]}],"mendeley":{"formattedCitation":"(2,14–16)","plainTextFormattedCitation":"(2,14–16)","previouslyFormattedCitation":"(2,14–16)"},"properties":{"noteIndex":0},"schema":"https://github.com/citation-style-language/schema/raw/master/csl-citation.json"}</w:instrText>
      </w:r>
      <w:r w:rsidRPr="00411329">
        <w:rPr>
          <w:sz w:val="24"/>
          <w:szCs w:val="24"/>
          <w:vertAlign w:val="superscript"/>
        </w:rPr>
        <w:fldChar w:fldCharType="separate"/>
      </w:r>
      <w:r w:rsidR="00C63E63" w:rsidRPr="00C63E63">
        <w:rPr>
          <w:noProof/>
          <w:sz w:val="24"/>
          <w:szCs w:val="24"/>
        </w:rPr>
        <w:t>(2,14–16)</w:t>
      </w:r>
      <w:r w:rsidRPr="00411329">
        <w:rPr>
          <w:sz w:val="24"/>
          <w:szCs w:val="24"/>
          <w:vertAlign w:val="superscript"/>
        </w:rPr>
        <w:fldChar w:fldCharType="end"/>
      </w:r>
      <w:r w:rsidRPr="003B352B">
        <w:rPr>
          <w:sz w:val="24"/>
          <w:szCs w:val="24"/>
        </w:rPr>
        <w:t>.</w:t>
      </w:r>
      <w:r>
        <w:rPr>
          <w:sz w:val="24"/>
          <w:szCs w:val="24"/>
        </w:rPr>
        <w:t xml:space="preserve"> Additionally, given the SARS-CoV2 pandemic, it becomes increasingly important that elderly and vulnerable groups are protected against seasonal influenza. Furthermore, there are mounting concerns on the impact of co-circulating and interaction between SARS-CoV2 with seasonal influenza.</w:t>
      </w:r>
      <w:r w:rsidR="008C1BC9">
        <w:rPr>
          <w:sz w:val="24"/>
          <w:szCs w:val="24"/>
        </w:rPr>
        <w:t xml:space="preserve"> </w:t>
      </w:r>
      <w:r w:rsidR="008C1BC9" w:rsidRPr="00B83777">
        <w:rPr>
          <w:sz w:val="24"/>
          <w:szCs w:val="24"/>
        </w:rPr>
        <w:t xml:space="preserve">Although reports from Hong Kong showed a shortened influenza session with </w:t>
      </w:r>
      <w:r w:rsidR="005C5357" w:rsidRPr="00B83777">
        <w:rPr>
          <w:sz w:val="24"/>
          <w:szCs w:val="24"/>
        </w:rPr>
        <w:t xml:space="preserve">fewer </w:t>
      </w:r>
      <w:r w:rsidR="008C1BC9" w:rsidRPr="00B83777">
        <w:rPr>
          <w:sz w:val="24"/>
          <w:szCs w:val="24"/>
        </w:rPr>
        <w:t>cases, likely secondary to social distancing, face masks and improved hand hygiene</w:t>
      </w:r>
      <w:r w:rsidR="005C5357" w:rsidRPr="00B83777">
        <w:rPr>
          <w:sz w:val="24"/>
          <w:szCs w:val="24"/>
        </w:rPr>
        <w:t>,</w:t>
      </w:r>
      <w:r w:rsidR="008C1BC9" w:rsidRPr="00B83777">
        <w:rPr>
          <w:sz w:val="24"/>
          <w:szCs w:val="24"/>
        </w:rPr>
        <w:t xml:space="preserve"> </w:t>
      </w:r>
      <w:r w:rsidR="005C5357" w:rsidRPr="00B83777">
        <w:rPr>
          <w:sz w:val="24"/>
          <w:szCs w:val="24"/>
        </w:rPr>
        <w:t>i</w:t>
      </w:r>
      <w:r w:rsidR="008C1BC9" w:rsidRPr="00B83777">
        <w:rPr>
          <w:sz w:val="24"/>
          <w:szCs w:val="24"/>
        </w:rPr>
        <w:t xml:space="preserve">t is yet to be </w:t>
      </w:r>
      <w:r w:rsidR="008C1BC9" w:rsidRPr="00B83777">
        <w:rPr>
          <w:sz w:val="24"/>
          <w:szCs w:val="24"/>
        </w:rPr>
        <w:lastRenderedPageBreak/>
        <w:t>seen if this will be replicated in the upcoming European</w:t>
      </w:r>
      <w:r w:rsidR="005C5357" w:rsidRPr="00B83777">
        <w:rPr>
          <w:sz w:val="24"/>
          <w:szCs w:val="24"/>
        </w:rPr>
        <w:t xml:space="preserve"> influenza season</w:t>
      </w:r>
      <w:r w:rsidR="008C1BC9" w:rsidRPr="00B83777">
        <w:rPr>
          <w:sz w:val="24"/>
          <w:szCs w:val="24"/>
        </w:rPr>
        <w:fldChar w:fldCharType="begin" w:fldLock="1"/>
      </w:r>
      <w:r w:rsidR="001B1B39" w:rsidRPr="00B83777">
        <w:rPr>
          <w:sz w:val="24"/>
          <w:szCs w:val="24"/>
        </w:rPr>
        <w:instrText>ADDIN CSL_CITATION {"citationItems":[{"id":"ITEM-1","itemData":{"DOI":"10.1136/bmj.m1628","ISSN":"1756-1833","author":[{"dropping-particle":"","family":"Chan","given":"Ka Hung","non-dropping-particle":"","parse-names":false,"suffix":""},{"dropping-particle":"","family":"Lee","given":"Pak-wing","non-dropping-particle":"","parse-names":false,"suffix":""},{"dropping-particle":"","family":"Chan","given":"Crystal Ying","non-dropping-particle":"","parse-names":false,"suffix":""},{"dropping-particle":"","family":"Lam","given":"Kin Bong Hubert","non-dropping-particle":"","parse-names":false,"suffix":""},{"dropping-particle":"","family":"Ho","given":"Pak-leung","non-dropping-particle":"","parse-names":false,"suffix":""}],"container-title":"BMJ","id":"ITEM-1","issued":{"date-parts":[["2020","5","4"]]},"page":"m1628","title":"Monitoring respiratory infections in covid-19 epidemics","type":"article-journal"},"uris":["http://www.mendeley.com/documents/?uuid=37f27689-6158-46cf-8cca-07c605522a42"]}],"mendeley":{"formattedCitation":"(17)","plainTextFormattedCitation":"(17)","previouslyFormattedCitation":"(17)"},"properties":{"noteIndex":0},"schema":"https://github.com/citation-style-language/schema/raw/master/csl-citation.json"}</w:instrText>
      </w:r>
      <w:r w:rsidR="008C1BC9" w:rsidRPr="00B83777">
        <w:rPr>
          <w:sz w:val="24"/>
          <w:szCs w:val="24"/>
        </w:rPr>
        <w:fldChar w:fldCharType="separate"/>
      </w:r>
      <w:r w:rsidR="008C1BC9" w:rsidRPr="00B83777">
        <w:rPr>
          <w:noProof/>
          <w:sz w:val="24"/>
          <w:szCs w:val="24"/>
        </w:rPr>
        <w:t>(17)</w:t>
      </w:r>
      <w:r w:rsidR="008C1BC9" w:rsidRPr="00B83777">
        <w:rPr>
          <w:sz w:val="24"/>
          <w:szCs w:val="24"/>
        </w:rPr>
        <w:fldChar w:fldCharType="end"/>
      </w:r>
      <w:r w:rsidR="008C1BC9" w:rsidRPr="00B83777">
        <w:rPr>
          <w:sz w:val="24"/>
          <w:szCs w:val="24"/>
        </w:rPr>
        <w:t>.</w:t>
      </w:r>
      <w:r>
        <w:rPr>
          <w:sz w:val="24"/>
          <w:szCs w:val="24"/>
        </w:rPr>
        <w:t xml:space="preserve"> </w:t>
      </w:r>
      <w:r w:rsidRPr="003B352B">
        <w:rPr>
          <w:sz w:val="24"/>
          <w:szCs w:val="24"/>
        </w:rPr>
        <w:t xml:space="preserve">This review explores the utility of yearly influenza vaccination, its effectiveness in different groups, the effect of repeated vaccination, the development of the universal influenza vaccine, and the role of indirect protection. </w:t>
      </w:r>
    </w:p>
    <w:p w14:paraId="77CC620D" w14:textId="77777777" w:rsidR="00DC5823" w:rsidRPr="003B352B" w:rsidRDefault="00DC5823" w:rsidP="00B83777">
      <w:pPr>
        <w:pStyle w:val="Heading1"/>
      </w:pPr>
      <w:r w:rsidRPr="003B352B">
        <w:t xml:space="preserve">The Influenza Virus: varied, </w:t>
      </w:r>
      <w:proofErr w:type="gramStart"/>
      <w:r w:rsidRPr="003B352B">
        <w:t>drifting</w:t>
      </w:r>
      <w:proofErr w:type="gramEnd"/>
      <w:r w:rsidRPr="003B352B">
        <w:t xml:space="preserve"> and shifting</w:t>
      </w:r>
    </w:p>
    <w:p w14:paraId="76DA80A2" w14:textId="28154402" w:rsidR="00DC5823" w:rsidRPr="003B352B" w:rsidRDefault="00DC5823" w:rsidP="00DC5823">
      <w:pPr>
        <w:spacing w:line="480" w:lineRule="auto"/>
        <w:jc w:val="both"/>
        <w:rPr>
          <w:sz w:val="24"/>
          <w:szCs w:val="24"/>
        </w:rPr>
      </w:pPr>
      <w:r w:rsidRPr="003B352B">
        <w:rPr>
          <w:sz w:val="24"/>
          <w:szCs w:val="24"/>
        </w:rPr>
        <w:t xml:space="preserve">The influenza viruses are enveloped, single-stranded, negative-sense RNA viruses from the </w:t>
      </w:r>
      <w:r w:rsidRPr="003B352B">
        <w:rPr>
          <w:i/>
          <w:sz w:val="24"/>
          <w:szCs w:val="24"/>
        </w:rPr>
        <w:t xml:space="preserve">Orthomyxoviridae </w:t>
      </w:r>
      <w:r w:rsidRPr="003B352B">
        <w:rPr>
          <w:sz w:val="24"/>
          <w:szCs w:val="24"/>
        </w:rPr>
        <w:t>family with a segmented genome. There are four influenza subclasses: A, B, C and D</w:t>
      </w:r>
      <w:r w:rsidRPr="00411329">
        <w:rPr>
          <w:sz w:val="24"/>
          <w:szCs w:val="24"/>
          <w:vertAlign w:val="superscript"/>
        </w:rPr>
        <w:fldChar w:fldCharType="begin" w:fldLock="1"/>
      </w:r>
      <w:r w:rsidR="001B1B39">
        <w:rPr>
          <w:sz w:val="24"/>
          <w:szCs w:val="24"/>
          <w:vertAlign w:val="superscript"/>
        </w:rPr>
        <w:instrText>ADDIN CSL_CITATION {"citationItems":[{"id":"ITEM-1","itemData":{"DOI":"10.1038/s41572-018-0002-y","ISSN":"2056-676X","abstract":"Influenza is an infectious respiratory disease that, in humans, is caused by influenza A and influenza B viruses. Typically characterized by annual seasonal epidemics, sporadic pandemic outbreaks involve influenza A virus strains of zoonotic origin. The WHO estimates that annual epidemics of influenza result in ~1 billion infections, 3–5 million cases of severe illness and 300,000–500,000 deaths. The severity of pandemic influenza depends on multiple factors, including the virulence of the pandemic virus strain and the level of pre-existing immunity. The most severe influenza pandemic, in 1918, resulted in &gt;40 million deaths worldwide. Influenza vaccines are formulated every year to match the circulating strains, as they evolve antigenically owing to antigenic drift. Nevertheless, vaccine efficacy is not optimal and is dramatically low in the case of an antigenic mismatch between the vaccine and the circulating virus strain. Antiviral agents that target the influenza virus enzyme neuraminidase have been developed for prophylaxis and therapy. However, the use of these antivirals is still limited. Emerging approaches to combat influenza include the development of universal influenza virus vaccines that provide protection against antigenically distant influenza viruses, but these vaccines need to be tested in clinical trials to ascertain their effectiveness.","author":[{"dropping-particle":"","family":"Krammer","given":"Florian","non-dropping-particle":"","parse-names":false,"suffix":""},{"dropping-particle":"","family":"Smith","given":"Gavin J D","non-dropping-particle":"","parse-names":false,"suffix":""},{"dropping-particle":"","family":"Fouchier","given":"Ron A M","non-dropping-particle":"","parse-names":false,"suffix":""},{"dropping-particle":"","family":"Peiris","given":"Malik","non-dropping-particle":"","parse-names":false,"suffix":""},{"dropping-particle":"","family":"Kedzierska","given":"Katherine","non-dropping-particle":"","parse-names":false,"suffix":""},{"dropping-particle":"","family":"Doherty","given":"Peter C","non-dropping-particle":"","parse-names":false,"suffix":""},{"dropping-particle":"","family":"Palese","given":"Peter","non-dropping-particle":"","parse-names":false,"suffix":""},{"dropping-particle":"","family":"Shaw","given":"Megan L","non-dropping-particle":"","parse-names":false,"suffix":""},{"dropping-particle":"","family":"Treanor","given":"John","non-dropping-particle":"","parse-names":false,"suffix":""},{"dropping-particle":"","family":"Webster","given":"Robert G","non-dropping-particle":"","parse-names":false,"suffix":""},{"dropping-particle":"","family":"García-Sastre","given":"Adolfo","non-dropping-particle":"","parse-names":false,"suffix":""}],"container-title":"Nature Reviews Disease Primers","id":"ITEM-1","issue":"1","issued":{"date-parts":[["2018"]]},"page":"3","title":"Influenza","type":"article-journal","volume":"4"},"uris":["http://www.mendeley.com/documents/?uuid=9e9fcee4-be8b-4d8c-b98d-b6658e3929da"]},{"id":"ITEM-2","itemData":{"DOI":"10.1016/S0140-6736(17)30129-0","ISSN":"01406736","author":[{"dropping-particle":"","family":"Paules","given":"Catharine","non-dropping-particle":"","parse-names":false,"suffix":""},{"dropping-particle":"","family":"Subbarao","given":"Kanta","non-dropping-particle":"","parse-names":false,"suffix":""}],"container-title":"The Lancet","id":"ITEM-2","issue":"10095","issued":{"date-parts":[["2017"]]},"page":"697-708","title":"Influenza","type":"article-journal","volume":"390"},"uris":["http://www.mendeley.com/documents/?uuid=0d5352be-4634-4bef-a511-52af4c30436f"]}],"mendeley":{"formattedCitation":"(3,18)","plainTextFormattedCitation":"(3,18)","previouslyFormattedCitation":"(3,18)"},"properties":{"noteIndex":0},"schema":"https://github.com/citation-style-language/schema/raw/master/csl-citation.json"}</w:instrText>
      </w:r>
      <w:r w:rsidRPr="00411329">
        <w:rPr>
          <w:sz w:val="24"/>
          <w:szCs w:val="24"/>
          <w:vertAlign w:val="superscript"/>
        </w:rPr>
        <w:fldChar w:fldCharType="separate"/>
      </w:r>
      <w:r w:rsidR="008C1BC9" w:rsidRPr="008C1BC9">
        <w:rPr>
          <w:noProof/>
          <w:sz w:val="24"/>
          <w:szCs w:val="24"/>
        </w:rPr>
        <w:t>(3,18)</w:t>
      </w:r>
      <w:r w:rsidRPr="00411329">
        <w:rPr>
          <w:sz w:val="24"/>
          <w:szCs w:val="24"/>
          <w:vertAlign w:val="superscript"/>
        </w:rPr>
        <w:fldChar w:fldCharType="end"/>
      </w:r>
      <w:r w:rsidRPr="003B352B">
        <w:rPr>
          <w:sz w:val="24"/>
          <w:szCs w:val="24"/>
        </w:rPr>
        <w:t>. Of these, A and B are most</w:t>
      </w:r>
      <w:r>
        <w:rPr>
          <w:sz w:val="24"/>
          <w:szCs w:val="24"/>
        </w:rPr>
        <w:t xml:space="preserve"> clinically important</w:t>
      </w:r>
      <w:r w:rsidRPr="003B352B">
        <w:rPr>
          <w:sz w:val="24"/>
          <w:szCs w:val="24"/>
        </w:rPr>
        <w:t>. Influenza A and B viruses express two surface glycoproteins: haemagglutinin (HA) and neuraminidase (NA). HA enables attachment and fusion of the virus to host cells within the respiratory tract and NA allows the subsequent cleavage and release of the virus from host cells</w:t>
      </w:r>
      <w:r w:rsidRPr="00D63E0C">
        <w:rPr>
          <w:sz w:val="24"/>
          <w:szCs w:val="24"/>
          <w:vertAlign w:val="superscript"/>
        </w:rPr>
        <w:fldChar w:fldCharType="begin" w:fldLock="1"/>
      </w:r>
      <w:r w:rsidR="001B1B39">
        <w:rPr>
          <w:sz w:val="24"/>
          <w:szCs w:val="24"/>
          <w:vertAlign w:val="superscript"/>
        </w:rPr>
        <w:instrText>ADDIN CSL_CITATION {"citationItems":[{"id":"ITEM-1","itemData":{"DOI":"10.1016/S0140-6736(17)30129-0","ISSN":"01406736","author":[{"dropping-particle":"","family":"Paules","given":"Catharine","non-dropping-particle":"","parse-names":false,"suffix":""},{"dropping-particle":"","family":"Subbarao","given":"Kanta","non-dropping-particle":"","parse-names":false,"suffix":""}],"container-title":"The Lancet","id":"ITEM-1","issue":"10095","issued":{"date-parts":[["2017"]]},"page":"697-708","title":"Influenza","type":"article-journal","volume":"390"},"uris":["http://www.mendeley.com/documents/?uuid=0d5352be-4634-4bef-a511-52af4c30436f"]}],"mendeley":{"formattedCitation":"(18)","plainTextFormattedCitation":"(18)","previouslyFormattedCitation":"(18)"},"properties":{"noteIndex":0},"schema":"https://github.com/citation-style-language/schema/raw/master/csl-citation.json"}</w:instrText>
      </w:r>
      <w:r w:rsidRPr="00D63E0C">
        <w:rPr>
          <w:sz w:val="24"/>
          <w:szCs w:val="24"/>
          <w:vertAlign w:val="superscript"/>
        </w:rPr>
        <w:fldChar w:fldCharType="separate"/>
      </w:r>
      <w:r w:rsidR="008C1BC9" w:rsidRPr="008C1BC9">
        <w:rPr>
          <w:noProof/>
          <w:sz w:val="24"/>
          <w:szCs w:val="24"/>
        </w:rPr>
        <w:t>(18)</w:t>
      </w:r>
      <w:r w:rsidRPr="00D63E0C">
        <w:rPr>
          <w:sz w:val="24"/>
          <w:szCs w:val="24"/>
          <w:vertAlign w:val="superscript"/>
        </w:rPr>
        <w:fldChar w:fldCharType="end"/>
      </w:r>
      <w:r w:rsidRPr="003B352B">
        <w:rPr>
          <w:sz w:val="24"/>
          <w:szCs w:val="24"/>
        </w:rPr>
        <w:t>. Influenza A subtype is described by the surface HA and NA antigens expressed</w:t>
      </w:r>
      <w:r>
        <w:rPr>
          <w:sz w:val="24"/>
          <w:szCs w:val="24"/>
        </w:rPr>
        <w:t>. There are 18 known HA subtypes divided in two groups (1 and 2) and 11 NA subtypes</w:t>
      </w:r>
      <w:r w:rsidRPr="00D63E0C">
        <w:rPr>
          <w:sz w:val="24"/>
          <w:szCs w:val="24"/>
          <w:vertAlign w:val="superscript"/>
        </w:rPr>
        <w:fldChar w:fldCharType="begin" w:fldLock="1"/>
      </w:r>
      <w:r w:rsidR="001B1B39">
        <w:rPr>
          <w:sz w:val="24"/>
          <w:szCs w:val="24"/>
          <w:vertAlign w:val="superscript"/>
        </w:rPr>
        <w:instrText>ADDIN CSL_CITATION {"citationItems":[{"id":"ITEM-1","itemData":{"DOI":"10.1016/S0140-6736(17)30129-0","ISSN":"01406736","author":[{"dropping-particle":"","family":"Paules","given":"Catharine","non-dropping-particle":"","parse-names":false,"suffix":""},{"dropping-particle":"","family":"Subbarao","given":"Kanta","non-dropping-particle":"","parse-names":false,"suffix":""}],"container-title":"The Lancet","id":"ITEM-1","issue":"10095","issued":{"date-parts":[["2017"]]},"page":"697-708","title":"Influenza","type":"article-journal","volume":"390"},"uris":["http://www.mendeley.com/documents/?uuid=0d5352be-4634-4bef-a511-52af4c30436f"]}],"mendeley":{"formattedCitation":"(18)","plainTextFormattedCitation":"(18)","previouslyFormattedCitation":"(18)"},"properties":{"noteIndex":0},"schema":"https://github.com/citation-style-language/schema/raw/master/csl-citation.json"}</w:instrText>
      </w:r>
      <w:r w:rsidRPr="00D63E0C">
        <w:rPr>
          <w:sz w:val="24"/>
          <w:szCs w:val="24"/>
          <w:vertAlign w:val="superscript"/>
        </w:rPr>
        <w:fldChar w:fldCharType="separate"/>
      </w:r>
      <w:r w:rsidR="008C1BC9" w:rsidRPr="008C1BC9">
        <w:rPr>
          <w:noProof/>
          <w:sz w:val="24"/>
          <w:szCs w:val="24"/>
        </w:rPr>
        <w:t>(18)</w:t>
      </w:r>
      <w:r w:rsidRPr="00D63E0C">
        <w:rPr>
          <w:sz w:val="24"/>
          <w:szCs w:val="24"/>
          <w:vertAlign w:val="superscript"/>
        </w:rPr>
        <w:fldChar w:fldCharType="end"/>
      </w:r>
      <w:r w:rsidRPr="003B352B">
        <w:rPr>
          <w:sz w:val="24"/>
          <w:szCs w:val="24"/>
        </w:rPr>
        <w:t>; these  provide the name given to influenza A strains. For example, ‘swine flu’, which caused a pandemic in 2009 and now contributes to seasonal infections, is named H1N1. Such zoonotic influenza strains are of concern as potential causative pathogens in future epidemics or pandemics, in particular H5N7 and H7N9</w:t>
      </w:r>
      <w:r w:rsidRPr="00D63E0C">
        <w:rPr>
          <w:sz w:val="24"/>
          <w:szCs w:val="24"/>
          <w:vertAlign w:val="superscript"/>
        </w:rPr>
        <w:fldChar w:fldCharType="begin" w:fldLock="1"/>
      </w:r>
      <w:r w:rsidR="001B1B39">
        <w:rPr>
          <w:sz w:val="24"/>
          <w:szCs w:val="24"/>
          <w:vertAlign w:val="superscript"/>
        </w:rPr>
        <w:instrText>ADDIN CSL_CITATION {"citationItems":[{"id":"ITEM-1","itemData":{"DOI":"10.1016/j.idc.2019.07.003","ISSN":"15579824","abstract":"A high index of suspicion and early diagnosis of avian influenza A virus infection is essential reduce transmission risk. Clinical suspicion relies on eliciting a history of recent exposure to poultry or to sick persons. Diagnosis requires collection of appropriate respiratory specimens. Patients with suspected infection should be isolated immediately and patients with lower respiratory tract disease should be placed on airborne precautions if possible. Antiviral treatment should be started as soon as possible based upon clinical suspicion while awaiting specific viral diagnosis. Corticosteroids and salicylates should be avoided. Clinical management focuses on supportive care of complications.","author":[{"dropping-particle":"","family":"Uyeki","given":"Timothy M.","non-dropping-particle":"","parse-names":false,"suffix":""},{"dropping-particle":"","family":"Peiris","given":"Malik","non-dropping-particle":"","parse-names":false,"suffix":""}],"container-title":"Infectious Disease Clinics of North America","id":"ITEM-1","issue":"4","issued":{"date-parts":[["2019"]]},"page":"907-932","publisher":"Elsevier Inc","title":"Novel Avian Influenza A Virus Infections of Humans","type":"article-journal","volume":"33"},"uris":["http://www.mendeley.com/documents/?uuid=255a2424-76cb-466a-a8d0-ca9765d3dbcb"]}],"mendeley":{"formattedCitation":"(19)","plainTextFormattedCitation":"(19)","previouslyFormattedCitation":"(19)"},"properties":{"noteIndex":0},"schema":"https://github.com/citation-style-language/schema/raw/master/csl-citation.json"}</w:instrText>
      </w:r>
      <w:r w:rsidRPr="00D63E0C">
        <w:rPr>
          <w:sz w:val="24"/>
          <w:szCs w:val="24"/>
          <w:vertAlign w:val="superscript"/>
        </w:rPr>
        <w:fldChar w:fldCharType="separate"/>
      </w:r>
      <w:r w:rsidR="008C1BC9" w:rsidRPr="008C1BC9">
        <w:rPr>
          <w:noProof/>
          <w:sz w:val="24"/>
          <w:szCs w:val="24"/>
        </w:rPr>
        <w:t>(19)</w:t>
      </w:r>
      <w:r w:rsidRPr="00D63E0C">
        <w:rPr>
          <w:sz w:val="24"/>
          <w:szCs w:val="24"/>
          <w:vertAlign w:val="superscript"/>
        </w:rPr>
        <w:fldChar w:fldCharType="end"/>
      </w:r>
      <w:r w:rsidRPr="003B352B">
        <w:rPr>
          <w:sz w:val="24"/>
          <w:szCs w:val="24"/>
        </w:rPr>
        <w:t>. Influenza B has two lineages in circulation: Victoria and Yamagata</w:t>
      </w:r>
      <w:r w:rsidRPr="00D63E0C">
        <w:rPr>
          <w:sz w:val="24"/>
          <w:szCs w:val="24"/>
          <w:vertAlign w:val="superscript"/>
        </w:rPr>
        <w:fldChar w:fldCharType="begin" w:fldLock="1"/>
      </w:r>
      <w:r w:rsidR="00C63E63">
        <w:rPr>
          <w:sz w:val="24"/>
          <w:szCs w:val="24"/>
          <w:vertAlign w:val="superscript"/>
        </w:rPr>
        <w:instrText>ADDIN CSL_CITATION {"citationItems":[{"id":"ITEM-1","itemData":{"DOI":"10.1136/bmj.i6258","ISSN":"1756-1833","author":[{"dropping-particle":"","family":"Ghebrehewet","given":"Sam","non-dropping-particle":"","parse-names":false,"suffix":""},{"dropping-particle":"","family":"MacPherson","given":"Peter","non-dropping-particle":"","parse-names":false,"suffix":""},{"dropping-particle":"","family":"Ho","given":"Antonia","non-dropping-particle":"","parse-names":false,"suffix":""}],"container-title":"BMJ","id":"ITEM-1","issued":{"date-parts":[["2016","12","7"]]},"page":"i6258","title":"Influenza","type":"article-journal"},"uris":["http://www.mendeley.com/documents/?uuid=3f1fe80d-9dba-4780-aeea-3edfc90e9411"]}],"mendeley":{"formattedCitation":"(2)","plainTextFormattedCitation":"(2)","previouslyFormattedCitation":"(2)"},"properties":{"noteIndex":0},"schema":"https://github.com/citation-style-language/schema/raw/master/csl-citation.json"}</w:instrText>
      </w:r>
      <w:r w:rsidRPr="00D63E0C">
        <w:rPr>
          <w:sz w:val="24"/>
          <w:szCs w:val="24"/>
          <w:vertAlign w:val="superscript"/>
        </w:rPr>
        <w:fldChar w:fldCharType="separate"/>
      </w:r>
      <w:r w:rsidR="00C63E63" w:rsidRPr="00C63E63">
        <w:rPr>
          <w:noProof/>
          <w:sz w:val="24"/>
          <w:szCs w:val="24"/>
        </w:rPr>
        <w:t>(2)</w:t>
      </w:r>
      <w:r w:rsidRPr="00D63E0C">
        <w:rPr>
          <w:sz w:val="24"/>
          <w:szCs w:val="24"/>
          <w:vertAlign w:val="superscript"/>
        </w:rPr>
        <w:fldChar w:fldCharType="end"/>
      </w:r>
      <w:r w:rsidRPr="003B352B">
        <w:rPr>
          <w:sz w:val="24"/>
          <w:szCs w:val="24"/>
        </w:rPr>
        <w:t xml:space="preserve">. </w:t>
      </w:r>
    </w:p>
    <w:p w14:paraId="3785C70E" w14:textId="5A15CEDC" w:rsidR="00DC5823" w:rsidRPr="003B352B" w:rsidRDefault="00DC5823" w:rsidP="00DC5823">
      <w:pPr>
        <w:spacing w:line="480" w:lineRule="auto"/>
        <w:jc w:val="both"/>
        <w:rPr>
          <w:sz w:val="24"/>
          <w:szCs w:val="24"/>
        </w:rPr>
      </w:pPr>
      <w:r w:rsidRPr="003B352B">
        <w:rPr>
          <w:sz w:val="24"/>
          <w:szCs w:val="24"/>
        </w:rPr>
        <w:t>The high rate of mutations and genetic reassortment are key to the virus’s ability to cause seasonal epidemics and occasional pandemics. The influenza genome is segmented which allows genetic material to be exchanged when two strains of influenza A virus infect the same host cell, in humans or in the extensive animal reservoirs including birds, pigs, horses and bats</w:t>
      </w:r>
      <w:r w:rsidRPr="00D63E0C">
        <w:rPr>
          <w:sz w:val="24"/>
          <w:szCs w:val="24"/>
          <w:vertAlign w:val="superscript"/>
        </w:rPr>
        <w:fldChar w:fldCharType="begin" w:fldLock="1"/>
      </w:r>
      <w:r w:rsidR="001B1B39">
        <w:rPr>
          <w:sz w:val="24"/>
          <w:szCs w:val="24"/>
          <w:vertAlign w:val="superscript"/>
        </w:rPr>
        <w:instrText>ADDIN CSL_CITATION {"citationItems":[{"id":"ITEM-1","itemData":{"DOI":"10.1038/s41572-018-0002-y","ISSN":"2056-676X","abstract":"Influenza is an infectious respiratory disease that, in humans, is caused by influenza A and influenza B viruses. Typically characterized by annual seasonal epidemics, sporadic pandemic outbreaks involve influenza A virus strains of zoonotic origin. The WHO estimates that annual epidemics of influenza result in ~1 billion infections, 3–5 million cases of severe illness and 300,000–500,000 deaths. The severity of pandemic influenza depends on multiple factors, including the virulence of the pandemic virus strain and the level of pre-existing immunity. The most severe influenza pandemic, in 1918, resulted in &gt;40 million deaths worldwide. Influenza vaccines are formulated every year to match the circulating strains, as they evolve antigenically owing to antigenic drift. Nevertheless, vaccine efficacy is not optimal and is dramatically low in the case of an antigenic mismatch between the vaccine and the circulating virus strain. Antiviral agents that target the influenza virus enzyme neuraminidase have been developed for prophylaxis and therapy. However, the use of these antivirals is still limited. Emerging approaches to combat influenza include the development of universal influenza virus vaccines that provide protection against antigenically distant influenza viruses, but these vaccines need to be tested in clinical trials to ascertain their effectiveness.","author":[{"dropping-particle":"","family":"Krammer","given":"Florian","non-dropping-particle":"","parse-names":false,"suffix":""},{"dropping-particle":"","family":"Smith","given":"Gavin J D","non-dropping-particle":"","parse-names":false,"suffix":""},{"dropping-particle":"","family":"Fouchier","given":"Ron A M","non-dropping-particle":"","parse-names":false,"suffix":""},{"dropping-particle":"","family":"Peiris","given":"Malik","non-dropping-particle":"","parse-names":false,"suffix":""},{"dropping-particle":"","family":"Kedzierska","given":"Katherine","non-dropping-particle":"","parse-names":false,"suffix":""},{"dropping-particle":"","family":"Doherty","given":"Peter C","non-dropping-particle":"","parse-names":false,"suffix":""},{"dropping-particle":"","family":"Palese","given":"Peter","non-dropping-particle":"","parse-names":false,"suffix":""},{"dropping-particle":"","family":"Shaw","given":"Megan L","non-dropping-particle":"","parse-names":false,"suffix":""},{"dropping-particle":"","family":"Treanor","given":"John","non-dropping-particle":"","parse-names":false,"suffix":""},{"dropping-particle":"","family":"Webster","given":"Robert G","non-dropping-particle":"","parse-names":false,"suffix":""},{"dropping-particle":"","family":"García-Sastre","given":"Adolfo","non-dropping-particle":"","parse-names":false,"suffix":""}],"container-title":"Nature Reviews Disease Primers","id":"ITEM-1","issue":"1","issued":{"date-parts":[["2018"]]},"page":"3","title":"Influenza","type":"article-journal","volume":"4"},"uris":["http://www.mendeley.com/documents/?uuid=9e9fcee4-be8b-4d8c-b98d-b6658e3929da"]},{"id":"ITEM-2","itemData":{"DOI":"10.1371/journal.ppat.1003657","ISBN":"1553-7366","ISSN":"15537366","PMID":"24130481","abstract":"Aquatic birds harbor diverse influenza A viruses and are a major viral reservoir in nature. The recent discovery of influenza viruses of a new H17N10 subtype in Central American fruit bats suggests that other New World species may similarly carry divergent influenza viruses. Using consensus degenerate RT-PCR, we identified a novel influenza A virus, designated as H18N11, in a flat-faced fruit bat (Artibeus planirostris) from Peru. Serologic studies with the recombinant H18 protein indicated that several Peruvian bat species were infected by this virus. Phylogenetic analyses demonstrate that, in some gene segments, New World bats harbor more influenza virus genetic diversity than all other mammalian and avian species combined, indicative of a long-standing host-virus association. Structural and functional analyses of the hemagglutinin and neuraminidase indicate that sialic acid is not a ligand for virus attachment nor a substrate for release, suggesting a unique mode of influenza A virus attachment and activation of membrane fusion for entry into host cells. Taken together, these findings indicate that bats constitute a potentially important and likely ancient reservoir for a diverse pool of influenza viruses.","author":[{"dropping-particle":"","family":"Tong","given":"Suxiang","non-dropping-particle":"","parse-names":false,"suffix":""},{"dropping-particle":"","family":"Zhu","given":"Xueyong","non-dropping-particle":"","parse-names":false,"suffix":""},{"dropping-particle":"","family":"Li","given":"Yan","non-dropping-particle":"","parse-names":false,"suffix":""},{"dropping-particle":"","family":"Shi","given":"Mang","non-dropping-particle":"","parse-names":false,"suffix":""},{"dropping-particle":"","family":"Zhang","given":"Jing","non-dropping-particle":"","parse-names":false,"suffix":""},{"dropping-particle":"","family":"Bourgeois","given":"Melissa","non-dropping-particle":"","parse-names":false,"suffix":""},{"dropping-particle":"","family":"Yang","given":"Hua","non-dropping-particle":"","parse-names":false,"suffix":""},{"dropping-particle":"","family":"Chen","given":"Xianfeng","non-dropping-particle":"","parse-names":false,"suffix":""},{"dropping-particle":"","family":"Recuenco","given":"Sergio","non-dropping-particle":"","parse-names":false,"suffix":""},{"dropping-particle":"","family":"Gomez","given":"Jorge","non-dropping-particle":"","parse-names":false,"suffix":""},{"dropping-particle":"","family":"Chen","given":"Li Mei","non-dropping-particle":"","parse-names":false,"suffix":""},{"dropping-particle":"","family":"Johnson","given":"Adam","non-dropping-particle":"","parse-names":false,"suffix":""},{"dropping-particle":"","family":"Tao","given":"Ying","non-dropping-particle":"","parse-names":false,"suffix":""},{"dropping-particle":"","family":"Dreyfus","given":"Cyrille","non-dropping-particle":"","parse-names":false,"suffix":""},{"dropping-particle":"","family":"Yu","given":"Wenli","non-dropping-particle":"","parse-names":false,"suffix":""},{"dropping-particle":"","family":"McBride","given":"Ryan","non-dropping-particle":"","parse-names":false,"suffix":""},{"dropping-particle":"","family":"Carney","given":"Paul J.","non-dropping-particle":"","parse-names":false,"suffix":""},{"dropping-particle":"","family":"Gilbert","given":"Amy T.","non-dropping-particle":"","parse-names":false,"suffix":""},{"dropping-particle":"","family":"Chang","given":"Jessie","non-dropping-particle":"","parse-names":false,"suffix":""},{"dropping-particle":"","family":"Guo","given":"Zhu","non-dropping-particle":"","parse-names":false,"suffix":""},{"dropping-particle":"","family":"Davis","given":"Charles T.","non-dropping-particle":"","parse-names":false,"suffix":""},{"dropping-particle":"","family":"Paulson","given":"James C.","non-dropping-particle":"","parse-names":false,"suffix":""},{"dropping-particle":"","family":"Stevens","given":"James","non-dropping-particle":"","parse-names":false,"suffix":""},{"dropping-particle":"","family":"Rupprecht","given":"Charles E.","non-dropping-particle":"","parse-names":false,"suffix":""},{"dropping-particle":"","family":"Holmes","given":"Edward C.","non-dropping-particle":"","parse-names":false,"suffix":""},{"dropping-particle":"","family":"Wilson","given":"Ian A.","non-dropping-particle":"","parse-names":false,"suffix":""},{"dropping-particle":"","family":"Donis","given":"Ruben O.","non-dropping-particle":"","parse-names":false,"suffix":""}],"container-title":"PLoS Pathogens","id":"ITEM-2","issue":"10","issued":{"date-parts":[["2013"]]},"title":"New World Bats Harbor Diverse Influenza A Viruses","type":"article-journal","volume":"9"},"uris":["http://www.mendeley.com/documents/?uuid=bc44e36a-65d8-4dcb-a516-8af891f6803a"]},{"id":"ITEM-3","itemData":{"DOI":"10.1126/science.1122438","ISBN":"1095-9203 (Electronic)\\r0036-8075 (Linking)","ISSN":"0036-8075","PMID":"16627734","abstract":"The outbreak of highly pathogenic avian influenza of the H5N1 subtype in Asia, which has subsequently spread to Russia, the Middle East, Europe, and Africa, has put increased focus on the role of wild birds in the persistence of influenza viruses. The ecology, epidemiology, genetics, and evolution of pathogens cannot be fully understood without taking into account the ecology of their hosts. Here, we review our current knowledge on global patterns of influenza virus infections in wild birds, discuss these patterns in the context of host ecology and in particular birds' behavior, and identify some important gaps in our current knowledge.","author":[{"dropping-particle":"","family":"Munster","given":"V. J.","non-dropping-particle":"","parse-names":false,"suffix":""},{"dropping-particle":"","family":"Wallensten","given":"A.","non-dropping-particle":"","parse-names":false,"suffix":""},{"dropping-particle":"","family":"Waldenstrom","given":"J.","non-dropping-particle":"","parse-names":false,"suffix":""},{"dropping-particle":"","family":"Fouchier","given":"R. A. M.","non-dropping-particle":"","parse-names":false,"suffix":""},{"dropping-particle":"","family":"Osterhaus","given":"A. D. M. E.","non-dropping-particle":"","parse-names":false,"suffix":""},{"dropping-particle":"","family":"Olsen","given":"B.","non-dropping-particle":"","parse-names":false,"suffix":""}],"container-title":"Science","id":"ITEM-3","issue":"5772","issued":{"date-parts":[["2006"]]},"page":"384-388","title":"Global Patterns of Influenza A Virus in Wild Birds","type":"article-journal","volume":"312"},"uris":["http://www.mendeley.com/documents/?uuid=68f52368-5211-4867-88f1-15c5bb978da7"]},{"id":"ITEM-4","itemData":{"DOI":"10.1126/science.1176225","ISSN":"0036-8075","author":[{"dropping-particle":"","family":"Lopez","given":"I.","non-dropping-particle":"","parse-names":false,"suffix":""},{"dropping-particle":"","family":"Faix","given":"D.","non-dropping-particle":"","parse-names":false,"suffix":""},{"dropping-particle":"","family":"George","given":"K.","non-dropping-particle":"St.","parse-names":false,"suffix":""},{"dropping-particle":"","family":"Stringer","given":"D. J.","non-dropping-particle":"","parse-names":false,"suffix":""},{"dropping-particle":"","family":"Lindstrom","given":"S.","non-dropping-particle":"","parse-names":false,"suffix":""},{"dropping-particle":"","family":"Smole","given":"S.","non-dropping-particle":"","parse-names":false,"suffix":""},{"dropping-particle":"","family":"Shaw","given":"M.","non-dropping-particle":"","parse-names":false,"suffix":""},{"dropping-particle":"","family":"Barnes","given":"J.","non-dropping-particle":"","parse-names":false,"suffix":""},{"dropping-particle":"","family":"Demmler-Harrison","given":"G. J.","non-dropping-particle":"","parse-names":false,"suffix":""},{"dropping-particle":"","family":"Emery","given":"S. L.","non-dropping-particle":"","parse-names":false,"suffix":""},{"dropping-particle":"","family":"Olivera","given":"H.","non-dropping-particle":"","parse-names":false,"suffix":""},{"dropping-particle":"","family":"Donis","given":"R.","non-dropping-particle":"","parse-names":false,"suffix":""},{"dropping-particle":"","family":"Cox","given":"N. J.","non-dropping-particle":"","parse-names":false,"suffix":""},{"dropping-particle":"","family":"Beatrice","given":"S. T.","non-dropping-particle":"","parse-names":false,"suffix":""},{"dropping-particle":"","family":"Ginsberg","given":"M.","non-dropping-particle":"","parse-names":false,"suffix":""},{"dropping-particle":"","family":"Smagala","given":"J.","non-dropping-particle":"","parse-names":false,"suffix":""},{"dropping-particle":"","family":"Katz","given":"J.","non-dropping-particle":"","parse-names":false,"suffix":""},{"dropping-particle":"","family":"Waterman","given":"S.","non-dropping-particle":"","parse-names":false,"suffix":""},{"dropping-particle":"","family":"Fouchier","given":"R. A. M.","non-dropping-particle":"","parse-names":false,"suffix":""},{"dropping-particle":"","family":"Myers","given":"C. A.","non-dropping-particle":"","parse-names":false,"suffix":""},{"dropping-particle":"","family":"Belongia","given":"E. A.","non-dropping-particle":"","parse-names":false,"suffix":""},{"dropping-particle":"","family":"Kriner","given":"P.","non-dropping-particle":"","parse-names":false,"suffix":""},{"dropping-particle":"","family":"Boxrud","given":"D.","non-dropping-particle":"","parse-names":false,"suffix":""},{"dropping-particle":"","family":"Rivailler","given":"P.","non-dropping-particle":"","parse-names":false,"suffix":""},{"dropping-particle":"","family":"Sambol","given":"A. R.","non-dropping-particle":"","parse-names":false,"suffix":""},{"dropping-particle":"","family":"Lopez-Gatell","given":"H.","non-dropping-particle":"","parse-names":false,"suffix":""},{"dropping-particle":"","family":"Gubareva","given":"L.","non-dropping-particle":"","parse-names":false,"suffix":""},{"dropping-particle":"","family":"Smith","given":"C. B.","non-dropping-particle":"","parse-names":false,"suffix":""},{"dropping-particle":"","family":"Bannerman","given":"T.","non-dropping-particle":"","parse-names":false,"suffix":""},{"dropping-particle":"","family":"Deyde","given":"V.","non-dropping-particle":"","parse-names":false,"suffix":""},{"dropping-particle":"","family":"Xu","given":"X.","non-dropping-particle":"","parse-names":false,"suffix":""},{"dropping-particle":"","family":"Smith","given":"D. J.","non-dropping-particle":"","parse-names":false,"suffix":""},{"dropping-particle":"","family":"Pappas","given":"C.","non-dropping-particle":"","parse-names":false,"suffix":""},{"dropping-particle":"","family":"Blevins","given":"P.","non-dropping-particle":"","parse-names":false,"suffix":""},{"dropping-particle":"","family":"Shu","given":"B.","non-dropping-particle":"","parse-names":false,"suffix":""},{"dropping-particle":"","family":"Keene","given":"K. M.","non-dropping-particle":"","parse-names":false,"suffix":""},{"dropping-particle":"","family":"Okomo-Adhiambo","given":"M.","non-dropping-particle":"","parse-names":false,"suffix":""},{"dropping-particle":"","family":"Clark","given":"P. A.","non-dropping-particle":"","parse-names":false,"suffix":""},{"dropping-particle":"","family":"Yu","given":"C.","non-dropping-particle":"","parse-names":false,"suffix":""},{"dropping-particle":"","family":"Skepner","given":"E.","non-dropping-particle":"","parse-names":false,"suffix":""},{"dropping-particle":"","family":"Russell","given":"C. A.","non-dropping-particle":"","parse-names":false,"suffix":""},{"dropping-particle":"","family":"Graaf","given":"M.","non-dropping-particle":"de","parse-names":false,"suffix":""},{"dropping-particle":"","family":"Garten","given":"R. J.","non-dropping-particle":"","parse-names":false,"suffix":""},{"dropping-particle":"","family":"Abid","given":"S. H.","non-dropping-particle":"","parse-names":false,"suffix":""},{"dropping-particle":"","family":"Burke","given":"D. F.","non-dropping-particle":"","parse-names":false,"suffix":""},{"dropping-particle":"","family":"Guevara","given":"H. F.","non-dropping-particle":"","parse-names":false,"suffix":""},{"dropping-particle":"","family":"Alpuche-Aranda","given":"C. M.","non-dropping-particle":"","parse-names":false,"suffix":""},{"dropping-particle":"","family":"Jernigan","given":"D. B.","non-dropping-particle":"","parse-names":false,"suffix":""},{"dropping-particle":"","family":"Bridges","given":"C. B.","non-dropping-particle":"","parse-names":false,"suffix":""},{"dropping-particle":"","family":"Balish","given":"A.","non-dropping-particle":"","parse-names":false,"suffix":""},{"dropping-particle":"","family":"Uyeki","given":"T. M.","non-dropping-particle":"","parse-names":false,"suffix":""},{"dropping-particle":"","family":"Moore","given":"A. L.","non-dropping-particle":"","parse-names":false,"suffix":""},{"dropping-particle":"","family":"Hillman","given":"M. J.","non-dropping-particle":"","parse-names":false,"suffix":""},{"dropping-particle":"","family":"Blair","given":"P. J.","non-dropping-particle":"","parse-names":false,"suffix":""},{"dropping-particle":"","family":"Finelli","given":"L.","non-dropping-particle":"","parse-names":false,"suffix":""},{"dropping-particle":"","family":"Davis","given":"C. T.","non-dropping-particle":"","parse-names":false,"suffix":""},{"dropping-particle":"","family":"Dotson","given":"P. D.","non-dropping-particle":"","parse-names":false,"suffix":""},{"dropping-particle":"","family":"Klimov","given":"A. I.","non-dropping-particle":"","parse-names":false,"suffix":""},{"dropping-particle":"","family":"Sessions","given":"W. M.","non-dropping-particle":"","parse-names":false,"suffix":""}],"container-title":"Science","id":"ITEM-4","issue":"5937","issued":{"date-parts":[["2009"]]},"page":"197-201","title":"Antigenic and Genetic Characteristics of Swine-Origin 2009 A(H1N1) Influenza Viruses Circulating in Humans","type":"article-journal","volume":"325"},"uris":["http://www.mendeley.com/documents/?uuid=661c9106-edf3-46c3-801a-00b001947194"]}],"mendeley":{"formattedCitation":"(3,20–22)","plainTextFormattedCitation":"(3,20–22)","previouslyFormattedCitation":"(3,20–22)"},"properties":{"noteIndex":0},"schema":"https://github.com/citation-style-language/schema/raw/master/csl-citation.json"}</w:instrText>
      </w:r>
      <w:r w:rsidRPr="00D63E0C">
        <w:rPr>
          <w:sz w:val="24"/>
          <w:szCs w:val="24"/>
          <w:vertAlign w:val="superscript"/>
        </w:rPr>
        <w:fldChar w:fldCharType="separate"/>
      </w:r>
      <w:r w:rsidR="008C1BC9" w:rsidRPr="008C1BC9">
        <w:rPr>
          <w:noProof/>
          <w:sz w:val="24"/>
          <w:szCs w:val="24"/>
        </w:rPr>
        <w:t>(3,20–22)</w:t>
      </w:r>
      <w:r w:rsidRPr="00D63E0C">
        <w:rPr>
          <w:sz w:val="24"/>
          <w:szCs w:val="24"/>
          <w:vertAlign w:val="superscript"/>
        </w:rPr>
        <w:fldChar w:fldCharType="end"/>
      </w:r>
      <w:r w:rsidRPr="003B352B">
        <w:rPr>
          <w:sz w:val="24"/>
          <w:szCs w:val="24"/>
        </w:rPr>
        <w:t>. This exchange changes the transcribed antigens, potentially producing a new subtype of influenza A to which humans are immune-naive</w:t>
      </w:r>
      <w:r w:rsidRPr="00D63E0C">
        <w:rPr>
          <w:sz w:val="24"/>
          <w:szCs w:val="24"/>
          <w:vertAlign w:val="superscript"/>
        </w:rPr>
        <w:fldChar w:fldCharType="begin" w:fldLock="1"/>
      </w:r>
      <w:r w:rsidR="00C63E63">
        <w:rPr>
          <w:sz w:val="24"/>
          <w:szCs w:val="24"/>
          <w:vertAlign w:val="superscript"/>
        </w:rPr>
        <w:instrText>ADDIN CSL_CITATION {"citationItems":[{"id":"ITEM-1","itemData":{"DOI":"10.1038/s41572-018-0002-y","ISSN":"2056-676X","abstract":"Influenza is an infectious respiratory disease that, in humans, is caused by influenza A and influenza B viruses. Typically characterized by annual seasonal epidemics, sporadic pandemic outbreaks involve influenza A virus strains of zoonotic origin. The WHO estimates that annual epidemics of influenza result in ~1 billion infections, 3–5 million cases of severe illness and 300,000–500,000 deaths. The severity of pandemic influenza depends on multiple factors, including the virulence of the pandemic virus strain and the level of pre-existing immunity. The most severe influenza pandemic, in 1918, resulted in &gt;40 million deaths worldwide. Influenza vaccines are formulated every year to match the circulating strains, as they evolve antigenically owing to antigenic drift. Nevertheless, vaccine efficacy is not optimal and is dramatically low in the case of an antigenic mismatch between the vaccine and the circulating virus strain. Antiviral agents that target the influenza virus enzyme neuraminidase have been developed for prophylaxis and therapy. However, the use of these antivirals is still limited. Emerging approaches to combat influenza include the development of universal influenza virus vaccines that provide protection against antigenically distant influenza viruses, but these vaccines need to be tested in clinical trials to ascertain their effectiveness.","author":[{"dropping-particle":"","family":"Krammer","given":"Florian","non-dropping-particle":"","parse-names":false,"suffix":""},{"dropping-particle":"","family":"Smith","given":"Gavin J D","non-dropping-particle":"","parse-names":false,"suffix":""},{"dropping-particle":"","family":"Fouchier","given":"Ron A M","non-dropping-particle":"","parse-names":false,"suffix":""},{"dropping-particle":"","family":"Peiris","given":"Malik","non-dropping-particle":"","parse-names":false,"suffix":""},{"dropping-particle":"","family":"Kedzierska","given":"Katherine","non-dropping-particle":"","parse-names":false,"suffix":""},{"dropping-particle":"","family":"Doherty","given":"Peter C","non-dropping-particle":"","parse-names":false,"suffix":""},{"dropping-particle":"","family":"Palese","given":"Peter","non-dropping-particle":"","parse-names":false,"suffix":""},{"dropping-particle":"","family":"Shaw","given":"Megan L","non-dropping-particle":"","parse-names":false,"suffix":""},{"dropping-particle":"","family":"Treanor","given":"John","non-dropping-particle":"","parse-names":false,"suffix":""},{"dropping-particle":"","family":"Webster","given":"Robert G","non-dropping-particle":"","parse-names":false,"suffix":""},{"dropping-particle":"","family":"García-Sastre","given":"Adolfo","non-dropping-particle":"","parse-names":false,"suffix":""}],"container-title":"Nature Reviews Disease Primers","id":"ITEM-1","issue":"1","issued":{"date-parts":[["2018"]]},"page":"3","title":"Influenza","type":"article-journal","volume":"4"},"uris":["http://www.mendeley.com/documents/?uuid=9e9fcee4-be8b-4d8c-b98d-b6658e3929da"]}],"mendeley":{"formattedCitation":"(3)","plainTextFormattedCitation":"(3)","previouslyFormattedCitation":"(3)"},"properties":{"noteIndex":0},"schema":"https://github.com/citation-style-language/schema/raw/master/csl-citation.json"}</w:instrText>
      </w:r>
      <w:r w:rsidRPr="00D63E0C">
        <w:rPr>
          <w:sz w:val="24"/>
          <w:szCs w:val="24"/>
          <w:vertAlign w:val="superscript"/>
        </w:rPr>
        <w:fldChar w:fldCharType="separate"/>
      </w:r>
      <w:r w:rsidR="00C63E63" w:rsidRPr="00C63E63">
        <w:rPr>
          <w:noProof/>
          <w:sz w:val="24"/>
          <w:szCs w:val="24"/>
        </w:rPr>
        <w:t>(3)</w:t>
      </w:r>
      <w:r w:rsidRPr="00D63E0C">
        <w:rPr>
          <w:sz w:val="24"/>
          <w:szCs w:val="24"/>
          <w:vertAlign w:val="superscript"/>
        </w:rPr>
        <w:fldChar w:fldCharType="end"/>
      </w:r>
      <w:r w:rsidRPr="003B352B">
        <w:rPr>
          <w:sz w:val="24"/>
          <w:szCs w:val="24"/>
        </w:rPr>
        <w:t xml:space="preserve">. This process, called antigenic </w:t>
      </w:r>
      <w:r w:rsidRPr="003B352B">
        <w:rPr>
          <w:sz w:val="24"/>
          <w:szCs w:val="24"/>
        </w:rPr>
        <w:lastRenderedPageBreak/>
        <w:t>shift, has caused influenza pandemics. Antigenic drift provides another important mechanism for variation in influenza A and B viruses. During the replication, there is a high frequency of point mutations to the HA gene. HA in often the target of adaptive immunity to the virus, and mutations to this gene alter the antibody binding site. This means that antibodies formed during previous infection may have a lower affinity, or are ineffective</w:t>
      </w:r>
      <w:r w:rsidRPr="00D63E0C">
        <w:rPr>
          <w:sz w:val="24"/>
          <w:szCs w:val="24"/>
          <w:vertAlign w:val="superscript"/>
        </w:rPr>
        <w:fldChar w:fldCharType="begin" w:fldLock="1"/>
      </w:r>
      <w:r w:rsidR="00C63E63">
        <w:rPr>
          <w:sz w:val="24"/>
          <w:szCs w:val="24"/>
          <w:vertAlign w:val="superscript"/>
        </w:rPr>
        <w:instrText>ADDIN CSL_CITATION {"citationItems":[{"id":"ITEM-1","itemData":{"DOI":"10.1038/s41572-018-0002-y","ISSN":"2056-676X","abstract":"Influenza is an infectious respiratory disease that, in humans, is caused by influenza A and influenza B viruses. Typically characterized by annual seasonal epidemics, sporadic pandemic outbreaks involve influenza A virus strains of zoonotic origin. The WHO estimates that annual epidemics of influenza result in ~1 billion infections, 3–5 million cases of severe illness and 300,000–500,000 deaths. The severity of pandemic influenza depends on multiple factors, including the virulence of the pandemic virus strain and the level of pre-existing immunity. The most severe influenza pandemic, in 1918, resulted in &gt;40 million deaths worldwide. Influenza vaccines are formulated every year to match the circulating strains, as they evolve antigenically owing to antigenic drift. Nevertheless, vaccine efficacy is not optimal and is dramatically low in the case of an antigenic mismatch between the vaccine and the circulating virus strain. Antiviral agents that target the influenza virus enzyme neuraminidase have been developed for prophylaxis and therapy. However, the use of these antivirals is still limited. Emerging approaches to combat influenza include the development of universal influenza virus vaccines that provide protection against antigenically distant influenza viruses, but these vaccines need to be tested in clinical trials to ascertain their effectiveness.","author":[{"dropping-particle":"","family":"Krammer","given":"Florian","non-dropping-particle":"","parse-names":false,"suffix":""},{"dropping-particle":"","family":"Smith","given":"Gavin J D","non-dropping-particle":"","parse-names":false,"suffix":""},{"dropping-particle":"","family":"Fouchier","given":"Ron A M","non-dropping-particle":"","parse-names":false,"suffix":""},{"dropping-particle":"","family":"Peiris","given":"Malik","non-dropping-particle":"","parse-names":false,"suffix":""},{"dropping-particle":"","family":"Kedzierska","given":"Katherine","non-dropping-particle":"","parse-names":false,"suffix":""},{"dropping-particle":"","family":"Doherty","given":"Peter C","non-dropping-particle":"","parse-names":false,"suffix":""},{"dropping-particle":"","family":"Palese","given":"Peter","non-dropping-particle":"","parse-names":false,"suffix":""},{"dropping-particle":"","family":"Shaw","given":"Megan L","non-dropping-particle":"","parse-names":false,"suffix":""},{"dropping-particle":"","family":"Treanor","given":"John","non-dropping-particle":"","parse-names":false,"suffix":""},{"dropping-particle":"","family":"Webster","given":"Robert G","non-dropping-particle":"","parse-names":false,"suffix":""},{"dropping-particle":"","family":"García-Sastre","given":"Adolfo","non-dropping-particle":"","parse-names":false,"suffix":""}],"container-title":"Nature Reviews Disease Primers","id":"ITEM-1","issue":"1","issued":{"date-parts":[["2018"]]},"page":"3","title":"Influenza","type":"article-journal","volume":"4"},"uris":["http://www.mendeley.com/documents/?uuid=9e9fcee4-be8b-4d8c-b98d-b6658e3929da"]}],"mendeley":{"formattedCitation":"(3)","plainTextFormattedCitation":"(3)","previouslyFormattedCitation":"(3)"},"properties":{"noteIndex":0},"schema":"https://github.com/citation-style-language/schema/raw/master/csl-citation.json"}</w:instrText>
      </w:r>
      <w:r w:rsidRPr="00D63E0C">
        <w:rPr>
          <w:sz w:val="24"/>
          <w:szCs w:val="24"/>
          <w:vertAlign w:val="superscript"/>
        </w:rPr>
        <w:fldChar w:fldCharType="separate"/>
      </w:r>
      <w:r w:rsidR="00C63E63" w:rsidRPr="00C63E63">
        <w:rPr>
          <w:noProof/>
          <w:sz w:val="24"/>
          <w:szCs w:val="24"/>
        </w:rPr>
        <w:t>(3)</w:t>
      </w:r>
      <w:r w:rsidRPr="00D63E0C">
        <w:rPr>
          <w:sz w:val="24"/>
          <w:szCs w:val="24"/>
          <w:vertAlign w:val="superscript"/>
        </w:rPr>
        <w:fldChar w:fldCharType="end"/>
      </w:r>
      <w:r w:rsidRPr="003B352B">
        <w:rPr>
          <w:sz w:val="24"/>
          <w:szCs w:val="24"/>
        </w:rPr>
        <w:t>. Antigenic drift and shift are key reasons that annual vaccination</w:t>
      </w:r>
      <w:r>
        <w:rPr>
          <w:sz w:val="24"/>
          <w:szCs w:val="24"/>
        </w:rPr>
        <w:t xml:space="preserve"> against currently circulating strains is required</w:t>
      </w:r>
      <w:r w:rsidRPr="003B352B">
        <w:rPr>
          <w:sz w:val="24"/>
          <w:szCs w:val="24"/>
        </w:rPr>
        <w:t xml:space="preserve">. </w:t>
      </w:r>
    </w:p>
    <w:p w14:paraId="223235D6" w14:textId="77777777" w:rsidR="00DC5823" w:rsidRPr="003B352B" w:rsidRDefault="00DC5823" w:rsidP="00B83777">
      <w:pPr>
        <w:pStyle w:val="Heading1"/>
      </w:pPr>
      <w:r w:rsidRPr="003B352B">
        <w:t>Influenza vaccine design and delivery</w:t>
      </w:r>
    </w:p>
    <w:p w14:paraId="7B480CBC" w14:textId="4384037A" w:rsidR="00DC5823" w:rsidRPr="003B352B" w:rsidRDefault="00DC5823" w:rsidP="00DC5823">
      <w:pPr>
        <w:spacing w:line="480" w:lineRule="auto"/>
        <w:jc w:val="both"/>
        <w:rPr>
          <w:sz w:val="24"/>
          <w:szCs w:val="24"/>
        </w:rPr>
      </w:pPr>
      <w:r w:rsidRPr="003B352B">
        <w:rPr>
          <w:sz w:val="24"/>
          <w:szCs w:val="24"/>
        </w:rPr>
        <w:t>The composition of influenza strains in the vaccine is updated biannually based upon recommendations from the World Health Organisation (WHO), which tracks clinical data on current and emerging strains during both the northern and southern hemisphere influenza seasons. This allows the production of a targeted vaccine, although further genetic alterations of the prevalent viral strains can result in a mismatch between circulating and vaccine strains leading to poor vaccine effectiveness by the time vaccines are deployed</w:t>
      </w:r>
      <w:r w:rsidRPr="001138BB">
        <w:rPr>
          <w:b/>
          <w:bCs/>
          <w:i/>
          <w:iCs/>
          <w:sz w:val="24"/>
          <w:szCs w:val="24"/>
        </w:rPr>
        <w:t>.</w:t>
      </w:r>
      <w:r w:rsidR="001138BB" w:rsidRPr="001138BB">
        <w:rPr>
          <w:b/>
          <w:bCs/>
          <w:i/>
          <w:iCs/>
          <w:sz w:val="24"/>
          <w:szCs w:val="24"/>
        </w:rPr>
        <w:t xml:space="preserve"> </w:t>
      </w:r>
      <w:r w:rsidR="001138BB" w:rsidRPr="00B83777">
        <w:rPr>
          <w:sz w:val="24"/>
          <w:szCs w:val="24"/>
        </w:rPr>
        <w:t xml:space="preserve">An example would be the 2017/18 </w:t>
      </w:r>
      <w:r w:rsidR="00707490" w:rsidRPr="00B83777">
        <w:rPr>
          <w:sz w:val="24"/>
          <w:szCs w:val="24"/>
        </w:rPr>
        <w:t xml:space="preserve">trivalent </w:t>
      </w:r>
      <w:r w:rsidR="001138BB" w:rsidRPr="00B83777">
        <w:rPr>
          <w:sz w:val="24"/>
          <w:szCs w:val="24"/>
        </w:rPr>
        <w:t xml:space="preserve">vaccine </w:t>
      </w:r>
      <w:r w:rsidR="005C5357" w:rsidRPr="00B83777">
        <w:rPr>
          <w:sz w:val="24"/>
          <w:szCs w:val="24"/>
        </w:rPr>
        <w:t xml:space="preserve">which </w:t>
      </w:r>
      <w:r w:rsidR="001138BB" w:rsidRPr="00B83777">
        <w:rPr>
          <w:sz w:val="24"/>
          <w:szCs w:val="24"/>
        </w:rPr>
        <w:t>had a low effectiveness of</w:t>
      </w:r>
      <w:r w:rsidR="00707490" w:rsidRPr="00B83777">
        <w:rPr>
          <w:sz w:val="24"/>
          <w:szCs w:val="24"/>
        </w:rPr>
        <w:t xml:space="preserve"> around</w:t>
      </w:r>
      <w:r w:rsidR="001138BB" w:rsidRPr="00B83777">
        <w:rPr>
          <w:sz w:val="24"/>
          <w:szCs w:val="24"/>
        </w:rPr>
        <w:t xml:space="preserve"> 25% in England due to </w:t>
      </w:r>
      <w:r w:rsidR="00707490" w:rsidRPr="00B83777">
        <w:rPr>
          <w:sz w:val="24"/>
          <w:szCs w:val="24"/>
        </w:rPr>
        <w:t>mismatching</w:t>
      </w:r>
      <w:r w:rsidR="001138BB" w:rsidRPr="00B83777">
        <w:rPr>
          <w:sz w:val="24"/>
          <w:szCs w:val="24"/>
        </w:rPr>
        <w:t xml:space="preserve"> of the predominant </w:t>
      </w:r>
      <w:r w:rsidR="00707490" w:rsidRPr="00B83777">
        <w:rPr>
          <w:sz w:val="24"/>
          <w:szCs w:val="24"/>
        </w:rPr>
        <w:t xml:space="preserve">influenza </w:t>
      </w:r>
      <w:r w:rsidR="001138BB" w:rsidRPr="00B83777">
        <w:rPr>
          <w:sz w:val="24"/>
          <w:szCs w:val="24"/>
        </w:rPr>
        <w:t>A strain and lacking the circulating Yamagata strain</w:t>
      </w:r>
      <w:r w:rsidR="002F3607" w:rsidRPr="00B83777">
        <w:rPr>
          <w:sz w:val="24"/>
          <w:szCs w:val="24"/>
        </w:rPr>
        <w:fldChar w:fldCharType="begin" w:fldLock="1"/>
      </w:r>
      <w:r w:rsidR="001B1B39" w:rsidRPr="00B83777">
        <w:rPr>
          <w:sz w:val="24"/>
          <w:szCs w:val="24"/>
        </w:rPr>
        <w:instrText>ADDIN CSL_CITATION {"citationItems":[{"id":"ITEM-1","itemData":{"DOI":"10.2807/1560-7917.ES.2018.23.9.18-00086","ISSN":"1560-7917","author":[{"dropping-particle":"","family":"Rondy","given":"Marc","non-dropping-particle":"","parse-names":false,"suffix":""},{"dropping-particle":"","family":"Kissling","given":"Esther","non-dropping-particle":"","parse-names":false,"suffix":""},{"dropping-particle":"","family":"Emborg","given":"Hanne-Dorthe","non-dropping-particle":"","parse-names":false,"suffix":""},{"dropping-particle":"","family":"Gherasim","given":"Alin","non-dropping-particle":"","parse-names":false,"suffix":""},{"dropping-particle":"","family":"Pebody","given":"Richard","non-dropping-particle":"","parse-names":false,"suffix":""},{"dropping-particle":"","family":"Trebbien","given":"Ramona","non-dropping-particle":"","parse-names":false,"suffix":""},{"dropping-particle":"","family":"Pozo","given":"Francisco","non-dropping-particle":"","parse-names":false,"suffix":""},{"dropping-particle":"","family":"Larrauri","given":"Amparo","non-dropping-particle":"","parse-names":false,"suffix":""},{"dropping-particle":"","family":"McMenamin","given":"Jim","non-dropping-particle":"","parse-names":false,"suffix":""},{"dropping-particle":"","family":"Valenciano","given":"Marta","non-dropping-particle":"","parse-names":false,"suffix":""}],"container-title":"Eurosurveillance","id":"ITEM-1","issue":"9","issued":{"date-parts":[["2018","3","1"]]},"page":"1-12","title":"Interim 2017/18 influenza seasonal vaccine effectiveness: combined results from five European studies","type":"article-journal","volume":"23"},"uris":["http://www.mendeley.com/documents/?uuid=3c6c2a7d-9410-4693-a476-c29114cb3bd3"]}],"mendeley":{"formattedCitation":"(23)","plainTextFormattedCitation":"(23)","previouslyFormattedCitation":"(23)"},"properties":{"noteIndex":0},"schema":"https://github.com/citation-style-language/schema/raw/master/csl-citation.json"}</w:instrText>
      </w:r>
      <w:r w:rsidR="002F3607" w:rsidRPr="00B83777">
        <w:rPr>
          <w:sz w:val="24"/>
          <w:szCs w:val="24"/>
        </w:rPr>
        <w:fldChar w:fldCharType="separate"/>
      </w:r>
      <w:r w:rsidR="008C1BC9" w:rsidRPr="00B83777">
        <w:rPr>
          <w:noProof/>
          <w:sz w:val="24"/>
          <w:szCs w:val="24"/>
        </w:rPr>
        <w:t>(23)</w:t>
      </w:r>
      <w:r w:rsidR="002F3607" w:rsidRPr="00B83777">
        <w:rPr>
          <w:sz w:val="24"/>
          <w:szCs w:val="24"/>
        </w:rPr>
        <w:fldChar w:fldCharType="end"/>
      </w:r>
      <w:r w:rsidR="001138BB" w:rsidRPr="00B83777">
        <w:rPr>
          <w:sz w:val="24"/>
          <w:szCs w:val="24"/>
        </w:rPr>
        <w:t>.</w:t>
      </w:r>
      <w:r w:rsidR="001138BB" w:rsidRPr="001138BB">
        <w:rPr>
          <w:b/>
          <w:bCs/>
          <w:i/>
          <w:iCs/>
          <w:sz w:val="24"/>
          <w:szCs w:val="24"/>
          <w:highlight w:val="yellow"/>
        </w:rPr>
        <w:t xml:space="preserve"> </w:t>
      </w:r>
      <w:r w:rsidR="001138BB">
        <w:rPr>
          <w:sz w:val="24"/>
          <w:szCs w:val="24"/>
        </w:rPr>
        <w:t xml:space="preserve">   </w:t>
      </w:r>
    </w:p>
    <w:p w14:paraId="03AEC369" w14:textId="2CF44F7C" w:rsidR="00DC5823" w:rsidRPr="003B352B" w:rsidRDefault="00DC5823" w:rsidP="00DC5823">
      <w:pPr>
        <w:spacing w:line="480" w:lineRule="auto"/>
        <w:jc w:val="both"/>
        <w:rPr>
          <w:sz w:val="24"/>
          <w:szCs w:val="24"/>
        </w:rPr>
      </w:pPr>
      <w:r w:rsidRPr="003B352B">
        <w:rPr>
          <w:sz w:val="24"/>
          <w:szCs w:val="24"/>
        </w:rPr>
        <w:t xml:space="preserve">Broadly, influenza vaccines come in two forms: trivalent (containing antigens of influenza A subtypes H1N1 and H3N2, and one of the two influenza B subtypes) or quadrivalent (containing strains of H1N1, H3N2 and both Victoria and Yamagata influenza lineages). Quadrivalent vaccines have been shown to reduce morbidity, mortality and </w:t>
      </w:r>
      <w:r>
        <w:rPr>
          <w:sz w:val="24"/>
          <w:szCs w:val="24"/>
        </w:rPr>
        <w:t xml:space="preserve">healthcare </w:t>
      </w:r>
      <w:r w:rsidRPr="003B352B">
        <w:rPr>
          <w:sz w:val="24"/>
          <w:szCs w:val="24"/>
        </w:rPr>
        <w:t>service usage, compared to trivalent vaccination</w:t>
      </w:r>
      <w:r w:rsidRPr="00D63E0C">
        <w:rPr>
          <w:sz w:val="24"/>
          <w:szCs w:val="24"/>
          <w:vertAlign w:val="superscript"/>
        </w:rPr>
        <w:fldChar w:fldCharType="begin" w:fldLock="1"/>
      </w:r>
      <w:r w:rsidR="001B1B39">
        <w:rPr>
          <w:sz w:val="24"/>
          <w:szCs w:val="24"/>
          <w:vertAlign w:val="superscript"/>
        </w:rPr>
        <w:instrText>ADDIN CSL_CITATION {"citationItems":[{"id":"ITEM-1","itemData":{"DOI":"10.1016/j.vaccine.2012.10.025","ISSN":"0264410X","author":[{"dropping-particle":"","family":"Lee","given":"Bruce Y.","non-dropping-particle":"","parse-names":false,"suffix":""},{"dropping-particle":"","family":"Bartsch","given":"Sarah M.","non-dropping-particle":"","parse-names":false,"suffix":""},{"dropping-particle":"","family":"Willig","given":"Alyssa M.","non-dropping-particle":"","parse-names":false,"suffix":""}],"container-title":"Vaccine","id":"ITEM-1","issue":"52","issued":{"date-parts":[["2012","12"]]},"page":"7443-7446","title":"The economic value of a quadrivalent versus trivalent influenza vaccine","type":"article-journal","volume":"30"},"uris":["http://www.mendeley.com/documents/?uuid=0e6ebd9c-9fa2-4115-84ce-b2c1cc9f2fd2"]},{"id":"ITEM-2","itemData":{"DOI":"10.1097/inf.0000000000002504","ISBN":"0000000000","ISSN":"0891-3668","PMID":"31725115","abstract":"BACKGROUND We evaluated an inactivated quadrivalent influenza vaccine (IIV4) in children 6-35 months of age in a phase III, observer-blind trial. METHODS The aim of this analysis was to estimate vaccine efficacy (VE) in preventing laboratory-confirmed influenza in each of 5 independent seasonal cohorts (2011-2014), as well as vaccine impact on healthcare utilization in 3 study regions (Europe/Mediterranean, Asia-Pacific and Central America). Healthy children were randomized 1:1 to IIV4 or control vaccines. VE was estimated against influenza confirmed by reverse transcription polymerase chain reaction on nasal swabs. Cultured isolates were characterized as antigenically matched/mismatched to vaccine strains. RESULTS The total vaccinated cohort included 12,018 children (N = 1777, 2526, 1564, 1501 and 4650 in cohorts 1-5, respectively). For reverse transcription polymerase chain reaction confirmed influenza of any severity (all strains combined), VE in cohorts 1-5 was 57.8%, 52.9%, 73.4%, 30.3% and 41.4%, respectively, with the lower limit of the 95% confidence interval &gt;0 for all estimates. The proportion of vaccine match for all strains combined in each cohort was 0.9%, 79.3%, 72.5%, 24.1% and 28.6%, respectively. Antibiotic use associated with influenza illness was reduced with IIV4 by 71% in Europe, 36% in Asia Pacific and 59% in Central America. CONCLUSIONS IIV4 prevented influenza in children 6-35 months of age in each of 5 separate influenza seasons in diverse geographical regions. A possible interaction between VE, degree of vaccine match and socioeconomic status was observed. The IIV4 attenuated the severity of breakthrough influenza illness and reduced healthcare utilization, particularly antibiotic use.","author":[{"dropping-particle":"","family":"Dbaibo","given":"Ghassan","non-dropping-particle":"","parse-names":false,"suffix":""},{"dropping-particle":"","family":"Amanullah","given":"Arshad","non-dropping-particle":"","parse-names":false,"suffix":""},{"dropping-particle":"","family":"Claeys","given":"Carine","non-dropping-particle":"","parse-names":false,"suffix":""},{"dropping-particle":"","family":"Izu","given":"Allen","non-dropping-particle":"","parse-names":false,"suffix":""},{"dropping-particle":"","family":"Jain","given":"Varsha K.","non-dropping-particle":"","parse-names":false,"suffix":""},{"dropping-particle":"","family":"Kosalaraksa","given":"Pope","non-dropping-particle":"","parse-names":false,"suffix":""},{"dropping-particle":"","family":"Rivera","given":"Luis","non-dropping-particle":"","parse-names":false,"suffix":""},{"dropping-particle":"","family":"Soni","given":"Jyoti","non-dropping-particle":"","parse-names":false,"suffix":""},{"dropping-particle":"","family":"Yanni","given":"Emad","non-dropping-particle":"","parse-names":false,"suffix":""},{"dropping-particle":"","family":"Zaman","given":"Khalequ","non-dropping-particle":"","parse-names":false,"suffix":""},{"dropping-particle":"","family":"Acosta","given":"Beatriz","non-dropping-particle":"","parse-names":false,"suffix":""},{"dropping-particle":"","family":"Ariza","given":"Miguel","non-dropping-particle":"","parse-names":false,"suffix":""},{"dropping-particle":"","family":"Arroba Basanta","given":"Maria L.","non-dropping-particle":"","parse-names":false,"suffix":""},{"dropping-particle":"","family":"Bavdekar","given":"Ashish","non-dropping-particle":"","parse-names":false,"suffix":""},{"dropping-particle":"","family":"Carmona","given":"Alfonso","non-dropping-particle":"","parse-names":false,"suffix":""},{"dropping-particle":"","family":"Cousin","given":"Luis","non-dropping-particle":"","parse-names":false,"suffix":""},{"dropping-particle":"","family":"Danier","given":"Jasur","non-dropping-particle":"","parse-names":false,"suffix":""},{"dropping-particle":"","family":"Diaz","given":"Alfonso","non-dropping-particle":"","parse-names":false,"suffix":""},{"dropping-particle":"","family":"Diez-Domingo","given":"Javier","non-dropping-particle":"","parse-names":false,"suffix":""},{"dropping-particle":"","family":"Dinleyici","given":"Ener C.","non-dropping-particle":"","parse-names":false,"suffix":""},{"dropping-particle":"","family":"Faust","given":"Saul N.","non-dropping-particle":"","parse-names":false,"suffix":""},{"dropping-particle":"","family":"Garcia-Sicilia","given":"Jose","non-dropping-particle":"","parse-names":false,"suffix":""},{"dropping-particle":"","family":"Gomez-Go","given":"Grace D.","non-dropping-particle":"","parse-names":false,"suffix":""},{"dropping-particle":"","family":"Gonzales","given":"Maria L. A.","non-dropping-particle":"","parse-names":false,"suffix":""},{"dropping-particle":"","family":"Hacimustafaoglu","given":"Mustafa","non-dropping-particle":"","parse-names":false,"suffix":""},{"dropping-particle":"","family":"Hughes","given":"Stephen M.","non-dropping-particle":"","parse-names":false,"suffix":""},{"dropping-particle":"","family":"Jackowska","given":"Teresa","non-dropping-particle":"","parse-names":false,"suffix":""},{"dropping-particle":"","family":"Kant","given":"Shashi","non-dropping-particle":"","parse-names":false,"suffix":""},{"dropping-particle":"","family":"Lucero","given":"Marilla","non-dropping-particle":"","parse-names":false,"suffix":""},{"dropping-particle":"","family":"Mares Bermudez","given":"Josep","non-dropping-particle":"","parse-names":false,"suffix":""},{"dropping-particle":"","family":"Martinón-Torres","given":"Federico","non-dropping-particle":"","parse-names":false,"suffix":""},{"dropping-particle":"","family":"Montellano","given":"May","non-dropping-particle":"","parse-names":false,"suffix":""},{"dropping-particle":"","family":"Prymula","given":"Roman","non-dropping-particle":"","parse-names":false,"suffix":""},{"dropping-particle":"","family":"Puthanakit","given":"Thanyawee","non-dropping-particle":"","parse-names":false,"suffix":""},{"dropping-particle":"","family":"Ruzkova","given":"Renata","non-dropping-particle":"","parse-names":false,"suffix":""},{"dropping-particle":"","family":"Sadowska-Krawczenko","given":"Iwona","non-dropping-particle":"","parse-names":false,"suffix":""},{"dropping-particle":"","family":"Szymanski","given":"Henryk","non-dropping-particle":"","parse-names":false,"suffix":""},{"dropping-particle":"","family":"Ulied","given":"Angels","non-dropping-particle":"","parse-names":false,"suffix":""},{"dropping-particle":"","family":"Woo","given":"Wayne","non-dropping-particle":"","parse-names":false,"suffix":""},{"dropping-particle":"","family":"Schuind","given":"Anne","non-dropping-particle":"","parse-names":false,"suffix":""},{"dropping-particle":"","family":"Innis","given":"Bruce L.","non-dropping-particle":"","parse-names":false,"suffix":""}],"container-title":"The Pediatric Infectious Disease Journal","id":"ITEM-2","issue":"1","issued":{"date-parts":[["2019"]]},"page":"1","title":"Quadrivalent Influenza Vaccine Prevents Illness and Reduces Healthcare Utilization Across Diverse Geographic Regions During Five Influenza Seasons","type":"article-journal","volume":"39"},"uris":["http://www.mendeley.com/documents/?uuid=b7dbd460-ed30-4514-8260-7f562f5a6cbb"]}],"mendeley":{"formattedCitation":"(24,25)","plainTextFormattedCitation":"(24,25)","previouslyFormattedCitation":"(24,25)"},"properties":{"noteIndex":0},"schema":"https://github.com/citation-style-language/schema/raw/master/csl-citation.json"}</w:instrText>
      </w:r>
      <w:r w:rsidRPr="00D63E0C">
        <w:rPr>
          <w:sz w:val="24"/>
          <w:szCs w:val="24"/>
          <w:vertAlign w:val="superscript"/>
        </w:rPr>
        <w:fldChar w:fldCharType="separate"/>
      </w:r>
      <w:r w:rsidR="008C1BC9" w:rsidRPr="008C1BC9">
        <w:rPr>
          <w:noProof/>
          <w:sz w:val="24"/>
          <w:szCs w:val="24"/>
        </w:rPr>
        <w:t>(24,25)</w:t>
      </w:r>
      <w:r w:rsidRPr="00D63E0C">
        <w:rPr>
          <w:sz w:val="24"/>
          <w:szCs w:val="24"/>
          <w:vertAlign w:val="superscript"/>
        </w:rPr>
        <w:fldChar w:fldCharType="end"/>
      </w:r>
      <w:r w:rsidRPr="003B352B">
        <w:rPr>
          <w:sz w:val="24"/>
          <w:szCs w:val="24"/>
        </w:rPr>
        <w:t>. The quadrivalent vaccine has been found to demonstrate an incremental cost effectiveness ratio of £27,378 per quality-adjusted life-year versus non-vaccination</w:t>
      </w:r>
      <w:r w:rsidRPr="00D63E0C">
        <w:rPr>
          <w:sz w:val="24"/>
          <w:szCs w:val="24"/>
          <w:vertAlign w:val="superscript"/>
        </w:rPr>
        <w:fldChar w:fldCharType="begin" w:fldLock="1"/>
      </w:r>
      <w:r w:rsidR="001B1B39">
        <w:rPr>
          <w:sz w:val="24"/>
          <w:szCs w:val="24"/>
          <w:vertAlign w:val="superscript"/>
        </w:rPr>
        <w:instrText>ADDIN CSL_CITATION {"citationItems":[{"id":"ITEM-1","itemData":{"DOI":"10.1186/s12916-017-0932-3","ISSN":"17417015","PMID":"28882149","abstract":"BACKGROUND As part of the national seasonal influenza vaccination programme in England and Wales, children receive a quadrivalent vaccine offering protection against two influenza A strains and two influenza B strains. Healthy children receive a quadrivalent live attenuated influenza vaccine (QLAIV), whilst children with contraindications receive the quadrivalent inactivated influenza vaccine (QIIV). Individuals aged younger than 65 years in the clinical risk populations and elderly individuals aged 65+ years receive either a trivalent inactivated influenza vaccine (TIIV) offering protection from two A strains and one B strain or the QIIV at the choice of their general practitioner. The cost-effectiveness of quadrivalent vaccine programmes is an open question. The original analysis that supported the paediatric programme only considered a trivalent live attenuated vaccine (LAIV). The cost-effectiveness of the QIIV to other patients has not been established. We sought to estimate the cost-effectiveness of these programmes, establishing a maximum incremental total cost per dose of quadrivalent vaccines over trivalent vaccines. METHODS We used the same mathematical model as the analysis that recommended the introduction of the paediatric influenza vaccination programme. The incremental cost of the quadrivalent vaccine is the additional cost over that of the existing trivalent vaccine currently in use. RESULTS Introducing quadrivalent vaccines can be cost-effective for all targeted groups. However, the cost-effectiveness of the programme is dependent on the choice of target cohort and the cost of the vaccines: the paediatric programme is cost-effective with an increased cost of £6.36 per dose, though an extension to clinical risk individuals younger than 65 years old and further to all elderly individuals means the maximum incremental cost is £1.84 and £0.20 per dose respectively. CONCLUSIONS Quadrivalent influenza vaccines will bring substantial health benefits, as they are cost-effective in particular target groups.","author":[{"dropping-particle":"","family":"Thorrington","given":"Dominic","non-dropping-particle":"","parse-names":false,"suffix":""},{"dropping-particle":"","family":"Leeuwen","given":"Edwin","non-dropping-particle":"van","parse-names":false,"suffix":""},{"dropping-particle":"","family":"Ramsay","given":"Mary","non-dropping-particle":"","parse-names":false,"suffix":""},{"dropping-particle":"","family":"Pebody","given":"Richard","non-dropping-particle":"","parse-names":false,"suffix":""},{"dropping-particle":"","family":"Baguelin","given":"Marc","non-dropping-particle":"","parse-names":false,"suffix":""}],"container-title":"BMC Medicine","id":"ITEM-1","issue":"1","issued":{"date-parts":[["2017"]]},"page":"1-9","publisher":"BMC Medicine","title":"Cost-effectiveness analysis of quadrivalent seasonal influenza vaccines in England","type":"article-journal","volume":"15"},"uris":["http://www.mendeley.com/documents/?uuid=0698dbe5-c0b3-4790-9780-b2050ec73615"]},{"id":"ITEM-2","itemData":{"DOI":"10.1371/journal.pone.0098437","ISSN":"19326203","abstract":"OBJECTIVE: To estimate the potential cost-effectiveness of quadrivalent influenza vaccine compared with trivalent influenza vaccine in the UK.\\n\\nMETHODS: A lifetime, multi-cohort, static Markov model was constructed, with nine age groups each divided into healthy and at-risk categories. Influenza A and B were accounted for separately. The model was run in one-year cycles for a lifetime (maximum age: 100 years). The analysis was from the perspective of the UK National Health Service. Costs and benefits were discounted at 3.5%. 2010 UK vaccination policy (vaccination of people at risk and those aged ≥65 years) was applied. Herd effect was not included. Inputs were derived from national databases and published sources where possible. The quadrivalent influenza vaccine price was not available when the study was conducted. It was estimated at £6.72,15% above the trivalent vaccine price of £5.85. Sensitivity analyses used an incremental price of up to 50%.\\n\\nRESULTS: Compared with trivalent influenza vaccine, the quadrivalent influenza vaccine would be expected to reduce the numbers of influenza cases by 1,393,720, medical visits by 439,852 complications by 167,357, hospitalisations for complications by 26,424 and influenza deaths by 16,471. The estimated base case incremental cost-effectiveness ratio (ICER) was £5,299/quality-adjusted life-year (QALY). Sensitivity analyses indicated that the ICER was sensitive to changes in circulation of influenza virus subtypes and vaccine mismatch; all other parameters had little effect. In 96% of simulations the ICER was &lt;£20,000/QALY. Since this analysis was completed, quadrivalent influenza vaccine has become available in the UK at a list price of £9.94. Using this price in the model, the estimated ICER for quadrivalent compared with trivalent vaccination was £27,378/QALY, still within the NICE cost-effectiveness threshold (£20,000-£30,000).\\n\\nCONCLUSIONS: Quadrivalent influenza vaccine could reduce influenza disease burden and would be cost-effective compared with trivalent influenza vaccine in elderly people and clinical risk groups in the UK.","author":[{"dropping-particle":"","family":"Bellinghen","given":"Laure Anne","non-dropping-particle":"Van","parse-names":false,"suffix":""},{"dropping-particle":"","family":"Meier","given":"Genevieve","non-dropping-particle":"","parse-names":false,"suffix":""},{"dropping-particle":"","family":"Vlaenderen","given":"Ilse","non-dropping-particle":"Van","parse-names":false,"suffix":""}],"container-title":"PLoS ONE","id":"ITEM-2","issue":"6","issued":{"date-parts":[["2014"]]},"title":"The potential cost-effectiveness of quadrivalent versus trivalent influenza vaccine in elderly people and clinical risk groups in the UK: A lifetime multi-cohort model","type":"article-journal","volume":"9"},"uris":["http://www.mendeley.com/documents/?uuid=4eeedf38-63d4-4591-aeaf-5f18671f7a73"]}],"mendeley":{"formattedCitation":"(26,27)","plainTextFormattedCitation":"(26,27)","previouslyFormattedCitation":"(26,27)"},"properties":{"noteIndex":0},"schema":"https://github.com/citation-style-language/schema/raw/master/csl-citation.json"}</w:instrText>
      </w:r>
      <w:r w:rsidRPr="00D63E0C">
        <w:rPr>
          <w:sz w:val="24"/>
          <w:szCs w:val="24"/>
          <w:vertAlign w:val="superscript"/>
        </w:rPr>
        <w:fldChar w:fldCharType="separate"/>
      </w:r>
      <w:r w:rsidR="008C1BC9" w:rsidRPr="008C1BC9">
        <w:rPr>
          <w:noProof/>
          <w:sz w:val="24"/>
          <w:szCs w:val="24"/>
        </w:rPr>
        <w:t>(26,27)</w:t>
      </w:r>
      <w:r w:rsidRPr="00D63E0C">
        <w:rPr>
          <w:sz w:val="24"/>
          <w:szCs w:val="24"/>
          <w:vertAlign w:val="superscript"/>
        </w:rPr>
        <w:fldChar w:fldCharType="end"/>
      </w:r>
      <w:r w:rsidRPr="003B352B">
        <w:rPr>
          <w:sz w:val="24"/>
          <w:szCs w:val="24"/>
        </w:rPr>
        <w:t xml:space="preserve">. However, comparative cost effectiveness of the </w:t>
      </w:r>
      <w:r w:rsidRPr="003B352B">
        <w:rPr>
          <w:sz w:val="24"/>
          <w:szCs w:val="24"/>
        </w:rPr>
        <w:lastRenderedPageBreak/>
        <w:t>extended vaccine versus trivalent vaccine is highly dependent upon the population burden of influenza B</w:t>
      </w:r>
      <w:r w:rsidRPr="00D63E0C">
        <w:rPr>
          <w:sz w:val="24"/>
          <w:szCs w:val="24"/>
          <w:vertAlign w:val="superscript"/>
        </w:rPr>
        <w:fldChar w:fldCharType="begin" w:fldLock="1"/>
      </w:r>
      <w:r w:rsidR="001B1B39">
        <w:rPr>
          <w:sz w:val="24"/>
          <w:szCs w:val="24"/>
          <w:vertAlign w:val="superscript"/>
        </w:rPr>
        <w:instrText>ADDIN CSL_CITATION {"citationItems":[{"id":"ITEM-1","itemData":{"DOI":"10.1016/j.vaccine.2017.12.073","ISSN":"1873-2518","PMID":"29373192","abstract":"BACKGROUND To inform national healthcare authorities whether quadrivalent influenza vaccines (QIVs) provide better value for money than trivalent influenza vaccines (TIVs), we assessed the cost-effectiveness of TIV and QIV in low-and-middle income communities based in South Africa and Vietnam and contrasted these findings with those from a high-income community in Australia. METHODS Individual based dynamic simulation models were interfaced with a health economic analysis model to estimate the cost-effectiveness of vaccinating 15% of the population with QIV or TIV in each community over the period 2003-2013. Vaccination was prioritized for HIV-infected individuals, before elderly aged 65+ years and young children. Country or region-specific data on influenza-strain circulation, clinical outcomes and costs were obtained from published sources. The societal perspective was used and outcomes were expressed in International$ (I$) per quality-adjusted life-year (QALY) gained. RESULTS When compared with TIV, we found that QIV would provide a greater reduction in influenza-related morbidity in communities in South Africa and Vietnam as compared with Australia. The incremental cost-effectiveness ratio of QIV versus TIV was estimated at I$4183/QALY in South Africa, I$1505/QALY in Vietnam and I$80,966/QALY in Australia. CONCLUSIONS The cost-effectiveness of QIV varied between communities due to differences in influenza epidemiology, comorbidities, and unit costs. Whether TIV or QIV is the most cost-effective alternative heavily depends on influenza B burden among subpopulations targeted forvaccination in addition to country-specific willingness-to-pay thresholds and budgetary impact.","author":[{"dropping-particle":"","family":"Boer","given":"Pieter T","non-dropping-particle":"de","parse-names":false,"suffix":""},{"dropping-particle":"","family":"Kelso","given":"Joel K","non-dropping-particle":"","parse-names":false,"suffix":""},{"dropping-particle":"","family":"Halder","given":"Nilimesh","non-dropping-particle":"","parse-names":false,"suffix":""},{"dropping-particle":"","family":"Nguyen","given":"Thi-Phuong-Lan","non-dropping-particle":"","parse-names":false,"suffix":""},{"dropping-particle":"","family":"Moyes","given":"Jocelyn","non-dropping-particle":"","parse-names":false,"suffix":""},{"dropping-particle":"","family":"Cohen","given":"Cheryl","non-dropping-particle":"","parse-names":false,"suffix":""},{"dropping-particle":"","family":"Barr","given":"Ian G","non-dropping-particle":"","parse-names":false,"suffix":""},{"dropping-particle":"","family":"Postma","given":"Maarten J","non-dropping-particle":"","parse-names":false,"suffix":""},{"dropping-particle":"","family":"Milne","given":"George J","non-dropping-particle":"","parse-names":false,"suffix":""}],"container-title":"Vaccine","id":"ITEM-1","issue":"7","issued":{"date-parts":[["2018"]]},"page":"997-1007","title":"The cost-effectiveness of trivalent and quadrivalent influenza vaccination in communities in South Africa, Vietnam and Australia.","type":"article-journal","volume":"36"},"uris":["http://www.mendeley.com/documents/?uuid=cff1a890-d7d9-4808-8397-66f05902a201"]}],"mendeley":{"formattedCitation":"(28)","plainTextFormattedCitation":"(28)","previouslyFormattedCitation":"(28)"},"properties":{"noteIndex":0},"schema":"https://github.com/citation-style-language/schema/raw/master/csl-citation.json"}</w:instrText>
      </w:r>
      <w:r w:rsidRPr="00D63E0C">
        <w:rPr>
          <w:sz w:val="24"/>
          <w:szCs w:val="24"/>
          <w:vertAlign w:val="superscript"/>
        </w:rPr>
        <w:fldChar w:fldCharType="separate"/>
      </w:r>
      <w:r w:rsidR="008C1BC9" w:rsidRPr="008C1BC9">
        <w:rPr>
          <w:noProof/>
          <w:sz w:val="24"/>
          <w:szCs w:val="24"/>
        </w:rPr>
        <w:t>(28)</w:t>
      </w:r>
      <w:r w:rsidRPr="00D63E0C">
        <w:rPr>
          <w:sz w:val="24"/>
          <w:szCs w:val="24"/>
          <w:vertAlign w:val="superscript"/>
        </w:rPr>
        <w:fldChar w:fldCharType="end"/>
      </w:r>
      <w:r w:rsidRPr="003B352B">
        <w:rPr>
          <w:sz w:val="24"/>
          <w:szCs w:val="24"/>
        </w:rPr>
        <w:t>.Both the quadrivalent and trivalent vaccine are available as a live attenuated influenza vaccine (LAIV) or an inactivated influenza vaccine (IIV). In the UK, the LAIV is used in children due to a more acceptable route of administration and an association with improved immune and clinical outcomes</w:t>
      </w:r>
      <w:r w:rsidRPr="00D63E0C">
        <w:rPr>
          <w:sz w:val="24"/>
          <w:szCs w:val="24"/>
          <w:vertAlign w:val="superscript"/>
        </w:rPr>
        <w:fldChar w:fldCharType="begin" w:fldLock="1"/>
      </w:r>
      <w:r w:rsidR="001B1B39">
        <w:rPr>
          <w:sz w:val="24"/>
          <w:szCs w:val="24"/>
          <w:vertAlign w:val="superscript"/>
        </w:rPr>
        <w:instrText>ADDIN CSL_CITATION {"citationItems":[{"id":"ITEM-1","itemData":{"DOI":"http://dx.doi.org/10.1128/CVI.00414-16","ISSN":"1556-6811","PMID":"27847366","abstract":"Both live attenuated influenza vaccines (LAIV) and inactivated influenza vaccines (IIV) induce protective immunity against influenza. There is evidence that LAIV induces superior protection in children, whereas IIV may induce superior protection in adults. The immune mechanisms responsible for these differences have not been identified. We previously compared LAIV and IIV in young children of 6 to 36 months of age, and we demonstrated that while both induced similar hemagglutination inhibition (HAI) antibody responses, only LAIV induced significant increases in T cell responses. In the present study, 37 healthy adult subjects of 18 to 49 years of age were randomized to receive seasonal influenza vaccination with LAIV or IIV. Influenza virus-specific HAI, T cell, and secretory IgA (sIgA) responses were studied pre- and postvaccination. In contrast to the responses seen in young children, LAIV induced only minimal increases in serum HAI responses in adults, which were significantly lower than the responses induced by IIV. Both LAIV and IIV similarly induced only transient T cell responses to replication-competent whole virus in adults. In contrast, influenza virus-specific sIgA responses were induced more strongly by LAIV than by IIV. Our previous studies suggest that LAIV may be more protective than IIV in young children not previously exposed to influenza virus or influenza vaccines due to increased vaccine-induced T cell and/or sIgA responses. Our current work suggests that in adults with extensive and partially cross-reactive preexisting influenza immunity, LAIV boosting of sIgA responses to hemagglutinin (HA) and non-HA antigenic targets expressed by circulating influenza virus strains may be an important additional mechanism of vaccine-induced immunity.Copyright © 2017 American Society for Microbiology. All Rights Reserved.","author":[{"dropping-particle":"","family":"D.F.","given":"Hoft","non-dropping-particle":"","parse-names":false,"suffix":""},{"dropping-particle":"","family":"K.R.","given":"Lottenbach","non-dropping-particle":"","parse-names":false,"suffix":""},{"dropping-particle":"","family":"A.","given":"Blazevic","non-dropping-particle":"","parse-names":false,"suffix":""},{"dropping-particle":"","family":"A.","given":"Turan","non-dropping-particle":"","parse-names":false,"suffix":""},{"dropping-particle":"","family":"T.P.","given":"Blevins","non-dropping-particle":"","parse-names":false,"suffix":""},{"dropping-particle":"","family":"T.P.","given":"Pacatte","non-dropping-particle":"","parse-names":false,"suffix":""},{"dropping-particle":"","family":"Y.","given":"Yu","non-dropping-particle":"","parse-names":false,"suffix":""},{"dropping-particle":"","family":"M.C.","given":"Mitchell","non-dropping-particle":"","parse-names":false,"suffix":""},{"dropping-particle":"","family":"S.G.","given":"Hoft","non-dropping-particle":"","parse-names":false,"suffix":""}],"container-title":"Clinical and Vaccine Immunology","id":"ITEM-1","issue":"1","issued":{"date-parts":[["2017"]]},"page":"e00414","title":"Comparisons of the humoral and cellular immune responses induced by live attenuated influenza vaccine and inactivated influenza vaccine in adults","type":"article-journal","volume":"24"},"uris":["http://www.mendeley.com/documents/?uuid=7a9efb42-5842-4d4d-a725-acf217b89768"]},{"id":"ITEM-2","itemData":{"DOI":"10.1097/01.inf.0000237829.66310.85","ISSN":"0891-3668","abstract":"BACKGROUND: Young children have a high incidence of influenza and influenza-related complications. This study compared the efficacy and safety of cold-adapted influenza vaccine, trivalent (CAIV-T) with trivalent inactivated influenza vaccine (TIV) in young children with a history of recurrent respiratory tract infections (RTIs). METHODS: Children 6 to 71 months of age were randomized to receive 2 doses of CAIV-T (n = 1101) or TIV (n = 1086), 35 +/- 7 days apart before the start of the 2002-2003 influenza season and were followed up for culture-confirmed influenza, effectiveness outcomes, reactogenicity, and adverse events. RESULTS: Overall, 52.7% (95% confidence interval [CI] = 21.6%-72.2%) fewer cases of influenza caused by virus strains antigenically similar to vaccine were observed in CAIV-T than in TIV recipients. Greater relative efficacy for CAIV-T was observed for the antigenically similar A/H1N1 (100.0%; 95% CI = 42.3%-100.0%) and B (68.0%; 95% CI = 37.3%-84.8%) strains but not for the antigenically similar A/H3N2 strains (-97.1%; 95% CI = -540.2% to 31.5%). Relative to TIV, CAIV-T reduced the number of RTI-related healthcare provider visits by 8.9% (90% CI = 1.5%-15.8%) and missed days of school, kindergarten, or day care by 16.2% (90% CI = 10.4%-21.6%). Rhinitis and rhinorrhea, otitis media, and decreased appetite were the only events that were reported more frequently in CAIV-T subjects. There was no difference between groups in the incidence of wheezing after vaccination. CONCLUSIONS: CAIV-T was well tolerated in these children with RTIs and demonstrated superior relative efficacy compared with TIV in preventing influenza illness.","author":[{"dropping-particle":"","family":"Ashkenazi","given":"Shai","non-dropping-particle":"","parse-names":false,"suffix":""},{"dropping-particle":"","family":"Vertruyen","given":"Andre","non-dropping-particle":"","parse-names":false,"suffix":""},{"dropping-particle":"","family":"Ar??stegui","given":"Javier","non-dropping-particle":"","parse-names":false,"suffix":""},{"dropping-particle":"","family":"Esposito","given":"Susanna","non-dropping-particle":"","parse-names":false,"suffix":""},{"dropping-particle":"","family":"McKeith","given":"David Douglas","non-dropping-particle":"","parse-names":false,"suffix":""},{"dropping-particle":"","family":"Klemola","given":"Timo","non-dropping-particle":"","parse-names":false,"suffix":""},{"dropping-particle":"","family":"Biolek","given":"Jiri","non-dropping-particle":"","parse-names":false,"suffix":""},{"dropping-particle":"","family":"K??hr","given":"Joachim","non-dropping-particle":"","parse-names":false,"suffix":""},{"dropping-particle":"","family":"Bujnowski","given":"Tadeusz","non-dropping-particle":"","parse-names":false,"suffix":""},{"dropping-particle":"","family":"Desgrandchamps","given":"Daniel","non-dropping-particle":"","parse-names":false,"suffix":""},{"dropping-particle":"","family":"Cheng","given":"Sheau-Mei","non-dropping-particle":"","parse-names":false,"suffix":""},{"dropping-particle":"","family":"Skinner","given":"Jonathan","non-dropping-particle":"","parse-names":false,"suffix":""},{"dropping-particle":"","family":"Gruber","given":"William C.","non-dropping-particle":"","parse-names":false,"suffix":""},{"dropping-particle":"","family":"Forrest","given":"Bruce D.","non-dropping-particle":"","parse-names":false,"suffix":""}],"container-title":"The Pediatric Infectious Disease Journal","id":"ITEM-2","issue":"10","issued":{"date-parts":[["2006","10"]]},"page":"870-879","title":"Superior Relative Efficacy of Live Attenuated Influenza Vaccine Compared With Inactivated Influenza Vaccine in Young Children With Recurrent Respiratory Tract Infections","type":"article-journal","volume":"25"},"uris":["http://www.mendeley.com/documents/?uuid=e7ea39d7-c29b-497a-88a8-94ed9f196e36"]},{"id":"ITEM-3","itemData":{"DOI":"10.1056/nejmoa065368","ISBN":"1533-4406 (Electronic)\\n0028-4793 (Linking)","ISSN":"0028-4793","PMID":"17301299","abstract":"BACKGROUND Universal vaccination of children 6 to 59 months of age with trivalent inactivated influenza vaccine has recently been recommended by U.S. advisory bodies. To evaluate alternative vaccine approaches, we compared the safety and efficacy of intranasally administered live attenuated influenza vaccine with those of inactivated vaccine in infants and young children. METHODS Children 6 to 59 months of age, without a recent episode of wheezing illness or severe asthma, were randomly assigned in a 1:1 ratio to receive either cold-adapted trivalent live attenuated influenza vaccine (a refrigeration-stable formulation of live attenuated intranasally administered influenza vaccine) or trivalent inactivated vaccine in a double-blind manner. Influenza-like illness was monitored with cultures throughout the 2004-2005 influenza season. RESULTS Safety data were available for 8352 children, and 7852 children completed the study according to the protocol. There were 54.9% fewer cases of cultured-confirmed influenza in the group that received live attenuated vaccine than in the group that received inactivated vaccine (153 vs. 338 cases, P&lt;0.001). The superior efficacy of live attenuated vaccine, as compared with inactivated vaccine, was observed for both antigenically well-matched and drifted viruses. Among previously unvaccinated children, wheezing within 42 days after the administration of dose 1 was more common with live attenuated vaccine than with inactivated vaccine, primarily among children 6 to 11 months of age; in this age group, 12 more episodes of wheezing were noted within 42 days after receipt of dose 1 among recipients of live attenuated vaccine (3.8%) than among recipients of inactivated vaccine (2.1%, P=0.076). Rates of hospitalization for any cause during the 180 days after vaccination were higher among the recipients of live attenuated vaccine who were 6 to 11 months of age (6.1%) than among the recipients of inactivated vaccine in this age group (2.6%, P=0.002). CONCLUSIONS Among young children, live attenuated vaccine had significantly better efficacy than inactivated vaccine. An evaluation of the risks and benefits indicates that live attenuated vaccine should be a highly effective, safe vaccine for children 12 to 59 months of age who do not have a history of asthma or wheezing. (ClinicalTrials.gov number, NCT00128167 [ClinicalTrials.gov].).","author":[{"dropping-particle":"","family":"Kemble","given":"George","non-dropping-particle":"","parse-names":false,"suffix":""},{"dropping-particle":"V","family":"Black","given":"Steven","non-dropping-particle":"","parse-names":false,"suffix":""},{"dropping-particle":"","family":"Connor","given":"Edward M","non-dropping-particle":"","parse-names":false,"suffix":""},{"dropping-particle":"","family":"Vesikari","given":"Timo","non-dropping-particle":"","parse-names":false,"suffix":""},{"dropping-particle":"","family":"Hultquist","given":"Micki","non-dropping-particle":"","parse-names":false,"suffix":""},{"dropping-particle":"","family":"Edwards","given":"Kathryn M.","non-dropping-particle":"","parse-names":false,"suffix":""},{"dropping-particle":"","family":"Belshe","given":"Robert B.","non-dropping-particle":"","parse-names":false,"suffix":""},{"dropping-particle":"","family":"Walker","given":"Robert E","non-dropping-particle":"","parse-names":false,"suffix":""}],"container-title":"New England Journal of Medicine","id":"ITEM-3","issue":"7","issued":{"date-parts":[["2007"]]},"page":"685-696","title":"Live Attenuated versus Inactivated Influenza Vaccine in Infants and Young Children","type":"article-journal","volume":"356"},"uris":["http://www.mendeley.com/documents/?uuid=b00aff1b-4e79-4c7d-8cb9-adc52ce3bbcd"]}],"mendeley":{"formattedCitation":"(29–31)","plainTextFormattedCitation":"(29–31)","previouslyFormattedCitation":"(29–31)"},"properties":{"noteIndex":0},"schema":"https://github.com/citation-style-language/schema/raw/master/csl-citation.json"}</w:instrText>
      </w:r>
      <w:r w:rsidRPr="00D63E0C">
        <w:rPr>
          <w:sz w:val="24"/>
          <w:szCs w:val="24"/>
          <w:vertAlign w:val="superscript"/>
        </w:rPr>
        <w:fldChar w:fldCharType="separate"/>
      </w:r>
      <w:r w:rsidR="008C1BC9" w:rsidRPr="008C1BC9">
        <w:rPr>
          <w:noProof/>
          <w:sz w:val="24"/>
          <w:szCs w:val="24"/>
        </w:rPr>
        <w:t>(29–31)</w:t>
      </w:r>
      <w:r w:rsidRPr="00D63E0C">
        <w:rPr>
          <w:sz w:val="24"/>
          <w:szCs w:val="24"/>
          <w:vertAlign w:val="superscript"/>
        </w:rPr>
        <w:fldChar w:fldCharType="end"/>
      </w:r>
      <w:r w:rsidRPr="003B352B">
        <w:rPr>
          <w:sz w:val="24"/>
          <w:szCs w:val="24"/>
        </w:rPr>
        <w:t>. While IIV is administered intramuscularly, the LAIV is administered intranasally. The attenuated virus replicates within the mucosal tissues of the nasopharynx, mimicking physiological infection. LAIV nasal administration leads to higher secretory IgA titres than intramuscular IIV</w:t>
      </w:r>
      <w:r w:rsidRPr="00D63E0C">
        <w:rPr>
          <w:sz w:val="24"/>
          <w:szCs w:val="24"/>
          <w:vertAlign w:val="superscript"/>
        </w:rPr>
        <w:fldChar w:fldCharType="begin" w:fldLock="1"/>
      </w:r>
      <w:r w:rsidR="001B1B39">
        <w:rPr>
          <w:sz w:val="24"/>
          <w:szCs w:val="24"/>
          <w:vertAlign w:val="superscript"/>
        </w:rPr>
        <w:instrText>ADDIN CSL_CITATION {"citationItems":[{"id":"ITEM-1","itemData":{"DOI":"http://dx.doi.org/10.1128/CVI.00414-16","ISSN":"1556-6811","PMID":"27847366","abstract":"Both live attenuated influenza vaccines (LAIV) and inactivated influenza vaccines (IIV) induce protective immunity against influenza. There is evidence that LAIV induces superior protection in children, whereas IIV may induce superior protection in adults. The immune mechanisms responsible for these differences have not been identified. We previously compared LAIV and IIV in young children of 6 to 36 months of age, and we demonstrated that while both induced similar hemagglutination inhibition (HAI) antibody responses, only LAIV induced significant increases in T cell responses. In the present study, 37 healthy adult subjects of 18 to 49 years of age were randomized to receive seasonal influenza vaccination with LAIV or IIV. Influenza virus-specific HAI, T cell, and secretory IgA (sIgA) responses were studied pre- and postvaccination. In contrast to the responses seen in young children, LAIV induced only minimal increases in serum HAI responses in adults, which were significantly lower than the responses induced by IIV. Both LAIV and IIV similarly induced only transient T cell responses to replication-competent whole virus in adults. In contrast, influenza virus-specific sIgA responses were induced more strongly by LAIV than by IIV. Our previous studies suggest that LAIV may be more protective than IIV in young children not previously exposed to influenza virus or influenza vaccines due to increased vaccine-induced T cell and/or sIgA responses. Our current work suggests that in adults with extensive and partially cross-reactive preexisting influenza immunity, LAIV boosting of sIgA responses to hemagglutinin (HA) and non-HA antigenic targets expressed by circulating influenza virus strains may be an important additional mechanism of vaccine-induced immunity.Copyright © 2017 American Society for Microbiology. All Rights Reserved.","author":[{"dropping-particle":"","family":"D.F.","given":"Hoft","non-dropping-particle":"","parse-names":false,"suffix":""},{"dropping-particle":"","family":"K.R.","given":"Lottenbach","non-dropping-particle":"","parse-names":false,"suffix":""},{"dropping-particle":"","family":"A.","given":"Blazevic","non-dropping-particle":"","parse-names":false,"suffix":""},{"dropping-particle":"","family":"A.","given":"Turan","non-dropping-particle":"","parse-names":false,"suffix":""},{"dropping-particle":"","family":"T.P.","given":"Blevins","non-dropping-particle":"","parse-names":false,"suffix":""},{"dropping-particle":"","family":"T.P.","given":"Pacatte","non-dropping-particle":"","parse-names":false,"suffix":""},{"dropping-particle":"","family":"Y.","given":"Yu","non-dropping-particle":"","parse-names":false,"suffix":""},{"dropping-particle":"","family":"M.C.","given":"Mitchell","non-dropping-particle":"","parse-names":false,"suffix":""},{"dropping-particle":"","family":"S.G.","given":"Hoft","non-dropping-particle":"","parse-names":false,"suffix":""}],"container-title":"Clinical and Vaccine Immunology","id":"ITEM-1","issue":"1","issued":{"date-parts":[["2017"]]},"page":"e00414","title":"Comparisons of the humoral and cellular immune responses induced by live attenuated influenza vaccine and inactivated influenza vaccine in adults","type":"article-journal","volume":"24"},"uris":["http://www.mendeley.com/documents/?uuid=7a9efb42-5842-4d4d-a725-acf217b89768"]}],"mendeley":{"formattedCitation":"(29)","plainTextFormattedCitation":"(29)","previouslyFormattedCitation":"(29)"},"properties":{"noteIndex":0},"schema":"https://github.com/citation-style-language/schema/raw/master/csl-citation.json"}</w:instrText>
      </w:r>
      <w:r w:rsidRPr="00D63E0C">
        <w:rPr>
          <w:sz w:val="24"/>
          <w:szCs w:val="24"/>
          <w:vertAlign w:val="superscript"/>
        </w:rPr>
        <w:fldChar w:fldCharType="separate"/>
      </w:r>
      <w:r w:rsidR="008C1BC9" w:rsidRPr="008C1BC9">
        <w:rPr>
          <w:noProof/>
          <w:sz w:val="24"/>
          <w:szCs w:val="24"/>
        </w:rPr>
        <w:t>(29)</w:t>
      </w:r>
      <w:r w:rsidRPr="00D63E0C">
        <w:rPr>
          <w:sz w:val="24"/>
          <w:szCs w:val="24"/>
          <w:vertAlign w:val="superscript"/>
        </w:rPr>
        <w:fldChar w:fldCharType="end"/>
      </w:r>
      <w:r w:rsidRPr="003B352B">
        <w:rPr>
          <w:sz w:val="24"/>
          <w:szCs w:val="24"/>
        </w:rPr>
        <w:t xml:space="preserve">. While both vaccine delivery systems utilise humoral and cell-mediated immunity, there may be immunological benefit in imitating natural infection. </w:t>
      </w:r>
    </w:p>
    <w:p w14:paraId="628B3C34" w14:textId="77777777" w:rsidR="00DC5823" w:rsidRPr="003B352B" w:rsidRDefault="00DC5823" w:rsidP="00B83777">
      <w:pPr>
        <w:pStyle w:val="Heading1"/>
      </w:pPr>
      <w:r w:rsidRPr="003B352B">
        <w:t>Annual influenza vaccine effectiveness in different populations</w:t>
      </w:r>
    </w:p>
    <w:p w14:paraId="1291856A" w14:textId="4884760B" w:rsidR="00DC5823" w:rsidRPr="003B352B" w:rsidRDefault="00DC5823" w:rsidP="00DC5823">
      <w:pPr>
        <w:spacing w:line="480" w:lineRule="auto"/>
        <w:jc w:val="both"/>
        <w:rPr>
          <w:sz w:val="24"/>
          <w:szCs w:val="24"/>
        </w:rPr>
      </w:pPr>
      <w:r w:rsidRPr="003B352B">
        <w:rPr>
          <w:sz w:val="24"/>
          <w:szCs w:val="24"/>
        </w:rPr>
        <w:t>Vaccine effectiveness is often calculated using clinical prevalence of influenza-like illness (ILI) or laboratory confirmed influenza (LCI). However, challenges arise due to the wide range of viruses that cause ILI and a paucity of laboratory confirmation. Despite this, a recent systematic review and meta-analysis found that influenza-vaccinated populations demonstrated a 51% reduction in LCI-related hospitalisation rates in adults aged 18-65 and a 37% reduction in those over 65 years old. As expected, years with greater antigenic variation between vaccine strains and circulating viruses had higher rates of hospitalisation as the protection conferred was less effective</w:t>
      </w:r>
      <w:r w:rsidRPr="00D63E0C">
        <w:rPr>
          <w:sz w:val="24"/>
          <w:szCs w:val="24"/>
          <w:vertAlign w:val="superscript"/>
        </w:rPr>
        <w:fldChar w:fldCharType="begin" w:fldLock="1"/>
      </w:r>
      <w:r w:rsidR="001B1B39">
        <w:rPr>
          <w:sz w:val="24"/>
          <w:szCs w:val="24"/>
          <w:vertAlign w:val="superscript"/>
        </w:rPr>
        <w:instrText>ADDIN CSL_CITATION {"citationItems":[{"id":"ITEM-1","itemData":{"DOI":"10.1016/j.jinf.2017.09.010","ISSN":"01634453","abstract":"Summary Objectives Summary evidence of influenza vaccine effectiveness (IVE) against hospitalized influenza is lacking. We conducted a meta-analysis of studies reporting IVE against laboratory-confirmed hospitalized influenza among adults. Methods We searched Pubmed (January 2009 to November 2016) for studies that used test-negative design (TND) to enrol patients hospitalized with influenza-associated conditions. Two independent authors selected relevant articles. We calculated pooled IVE against any and (sub)type specific influenza among all adults, and stratified by age group (18–64 and 65 years and above) using random-effects models. Results We identified 3411 publications and 30 met our inclusion criteria. Between 2010–11 and 2014–15, the pooled seasonal IVE was 41% (95%CI:34;48) for any influenza (51% (95%CI:44;58) among people aged 18–64y and 37% (95%CI:30;44) among ≥65 years). IVE was 48% (95%CI:37;59),37% (95%CI:24;50) and 38% (95%CI:23;53) against influenza A(H1N1)pdm09, A(H3N2) and B, respectively. Among persons aged ≥65 year, IVE against A(H3N2) was 43% (95%CI:33;53) in seasons when circulating and vaccine strains were antigenically similar and 14% (95%CI:-3;30) when A(H3N2) variant viruses predominated. Conclusions Influenza vaccines provided moderate protection against influenza-associated hospitalizations among adults. They seemed to provide low protection among elderly in seasons where vaccine and circulating A(H3N2) strains were antigenically variant.","author":[{"dropping-particle":"","family":"Rondy","given":"Marc","non-dropping-particle":"","parse-names":false,"suffix":""},{"dropping-particle":"","family":"Omeiri","given":"Nathalie","non-dropping-particle":"El","parse-names":false,"suffix":""},{"dropping-particle":"","family":"Thompson","given":"Mark G.","non-dropping-particle":"","parse-names":false,"suffix":""},{"dropping-particle":"","family":"Levêque","given":"Alain","non-dropping-particle":"","parse-names":false,"suffix":""},{"dropping-particle":"","family":"Moren","given":"Alain","non-dropping-particle":"","parse-names":false,"suffix":""},{"dropping-particle":"","family":"Sullivan","given":"Sheena G.","non-dropping-particle":"","parse-names":false,"suffix":""}],"container-title":"Journal of Infection","id":"ITEM-1","issue":"5","issued":{"date-parts":[["2017","11"]]},"page":"381-394","title":"Effectiveness of influenza vaccines in preventing severe influenza illness among adults: A systematic review and meta-analysis of test-negative design case-control studies","type":"article-journal","volume":"75"},"uris":["http://www.mendeley.com/documents/?uuid=a7237af4-eda2-4418-a018-70c4dd3b28c4"]}],"mendeley":{"formattedCitation":"(32)","plainTextFormattedCitation":"(32)","previouslyFormattedCitation":"(32)"},"properties":{"noteIndex":0},"schema":"https://github.com/citation-style-language/schema/raw/master/csl-citation.json"}</w:instrText>
      </w:r>
      <w:r w:rsidRPr="00D63E0C">
        <w:rPr>
          <w:sz w:val="24"/>
          <w:szCs w:val="24"/>
          <w:vertAlign w:val="superscript"/>
        </w:rPr>
        <w:fldChar w:fldCharType="separate"/>
      </w:r>
      <w:r w:rsidR="008C1BC9" w:rsidRPr="008C1BC9">
        <w:rPr>
          <w:noProof/>
          <w:sz w:val="24"/>
          <w:szCs w:val="24"/>
        </w:rPr>
        <w:t>(32)</w:t>
      </w:r>
      <w:r w:rsidRPr="00D63E0C">
        <w:rPr>
          <w:sz w:val="24"/>
          <w:szCs w:val="24"/>
          <w:vertAlign w:val="superscript"/>
        </w:rPr>
        <w:fldChar w:fldCharType="end"/>
      </w:r>
      <w:r w:rsidRPr="003B352B">
        <w:rPr>
          <w:sz w:val="24"/>
          <w:szCs w:val="24"/>
        </w:rPr>
        <w:t xml:space="preserve">. </w:t>
      </w:r>
    </w:p>
    <w:p w14:paraId="73B7E3E9" w14:textId="21C977E3" w:rsidR="00DC5823" w:rsidRPr="003B352B" w:rsidRDefault="00DC5823" w:rsidP="00DC5823">
      <w:pPr>
        <w:spacing w:line="480" w:lineRule="auto"/>
        <w:jc w:val="both"/>
        <w:rPr>
          <w:sz w:val="24"/>
          <w:szCs w:val="24"/>
        </w:rPr>
      </w:pPr>
      <w:bookmarkStart w:id="1" w:name="_Hlk51668758"/>
      <w:r w:rsidRPr="003B352B">
        <w:rPr>
          <w:sz w:val="24"/>
          <w:szCs w:val="24"/>
        </w:rPr>
        <w:t xml:space="preserve">A 2018 Cochrane review found similar protective effects. In 80,000 individuals enrolled in 52 clinical trials, vaccination reduced influenza rates in healthy adults aged 16-65 from 2.3% to 0.9%. Vaccination also lowered the prevalence of ILI from 21.5% to 18.1%. However, due to </w:t>
      </w:r>
      <w:r w:rsidRPr="003B352B">
        <w:rPr>
          <w:sz w:val="24"/>
          <w:szCs w:val="24"/>
        </w:rPr>
        <w:lastRenderedPageBreak/>
        <w:t>the low overall population risk of influenza, the number of healthy adults needed to treat to prevent one case (NNT) of influenza and ILI were 71 and 29, respectively</w:t>
      </w:r>
      <w:r w:rsidRPr="00D63E0C">
        <w:rPr>
          <w:sz w:val="24"/>
          <w:szCs w:val="24"/>
          <w:vertAlign w:val="superscript"/>
        </w:rPr>
        <w:fldChar w:fldCharType="begin" w:fldLock="1"/>
      </w:r>
      <w:r w:rsidR="001B1B39">
        <w:rPr>
          <w:sz w:val="24"/>
          <w:szCs w:val="24"/>
          <w:vertAlign w:val="superscript"/>
        </w:rPr>
        <w:instrText>ADDIN CSL_CITATION {"citationItems":[{"id":"ITEM-1","itemData":{"DOI":"10.1002/14651858.CD001269.pub6","ISSN":"14651858","author":[{"dropping-particle":"","family":"Demicheli","given":"Vittorio","non-dropping-particle":"","parse-names":false,"suffix":""},{"dropping-particle":"","family":"Jefferson","given":"Tom","non-dropping-particle":"","parse-names":false,"suffix":""},{"dropping-particle":"","family":"Ferroni","given":"Eliana","non-dropping-particle":"","parse-names":false,"suffix":""},{"dropping-particle":"","family":"Rivetti","given":"Alessandro","non-dropping-particle":"","parse-names":false,"suffix":""},{"dropping-particle":"","family":"Pietrantonj","given":"Carlo","non-dropping-particle":"Di","parse-names":false,"suffix":""}],"container-title":"Cochrane Database of Systematic Reviews","id":"ITEM-1","issue":"2","issued":{"date-parts":[["2018","2","1"]]},"publisher":"John Wiley &amp; Sons, Ltd","title":"Vaccines for preventing influenza in healthy adults","type":"article-journal"},"uris":["http://www.mendeley.com/documents/?uuid=ea2afa4d-4ebc-3f16-8e41-9dbcf52b081f"]}],"mendeley":{"formattedCitation":"(33)","plainTextFormattedCitation":"(33)","previouslyFormattedCitation":"(33)"},"properties":{"noteIndex":0},"schema":"https://github.com/citation-style-language/schema/raw/master/csl-citation.json"}</w:instrText>
      </w:r>
      <w:r w:rsidRPr="00D63E0C">
        <w:rPr>
          <w:sz w:val="24"/>
          <w:szCs w:val="24"/>
          <w:vertAlign w:val="superscript"/>
        </w:rPr>
        <w:fldChar w:fldCharType="separate"/>
      </w:r>
      <w:r w:rsidR="008C1BC9" w:rsidRPr="008C1BC9">
        <w:rPr>
          <w:noProof/>
          <w:sz w:val="24"/>
          <w:szCs w:val="24"/>
        </w:rPr>
        <w:t>(33)</w:t>
      </w:r>
      <w:r w:rsidRPr="00D63E0C">
        <w:rPr>
          <w:sz w:val="24"/>
          <w:szCs w:val="24"/>
          <w:vertAlign w:val="superscript"/>
        </w:rPr>
        <w:fldChar w:fldCharType="end"/>
      </w:r>
      <w:r w:rsidRPr="003B352B">
        <w:rPr>
          <w:sz w:val="24"/>
          <w:szCs w:val="24"/>
        </w:rPr>
        <w:t xml:space="preserve">. </w:t>
      </w:r>
    </w:p>
    <w:p w14:paraId="70AF4885" w14:textId="57E73164" w:rsidR="00DC5823" w:rsidRPr="003B352B" w:rsidRDefault="00DC5823" w:rsidP="00DC5823">
      <w:pPr>
        <w:spacing w:line="480" w:lineRule="auto"/>
        <w:jc w:val="both"/>
        <w:rPr>
          <w:sz w:val="24"/>
          <w:szCs w:val="24"/>
        </w:rPr>
      </w:pPr>
      <w:r w:rsidRPr="003B352B">
        <w:rPr>
          <w:sz w:val="24"/>
          <w:szCs w:val="24"/>
        </w:rPr>
        <w:t>Reviews of influenza vaccination in young children and the elderly were more encouraging. In children, LAIV reduced LCI from 18% to 4% and ILI from 17% to 12%, when compared to a placebo. This translates to an NNT of only 7 and 20, respectively. IIV reduced risk of influenza from 30% to 11% and ILI from 28% to 20%, in children (NNT: 5 and 12 for influenza and ILI, respectively)</w:t>
      </w:r>
      <w:r w:rsidRPr="00D63E0C">
        <w:rPr>
          <w:sz w:val="24"/>
          <w:szCs w:val="24"/>
          <w:vertAlign w:val="superscript"/>
        </w:rPr>
        <w:fldChar w:fldCharType="begin" w:fldLock="1"/>
      </w:r>
      <w:r w:rsidR="001B1B39">
        <w:rPr>
          <w:sz w:val="24"/>
          <w:szCs w:val="24"/>
          <w:vertAlign w:val="superscript"/>
        </w:rPr>
        <w:instrText>ADDIN CSL_CITATION {"citationItems":[{"id":"ITEM-1","itemData":{"DOI":"10.1002/14651858.CD004879.pub5","ISSN":"14651858","author":[{"dropping-particle":"","family":"Jefferson","given":"Tom","non-dropping-particle":"","parse-names":false,"suffix":""},{"dropping-particle":"","family":"Rivetti","given":"Alessandro","non-dropping-particle":"","parse-names":false,"suffix":""},{"dropping-particle":"","family":"Pietrantonj","given":"Carlo","non-dropping-particle":"Di","parse-names":false,"suffix":""},{"dropping-particle":"","family":"Demicheli","given":"Vittorio","non-dropping-particle":"","parse-names":false,"suffix":""}],"container-title":"Cochrane Database of Systematic Reviews","id":"ITEM-1","issued":{"date-parts":[["2018","2","1"]]},"title":"Vaccines for preventing influenza in healthy children","type":"article-journal"},"uris":["http://www.mendeley.com/documents/?uuid=a34e72ca-ee60-4f84-b51f-dad953ffe45e"]}],"mendeley":{"formattedCitation":"(34)","plainTextFormattedCitation":"(34)","previouslyFormattedCitation":"(34)"},"properties":{"noteIndex":0},"schema":"https://github.com/citation-style-language/schema/raw/master/csl-citation.json"}</w:instrText>
      </w:r>
      <w:r w:rsidRPr="00D63E0C">
        <w:rPr>
          <w:sz w:val="24"/>
          <w:szCs w:val="24"/>
          <w:vertAlign w:val="superscript"/>
        </w:rPr>
        <w:fldChar w:fldCharType="separate"/>
      </w:r>
      <w:r w:rsidR="008C1BC9" w:rsidRPr="008C1BC9">
        <w:rPr>
          <w:noProof/>
          <w:sz w:val="24"/>
          <w:szCs w:val="24"/>
        </w:rPr>
        <w:t>(34)</w:t>
      </w:r>
      <w:r w:rsidRPr="00D63E0C">
        <w:rPr>
          <w:sz w:val="24"/>
          <w:szCs w:val="24"/>
          <w:vertAlign w:val="superscript"/>
        </w:rPr>
        <w:fldChar w:fldCharType="end"/>
      </w:r>
      <w:r w:rsidRPr="003B352B">
        <w:rPr>
          <w:sz w:val="24"/>
          <w:szCs w:val="24"/>
        </w:rPr>
        <w:t>. In the over 65s, the vaccine reduced the risk of influenza from 6% to 2.4% (RR 0.42, 95% CI 0.27-0.66; NNT=30), and ILI from 6% to 3.5% (RR 0.59, 95% CI 0.47-0.73; NNT=42) in comparison to placebo</w:t>
      </w:r>
      <w:r w:rsidRPr="00D63E0C">
        <w:rPr>
          <w:sz w:val="24"/>
          <w:szCs w:val="24"/>
          <w:vertAlign w:val="superscript"/>
        </w:rPr>
        <w:fldChar w:fldCharType="begin" w:fldLock="1"/>
      </w:r>
      <w:r w:rsidR="001B1B39">
        <w:rPr>
          <w:sz w:val="24"/>
          <w:szCs w:val="24"/>
          <w:vertAlign w:val="superscript"/>
        </w:rPr>
        <w:instrText>ADDIN CSL_CITATION {"citationItems":[{"id":"ITEM-1","itemData":{"DOI":"10.1002/14651858.CD004876.pub4","ISSN":"14651858","author":[{"dropping-particle":"","family":"Demicheli","given":"Vittorio","non-dropping-particle":"","parse-names":false,"suffix":""},{"dropping-particle":"","family":"Jefferson","given":"Tom","non-dropping-particle":"","parse-names":false,"suffix":""},{"dropping-particle":"","family":"Pietrantonj","given":"Carlo","non-dropping-particle":"Di","parse-names":false,"suffix":""},{"dropping-particle":"","family":"Ferroni","given":"Eliana","non-dropping-particle":"","parse-names":false,"suffix":""},{"dropping-particle":"","family":"Thorning","given":"Sarah","non-dropping-particle":"","parse-names":false,"suffix":""},{"dropping-particle":"","family":"Thomas","given":"Roger E","non-dropping-particle":"","parse-names":false,"suffix":""},{"dropping-particle":"","family":"Rivetti","given":"Alessandro","non-dropping-particle":"","parse-names":false,"suffix":""}],"container-title":"Cochrane Database of Systematic Reviews","id":"ITEM-1","issued":{"date-parts":[["2018","2","1"]]},"title":"Vaccines for preventing influenza in the elderly","type":"article-journal"},"uris":["http://www.mendeley.com/documents/?uuid=1554ade9-eabf-48c9-a6a7-5002f7d2e851"]}],"mendeley":{"formattedCitation":"(35)","plainTextFormattedCitation":"(35)","previouslyFormattedCitation":"(35)"},"properties":{"noteIndex":0},"schema":"https://github.com/citation-style-language/schema/raw/master/csl-citation.json"}</w:instrText>
      </w:r>
      <w:r w:rsidRPr="00D63E0C">
        <w:rPr>
          <w:sz w:val="24"/>
          <w:szCs w:val="24"/>
          <w:vertAlign w:val="superscript"/>
        </w:rPr>
        <w:fldChar w:fldCharType="separate"/>
      </w:r>
      <w:r w:rsidR="008C1BC9" w:rsidRPr="008C1BC9">
        <w:rPr>
          <w:noProof/>
          <w:sz w:val="24"/>
          <w:szCs w:val="24"/>
        </w:rPr>
        <w:t>(35)</w:t>
      </w:r>
      <w:r w:rsidRPr="00D63E0C">
        <w:rPr>
          <w:sz w:val="24"/>
          <w:szCs w:val="24"/>
          <w:vertAlign w:val="superscript"/>
        </w:rPr>
        <w:fldChar w:fldCharType="end"/>
      </w:r>
      <w:r w:rsidRPr="003B352B">
        <w:rPr>
          <w:sz w:val="24"/>
          <w:szCs w:val="24"/>
        </w:rPr>
        <w:t>.</w:t>
      </w:r>
    </w:p>
    <w:bookmarkEnd w:id="1"/>
    <w:p w14:paraId="0F7DFF4B" w14:textId="78AFA290" w:rsidR="00DC5823" w:rsidRDefault="00DC5823" w:rsidP="00DC5823">
      <w:pPr>
        <w:spacing w:line="480" w:lineRule="auto"/>
        <w:jc w:val="both"/>
        <w:rPr>
          <w:sz w:val="24"/>
          <w:szCs w:val="24"/>
        </w:rPr>
      </w:pPr>
      <w:r w:rsidRPr="003B352B">
        <w:rPr>
          <w:sz w:val="24"/>
          <w:szCs w:val="24"/>
        </w:rPr>
        <w:t>Therefore, multiple studies employing different epidemiological techniques have demonstrated moderate effectiveness of influenza vaccination, with clearer benefits in key ‘at risk’ populations.</w:t>
      </w:r>
    </w:p>
    <w:tbl>
      <w:tblPr>
        <w:tblStyle w:val="TableGrid"/>
        <w:tblpPr w:leftFromText="180" w:rightFromText="180" w:vertAnchor="text" w:tblpY="827"/>
        <w:tblW w:w="0" w:type="auto"/>
        <w:tblLook w:val="04A0" w:firstRow="1" w:lastRow="0" w:firstColumn="1" w:lastColumn="0" w:noHBand="0" w:noVBand="1"/>
      </w:tblPr>
      <w:tblGrid>
        <w:gridCol w:w="2196"/>
        <w:gridCol w:w="2196"/>
        <w:gridCol w:w="2196"/>
        <w:gridCol w:w="2197"/>
      </w:tblGrid>
      <w:tr w:rsidR="001F7F03" w:rsidRPr="00B83777" w14:paraId="53A81AF1" w14:textId="77777777" w:rsidTr="001F7F03">
        <w:trPr>
          <w:trHeight w:val="1016"/>
        </w:trPr>
        <w:tc>
          <w:tcPr>
            <w:tcW w:w="2196" w:type="dxa"/>
          </w:tcPr>
          <w:p w14:paraId="4C9482E9" w14:textId="77777777" w:rsidR="001F7F03" w:rsidRPr="00B83777" w:rsidRDefault="001F7F03" w:rsidP="001F7F03">
            <w:r w:rsidRPr="00B83777">
              <w:t>Groups</w:t>
            </w:r>
          </w:p>
        </w:tc>
        <w:tc>
          <w:tcPr>
            <w:tcW w:w="2196" w:type="dxa"/>
          </w:tcPr>
          <w:p w14:paraId="786EF09F" w14:textId="77777777" w:rsidR="001F7F03" w:rsidRPr="00B83777" w:rsidRDefault="001F7F03" w:rsidP="001F7F03">
            <w:r w:rsidRPr="00B83777">
              <w:t>NNT against Influenza</w:t>
            </w:r>
          </w:p>
        </w:tc>
        <w:tc>
          <w:tcPr>
            <w:tcW w:w="2196" w:type="dxa"/>
          </w:tcPr>
          <w:p w14:paraId="5311FBA5" w14:textId="77777777" w:rsidR="001F7F03" w:rsidRPr="00B83777" w:rsidRDefault="001F7F03" w:rsidP="001F7F03">
            <w:r w:rsidRPr="00B83777">
              <w:t>Relative Risk</w:t>
            </w:r>
          </w:p>
        </w:tc>
        <w:tc>
          <w:tcPr>
            <w:tcW w:w="2197" w:type="dxa"/>
          </w:tcPr>
          <w:p w14:paraId="73EFDAC1" w14:textId="77777777" w:rsidR="001F7F03" w:rsidRPr="00B83777" w:rsidRDefault="001F7F03" w:rsidP="001F7F03">
            <w:r w:rsidRPr="00B83777">
              <w:t>Confidence Intervals</w:t>
            </w:r>
          </w:p>
        </w:tc>
      </w:tr>
      <w:tr w:rsidR="001F7F03" w:rsidRPr="00B83777" w14:paraId="22292198" w14:textId="77777777" w:rsidTr="001F7F03">
        <w:trPr>
          <w:trHeight w:val="522"/>
        </w:trPr>
        <w:tc>
          <w:tcPr>
            <w:tcW w:w="2196" w:type="dxa"/>
          </w:tcPr>
          <w:p w14:paraId="731E8110" w14:textId="15AD795A" w:rsidR="001F7F03" w:rsidRPr="00B83777" w:rsidRDefault="001F7F03" w:rsidP="001F7F03">
            <w:r w:rsidRPr="00B83777">
              <w:t xml:space="preserve">Age 3-16 (LAIV) </w:t>
            </w:r>
          </w:p>
        </w:tc>
        <w:tc>
          <w:tcPr>
            <w:tcW w:w="2196" w:type="dxa"/>
          </w:tcPr>
          <w:p w14:paraId="744A4A21" w14:textId="77777777" w:rsidR="001F7F03" w:rsidRPr="00B83777" w:rsidRDefault="001F7F03" w:rsidP="001F7F03">
            <w:r w:rsidRPr="00B83777">
              <w:t>7</w:t>
            </w:r>
          </w:p>
        </w:tc>
        <w:tc>
          <w:tcPr>
            <w:tcW w:w="2196" w:type="dxa"/>
          </w:tcPr>
          <w:p w14:paraId="610AD5FD" w14:textId="77777777" w:rsidR="001F7F03" w:rsidRPr="00B83777" w:rsidRDefault="001F7F03" w:rsidP="001F7F03">
            <w:r w:rsidRPr="00B83777">
              <w:t>0.22</w:t>
            </w:r>
          </w:p>
        </w:tc>
        <w:tc>
          <w:tcPr>
            <w:tcW w:w="2197" w:type="dxa"/>
          </w:tcPr>
          <w:p w14:paraId="77C02A71" w14:textId="77777777" w:rsidR="001F7F03" w:rsidRPr="00B83777" w:rsidRDefault="001F7F03" w:rsidP="001F7F03">
            <w:r w:rsidRPr="00B83777">
              <w:t>0.11-0.41</w:t>
            </w:r>
          </w:p>
        </w:tc>
      </w:tr>
      <w:tr w:rsidR="001F7F03" w:rsidRPr="00B83777" w14:paraId="2A9D5979" w14:textId="77777777" w:rsidTr="001F7F03">
        <w:trPr>
          <w:trHeight w:val="522"/>
        </w:trPr>
        <w:tc>
          <w:tcPr>
            <w:tcW w:w="2196" w:type="dxa"/>
          </w:tcPr>
          <w:p w14:paraId="1EFA9777" w14:textId="77777777" w:rsidR="001F7F03" w:rsidRPr="00B83777" w:rsidRDefault="001F7F03" w:rsidP="001F7F03">
            <w:r w:rsidRPr="00B83777">
              <w:t>Age 2-16 (IIV)</w:t>
            </w:r>
          </w:p>
        </w:tc>
        <w:tc>
          <w:tcPr>
            <w:tcW w:w="2196" w:type="dxa"/>
          </w:tcPr>
          <w:p w14:paraId="0E918281" w14:textId="77777777" w:rsidR="001F7F03" w:rsidRPr="00B83777" w:rsidRDefault="001F7F03" w:rsidP="001F7F03">
            <w:r w:rsidRPr="00B83777">
              <w:t>5</w:t>
            </w:r>
          </w:p>
        </w:tc>
        <w:tc>
          <w:tcPr>
            <w:tcW w:w="2196" w:type="dxa"/>
          </w:tcPr>
          <w:p w14:paraId="7F485345" w14:textId="77777777" w:rsidR="001F7F03" w:rsidRPr="00B83777" w:rsidRDefault="001F7F03" w:rsidP="001F7F03">
            <w:r w:rsidRPr="00B83777">
              <w:t>0.36</w:t>
            </w:r>
          </w:p>
        </w:tc>
        <w:tc>
          <w:tcPr>
            <w:tcW w:w="2197" w:type="dxa"/>
          </w:tcPr>
          <w:p w14:paraId="14AF780D" w14:textId="77777777" w:rsidR="001F7F03" w:rsidRPr="00B83777" w:rsidRDefault="001F7F03" w:rsidP="001F7F03">
            <w:r w:rsidRPr="00B83777">
              <w:t>0.28-0.48</w:t>
            </w:r>
          </w:p>
        </w:tc>
      </w:tr>
      <w:tr w:rsidR="001F7F03" w:rsidRPr="00B83777" w14:paraId="63F38A0D" w14:textId="77777777" w:rsidTr="001F7F03">
        <w:trPr>
          <w:trHeight w:val="493"/>
        </w:trPr>
        <w:tc>
          <w:tcPr>
            <w:tcW w:w="2196" w:type="dxa"/>
          </w:tcPr>
          <w:p w14:paraId="717E4D1F" w14:textId="77777777" w:rsidR="001F7F03" w:rsidRPr="00B83777" w:rsidRDefault="001F7F03" w:rsidP="001F7F03">
            <w:r w:rsidRPr="00B83777">
              <w:t>Healthy Adults</w:t>
            </w:r>
          </w:p>
        </w:tc>
        <w:tc>
          <w:tcPr>
            <w:tcW w:w="2196" w:type="dxa"/>
          </w:tcPr>
          <w:p w14:paraId="15619A1F" w14:textId="77777777" w:rsidR="001F7F03" w:rsidRPr="00B83777" w:rsidRDefault="001F7F03" w:rsidP="001F7F03">
            <w:r w:rsidRPr="00B83777">
              <w:t>71</w:t>
            </w:r>
          </w:p>
        </w:tc>
        <w:tc>
          <w:tcPr>
            <w:tcW w:w="2196" w:type="dxa"/>
          </w:tcPr>
          <w:p w14:paraId="5C62547A" w14:textId="77777777" w:rsidR="001F7F03" w:rsidRPr="00B83777" w:rsidRDefault="001F7F03" w:rsidP="001F7F03">
            <w:r w:rsidRPr="00B83777">
              <w:t>0.41</w:t>
            </w:r>
          </w:p>
        </w:tc>
        <w:tc>
          <w:tcPr>
            <w:tcW w:w="2197" w:type="dxa"/>
          </w:tcPr>
          <w:p w14:paraId="434FB585" w14:textId="77777777" w:rsidR="001F7F03" w:rsidRPr="00B83777" w:rsidRDefault="001F7F03" w:rsidP="001F7F03">
            <w:r w:rsidRPr="00B83777">
              <w:t>0.36-0.47</w:t>
            </w:r>
          </w:p>
        </w:tc>
      </w:tr>
      <w:tr w:rsidR="001F7F03" w:rsidRPr="00B83777" w14:paraId="048671EB" w14:textId="77777777" w:rsidTr="001F7F03">
        <w:trPr>
          <w:trHeight w:val="493"/>
        </w:trPr>
        <w:tc>
          <w:tcPr>
            <w:tcW w:w="2196" w:type="dxa"/>
          </w:tcPr>
          <w:p w14:paraId="110413A8" w14:textId="77777777" w:rsidR="001F7F03" w:rsidRPr="00A0500F" w:rsidRDefault="001F7F03" w:rsidP="001F7F03">
            <w:r w:rsidRPr="00A0500F">
              <w:t>Over 65’s</w:t>
            </w:r>
          </w:p>
        </w:tc>
        <w:tc>
          <w:tcPr>
            <w:tcW w:w="2196" w:type="dxa"/>
          </w:tcPr>
          <w:p w14:paraId="6472BBF7" w14:textId="77777777" w:rsidR="001F7F03" w:rsidRPr="00A0500F" w:rsidRDefault="001F7F03" w:rsidP="001F7F03">
            <w:r w:rsidRPr="00A0500F">
              <w:t>30</w:t>
            </w:r>
          </w:p>
        </w:tc>
        <w:tc>
          <w:tcPr>
            <w:tcW w:w="2196" w:type="dxa"/>
          </w:tcPr>
          <w:p w14:paraId="20A1EBD1" w14:textId="77777777" w:rsidR="001F7F03" w:rsidRPr="00A0500F" w:rsidRDefault="001F7F03" w:rsidP="001F7F03">
            <w:r w:rsidRPr="00A0500F">
              <w:t>0.42</w:t>
            </w:r>
          </w:p>
        </w:tc>
        <w:tc>
          <w:tcPr>
            <w:tcW w:w="2197" w:type="dxa"/>
          </w:tcPr>
          <w:p w14:paraId="7EE078C7" w14:textId="77777777" w:rsidR="001F7F03" w:rsidRPr="00A0500F" w:rsidRDefault="001F7F03" w:rsidP="001F7F03">
            <w:r w:rsidRPr="00A0500F">
              <w:t>0.27-0.66</w:t>
            </w:r>
          </w:p>
        </w:tc>
      </w:tr>
    </w:tbl>
    <w:p w14:paraId="60571016" w14:textId="385936F7" w:rsidR="001F7F03" w:rsidRPr="000A528A" w:rsidRDefault="001F7F03" w:rsidP="001F7F03">
      <w:pPr>
        <w:spacing w:line="360" w:lineRule="auto"/>
        <w:rPr>
          <w:sz w:val="24"/>
          <w:szCs w:val="24"/>
        </w:rPr>
      </w:pPr>
      <w:r w:rsidRPr="000A528A">
        <w:rPr>
          <w:sz w:val="24"/>
          <w:szCs w:val="24"/>
        </w:rPr>
        <w:t xml:space="preserve">Table 1: Summary of the number needed to treat with the influenza vaccine vs different age groups to protect against influenza. </w:t>
      </w:r>
    </w:p>
    <w:p w14:paraId="04FC5BB6" w14:textId="311A54DB" w:rsidR="001F7F03" w:rsidRPr="00B83777" w:rsidRDefault="00A75F34" w:rsidP="00DC5823">
      <w:pPr>
        <w:spacing w:line="480" w:lineRule="auto"/>
        <w:jc w:val="both"/>
        <w:rPr>
          <w:b/>
          <w:bCs/>
          <w:sz w:val="24"/>
          <w:szCs w:val="24"/>
        </w:rPr>
      </w:pPr>
      <w:r w:rsidRPr="00B83777">
        <w:rPr>
          <w:sz w:val="24"/>
          <w:szCs w:val="24"/>
        </w:rPr>
        <w:t>Data compiled from Cochrane reviews</w:t>
      </w:r>
      <w:r w:rsidR="002C082C" w:rsidRPr="00B83777">
        <w:rPr>
          <w:sz w:val="24"/>
          <w:szCs w:val="24"/>
        </w:rPr>
        <w:t xml:space="preserve"> on influenza vaccination preventing influenza in healthy adults, children and over 65-year olds</w:t>
      </w:r>
      <w:r w:rsidR="002C082C" w:rsidRPr="00B83777">
        <w:rPr>
          <w:sz w:val="24"/>
          <w:szCs w:val="24"/>
        </w:rPr>
        <w:fldChar w:fldCharType="begin" w:fldLock="1"/>
      </w:r>
      <w:r w:rsidR="002C1807" w:rsidRPr="00B83777">
        <w:rPr>
          <w:sz w:val="24"/>
          <w:szCs w:val="24"/>
        </w:rPr>
        <w:instrText>ADDIN CSL_CITATION {"citationItems":[{"id":"ITEM-1","itemData":{"DOI":"10.1002/14651858.CD001269.pub6","ISSN":"14651858","author":[{"dropping-particle":"","family":"Demicheli","given":"Vittorio","non-dropping-particle":"","parse-names":false,"suffix":""},{"dropping-particle":"","family":"Jefferson","given":"Tom","non-dropping-particle":"","parse-names":false,"suffix":""},{"dropping-particle":"","family":"Ferroni","given":"Eliana","non-dropping-particle":"","parse-names":false,"suffix":""},{"dropping-particle":"","family":"Rivetti","given":"Alessandro","non-dropping-particle":"","parse-names":false,"suffix":""},{"dropping-particle":"","family":"Pietrantonj","given":"Carlo","non-dropping-particle":"Di","parse-names":false,"suffix":""}],"container-title":"Cochrane Database of Systematic Reviews","id":"ITEM-1","issue":"2","issued":{"date-parts":[["2018","2","1"]]},"publisher":"John Wiley &amp; Sons, Ltd","title":"Vaccines for preventing influenza in healthy adults","type":"article-journal"},"uris":["http://www.mendeley.com/documents/?uuid=ea2afa4d-4ebc-3f16-8e41-9dbcf52b081f"]},{"id":"ITEM-2","itemData":{"DOI":"10.1002/14651858.CD004879.pub5","ISSN":"14651858","author":[{"dropping-particle":"","family":"Jefferson","given":"Tom","non-dropping-particle":"","parse-names":false,"suffix":""},{"dropping-particle":"","family":"Rivetti","given":"Alessandro","non-dropping-particle":"","parse-names":false,"suffix":""},{"dropping-particle":"","family":"Pietrantonj","given":"Carlo","non-dropping-particle":"Di","parse-names":false,"suffix":""},{"dropping-particle":"","family":"Demicheli","given":"Vittorio","non-dropping-particle":"","parse-names":false,"suffix":""}],"container-title":"Cochrane Database of Systematic Reviews","id":"ITEM-2","issued":{"date-parts":[["2018","2","1"]]},"title":"Vaccines for preventing influenza in healthy children","type":"article-journal"},"uris":["http://www.mendeley.com/documents/?uuid=a34e72ca-ee60-4f84-b51f-dad953ffe45e"]},{"id":"ITEM-3","itemData":{"DOI":"10.1002/14651858.CD004876.pub4","ISSN":"14651858","author":[{"dropping-particle":"","family":"Demicheli","given":"Vittorio","non-dropping-particle":"","parse-names":false,"suffix":""},{"dropping-particle":"","family":"Jefferson","given":"Tom","non-dropping-particle":"","parse-names":false,"suffix":""},{"dropping-particle":"","family":"Pietrantonj","given":"Carlo","non-dropping-particle":"Di","parse-names":false,"suffix":""},{"dropping-particle":"","family":"Ferroni","given":"Eliana","non-dropping-particle":"","parse-names":false,"suffix":""},{"dropping-particle":"","family":"Thorning","given":"Sarah","non-dropping-particle":"","parse-names":false,"suffix":""},{"dropping-particle":"","family":"Thomas","given":"Roger E","non-dropping-particle":"","parse-names":false,"suffix":""},{"dropping-particle":"","family":"Rivetti","given":"Alessandro","non-dropping-particle":"","parse-names":false,"suffix":""}],"container-title":"Cochrane Database of Systematic Reviews","id":"ITEM-3","issued":{"date-parts":[["2018","2","1"]]},"title":"Vaccines for preventing influenza in the elderly","type":"article-journal"},"uris":["http://www.mendeley.com/documents/?uuid=1554ade9-eabf-48c9-a6a7-5002f7d2e851"]}],"mendeley":{"formattedCitation":"(33–35)","plainTextFormattedCitation":"(33–35)","previouslyFormattedCitation":"(33–35)"},"properties":{"noteIndex":0},"schema":"https://github.com/citation-style-language/schema/raw/master/csl-citation.json"}</w:instrText>
      </w:r>
      <w:r w:rsidR="002C082C" w:rsidRPr="00B83777">
        <w:rPr>
          <w:sz w:val="24"/>
          <w:szCs w:val="24"/>
        </w:rPr>
        <w:fldChar w:fldCharType="separate"/>
      </w:r>
      <w:r w:rsidR="002C082C" w:rsidRPr="00B83777">
        <w:rPr>
          <w:noProof/>
          <w:sz w:val="24"/>
          <w:szCs w:val="24"/>
        </w:rPr>
        <w:t>(33–35)</w:t>
      </w:r>
      <w:r w:rsidR="002C082C" w:rsidRPr="00B83777">
        <w:rPr>
          <w:sz w:val="24"/>
          <w:szCs w:val="24"/>
        </w:rPr>
        <w:fldChar w:fldCharType="end"/>
      </w:r>
      <w:r w:rsidR="002C082C" w:rsidRPr="00B83777">
        <w:rPr>
          <w:sz w:val="24"/>
          <w:szCs w:val="24"/>
        </w:rPr>
        <w:t>.</w:t>
      </w:r>
    </w:p>
    <w:p w14:paraId="78C04644" w14:textId="77777777" w:rsidR="001F7F03" w:rsidRDefault="001F7F03" w:rsidP="00DC5823">
      <w:pPr>
        <w:spacing w:line="480" w:lineRule="auto"/>
        <w:jc w:val="both"/>
        <w:rPr>
          <w:sz w:val="24"/>
          <w:szCs w:val="24"/>
        </w:rPr>
      </w:pPr>
    </w:p>
    <w:p w14:paraId="27CBF0D3" w14:textId="77777777" w:rsidR="00706AB8" w:rsidRPr="00B83777" w:rsidRDefault="00706AB8" w:rsidP="00B83777">
      <w:pPr>
        <w:pStyle w:val="Heading1"/>
      </w:pPr>
      <w:r w:rsidRPr="00B83777">
        <w:lastRenderedPageBreak/>
        <w:t>The problems with measuring vaccine effectiveness</w:t>
      </w:r>
    </w:p>
    <w:p w14:paraId="55E2A1F9" w14:textId="1BF1372A" w:rsidR="00706AB8" w:rsidRPr="00B83777" w:rsidRDefault="00706AB8" w:rsidP="00706AB8">
      <w:pPr>
        <w:spacing w:line="480" w:lineRule="auto"/>
        <w:rPr>
          <w:bCs/>
          <w:sz w:val="24"/>
          <w:szCs w:val="24"/>
        </w:rPr>
      </w:pPr>
      <w:r w:rsidRPr="00B83777">
        <w:rPr>
          <w:bCs/>
          <w:sz w:val="24"/>
          <w:szCs w:val="24"/>
        </w:rPr>
        <w:t>Determining vaccine effectiveness is vital in constructing optimal public health strategies to protect those at risk from influenza. To assess the effectiveness of the influenza vaccine, multiple approaches and study designs have been used. Measuring haemagglutinin inhibition titres is one method, where titres greater than 1:40 are traditionally linked with a 50% protection rate. However, recent studies have shown that these target titres are not accurate predictors of protection in children and the elderly, and often overestimate levels of protection</w:t>
      </w:r>
      <w:r w:rsidRPr="00B83777">
        <w:rPr>
          <w:bCs/>
          <w:sz w:val="24"/>
          <w:szCs w:val="24"/>
        </w:rPr>
        <w:fldChar w:fldCharType="begin" w:fldLock="1"/>
      </w:r>
      <w:r w:rsidR="002C1807" w:rsidRPr="00B83777">
        <w:rPr>
          <w:bCs/>
          <w:sz w:val="24"/>
          <w:szCs w:val="24"/>
        </w:rPr>
        <w:instrText>ADDIN CSL_CITATION {"citationItems":[{"id":"ITEM-1","itemData":{"DOI":"10.1371/journal.pone.0131531","ISSN":"19326203","PMID":"26107625","abstract":"Although the microneutralization (MN) assay has been shown to be more sensitive than the hemagglutination inhibition (HAI) assay for the measurement of humoral immunity against influenza viruses, further evidence relating MN titres to protective efficacy against infection is needed. Serum antibodies against seasonal H1N1 and H3N2 influenza were measured in children and adolescents (n = 656) by MN and hemagglutination inhibition (HAI) assays. Compared to HAI, the MN assay is more sensitive in detecting serum antibodies and estimates of protective effectiveness against PCR-confirmed infection were higher for both subtypes. Given our findings, the MN assay warrants further consideration as a formal tool for the routine evaluation of vaccine-induced antibody responses.","author":[{"dropping-particle":"","family":"Verschoor","given":"Chris P.","non-dropping-particle":"","parse-names":false,"suffix":""},{"dropping-particle":"","family":"Singh","given":"Pardeep","non-dropping-particle":"","parse-names":false,"suffix":""},{"dropping-particle":"","family":"Russell","given":"Margaret L.","non-dropping-particle":"","parse-names":false,"suffix":""},{"dropping-particle":"","family":"Bowdish","given":"Dawn M.E.","non-dropping-particle":"","parse-names":false,"suffix":""},{"dropping-particle":"","family":"Brewer","given":"Angela","non-dropping-particle":"","parse-names":false,"suffix":""},{"dropping-particle":"","family":"Cyr","given":"Louis","non-dropping-particle":"","parse-names":false,"suffix":""},{"dropping-particle":"","family":"Ward","given":"Brian J.","non-dropping-particle":"","parse-names":false,"suffix":""},{"dropping-particle":"","family":"Loeb","given":"Mark","non-dropping-particle":"","parse-names":false,"suffix":""}],"container-title":"PLoS ONE","id":"ITEM-1","issue":"6","issued":{"date-parts":[["2015"]]},"page":"7-13","title":"Microneutralization assay titres correlate with protection against seasonal influenza H1N1 and H3N2 in children","type":"article-journal","volume":"10"},"uris":["http://www.mendeley.com/documents/?uuid=b8c3b43c-baf2-4b43-ae05-7871b3155de9"]},{"id":"ITEM-2","itemData":{"DOI":"10.1080/00365540600749984","ISSN":"0036-5548","abstract":"We conducted a prospective study in a long-term care facility. Virologic diagnosis was assessed using viral isolation, polymerase chain reaction and serology for all patients with a flu-like syndrome. Albumin, vitamins and trace elements were also measured. Results. The risk of influenza increased 6.5-fold in patients with an antibody titer of 40 during the influenza outbreak (P=0.04). Micronutriments and vitamins deficiencies were important. Patients with antibody titer &gt;1:40 could still be infected by the virus without correlation with the nutritional status. Conclusion. Humoral protection with a titer &gt;1:40 might not be protective in the elderly. Nutritional deficiencies were too prevalent to detect any effect on the results.","author":[{"dropping-particle":"","family":"Paccalin","given":"Marc","non-dropping-particle":"","parse-names":false,"suffix":""},{"dropping-particle":"","family":"Plouzeau","given":"Chloé","non-dropping-particle":"","parse-names":false,"suffix":""},{"dropping-particle":"","family":"Bouche","given":"Gauthier","non-dropping-particle":"","parse-names":false,"suffix":""},{"dropping-particle":"","family":"Guillard","given":"Olivier","non-dropping-particle":"","parse-names":false,"suffix":""},{"dropping-particle":"","family":"Beby-Defaux","given":"Agnès","non-dropping-particle":"","parse-names":false,"suffix":""},{"dropping-particle":"","family":"Mauco","given":"Gérard","non-dropping-particle":"","parse-names":false,"suffix":""},{"dropping-particle":"","family":"Agius","given":"Gérard","non-dropping-particle":"","parse-names":false,"suffix":""}],"container-title":"Scandinavian Journal of Infectious Diseases","id":"ITEM-2","issue":"10","issued":{"date-parts":[["2006","1","8"]]},"page":"894-897","title":"Lack of correlation between nutritional status and seroprotection against influenza in a long term care facility","type":"article-journal","volume":"38"},"uris":["http://www.mendeley.com/documents/?uuid=685bf99e-6bd4-41c1-bfb4-e117e352f529"]}],"mendeley":{"formattedCitation":"(36,37)","plainTextFormattedCitation":"(36,37)","previouslyFormattedCitation":"(36,37)"},"properties":{"noteIndex":0},"schema":"https://github.com/citation-style-language/schema/raw/master/csl-citation.json"}</w:instrText>
      </w:r>
      <w:r w:rsidRPr="00B83777">
        <w:rPr>
          <w:bCs/>
          <w:sz w:val="24"/>
          <w:szCs w:val="24"/>
        </w:rPr>
        <w:fldChar w:fldCharType="separate"/>
      </w:r>
      <w:r w:rsidR="002C082C" w:rsidRPr="00B83777">
        <w:rPr>
          <w:bCs/>
          <w:noProof/>
          <w:sz w:val="24"/>
          <w:szCs w:val="24"/>
        </w:rPr>
        <w:t>(36,37)</w:t>
      </w:r>
      <w:r w:rsidRPr="00B83777">
        <w:rPr>
          <w:bCs/>
          <w:sz w:val="24"/>
          <w:szCs w:val="24"/>
        </w:rPr>
        <w:fldChar w:fldCharType="end"/>
      </w:r>
      <w:r w:rsidRPr="00B83777">
        <w:rPr>
          <w:bCs/>
          <w:sz w:val="24"/>
          <w:szCs w:val="24"/>
        </w:rPr>
        <w:t xml:space="preserve">. More recently a different approach, the test-negative study design (TND), has been used to evaluate vaccine effectiveness. This adapted case-control method compares vaccination status of cohorts of patients presenting </w:t>
      </w:r>
      <w:r w:rsidR="005C5357" w:rsidRPr="00B83777">
        <w:rPr>
          <w:bCs/>
          <w:sz w:val="24"/>
          <w:szCs w:val="24"/>
        </w:rPr>
        <w:t xml:space="preserve">to primary care </w:t>
      </w:r>
      <w:r w:rsidR="00707490" w:rsidRPr="00B83777">
        <w:rPr>
          <w:bCs/>
          <w:sz w:val="24"/>
          <w:szCs w:val="24"/>
        </w:rPr>
        <w:t xml:space="preserve">and other settings </w:t>
      </w:r>
      <w:r w:rsidRPr="00B83777">
        <w:rPr>
          <w:bCs/>
          <w:sz w:val="24"/>
          <w:szCs w:val="24"/>
        </w:rPr>
        <w:t>with influenza-like symptoms and whether</w:t>
      </w:r>
      <w:r w:rsidR="005C5357" w:rsidRPr="00B83777">
        <w:rPr>
          <w:bCs/>
          <w:sz w:val="24"/>
          <w:szCs w:val="24"/>
        </w:rPr>
        <w:t xml:space="preserve"> or not</w:t>
      </w:r>
      <w:r w:rsidRPr="00B83777">
        <w:rPr>
          <w:bCs/>
          <w:sz w:val="24"/>
          <w:szCs w:val="24"/>
        </w:rPr>
        <w:t xml:space="preserve"> they have laboratory-confirmed influenza (LCI)</w:t>
      </w:r>
      <w:r w:rsidRPr="00B83777">
        <w:rPr>
          <w:bCs/>
          <w:sz w:val="24"/>
          <w:szCs w:val="24"/>
        </w:rPr>
        <w:fldChar w:fldCharType="begin" w:fldLock="1"/>
      </w:r>
      <w:r w:rsidR="002C1807" w:rsidRPr="00B83777">
        <w:rPr>
          <w:bCs/>
          <w:sz w:val="24"/>
          <w:szCs w:val="24"/>
        </w:rPr>
        <w:instrText>ADDIN CSL_CITATION {"citationItems":[{"id":"ITEM-1","itemData":{"DOI":"10.3390/vaccines6020028","ISBN":"0-12-182149-8","ISSN":"2076-393X","PMID":"29883414","abstract":"The imperfect effectiveness of seasonal influenza vaccines is often blamed on antigenic mismatch, but even when the match appears good, effectiveness can be surprisingly low. Seasonal influenza vaccines also stand out for their variable effectiveness by age group from year to year and by recent vaccination status. These patterns suggest a role for immune history in influenza vaccine effectiveness, but inference is complicated by uncertainty about the contributions of bias to the estimates themselves. In this review, we describe unexpected patterns in the effectiveness of seasonal influenza vaccination and explain how these patterns might arise as consequences of study design, the dynamics of immune memory, or both. Resolving this uncertainty could lead to improvements in vaccination strategy, including the use of universal vaccines in experienced populations, and the evaluation of vaccine efficacy against influenza and other antigenically variable pathogens.","author":[{"dropping-particle":"","family":"Lewnard","given":"Joseph","non-dropping-particle":"","parse-names":false,"suffix":""},{"dropping-particle":"","family":"Cobey","given":"Sarah","non-dropping-particle":"","parse-names":false,"suffix":""}],"container-title":"Vaccines","id":"ITEM-1","issue":"2","issued":{"date-parts":[["2018"]]},"page":"28","title":"Immune History and Influenza Vaccine Effectiveness","type":"article-journal","volume":"6"},"uris":["http://www.mendeley.com/documents/?uuid=dbc0f21b-84a2-4a43-a918-e421f8c7905f"]},{"id":"ITEM-2","itemData":{"DOI":"10.1016/j.vaccine.2017.07.003","ISBN":"1873-2518 (Electronic)\r0264-410X (Linking)","ISSN":"18732518","PMID":"28818471","abstract":"Based on the unique characteristics of influenza, the concept of “monitoring” influenza vaccine effectiveness (VE) across the seasons using the same observational study design has been developed. In recent years, there has been a growing number of influenza VE reports using the test-negative design, which can minimize both misclassification of diseases and confounding by health care-seeking behavior. Although the test-negative designs offer considerable advantages, there are some concerns that widespread use of the test-negative design without knowledge of the basic principles of epidemiology could produce invalid findings. In this article, we briefly review the basic concepts of the test-negative design with respect to classic study design such as cohort studies or case-control studies. We also mention selection bias, which may be of concern in some countries where rapid diagnostic testing is frequently used in routine clinical practices, as in Japan.","author":[{"dropping-particle":"","family":"Fukushima","given":"Wakaba","non-dropping-particle":"","parse-names":false,"suffix":""},{"dropping-particle":"","family":"Hirota","given":"Yoshio","non-dropping-particle":"","parse-names":false,"suffix":""}],"container-title":"Vaccine","id":"ITEM-2","issue":"36","issued":{"date-parts":[["2017"]]},"page":"4796-4800","publisher":"The Authors","title":"Basic principles of test-negative design in evaluating influenza vaccine effectiveness","type":"article-journal","volume":"35"},"uris":["http://www.mendeley.com/documents/?uuid=9b1d056b-87af-46d3-9f68-9d75735081e5"]},{"id":"ITEM-3","itemData":{"DOI":"10.1186/s12879-017-2838-2","ISSN":"14712334","PMID":"29216845","abstract":"As annual influenza vaccination is recommended for all U.S. persons aged 6 months or older, it is unethical to conduct randomized clinical trials to estimate influenza vaccine effectiveness (VE). Observational studies are being increasingly used to estimate VE. We developed a probability model for comparing the bias and the precision of VE estimates from two case-control designs: the traditional case-control (TCC) design and the test-negative (TN) design. In both study designs, acute respiratory illness (ARI) patients seeking medical care testing positive for influenza infection are considered cases. In the TN design, ARI patients seeking medical care who test negative serve as controls, while in the TCC design, controls are randomly selected individuals from the community who did not contract an ARI. Our model assigns each study participant a covariate corresponding to the person’s health status. The probabilities of vaccination and of contracting influenza and non-influenza ARI depend on health status. Hence, our model allows non-random vaccination and confounding. In addition, the probability of seeking care for ARI may depend on vaccination and health status. We consider two outcomes of interest: symptomatic influenza (SI) and medically-attended influenza (MAI). If vaccination does not affect the probability of non-influenza ARI, then VE estimates from TN studies usually have smaller bias than estimates from TCC studies. We also found that if vaccinated influenza ARI patients are less likely to seek medical care than unvaccinated patients because the vaccine reduces symptoms’ severity, then estimates of VE from both types of studies may be severely biased when the outcome of interest is SI. The bias is not present when the outcome of interest is MAI. The TN design produces valid estimates of VE if (a) vaccination does not affect the probabilities of non-influenza ARI and of seeking care against influenza ARI, and (b) the confounding effects resulting from non-random vaccination are similar for influenza and non-influenza ARI. Since the bias of VE estimates depends on the outcome against which the vaccine is supposed to protect, it is important to specify the outcome of interest when evaluating the bias.","author":[{"dropping-particle":"","family":"Shi","given":"Meng","non-dropping-particle":"","parse-names":false,"suffix":""},{"dropping-particle":"","family":"An","given":"Qian","non-dropping-particle":"","parse-names":false,"suffix":""},{"dropping-particle":"","family":"Ainslie","given":"Kylie E.C.","non-dropping-particle":"","parse-names":false,"suffix":""},{"dropping-particle":"","family":"Haber","given":"Michael","non-dropping-particle":"","parse-names":false,"suffix":""},{"dropping-particle":"","family":"Orenstein","given":"Walter A.","non-dropping-particle":"","parse-names":false,"suffix":""}],"container-title":"BMC infectious diseases","id":"ITEM-3","issue":"1","issued":{"date-parts":[["2017"]]},"page":"757","publisher":"BMC Infectious Diseases","title":"A comparison of the test-negative and the traditional case-control study designs for estimation of influenza vaccine effectiveness under nonrandom vaccination","type":"article-journal","volume":"17"},"uris":["http://www.mendeley.com/documents/?uuid=6578b73f-9d2e-4ab4-8655-1348d3dd4389"]}],"mendeley":{"formattedCitation":"(38–40)","plainTextFormattedCitation":"(38–40)","previouslyFormattedCitation":"(38–40)"},"properties":{"noteIndex":0},"schema":"https://github.com/citation-style-language/schema/raw/master/csl-citation.json"}</w:instrText>
      </w:r>
      <w:r w:rsidRPr="00B83777">
        <w:rPr>
          <w:bCs/>
          <w:sz w:val="24"/>
          <w:szCs w:val="24"/>
        </w:rPr>
        <w:fldChar w:fldCharType="separate"/>
      </w:r>
      <w:r w:rsidR="002C082C" w:rsidRPr="00B83777">
        <w:rPr>
          <w:bCs/>
          <w:noProof/>
          <w:sz w:val="24"/>
          <w:szCs w:val="24"/>
        </w:rPr>
        <w:t>(38–40)</w:t>
      </w:r>
      <w:r w:rsidRPr="00B83777">
        <w:rPr>
          <w:bCs/>
          <w:sz w:val="24"/>
          <w:szCs w:val="24"/>
        </w:rPr>
        <w:fldChar w:fldCharType="end"/>
      </w:r>
      <w:r w:rsidRPr="00B83777">
        <w:rPr>
          <w:bCs/>
          <w:sz w:val="24"/>
          <w:szCs w:val="24"/>
        </w:rPr>
        <w:t>. The advantages of TND are the reduction in disease misclassification (as cases are laboratory confirmed), lack of reliance on possibly unreliable antibody titres, and that it may prevent the influence of health seeking behaviour on data</w:t>
      </w:r>
      <w:r w:rsidRPr="00B83777">
        <w:rPr>
          <w:bCs/>
          <w:sz w:val="24"/>
          <w:szCs w:val="24"/>
        </w:rPr>
        <w:fldChar w:fldCharType="begin" w:fldLock="1"/>
      </w:r>
      <w:r w:rsidR="002C1807" w:rsidRPr="00B83777">
        <w:rPr>
          <w:bCs/>
          <w:sz w:val="24"/>
          <w:szCs w:val="24"/>
        </w:rPr>
        <w:instrText>ADDIN CSL_CITATION {"citationItems":[{"id":"ITEM-1","itemData":{"DOI":"10.3390/vaccines6020028","ISBN":"0-12-182149-8","ISSN":"2076-393X","PMID":"29883414","abstract":"The imperfect effectiveness of seasonal influenza vaccines is often blamed on antigenic mismatch, but even when the match appears good, effectiveness can be surprisingly low. Seasonal influenza vaccines also stand out for their variable effectiveness by age group from year to year and by recent vaccination status. These patterns suggest a role for immune history in influenza vaccine effectiveness, but inference is complicated by uncertainty about the contributions of bias to the estimates themselves. In this review, we describe unexpected patterns in the effectiveness of seasonal influenza vaccination and explain how these patterns might arise as consequences of study design, the dynamics of immune memory, or both. Resolving this uncertainty could lead to improvements in vaccination strategy, including the use of universal vaccines in experienced populations, and the evaluation of vaccine efficacy against influenza and other antigenically variable pathogens.","author":[{"dropping-particle":"","family":"Lewnard","given":"Joseph","non-dropping-particle":"","parse-names":false,"suffix":""},{"dropping-particle":"","family":"Cobey","given":"Sarah","non-dropping-particle":"","parse-names":false,"suffix":""}],"container-title":"Vaccines","id":"ITEM-1","issue":"2","issued":{"date-parts":[["2018"]]},"page":"28","title":"Immune History and Influenza Vaccine Effectiveness","type":"article-journal","volume":"6"},"uris":["http://www.mendeley.com/documents/?uuid=dbc0f21b-84a2-4a43-a918-e421f8c7905f"]},{"id":"ITEM-2","itemData":{"DOI":"10.1016/j.vaccine.2017.07.003","ISBN":"1873-2518 (Electronic)\r0264-410X (Linking)","ISSN":"18732518","PMID":"28818471","abstract":"Based on the unique characteristics of influenza, the concept of “monitoring” influenza vaccine effectiveness (VE) across the seasons using the same observational study design has been developed. In recent years, there has been a growing number of influenza VE reports using the test-negative design, which can minimize both misclassification of diseases and confounding by health care-seeking behavior. Although the test-negative designs offer considerable advantages, there are some concerns that widespread use of the test-negative design without knowledge of the basic principles of epidemiology could produce invalid findings. In this article, we briefly review the basic concepts of the test-negative design with respect to classic study design such as cohort studies or case-control studies. We also mention selection bias, which may be of concern in some countries where rapid diagnostic testing is frequently used in routine clinical practices, as in Japan.","author":[{"dropping-particle":"","family":"Fukushima","given":"Wakaba","non-dropping-particle":"","parse-names":false,"suffix":""},{"dropping-particle":"","family":"Hirota","given":"Yoshio","non-dropping-particle":"","parse-names":false,"suffix":""}],"container-title":"Vaccine","id":"ITEM-2","issue":"36","issued":{"date-parts":[["2017"]]},"page":"4796-4800","publisher":"The Authors","title":"Basic principles of test-negative design in evaluating influenza vaccine effectiveness","type":"article-journal","volume":"35"},"uris":["http://www.mendeley.com/documents/?uuid=9b1d056b-87af-46d3-9f68-9d75735081e5"]},{"id":"ITEM-3","itemData":{"DOI":"10.1186/s12879-017-2838-2","ISSN":"14712334","PMID":"29216845","abstract":"As annual influenza vaccination is recommended for all U.S. persons aged 6 months or older, it is unethical to conduct randomized clinical trials to estimate influenza vaccine effectiveness (VE). Observational studies are being increasingly used to estimate VE. We developed a probability model for comparing the bias and the precision of VE estimates from two case-control designs: the traditional case-control (TCC) design and the test-negative (TN) design. In both study designs, acute respiratory illness (ARI) patients seeking medical care testing positive for influenza infection are considered cases. In the TN design, ARI patients seeking medical care who test negative serve as controls, while in the TCC design, controls are randomly selected individuals from the community who did not contract an ARI. Our model assigns each study participant a covariate corresponding to the person’s health status. The probabilities of vaccination and of contracting influenza and non-influenza ARI depend on health status. Hence, our model allows non-random vaccination and confounding. In addition, the probability of seeking care for ARI may depend on vaccination and health status. We consider two outcomes of interest: symptomatic influenza (SI) and medically-attended influenza (MAI). If vaccination does not affect the probability of non-influenza ARI, then VE estimates from TN studies usually have smaller bias than estimates from TCC studies. We also found that if vaccinated influenza ARI patients are less likely to seek medical care than unvaccinated patients because the vaccine reduces symptoms’ severity, then estimates of VE from both types of studies may be severely biased when the outcome of interest is SI. The bias is not present when the outcome of interest is MAI. The TN design produces valid estimates of VE if (a) vaccination does not affect the probabilities of non-influenza ARI and of seeking care against influenza ARI, and (b) the confounding effects resulting from non-random vaccination are similar for influenza and non-influenza ARI. Since the bias of VE estimates depends on the outcome against which the vaccine is supposed to protect, it is important to specify the outcome of interest when evaluating the bias.","author":[{"dropping-particle":"","family":"Shi","given":"Meng","non-dropping-particle":"","parse-names":false,"suffix":""},{"dropping-particle":"","family":"An","given":"Qian","non-dropping-particle":"","parse-names":false,"suffix":""},{"dropping-particle":"","family":"Ainslie","given":"Kylie E.C.","non-dropping-particle":"","parse-names":false,"suffix":""},{"dropping-particle":"","family":"Haber","given":"Michael","non-dropping-particle":"","parse-names":false,"suffix":""},{"dropping-particle":"","family":"Orenstein","given":"Walter A.","non-dropping-particle":"","parse-names":false,"suffix":""}],"container-title":"BMC infectious diseases","id":"ITEM-3","issue":"1","issued":{"date-parts":[["2017"]]},"page":"757","publisher":"BMC Infectious Diseases","title":"A comparison of the test-negative and the traditional case-control study designs for estimation of influenza vaccine effectiveness under nonrandom vaccination","type":"article-journal","volume":"17"},"uris":["http://www.mendeley.com/documents/?uuid=6578b73f-9d2e-4ab4-8655-1348d3dd4389"]}],"mendeley":{"formattedCitation":"(38–40)","plainTextFormattedCitation":"(38–40)","previouslyFormattedCitation":"(38–40)"},"properties":{"noteIndex":0},"schema":"https://github.com/citation-style-language/schema/raw/master/csl-citation.json"}</w:instrText>
      </w:r>
      <w:r w:rsidRPr="00B83777">
        <w:rPr>
          <w:bCs/>
          <w:sz w:val="24"/>
          <w:szCs w:val="24"/>
        </w:rPr>
        <w:fldChar w:fldCharType="separate"/>
      </w:r>
      <w:r w:rsidR="002C082C" w:rsidRPr="00B83777">
        <w:rPr>
          <w:bCs/>
          <w:noProof/>
          <w:sz w:val="24"/>
          <w:szCs w:val="24"/>
        </w:rPr>
        <w:t>(38–40)</w:t>
      </w:r>
      <w:r w:rsidRPr="00B83777">
        <w:rPr>
          <w:bCs/>
          <w:sz w:val="24"/>
          <w:szCs w:val="24"/>
        </w:rPr>
        <w:fldChar w:fldCharType="end"/>
      </w:r>
      <w:r w:rsidRPr="00B83777">
        <w:rPr>
          <w:bCs/>
          <w:sz w:val="24"/>
          <w:szCs w:val="24"/>
        </w:rPr>
        <w:t>. However, there are several disadvantages to T</w:t>
      </w:r>
      <w:r w:rsidR="005C5357" w:rsidRPr="00B83777">
        <w:rPr>
          <w:bCs/>
          <w:sz w:val="24"/>
          <w:szCs w:val="24"/>
        </w:rPr>
        <w:t>ND</w:t>
      </w:r>
      <w:r w:rsidRPr="00B83777">
        <w:rPr>
          <w:bCs/>
          <w:sz w:val="24"/>
          <w:szCs w:val="24"/>
        </w:rPr>
        <w:t>. It requires cases to seek medical attention, which may not occur if symptoms are mild. Furthermore, it does not control for risk factors predisposing an individual to ILI</w:t>
      </w:r>
      <w:r w:rsidRPr="00B83777">
        <w:rPr>
          <w:bCs/>
          <w:sz w:val="24"/>
          <w:szCs w:val="24"/>
        </w:rPr>
        <w:fldChar w:fldCharType="begin" w:fldLock="1"/>
      </w:r>
      <w:r w:rsidR="002C1807" w:rsidRPr="00B83777">
        <w:rPr>
          <w:bCs/>
          <w:sz w:val="24"/>
          <w:szCs w:val="24"/>
        </w:rPr>
        <w:instrText>ADDIN CSL_CITATION {"citationItems":[{"id":"ITEM-1","itemData":{"DOI":"10.1186/s12879-017-2838-2","ISSN":"14712334","PMID":"29216845","abstract":"As annual influenza vaccination is recommended for all U.S. persons aged 6 months or older, it is unethical to conduct randomized clinical trials to estimate influenza vaccine effectiveness (VE). Observational studies are being increasingly used to estimate VE. We developed a probability model for comparing the bias and the precision of VE estimates from two case-control designs: the traditional case-control (TCC) design and the test-negative (TN) design. In both study designs, acute respiratory illness (ARI) patients seeking medical care testing positive for influenza infection are considered cases. In the TN design, ARI patients seeking medical care who test negative serve as controls, while in the TCC design, controls are randomly selected individuals from the community who did not contract an ARI. Our model assigns each study participant a covariate corresponding to the person’s health status. The probabilities of vaccination and of contracting influenza and non-influenza ARI depend on health status. Hence, our model allows non-random vaccination and confounding. In addition, the probability of seeking care for ARI may depend on vaccination and health status. We consider two outcomes of interest: symptomatic influenza (SI) and medically-attended influenza (MAI). If vaccination does not affect the probability of non-influenza ARI, then VE estimates from TN studies usually have smaller bias than estimates from TCC studies. We also found that if vaccinated influenza ARI patients are less likely to seek medical care than unvaccinated patients because the vaccine reduces symptoms’ severity, then estimates of VE from both types of studies may be severely biased when the outcome of interest is SI. The bias is not present when the outcome of interest is MAI. The TN design produces valid estimates of VE if (a) vaccination does not affect the probabilities of non-influenza ARI and of seeking care against influenza ARI, and (b) the confounding effects resulting from non-random vaccination are similar for influenza and non-influenza ARI. Since the bias of VE estimates depends on the outcome against which the vaccine is supposed to protect, it is important to specify the outcome of interest when evaluating the bias.","author":[{"dropping-particle":"","family":"Shi","given":"Meng","non-dropping-particle":"","parse-names":false,"suffix":""},{"dropping-particle":"","family":"An","given":"Qian","non-dropping-particle":"","parse-names":false,"suffix":""},{"dropping-particle":"","family":"Ainslie","given":"Kylie E.C.","non-dropping-particle":"","parse-names":false,"suffix":""},{"dropping-particle":"","family":"Haber","given":"Michael","non-dropping-particle":"","parse-names":false,"suffix":""},{"dropping-particle":"","family":"Orenstein","given":"Walter A.","non-dropping-particle":"","parse-names":false,"suffix":""}],"container-title":"BMC infectious diseases","id":"ITEM-1","issue":"1","issued":{"date-parts":[["2017"]]},"page":"757","publisher":"BMC Infectious Diseases","title":"A comparison of the test-negative and the traditional case-control study designs for estimation of influenza vaccine effectiveness under nonrandom vaccination","type":"article-journal","volume":"17"},"uris":["http://www.mendeley.com/documents/?uuid=6578b73f-9d2e-4ab4-8655-1348d3dd4389"]}],"mendeley":{"formattedCitation":"(40)","plainTextFormattedCitation":"(40)","previouslyFormattedCitation":"(40)"},"properties":{"noteIndex":0},"schema":"https://github.com/citation-style-language/schema/raw/master/csl-citation.json"}</w:instrText>
      </w:r>
      <w:r w:rsidRPr="00B83777">
        <w:rPr>
          <w:bCs/>
          <w:sz w:val="24"/>
          <w:szCs w:val="24"/>
        </w:rPr>
        <w:fldChar w:fldCharType="separate"/>
      </w:r>
      <w:r w:rsidR="002C082C" w:rsidRPr="00B83777">
        <w:rPr>
          <w:bCs/>
          <w:noProof/>
          <w:sz w:val="24"/>
          <w:szCs w:val="24"/>
        </w:rPr>
        <w:t>(40)</w:t>
      </w:r>
      <w:r w:rsidRPr="00B83777">
        <w:rPr>
          <w:bCs/>
          <w:sz w:val="24"/>
          <w:szCs w:val="24"/>
        </w:rPr>
        <w:fldChar w:fldCharType="end"/>
      </w:r>
      <w:r w:rsidRPr="00B83777">
        <w:rPr>
          <w:bCs/>
          <w:sz w:val="24"/>
          <w:szCs w:val="24"/>
        </w:rPr>
        <w:t>. These limitations mean that TND can underestimate the effectiveness of vaccines. Due to these disadvantages, recent Cochrane reviews have omitted studies th</w:t>
      </w:r>
      <w:r w:rsidR="00A75F34" w:rsidRPr="00B83777">
        <w:rPr>
          <w:bCs/>
          <w:sz w:val="24"/>
          <w:szCs w:val="24"/>
        </w:rPr>
        <w:t>at</w:t>
      </w:r>
      <w:r w:rsidRPr="00B83777">
        <w:rPr>
          <w:bCs/>
          <w:sz w:val="24"/>
          <w:szCs w:val="24"/>
        </w:rPr>
        <w:t xml:space="preserve"> use this design</w:t>
      </w:r>
      <w:r w:rsidRPr="00B83777">
        <w:rPr>
          <w:bCs/>
          <w:sz w:val="24"/>
          <w:szCs w:val="24"/>
        </w:rPr>
        <w:fldChar w:fldCharType="begin" w:fldLock="1"/>
      </w:r>
      <w:r w:rsidR="002C1807" w:rsidRPr="00B83777">
        <w:rPr>
          <w:bCs/>
          <w:sz w:val="24"/>
          <w:szCs w:val="24"/>
        </w:rPr>
        <w:instrText>ADDIN CSL_CITATION {"citationItems":[{"id":"ITEM-1","itemData":{"DOI":"10.3390/vaccines6020028","ISBN":"0-12-182149-8","ISSN":"2076-393X","PMID":"29883414","abstract":"The imperfect effectiveness of seasonal influenza vaccines is often blamed on antigenic mismatch, but even when the match appears good, effectiveness can be surprisingly low. Seasonal influenza vaccines also stand out for their variable effectiveness by age group from year to year and by recent vaccination status. These patterns suggest a role for immune history in influenza vaccine effectiveness, but inference is complicated by uncertainty about the contributions of bias to the estimates themselves. In this review, we describe unexpected patterns in the effectiveness of seasonal influenza vaccination and explain how these patterns might arise as consequences of study design, the dynamics of immune memory, or both. Resolving this uncertainty could lead to improvements in vaccination strategy, including the use of universal vaccines in experienced populations, and the evaluation of vaccine efficacy against influenza and other antigenically variable pathogens.","author":[{"dropping-particle":"","family":"Lewnard","given":"Joseph","non-dropping-particle":"","parse-names":false,"suffix":""},{"dropping-particle":"","family":"Cobey","given":"Sarah","non-dropping-particle":"","parse-names":false,"suffix":""}],"container-title":"Vaccines","id":"ITEM-1","issue":"2","issued":{"date-parts":[["2018"]]},"page":"28","title":"Immune History and Influenza Vaccine Effectiveness","type":"article-journal","volume":"6"},"uris":["http://www.mendeley.com/documents/?uuid=dbc0f21b-84a2-4a43-a918-e421f8c7905f"]}],"mendeley":{"formattedCitation":"(38)","plainTextFormattedCitation":"(38)","previouslyFormattedCitation":"(38)"},"properties":{"noteIndex":0},"schema":"https://github.com/citation-style-language/schema/raw/master/csl-citation.json"}</w:instrText>
      </w:r>
      <w:r w:rsidRPr="00B83777">
        <w:rPr>
          <w:bCs/>
          <w:sz w:val="24"/>
          <w:szCs w:val="24"/>
        </w:rPr>
        <w:fldChar w:fldCharType="separate"/>
      </w:r>
      <w:r w:rsidR="002C082C" w:rsidRPr="00B83777">
        <w:rPr>
          <w:bCs/>
          <w:noProof/>
          <w:sz w:val="24"/>
          <w:szCs w:val="24"/>
        </w:rPr>
        <w:t>(38)</w:t>
      </w:r>
      <w:r w:rsidRPr="00B83777">
        <w:rPr>
          <w:bCs/>
          <w:sz w:val="24"/>
          <w:szCs w:val="24"/>
        </w:rPr>
        <w:fldChar w:fldCharType="end"/>
      </w:r>
      <w:r w:rsidRPr="00B83777">
        <w:rPr>
          <w:bCs/>
          <w:sz w:val="24"/>
          <w:szCs w:val="24"/>
        </w:rPr>
        <w:t xml:space="preserve">. Therefore, issues remain with methodology and data collection in clinical trials investigating influenza vaccines, and these issues may hamper public health strategy. </w:t>
      </w:r>
    </w:p>
    <w:p w14:paraId="6FB7A627" w14:textId="77777777" w:rsidR="00DC5823" w:rsidRPr="003B352B" w:rsidRDefault="00DC5823" w:rsidP="00B83777">
      <w:pPr>
        <w:pStyle w:val="Heading1"/>
      </w:pPr>
      <w:r w:rsidRPr="003B352B">
        <w:t>Causes for poor vaccine effectiveness</w:t>
      </w:r>
    </w:p>
    <w:p w14:paraId="736E1210" w14:textId="12D91DA1" w:rsidR="00DC5823" w:rsidRPr="003B352B" w:rsidRDefault="00DC5823" w:rsidP="00DC5823">
      <w:pPr>
        <w:spacing w:line="480" w:lineRule="auto"/>
        <w:jc w:val="both"/>
        <w:rPr>
          <w:sz w:val="24"/>
          <w:szCs w:val="24"/>
        </w:rPr>
      </w:pPr>
      <w:r w:rsidRPr="003B352B">
        <w:rPr>
          <w:sz w:val="24"/>
          <w:szCs w:val="24"/>
        </w:rPr>
        <w:t xml:space="preserve">Longitudinal data spanning multiple influenza seasons has suggested poor vaccine-related immune responses in those undergoing repeated annual vaccination versus with those who </w:t>
      </w:r>
      <w:r w:rsidRPr="003B352B">
        <w:rPr>
          <w:sz w:val="24"/>
          <w:szCs w:val="24"/>
        </w:rPr>
        <w:lastRenderedPageBreak/>
        <w:t>did not</w:t>
      </w:r>
      <w:r w:rsidRPr="00D63E0C">
        <w:rPr>
          <w:sz w:val="24"/>
          <w:szCs w:val="24"/>
          <w:vertAlign w:val="superscript"/>
        </w:rPr>
        <w:fldChar w:fldCharType="begin" w:fldLock="1"/>
      </w:r>
      <w:r w:rsidR="002C1807">
        <w:rPr>
          <w:sz w:val="24"/>
          <w:szCs w:val="24"/>
          <w:vertAlign w:val="superscript"/>
        </w:rPr>
        <w:instrText>ADDIN CSL_CITATION {"citationItems":[{"id":"ITEM-1","itemData":{"DOI":"10.1016/j.vaccine.2016.11.024","ISSN":"18732518","abstract":"Background Accumulating evidences indicate that repeated influenza vaccination has negative impact on the vaccine effectiveness (VE). However no published studies considered past influenza infection when assessing the VE of repeated vaccination. Methods Prospective surveillance was conducted from 2009 to 2012 at a community hospital on a small island in Japan. The study included all outpatients with an influenza-like illness (ILI) who attended the hospital, and a rapid diagnostic test (RDT) was used to diagnose influenza A/B infection. The VE of trivalent inactivated influenza vaccine (TIV) against medically attended influenza A (MA-fluA) was estimated using a test-negative case-control study design. The influence of TIV in the prior season on VE in the current season was investigated in the context of MA-fluA during the prior season. Results During the three influenza seasons, 5838 ILI episodes (4127 subjects) were analysed. Subjects who had an episode of MA-fluA in the prior season were at a significantly lower risk of MA-fluA in the current season (adjusted odds ratio: 0.38, 95% CI: 0.30–0.50). The overall adjusted VE was 28% (95% CI, 14–40). VE was substantially lower in subjects vaccinated in the prior season compared to those who had not been vaccinated in prior season (19%; 95% CI: 0–35 vs 46%; 95% CI: 26–60, test for interaction, P value &lt;0.05). In subjects who did not have MA-fluA in the prior season showed the attenuation of VE due to repeated vaccination (13%; 95% CI: −7 to 30 vs 44%; 95% CI: 24–59, test for interaction, P &lt; 0.05). However this effect was not detected in subjects who had contracted MA-fluA in the prior season. Conclusions Negative effects of repeated vaccination were significant among those without history of MA-fluA in the prior season.","author":[{"dropping-particle":"","family":"Saito","given":"Nobuo","non-dropping-particle":"","parse-names":false,"suffix":""},{"dropping-particle":"","family":"Komori","given":"Kazuhiro","non-dropping-particle":"","parse-names":false,"suffix":""},{"dropping-particle":"","family":"Suzuki","given":"Motoi","non-dropping-particle":"","parse-names":false,"suffix":""},{"dropping-particle":"","family":"Morimoto","given":"Kounosuke","non-dropping-particle":"","parse-names":false,"suffix":""},{"dropping-particle":"","family":"Kishikawa","given":"Takayuki","non-dropping-particle":"","parse-names":false,"suffix":""},{"dropping-particle":"","family":"Yasaka","given":"Takahiro","non-dropping-particle":"","parse-names":false,"suffix":""},{"dropping-particle":"","family":"Ariyoshi","given":"Koya","non-dropping-particle":"","parse-names":false,"suffix":""}],"container-title":"Vaccine","id":"ITEM-1","issue":"4","issued":{"date-parts":[["2017"]]},"page":"687-693","publisher":"The Authors","title":"Negative impact of prior influenza vaccination on current influenza vaccination among people infected and not infected in prior season: A test-negative case-control study in Japan","type":"article-journal","volume":"35"},"uris":["http://www.mendeley.com/documents/?uuid=3743b8bc-d09d-4512-8f94-2a95fb2c8164"]},{"id":"ITEM-2","itemData":{"DOI":"10.1093/cid/ciu680","ISSN":"1537-6591","PMID":"25270645","abstract":"BACKGROUND Recent studies suggest that influenza vaccination in the previous season may influence the effectiveness of current-season vaccination, but this has not been assessed in a single population over multiple years. METHODS Patients presenting with acute respiratory illness were prospectively enrolled during the 2004-2005 through 2012-2013 influenza seasons. Respiratory swabs were tested for influenza and vaccination dates obtained from a validated registry. Vaccination status was determined for the current, previous, and prior 5 seasons. Vaccine effectiveness (VE) was calculated for participants aged ≥9 years using logistic regression models with an interaction term for vaccination history. RESULTS There were 7315 enrollments during 8 seasons; 1056 (14%) and 650 (9%) were positive for influenza A(H3N2) and B, respectively. Vaccination during current only, previous only, or both seasons yielded similar protection against H3N2 (adjusted VE range, 31%-36%) and B (52%-66%). In the analysis using 5 years of historical vaccination data, current season VE against H3N2 was significantly higher among vaccinated individuals with no prior vaccination history (65%; 95% confidence interval [CI], 36%-80%) compared with vaccinated individuals with a frequent vaccination history (24%; 95% CI, 3%-41%; P = .01). VE against B was 75% (95% CI, 50%-87%) and 48% (95% CI, 29%-62%), respectively (P = .05). Similar findings were observed when analysis was restricted to adults 18-49 years. CONCLUSIONS Current- and previous-season vaccination generated similar levels of protection, and vaccine-induced protection was greatest for individuals not vaccinated during the prior 5 years. Additional studies are needed to understand the long-term effects of annual vaccination.","author":[{"dropping-particle":"","family":"McLean","given":"Huong Q","non-dropping-particle":"","parse-names":false,"suffix":""},{"dropping-particle":"","family":"Thompson","given":"Mark G","non-dropping-particle":"","parse-names":false,"suffix":""},{"dropping-particle":"","family":"Sundaram","given":"Maria E","non-dropping-particle":"","parse-names":false,"suffix":""},{"dropping-particle":"","family":"Meece","given":"Jennifer K","non-dropping-particle":"","parse-names":false,"suffix":""},{"dropping-particle":"","family":"McClure","given":"David L","non-dropping-particle":"","parse-names":false,"suffix":""},{"dropping-particle":"","family":"Friedrich","given":"Thomas C","non-dropping-particle":"","parse-names":false,"suffix":""},{"dropping-particle":"","family":"Belongia","given":"Edward A","non-dropping-particle":"","parse-names":false,"suffix":""}],"container-title":"Clinical infectious diseases : an official publication of the Infectious Diseases Society of America","id":"ITEM-2","issue":"10","issued":{"date-parts":[["2014","11","15"]]},"page":"1375-85","title":"Impact of repeated vaccination on vaccine effectiveness against influenza A(H3N2) and B during 8 seasons.","type":"article-journal","volume":"59"},"uris":["http://www.mendeley.com/documents/?uuid=888f3cbb-8aeb-4245-a743-ada1160e0f21"]},{"id":"ITEM-3","itemData":{"DOI":"10.1093/cid/ciy202","ISSN":"1058-4838","author":[{"dropping-particle":"","family":"Saito","given":"Nobuo","non-dropping-particle":"","parse-names":false,"suffix":""},{"dropping-particle":"","family":"Komori","given":"Kazuhiro","non-dropping-particle":"","parse-names":false,"suffix":""},{"dropping-particle":"","family":"Suzuki","given":"Motoi","non-dropping-particle":"","parse-names":false,"suffix":""},{"dropping-particle":"","family":"Kishikawa","given":"Takayuki","non-dropping-particle":"","parse-names":false,"suffix":""},{"dropping-particle":"","family":"Yasaka","given":"Takahiro","non-dropping-particle":"","parse-names":false,"suffix":""},{"dropping-particle":"","family":"Ariyoshi","given":"Koya","non-dropping-particle":"","parse-names":false,"suffix":""}],"container-title":"Clinical Infectious Diseases","id":"ITEM-3","issue":"6","issued":{"date-parts":[["2018","8","31"]]},"page":"897-904","title":"Dose-Dependent Negative Effects of Prior Multiple Vaccinations Against Influenza A and Influenza B Among Schoolchildren: A Study of Kamigoto Island in Japan During the 2011–2012, 2012–2013, and 2013–2014 Influenza Seasons","type":"article-journal","volume":"67"},"uris":["http://www.mendeley.com/documents/?uuid=d2575715-2f84-4122-be18-41d10b34b816"]}],"mendeley":{"formattedCitation":"(41–43)","plainTextFormattedCitation":"(41–43)","previouslyFormattedCitation":"(41–43)"},"properties":{"noteIndex":0},"schema":"https://github.com/citation-style-language/schema/raw/master/csl-citation.json"}</w:instrText>
      </w:r>
      <w:r w:rsidRPr="00D63E0C">
        <w:rPr>
          <w:sz w:val="24"/>
          <w:szCs w:val="24"/>
          <w:vertAlign w:val="superscript"/>
        </w:rPr>
        <w:fldChar w:fldCharType="separate"/>
      </w:r>
      <w:r w:rsidR="002C082C" w:rsidRPr="002C082C">
        <w:rPr>
          <w:noProof/>
          <w:sz w:val="24"/>
          <w:szCs w:val="24"/>
        </w:rPr>
        <w:t>(41–43)</w:t>
      </w:r>
      <w:r w:rsidRPr="00D63E0C">
        <w:rPr>
          <w:sz w:val="24"/>
          <w:szCs w:val="24"/>
          <w:vertAlign w:val="superscript"/>
        </w:rPr>
        <w:fldChar w:fldCharType="end"/>
      </w:r>
      <w:r w:rsidRPr="003B352B">
        <w:rPr>
          <w:sz w:val="24"/>
          <w:szCs w:val="24"/>
        </w:rPr>
        <w:t>. However, these findings remain controversial</w:t>
      </w:r>
      <w:r w:rsidRPr="00D63E0C">
        <w:rPr>
          <w:sz w:val="24"/>
          <w:szCs w:val="24"/>
          <w:vertAlign w:val="superscript"/>
        </w:rPr>
        <w:fldChar w:fldCharType="begin" w:fldLock="1"/>
      </w:r>
      <w:r w:rsidR="002C1807">
        <w:rPr>
          <w:sz w:val="24"/>
          <w:szCs w:val="24"/>
          <w:vertAlign w:val="superscript"/>
        </w:rPr>
        <w:instrText>ADDIN CSL_CITATION {"citationItems":[{"id":"ITEM-1","itemData":{"DOI":"10.1001/archinte.159.2.182","ISSN":"0003-9926","author":[{"dropping-particle":"","family":"Beyer","given":"Walter E. P.","non-dropping-particle":"","parse-names":false,"suffix":""},{"dropping-particle":"","family":"Bruijn","given":"Iris A.","non-dropping-particle":"de","parse-names":false,"suffix":""},{"dropping-particle":"","family":"Palache","given":"Abraham M.","non-dropping-particle":"","parse-names":false,"suffix":""},{"dropping-particle":"","family":"Westendorp","given":"Ruud G. J.","non-dropping-particle":"","parse-names":false,"suffix":""},{"dropping-particle":"","family":"Osterhaus","given":"Albert D. M. E.","non-dropping-particle":"","parse-names":false,"suffix":""}],"container-title":"Archives of Internal Medicine","id":"ITEM-1","issue":"2","issued":{"date-parts":[["1999","1","25"]]},"page":"182","title":"Protection Against Influenza After Annually Repeated Vaccination","type":"article-journal","volume":"159"},"uris":["http://www.mendeley.com/documents/?uuid=5cf9e424-68e4-4951-a9ff-2c41c8bc6fb5"]},{"id":"ITEM-2","itemData":{"DOI":"10.1001/jamanetworkopen.2018.3742","ISSN":"2574-3805","author":[{"dropping-particle":"","family":"McLean","given":"Huong Q.","non-dropping-particle":"","parse-names":false,"suffix":""},{"dropping-particle":"","family":"Caspard","given":"Herve","non-dropping-particle":"","parse-names":false,"suffix":""},{"dropping-particle":"","family":"Griffin","given":"Marie R.","non-dropping-particle":"","parse-names":false,"suffix":""},{"dropping-particle":"","family":"Gaglani","given":"Manjusha","non-dropping-particle":"","parse-names":false,"suffix":""},{"dropping-particle":"","family":"Peters","given":"Timothy R.","non-dropping-particle":"","parse-names":false,"suffix":""},{"dropping-particle":"","family":"Poehling","given":"Katherine A.","non-dropping-particle":"","parse-names":false,"suffix":""},{"dropping-particle":"","family":"Ambrose","given":"Christopher S.","non-dropping-particle":"","parse-names":false,"suffix":""},{"dropping-particle":"","family":"Belongia","given":"Edward A.","non-dropping-particle":"","parse-names":false,"suffix":""}],"container-title":"JAMA Network Open","id":"ITEM-2","issue":"6","issued":{"date-parts":[["2018","10","26"]]},"page":"e183742","title":"Association of Prior Vaccination With Influenza Vaccine Effectiveness in Children Receiving Live Attenuated or Inactivated Vaccine","type":"article-journal","volume":"1"},"uris":["http://www.mendeley.com/documents/?uuid=5bd090d6-9cf9-45a7-a75e-2cb5cef1fcd6"]}],"mendeley":{"formattedCitation":"(44,45)","plainTextFormattedCitation":"(44,45)","previouslyFormattedCitation":"(44,45)"},"properties":{"noteIndex":0},"schema":"https://github.com/citation-style-language/schema/raw/master/csl-citation.json"}</w:instrText>
      </w:r>
      <w:r w:rsidRPr="00D63E0C">
        <w:rPr>
          <w:sz w:val="24"/>
          <w:szCs w:val="24"/>
          <w:vertAlign w:val="superscript"/>
        </w:rPr>
        <w:fldChar w:fldCharType="separate"/>
      </w:r>
      <w:r w:rsidR="002C082C" w:rsidRPr="002C082C">
        <w:rPr>
          <w:noProof/>
          <w:sz w:val="24"/>
          <w:szCs w:val="24"/>
        </w:rPr>
        <w:t>(44,45)</w:t>
      </w:r>
      <w:r w:rsidRPr="00D63E0C">
        <w:rPr>
          <w:sz w:val="24"/>
          <w:szCs w:val="24"/>
          <w:vertAlign w:val="superscript"/>
        </w:rPr>
        <w:fldChar w:fldCharType="end"/>
      </w:r>
      <w:r w:rsidRPr="003B352B">
        <w:rPr>
          <w:sz w:val="24"/>
          <w:szCs w:val="24"/>
        </w:rPr>
        <w:t>. One long-proposed theory for decreased vaccine effectiveness is Original Antigenic Sin</w:t>
      </w:r>
      <w:r w:rsidRPr="00D63E0C">
        <w:rPr>
          <w:sz w:val="24"/>
          <w:szCs w:val="24"/>
          <w:vertAlign w:val="superscript"/>
        </w:rPr>
        <w:fldChar w:fldCharType="begin" w:fldLock="1"/>
      </w:r>
      <w:r w:rsidR="002C1807">
        <w:rPr>
          <w:sz w:val="24"/>
          <w:szCs w:val="24"/>
          <w:vertAlign w:val="superscript"/>
        </w:rPr>
        <w:instrText>ADDIN CSL_CITATION {"citationItems":[{"id":"ITEM-1","itemData":{"author":[{"dropping-particle":"","family":"Francis","given":"Thomas Jr","non-dropping-particle":"","parse-names":false,"suffix":""}],"container-title":"Proceedings of the American Philosophical Society","id":"ITEM-1","issue":"6","issued":{"date-parts":[["1960"]]},"page":"572-578","title":"On the Doctrine of Original Antigenic Sin","type":"article-journal","volume":"104"},"uris":["http://www.mendeley.com/documents/?uuid=12e95125-f83c-42f7-b100-affa7465258d"]}],"mendeley":{"formattedCitation":"(46)","plainTextFormattedCitation":"(46)","previouslyFormattedCitation":"(46)"},"properties":{"noteIndex":0},"schema":"https://github.com/citation-style-language/schema/raw/master/csl-citation.json"}</w:instrText>
      </w:r>
      <w:r w:rsidRPr="00D63E0C">
        <w:rPr>
          <w:sz w:val="24"/>
          <w:szCs w:val="24"/>
          <w:vertAlign w:val="superscript"/>
        </w:rPr>
        <w:fldChar w:fldCharType="separate"/>
      </w:r>
      <w:r w:rsidR="002C082C" w:rsidRPr="002C082C">
        <w:rPr>
          <w:noProof/>
          <w:sz w:val="24"/>
          <w:szCs w:val="24"/>
        </w:rPr>
        <w:t>(46)</w:t>
      </w:r>
      <w:r w:rsidRPr="00D63E0C">
        <w:rPr>
          <w:sz w:val="24"/>
          <w:szCs w:val="24"/>
          <w:vertAlign w:val="superscript"/>
        </w:rPr>
        <w:fldChar w:fldCharType="end"/>
      </w:r>
      <w:r w:rsidRPr="003B352B">
        <w:rPr>
          <w:sz w:val="24"/>
          <w:szCs w:val="24"/>
        </w:rPr>
        <w:t>. Original Antigenic Sin suggests that the first influenza viral antigens encountered in infancy (either through natural infection or vaccination) dictate an individual’s immune response throughout life. Antibodies induced by an individual’s first influenza vaccine are disproportionately upregulated by subsequent vaccines. This is because antigenic drift does not change the entire molecular structure of the HA or NA glycoprotein, so cross-reactivity to non-drifted regions remains. Therefore, historical plasma cells are up</w:t>
      </w:r>
      <w:r w:rsidRPr="003B352B">
        <w:rPr>
          <w:sz w:val="24"/>
          <w:szCs w:val="24"/>
        </w:rPr>
        <w:noBreakHyphen/>
        <w:t>regulated in preference to production of an entirely new plasma cell subsets. This process is believed to cause narrower immune responses to vaccination, dependent upon tiny portions of the antigen. This means a significant mutation of these specific antigen portions could leave an individual with limited memory immune responses</w:t>
      </w:r>
      <w:r w:rsidRPr="00D63E0C">
        <w:rPr>
          <w:sz w:val="24"/>
          <w:szCs w:val="24"/>
          <w:vertAlign w:val="superscript"/>
        </w:rPr>
        <w:fldChar w:fldCharType="begin" w:fldLock="1"/>
      </w:r>
      <w:r w:rsidR="002C1807">
        <w:rPr>
          <w:sz w:val="24"/>
          <w:szCs w:val="24"/>
          <w:vertAlign w:val="superscript"/>
        </w:rPr>
        <w:instrText>ADDIN CSL_CITATION {"citationItems":[{"id":"ITEM-1","itemData":{"DOI":"10.4049/jimmunol.0900398","ISSN":"0022-1767","author":[{"dropping-particle":"","family":"Kim","given":"J. H.","non-dropping-particle":"","parse-names":false,"suffix":""},{"dropping-particle":"","family":"Skountzou","given":"I.","non-dropping-particle":"","parse-names":false,"suffix":""},{"dropping-particle":"","family":"Compans","given":"R.","non-dropping-particle":"","parse-names":false,"suffix":""},{"dropping-particle":"","family":"Jacob","given":"J.","non-dropping-particle":"","parse-names":false,"suffix":""}],"container-title":"The Journal of Immunology","id":"ITEM-1","issue":"5","issued":{"date-parts":[["2009","9","1"]]},"page":"3294-3301","title":"Original Antigenic Sin Responses to Influenza Viruses","type":"article-journal","volume":"183"},"uris":["http://www.mendeley.com/documents/?uuid=d61347f7-4ce5-4336-b6e0-6c987173600c"]},{"id":"ITEM-2","itemData":{"DOI":"10.1016/j.it.2017.08.003","ISSN":"1471-4981","PMID":"28867526","abstract":"Antibody responses are essential for protection against influenza virus infection. Humans are exposed to a multitude of influenza viruses throughout their lifetime and it is clear that immune history influences the magnitude and quality of the antibody response. The 'original antigenic sin' concept refers to the impact of the first influenza virus variant encounter on lifelong immunity. Although this model has been challenged since its discovery, past exposure, and likely one's first exposure, clearly affects the epitopes targeted in subsequent responses. Understanding how previous exposure to influenza virus shapes antibody responses to vaccination and infection is critical, especially with the prospect of future pandemics and for the effective development of a universal influenza vaccine.","author":[{"dropping-particle":"","family":"Henry","given":"Carole","non-dropping-particle":"","parse-names":false,"suffix":""},{"dropping-particle":"","family":"Palm","given":"Anna-Karin E","non-dropping-particle":"","parse-names":false,"suffix":""},{"dropping-particle":"","family":"Krammer","given":"Florian","non-dropping-particle":"","parse-names":false,"suffix":""},{"dropping-particle":"","family":"Wilson","given":"Patrick C","non-dropping-particle":"","parse-names":false,"suffix":""}],"container-title":"Trends in immunology","id":"ITEM-2","issue":"1","issued":{"date-parts":[["2018"]]},"page":"70-79","title":"From Original Antigenic Sin to the Universal Influenza Virus Vaccine.","type":"article-journal","volume":"39"},"uris":["http://www.mendeley.com/documents/?uuid=a34f48c4-bdda-4a87-9107-a35bd9d0fa7f"]},{"id":"ITEM-3","itemData":{"DOI":"10.1093/infdis/jiy685","ISSN":"0022-1899","author":[{"dropping-particle":"","family":"Sanyal","given":"Mrinmoy","non-dropping-particle":"","parse-names":false,"suffix":""},{"dropping-particle":"","family":"Holmes","given":"Tyson H","non-dropping-particle":"","parse-names":false,"suffix":""},{"dropping-particle":"","family":"Maecker","given":"Holden","non-dropping-particle":"","parse-names":false,"suffix":""},{"dropping-particle":"","family":"Albrecht","given":"Randy A","non-dropping-particle":"","parse-names":false,"suffix":""},{"dropping-particle":"","family":"Dekker","given":"Cornelia L","non-dropping-particle":"","parse-names":false,"suffix":""},{"dropping-particle":"","family":"He","given":"Xiao-Song","non-dropping-particle":"","parse-names":false,"suffix":""},{"dropping-particle":"","family":"Greenberg","given":"Harry B","non-dropping-particle":"","parse-names":false,"suffix":""}],"container-title":"The Journal of Infectious Diseases","id":"ITEM-3","issued":{"date-parts":[["2018","11","28"]]},"title":"Diminished B-Cell Response After Repeat Influenza Vaccination","type":"article-journal"},"uris":["http://www.mendeley.com/documents/?uuid=ae93dd24-7d48-45e4-9da4-f6c15b1f74f2"]}],"mendeley":{"formattedCitation":"(47–49)","plainTextFormattedCitation":"(47–49)","previouslyFormattedCitation":"(47–49)"},"properties":{"noteIndex":0},"schema":"https://github.com/citation-style-language/schema/raw/master/csl-citation.json"}</w:instrText>
      </w:r>
      <w:r w:rsidRPr="00D63E0C">
        <w:rPr>
          <w:sz w:val="24"/>
          <w:szCs w:val="24"/>
          <w:vertAlign w:val="superscript"/>
        </w:rPr>
        <w:fldChar w:fldCharType="separate"/>
      </w:r>
      <w:r w:rsidR="002C082C" w:rsidRPr="002C082C">
        <w:rPr>
          <w:noProof/>
          <w:sz w:val="24"/>
          <w:szCs w:val="24"/>
        </w:rPr>
        <w:t>(47–49)</w:t>
      </w:r>
      <w:r w:rsidRPr="00D63E0C">
        <w:rPr>
          <w:sz w:val="24"/>
          <w:szCs w:val="24"/>
          <w:vertAlign w:val="superscript"/>
        </w:rPr>
        <w:fldChar w:fldCharType="end"/>
      </w:r>
      <w:r w:rsidRPr="003B352B">
        <w:rPr>
          <w:sz w:val="24"/>
          <w:szCs w:val="24"/>
        </w:rPr>
        <w:t>. However, Original Antigenic Sin can be both beneficial and detrimental in influenza immunity. During the 2009 pandemic, it was noted that older people had lower rates of infection versus the younger population, due to historical cross-immunity to conserved antigens from prior H1N1 viral infections (which were common in the late 1970s); thus their original antigenic exposure offered protection. A previously conserved antigen later mutated in the 2013-2014 H1N1 season during which the older cohort was less protected and had a higher rate of influenza infection, while the younger generation who had immunity to other non-drifted antigens from the 2009 pandemic remained relatively protected</w:t>
      </w:r>
      <w:r w:rsidRPr="00D63E0C">
        <w:rPr>
          <w:sz w:val="24"/>
          <w:szCs w:val="24"/>
          <w:vertAlign w:val="superscript"/>
        </w:rPr>
        <w:fldChar w:fldCharType="begin" w:fldLock="1"/>
      </w:r>
      <w:r w:rsidR="002C1807">
        <w:rPr>
          <w:sz w:val="24"/>
          <w:szCs w:val="24"/>
          <w:vertAlign w:val="superscript"/>
        </w:rPr>
        <w:instrText>ADDIN CSL_CITATION {"citationItems":[{"id":"ITEM-1","itemData":{"DOI":"10.1016/j.coviro.2016.12.004","ISSN":"18796257","author":[{"dropping-particle":"","family":"Cobey","given":"Sarah","non-dropping-particle":"","parse-names":false,"suffix":""},{"dropping-particle":"","family":"Hensley","given":"Scott E","non-dropping-particle":"","parse-names":false,"suffix":""}],"container-title":"Current Opinion in Virology","id":"ITEM-1","issued":{"date-parts":[["2017","2"]]},"page":"105-111","title":"Immune history and influenza virus susceptibility","type":"article-journal","volume":"22"},"uris":["http://www.mendeley.com/documents/?uuid=0ab3ebc6-30ea-4968-9d2d-2af2633ff27c"]},{"id":"ITEM-2","itemData":{"DOI":"10.1084/jem.20130212","ISSN":"0022-1007","PMID":"23857983","abstract":"Human antibody responses against the 2009 pandemic H1N1 (pH1N1) virus are predominantly directed against conserved epitopes in the stalk and receptor-binding domain of the hemagglutinin (HA) protein. This is in stark contrast to pH1N1 antibody responses generated in ferrets, which are focused on the variable Sa antigenic site of HA. Here, we show that most humans born between 1983 and 1996 elicited pH1N1 antibody responses that are directed against an epitope near the HA receptor-binding domain. Importantly, most individuals born before 1983 or after 1996 did not elicit pH1N1 antibodies to this HA epitope. The HAs of most seasonal H1N1 (sH1N1) viruses that circulated between 1983 and 1996 possess a critical K133 amino acid in this HA epitope, whereas this amino acid is either mutated or deleted in most sH1N1 viruses circulating before 1983 or after 1996. We sequentially infected ferrets with a 1991 sH1N1 virus and then a pH1N1 virus. Sera isolated from these animals were directed against the HA epitope involving amino acid K133. These data suggest that the specificity of pH1N1 antibody responses can be shifted to epitopes near the HA receptor-binding domain after sequential infections with sH1N1 and pH1N1 viruses that share homology in this region.","author":[{"dropping-particle":"","family":"Wilson","given":"Patrick C.","non-dropping-particle":"","parse-names":false,"suffix":""},{"dropping-particle":"","family":"Esposito","given":"Susanna","non-dropping-particle":"","parse-names":false,"suffix":""},{"dropping-particle":"","family":"Hensley","given":"Scott E.","non-dropping-particle":"","parse-names":false,"suffix":""},{"dropping-particle":"","family":"Linderman","given":"Susanne L.","non-dropping-particle":"","parse-names":false,"suffix":""},{"dropping-particle":"","family":"Madara","given":"Jonathan","non-dropping-particle":"","parse-names":false,"suffix":""},{"dropping-particle":"","family":"Wrammert","given":"Jens","non-dropping-particle":"","parse-names":false,"suffix":""},{"dropping-particle":"","family":"Carter","given":"Donald M.","non-dropping-particle":"","parse-names":false,"suffix":""},{"dropping-particle":"","family":"Principi","given":"Nicola","non-dropping-particle":"","parse-names":false,"suffix":""},{"dropping-particle":"","family":"Liu","given":"Qin","non-dropping-particle":"","parse-names":false,"suffix":""},{"dropping-particle":"","family":"Plotkin","given":"Joshua B.","non-dropping-particle":"","parse-names":false,"suffix":""},{"dropping-particle":"","family":"Myers","given":"Jaclyn L.","non-dropping-particle":"","parse-names":false,"suffix":""},{"dropping-particle":"","family":"Bostick","given":"David L.","non-dropping-particle":"","parse-names":false,"suffix":""},{"dropping-particle":"","family":"Ahmed","given":"Rafi","non-dropping-particle":"","parse-names":false,"suffix":""},{"dropping-particle":"","family":"Li","given":"Yang","non-dropping-particle":"","parse-names":false,"suffix":""},{"dropping-particle":"","family":"Sullivan","given":"Colleen B.","non-dropping-particle":"","parse-names":false,"suffix":""},{"dropping-particle":"","family":"Ross","given":"Ted M.","non-dropping-particle":"","parse-names":false,"suffix":""}],"container-title":"The Journal of Experimental Medicine","id":"ITEM-2","issue":"8","issued":{"date-parts":[["2013"]]},"page":"1493-1500","title":"Immune history shapes specificity of pandemic H1N1 influenza antibody responses","type":"article-journal","volume":"210"},"uris":["http://www.mendeley.com/documents/?uuid=9ea17a72-b0a0-44ec-ae55-311bb0046071"]},{"id":"ITEM-3","itemData":{"DOI":"10.1016/j.arcmed.2014.11.005","ISSN":"01884409","author":[{"dropping-particle":"","family":"Dávila-Torres","given":"Javier","non-dropping-particle":"","parse-names":false,"suffix":""},{"dropping-particle":"","family":"Chowell","given":"Gerardo","non-dropping-particle":"","parse-names":false,"suffix":""},{"dropping-particle":"","family":"Borja-Aburto","given":"Víctor H.","non-dropping-particle":"","parse-names":false,"suffix":""},{"dropping-particle":"","family":"Viboud","given":"Cécile","non-dropping-particle":"","parse-names":false,"suffix":""},{"dropping-particle":"","family":"Grajalez-Muñiz","given":"Concepción","non-dropping-particle":"","parse-names":false,"suffix":""},{"dropping-particle":"","family":"Miller","given":"Mark. A.","non-dropping-particle":"","parse-names":false,"suffix":""}],"container-title":"Archives of Medical Research","id":"ITEM-3","issue":"1","issued":{"date-parts":[["2015","1"]]},"page":"63-70","title":"Intense Seasonal A/H1N1 Influenza in Mexico, Winter 2013–2014","type":"article-journal","volume":"46"},"uris":["http://www.mendeley.com/documents/?uuid=504cd756-3335-46ab-a492-aaaaf66ca2b4"]}],"mendeley":{"formattedCitation":"(50–52)","plainTextFormattedCitation":"(50–52)","previouslyFormattedCitation":"(50–52)"},"properties":{"noteIndex":0},"schema":"https://github.com/citation-style-language/schema/raw/master/csl-citation.json"}</w:instrText>
      </w:r>
      <w:r w:rsidRPr="00D63E0C">
        <w:rPr>
          <w:sz w:val="24"/>
          <w:szCs w:val="24"/>
          <w:vertAlign w:val="superscript"/>
        </w:rPr>
        <w:fldChar w:fldCharType="separate"/>
      </w:r>
      <w:r w:rsidR="002C082C" w:rsidRPr="002C082C">
        <w:rPr>
          <w:noProof/>
          <w:sz w:val="24"/>
          <w:szCs w:val="24"/>
        </w:rPr>
        <w:t>(50–52)</w:t>
      </w:r>
      <w:r w:rsidRPr="00D63E0C">
        <w:rPr>
          <w:sz w:val="24"/>
          <w:szCs w:val="24"/>
          <w:vertAlign w:val="superscript"/>
        </w:rPr>
        <w:fldChar w:fldCharType="end"/>
      </w:r>
      <w:r w:rsidRPr="003B352B">
        <w:rPr>
          <w:sz w:val="24"/>
          <w:szCs w:val="24"/>
        </w:rPr>
        <w:t xml:space="preserve">. This example highlights the pitfalls of vaccines unintentionally targeting narrow portions of specific epitopes. It also highlights the issue with repeatedly vaccinating the most at-risk individuals, as counterintuitively, this may put them at greater risk. Further studies are needed to better categorise the effects of </w:t>
      </w:r>
      <w:r>
        <w:rPr>
          <w:sz w:val="24"/>
          <w:szCs w:val="24"/>
        </w:rPr>
        <w:t>O</w:t>
      </w:r>
      <w:r w:rsidRPr="003B352B">
        <w:rPr>
          <w:sz w:val="24"/>
          <w:szCs w:val="24"/>
        </w:rPr>
        <w:t xml:space="preserve">riginal </w:t>
      </w:r>
      <w:r>
        <w:rPr>
          <w:sz w:val="24"/>
          <w:szCs w:val="24"/>
        </w:rPr>
        <w:t>A</w:t>
      </w:r>
      <w:r w:rsidRPr="003B352B">
        <w:rPr>
          <w:sz w:val="24"/>
          <w:szCs w:val="24"/>
        </w:rPr>
        <w:t xml:space="preserve">ntigenic </w:t>
      </w:r>
      <w:r>
        <w:rPr>
          <w:sz w:val="24"/>
          <w:szCs w:val="24"/>
        </w:rPr>
        <w:t>S</w:t>
      </w:r>
      <w:r w:rsidRPr="003B352B">
        <w:rPr>
          <w:sz w:val="24"/>
          <w:szCs w:val="24"/>
        </w:rPr>
        <w:t xml:space="preserve">in and how this can be over-come by vaccination programmes. </w:t>
      </w:r>
    </w:p>
    <w:p w14:paraId="60B7DF3B" w14:textId="71A86110" w:rsidR="00DC5823" w:rsidRDefault="00DC5823" w:rsidP="00DC5823">
      <w:pPr>
        <w:spacing w:after="0" w:line="480" w:lineRule="auto"/>
        <w:rPr>
          <w:b/>
          <w:sz w:val="32"/>
          <w:szCs w:val="32"/>
        </w:rPr>
      </w:pPr>
      <w:r w:rsidRPr="003B352B">
        <w:rPr>
          <w:rFonts w:asciiTheme="majorHAnsi" w:hAnsiTheme="majorHAnsi" w:cstheme="majorHAnsi"/>
          <w:b/>
          <w:sz w:val="32"/>
          <w:szCs w:val="32"/>
        </w:rPr>
        <w:lastRenderedPageBreak/>
        <w:t>Developing the universal vaccine</w:t>
      </w:r>
    </w:p>
    <w:p w14:paraId="08FBB82C" w14:textId="2CA7B23B" w:rsidR="00DC5823" w:rsidRPr="003B352B" w:rsidRDefault="00DC5823" w:rsidP="00DC5823">
      <w:pPr>
        <w:spacing w:after="0" w:line="480" w:lineRule="auto"/>
        <w:jc w:val="both"/>
        <w:rPr>
          <w:b/>
          <w:sz w:val="32"/>
          <w:szCs w:val="32"/>
        </w:rPr>
      </w:pPr>
      <w:r w:rsidRPr="003B352B">
        <w:rPr>
          <w:sz w:val="24"/>
          <w:szCs w:val="24"/>
        </w:rPr>
        <w:t>One method, currently of great interest to researchers, would be a universal vaccine. A universal vaccine induces broadly cross-reactive antibodies to a wide range of influenza virus strains and subtypes would remove the need for seasonal vaccine changes and administrations</w:t>
      </w:r>
      <w:r w:rsidRPr="00D63E0C">
        <w:rPr>
          <w:sz w:val="24"/>
          <w:szCs w:val="24"/>
          <w:vertAlign w:val="superscript"/>
        </w:rPr>
        <w:fldChar w:fldCharType="begin" w:fldLock="1"/>
      </w:r>
      <w:r w:rsidR="002C1807">
        <w:rPr>
          <w:sz w:val="24"/>
          <w:szCs w:val="24"/>
          <w:vertAlign w:val="superscript"/>
        </w:rPr>
        <w:instrText>ADDIN CSL_CITATION {"citationItems":[{"id":"ITEM-1","itemData":{"DOI":"10.1038/s41577-019-0143-6","ISBN":"4157701901436","ISSN":"14741741","abstract":"The adaptive immune response to influenza virus infection is multifaceted and complex, involving antibody and cellular responses at both systemic and mucosal levels. Immune responses to natural infection with influenza virus in humans are relatively broad and long-lived, but influenza viruses can escape from these responses over time owing to their high mutation rates and antigenic flexibility. Vaccines are the best available countermeasure against infection, but vaccine effectiveness is low compared with other viral vaccines, and the induced immune response is narrow and short-lived. Furthermore, inactivated influenza virus vaccines focus on the induction of systemic IgG responses but do not effectively induce mucosal IgA responses. Here, I review the differences between natural infection and vaccination in terms of the antibody responses they induce and how these responses protect against future infection. A better understanding of how natural infection induces broad and long-lived immune responses will be key to developing next-generation influenza virus vaccines.","author":[{"dropping-particle":"","family":"Krammer","given":"Florian","non-dropping-particle":"","parse-names":false,"suffix":""}],"container-title":"Nature Reviews Immunology","id":"ITEM-1","issue":"6","issued":{"date-parts":[["2019"]]},"page":"383-397","publisher":"Springer US","title":"The human antibody response to influenza A virus infection and vaccination","type":"article-journal","volume":"19"},"uris":["http://www.mendeley.com/documents/?uuid=845b44fb-669c-4d47-90a6-2e345292773d"]},{"id":"ITEM-2","itemData":{"DOI":"10.1016/j.coviro.2016.02.002","ISSN":"18796265","abstract":"Seasonal influenza virus vaccines have to be re-formulated and re-administered on an annual basis due to antigenic drift of the influenza virus surface glycoproteins. In addition, seasonal vaccines show limited efficacy against novel pandemic influenza virus strains, and producing tailored vaccines for these strains in a timely manner is challenging. Several novel broadly protective vaccine candidates targeting the conserved stalk domain of the viral hemagglutinin have been developed. Here we review these novel constructs and discuss several important findings and considerations regarding the protective efficacy of stalk-based vaccines.","author":[{"dropping-particle":"","family":"Krammer","given":"Florian","non-dropping-particle":"","parse-names":false,"suffix":""}],"container-title":"Current Opinion in Virology","id":"ITEM-2","issued":{"date-parts":[["2016"]]},"page":"95-103","publisher":"Elsevier B.V.","title":"Novel universal influenza virus vaccine approaches","type":"article-journal","volume":"17"},"uris":["http://www.mendeley.com/documents/?uuid=1a2e1a52-b6d6-4495-8e6f-4457eef4c426"]},{"id":"ITEM-3","itemData":{"DOI":"10.1016/j.it.2017.08.003","ISSN":"1471-4981","PMID":"28867526","abstract":"Antibody responses are essential for protection against influenza virus infection. Humans are exposed to a multitude of influenza viruses throughout their lifetime and it is clear that immune history influences the magnitude and quality of the antibody response. The 'original antigenic sin' concept refers to the impact of the first influenza virus variant encounter on lifelong immunity. Although this model has been challenged since its discovery, past exposure, and likely one's first exposure, clearly affects the epitopes targeted in subsequent responses. Understanding how previous exposure to influenza virus shapes antibody responses to vaccination and infection is critical, especially with the prospect of future pandemics and for the effective development of a universal influenza vaccine.","author":[{"dropping-particle":"","family":"Henry","given":"Carole","non-dropping-particle":"","parse-names":false,"suffix":""},{"dropping-particle":"","family":"Palm","given":"Anna-Karin E","non-dropping-particle":"","parse-names":false,"suffix":""},{"dropping-particle":"","family":"Krammer","given":"Florian","non-dropping-particle":"","parse-names":false,"suffix":""},{"dropping-particle":"","family":"Wilson","given":"Patrick C","non-dropping-particle":"","parse-names":false,"suffix":""}],"container-title":"Trends in immunology","id":"ITEM-3","issue":"1","issued":{"date-parts":[["2018"]]},"page":"70-79","title":"From Original Antigenic Sin to the Universal Influenza Virus Vaccine.","type":"article-journal","volume":"39"},"uris":["http://www.mendeley.com/documents/?uuid=a34f48c4-bdda-4a87-9107-a35bd9d0fa7f"]}],"mendeley":{"formattedCitation":"(48,53,54)","plainTextFormattedCitation":"(48,53,54)","previouslyFormattedCitation":"(48,53,54)"},"properties":{"noteIndex":0},"schema":"https://github.com/citation-style-language/schema/raw/master/csl-citation.json"}</w:instrText>
      </w:r>
      <w:r w:rsidRPr="00D63E0C">
        <w:rPr>
          <w:sz w:val="24"/>
          <w:szCs w:val="24"/>
          <w:vertAlign w:val="superscript"/>
        </w:rPr>
        <w:fldChar w:fldCharType="separate"/>
      </w:r>
      <w:r w:rsidR="002C082C" w:rsidRPr="002C082C">
        <w:rPr>
          <w:noProof/>
          <w:sz w:val="24"/>
          <w:szCs w:val="24"/>
        </w:rPr>
        <w:t>(48,53,54)</w:t>
      </w:r>
      <w:r w:rsidRPr="00D63E0C">
        <w:rPr>
          <w:sz w:val="24"/>
          <w:szCs w:val="24"/>
          <w:vertAlign w:val="superscript"/>
        </w:rPr>
        <w:fldChar w:fldCharType="end"/>
      </w:r>
      <w:r w:rsidRPr="003B352B">
        <w:rPr>
          <w:sz w:val="24"/>
          <w:szCs w:val="24"/>
        </w:rPr>
        <w:t>. Furthermore, as the</w:t>
      </w:r>
      <w:r>
        <w:rPr>
          <w:sz w:val="24"/>
          <w:szCs w:val="24"/>
        </w:rPr>
        <w:t xml:space="preserve"> target antigens</w:t>
      </w:r>
      <w:r w:rsidRPr="003B352B">
        <w:rPr>
          <w:sz w:val="24"/>
          <w:szCs w:val="24"/>
        </w:rPr>
        <w:t xml:space="preserve"> are conserved despite viral mutations</w:t>
      </w:r>
      <w:r>
        <w:rPr>
          <w:sz w:val="24"/>
          <w:szCs w:val="24"/>
        </w:rPr>
        <w:t>,</w:t>
      </w:r>
      <w:r w:rsidRPr="003B352B">
        <w:rPr>
          <w:sz w:val="24"/>
          <w:szCs w:val="24"/>
        </w:rPr>
        <w:t xml:space="preserve"> this would overcome concerns about </w:t>
      </w:r>
      <w:r>
        <w:rPr>
          <w:sz w:val="24"/>
          <w:szCs w:val="24"/>
        </w:rPr>
        <w:t>O</w:t>
      </w:r>
      <w:r w:rsidRPr="003B352B">
        <w:rPr>
          <w:sz w:val="24"/>
          <w:szCs w:val="24"/>
        </w:rPr>
        <w:t xml:space="preserve">riginal </w:t>
      </w:r>
      <w:r>
        <w:rPr>
          <w:sz w:val="24"/>
          <w:szCs w:val="24"/>
        </w:rPr>
        <w:t>A</w:t>
      </w:r>
      <w:r w:rsidRPr="003B352B">
        <w:rPr>
          <w:sz w:val="24"/>
          <w:szCs w:val="24"/>
        </w:rPr>
        <w:t xml:space="preserve">ntigenic </w:t>
      </w:r>
      <w:r>
        <w:rPr>
          <w:sz w:val="24"/>
          <w:szCs w:val="24"/>
        </w:rPr>
        <w:t>S</w:t>
      </w:r>
      <w:r w:rsidRPr="003B352B">
        <w:rPr>
          <w:sz w:val="24"/>
          <w:szCs w:val="24"/>
        </w:rPr>
        <w:t>in. Traditional influenza vaccines target the highly immunogenic but modifiable globular head of the HA glycoprotein spike. The most promising emerging strategy for th</w:t>
      </w:r>
      <w:r>
        <w:rPr>
          <w:sz w:val="24"/>
          <w:szCs w:val="24"/>
        </w:rPr>
        <w:t xml:space="preserve">e universal vaccine may be the targeting of </w:t>
      </w:r>
      <w:r w:rsidRPr="003B352B">
        <w:rPr>
          <w:sz w:val="24"/>
          <w:szCs w:val="24"/>
        </w:rPr>
        <w:t>the conserved stalk region of the HA glycoprotein</w:t>
      </w:r>
      <w:r w:rsidRPr="00D63E0C">
        <w:rPr>
          <w:sz w:val="24"/>
          <w:szCs w:val="24"/>
          <w:vertAlign w:val="superscript"/>
        </w:rPr>
        <w:fldChar w:fldCharType="begin" w:fldLock="1"/>
      </w:r>
      <w:r w:rsidR="002C1807">
        <w:rPr>
          <w:sz w:val="24"/>
          <w:szCs w:val="24"/>
          <w:vertAlign w:val="superscript"/>
        </w:rPr>
        <w:instrText>ADDIN CSL_CITATION {"citationItems":[{"id":"ITEM-1","itemData":{"DOI":"10.1016/j.coviro.2016.02.002","ISSN":"18796265","abstract":"Seasonal influenza virus vaccines have to be re-formulated and re-administered on an annual basis due to antigenic drift of the influenza virus surface glycoproteins. In addition, seasonal vaccines show limited efficacy against novel pandemic influenza virus strains, and producing tailored vaccines for these strains in a timely manner is challenging. Several novel broadly protective vaccine candidates targeting the conserved stalk domain of the viral hemagglutinin have been developed. Here we review these novel constructs and discuss several important findings and considerations regarding the protective efficacy of stalk-based vaccines.","author":[{"dropping-particle":"","family":"Krammer","given":"Florian","non-dropping-particle":"","parse-names":false,"suffix":""}],"container-title":"Current Opinion in Virology","id":"ITEM-1","issued":{"date-parts":[["2016"]]},"page":"95-103","publisher":"Elsevier B.V.","title":"Novel universal influenza virus vaccine approaches","type":"article-journal","volume":"17"},"uris":["http://www.mendeley.com/documents/?uuid=1a2e1a52-b6d6-4495-8e6f-4457eef4c426"]},{"id":"ITEM-2","itemData":{"DOI":"10.1016/j.it.2017.08.003","ISSN":"1471-4981","PMID":"28867526","abstract":"Antibody responses are essential for protection against influenza virus infection. Humans are exposed to a multitude of influenza viruses throughout their lifetime and it is clear that immune history influences the magnitude and quality of the antibody response. The 'original antigenic sin' concept refers to the impact of the first influenza virus variant encounter on lifelong immunity. Although this model has been challenged since its discovery, past exposure, and likely one's first exposure, clearly affects the epitopes targeted in subsequent responses. Understanding how previous exposure to influenza virus shapes antibody responses to vaccination and infection is critical, especially with the prospect of future pandemics and for the effective development of a universal influenza vaccine.","author":[{"dropping-particle":"","family":"Henry","given":"Carole","non-dropping-particle":"","parse-names":false,"suffix":""},{"dropping-particle":"","family":"Palm","given":"Anna-Karin E","non-dropping-particle":"","parse-names":false,"suffix":""},{"dropping-particle":"","family":"Krammer","given":"Florian","non-dropping-particle":"","parse-names":false,"suffix":""},{"dropping-particle":"","family":"Wilson","given":"Patrick C","non-dropping-particle":"","parse-names":false,"suffix":""}],"container-title":"Trends in immunology","id":"ITEM-2","issue":"1","issued":{"date-parts":[["2018"]]},"page":"70-79","title":"From Original Antigenic Sin to the Universal Influenza Virus Vaccine.","type":"article-journal","volume":"39"},"uris":["http://www.mendeley.com/documents/?uuid=a34f48c4-bdda-4a87-9107-a35bd9d0fa7f"]},{"id":"ITEM-3","itemData":{"DOI":"10.1038/s41577-019-0143-6","ISBN":"4157701901436","ISSN":"14741741","abstract":"The adaptive immune response to influenza virus infection is multifaceted and complex, involving antibody and cellular responses at both systemic and mucosal levels. Immune responses to natural infection with influenza virus in humans are relatively broad and long-lived, but influenza viruses can escape from these responses over time owing to their high mutation rates and antigenic flexibility. Vaccines are the best available countermeasure against infection, but vaccine effectiveness is low compared with other viral vaccines, and the induced immune response is narrow and short-lived. Furthermore, inactivated influenza virus vaccines focus on the induction of systemic IgG responses but do not effectively induce mucosal IgA responses. Here, I review the differences between natural infection and vaccination in terms of the antibody responses they induce and how these responses protect against future infection. A better understanding of how natural infection induces broad and long-lived immune responses will be key to developing next-generation influenza virus vaccines.","author":[{"dropping-particle":"","family":"Krammer","given":"Florian","non-dropping-particle":"","parse-names":false,"suffix":""}],"container-title":"Nature Reviews Immunology","id":"ITEM-3","issue":"6","issued":{"date-parts":[["2019"]]},"page":"383-397","publisher":"Springer US","title":"The human antibody response to influenza A virus infection and vaccination","type":"article-journal","volume":"19"},"uris":["http://www.mendeley.com/documents/?uuid=845b44fb-669c-4d47-90a6-2e345292773d"]}],"mendeley":{"formattedCitation":"(48,53,54)","plainTextFormattedCitation":"(48,53,54)","previouslyFormattedCitation":"(48,53,54)"},"properties":{"noteIndex":0},"schema":"https://github.com/citation-style-language/schema/raw/master/csl-citation.json"}</w:instrText>
      </w:r>
      <w:r w:rsidRPr="00D63E0C">
        <w:rPr>
          <w:sz w:val="24"/>
          <w:szCs w:val="24"/>
          <w:vertAlign w:val="superscript"/>
        </w:rPr>
        <w:fldChar w:fldCharType="separate"/>
      </w:r>
      <w:r w:rsidR="002C082C" w:rsidRPr="002C082C">
        <w:rPr>
          <w:noProof/>
          <w:sz w:val="24"/>
          <w:szCs w:val="24"/>
        </w:rPr>
        <w:t>(48,53,54)</w:t>
      </w:r>
      <w:r w:rsidRPr="00D63E0C">
        <w:rPr>
          <w:sz w:val="24"/>
          <w:szCs w:val="24"/>
          <w:vertAlign w:val="superscript"/>
        </w:rPr>
        <w:fldChar w:fldCharType="end"/>
      </w:r>
      <w:r w:rsidRPr="003B352B">
        <w:rPr>
          <w:sz w:val="24"/>
          <w:szCs w:val="24"/>
        </w:rPr>
        <w:t>. The two major approaches to achieve a universal vaccine are: firstly, to eliminate the immuno-dominant head region, thus produce stalk only viruses, and secondly, use sequential vaccinations conserved stalk regions but divergent HA head regions. Early phase trials of universal vaccine candidates show promise in developing a desirable immune response</w:t>
      </w:r>
      <w:r w:rsidRPr="00D63E0C">
        <w:rPr>
          <w:sz w:val="24"/>
          <w:szCs w:val="24"/>
          <w:vertAlign w:val="superscript"/>
        </w:rPr>
        <w:fldChar w:fldCharType="begin" w:fldLock="1"/>
      </w:r>
      <w:r w:rsidR="002C1807">
        <w:rPr>
          <w:sz w:val="24"/>
          <w:szCs w:val="24"/>
          <w:vertAlign w:val="superscript"/>
        </w:rPr>
        <w:instrText>ADDIN CSL_CITATION {"citationItems":[{"id":"ITEM-1","itemData":{"DOI":"10.1016/S1473-3099(19)30393-7","ISSN":"14744457","PMID":"31630990","abstract":"Background: Influenza viruses cause substantial annual morbidity and mortality globally. Current vaccines protect against influenza only when well matched to the circulating strains. However, antigenic drift can cause considerable mismatches between vaccine and circulating strains, substantially reducing vaccine effectiveness. Moreover, current seasonal vaccines are ineffective against pandemic influenza, and production of a vaccine matched to a newly emerging virus strain takes months. Therefore, there is an unmet medical need for a broadly protective influenza virus vaccine. We aimed to test the ability of chimeric H1 haemagglutinin-based universal influenza virus vaccine candidates to induce broadly cross-reactive antibodies targeting the stalk domain of group 1 haemagglutinin-expressing influenza viruses. Methods: We did a randomised, observer-blinded, phase 1 study in healthy adults in two centres in the USA. Participants were randomly assigned to one of three prime–boost, chimeric haemagglutinin-based vaccine regimens or one of two placebo groups. The vaccine regimens included a chimeric H8/1, intranasal, live-attenuated vaccine on day 1 followed by a non-adjuvanted, chimeric H5/1, intramuscular, inactivated vaccine on day 85; the same regimen but with the inactivated vaccine being adjuvanted with AS03; and an AS03-adjuvanted, chimeric H8/1, intramuscular, inactivated vaccine followed by an AS03-adjuvanted, chimeric H5/1, intramuscular, inactivated vaccine. In this planned interim analysis, the primary endpoints of reactogenicity and safety were assessed by blinded study group. We also assessed anti-H1 haemagglutinin stalk, anti-H2, anti-H9, and anti-H18 IgG antibody titres and plasmablast and memory B-cell responses in peripheral blood. This trial is registered with ClinicalTrials.gov, number NCT03300050. Findings: Between Oct 10, 2017, and Nov 27, 2017, 65 participants were enrolled and randomly assigned. The adjuvanted inactivated vaccine, but not the live-attenuated vaccine, induced a substantial serum IgG antibody response after the prime immunisation, with a seven times increase in anti-H1 stalk antibody titres on day 29. After boost immunisation, all vaccine regimens induced detectable anti-H1 stalk antibody (2·2–5·6 times induction over baseline), cross-reactive serum IgG antibody, and peripheral blood plasmablast responses. An unsolicited adverse event was reported for 29 (48%) of 61 participants. Solicited local adverse events were repor…","author":[{"dropping-particle":"","family":"Bernstein","given":"David I.","non-dropping-particle":"","parse-names":false,"suffix":""},{"dropping-particle":"","family":"Guptill","given":"Jeffrey","non-dropping-particle":"","parse-names":false,"suffix":""},{"dropping-particle":"","family":"Naficy","given":"Abdollah","non-dropping-particle":"","parse-names":false,"suffix":""},{"dropping-particle":"","family":"Nachbagauer","given":"Raffael","non-dropping-particle":"","parse-names":false,"suffix":""},{"dropping-particle":"","family":"Berlanda-Scorza","given":"Francesco","non-dropping-particle":"","parse-names":false,"suffix":""},{"dropping-particle":"","family":"Feser","given":"Jodi","non-dropping-particle":"","parse-names":false,"suffix":""},{"dropping-particle":"","family":"Wilson","given":"Patrick C.","non-dropping-particle":"","parse-names":false,"suffix":""},{"dropping-particle":"","family":"Solórzano","given":"Alicia","non-dropping-particle":"","parse-names":false,"suffix":""},{"dropping-particle":"","family":"Wielen","given":"Marie","non-dropping-particle":"Van der","parse-names":false,"suffix":""},{"dropping-particle":"","family":"Walter","given":"Emmanuel B.","non-dropping-particle":"","parse-names":false,"suffix":""},{"dropping-particle":"","family":"Albrecht","given":"Randy A.","non-dropping-particle":"","parse-names":false,"suffix":""},{"dropping-particle":"","family":"Buschle","given":"Kristen N.","non-dropping-particle":"","parse-names":false,"suffix":""},{"dropping-particle":"","family":"Chen","given":"Yao qing","non-dropping-particle":"","parse-names":false,"suffix":""},{"dropping-particle":"","family":"Claeys","given":"Carine","non-dropping-particle":"","parse-names":false,"suffix":""},{"dropping-particle":"","family":"Dickey","given":"Michelle","non-dropping-particle":"","parse-names":false,"suffix":""},{"dropping-particle":"","family":"Dugan","given":"Haley L.","non-dropping-particle":"","parse-names":false,"suffix":""},{"dropping-particle":"","family":"Ermler","given":"Megan E.","non-dropping-particle":"","parse-names":false,"suffix":""},{"dropping-particle":"","family":"Freeman","given":"Debra","non-dropping-particle":"","parse-names":false,"suffix":""},{"dropping-particle":"","family":"Gao","given":"Min","non-dropping-particle":"","parse-names":false,"suffix":""},{"dropping-particle":"","family":"Gast","given":"Christopher","non-dropping-particle":"","parse-names":false,"suffix":""},{"dropping-particle":"","family":"Guthmiller","given":"Jenna J.","non-dropping-particle":"","parse-names":false,"suffix":""},{"dropping-particle":"","family":"Hai","given":"Rong","non-dropping-particle":"","parse-names":false,"suffix":""},{"dropping-particle":"","family":"Henry","given":"Carole","non-dropping-particle":"","parse-names":false,"suffix":""},{"dropping-particle":"","family":"Lan","given":"Linda Yu Ling","non-dropping-particle":"","parse-names":false,"suffix":""},{"dropping-particle":"","family":"McNeal","given":"Monica","non-dropping-particle":"","parse-names":false,"suffix":""},{"dropping-particle":"","family":"Palm","given":"Anna Karin E.","non-dropping-particle":"","parse-names":false,"suffix":""},{"dropping-particle":"","family":"Shaw","given":"Dustin G.","non-dropping-particle":"","parse-names":false,"suffix":""},{"dropping-particle":"","family":"Stamper","given":"Christopher T.","non-dropping-particle":"","parse-names":false,"suffix":""},{"dropping-particle":"","family":"Sun","given":"Weina","non-dropping-particle":"","parse-names":false,"suffix":""},{"dropping-particle":"","family":"Sutton","given":"Victoria","non-dropping-particle":"","parse-names":false,"suffix":""},{"dropping-particle":"","family":"Tepora","given":"Micah E.","non-dropping-particle":"","parse-names":false,"suffix":""},{"dropping-particle":"","family":"Wahid","given":"Rahnuma","non-dropping-particle":"","parse-names":false,"suffix":""},{"dropping-particle":"","family":"Wenzel","given":"Heather","non-dropping-particle":"","parse-names":false,"suffix":""},{"dropping-particle":"","family":"Wohlbold","given":"Teddy John","non-dropping-particle":"","parse-names":false,"suffix":""},{"dropping-particle":"","family":"Innis","given":"Bruce L.","non-dropping-particle":"","parse-names":false,"suffix":""},{"dropping-particle":"","family":"García-Sastre","given":"Adolfo","non-dropping-particle":"","parse-names":false,"suffix":""},{"dropping-particle":"","family":"Palese","given":"Peter","non-dropping-particle":"","parse-names":false,"suffix":""},{"dropping-particle":"","family":"Krammer","given":"Florian","non-dropping-particle":"","parse-names":false,"suffix":""}],"container-title":"The Lancet Infectious Diseases","id":"ITEM-1","issue":"19","issued":{"date-parts":[["2019"]]},"page":"1-12","title":"Immunogenicity of chimeric haemagglutinin-based, universal influenza virus vaccine candidates: interim results of a randomised, placebo-controlled, phase 1 clinical trial","type":"article-journal","volume":"3099"},"uris":["http://www.mendeley.com/documents/?uuid=e4ab1a2c-f529-4084-9356-df6ea0a330dc"]}],"mendeley":{"formattedCitation":"(55)","plainTextFormattedCitation":"(55)","previouslyFormattedCitation":"(55)"},"properties":{"noteIndex":0},"schema":"https://github.com/citation-style-language/schema/raw/master/csl-citation.json"}</w:instrText>
      </w:r>
      <w:r w:rsidRPr="00D63E0C">
        <w:rPr>
          <w:sz w:val="24"/>
          <w:szCs w:val="24"/>
          <w:vertAlign w:val="superscript"/>
        </w:rPr>
        <w:fldChar w:fldCharType="separate"/>
      </w:r>
      <w:r w:rsidR="002C082C" w:rsidRPr="002C082C">
        <w:rPr>
          <w:noProof/>
          <w:sz w:val="24"/>
          <w:szCs w:val="24"/>
        </w:rPr>
        <w:t>(55)</w:t>
      </w:r>
      <w:r w:rsidRPr="00D63E0C">
        <w:rPr>
          <w:sz w:val="24"/>
          <w:szCs w:val="24"/>
          <w:vertAlign w:val="superscript"/>
        </w:rPr>
        <w:fldChar w:fldCharType="end"/>
      </w:r>
      <w:r w:rsidRPr="003B352B">
        <w:rPr>
          <w:sz w:val="24"/>
          <w:szCs w:val="24"/>
        </w:rPr>
        <w:t xml:space="preserve">. However, studies are needed to assess safety, longevity of antibodies response and clinical comparison against current vaccines. Additionally, the benefits of a universal vaccine may not overcome the deficit of immune responses the elderly. </w:t>
      </w:r>
    </w:p>
    <w:p w14:paraId="3BD52C61" w14:textId="77777777" w:rsidR="00DC5823" w:rsidRPr="0089582A" w:rsidRDefault="00DC5823" w:rsidP="00B83777">
      <w:pPr>
        <w:pStyle w:val="Heading1"/>
      </w:pPr>
      <w:r w:rsidRPr="0089582A">
        <w:t>Ag</w:t>
      </w:r>
      <w:r>
        <w:t>e</w:t>
      </w:r>
      <w:r w:rsidRPr="0089582A">
        <w:t>ing and vaccine effectiveness</w:t>
      </w:r>
    </w:p>
    <w:p w14:paraId="7C144825" w14:textId="36714895" w:rsidR="00DC5823" w:rsidRPr="003B352B" w:rsidRDefault="00DC5823" w:rsidP="00DC5823">
      <w:pPr>
        <w:spacing w:line="480" w:lineRule="auto"/>
        <w:jc w:val="both"/>
        <w:rPr>
          <w:sz w:val="24"/>
          <w:szCs w:val="24"/>
        </w:rPr>
      </w:pPr>
      <w:r w:rsidRPr="003B352B">
        <w:rPr>
          <w:sz w:val="24"/>
          <w:szCs w:val="24"/>
        </w:rPr>
        <w:t>It is well recognised that ageing has deleterious effects upon innate and adaptive immunity due to progressive ‘</w:t>
      </w:r>
      <w:proofErr w:type="spellStart"/>
      <w:r w:rsidRPr="003B352B">
        <w:rPr>
          <w:sz w:val="24"/>
          <w:szCs w:val="24"/>
        </w:rPr>
        <w:t>immunosenescence</w:t>
      </w:r>
      <w:proofErr w:type="spellEnd"/>
      <w:r w:rsidRPr="003B352B">
        <w:rPr>
          <w:sz w:val="24"/>
          <w:szCs w:val="24"/>
        </w:rPr>
        <w:t xml:space="preserve">’. </w:t>
      </w:r>
      <w:r w:rsidR="001B1B39" w:rsidRPr="00B83777">
        <w:rPr>
          <w:sz w:val="24"/>
          <w:szCs w:val="24"/>
        </w:rPr>
        <w:t>This process is both complex and has multiple influences upon the innate and adaptive immune system in the elderly. Including (but not limited too): the downregulation of phagocytosis and protein expression on dendritic cells and neutrophils; decreased production of naïve T and B lymphocytes; increased dysfunctional memory lymphocyte production and involution of bone marrow and thymus activity</w:t>
      </w:r>
      <w:r w:rsidR="001B1B39" w:rsidRPr="00B83777">
        <w:rPr>
          <w:sz w:val="24"/>
          <w:szCs w:val="24"/>
        </w:rPr>
        <w:fldChar w:fldCharType="begin" w:fldLock="1"/>
      </w:r>
      <w:r w:rsidR="002C1807" w:rsidRPr="00B83777">
        <w:rPr>
          <w:sz w:val="24"/>
          <w:szCs w:val="24"/>
        </w:rPr>
        <w:instrText>ADDIN CSL_CITATION {"citationItems":[{"id":"ITEM-1","itemData":{"DOI":"10.1016/j.smim.2018.10.010","ISSN":"10445323","author":[{"dropping-particle":"","family":"Ciabattini","given":"Annalisa","non-dropping-particle":"","parse-names":false,"suffix":""},{"dropping-particle":"","family":"Nardini","given":"Christine","non-dropping-particle":"","parse-names":false,"suffix":""},{"dropping-particle":"","family":"Santoro","given":"Francesco","non-dropping-particle":"","parse-names":false,"suffix":""},{"dropping-particle":"","family":"Garagnani","given":"Paolo","non-dropping-particle":"","parse-names":false,"suffix":""},{"dropping-particle":"","family":"Franceschi","given":"Claudio","non-dropping-particle":"","parse-names":false,"suffix":""},{"dropping-particle":"","family":"Medaglini","given":"Donata","non-dropping-particle":"","parse-names":false,"suffix":""}],"container-title":"Seminars in Immunology","id":"ITEM-1","issued":{"date-parts":[["2018","12"]]},"page":"83-94","title":"Vaccination in the elderly: The challenge of immune changes with aging","type":"article-journal","volume":"40"},"uris":["http://www.mendeley.com/documents/?uuid=e3336ae6-8337-4814-ae3a-eec21bc075d6"]}],"mendeley":{"formattedCitation":"(56)","plainTextFormattedCitation":"(56)","previouslyFormattedCitation":"(56)"},"properties":{"noteIndex":0},"schema":"https://github.com/citation-style-language/schema/raw/master/csl-citation.json"}</w:instrText>
      </w:r>
      <w:r w:rsidR="001B1B39" w:rsidRPr="00B83777">
        <w:rPr>
          <w:sz w:val="24"/>
          <w:szCs w:val="24"/>
        </w:rPr>
        <w:fldChar w:fldCharType="separate"/>
      </w:r>
      <w:r w:rsidR="002C082C" w:rsidRPr="00B83777">
        <w:rPr>
          <w:noProof/>
          <w:sz w:val="24"/>
          <w:szCs w:val="24"/>
        </w:rPr>
        <w:t>(56)</w:t>
      </w:r>
      <w:r w:rsidR="001B1B39" w:rsidRPr="00B83777">
        <w:rPr>
          <w:sz w:val="24"/>
          <w:szCs w:val="24"/>
        </w:rPr>
        <w:fldChar w:fldCharType="end"/>
      </w:r>
      <w:r w:rsidR="001B1B39" w:rsidRPr="00B83777">
        <w:rPr>
          <w:sz w:val="24"/>
          <w:szCs w:val="24"/>
        </w:rPr>
        <w:t xml:space="preserve">. </w:t>
      </w:r>
      <w:proofErr w:type="spellStart"/>
      <w:r w:rsidRPr="00B83777">
        <w:rPr>
          <w:sz w:val="24"/>
          <w:szCs w:val="24"/>
        </w:rPr>
        <w:lastRenderedPageBreak/>
        <w:t>Immunosenescence</w:t>
      </w:r>
      <w:proofErr w:type="spellEnd"/>
      <w:r w:rsidRPr="00B83777">
        <w:rPr>
          <w:sz w:val="24"/>
          <w:szCs w:val="24"/>
        </w:rPr>
        <w:t xml:space="preserve"> </w:t>
      </w:r>
      <w:r w:rsidRPr="003B352B">
        <w:rPr>
          <w:sz w:val="24"/>
          <w:szCs w:val="24"/>
        </w:rPr>
        <w:t>reduces vaccine efficacy, increases autoimmunity and impairs detection of neoplastic cells</w:t>
      </w:r>
      <w:r w:rsidRPr="00D63E0C">
        <w:rPr>
          <w:sz w:val="24"/>
          <w:szCs w:val="24"/>
          <w:vertAlign w:val="superscript"/>
        </w:rPr>
        <w:fldChar w:fldCharType="begin" w:fldLock="1"/>
      </w:r>
      <w:r w:rsidR="002C1807">
        <w:rPr>
          <w:sz w:val="24"/>
          <w:szCs w:val="24"/>
          <w:vertAlign w:val="superscript"/>
        </w:rPr>
        <w:instrText>ADDIN CSL_CITATION {"citationItems":[{"id":"ITEM-1","itemData":{"DOI":"10.1016/j.coi.2014.03.008","ISSN":"09527915","author":[{"dropping-particle":"","family":"Haq","given":"Kamran","non-dropping-particle":"","parse-names":false,"suffix":""},{"dropping-particle":"","family":"McElhaney","given":"Janet E","non-dropping-particle":"","parse-names":false,"suffix":""}],"container-title":"Current Opinion in Immunology","id":"ITEM-1","issued":{"date-parts":[["2014","8"]]},"page":"38-42","title":"Immunosenescence: influenza vaccination and the elderly","type":"article-journal","volume":"29"},"uris":["http://www.mendeley.com/documents/?uuid=56e8d506-74dc-4bb2-b273-d196bda6d917"]},{"id":"ITEM-2","itemData":{"DOI":"10.1371/journal.pone.0122282","ISSN":"1932-6203","author":[{"dropping-particle":"","family":"Haralambieva","given":"Iana H.","non-dropping-particle":"","parse-names":false,"suffix":""},{"dropping-particle":"","family":"Painter","given":"Scott D.","non-dropping-particle":"","parse-names":false,"suffix":""},{"dropping-particle":"","family":"Kennedy","given":"Richard B.","non-dropping-particle":"","parse-names":false,"suffix":""},{"dropping-particle":"","family":"Ovsyannikova","given":"Inna G.","non-dropping-particle":"","parse-names":false,"suffix":""},{"dropping-particle":"","family":"Lambert","given":"Nathaniel D.","non-dropping-particle":"","parse-names":false,"suffix":""},{"dropping-particle":"","family":"Goergen","given":"Krista M.","non-dropping-particle":"","parse-names":false,"suffix":""},{"dropping-particle":"","family":"Oberg","given":"Ann L.","non-dropping-particle":"","parse-names":false,"suffix":""},{"dropping-particle":"","family":"Poland","given":"Gregory A.","non-dropping-particle":"","parse-names":false,"suffix":""}],"container-title":"PLOS ONE","editor":[{"dropping-particle":"","family":"Stambas","given":"John","non-dropping-particle":"","parse-names":false,"suffix":""}],"id":"ITEM-2","issue":"3","issued":{"date-parts":[["2015","3","27"]]},"page":"e0122282","title":"The Impact of Immunosenescence on Humoral Immune Response Variation after Influenza A/H1N1 Vaccination in Older Subjects","type":"article-journal","volume":"10"},"uris":["http://www.mendeley.com/documents/?uuid=91e94c6e-7766-4665-bcd6-d0ecda516b95"]}],"mendeley":{"formattedCitation":"(57,58)","plainTextFormattedCitation":"(57,58)","previouslyFormattedCitation":"(57,58)"},"properties":{"noteIndex":0},"schema":"https://github.com/citation-style-language/schema/raw/master/csl-citation.json"}</w:instrText>
      </w:r>
      <w:r w:rsidRPr="00D63E0C">
        <w:rPr>
          <w:sz w:val="24"/>
          <w:szCs w:val="24"/>
          <w:vertAlign w:val="superscript"/>
        </w:rPr>
        <w:fldChar w:fldCharType="separate"/>
      </w:r>
      <w:r w:rsidR="002C082C" w:rsidRPr="002C082C">
        <w:rPr>
          <w:noProof/>
          <w:sz w:val="24"/>
          <w:szCs w:val="24"/>
        </w:rPr>
        <w:t>(57,58)</w:t>
      </w:r>
      <w:r w:rsidRPr="00D63E0C">
        <w:rPr>
          <w:sz w:val="24"/>
          <w:szCs w:val="24"/>
          <w:vertAlign w:val="superscript"/>
        </w:rPr>
        <w:fldChar w:fldCharType="end"/>
      </w:r>
      <w:r w:rsidRPr="003B352B">
        <w:rPr>
          <w:sz w:val="24"/>
          <w:szCs w:val="24"/>
        </w:rPr>
        <w:t>. Despite the increased importance of vaccinating the elderly due to their increased morbidity and mortality, the influenza vaccine has poor efficacy in this group, with a vaccine effectiveness of 17-53% versus 70-90% in young adults</w:t>
      </w:r>
      <w:r w:rsidRPr="00D63E0C">
        <w:rPr>
          <w:sz w:val="24"/>
          <w:szCs w:val="24"/>
          <w:vertAlign w:val="superscript"/>
        </w:rPr>
        <w:fldChar w:fldCharType="begin" w:fldLock="1"/>
      </w:r>
      <w:r w:rsidR="002C1807">
        <w:rPr>
          <w:sz w:val="24"/>
          <w:szCs w:val="24"/>
          <w:vertAlign w:val="superscript"/>
        </w:rPr>
        <w:instrText>ADDIN CSL_CITATION {"citationItems":[{"id":"ITEM-1","itemData":{"DOI":"10.1016/j.vaccine.2005.08.105","ISSN":"0264410X","abstract":"We performed a quantitative review of 31 vaccine antibody response studies conducted from 1986 to 2002 and compared antibody responses to influenza vaccine in groups of elderly versus younger adults. We did a weighted analysis of the probability of vaccine response (measured as seroconversion and seroprotection) for each vaccine component (H1, H3 and B antigens). Using a multiple regression model, we adjusted for factors that might affect the vaccine response. The adjusted odds-ratio (OR) of responses in elderly versus young adults ranged from 0.24 to 0.59 in terms of seroconversion and seroprotection to all three antigens. The CDC estimates of 70-90% clinical vaccine efficacy in young adults and these estimates suggest a corresponding clinical efficacy in the elderly of 17-53% depending on circulating viruses. We conclude that the antibody response in the elderly is considerably lower than in younger adults. This highlights the need for more immunogenic vaccine formulations for the elderly.","author":[{"dropping-particle":"","family":"GOODWIN","given":"K","non-dropping-particle":"","parse-names":false,"suffix":""},{"dropping-particle":"","family":"VIBOUD","given":"C","non-dropping-particle":"","parse-names":false,"suffix":""},{"dropping-particle":"","family":"SIMONSEN","given":"L","non-dropping-particle":"","parse-names":false,"suffix":""}],"container-title":"Vaccine","id":"ITEM-1","issue":"8","issued":{"date-parts":[["2006","2","20"]]},"page":"1159-1169","title":"Antibody response to influenza vaccination in the elderly: A quantitative review","type":"article-journal","volume":"24"},"uris":["http://www.mendeley.com/documents/?uuid=6d730f2c-9799-4422-8549-1fcaf84903ea"]}],"mendeley":{"formattedCitation":"(59)","plainTextFormattedCitation":"(59)","previouslyFormattedCitation":"(59)"},"properties":{"noteIndex":0},"schema":"https://github.com/citation-style-language/schema/raw/master/csl-citation.json"}</w:instrText>
      </w:r>
      <w:r w:rsidRPr="00D63E0C">
        <w:rPr>
          <w:sz w:val="24"/>
          <w:szCs w:val="24"/>
          <w:vertAlign w:val="superscript"/>
        </w:rPr>
        <w:fldChar w:fldCharType="separate"/>
      </w:r>
      <w:r w:rsidR="002C082C" w:rsidRPr="002C082C">
        <w:rPr>
          <w:noProof/>
          <w:sz w:val="24"/>
          <w:szCs w:val="24"/>
        </w:rPr>
        <w:t>(59)</w:t>
      </w:r>
      <w:r w:rsidRPr="00D63E0C">
        <w:rPr>
          <w:sz w:val="24"/>
          <w:szCs w:val="24"/>
          <w:vertAlign w:val="superscript"/>
        </w:rPr>
        <w:fldChar w:fldCharType="end"/>
      </w:r>
      <w:r w:rsidRPr="003B352B">
        <w:rPr>
          <w:noProof/>
          <w:sz w:val="24"/>
          <w:szCs w:val="24"/>
        </w:rPr>
        <w:t>.</w:t>
      </w:r>
      <w:r w:rsidRPr="003B352B">
        <w:rPr>
          <w:sz w:val="24"/>
          <w:szCs w:val="24"/>
        </w:rPr>
        <w:t xml:space="preserve"> Furthermore, the period of vaccine protection appears to be less than one year</w:t>
      </w:r>
      <w:r w:rsidRPr="00D63E0C">
        <w:rPr>
          <w:sz w:val="24"/>
          <w:szCs w:val="24"/>
          <w:vertAlign w:val="superscript"/>
        </w:rPr>
        <w:fldChar w:fldCharType="begin" w:fldLock="1"/>
      </w:r>
      <w:r w:rsidR="002C1807">
        <w:rPr>
          <w:sz w:val="24"/>
          <w:szCs w:val="24"/>
          <w:vertAlign w:val="superscript"/>
        </w:rPr>
        <w:instrText>ADDIN CSL_CITATION {"citationItems":[{"id":"ITEM-1","itemData":{"DOI":"10.1016/j.vaccine.2016.11.013","ISBN":"4201502384","ISSN":"0264410X","author":[{"dropping-particle":"","family":"Wilder-Smith","given":"Annelies","non-dropping-particle":"","parse-names":false,"suffix":""},{"dropping-particle":"","family":"Parry","given":"Christopher M.","non-dropping-particle":"","parse-names":false,"suffix":""},{"dropping-particle":"","family":"Cook","given":"Alex R.","non-dropping-particle":"","parse-names":false,"suffix":""},{"dropping-particle":"","family":"I-Cheng","given":"Mark Chen","non-dropping-particle":"","parse-names":false,"suffix":""},{"dropping-particle":"","family":"Young","given":"Barnaby","non-dropping-particle":"","parse-names":false,"suffix":""},{"dropping-particle":"","family":"Zhao","given":"Xiahong","non-dropping-particle":"","parse-names":false,"suffix":""}],"container-title":"Vaccine","id":"ITEM-1","issue":"2","issued":{"date-parts":[["2016"]]},"page":"212-221","publisher":"The Authors","title":"Do antibody responses to the influenza vaccine persist year-round in the elderly? A systematic review and meta-analysis","type":"article-journal","volume":"35"},"uris":["http://www.mendeley.com/documents/?uuid=e8526786-98b7-48b4-a1b6-651da7f5d1cf"]}],"mendeley":{"formattedCitation":"(60)","plainTextFormattedCitation":"(60)","previouslyFormattedCitation":"(60)"},"properties":{"noteIndex":0},"schema":"https://github.com/citation-style-language/schema/raw/master/csl-citation.json"}</w:instrText>
      </w:r>
      <w:r w:rsidRPr="00D63E0C">
        <w:rPr>
          <w:sz w:val="24"/>
          <w:szCs w:val="24"/>
          <w:vertAlign w:val="superscript"/>
        </w:rPr>
        <w:fldChar w:fldCharType="separate"/>
      </w:r>
      <w:r w:rsidR="002C082C" w:rsidRPr="002C082C">
        <w:rPr>
          <w:noProof/>
          <w:sz w:val="24"/>
          <w:szCs w:val="24"/>
        </w:rPr>
        <w:t>(60)</w:t>
      </w:r>
      <w:r w:rsidRPr="00D63E0C">
        <w:rPr>
          <w:sz w:val="24"/>
          <w:szCs w:val="24"/>
          <w:vertAlign w:val="superscript"/>
        </w:rPr>
        <w:fldChar w:fldCharType="end"/>
      </w:r>
      <w:r w:rsidRPr="003B352B">
        <w:rPr>
          <w:sz w:val="24"/>
          <w:szCs w:val="24"/>
        </w:rPr>
        <w:t>. One study demonstrated no increased protection against influenza infection versus non-vaccination after only 120 days</w:t>
      </w:r>
      <w:r w:rsidRPr="00D63E0C">
        <w:rPr>
          <w:sz w:val="24"/>
          <w:szCs w:val="24"/>
          <w:vertAlign w:val="superscript"/>
        </w:rPr>
        <w:fldChar w:fldCharType="begin" w:fldLock="1"/>
      </w:r>
      <w:r w:rsidR="002C1807">
        <w:rPr>
          <w:sz w:val="24"/>
          <w:szCs w:val="24"/>
          <w:vertAlign w:val="superscript"/>
        </w:rPr>
        <w:instrText>ADDIN CSL_CITATION {"citationItems":[{"id":"ITEM-1","itemData":{"DOI":"10.2807/ese.18.05.20388-en","ISSN":"1560-7917","PMID":"23399423","author":[{"dropping-particle":"","family":"Castilla","given":"J","non-dropping-particle":"","parse-names":false,"suffix":""},{"dropping-particle":"","family":"Martínez-Baz","given":"I","non-dropping-particle":"","parse-names":false,"suffix":""},{"dropping-particle":"","family":"Martínez-Artola","given":"V","non-dropping-particle":"","parse-names":false,"suffix":""},{"dropping-particle":"","family":"Reina","given":"G","non-dropping-particle":"","parse-names":false,"suffix":""},{"dropping-particle":"","family":"Pozo","given":"F","non-dropping-particle":"","parse-names":false,"suffix":""},{"dropping-particle":"","family":"García Cenoz","given":"M","non-dropping-particle":"","parse-names":false,"suffix":""},{"dropping-particle":"","family":"Guevara","given":"M","non-dropping-particle":"","parse-names":false,"suffix":""},{"dropping-particle":"","family":"Moran","given":"J","non-dropping-particle":"","parse-names":false,"suffix":""},{"dropping-particle":"","family":"Irisarri","given":"F","non-dropping-particle":"","parse-names":false,"suffix":""},{"dropping-particle":"","family":"Arriazu","given":"M","non-dropping-particle":"","parse-names":false,"suffix":""},{"dropping-particle":"","family":"Albéniz","given":"E","non-dropping-particle":"","parse-names":false,"suffix":""},{"dropping-particle":"","family":"Ezpeleta","given":"C","non-dropping-particle":"","parse-names":false,"suffix":""},{"dropping-particle":"","family":"Barricarte","given":"A","non-dropping-particle":"","parse-names":false,"suffix":""},{"dropping-particle":"","family":"Primary Health Care Sentinel Networ","given":"Collective","non-dropping-particle":"","parse-names":false,"suffix":""},{"dropping-particle":"","family":"Network for Influenza Surveillance","given":"Collective","non-dropping-particle":"","parse-names":false,"suffix":""}],"container-title":"Eurosurveillance","id":"ITEM-1","issue":"5","issued":{"date-parts":[["2013","1","31"]]},"page":"1-8","title":"Decline in influenza vaccine effectiveness with time after vaccination, Navarre, Spain, season 2011/12","type":"article-journal","volume":"18"},"uris":["http://www.mendeley.com/documents/?uuid=9e5069a1-fba5-4ec6-9889-641d0d3506e5"]}],"mendeley":{"formattedCitation":"(61)","plainTextFormattedCitation":"(61)","previouslyFormattedCitation":"(61)"},"properties":{"noteIndex":0},"schema":"https://github.com/citation-style-language/schema/raw/master/csl-citation.json"}</w:instrText>
      </w:r>
      <w:r w:rsidRPr="00D63E0C">
        <w:rPr>
          <w:sz w:val="24"/>
          <w:szCs w:val="24"/>
          <w:vertAlign w:val="superscript"/>
        </w:rPr>
        <w:fldChar w:fldCharType="separate"/>
      </w:r>
      <w:r w:rsidR="002C082C" w:rsidRPr="002C082C">
        <w:rPr>
          <w:noProof/>
          <w:sz w:val="24"/>
          <w:szCs w:val="24"/>
        </w:rPr>
        <w:t>(61)</w:t>
      </w:r>
      <w:r w:rsidRPr="00D63E0C">
        <w:rPr>
          <w:sz w:val="24"/>
          <w:szCs w:val="24"/>
          <w:vertAlign w:val="superscript"/>
        </w:rPr>
        <w:fldChar w:fldCharType="end"/>
      </w:r>
      <w:r w:rsidRPr="003B352B">
        <w:rPr>
          <w:sz w:val="24"/>
          <w:szCs w:val="24"/>
        </w:rPr>
        <w:t xml:space="preserve">. Therefore, while the elderly </w:t>
      </w:r>
      <w:proofErr w:type="gramStart"/>
      <w:r w:rsidRPr="003B352B">
        <w:rPr>
          <w:sz w:val="24"/>
          <w:szCs w:val="24"/>
        </w:rPr>
        <w:t>are</w:t>
      </w:r>
      <w:proofErr w:type="gramEnd"/>
      <w:r w:rsidRPr="003B352B">
        <w:rPr>
          <w:sz w:val="24"/>
          <w:szCs w:val="24"/>
        </w:rPr>
        <w:t xml:space="preserve"> at highest risk of complications from influenza infection, our primary method of protection is less effective, and alternative strategies are required.</w:t>
      </w:r>
    </w:p>
    <w:p w14:paraId="3120BB83" w14:textId="77777777" w:rsidR="00DC5823" w:rsidRPr="0089582A" w:rsidRDefault="00DC5823" w:rsidP="00B83777">
      <w:pPr>
        <w:pStyle w:val="Heading1"/>
      </w:pPr>
      <w:r>
        <w:t xml:space="preserve">Strategies </w:t>
      </w:r>
      <w:r w:rsidRPr="0089582A">
        <w:t xml:space="preserve">to overcome poor </w:t>
      </w:r>
      <w:r>
        <w:t xml:space="preserve">vaccine </w:t>
      </w:r>
      <w:r w:rsidRPr="0089582A">
        <w:t>effectiveness in the elderly</w:t>
      </w:r>
    </w:p>
    <w:p w14:paraId="4FC66509" w14:textId="2EAC21AA" w:rsidR="00DC5823" w:rsidRPr="003B352B" w:rsidRDefault="00DC5823" w:rsidP="00DC5823">
      <w:pPr>
        <w:spacing w:line="480" w:lineRule="auto"/>
        <w:jc w:val="both"/>
        <w:rPr>
          <w:sz w:val="24"/>
          <w:szCs w:val="24"/>
        </w:rPr>
      </w:pPr>
      <w:r w:rsidRPr="003B352B">
        <w:rPr>
          <w:sz w:val="24"/>
          <w:szCs w:val="24"/>
        </w:rPr>
        <w:t>One strategy for improving vaccine efficacy in the elderly is to increase the dose of HA antigen within the vaccine. This is causes higher haemagglutinin inhibition titres and a more immunogenic vaccine</w:t>
      </w:r>
      <w:r w:rsidRPr="00D63E0C">
        <w:rPr>
          <w:sz w:val="24"/>
          <w:szCs w:val="24"/>
          <w:vertAlign w:val="superscript"/>
        </w:rPr>
        <w:fldChar w:fldCharType="begin" w:fldLock="1"/>
      </w:r>
      <w:r w:rsidR="002C1807">
        <w:rPr>
          <w:sz w:val="24"/>
          <w:szCs w:val="24"/>
          <w:vertAlign w:val="superscript"/>
        </w:rPr>
        <w:instrText>ADDIN CSL_CITATION {"citationItems":[{"id":"ITEM-1","itemData":{"DOI":"10.1056/nejmoa1315727","ISBN":"1533-4406 (Electronic)\\r0028-4793 (Linking)","ISSN":"0028-4793","PMID":"25119609","abstract":"BACKGROUND: As compared with a standard-dose vaccine, a high-dose, trivalent, inactivated influenza vaccine (IIV3-HD) improves antibody responses to influenza among adults 65 years of age or older. This study evaluated whether IIV3-HD also improves protection against laboratory-confirmed influenza illness.\\n\\nMETHODS: We conducted a phase IIIb-IV, multicenter, randomized, double-blind, active-controlled trial to compare IIV3-HD (60 μg of hemagglutinin per strain) with standard-dose trivalent, inactivated influenza vaccine (IIV3-SD [15 μg of hemagglutinin per strain]) in adults 65 years of age or older. Assessments of relative efficacy, effectiveness, safety (serious adverse events), and immunogenicity (hemagglutination-inhibition [HAI] titers) were performed during the 2011-2012 (year 1) and the 2012-2013 (year 2) northern-hemisphere influenza seasons.\\n\\nRESULTS: A total of 31,989 participants were enrolled from 126 research centers in the United States and Canada (15,991 were randomly assigned to receive IIV3-HD, and 15,998 to receive IIV3-SD). In the intention-to-treat analysis, 228 participants in the IIV3-HD group (1.4%) and 301 participants in the IIV3-SD group (1.9%) had laboratory-confirmed influenza caused by any viral type or subtype associated with a protocol-defined influenza-like illness (relative efficacy, 24.2%; 95% confidence interval [CI], 9.7 to 36.5). At least one serious adverse event during the safety surveillance period was reported by 1323 (8.3%) of the participants in the IIV3-HD group, as compared with 1442 (9.0%) of the participants in the IIV3-SD group (relative risk, 0.92; 95% CI, 0.85 to 0.99). After vaccination, HAI titers and seroprotection rates (the percentage of participants with HAI titers ≥ 1:40) were significantly higher in the IIV3-HD group. Conclusions: Among persons 65 years of age or older, IIV3-HD induced significantly higher antibody responses and provided better protection against laboratory-confirmed influenza illness than did IIV3-SD. (Funded by Sanofi Pasteur; ClinicalTrials.gov number, NCT01427309.).","author":[{"dropping-particle":"","family":"DiazGranados","given":"Carlos A.","non-dropping-particle":"","parse-names":false,"suffix":""},{"dropping-particle":"","family":"Kirby","given":"Daniel","non-dropping-particle":"","parse-names":false,"suffix":""},{"dropping-particle":"","family":"Pollak","given":"Richard","non-dropping-particle":"","parse-names":false,"suffix":""},{"dropping-particle":"","family":"Collins","given":"Avi","non-dropping-particle":"","parse-names":false,"suffix":""},{"dropping-particle":"","family":"Decker","given":"Michael D.","non-dropping-particle":"","parse-names":false,"suffix":""},{"dropping-particle":"","family":"Kimmel","given":"Murray","non-dropping-particle":"","parse-names":false,"suffix":""},{"dropping-particle":"","family":"Treanor","given":"John","non-dropping-particle":"","parse-names":false,"suffix":""},{"dropping-particle":"","family":"Martin","given":"Earl","non-dropping-particle":"","parse-names":false,"suffix":""},{"dropping-particle":"","family":"Landolfi","given":"Victoria","non-dropping-particle":"","parse-names":false,"suffix":""},{"dropping-particle":"","family":"Christoff","given":"Janet","non-dropping-particle":"","parse-names":false,"suffix":""},{"dropping-particle":"","family":"Gurunathan","given":"Sanjay","non-dropping-particle":"","parse-names":false,"suffix":""},{"dropping-particle":"","family":"Greenberg","given":"David P.","non-dropping-particle":"","parse-names":false,"suffix":""},{"dropping-particle":"","family":"Tornieporth","given":"Nadia G.","non-dropping-particle":"","parse-names":false,"suffix":""},{"dropping-particle":"","family":"Dunning","given":"Andrew J.","non-dropping-particle":"","parse-names":false,"suffix":""},{"dropping-particle":"","family":"Talbot","given":"H. Keipp","non-dropping-particle":"","parse-names":false,"suffix":""},{"dropping-particle":"","family":"Earl","given":"John","non-dropping-particle":"","parse-names":false,"suffix":""},{"dropping-particle":"","family":"Nathan","given":"Richard","non-dropping-particle":"","parse-names":false,"suffix":""}],"container-title":"New England Journal of Medicine","id":"ITEM-1","issue":"7","issued":{"date-parts":[["2014"]]},"page":"635-645","title":"Efficacy of High-Dose versus Standard-Dose Influenza Vaccine in Older Adults","type":"article-journal","volume":"371"},"uris":["http://www.mendeley.com/documents/?uuid=09aedef0-e3ab-442d-8ea2-51e94324b3cd"]}],"mendeley":{"formattedCitation":"(62)","plainTextFormattedCitation":"(62)","previouslyFormattedCitation":"(62)"},"properties":{"noteIndex":0},"schema":"https://github.com/citation-style-language/schema/raw/master/csl-citation.json"}</w:instrText>
      </w:r>
      <w:r w:rsidRPr="00D63E0C">
        <w:rPr>
          <w:sz w:val="24"/>
          <w:szCs w:val="24"/>
          <w:vertAlign w:val="superscript"/>
        </w:rPr>
        <w:fldChar w:fldCharType="separate"/>
      </w:r>
      <w:r w:rsidR="002C082C" w:rsidRPr="002C082C">
        <w:rPr>
          <w:noProof/>
          <w:sz w:val="24"/>
          <w:szCs w:val="24"/>
        </w:rPr>
        <w:t>(62)</w:t>
      </w:r>
      <w:r w:rsidRPr="00D63E0C">
        <w:rPr>
          <w:sz w:val="24"/>
          <w:szCs w:val="24"/>
          <w:vertAlign w:val="superscript"/>
        </w:rPr>
        <w:fldChar w:fldCharType="end"/>
      </w:r>
      <w:r w:rsidRPr="003B352B">
        <w:rPr>
          <w:sz w:val="24"/>
          <w:szCs w:val="24"/>
        </w:rPr>
        <w:t>. One recent meta-analysis found that the higher dose IIV increased effectiveness in preventing ILI, pneumonia, hospitalisation from influenza, and a decreased influenza-related mortality versus standard dose IIV, in the over 65s</w:t>
      </w:r>
      <w:r w:rsidRPr="006B1009">
        <w:rPr>
          <w:sz w:val="24"/>
          <w:szCs w:val="24"/>
          <w:vertAlign w:val="superscript"/>
        </w:rPr>
        <w:fldChar w:fldCharType="begin" w:fldLock="1"/>
      </w:r>
      <w:r w:rsidR="002C1807">
        <w:rPr>
          <w:sz w:val="24"/>
          <w:szCs w:val="24"/>
          <w:vertAlign w:val="superscript"/>
        </w:rPr>
        <w:instrText>ADDIN CSL_CITATION {"citationItems":[{"id":"ITEM-1","itemData":{"DOI":"10.1080/14760584.2018.1471989","ISSN":"1476-0584","abstract":"Background: Influenza is responsible for a significant disease burden annually, especially in older adults. This study reviews the relative vaccine efficacy or effectiveness (rVE) of high-dose inactivated trivalent influenza vaccine (HD-IIV3) compared to standard-dose influenza vaccines (SD-IIV3) in adults ≥65 against influenza-associated outcomes to inform evidence-based decision-making to shift clinical practice and standard of care in this population. Methods: A systematic review was conducted for studies assessing the rVE of HD-IIV3 against probable/laboratory-confirmed influenza-like illness (ILI), hospital admissions, and death in adults ≥65. Results from individual seasons were meta-analyzed and a random-effects model was used to estimate pooled rVEs. Results: After screening 992 studies, seven studies were meta-analyzed. HD-IIV3 demonstrated better protection against ILI compared to SD-IIV3 (rVE = 19.5%; 95% CI: 8.6–29.0%). HD-IIV3 was also more effective at preventing hospital admissions from all-causes (rVE = 9.1%; 95% CI: 2.4–15.3%), as well as from influenza (rVE = 17.8%; 95% CI: 8.1–26.5%), pneumonia (rVE = 24.3%, 95% CI: 13.9–33.4%), and cardiorespiratory events (rVE = 18.2%; 95% CI: 6.8–28.1%). rVE against post-influenza mortality was 22.2% (95% CI: -18.2–48.8%) and 2.5% (95% CI: -5.2–9.5%) against all-cause mortality. Conclusions: Available evidence suggests HD-IIV3 is more effective than SD-IIV3 at reducing the clinical outcomes associated with influenza infection in older adults and should be considered for routine use in the 65+ population.","author":[{"dropping-particle":"","family":"Lee","given":"Jason K. H.","non-dropping-particle":"","parse-names":false,"suffix":""},{"dropping-particle":"","family":"Lam","given":"Gary K. L.","non-dropping-particle":"","parse-names":false,"suffix":""},{"dropping-particle":"","family":"Shin","given":"Thomas","non-dropping-particle":"","parse-names":false,"suffix":""},{"dropping-particle":"","family":"Kim","given":"Jiyeon","non-dropping-particle":"","parse-names":false,"suffix":""},{"dropping-particle":"","family":"Krishnan","given":"Anish","non-dropping-particle":"","parse-names":false,"suffix":""},{"dropping-particle":"","family":"Greenberg","given":"David P.","non-dropping-particle":"","parse-names":false,"suffix":""},{"dropping-particle":"","family":"Chit","given":"Ayman","non-dropping-particle":"","parse-names":false,"suffix":""}],"container-title":"Expert Review of Vaccines","id":"ITEM-1","issue":"5","issued":{"date-parts":[["2018","5","4"]]},"page":"435-443","title":"Efficacy and effectiveness of high-dose versus standard-dose influenza vaccination for older adults: a systematic review and meta-analysis","type":"article-journal","volume":"17"},"uris":["http://www.mendeley.com/documents/?uuid=17189c34-f22e-4a44-8c87-6724c6c43f37"]}],"mendeley":{"formattedCitation":"(63)","plainTextFormattedCitation":"(63)","previouslyFormattedCitation":"(63)"},"properties":{"noteIndex":0},"schema":"https://github.com/citation-style-language/schema/raw/master/csl-citation.json"}</w:instrText>
      </w:r>
      <w:r w:rsidRPr="006B1009">
        <w:rPr>
          <w:sz w:val="24"/>
          <w:szCs w:val="24"/>
          <w:vertAlign w:val="superscript"/>
        </w:rPr>
        <w:fldChar w:fldCharType="separate"/>
      </w:r>
      <w:r w:rsidR="002C082C" w:rsidRPr="002C082C">
        <w:rPr>
          <w:noProof/>
          <w:sz w:val="24"/>
          <w:szCs w:val="24"/>
        </w:rPr>
        <w:t>(63)</w:t>
      </w:r>
      <w:r w:rsidRPr="006B1009">
        <w:rPr>
          <w:sz w:val="24"/>
          <w:szCs w:val="24"/>
          <w:vertAlign w:val="superscript"/>
        </w:rPr>
        <w:fldChar w:fldCharType="end"/>
      </w:r>
      <w:r w:rsidRPr="003B352B">
        <w:rPr>
          <w:sz w:val="24"/>
          <w:szCs w:val="24"/>
        </w:rPr>
        <w:t>. With the higher dose influenza vaccination reducing respiratory related hospital admissions in over 65-years-old nursing home residents</w:t>
      </w:r>
      <w:r w:rsidRPr="006B1009">
        <w:rPr>
          <w:sz w:val="24"/>
          <w:szCs w:val="24"/>
          <w:vertAlign w:val="superscript"/>
        </w:rPr>
        <w:fldChar w:fldCharType="begin" w:fldLock="1"/>
      </w:r>
      <w:r w:rsidR="002C1807">
        <w:rPr>
          <w:sz w:val="24"/>
          <w:szCs w:val="24"/>
          <w:vertAlign w:val="superscript"/>
        </w:rPr>
        <w:instrText>ADDIN CSL_CITATION {"citationItems":[{"id":"ITEM-1","itemData":{"DOI":"10.1016/S2213-2600(17)30235-7","ISSN":"2213-2619","PMID":"28736045","abstract":"BACKGROUND Immune responses to influenza vaccines decline with age, reducing clinical effectiveness. We compared the effect of the more immunogenic high-dose trivalent influenza vaccine with a standard-dose vaccine to identify the effect on reducing hospital admissions of nursing home residents in the USA. METHODS We did a single-blind, pragmatic, comparative effectiveness, cluster-randomised trial with a 2 × 2 factorial design. Medicare-certified nursing homes in the USA located within 50 miles of a Centers for Disease Control and Prevention influenza reporting city were recruited, so long as the facilities were not located in a hospital, had more than 50 long-stay residents, had less than 20% of the population aged under 65 years, and were not already planning to administer the high-dose influenza vaccine to residents. Enrolled nursing homes were randomised to a facility-wide standard of care for the residents of either high dose or standard dose as the vaccine for the 2013-14 influenza season and half of each group were randomly allocated to free vaccines for staff. Individual residents were included in the analysis group if they were aged 65 years or older and were long-stay residents (ie, had been in the facility 90 days or more before commencing the influenza vaccination programme). The analysts and investigators with access to the raw data were masked to study group by coding the groups until after the analyses were complete. The primary outcome was hospital admissions related to pulmonary and influenza-like illness between Nov 1, 2013, and May 31, 2014, identified from Medicare hospital claims available for residents who were without private health insurance (ie, those who were considered Medicare fee-for-service). We obtained data from the Centers for Medicare &amp; Medicaid Services (CMS) and enrolled facilities. The analyses used marginal Poisson and Cox proportional hazards regression, accounting for clustering of residents within homes, on an intention-to-treat basis, adjusting for facility clustering and prespecified covariates. Safety data were voluntarily reported according to the standard of care. This trial is registered with ClinicalTrials.gov, number NCT01815268. FINDINGS 823 facilities were recruited to the study between March and August, 2013, to participate in the trial, of which 409 facilities were randomised for residents to receive high-dose vaccine, and 414 facilities for residents to receive standard-dose vaccine. The facilities …","author":[{"dropping-particle":"","family":"Gravenstein","given":"Stefan","non-dropping-particle":"","parse-names":false,"suffix":""},{"dropping-particle":"","family":"Davidson","given":"H Edward","non-dropping-particle":"","parse-names":false,"suffix":""},{"dropping-particle":"","family":"Taljaard","given":"Monica","non-dropping-particle":"","parse-names":false,"suffix":""},{"dropping-particle":"","family":"Ogarek","given":"Jessica","non-dropping-particle":"","parse-names":false,"suffix":""},{"dropping-particle":"","family":"Gozalo","given":"Pedro","non-dropping-particle":"","parse-names":false,"suffix":""},{"dropping-particle":"","family":"Han","given":"Lisa","non-dropping-particle":"","parse-names":false,"suffix":""},{"dropping-particle":"","family":"Mor","given":"Vincent","non-dropping-particle":"","parse-names":false,"suffix":""}],"container-title":"The Lancet. Respiratory medicine","id":"ITEM-1","issue":"9","issued":{"date-parts":[["2017"]]},"page":"738-746","title":"Comparative effectiveness of high-dose versus standard-dose influenza vaccination on numbers of US nursing home residents admitted to hospital: a cluster-randomised trial.","type":"article-journal","volume":"5"},"uris":["http://www.mendeley.com/documents/?uuid=de3de973-e944-4c19-9f4d-1e2720a62183"]}],"mendeley":{"formattedCitation":"(64)","plainTextFormattedCitation":"(64)","previouslyFormattedCitation":"(64)"},"properties":{"noteIndex":0},"schema":"https://github.com/citation-style-language/schema/raw/master/csl-citation.json"}</w:instrText>
      </w:r>
      <w:r w:rsidRPr="006B1009">
        <w:rPr>
          <w:sz w:val="24"/>
          <w:szCs w:val="24"/>
          <w:vertAlign w:val="superscript"/>
        </w:rPr>
        <w:fldChar w:fldCharType="separate"/>
      </w:r>
      <w:r w:rsidR="002C082C" w:rsidRPr="002C082C">
        <w:rPr>
          <w:noProof/>
          <w:sz w:val="24"/>
          <w:szCs w:val="24"/>
        </w:rPr>
        <w:t>(64)</w:t>
      </w:r>
      <w:r w:rsidRPr="006B1009">
        <w:rPr>
          <w:sz w:val="24"/>
          <w:szCs w:val="24"/>
          <w:vertAlign w:val="superscript"/>
        </w:rPr>
        <w:fldChar w:fldCharType="end"/>
      </w:r>
      <w:r w:rsidRPr="003B352B">
        <w:rPr>
          <w:sz w:val="24"/>
          <w:szCs w:val="24"/>
        </w:rPr>
        <w:t>. Other studies have found benefits mostly in the over 85s</w:t>
      </w:r>
      <w:r w:rsidRPr="006B1009">
        <w:rPr>
          <w:sz w:val="24"/>
          <w:szCs w:val="24"/>
          <w:vertAlign w:val="superscript"/>
        </w:rPr>
        <w:fldChar w:fldCharType="begin" w:fldLock="1"/>
      </w:r>
      <w:r w:rsidR="002C1807">
        <w:rPr>
          <w:sz w:val="24"/>
          <w:szCs w:val="24"/>
          <w:vertAlign w:val="superscript"/>
        </w:rPr>
        <w:instrText>ADDIN CSL_CITATION {"citationItems":[{"id":"ITEM-1","itemData":{"DOI":"10.1093/cid/civ261","ISSN":"15376591","abstract":"BACKGROUND: Influenza is a significant cause of morbidity and mortality in older  adults. High-dose (HD) trivalent inactivated vaccine has increased immunogenicity in older adults compared with standard-dose (SD) vaccine. We assessed the relative effectiveness of HD influenza vaccination (vs SD influenza vaccination). METHODS: We conducted a retrospective cohort study among patients who receive primary care at Veteran Health Administration (VHA) medical centers, and who received influenza vaccine in the 2010-2011 influenza season. The primary outcome was hospitalization for influenza or pneumonia. We also conducted an analysis in subgroups defined by age. RESULTS: We evaluated 25 714 patients who received HD vaccine and 139 511 who received SD vaccine in 23 VHA medical centers. The rate of hospitalization for influenza or pneumonia was 0.3% in both groups in the influenza season. After accounting for patient characteristics in propensity-adjusted analyses, the risk of hospitalization for influenza or pneumonia was not significantly lower among patients receiving HD vaccine vs those receiving SD vaccine (risk ratio, 0.98; 95% confidence interval, .68-1.40). In the subgroup of patients &gt;/=85 years of age, receiving HD (compared with SD) vaccine was associated with lower rates of hospitalization for influenza or pneumonia. CONCLUSIONS: HD vaccine was not found to be more effective than SD vaccine in protecting against hospitalization for influenza or pneumonia; however, we found a protective effect in the oldest subgroup of patients. Additional studies are needed to evaluate the effectiveness of HD vaccine.","author":[{"dropping-particle":"","family":"Richardson","given":"Diane M.","non-dropping-particle":"","parse-names":false,"suffix":""},{"dropping-particle":"","family":"Medvedeva","given":"Elina L.","non-dropping-particle":"","parse-names":false,"suffix":""},{"dropping-particle":"","family":"Roberts","given":"Christopher B.","non-dropping-particle":"","parse-names":false,"suffix":""},{"dropping-particle":"","family":"Linkin","given":"Darren R.","non-dropping-particle":"","parse-names":false,"suffix":""}],"container-title":"Clinical Infectious Diseases","id":"ITEM-1","issue":"2","issued":{"date-parts":[["2015"]]},"page":"171-176","title":"Comparative Effectiveness of High-Dose Versus Standard-Dose Influenza Vaccination in Community-Dwelling Veterans","type":"article-journal","volume":"61"},"uris":["http://www.mendeley.com/documents/?uuid=d0665221-0c61-4aee-a9fb-d62d6802e134"]}],"mendeley":{"formattedCitation":"(65)","plainTextFormattedCitation":"(65)","previouslyFormattedCitation":"(65)"},"properties":{"noteIndex":0},"schema":"https://github.com/citation-style-language/schema/raw/master/csl-citation.json"}</w:instrText>
      </w:r>
      <w:r w:rsidRPr="006B1009">
        <w:rPr>
          <w:sz w:val="24"/>
          <w:szCs w:val="24"/>
          <w:vertAlign w:val="superscript"/>
        </w:rPr>
        <w:fldChar w:fldCharType="separate"/>
      </w:r>
      <w:r w:rsidR="002C082C" w:rsidRPr="002C082C">
        <w:rPr>
          <w:noProof/>
          <w:sz w:val="24"/>
          <w:szCs w:val="24"/>
        </w:rPr>
        <w:t>(65)</w:t>
      </w:r>
      <w:r w:rsidRPr="006B1009">
        <w:rPr>
          <w:sz w:val="24"/>
          <w:szCs w:val="24"/>
          <w:vertAlign w:val="superscript"/>
        </w:rPr>
        <w:fldChar w:fldCharType="end"/>
      </w:r>
      <w:r w:rsidRPr="003B352B">
        <w:rPr>
          <w:sz w:val="24"/>
          <w:szCs w:val="24"/>
        </w:rPr>
        <w:t xml:space="preserve">. </w:t>
      </w:r>
    </w:p>
    <w:p w14:paraId="091ED8F3" w14:textId="6E7C8B91" w:rsidR="00DC5823" w:rsidRPr="003B352B" w:rsidRDefault="00DC5823" w:rsidP="00DC5823">
      <w:pPr>
        <w:spacing w:line="480" w:lineRule="auto"/>
        <w:jc w:val="both"/>
        <w:rPr>
          <w:sz w:val="24"/>
          <w:szCs w:val="24"/>
        </w:rPr>
      </w:pPr>
      <w:r w:rsidRPr="003B352B">
        <w:rPr>
          <w:sz w:val="24"/>
          <w:szCs w:val="24"/>
        </w:rPr>
        <w:t>Intradermal vaccination is another possible method of improving vaccine efficacy, showing haemagglutinin inhibition levels either equivalent or superior to IM administration</w:t>
      </w:r>
      <w:r w:rsidRPr="006B1009">
        <w:rPr>
          <w:sz w:val="24"/>
          <w:szCs w:val="24"/>
          <w:vertAlign w:val="superscript"/>
        </w:rPr>
        <w:fldChar w:fldCharType="begin" w:fldLock="1"/>
      </w:r>
      <w:r w:rsidR="002C1807">
        <w:rPr>
          <w:sz w:val="24"/>
          <w:szCs w:val="24"/>
          <w:vertAlign w:val="superscript"/>
        </w:rPr>
        <w:instrText>ADDIN CSL_CITATION {"citationItems":[{"id":"ITEM-1","itemData":{"DOI":"10.1016/j.vaccine.2009.10.033","ISSN":"0264410X","abstract":"Abstract In a 3-year, randomized, controlled, open-label phase III trial enrolling 3707 adults aged ≥60 years we evaluated whether the immunogenicity of an intradermal trivalent inactivated seasonal influenza vaccine, containing 15 μg of haemagglutinin per strain per 0.1 ml dose, is superior to that of a conventional intramuscular vaccine. Intradermal vaccine was given using an intradermal microinjection system. After the first vaccination, both vaccines satisfied the immunogenicity criteria for influenza vaccines for older adults set out in European regulatory guidelines, and geometric mean haemagglutination inhibition antibody titers and seroprotection rates were higher (statistically superior) with intradermal vaccination. Higher immune responses with intradermal vaccine were also observed after the 2nd and 3rd annual vaccinations. Both vaccines were well tolerated with similar systemic reactogenicity profiles. This intradermal influenza vaccine for older adults is a beneficial option for influenza protection, consistently enhancing antibody responses without compromising safety.","author":[{"dropping-particle":"","family":"Arnou","given":"Robert","non-dropping-particle":"","parse-names":false,"suffix":""},{"dropping-particle":"","family":"Icardi","given":"Giancarlo","non-dropping-particle":"","parse-names":false,"suffix":""},{"dropping-particle":"","family":"Decker","given":"Marijke","non-dropping-particle":"De","parse-names":false,"suffix":""},{"dropping-particle":"","family":"Ambrozaitis","given":"Arvydas","non-dropping-particle":"","parse-names":false,"suffix":""},{"dropping-particle":"","family":"Kazek","given":"Marie-Pierre","non-dropping-particle":"","parse-names":false,"suffix":""},{"dropping-particle":"","family":"Weber","given":"Françoise","non-dropping-particle":"","parse-names":false,"suffix":""},{"dropping-particle":"","family":"Damme","given":"Pierre","non-dropping-particle":"Van","parse-names":false,"suffix":""}],"container-title":"Vaccine","id":"ITEM-1","issue":"52","issued":{"date-parts":[["2009","12"]]},"page":"7304-7312","title":"Intradermal influenza vaccine for older adults: A randomized controlled multicenter phase III study","type":"article-journal","volume":"27"},"uris":["http://www.mendeley.com/documents/?uuid=13c1811c-3ca6-4ef3-9123-1a4cf33c24a9"]},{"id":"ITEM-2","itemData":{"DOI":"10.1016/j.vaccine.2011.09.077","ISSN":"0264410X","author":[{"dropping-particle":"","family":"Young","given":"Flora","non-dropping-particle":"","parse-names":false,"suffix":""},{"dropping-particle":"","family":"Marra","given":"Fawziah","non-dropping-particle":"","parse-names":false,"suffix":""}],"container-title":"Vaccine","id":"ITEM-2","issue":"48","issued":{"date-parts":[["2011","11"]]},"page":"8788-8801","title":"A systematic review of intradermal influenza vaccines","type":"article-journal","volume":"29"},"uris":["http://www.mendeley.com/documents/?uuid=a76a146b-88ba-4a56-9447-ba428072c5da"]},{"id":"ITEM-3","itemData":{"DOI":"10.1086/590434","ISSN":"0022-1899","abstract":"BACKGROUND: Enhanced influenza vaccines are needed to provide improved protection for elderly individuals. The intradermal vaccination route was hypothesized to provide immunogenicity superior to that provided by the intramuscular vaccination route. METHODS: In a multicenter, randomized study, 1107 volunteers &gt;60 years of age received intradermal trivalent inactivated influenza vaccine containing 15 or 21 microg of hemagglutinin per strain or intramuscular control vaccine. Intradermal vaccines used a novel microinjection system designed to ensure easy, convenient, consistent vaccination. The primary end points of the study were the strain-specific hemagglutination inhibition geometric mean titers (GMTs) noted 21 days after vaccination. Groups were compared using noninferiority and superiority analyses. RESULTS: For each strain, the GMTs noted in association with each intradermal vaccine were superior to those noted with the intramuscular control (adjusted P&lt; .0001). Seroprotection rates, seroconversion rates, and mean titer increases were also superior for intradermally administered vaccine in all but one of the analyses undertaken. Systemic reactogenicity was comparable between routes. Local injection site reactions, particularly erythema but not pain, were more commonly associated with intradermal vaccination. CONCLUSIONS: For the first time, the intradermal vaccination route has been used to elicit immune responses significantly superior to those noted in association with the conventional intramuscular vaccination route. This was done using an easy-to-use, reliable microinjection system. This superior response is expected to enhance annual protection against influenza in this vulnerable population.","author":[{"dropping-particle":"","family":"Holland","given":"David","non-dropping-particle":"","parse-names":false,"suffix":""},{"dropping-particle":"","family":"Booy","given":"Robert","non-dropping-particle":"","parse-names":false,"suffix":""},{"dropping-particle":"De","family":"Looze","given":"Ferdinandus","non-dropping-particle":"","parse-names":false,"suffix":""},{"dropping-particle":"","family":"Eizenberg","given":"Peter","non-dropping-particle":"","parse-names":false,"suffix":""},{"dropping-particle":"","family":"McDonald","given":"James","non-dropping-particle":"","parse-names":false,"suffix":""},{"dropping-particle":"","family":"Karrasch","given":"Jeff","non-dropping-particle":"","parse-names":false,"suffix":""},{"dropping-particle":"","family":"McKeirnan","given":"Maureen","non-dropping-particle":"","parse-names":false,"suffix":""},{"dropping-particle":"","family":"Salem","given":"Hatem","non-dropping-particle":"","parse-names":false,"suffix":""},{"dropping-particle":"","family":"Mills","given":"Graham","non-dropping-particle":"","parse-names":false,"suffix":""},{"dropping-particle":"","family":"Reid","given":"Jim","non-dropping-particle":"","parse-names":false,"suffix":""},{"dropping-particle":"","family":"Weber","given":"Françoise","non-dropping-particle":"","parse-names":false,"suffix":""},{"dropping-particle":"","family":"Saville","given":"Melanie","non-dropping-particle":"","parse-names":false,"suffix":""}],"container-title":"The Journal of Infectious Diseases","id":"ITEM-3","issue":"5","issued":{"date-parts":[["2008","9"]]},"page":"650-658","title":"Intradermal Influenza Vaccine Administered Using a New Microinjection System Produces Superior Immunogenicity in Elderly Adults: A Randomized Controlled Trial","type":"article-journal","volume":"198"},"uris":["http://www.mendeley.com/documents/?uuid=1afc0523-c4b4-4fa2-b90a-11f385da3672"]}],"mendeley":{"formattedCitation":"(66–68)","plainTextFormattedCitation":"(66–68)","previouslyFormattedCitation":"(66–68)"},"properties":{"noteIndex":0},"schema":"https://github.com/citation-style-language/schema/raw/master/csl-citation.json"}</w:instrText>
      </w:r>
      <w:r w:rsidRPr="006B1009">
        <w:rPr>
          <w:sz w:val="24"/>
          <w:szCs w:val="24"/>
          <w:vertAlign w:val="superscript"/>
        </w:rPr>
        <w:fldChar w:fldCharType="separate"/>
      </w:r>
      <w:r w:rsidR="002C082C" w:rsidRPr="002C082C">
        <w:rPr>
          <w:noProof/>
          <w:sz w:val="24"/>
          <w:szCs w:val="24"/>
        </w:rPr>
        <w:t>(66–68)</w:t>
      </w:r>
      <w:r w:rsidRPr="006B1009">
        <w:rPr>
          <w:sz w:val="24"/>
          <w:szCs w:val="24"/>
          <w:vertAlign w:val="superscript"/>
        </w:rPr>
        <w:fldChar w:fldCharType="end"/>
      </w:r>
      <w:r w:rsidRPr="003B352B">
        <w:rPr>
          <w:sz w:val="24"/>
          <w:szCs w:val="24"/>
        </w:rPr>
        <w:t>. Interestingly, annual vaccination with intradermal administration in the elderly demonstrated improved immunogenicity, possibly overcoming the problems with original antigenic sin</w:t>
      </w:r>
      <w:r w:rsidRPr="006B1009">
        <w:rPr>
          <w:sz w:val="24"/>
          <w:szCs w:val="24"/>
          <w:vertAlign w:val="superscript"/>
        </w:rPr>
        <w:fldChar w:fldCharType="begin" w:fldLock="1"/>
      </w:r>
      <w:r w:rsidR="002C1807">
        <w:rPr>
          <w:sz w:val="24"/>
          <w:szCs w:val="24"/>
          <w:vertAlign w:val="superscript"/>
        </w:rPr>
        <w:instrText>ADDIN CSL_CITATION {"citationItems":[{"id":"ITEM-1","itemData":{"DOI":"10.1016/j.vaccine.2009.10.033","ISSN":"0264410X","abstract":"Abstract In a 3-year, randomized, controlled, open-label phase III trial enrolling 3707 adults aged ≥60 years we evaluated whether the immunogenicity of an intradermal trivalent inactivated seasonal influenza vaccine, containing 15 μg of haemagglutinin per strain per 0.1 ml dose, is superior to that of a conventional intramuscular vaccine. Intradermal vaccine was given using an intradermal microinjection system. After the first vaccination, both vaccines satisfied the immunogenicity criteria for influenza vaccines for older adults set out in European regulatory guidelines, and geometric mean haemagglutination inhibition antibody titers and seroprotection rates were higher (statistically superior) with intradermal vaccination. Higher immune responses with intradermal vaccine were also observed after the 2nd and 3rd annual vaccinations. Both vaccines were well tolerated with similar systemic reactogenicity profiles. This intradermal influenza vaccine for older adults is a beneficial option for influenza protection, consistently enhancing antibody responses without compromising safety.","author":[{"dropping-particle":"","family":"Arnou","given":"Robert","non-dropping-particle":"","parse-names":false,"suffix":""},{"dropping-particle":"","family":"Icardi","given":"Giancarlo","non-dropping-particle":"","parse-names":false,"suffix":""},{"dropping-particle":"","family":"Decker","given":"Marijke","non-dropping-particle":"De","parse-names":false,"suffix":""},{"dropping-particle":"","family":"Ambrozaitis","given":"Arvydas","non-dropping-particle":"","parse-names":false,"suffix":""},{"dropping-particle":"","family":"Kazek","given":"Marie-Pierre","non-dropping-particle":"","parse-names":false,"suffix":""},{"dropping-particle":"","family":"Weber","given":"Françoise","non-dropping-particle":"","parse-names":false,"suffix":""},{"dropping-particle":"","family":"Damme","given":"Pierre","non-dropping-particle":"Van","parse-names":false,"suffix":""}],"container-title":"Vaccine","id":"ITEM-1","issue":"52","issued":{"date-parts":[["2009","12"]]},"page":"7304-7312","title":"Intradermal influenza vaccine for older adults: A randomized controlled multicenter phase III study","type":"article-journal","volume":"27"},"uris":["http://www.mendeley.com/documents/?uuid=13c1811c-3ca6-4ef3-9123-1a4cf33c24a9"]}],"mendeley":{"formattedCitation":"(66)","plainTextFormattedCitation":"(66)","previouslyFormattedCitation":"(66)"},"properties":{"noteIndex":0},"schema":"https://github.com/citation-style-language/schema/raw/master/csl-citation.json"}</w:instrText>
      </w:r>
      <w:r w:rsidRPr="006B1009">
        <w:rPr>
          <w:sz w:val="24"/>
          <w:szCs w:val="24"/>
          <w:vertAlign w:val="superscript"/>
        </w:rPr>
        <w:fldChar w:fldCharType="separate"/>
      </w:r>
      <w:r w:rsidR="002C082C" w:rsidRPr="002C082C">
        <w:rPr>
          <w:noProof/>
          <w:sz w:val="24"/>
          <w:szCs w:val="24"/>
        </w:rPr>
        <w:t>(66)</w:t>
      </w:r>
      <w:r w:rsidRPr="006B1009">
        <w:rPr>
          <w:sz w:val="24"/>
          <w:szCs w:val="24"/>
          <w:vertAlign w:val="superscript"/>
        </w:rPr>
        <w:fldChar w:fldCharType="end"/>
      </w:r>
      <w:r w:rsidRPr="003B352B">
        <w:rPr>
          <w:sz w:val="24"/>
          <w:szCs w:val="24"/>
        </w:rPr>
        <w:t xml:space="preserve">. One proposed mechanism for the improved immunogenicity of intradermal vaccines is the increased number of antigen-presenting cells within the dermis. Furthermore, intradermal </w:t>
      </w:r>
      <w:r w:rsidRPr="003B352B">
        <w:rPr>
          <w:sz w:val="24"/>
          <w:szCs w:val="24"/>
        </w:rPr>
        <w:lastRenderedPageBreak/>
        <w:t>vaccination shows similar immune efficacy at a lower dose when compared to standard IM dose in the elderly</w:t>
      </w:r>
      <w:r w:rsidRPr="006B1009">
        <w:rPr>
          <w:sz w:val="24"/>
          <w:szCs w:val="24"/>
          <w:vertAlign w:val="superscript"/>
        </w:rPr>
        <w:fldChar w:fldCharType="begin" w:fldLock="1"/>
      </w:r>
      <w:r w:rsidR="002C1807">
        <w:rPr>
          <w:sz w:val="24"/>
          <w:szCs w:val="24"/>
          <w:vertAlign w:val="superscript"/>
        </w:rPr>
        <w:instrText>ADDIN CSL_CITATION {"citationItems":[{"id":"ITEM-1","itemData":{"DOI":"10.1086/652144","ISSN":"1058-4838","author":[{"dropping-particle":"","family":"Chi","given":"Ru‐Chien","non-dropping-particle":"","parse-names":false,"suffix":""},{"dropping-particle":"","family":"Rock","given":"Michael T.","non-dropping-particle":"","parse-names":false,"suffix":""},{"dropping-particle":"","family":"Neuzil","given":"Kathleen M.","non-dropping-particle":"","parse-names":false,"suffix":""}],"container-title":"Clinical Infectious Diseases","id":"ITEM-1","issue":"10","issued":{"date-parts":[["2010","5","15"]]},"page":"1331-1338","title":"Immunogenicity and Safety of Intradermal Influenza Vaccination in Healthy Older Adults","type":"article-journal","volume":"50"},"uris":["http://www.mendeley.com/documents/?uuid=ac77123e-9c22-47a4-a206-2f530bfcfe62"]}],"mendeley":{"formattedCitation":"(69)","plainTextFormattedCitation":"(69)","previouslyFormattedCitation":"(69)"},"properties":{"noteIndex":0},"schema":"https://github.com/citation-style-language/schema/raw/master/csl-citation.json"}</w:instrText>
      </w:r>
      <w:r w:rsidRPr="006B1009">
        <w:rPr>
          <w:sz w:val="24"/>
          <w:szCs w:val="24"/>
          <w:vertAlign w:val="superscript"/>
        </w:rPr>
        <w:fldChar w:fldCharType="separate"/>
      </w:r>
      <w:r w:rsidR="002C082C" w:rsidRPr="002C082C">
        <w:rPr>
          <w:noProof/>
          <w:sz w:val="24"/>
          <w:szCs w:val="24"/>
        </w:rPr>
        <w:t>(69)</w:t>
      </w:r>
      <w:r w:rsidRPr="006B1009">
        <w:rPr>
          <w:sz w:val="24"/>
          <w:szCs w:val="24"/>
          <w:vertAlign w:val="superscript"/>
        </w:rPr>
        <w:fldChar w:fldCharType="end"/>
      </w:r>
      <w:r w:rsidRPr="003B352B">
        <w:rPr>
          <w:sz w:val="24"/>
          <w:szCs w:val="24"/>
        </w:rPr>
        <w:t xml:space="preserve"> and this could potentially result in more cost effective vaccine administration schedules. </w:t>
      </w:r>
    </w:p>
    <w:p w14:paraId="7F758B1C" w14:textId="19272F9F" w:rsidR="00DC5823" w:rsidRPr="003B352B" w:rsidRDefault="00DC5823" w:rsidP="00DC5823">
      <w:pPr>
        <w:spacing w:line="480" w:lineRule="auto"/>
        <w:jc w:val="both"/>
        <w:rPr>
          <w:sz w:val="24"/>
          <w:szCs w:val="24"/>
        </w:rPr>
      </w:pPr>
      <w:r w:rsidRPr="003B352B">
        <w:rPr>
          <w:sz w:val="24"/>
          <w:szCs w:val="24"/>
        </w:rPr>
        <w:t>The addition of adjuvants is another option for improving vaccine effectiveness. The development of new adjuvant trivalent inactivated vaccines (</w:t>
      </w:r>
      <w:proofErr w:type="spellStart"/>
      <w:r w:rsidRPr="003B352B">
        <w:rPr>
          <w:sz w:val="24"/>
          <w:szCs w:val="24"/>
        </w:rPr>
        <w:t>TIVa</w:t>
      </w:r>
      <w:proofErr w:type="spellEnd"/>
      <w:r w:rsidRPr="003B352B">
        <w:rPr>
          <w:sz w:val="24"/>
          <w:szCs w:val="24"/>
        </w:rPr>
        <w:t>) has been shown to improve immune response when compared to non-adjuvant trivalent inactivated vaccines in the elderly and reduced the risk of hospitalisation due to influenza and pneumonia by half</w:t>
      </w:r>
      <w:r w:rsidRPr="006B1009">
        <w:rPr>
          <w:sz w:val="24"/>
          <w:szCs w:val="24"/>
          <w:vertAlign w:val="superscript"/>
        </w:rPr>
        <w:fldChar w:fldCharType="begin" w:fldLock="1"/>
      </w:r>
      <w:r w:rsidR="002C1807">
        <w:rPr>
          <w:sz w:val="24"/>
          <w:szCs w:val="24"/>
          <w:vertAlign w:val="superscript"/>
        </w:rPr>
        <w:instrText>ADDIN CSL_CITATION {"citationItems":[{"id":"ITEM-1","itemData":{"DOI":"10.3947/ic.2013.45.2.159","ISSN":"20932340","abstract":"Influenza directly or indirectly contributes to the four leading causes of global mortality, at rates that are highest in older adults. As the proportion of older adults in the Korean population is greater than in most other countries, influenza prevention is a greater public health priority in Korea than elsewhere. Conventional inactivated influenza vaccine (IIV) is less immunogenic and efficacious (-50%) in older than in young adults, but adjuvanting the vaccine with oil-in-water emulsion MF59® increases immunogenicity, resulting in comparatively higher levels of hemagglutination inhibition antibodies and greater protection against all influenza, as well as cases requiring hospitalization. A recent observational study demonstrated that the adjuvanted vaccine protected older adults against influenza in a year when nonadjuvanted IIV was ineffective. In another multiyear study, the adjuvanted vaccine was estimated to be 25% more effective in preventing pneumonia and influenza hospitalizations compared to nonadjuvanted vaccine. Although MF59-adjuvanted vaccine is transiently more reactogenic than nonadjuvanted vaccine, there is no evidence that it increases risks for serious adverse events, including those with an autoimmune etiology. Experience thus far indicates a favorable balance of benefit to risk for MF59. This may reflect the adjuvant's mechanism of action in which the squalene oil emulsion increases antibody responses to co-administered antigen without acting more generally as an immunopotentiator.","author":[{"dropping-particle":"","family":"Tsai","given":"Theodore F.","non-dropping-particle":"","parse-names":false,"suffix":""}],"container-title":"Infection and Chemotherapy","id":"ITEM-1","issue":"2","issued":{"date-parts":[["2013"]]},"page":"159-174","title":"Fluad®-mf59®-adjuvanted influenza vaccine in older adults","type":"article-journal","volume":"45"},"uris":["http://www.mendeley.com/documents/?uuid=79e5310c-6180-4887-b563-65931643ef97"]},{"id":"ITEM-2","itemData":{"DOI":"10.1016/j.vaccine.2016.12.011","ISBN":"1873-2518 (Electronic) 0264-410X (Linking)","ISSN":"18732518","PMID":"28024956","abstract":"Background In the elderly, traditional influenza inactivated vaccines are often only modestly immunogenic, owing to immunosenescence. Given that adjuvantation is a means of enhancing the immune response, the trivalent inactivated vaccine adjuvanted with MF59 (MF59-TIV) was specifically designed to overcome this problem. Considering that, for ethical reasons, the absolute effectiveness of an influenza vaccine in the elderly cannot be demonstrated in placebo-controlled studies, the present study aimed to assess the effectiveness of MF59-TIV in preventing influenza-related outcomes in the elderly. Methods We conducted a systematic review of observational studies aimed at evaluating the effectiveness of MF59-TIV against influenza-related outcomes. Results of single studies were pooled whenever possible. Results Of the 1993 papers screened, 11 (6 case-control, 3 cohort and 2 prospective case-control) studies were identified. Hospitalization due to pneumonia/influenza and laboratory-confirmed influenza were reported in more than one study, while other outcomes (influenza-like illness, cardio- and cerebrovascular accidents) were investigated only by one study each. Pooled analysis of four case-control studies showed an adjusted MF59-TIV effectiveness of 51% (95% CI: 39–61%) against hospitalizations for pneumonia/influenza among community-dwelling seniors. Pooled results of the adjusted vaccine effectiveness against laboratory-confirmed influenza were also high (60.1%), although the 95% CI passed through zero (−1.3 to 84.3%). Other single community-based studies showed very high effectiveness of MF59-TIV in preventing hospitalizations for acute coronary [87% (95% CI: 35–97%)] and cerebrovascular [93% (95% CI: 52–99%)] events. MF59-TIV proved highly effective [94% (95% CI: 47–100%] in reducing influenza-like illness among institutionalized elderly. Furthermore, MF59-TIV displayed greater efficacy than non-adjuvanted vaccines in preventing hospitalizations due to pneumonia/influenza [adjusted risk ratio 0.75 (95% CI: 0.57–0.98)] and laboratory-confirmed influenza [adjusted odds ratio 0.37 (0.14–0.96)]. Conclusions Our results suggest that MF59-TIV is effective in reducing several influenza-related outcomes among the elderly, especially hospitalizations due to influenza-related complications.","author":[{"dropping-particle":"","family":"Domnich","given":"Alexander","non-dropping-particle":"","parse-names":false,"suffix":""},{"dropping-particle":"","family":"Arata","given":"Lucia","non-dropping-particle":"","parse-names":false,"suffix":""},{"dropping-particle":"","family":"Amicizia","given":"Daniela","non-dropping-particle":"","parse-names":false,"suffix":""},{"dropping-particle":"","family":"Puig-Barberà","given":"Joan","non-dropping-particle":"","parse-names":false,"suffix":""},{"dropping-particle":"","family":"Gasparini","given":"Roberto","non-dropping-particle":"","parse-names":false,"suffix":""},{"dropping-particle":"","family":"Panatto","given":"Donatella","non-dropping-particle":"","parse-names":false,"suffix":""}],"container-title":"Vaccine","id":"ITEM-2","issue":"4","issued":{"date-parts":[["2017"]]},"page":"513-520","publisher":"The Authors","title":"Effectiveness of MF59-adjuvanted seasonal influenza vaccine in the elderly: A systematic review and meta-analysis","type":"article-journal","volume":"35"},"uris":["http://www.mendeley.com/documents/?uuid=7ceca208-84fa-44b1-924e-5b665be21449"]}],"mendeley":{"formattedCitation":"(70,71)","plainTextFormattedCitation":"(70,71)","previouslyFormattedCitation":"(70,71)"},"properties":{"noteIndex":0},"schema":"https://github.com/citation-style-language/schema/raw/master/csl-citation.json"}</w:instrText>
      </w:r>
      <w:r w:rsidRPr="006B1009">
        <w:rPr>
          <w:sz w:val="24"/>
          <w:szCs w:val="24"/>
          <w:vertAlign w:val="superscript"/>
        </w:rPr>
        <w:fldChar w:fldCharType="separate"/>
      </w:r>
      <w:r w:rsidR="002C082C" w:rsidRPr="002C082C">
        <w:rPr>
          <w:noProof/>
          <w:sz w:val="24"/>
          <w:szCs w:val="24"/>
        </w:rPr>
        <w:t>(70,71)</w:t>
      </w:r>
      <w:r w:rsidRPr="006B1009">
        <w:rPr>
          <w:sz w:val="24"/>
          <w:szCs w:val="24"/>
          <w:vertAlign w:val="superscript"/>
        </w:rPr>
        <w:fldChar w:fldCharType="end"/>
      </w:r>
      <w:r w:rsidRPr="003B352B">
        <w:rPr>
          <w:sz w:val="24"/>
          <w:szCs w:val="24"/>
        </w:rPr>
        <w:t xml:space="preserve">. A meta-analysis of </w:t>
      </w:r>
      <w:proofErr w:type="spellStart"/>
      <w:r w:rsidRPr="003B352B">
        <w:rPr>
          <w:sz w:val="24"/>
          <w:szCs w:val="24"/>
        </w:rPr>
        <w:t>TIVa</w:t>
      </w:r>
      <w:proofErr w:type="spellEnd"/>
      <w:r w:rsidRPr="003B352B">
        <w:rPr>
          <w:sz w:val="24"/>
          <w:szCs w:val="24"/>
        </w:rPr>
        <w:t xml:space="preserve"> suggested a 94% reduction in ILI in the institutionalised elderly</w:t>
      </w:r>
      <w:r w:rsidRPr="006B1009">
        <w:rPr>
          <w:sz w:val="24"/>
          <w:szCs w:val="24"/>
          <w:vertAlign w:val="superscript"/>
        </w:rPr>
        <w:fldChar w:fldCharType="begin" w:fldLock="1"/>
      </w:r>
      <w:r w:rsidR="002C1807">
        <w:rPr>
          <w:sz w:val="24"/>
          <w:szCs w:val="24"/>
          <w:vertAlign w:val="superscript"/>
        </w:rPr>
        <w:instrText>ADDIN CSL_CITATION {"citationItems":[{"id":"ITEM-1","itemData":{"DOI":"10.1016/j.vaccine.2016.12.011","ISBN":"1873-2518 (Electronic) 0264-410X (Linking)","ISSN":"18732518","PMID":"28024956","abstract":"Background In the elderly, traditional influenza inactivated vaccines are often only modestly immunogenic, owing to immunosenescence. Given that adjuvantation is a means of enhancing the immune response, the trivalent inactivated vaccine adjuvanted with MF59 (MF59-TIV) was specifically designed to overcome this problem. Considering that, for ethical reasons, the absolute effectiveness of an influenza vaccine in the elderly cannot be demonstrated in placebo-controlled studies, the present study aimed to assess the effectiveness of MF59-TIV in preventing influenza-related outcomes in the elderly. Methods We conducted a systematic review of observational studies aimed at evaluating the effectiveness of MF59-TIV against influenza-related outcomes. Results of single studies were pooled whenever possible. Results Of the 1993 papers screened, 11 (6 case-control, 3 cohort and 2 prospective case-control) studies were identified. Hospitalization due to pneumonia/influenza and laboratory-confirmed influenza were reported in more than one study, while other outcomes (influenza-like illness, cardio- and cerebrovascular accidents) were investigated only by one study each. Pooled analysis of four case-control studies showed an adjusted MF59-TIV effectiveness of 51% (95% CI: 39–61%) against hospitalizations for pneumonia/influenza among community-dwelling seniors. Pooled results of the adjusted vaccine effectiveness against laboratory-confirmed influenza were also high (60.1%), although the 95% CI passed through zero (−1.3 to 84.3%). Other single community-based studies showed very high effectiveness of MF59-TIV in preventing hospitalizations for acute coronary [87% (95% CI: 35–97%)] and cerebrovascular [93% (95% CI: 52–99%)] events. MF59-TIV proved highly effective [94% (95% CI: 47–100%] in reducing influenza-like illness among institutionalized elderly. Furthermore, MF59-TIV displayed greater efficacy than non-adjuvanted vaccines in preventing hospitalizations due to pneumonia/influenza [adjusted risk ratio 0.75 (95% CI: 0.57–0.98)] and laboratory-confirmed influenza [adjusted odds ratio 0.37 (0.14–0.96)]. Conclusions Our results suggest that MF59-TIV is effective in reducing several influenza-related outcomes among the elderly, especially hospitalizations due to influenza-related complications.","author":[{"dropping-particle":"","family":"Domnich","given":"Alexander","non-dropping-particle":"","parse-names":false,"suffix":""},{"dropping-particle":"","family":"Arata","given":"Lucia","non-dropping-particle":"","parse-names":false,"suffix":""},{"dropping-particle":"","family":"Amicizia","given":"Daniela","non-dropping-particle":"","parse-names":false,"suffix":""},{"dropping-particle":"","family":"Puig-Barberà","given":"Joan","non-dropping-particle":"","parse-names":false,"suffix":""},{"dropping-particle":"","family":"Gasparini","given":"Roberto","non-dropping-particle":"","parse-names":false,"suffix":""},{"dropping-particle":"","family":"Panatto","given":"Donatella","non-dropping-particle":"","parse-names":false,"suffix":""}],"container-title":"Vaccine","id":"ITEM-1","issue":"4","issued":{"date-parts":[["2017"]]},"page":"513-520","publisher":"The Authors","title":"Effectiveness of MF59-adjuvanted seasonal influenza vaccine in the elderly: A systematic review and meta-analysis","type":"article-journal","volume":"35"},"uris":["http://www.mendeley.com/documents/?uuid=7ceca208-84fa-44b1-924e-5b665be21449"]}],"mendeley":{"formattedCitation":"(71)","plainTextFormattedCitation":"(71)","previouslyFormattedCitation":"(71)"},"properties":{"noteIndex":0},"schema":"https://github.com/citation-style-language/schema/raw/master/csl-citation.json"}</w:instrText>
      </w:r>
      <w:r w:rsidRPr="006B1009">
        <w:rPr>
          <w:sz w:val="24"/>
          <w:szCs w:val="24"/>
          <w:vertAlign w:val="superscript"/>
        </w:rPr>
        <w:fldChar w:fldCharType="separate"/>
      </w:r>
      <w:r w:rsidR="002C082C" w:rsidRPr="002C082C">
        <w:rPr>
          <w:noProof/>
          <w:sz w:val="24"/>
          <w:szCs w:val="24"/>
        </w:rPr>
        <w:t>(71)</w:t>
      </w:r>
      <w:r w:rsidRPr="006B1009">
        <w:rPr>
          <w:sz w:val="24"/>
          <w:szCs w:val="24"/>
          <w:vertAlign w:val="superscript"/>
        </w:rPr>
        <w:fldChar w:fldCharType="end"/>
      </w:r>
      <w:r w:rsidRPr="003B352B">
        <w:rPr>
          <w:sz w:val="24"/>
          <w:szCs w:val="24"/>
        </w:rPr>
        <w:t>. Other adjuvant strategies have been considered, including</w:t>
      </w:r>
      <w:bookmarkStart w:id="2" w:name="_Hlk46392904"/>
      <w:r w:rsidRPr="003B352B">
        <w:rPr>
          <w:sz w:val="24"/>
          <w:szCs w:val="24"/>
        </w:rPr>
        <w:t xml:space="preserve"> </w:t>
      </w:r>
      <w:proofErr w:type="spellStart"/>
      <w:r>
        <w:rPr>
          <w:sz w:val="24"/>
          <w:szCs w:val="24"/>
        </w:rPr>
        <w:t>i</w:t>
      </w:r>
      <w:r w:rsidRPr="003B352B">
        <w:rPr>
          <w:sz w:val="24"/>
          <w:szCs w:val="24"/>
        </w:rPr>
        <w:t>miqimod</w:t>
      </w:r>
      <w:proofErr w:type="spellEnd"/>
      <w:r w:rsidRPr="003B352B">
        <w:rPr>
          <w:sz w:val="24"/>
          <w:szCs w:val="24"/>
        </w:rPr>
        <w:t xml:space="preserve"> </w:t>
      </w:r>
      <w:bookmarkEnd w:id="2"/>
      <w:r w:rsidRPr="003B352B">
        <w:rPr>
          <w:sz w:val="24"/>
          <w:szCs w:val="24"/>
        </w:rPr>
        <w:t>(a Toll-like receptor 7 agonist) gel. A study found that when applied to the skin prior to the intradermal vaccine, participants had slower waning of antibody titres up to one year. Participants also had fewer hospitalisations for influenza or pneumonia</w:t>
      </w:r>
      <w:r w:rsidRPr="006B1009">
        <w:rPr>
          <w:sz w:val="24"/>
          <w:szCs w:val="24"/>
          <w:vertAlign w:val="superscript"/>
        </w:rPr>
        <w:fldChar w:fldCharType="begin" w:fldLock="1"/>
      </w:r>
      <w:r w:rsidR="002C1807">
        <w:rPr>
          <w:sz w:val="24"/>
          <w:szCs w:val="24"/>
          <w:vertAlign w:val="superscript"/>
        </w:rPr>
        <w:instrText>ADDIN CSL_CITATION {"citationItems":[{"id":"ITEM-1","itemData":{"DOI":"10.1093/cid/ciu582","ISSN":"1537-6591","abstract":"BACKGROUND: Imiquimod, a synthetic Toll-like receptor 7 agonist enhanced immunogenicity of influenza vaccine in a mouse model. We hypothesized that topical imiquimod before intradermal influenza vaccination (TIV) would produce similar effect in human. METHODS: We performed a prospective 1-year follow-up, double-blind, randomized, controlled trial with adults with comorbidities. Participants were randomized to 1 of the following 3 vaccinations: topical 5% 250 mg imiquimod ointment followed by intradermal TIV, topical aqueous-cream followed by intradermal TIV, or topical aqueous-cream followed by intramuscular TIV. Patients and investigators were blinded to the type of topical treatment applied. Hemagglutination inhibition (HI) and microneutralization antibody titers were measured. The primary outcome was the day 7 seroconversion rate. RESULTS: Ninety-one recruited participants completed the study. The median age was 73 years. On day 7, 27/30 (90%) patients who received imiquimod and intradermal TIV achieved seroconversion against the H1N1 strain by HI, compared with 4/30 (13.3%) who received aqueous-cream and intramuscular TIV (P &lt; .001), and 12/31 (38.7%) who received aqueous-cream and intradermal TIV (P &lt; .001). The seroconversion, seroprotection, and geometric mean titer-fold increase were met in all 3 strains in the imiquimod and intradermal TIV group 2 weeks earlier, and the better seroconversion rate was sustained from day 7 to year 1 (P ≤ .001). The better immunogenicity was associated with fewer hospitalizations for influenza or pneumonia (P &lt; .05). All adverse reactions were self-limited. CONCLUSIONS: Pretreatment with topical imiquimod significantly expedited, augmented, and prolonged the immunogenicity of influenza vaccination. This strategy for influenza immunization should be considered for the elderly population.","author":[{"dropping-particle":"","family":"Hung","given":"Ivan F. N.","non-dropping-particle":"","parse-names":false,"suffix":""},{"dropping-particle":"","family":"Zhang","given":"Anna J.","non-dropping-particle":"","parse-names":false,"suffix":""},{"dropping-particle":"","family":"To","given":"Kelvin K. W.","non-dropping-particle":"","parse-names":false,"suffix":""},{"dropping-particle":"","family":"Chan","given":"Jasper F. W.","non-dropping-particle":"","parse-names":false,"suffix":""},{"dropping-particle":"","family":"Li","given":"Can","non-dropping-particle":"","parse-names":false,"suffix":""},{"dropping-particle":"","family":"Zhu","given":"Hou-Shun","non-dropping-particle":"","parse-names":false,"suffix":""},{"dropping-particle":"","family":"Li","given":"Patrick","non-dropping-particle":"","parse-names":false,"suffix":""},{"dropping-particle":"","family":"Li","given":"Clara","non-dropping-particle":"","parse-names":false,"suffix":""},{"dropping-particle":"","family":"Chan","given":"Tuen-Ching","non-dropping-particle":"","parse-names":false,"suffix":""},{"dropping-particle":"","family":"Cheng","given":"Vincent C. C.","non-dropping-particle":"","parse-names":false,"suffix":""},{"dropping-particle":"","family":"Chan","given":"Kwok-Hung","non-dropping-particle":"","parse-names":false,"suffix":""},{"dropping-particle":"","family":"Yuen","given":"Kwok-Yung","non-dropping-particle":"","parse-names":false,"suffix":""}],"container-title":"Clinical Infectious Diseases","id":"ITEM-1","issue":"9","issued":{"date-parts":[["2014","11","1"]]},"page":"1246-1255","title":"Immunogenicity of Intradermal Trivalent Influenza Vaccine With Topical Imiquimod: A Double Blind Randomized Controlled Trial","type":"article-journal","volume":"59"},"uris":["http://www.mendeley.com/documents/?uuid=03568dba-8b9d-4167-a1f8-528d952881d9"]}],"mendeley":{"formattedCitation":"(72)","plainTextFormattedCitation":"(72)","previouslyFormattedCitation":"(72)"},"properties":{"noteIndex":0},"schema":"https://github.com/citation-style-language/schema/raw/master/csl-citation.json"}</w:instrText>
      </w:r>
      <w:r w:rsidRPr="006B1009">
        <w:rPr>
          <w:sz w:val="24"/>
          <w:szCs w:val="24"/>
          <w:vertAlign w:val="superscript"/>
        </w:rPr>
        <w:fldChar w:fldCharType="separate"/>
      </w:r>
      <w:r w:rsidR="002C082C" w:rsidRPr="002C082C">
        <w:rPr>
          <w:noProof/>
          <w:sz w:val="24"/>
          <w:szCs w:val="24"/>
        </w:rPr>
        <w:t>(72)</w:t>
      </w:r>
      <w:r w:rsidRPr="006B1009">
        <w:rPr>
          <w:sz w:val="24"/>
          <w:szCs w:val="24"/>
          <w:vertAlign w:val="superscript"/>
        </w:rPr>
        <w:fldChar w:fldCharType="end"/>
      </w:r>
      <w:r w:rsidRPr="003B352B">
        <w:rPr>
          <w:sz w:val="24"/>
          <w:szCs w:val="24"/>
        </w:rPr>
        <w:t xml:space="preserve">. Future high-quality research comparing high dose and adjuvanted vaccination strategies in the elderly could be important to influence future public health strategy.  </w:t>
      </w:r>
    </w:p>
    <w:p w14:paraId="5B66B126" w14:textId="77777777" w:rsidR="00DC5823" w:rsidRPr="0089582A" w:rsidRDefault="00DC5823" w:rsidP="00B83777">
      <w:pPr>
        <w:pStyle w:val="Heading1"/>
      </w:pPr>
      <w:r>
        <w:t>The indirect benefits to the vulnerable of vaccinating others</w:t>
      </w:r>
    </w:p>
    <w:p w14:paraId="0DA6E1F0" w14:textId="4D9EBA99" w:rsidR="00DC5823" w:rsidRDefault="00DC5823" w:rsidP="00DC5823">
      <w:pPr>
        <w:spacing w:line="480" w:lineRule="auto"/>
        <w:jc w:val="both"/>
        <w:rPr>
          <w:sz w:val="24"/>
          <w:szCs w:val="24"/>
        </w:rPr>
      </w:pPr>
      <w:r w:rsidRPr="003B352B">
        <w:rPr>
          <w:sz w:val="24"/>
          <w:szCs w:val="24"/>
        </w:rPr>
        <w:t xml:space="preserve">Given that the elderly mount less effective immune responses following vaccination, alternative strategies to protect this vulnerable group must be explored. One strategy already being utilised, which is approved by the WHO, is vaccination of healthcare workers (HCW). In contrast to the, generally elderly, ‘at risk’ population, most HCW are young, healthy adults. They typically have higher seroconversion rates following vaccination and experience </w:t>
      </w:r>
      <w:r>
        <w:rPr>
          <w:sz w:val="24"/>
          <w:szCs w:val="24"/>
        </w:rPr>
        <w:t xml:space="preserve">high </w:t>
      </w:r>
      <w:r w:rsidRPr="003B352B">
        <w:rPr>
          <w:sz w:val="24"/>
          <w:szCs w:val="24"/>
        </w:rPr>
        <w:t>vaccine effectiveness. These immunological advantages are thought to provide indirect protection for patients</w:t>
      </w:r>
      <w:r w:rsidRPr="006B1009">
        <w:rPr>
          <w:sz w:val="24"/>
          <w:szCs w:val="24"/>
          <w:vertAlign w:val="superscript"/>
        </w:rPr>
        <w:fldChar w:fldCharType="begin" w:fldLock="1"/>
      </w:r>
      <w:r w:rsidR="002C1807">
        <w:rPr>
          <w:sz w:val="24"/>
          <w:szCs w:val="24"/>
          <w:vertAlign w:val="superscript"/>
        </w:rPr>
        <w:instrText>ADDIN CSL_CITATION {"citationItems":[{"id":"ITEM-1","itemData":{"DOI":"10.1136/bmjopen-2016-012149","ISSN":"20446055","PMID":"27625062","abstract":"BACKGROUND The UK Department of Health recommends annual influenza vaccination for healthcare workers, but uptake remains low. For staff, there is uncertainty about the rationale for vaccination and evidence underpinning the recommendation. OBJECTIVES To clarify the rationale, and evidence base, for influenza vaccination of healthcare workers from the occupational health, employer and patient safety perspectives. DESIGN Systematic appraisal of published systematic reviews. RESULTS The quality of the 11 included reviews was variable; some included exactly the same trials but made conflicting recommendations. 3 reviews assessed vaccine effects in healthcare workers and found 1 trial reporting a vaccine efficacy (VE) of 88%. 6 reviews assessed vaccine effects in healthy adults, and VE was consistent with a median of 62% (95% CI 56 to 67). 2 reviews assessed effects on working days lost in healthcare workers (3 trials), and 3 reported effects in healthy adults (4 trials). The meta-analyses presented by the most recent reviews do not reach standard levels of statistical significance, but may be misleading as individual trials suggest benefit with wide variation in size of effect. The 2013 Cochrane review reported absolute effects close to 0 for laboratory-confirmed influenza, and hospitalisation for patients, but excluded data on clinically suspected influenza and all-cause mortality, which had shown potentially important effects in previous editions. A more recent systematic review reports these effects as a 42% reduction in clinically suspected influenza (95% CI 27 to 54) and a 29% reduction in all-cause mortality (95% CI 15 to 41). CONCLUSIONS The evidence for employer and patient safety benefits of influenza vaccination is not straightforward and has been interpreted differently by different systematic review authors. Future uptake of influenza vaccination among healthcare workers may benefit from a fully transparent guideline process by a panel representing all relevant stakeholders, which clearly communicates the underlying rationale, evidence base and judgements made.","author":[{"dropping-particle":"","family":"Kliner","given":"Merav","non-dropping-particle":"","parse-names":false,"suffix":""},{"dropping-particle":"","family":"Keenan","given":"Alex","non-dropping-particle":"","parse-names":false,"suffix":""},{"dropping-particle":"","family":"Sinclair","given":"David","non-dropping-particle":"","parse-names":false,"suffix":""},{"dropping-particle":"","family":"Ghebrehewet","given":"Sam","non-dropping-particle":"","parse-names":false,"suffix":""},{"dropping-particle":"","family":"Garner","given":"Paul","non-dropping-particle":"","parse-names":false,"suffix":""}],"container-title":"BMJ Open","id":"ITEM-1","issue":"9","issued":{"date-parts":[["2016"]]},"title":"Influenza vaccination for healthcare workers in the UK: Appraisal of systematic reviews and policy options","type":"article-journal","volume":"6"},"uris":["http://www.mendeley.com/documents/?uuid=16812a3f-0972-42b6-8cec-b78a52aec070"]}],"mendeley":{"formattedCitation":"(73)","plainTextFormattedCitation":"(73)","previouslyFormattedCitation":"(73)"},"properties":{"noteIndex":0},"schema":"https://github.com/citation-style-language/schema/raw/master/csl-citation.json"}</w:instrText>
      </w:r>
      <w:r w:rsidRPr="006B1009">
        <w:rPr>
          <w:sz w:val="24"/>
          <w:szCs w:val="24"/>
          <w:vertAlign w:val="superscript"/>
        </w:rPr>
        <w:fldChar w:fldCharType="separate"/>
      </w:r>
      <w:r w:rsidR="002C082C" w:rsidRPr="002C082C">
        <w:rPr>
          <w:noProof/>
          <w:sz w:val="24"/>
          <w:szCs w:val="24"/>
        </w:rPr>
        <w:t>(73)</w:t>
      </w:r>
      <w:r w:rsidRPr="006B1009">
        <w:rPr>
          <w:sz w:val="24"/>
          <w:szCs w:val="24"/>
          <w:vertAlign w:val="superscript"/>
        </w:rPr>
        <w:fldChar w:fldCharType="end"/>
      </w:r>
      <w:r w:rsidRPr="003B352B">
        <w:rPr>
          <w:sz w:val="24"/>
          <w:szCs w:val="24"/>
        </w:rPr>
        <w:t>. Indeed, vaccine uptake in HCWs has been found to be inversely associated with ILI in patients, and with reduced absence from work</w:t>
      </w:r>
      <w:r w:rsidRPr="006B1009">
        <w:rPr>
          <w:sz w:val="24"/>
          <w:szCs w:val="24"/>
          <w:vertAlign w:val="superscript"/>
        </w:rPr>
        <w:fldChar w:fldCharType="begin" w:fldLock="1"/>
      </w:r>
      <w:r w:rsidR="002C1807">
        <w:rPr>
          <w:sz w:val="24"/>
          <w:szCs w:val="24"/>
          <w:vertAlign w:val="superscript"/>
        </w:rPr>
        <w:instrText>ADDIN CSL_CITATION {"citationItems":[{"id":"ITEM-1","itemData":{"abstract":"on behalf of the London Respiratory Network Although Influenza vaccination is recommended for healthcare workers, vaccination rates in UK healthcare workers are only around 50%. We investigated the association between NHS sickness absence rates (using data from Health and Social Care Information Centre quarterly reports), staff vaccination rates and influenza vaccine efficacy (from Public Health England), influenza deaths (from the Office of National Statistics) and staff satisfaction (from www.NHSstaffsurveys. com). Data from 223 healthcare trusts covered approximately 800,000 staff in each of four influenza seasons from 2011; overall staff sickness rate was roughly 4.5%. Annual vaccination rates varied between 44% and 54%. Higher NHS trust vaccination rates were associated with reduced sickness absence (β =-0.425 [95% CI-0.658 to-0.192], p&lt;0.001). Thus, a 10% increase in vaccination rate would be associated with a 10% fall in sickness absence rate. Influenza vaccination for NHS staff is associated with reduced sickness absence rates.","author":[{"dropping-particle":"","family":"Pereira","given":"Miguel","non-dropping-particle":"","parse-names":false,"suffix":""},{"dropping-particle":"","family":"Williams","given":"Siân","non-dropping-particle":"","parse-names":false,"suffix":""},{"dropping-particle":"","family":"Restrick","given":"Louise","non-dropping-particle":"","parse-names":false,"suffix":""},{"dropping-particle":"","family":"Cullinan","given":"Paul","non-dropping-particle":"","parse-names":false,"suffix":""},{"dropping-particle":"","family":"Hopkinson","given":"Nicholas S","non-dropping-particle":"","parse-names":false,"suffix":""}],"container-title":"Clinical Medicine","id":"ITEM-1","issue":"6","issued":{"date-parts":[["2017"]]},"page":"484-493","title":"Healthcare worker influenza vaccination and sickness absence – an ecological study","type":"article-journal","volume":"17"},"uris":["http://www.mendeley.com/documents/?uuid=6a324808-1300-498c-b93e-a74f21d4e6a0"]}],"mendeley":{"formattedCitation":"(74)","plainTextFormattedCitation":"(74)","previouslyFormattedCitation":"(74)"},"properties":{"noteIndex":0},"schema":"https://github.com/citation-style-language/schema/raw/master/csl-citation.json"}</w:instrText>
      </w:r>
      <w:r w:rsidRPr="006B1009">
        <w:rPr>
          <w:sz w:val="24"/>
          <w:szCs w:val="24"/>
          <w:vertAlign w:val="superscript"/>
        </w:rPr>
        <w:fldChar w:fldCharType="separate"/>
      </w:r>
      <w:r w:rsidR="002C082C" w:rsidRPr="002C082C">
        <w:rPr>
          <w:noProof/>
          <w:sz w:val="24"/>
          <w:szCs w:val="24"/>
        </w:rPr>
        <w:t>(74)</w:t>
      </w:r>
      <w:r w:rsidRPr="006B1009">
        <w:rPr>
          <w:sz w:val="24"/>
          <w:szCs w:val="24"/>
          <w:vertAlign w:val="superscript"/>
        </w:rPr>
        <w:fldChar w:fldCharType="end"/>
      </w:r>
      <w:r w:rsidRPr="003B352B">
        <w:rPr>
          <w:sz w:val="24"/>
          <w:szCs w:val="24"/>
        </w:rPr>
        <w:t xml:space="preserve">. However, uptake </w:t>
      </w:r>
      <w:r w:rsidRPr="003B352B">
        <w:rPr>
          <w:sz w:val="24"/>
          <w:szCs w:val="24"/>
        </w:rPr>
        <w:lastRenderedPageBreak/>
        <w:t>remains low</w:t>
      </w:r>
      <w:r>
        <w:rPr>
          <w:sz w:val="24"/>
          <w:szCs w:val="24"/>
        </w:rPr>
        <w:t xml:space="preserve"> in many areas</w:t>
      </w:r>
      <w:r w:rsidRPr="006B1009">
        <w:rPr>
          <w:sz w:val="24"/>
          <w:szCs w:val="24"/>
          <w:vertAlign w:val="superscript"/>
        </w:rPr>
        <w:fldChar w:fldCharType="begin" w:fldLock="1"/>
      </w:r>
      <w:r w:rsidR="002C1807">
        <w:rPr>
          <w:sz w:val="24"/>
          <w:szCs w:val="24"/>
          <w:vertAlign w:val="superscript"/>
        </w:rPr>
        <w:instrText>ADDIN CSL_CITATION {"citationItems":[{"id":"ITEM-1","itemData":{"DOI":"10.1016/j.jhin.2014.01.005","ISSN":"01956701","abstract":"Summary Background Approximately 20% of healthcare workers are infected with influenza each year, causing nosocomial outbreaks and staff shortages. Despite influenza vaccination of healthcare workers representing the most effective preventive strategy, coverage remains low. Aim To analyse the risk of nosocomial influenza-like illness (NILI) among patients admitted to an acute care hospital in relation to influenza vaccination coverage among healthcare workers. Methods Data collected over seven consecutive influenza seasons (2005–2012) in an Italian acute care hospital were analysed retrospectively. Three different sources of data were used: hospital discharge records; influenza vaccination coverage among healthcare workers; and incidence of ILI in the general population. Clinical modification codes from the International Classification of Diseases, 9th Revision were used to define NILI. Findings Overall, 62,343 hospitalized patients were included in the study, 185 (0.03%) of whom were identified as NILI cases. Over the study period, influenza vaccination coverage among healthcare workers decreased from 13.2% to 3.1% (P &lt; 0.001), whereas the frequency of NILI in hospitalized patients increased from 1.1‰ to 5.7‰ (P &lt; 0.001). A significant inverse association was observed between influenza vaccination coverage among healthcare workers and rate of NILI among patients (adjusted odds ratio 0.97, 95% confidence interval 0.94–0.99). Conclusion Increasing influenza vaccination coverage among healthcare workers could reduce the risk of NILI in patients hospitalized in acute hospitals. This study offers a reliable and cost-saving methodology that could help hospital management to assess and make known the benefits of influenza vaccination among healthcare workers.","author":[{"dropping-particle":"","family":"Amodio","given":"E.","non-dropping-particle":"","parse-names":false,"suffix":""},{"dropping-particle":"","family":"Restivo","given":"V.","non-dropping-particle":"","parse-names":false,"suffix":""},{"dropping-particle":"","family":"Firenze","given":"A.","non-dropping-particle":"","parse-names":false,"suffix":""},{"dropping-particle":"","family":"Mammina","given":"C.","non-dropping-particle":"","parse-names":false,"suffix":""},{"dropping-particle":"","family":"Tramuto","given":"F.","non-dropping-particle":"","parse-names":false,"suffix":""},{"dropping-particle":"","family":"Vitale","given":"F.","non-dropping-particle":"","parse-names":false,"suffix":""}],"container-title":"Journal of Hospital Infection","id":"ITEM-1","issue":"3","issued":{"date-parts":[["2014","3"]]},"page":"182-187","title":"Can influenza vaccination coverage among healthcare workers influence the risk of nosocomial influenza-like illness in hospitalized patients?","type":"article-journal","volume":"86"},"uris":["http://www.mendeley.com/documents/?uuid=18b718e0-8f92-43a0-87ae-e44213960c16"]}],"mendeley":{"formattedCitation":"(75)","plainTextFormattedCitation":"(75)","previouslyFormattedCitation":"(75)"},"properties":{"noteIndex":0},"schema":"https://github.com/citation-style-language/schema/raw/master/csl-citation.json"}</w:instrText>
      </w:r>
      <w:r w:rsidRPr="006B1009">
        <w:rPr>
          <w:sz w:val="24"/>
          <w:szCs w:val="24"/>
          <w:vertAlign w:val="superscript"/>
        </w:rPr>
        <w:fldChar w:fldCharType="separate"/>
      </w:r>
      <w:r w:rsidR="002C082C" w:rsidRPr="002C082C">
        <w:rPr>
          <w:noProof/>
          <w:sz w:val="24"/>
          <w:szCs w:val="24"/>
        </w:rPr>
        <w:t>(75)</w:t>
      </w:r>
      <w:r w:rsidRPr="006B1009">
        <w:rPr>
          <w:sz w:val="24"/>
          <w:szCs w:val="24"/>
          <w:vertAlign w:val="superscript"/>
        </w:rPr>
        <w:fldChar w:fldCharType="end"/>
      </w:r>
      <w:r w:rsidRPr="003B352B">
        <w:rPr>
          <w:sz w:val="24"/>
          <w:szCs w:val="24"/>
        </w:rPr>
        <w:t>. Possible reasons include lack of access to vaccination and lack of awareness of the benefits of vaccination</w:t>
      </w:r>
      <w:r w:rsidRPr="006B1009">
        <w:rPr>
          <w:sz w:val="24"/>
          <w:szCs w:val="24"/>
          <w:vertAlign w:val="superscript"/>
        </w:rPr>
        <w:fldChar w:fldCharType="begin" w:fldLock="1"/>
      </w:r>
      <w:r w:rsidR="002C1807">
        <w:rPr>
          <w:sz w:val="24"/>
          <w:szCs w:val="24"/>
          <w:vertAlign w:val="superscript"/>
        </w:rPr>
        <w:instrText>ADDIN CSL_CITATION {"citationItems":[{"id":"ITEM-1","itemData":{"DOI":"10.1136/bmjopen-2016-012149","ISSN":"20446055","PMID":"27625062","abstract":"BACKGROUND The UK Department of Health recommends annual influenza vaccination for healthcare workers, but uptake remains low. For staff, there is uncertainty about the rationale for vaccination and evidence underpinning the recommendation. OBJECTIVES To clarify the rationale, and evidence base, for influenza vaccination of healthcare workers from the occupational health, employer and patient safety perspectives. DESIGN Systematic appraisal of published systematic reviews. RESULTS The quality of the 11 included reviews was variable; some included exactly the same trials but made conflicting recommendations. 3 reviews assessed vaccine effects in healthcare workers and found 1 trial reporting a vaccine efficacy (VE) of 88%. 6 reviews assessed vaccine effects in healthy adults, and VE was consistent with a median of 62% (95% CI 56 to 67). 2 reviews assessed effects on working days lost in healthcare workers (3 trials), and 3 reported effects in healthy adults (4 trials). The meta-analyses presented by the most recent reviews do not reach standard levels of statistical significance, but may be misleading as individual trials suggest benefit with wide variation in size of effect. The 2013 Cochrane review reported absolute effects close to 0 for laboratory-confirmed influenza, and hospitalisation for patients, but excluded data on clinically suspected influenza and all-cause mortality, which had shown potentially important effects in previous editions. A more recent systematic review reports these effects as a 42% reduction in clinically suspected influenza (95% CI 27 to 54) and a 29% reduction in all-cause mortality (95% CI 15 to 41). CONCLUSIONS The evidence for employer and patient safety benefits of influenza vaccination is not straightforward and has been interpreted differently by different systematic review authors. Future uptake of influenza vaccination among healthcare workers may benefit from a fully transparent guideline process by a panel representing all relevant stakeholders, which clearly communicates the underlying rationale, evidence base and judgements made.","author":[{"dropping-particle":"","family":"Kliner","given":"Merav","non-dropping-particle":"","parse-names":false,"suffix":""},{"dropping-particle":"","family":"Keenan","given":"Alex","non-dropping-particle":"","parse-names":false,"suffix":""},{"dropping-particle":"","family":"Sinclair","given":"David","non-dropping-particle":"","parse-names":false,"suffix":""},{"dropping-particle":"","family":"Ghebrehewet","given":"Sam","non-dropping-particle":"","parse-names":false,"suffix":""},{"dropping-particle":"","family":"Garner","given":"Paul","non-dropping-particle":"","parse-names":false,"suffix":""}],"container-title":"BMJ Open","id":"ITEM-1","issue":"9","issued":{"date-parts":[["2016"]]},"title":"Influenza vaccination for healthcare workers in the UK: Appraisal of systematic reviews and policy options","type":"article-journal","volume":"6"},"uris":["http://www.mendeley.com/documents/?uuid=16812a3f-0972-42b6-8cec-b78a52aec070"]}],"mendeley":{"formattedCitation":"(73)","plainTextFormattedCitation":"(73)","previouslyFormattedCitation":"(73)"},"properties":{"noteIndex":0},"schema":"https://github.com/citation-style-language/schema/raw/master/csl-citation.json"}</w:instrText>
      </w:r>
      <w:r w:rsidRPr="006B1009">
        <w:rPr>
          <w:sz w:val="24"/>
          <w:szCs w:val="24"/>
          <w:vertAlign w:val="superscript"/>
        </w:rPr>
        <w:fldChar w:fldCharType="separate"/>
      </w:r>
      <w:r w:rsidR="002C082C" w:rsidRPr="002C082C">
        <w:rPr>
          <w:noProof/>
          <w:sz w:val="24"/>
          <w:szCs w:val="24"/>
        </w:rPr>
        <w:t>(73)</w:t>
      </w:r>
      <w:r w:rsidRPr="006B1009">
        <w:rPr>
          <w:sz w:val="24"/>
          <w:szCs w:val="24"/>
          <w:vertAlign w:val="superscript"/>
        </w:rPr>
        <w:fldChar w:fldCharType="end"/>
      </w:r>
      <w:r w:rsidRPr="003B352B">
        <w:rPr>
          <w:sz w:val="24"/>
          <w:szCs w:val="24"/>
        </w:rPr>
        <w:t>. While one study reported a 29% reduction in patient mortality, the net effects of vaccinating HCWs remains controversial, with some arguing that vaccination leads to no significant increased indirect protection and one meta-analysis reporting that the strength of the evidence is low</w:t>
      </w:r>
      <w:r w:rsidRPr="006B1009">
        <w:rPr>
          <w:sz w:val="24"/>
          <w:szCs w:val="24"/>
          <w:vertAlign w:val="superscript"/>
        </w:rPr>
        <w:fldChar w:fldCharType="begin" w:fldLock="1"/>
      </w:r>
      <w:r w:rsidR="002C1807">
        <w:rPr>
          <w:sz w:val="24"/>
          <w:szCs w:val="24"/>
          <w:vertAlign w:val="superscript"/>
        </w:rPr>
        <w:instrText>ADDIN CSL_CITATION {"citationItems":[{"id":"ITEM-1","itemData":{"DOI":"10.1080/21645515.2017.1348442","ISBN":"0003-813X","ISSN":"2164554X","PMID":"28787234","abstract":"Influenza imposes a significant burden worldwide from the healthcare and socio-economic standpoints. This is also due to suboptimal vaccination coverage among the target population, even though immunization is recommended since many years and still remains the fundamental tool for its prevention. Healthcare workers (HCWs) are at increased risk of exposure to respiratory pathogens compared with the general population, including flu, with potential threat for their health and for patients' safety. Nevertheless, despite recommendation for immunization of this work-category in most of Western Countries, inadequate flu vaccine uptake is reported during the last decade in the European area. According to recent systematic reviews on this topic, the main determinants of vaccine acceptance among HCWs have been largely investigated and include desire for self-protection and to protect family rather than absolute disease risk or desire to protect patients, among the main drivers. On the other hand, concerns regarding safety of the vaccines resulted in decreased vaccine uptake. Moreover, influenza vaccine hesitancy among HCWs was also associated with several issues such as low risk perception, denial of the social benefit of influenza vaccination, low social pressure, lack of perceived behavioral control, negative attitude toward vaccines, not having been previously vaccinated against influenza, not having previously had influenza, lack of adequate influenza-specific knowledge, lack of access to vaccination facilities, and socio-demographic variables. The topic of influenza vaccination among HCWs is challenging, full of ethical issues. Systematic reviews of randomized controlled trials (RCTs) investigating the effectiveness of interventions for improving vaccine uptake among HCWs found that combined strategies were more effective than isolate approaches. Mandatory policies are currently under debate in several countries. High quality studies would help policy-makers and stake-holders to shape evidence-based initiatives and programs to improve the control of influenza.","author":[{"dropping-particle":"","family":"Dini","given":"Guglielmo","non-dropping-particle":"","parse-names":false,"suffix":""},{"dropping-particle":"","family":"Toletone","given":"Alessandra","non-dropping-particle":"","parse-names":false,"suffix":""},{"dropping-particle":"","family":"Sticchi","given":"Laura","non-dropping-particle":"","parse-names":false,"suffix":""},{"dropping-particle":"","family":"Orsi","given":"Andrea","non-dropping-particle":"","parse-names":false,"suffix":""},{"dropping-particle":"","family":"Bragazzi","given":"Nicola Luigi","non-dropping-particle":"","parse-names":false,"suffix":""},{"dropping-particle":"","family":"Durando","given":"Paolo","non-dropping-particle":"","parse-names":false,"suffix":""}],"container-title":"Human Vaccines and Immunotherapeutics","id":"ITEM-1","issue":"3","issued":{"date-parts":[["2018"]]},"page":"772-789","publisher":"Taylor &amp; Francis","title":"Influenza vaccination in healthcare workers: A comprehensive critical appraisal of the literature","type":"article-journal","volume":"14"},"uris":["http://www.mendeley.com/documents/?uuid=bd613d46-f787-499a-b8d5-5187aa5d6f21"]},{"id":"ITEM-2","itemData":{"DOI":"10.1002/14651858.CD005187.pub5","ISSN":"14651858","author":[{"dropping-particle":"","family":"Thomas","given":"Roger E","non-dropping-particle":"","parse-names":false,"suffix":""},{"dropping-particle":"","family":"Jefferson","given":"Tom","non-dropping-particle":"","parse-names":false,"suffix":""},{"dropping-particle":"","family":"Lasserson","given":"Toby J","non-dropping-particle":"","parse-names":false,"suffix":""}],"container-title":"Cochrane Database of Systematic Reviews","id":"ITEM-2","issued":{"date-parts":[["2016","6","2"]]},"title":"Influenza vaccination for healthcare workers who care for people aged 60 or older living in long-term care institutions","type":"article-journal"},"uris":["http://www.mendeley.com/documents/?uuid=1053bc8f-0aaf-439a-bf16-3b1da6993f66"]},{"id":"ITEM-3","itemData":{"DOI":"10.1093/cid/cit580","ISSN":"10584838","PMID":"24046301","abstract":"BACKGROUND: Influenza vaccination of healthcare personnel (HCP) is recommended in &gt;40 countries. However, there is controversy surrounding the evidence that HCP vaccination reduces morbidity and mortality among patients. Key factors for developing evidence-based recommendations include quality of evidence, balance of benefits and harms, and values and preferences.\\n\\nMETHODS: We conducted a systematic review of randomized trials, cohort studies, and case-control studies published through June 2012 to evaluate the effect of HCP influenza vaccination on mortality, hospitalization, and influenza cases in patients of healthcare facilities. We pooled trial results using meta-analysis and assessed evidence quality using the Grading of Recommendations Assessment, Development and Evaluation (GRADE) approach.\\n\\nRESULTS: We identified 4 cluster randomized trials and 4 observational studies conducted in long-term care or hospital settings. Pooled risk ratios across trials for all-cause mortality and influenza-like illness were 0.71 (95% confidence interval [CI], .59-.85) and 0.58 (95% CI, .46-.73), respectively; pooled estimates for all-cause hospitalization and laboratory-confirmed influenza were not statistically significant. The cohort and case-control studies indicated significant protective associations for influenza-like illness and laboratory-confirmed influenza. No studies reported harms to patients. Using GRADE, the quality of the evidence for the effect of HCP vaccination on mortality and influenza cases in patients was moderate and low, respectively. The evidence quality for the effect of HCP vaccination on patient hospitalization was low. The overall evidence quality was moderate.\\n\\nCONCLUSIONS: The quality of evidence is higher for mortality than for other outcomes. HCP influenza vaccination can enhance patient safety.","author":[{"dropping-particle":"","family":"Ahmed","given":"Faruque","non-dropping-particle":"","parse-names":false,"suffix":""},{"dropping-particle":"","family":"Lindley","given":"Megan C.","non-dropping-particle":"","parse-names":false,"suffix":""},{"dropping-particle":"","family":"Allred","given":"Norma","non-dropping-particle":"","parse-names":false,"suffix":""},{"dropping-particle":"","family":"Weinbaum","given":"Cindy M.","non-dropping-particle":"","parse-names":false,"suffix":""},{"dropping-particle":"","family":"Grohskopf","given":"Lisa","non-dropping-particle":"","parse-names":false,"suffix":""}],"container-title":"Clinical Infectious Diseases","id":"ITEM-3","issue":"1","issued":{"date-parts":[["2014"]]},"page":"50-57","title":"Effect of influenza vaccination of healthcare personnel on morbidity and mortality among patients: Systematic review and grading of evidence","type":"article-journal","volume":"58"},"uris":["http://www.mendeley.com/documents/?uuid=00fe991e-d397-4e46-887c-31ca8d229b4a"]},{"id":"ITEM-4","itemData":{"DOI":"10.1371/journal.pone.0163586","ISBN":"1111111111","author":[{"dropping-particle":"","family":"Ward","given":"Brian J.","non-dropping-particle":"","parse-names":false,"suffix":""},{"dropping-particle":"","family":"Loeb","given":"Mark","non-dropping-particle":"","parse-names":false,"suffix":""},{"dropping-particle":"","family":"Lemieux","given":"Camille","non-dropping-particle":"","parse-names":false,"suffix":""},{"dropping-particle":"","family":"Collignon","given":"Peter","non-dropping-particle":"","parse-names":false,"suffix":""},{"dropping-particle":"","family":"Gardam","given":"Michael","non-dropping-particle":"","parse-names":false,"suffix":""},{"dropping-particle":"","family":"Patrick","given":"David M.","non-dropping-particle":"","parse-names":false,"suffix":""},{"dropping-particle":"","family":"Krajden","given":"Mel","non-dropping-particle":"","parse-names":false,"suffix":""},{"dropping-particle":"","family":"Carrat","given":"Fabrice","non-dropping-particle":"","parse-names":false,"suffix":""},{"dropping-particle":"","family":"Skowronski","given":"Danuta M.","non-dropping-particle":"","parse-names":false,"suffix":""},{"dropping-particle":"","family":"Serres","given":"Gaston","non-dropping-particle":"De","parse-names":false,"suffix":""},{"dropping-particle":"","family":"Yassi","given":"Annalee","non-dropping-particle":"","parse-names":false,"suffix":""}],"container-title":"Plos One","id":"ITEM-4","issue":"1","issued":{"date-parts":[["2017"]]},"page":"e0163586","title":"Influenza Vaccination of Healthcare Workers: Critical Analysis of the Evidence for Patient Benefit Underpinning Policies of Enforcement","type":"article-journal","volume":"12"},"uris":["http://www.mendeley.com/documents/?uuid=c028926d-8916-4314-bdd3-b1a2a838b19d"]}],"mendeley":{"formattedCitation":"(76–79)","plainTextFormattedCitation":"(76–79)","previouslyFormattedCitation":"(76–79)"},"properties":{"noteIndex":0},"schema":"https://github.com/citation-style-language/schema/raw/master/csl-citation.json"}</w:instrText>
      </w:r>
      <w:r w:rsidRPr="006B1009">
        <w:rPr>
          <w:sz w:val="24"/>
          <w:szCs w:val="24"/>
          <w:vertAlign w:val="superscript"/>
        </w:rPr>
        <w:fldChar w:fldCharType="separate"/>
      </w:r>
      <w:r w:rsidR="002C082C" w:rsidRPr="002C082C">
        <w:rPr>
          <w:noProof/>
          <w:sz w:val="24"/>
          <w:szCs w:val="24"/>
        </w:rPr>
        <w:t>(76–79)</w:t>
      </w:r>
      <w:r w:rsidRPr="006B1009">
        <w:rPr>
          <w:sz w:val="24"/>
          <w:szCs w:val="24"/>
          <w:vertAlign w:val="superscript"/>
        </w:rPr>
        <w:fldChar w:fldCharType="end"/>
      </w:r>
      <w:r w:rsidRPr="003B352B">
        <w:rPr>
          <w:sz w:val="24"/>
          <w:szCs w:val="24"/>
        </w:rPr>
        <w:t>. Therefore, more robust studies are needed to assess the link between HCW influenza vaccination and indirect protection for others.</w:t>
      </w:r>
    </w:p>
    <w:p w14:paraId="56367393" w14:textId="107DC7BA" w:rsidR="00DC5823" w:rsidRDefault="00DC5823" w:rsidP="00DC5823">
      <w:pPr>
        <w:spacing w:line="480" w:lineRule="auto"/>
        <w:jc w:val="both"/>
        <w:rPr>
          <w:rFonts w:cstheme="minorHAnsi"/>
          <w:sz w:val="24"/>
          <w:szCs w:val="24"/>
        </w:rPr>
      </w:pPr>
      <w:r w:rsidRPr="003B352B">
        <w:rPr>
          <w:rFonts w:cstheme="minorHAnsi"/>
          <w:sz w:val="24"/>
          <w:szCs w:val="24"/>
        </w:rPr>
        <w:t>Another possible method of protection is through the vaccination of children. Children are important vectors of influenza in the community due to high viral loads which increase infectiveness, an extended viral shedding period, and their movement between schools and households</w:t>
      </w:r>
      <w:r w:rsidRPr="006B1009">
        <w:rPr>
          <w:rFonts w:cstheme="minorHAnsi"/>
          <w:sz w:val="24"/>
          <w:szCs w:val="24"/>
          <w:vertAlign w:val="superscript"/>
        </w:rPr>
        <w:fldChar w:fldCharType="begin" w:fldLock="1"/>
      </w:r>
      <w:r w:rsidR="002C1807">
        <w:rPr>
          <w:rFonts w:cstheme="minorHAnsi"/>
          <w:sz w:val="24"/>
          <w:szCs w:val="24"/>
          <w:vertAlign w:val="superscript"/>
        </w:rPr>
        <w:instrText>ADDIN CSL_CITATION {"citationItems":[{"id":"ITEM-1","itemData":{"DOI":"10.1136/adc.2003.045401","ISSN":"0003-9888","abstract":"OBJECTIVE: A prospective, multicentre study was conducted to evaluate the burden of laboratory confirmed influenza in healthy children and their household contacts. METHODS: The patients were enrolled in four emergency departments (EDs) and by five primary care paediatricians (PCPs) in different Italian municipalities 2 days a week between November 1, 2001 and April 30, 2002. The study involved 3771 children less than 14 years of age with no chronic medical conditions who presented with a respiratory tract infection in EDs or PCP outpatient clinics during the study period. Nasopharyngeal swabs were collected for the isolation of influenza viruses and RNA detection. Information was also collected concerning respiratory illnesses and related morbidities among the study children and their household contacts. RESULTS: Influenza virus was demonstrated in 352 cases (9.3%). In comparison with the influenza negative children, those who were influenza positive had an older mean age, were more often attending day care centres or schools, more frequently experienced fever and croup, received more antipyretics, and had a longer duration of fever and school absence. Furthermore, their parents and siblings had more respiratory illnesses, received more antipyretics and antibiotics, needed more medical visits, missed more work or school days, and needed help at home to care for the ill children for a longer period of time. CONCLUSIONS: Influenza has a significant clinical and socioeconomic impact on healthy children and their families. Prevention strategies should also focus on healthy children regardless of their age because of their role in disease transmission.","author":[{"dropping-particle":"","family":"Principi","given":"N","non-dropping-particle":"","parse-names":false,"suffix":""}],"container-title":"Archives of Disease in Childhood","id":"ITEM-1","issue":"11","issued":{"date-parts":[["2004"]]},"page":"1002-1007","title":"Burden of influenza in healthy children and their households","type":"article-journal","volume":"89"},"uris":["http://www.mendeley.com/documents/?uuid=01b0a442-7314-4624-a7f6-046226130ecf"]},{"id":"ITEM-2","itemData":{"author":[{"dropping-particle":"","family":"Cauchemez","given":"Simon","non-dropping-particle":"","parse-names":false,"suffix":""},{"dropping-particle":"","family":"Valleron","given":"Alain-Jacques","non-dropping-particle":"","parse-names":false,"suffix":""},{"dropping-particle":"","family":"Boëlle","given":"Pierre-Yves","non-dropping-particle":"","parse-names":false,"suffix":""},{"dropping-particle":"","family":"Flahault","given":"Antoine","non-dropping-particle":"","parse-names":false,"suffix":""},{"dropping-particle":"","family":"Ferguson","given":"Neil M","non-dropping-particle":"","parse-names":false,"suffix":""}],"container-title":"Nature","id":"ITEM-2","issued":{"date-parts":[["2008","4","10"]]},"page":"750","publisher":"Nature Publishing Group","title":"Estimating the impact of school closure on influenza transmission from Sentinel data","type":"article-journal","volume":"452"},"uris":["http://www.mendeley.com/documents/?uuid=1d5624ae-b5d1-4e6d-b7c3-26e96087e9c5"]},{"id":"ITEM-3","itemData":{"DOI":"10.1371/journal.ppat.1004310","ISSN":"15537374","abstract":"To guide control policies, it is important that the determinants of influenza transmission are fully characterized. Such assessment is complex because the risk of influenza infection is multifaceted and depends both on immunity acquired naturally or via vaccination and on the individual level of exposure to influenza in the community or in the household. Here, we analyse a large household cohort study conducted in 2007–2010 in Vietnam using innovative statistical methods to ascertain in an integrative framework the relative contribution of variables that influence the transmission of seasonal (H1N1, H3N2, B) and pandemic H1N1pdm09 influenza. Influenza infection was diagnosed by haemagglutination-inhibition (HI) antibody assay of paired serum samples. We used a Bayesian data augmentation Markov chain Monte Carlo strategy based on digraphs to reconstruct unobserved chains of transmission in households and estimate transmission parameters. The probability of transmission from an infected individual to another household member was 8% (95% CI, 6%, 10%) on average, and varied with pre-season titers, age and household size. Within households of size 3, the probability of transmission from an infected member to a child with low pre-season HI antibody titers was 27% (95% CI 21%–35%). High pre-season HI titers were protective against infection, with a reduction in the hazard of infection of 59% (95% CI, 44%–71%) and 87% (95% CI, 70%–96%) for intermediate (1:20–1:40) and high ($1:80) HI titers, respectively. Even after correcting for pre-season HI titers, adults had half the infection risk of children. Twenty six percent (95% CI: 21%, 30%) of infections may be attributed to household transmission. Our results highlight the importance of integrated analysis by influenza sub-type, age and pre-season HI titers in order to infer influenza transmission risks in and outside of the household.","author":[{"dropping-particle":"","family":"Cauchemez","given":"Simon","non-dropping-particle":"","parse-names":false,"suffix":""},{"dropping-particle":"","family":"Ferguson","given":"Neil M.","non-dropping-particle":"","parse-names":false,"suffix":""},{"dropping-particle":"","family":"Fox","given":"Annette","non-dropping-particle":"","parse-names":false,"suffix":""},{"dropping-particle":"","family":"Mai","given":"Le Quynh","non-dropping-particle":"","parse-names":false,"suffix":""},{"dropping-particle":"","family":"Thanh","given":"Le Thi","non-dropping-particle":"","parse-names":false,"suffix":""},{"dropping-particle":"","family":"Thai","given":"Pham Quang","non-dropping-particle":"","parse-names":false,"suffix":""},{"dropping-particle":"","family":"Thoang","given":"Dang Dinh","non-dropping-particle":"","parse-names":false,"suffix":""},{"dropping-particle":"","family":"Duong","given":"Tran Nhu","non-dropping-particle":"","parse-names":false,"suffix":""},{"dropping-particle":"","family":"Minh Hoa","given":"Le Nguyen","non-dropping-particle":"","parse-names":false,"suffix":""},{"dropping-particle":"","family":"Tran Hien","given":"Nguyen","non-dropping-particle":"","parse-names":false,"suffix":""},{"dropping-particle":"","family":"Horby","given":"Peter","non-dropping-particle":"","parse-names":false,"suffix":""}],"container-title":"PLoS Pathogens","id":"ITEM-3","issue":"8","issued":{"date-parts":[["2014"]]},"page":"2-9","title":"Determinants of Influenza Transmission in South East Asia: Insights from a Household Cohort Study in Vietnam","type":"article-journal","volume":"10"},"uris":["http://www.mendeley.com/documents/?uuid=be814e9f-151a-4f9f-80b6-253d18364605"]},{"id":"ITEM-4","itemData":{"ISSN":"09601643","PMID":"15353055","abstract":"BACKGROUND: Influenza transmission in households is a subject of renewed interest, as the vaccination of children is currently under debate and antiviral treatments have been approved for prophylactic use.\\n\\nAIMS: To quantify the risk factors of influenza transmission in households.\\n\\nDESIGN OF STUDY: A prospective study conducted during the 1999 to 2000 winter season in France.\\n\\nSETTING: Nine hundred and forty-six households where a member, the index patient, had visited their general practitioner (GP) because of an influenza-like illness were enrolled in the study. Five hundred and ten of the index patients tested positive for influenza A (subtype H3N2). A standardised daily questionnaire allowed for identification of secondary cases of influenza among their household contacts, who were followed-up for 15 days. Of the 395 (77%) households that completed the questionnaire, we selected 279 where no additional cases had occurred on the day of the index patient's visit to the GP.\\n\\nMETHODS: Secondary cases of influenza were those household contacts who had developed clinical influenza within 5 days of the disease onset in the index patient. Hazard ratios for individual clinical and demographic characteristics of the contact and their index patient were derived from a Cox regression model.\\n\\nRESULTS: Overall in the 279 households, 131 (24.1%) secondary cases occurred among the 543 household contacts. There was an increased risk of influenza transmission in preschool contacts (hazard ratio [HR] = 1.85, 95% confidence interval [CI] = 1.09 to 3.26) as compared with school-age and adult contacts. There was also an increased risk in contacts exposed to preschool index patients (HR = 1.93, 95% CI = 1.09 to 3.42) and school-age index patients (HR = 1.68, 95% CI = 1.07 to 2.65), compared with those exposed to adult index cases. No other factor was associated with transmission of the disease.\\n\\nCONCLUSION: Our results support the major role of children in the dissemination of influenza in households. Vaccination of children or prophylaxis with neuraminidase inhibitors would prevent, respectively, 32-38% and 21-41% of secondary cases caused by exposure to a sick child in the household.","author":[{"dropping-particle":"","family":"Viboud","given":"Cécile","non-dropping-particle":"","parse-names":false,"suffix":""},{"dropping-particle":"","family":"Boëlle","given":"Pierre Yves","non-dropping-particle":"","parse-names":false,"suffix":""},{"dropping-particle":"","family":"Cauchemez","given":"Simon","non-dropping-particle":"","parse-names":false,"suffix":""},{"dropping-particle":"","family":"Lavenu","given":"Audrey","non-dropping-particle":"","parse-names":false,"suffix":""},{"dropping-particle":"","family":"Valleron","given":"Alain Jacques","non-dropping-particle":"","parse-names":false,"suffix":""},{"dropping-particle":"","family":"Flahault","given":"Antoine","non-dropping-particle":"","parse-names":false,"suffix":""},{"dropping-particle":"","family":"Carrat","given":"Fabrice","non-dropping-particle":"","parse-names":false,"suffix":""}],"container-title":"British Journal of General Practice","id":"ITEM-4","issue":"506","issued":{"date-parts":[["2004"]]},"page":"684-689","title":"Risk factors of influenza transmission in households","type":"article-journal","volume":"54"},"uris":["http://www.mendeley.com/documents/?uuid=b29201b5-c079-4119-80a0-714b10f189fd"]}],"mendeley":{"formattedCitation":"(80–83)","plainTextFormattedCitation":"(80–83)","previouslyFormattedCitation":"(80–83)"},"properties":{"noteIndex":0},"schema":"https://github.com/citation-style-language/schema/raw/master/csl-citation.json"}</w:instrText>
      </w:r>
      <w:r w:rsidRPr="006B1009">
        <w:rPr>
          <w:rFonts w:cstheme="minorHAnsi"/>
          <w:sz w:val="24"/>
          <w:szCs w:val="24"/>
          <w:vertAlign w:val="superscript"/>
        </w:rPr>
        <w:fldChar w:fldCharType="separate"/>
      </w:r>
      <w:r w:rsidR="002C082C" w:rsidRPr="002C082C">
        <w:rPr>
          <w:rFonts w:cstheme="minorHAnsi"/>
          <w:noProof/>
          <w:sz w:val="24"/>
          <w:szCs w:val="24"/>
        </w:rPr>
        <w:t>(80–83)</w:t>
      </w:r>
      <w:r w:rsidRPr="006B1009">
        <w:rPr>
          <w:rFonts w:cstheme="minorHAnsi"/>
          <w:sz w:val="24"/>
          <w:szCs w:val="24"/>
          <w:vertAlign w:val="superscript"/>
        </w:rPr>
        <w:fldChar w:fldCharType="end"/>
      </w:r>
      <w:r w:rsidRPr="003B352B">
        <w:rPr>
          <w:rFonts w:cstheme="minorHAnsi"/>
          <w:sz w:val="24"/>
          <w:szCs w:val="24"/>
        </w:rPr>
        <w:t xml:space="preserve">. </w:t>
      </w:r>
      <w:r w:rsidR="002C1807" w:rsidRPr="00B83777">
        <w:rPr>
          <w:rFonts w:cstheme="minorHAnsi"/>
          <w:sz w:val="24"/>
          <w:szCs w:val="24"/>
        </w:rPr>
        <w:t xml:space="preserve">Influenza B appears to have an increased </w:t>
      </w:r>
      <w:r w:rsidR="00707490" w:rsidRPr="00B83777">
        <w:rPr>
          <w:rFonts w:cstheme="minorHAnsi"/>
          <w:sz w:val="24"/>
          <w:szCs w:val="24"/>
        </w:rPr>
        <w:t xml:space="preserve">attack rate </w:t>
      </w:r>
      <w:r w:rsidR="002C1807" w:rsidRPr="00B83777">
        <w:rPr>
          <w:rFonts w:cstheme="minorHAnsi"/>
          <w:sz w:val="24"/>
          <w:szCs w:val="24"/>
        </w:rPr>
        <w:t xml:space="preserve">among </w:t>
      </w:r>
      <w:r w:rsidR="00707490" w:rsidRPr="00B83777">
        <w:rPr>
          <w:rFonts w:cstheme="minorHAnsi"/>
          <w:sz w:val="24"/>
          <w:szCs w:val="24"/>
        </w:rPr>
        <w:t xml:space="preserve">young </w:t>
      </w:r>
      <w:r w:rsidR="002C1807" w:rsidRPr="00B83777">
        <w:rPr>
          <w:rFonts w:cstheme="minorHAnsi"/>
          <w:sz w:val="24"/>
          <w:szCs w:val="24"/>
        </w:rPr>
        <w:t xml:space="preserve">children and </w:t>
      </w:r>
      <w:r w:rsidR="00707490" w:rsidRPr="00B83777">
        <w:rPr>
          <w:rFonts w:cstheme="minorHAnsi"/>
          <w:sz w:val="24"/>
          <w:szCs w:val="24"/>
        </w:rPr>
        <w:t>infants, with those</w:t>
      </w:r>
      <w:r w:rsidR="002C1807" w:rsidRPr="00B83777">
        <w:rPr>
          <w:rFonts w:cstheme="minorHAnsi"/>
          <w:sz w:val="24"/>
          <w:szCs w:val="24"/>
        </w:rPr>
        <w:t xml:space="preserve"> infected hav</w:t>
      </w:r>
      <w:r w:rsidR="00707490" w:rsidRPr="00B83777">
        <w:rPr>
          <w:rFonts w:cstheme="minorHAnsi"/>
          <w:sz w:val="24"/>
          <w:szCs w:val="24"/>
        </w:rPr>
        <w:t>ing an</w:t>
      </w:r>
      <w:r w:rsidR="002C1807" w:rsidRPr="00B83777">
        <w:rPr>
          <w:rFonts w:cstheme="minorHAnsi"/>
          <w:sz w:val="24"/>
          <w:szCs w:val="24"/>
        </w:rPr>
        <w:t xml:space="preserve"> increased </w:t>
      </w:r>
      <w:r w:rsidR="00707490" w:rsidRPr="00B83777">
        <w:rPr>
          <w:rFonts w:cstheme="minorHAnsi"/>
          <w:sz w:val="24"/>
          <w:szCs w:val="24"/>
        </w:rPr>
        <w:t xml:space="preserve">risk for </w:t>
      </w:r>
      <w:r w:rsidR="002C1807" w:rsidRPr="00B83777">
        <w:rPr>
          <w:rFonts w:cstheme="minorHAnsi"/>
          <w:sz w:val="24"/>
          <w:szCs w:val="24"/>
        </w:rPr>
        <w:t xml:space="preserve">emergency department </w:t>
      </w:r>
      <w:r w:rsidR="00204DFB" w:rsidRPr="00B83777">
        <w:rPr>
          <w:rFonts w:cstheme="minorHAnsi"/>
          <w:sz w:val="24"/>
          <w:szCs w:val="24"/>
        </w:rPr>
        <w:t>attendances</w:t>
      </w:r>
      <w:r w:rsidR="002C1807" w:rsidRPr="00B83777">
        <w:rPr>
          <w:rFonts w:cstheme="minorHAnsi"/>
          <w:sz w:val="24"/>
          <w:szCs w:val="24"/>
        </w:rPr>
        <w:t xml:space="preserve"> and  intensive care admission</w:t>
      </w:r>
      <w:r w:rsidR="002C1807" w:rsidRPr="00B83777">
        <w:rPr>
          <w:rFonts w:cstheme="minorHAnsi"/>
          <w:sz w:val="24"/>
          <w:szCs w:val="24"/>
        </w:rPr>
        <w:fldChar w:fldCharType="begin" w:fldLock="1"/>
      </w:r>
      <w:r w:rsidR="009F2E09" w:rsidRPr="00B83777">
        <w:rPr>
          <w:rFonts w:cstheme="minorHAnsi"/>
          <w:sz w:val="24"/>
          <w:szCs w:val="24"/>
        </w:rPr>
        <w:instrText>ADDIN CSL_CITATION {"citationItems":[{"id":"ITEM-1","itemData":{"DOI":"10.1186/s12879-018-3181-y","ISSN":"14712334","PMID":"29884140","abstract":"Background: Influenza disease burden varies by age and this has important public health implications. We compared the proportional distribution of different influenza virus types within age strata using surveillance data from twenty-nine countries during 1999-2014 (N=358,796 influenza cases). Methods: For each virus, we calculated a Relative Illness Ratio (defined as the ratio of the percentage of cases in an age group to the percentage of the country population in the same age group) for young children (0-4 years), older children (5-17 years), young adults (18-39 years), older adults (40-64 years), and the elderly (65+ years). We used random-effects meta-analysis models to obtain summary relative illness ratios (sRIRs), and conducted meta-regression and sub-group analyses to explore causes of between-estimates heterogeneity. Results: The influenza virus with highest sRIR was A(H1N1) for young children, B for older children, A(H1N1)pdm2009 for adults, and (A(H3N2) for the elderly. As expected, considering the diverse nature of the national surveillance datasets included in our analysis, between-estimates heterogeneity was high (I2&gt;90%) for most sRIRs. The variations of countries' geographic, demographic and economic characteristics and the proportion of outpatients among reported influenza cases explained only part of the heterogeneity, suggesting that multiple factors were at play. Conclusions: These results highlight the importance of presenting burden of disease estimates by age group and virus (sub)type.","author":[{"dropping-particle":"","family":"Caini","given":"Saverio","non-dropping-particle":"","parse-names":false,"suffix":""},{"dropping-particle":"","family":"Spreeuwenberg","given":"Peter","non-dropping-particle":"","parse-names":false,"suffix":""},{"dropping-particle":"","family":"Kusznierz","given":"Gabriela F.","non-dropping-particle":"","parse-names":false,"suffix":""},{"dropping-particle":"","family":"Rudi","given":"Juan Manuel","non-dropping-particle":"","parse-names":false,"suffix":""},{"dropping-particle":"","family":"Owen","given":"Rhonda","non-dropping-particle":"","parse-names":false,"suffix":""},{"dropping-particle":"","family":"Pennington","given":"Kate","non-dropping-particle":"","parse-names":false,"suffix":""},{"dropping-particle":"","family":"Wangchuk","given":"Sonam","non-dropping-particle":"","parse-names":false,"suffix":""},{"dropping-particle":"","family":"Gyeltshen","given":"Sonam","non-dropping-particle":"","parse-names":false,"suffix":""},{"dropping-particle":"","family":"Ferreira de Almeida","given":"Walquiria Aparecida","non-dropping-particle":"","parse-names":false,"suffix":""},{"dropping-particle":"","family":"Pessanha Henriques","given":"Cláudio Maierovitch","non-dropping-particle":"","parse-names":false,"suffix":""},{"dropping-particle":"","family":"Njouom","given":"Richard","non-dropping-particle":"","parse-names":false,"suffix":""},{"dropping-particle":"","family":"Vernet","given":"Marie Astrid","non-dropping-particle":"","parse-names":false,"suffix":""},{"dropping-particle":"","family":"Fasce","given":"Rodrigo A.","non-dropping-particle":"","parse-names":false,"suffix":""},{"dropping-particle":"","family":"Andrade","given":"Winston","non-dropping-particle":"","parse-names":false,"suffix":""},{"dropping-particle":"","family":"Yu","given":"Hongjie","non-dropping-particle":"","parse-names":false,"suffix":""},{"dropping-particle":"","family":"Feng","given":"Luzhao","non-dropping-particle":"","parse-names":false,"suffix":""},{"dropping-particle":"","family":"Yang","given":"Juan","non-dropping-particle":"","parse-names":false,"suffix":""},{"dropping-particle":"","family":"Peng","given":"Zhibin","non-dropping-particle":"","parse-names":false,"suffix":""},{"dropping-particle":"","family":"Lara","given":"Jenny","non-dropping-particle":"","parse-names":false,"suffix":""},{"dropping-particle":"","family":"Bruno","given":"Alfredo","non-dropping-particle":"","parse-names":false,"suffix":""},{"dropping-particle":"","family":"Mora","given":"Doménica","non-dropping-particle":"de","parse-names":false,"suffix":""},{"dropping-particle":"","family":"Lozano","given":"Celina","non-dropping-particle":"de","parse-names":false,"suffix":""},{"dropping-particle":"","family":"Zambon","given":"Maria","non-dropping-particle":"","parse-names":false,"suffix":""},{"dropping-particle":"","family":"Pebody","given":"Richard","non-dropping-particle":"","parse-names":false,"suffix":""},{"dropping-particle":"","family":"Castillo","given":"Leticia","non-dropping-particle":"","parse-names":false,"suffix":""},{"dropping-particle":"","family":"Clara","given":"Alexey W.","non-dropping-particle":"","parse-names":false,"suffix":""},{"dropping-particle":"","family":"Matute","given":"Maria Luisa","non-dropping-particle":"","parse-names":false,"suffix":""},{"dropping-particle":"","family":"Kosasih","given":"Herman","non-dropping-particle":"","parse-names":false,"suffix":""},{"dropping-particle":"","family":"Puzelli","given":"Simona","non-dropping-particle":"","parse-names":false,"suffix":""},{"dropping-particle":"","family":"Rizzo","given":"Caterina","non-dropping-particle":"","parse-names":false,"suffix":""},{"dropping-particle":"","family":"Kadjo","given":"Herve A.","non-dropping-particle":"","parse-names":false,"suffix":""},{"dropping-particle":"","family":"Daouda","given":"Coulibaly","non-dropping-particle":"","parse-names":false,"suffix":""},{"dropping-particle":"","family":"Kiyanbekova","given":"Lyazzat","non-dropping-particle":"","parse-names":false,"suffix":""},{"dropping-particle":"","family":"Ospanova","given":"Akerke","non-dropping-particle":"","parse-names":false,"suffix":""},{"dropping-particle":"","family":"Mott","given":"Joshua A.","non-dropping-particle":"","parse-names":false,"suffix":""},{"dropping-particle":"","family":"Emukule","given":"Gideon O.","non-dropping-particle":"","parse-names":false,"suffix":""},{"dropping-particle":"","family":"Heraud","given":"Jean Michel","non-dropping-particle":"","parse-names":false,"suffix":""},{"dropping-particle":"","family":"Razanajatovo","given":"Norosoa Harline","non-dropping-particle":"","parse-names":false,"suffix":""},{"dropping-particle":"","family":"Barakat","given":"Amal","non-dropping-particle":"","parse-names":false,"suffix":""},{"dropping-particle":"","family":"Falaki","given":"Fatima","non-dropping-particle":"el","parse-names":false,"suffix":""},{"dropping-particle":"","family":"Huang","given":"Sue Q.","non-dropping-particle":"","parse-names":false,"suffix":""},{"dropping-particle":"","family":"Lopez","given":"Liza","non-dropping-particle":"","parse-names":false,"suffix":""},{"dropping-particle":"","family":"Balmaseda","given":"Angel","non-dropping-particle":"","parse-names":false,"suffix":""},{"dropping-particle":"","family":"Moreno","given":"Brechla","non-dropping-particle":"","parse-names":false,"suffix":""},{"dropping-particle":"","family":"Rodrigues","given":"Ana Paula","non-dropping-particle":"","parse-names":false,"suffix":""},{"dropping-particle":"","family":"Guiomar","given":"Raquel","non-dropping-particle":"","parse-names":false,"suffix":""},{"dropping-particle":"","family":"Ang","given":"Li Wei","non-dropping-particle":"","parse-names":false,"suffix":""},{"dropping-particle":"","family":"Lee","given":"Vernon Jian Ming","non-dropping-particle":"","parse-names":false,"suffix":""},{"dropping-particle":"","family":"Venter","given":"Marietjie","non-dropping-particle":"","parse-names":false,"suffix":""},{"dropping-particle":"","family":"Cohen","given":"Cheryl","non-dropping-particle":"","parse-names":false,"suffix":""},{"dropping-particle":"","family":"Badur","given":"Selim","non-dropping-particle":"","parse-names":false,"suffix":""},{"dropping-particle":"","family":"Ciblak","given":"Meral A.","non-dropping-particle":"","parse-names":false,"suffix":""},{"dropping-particle":"","family":"Mironenko","given":"Alla","non-dropping-particle":"","parse-names":false,"suffix":""},{"dropping-particle":"","family":"Holubka","given":"Olha","non-dropping-particle":"","parse-names":false,"suffix":""},{"dropping-particle":"","family":"Bresee","given":"Joseph","non-dropping-particle":"","parse-names":false,"suffix":""},{"dropping-particle":"","family":"Brammer","given":"Lynnette","non-dropping-particle":"","parse-names":false,"suffix":""},{"dropping-particle":"","family":"Hoang","given":"Phuong Vu Mai","non-dropping-particle":"","parse-names":false,"suffix":""},{"dropping-particle":"","family":"Le","given":"Mai Thi Quynh","non-dropping-particle":"","parse-names":false,"suffix":""},{"dropping-particle":"","family":"Fleming","given":"Douglas","non-dropping-particle":"","parse-names":false,"suffix":""},{"dropping-particle":"","family":"Séblain","given":"Clotilde El Guerche","non-dropping-particle":"","parse-names":false,"suffix":""},{"dropping-particle":"","family":"Schellevis","given":"François","non-dropping-particle":"","parse-names":false,"suffix":""},{"dropping-particle":"","family":"Paget","given":"John","non-dropping-particle":"","parse-names":false,"suffix":""},{"dropping-particle":"","family":"Thapa","given":"Binay","non-dropping-particle":"","parse-names":false,"suffix":""},{"dropping-particle":"","family":"Zangmo","given":"Sangay","non-dropping-particle":"","parse-names":false,"suffix":""},{"dropping-particle":"","family":"Vernet","given":"Guy","non-dropping-particle":"","parse-names":false,"suffix":""},{"dropping-particle":"","family":"Bustos","given":"Patricia","non-dropping-particle":"","parse-names":false,"suffix":""},{"dropping-particle":"","family":"Loyola","given":"Patricio","non-dropping-particle":"","parse-names":false,"suffix":""},{"dropping-particle":"","family":"Ellis","given":"Joanna","non-dropping-particle":"","parse-names":false,"suffix":""},{"dropping-particle":"","family":"Bella","given":"Antonino","non-dropping-particle":"","parse-names":false,"suffix":""},{"dropping-particle":"","family":"Castrucci","given":"Maria Rita","non-dropping-particle":"","parse-names":false,"suffix":""},{"dropping-particle":"","family":"Muratbayeva","given":"Gulzhan","non-dropping-particle":"","parse-names":false,"suffix":""},{"dropping-particle":"","family":"Guillebaud","given":"Julia","non-dropping-particle":"","parse-names":false,"suffix":""},{"dropping-particle":"","family":"Randrianasolo","given":"Laurence","non-dropping-particle":"","parse-names":false,"suffix":""},{"dropping-particle":"","family":"Machado","given":"Ausenda","non-dropping-particle":"","parse-names":false,"suffix":""},{"dropping-particle":"","family":"Pechirra","given":"Pedro","non-dropping-particle":"","parse-names":false,"suffix":""},{"dropping-particle":"","family":"Cutter","given":"Jeffery","non-dropping-particle":"","parse-names":false,"suffix":""},{"dropping-particle":"","family":"Pin Lin","given":"Raymond Tzer","non-dropping-particle":"","parse-names":false,"suffix":""}],"container-title":"BMC Infectious Diseases","id":"ITEM-1","issue":"1","issued":{"date-parts":[["2018"]]},"publisher":"BMC Infectious Diseases","title":"Distribution of influenza virus types by age using case-based global surveillance data from twenty-nine countries, 1999-2014","type":"article-journal","volume":"18"},"uris":["http://www.mendeley.com/documents/?uuid=32bce80f-b053-4040-9a39-209108b6ce05"]},{"id":"ITEM-2","itemData":{"DOI":"10.1371/journal.pmed.0040247","ISSN":"15491277","PMID":"17683196","abstract":"Background: The importance of understanding age when estimating the impact of influenza on hospitalizations and deaths has been well described, yet existing surveillance systems have not made adequate use of age-specific data. Monitoring influenza-related morbidity using electronic health data may provide timely and detailed insight into the age-specific course, impact and epidemiology of seasonal drift and reassortment epidemic viruses. The purpose of this study was to evaluate the use of emergency department (ED) chief complaint data for measuring influenza-attributable morbidity by age and by predominant circulating virus. Methods and Findings: We analyzed electronically reported ED fever and respiratory chief complaint and viral surveillance data in New York City (NYC) during the 2001-2002 through 2005-2006 influenza seasons, and inferred dominant circulating viruses from national surveillance reports. We estimated influenza-attributable impact as observed visits in excess of a model-predicted baseline during influenza periods, and epidemic timing by threshold and cross correlation. We found excess fever and respiratory ED visits occurred predominantly among school-aged children (8.5 excess ED visits per 1,000 children aged 5-17 y) with little or no impact on adults during the early-2002 B/Victoria-lineage epidemic; increased fever and respiratory ED visits among children younger than 5 y during respiratory syncytial virus-predominant periods preceding epidemic influenza; and excess ED visits across all ages during the 2003-2004 (9.2 excess visits per 1,000 population) and 2004-2005 (5.2 excess visits per 1,000 population) A/H3N2 Fujian-lineage epidemics, with the relative impact shifted within and between seasons from younger to older ages. During each influenza epidemic period in the study, ED visits were increased among school-aged children, and each epidemic peaked among school-aged children before other impacted age groups. Conclusions: Influenza-related morbidity in NYC was highly age- and strain-specific. The impact of reemerging B/Victoria-lineage influenza was focused primarily on school-aged children born since the virus was last widespread in the US, while epidemic A/Fujian-lineage influenza affected all age groups, consistent with a novel antigenic variant. The correspondence between predominant circulating viruses and excess ED visits, hospitalizations, and deaths shows that excess fever and respiratory ED visits provide a reliable surr…","author":[{"dropping-particle":"","family":"Olson","given":"Donald R.","non-dropping-particle":"","parse-names":false,"suffix":""},{"dropping-particle":"","family":"Heffernan","given":"Richard T.","non-dropping-particle":"","parse-names":false,"suffix":""},{"dropping-particle":"","family":"Paladini","given":"Marc","non-dropping-particle":"","parse-names":false,"suffix":""},{"dropping-particle":"","family":"Konty","given":"Kevin","non-dropping-particle":"","parse-names":false,"suffix":""},{"dropping-particle":"","family":"Weiss","given":"Don","non-dropping-particle":"","parse-names":false,"suffix":""},{"dropping-particle":"","family":"Mostashari","given":"Farzad","non-dropping-particle":"","parse-names":false,"suffix":""}],"container-title":"PLoS Medicine","id":"ITEM-2","issue":"8","issued":{"date-parts":[["2007"]]},"page":"1349-1361","title":"Monitoring the impact of influenza by age: Emergency department fever and respiratory complaint surveillance in New York City","type":"article-journal","volume":"4"},"uris":["http://www.mendeley.com/documents/?uuid=fb4a1851-2693-4387-9e46-61fd9d5e414b"]},{"id":"ITEM-3","itemData":{"DOI":"10.1542/peds.2015-4643","ISSN":"10984275","PMID":"27535144","abstract":"BACKGROUND: The extent to which influenza A and B infection differs remains uncertain. METHODS: Using active surveillance data from the Canadian Immunization Monitoring Program Active at 12 pediatric hospitals, we compared clinical characteristics and outcomes of children ≤16 years admitted with laboratory-confirmed influenza B or seasonal influenza A. We also examined factors associated with ICU admission in children hospitalized with influenza B. RESULTS: Over 8 nonpandemic influenza seasons (2004-2013), we identified 1510 influenza B and 2645 influenza A cases; median ages were 3.9 and 2.0 years, respectively (P &lt; .0001). Compared with influenza A patients, influenza B patients were more likely to have a vaccine-indicated condition (odds ratio [OR] = 1.30; 95% confidence interval [CI] = 1.14-1.47). Symptoms more often associated with influenza B were headache, abdominal pain, and myalgia (P &lt; .0001 for all symptoms after adjustment for age and health status). The proportion of deaths attributable to influenza was significantly greater for influenza B (1.1%) than influenza A (0.4%); adjusted for age and health status, OR was 2.65 (95% CI = 1.18-5.94). A similar adjusted OR was obtained for all-cause mortality (OR = 2.95; 95% CI = 1.34-6.49). Among healthy children with influenza B, age ≥10 years (relative to &lt;6 months) was associated with the greatest odds of ICU admission (OR = 5.79; 95% CI = 1.91-17.57). CONCLUSIONS: Mortality associated with pediatric influenza B infection was greater than that of influenza A. Among healthy children hosptialized with influenza B, those 10 years and older had a significant risk of ICU admission.","author":[{"dropping-particle":"","family":"Tran","given":"Dat","non-dropping-particle":"","parse-names":false,"suffix":""},{"dropping-particle":"","family":"Vaudry","given":"Wendy","non-dropping-particle":"","parse-names":false,"suffix":""},{"dropping-particle":"","family":"Moore","given":"Dorothy","non-dropping-particle":"","parse-names":false,"suffix":""},{"dropping-particle":"","family":"Bettinger","given":"Julie A.","non-dropping-particle":"","parse-names":false,"suffix":""},{"dropping-particle":"","family":"Halperin","given":"Scott A.","non-dropping-particle":"","parse-names":false,"suffix":""},{"dropping-particle":"","family":"Scheifele","given":"David W.","non-dropping-particle":"","parse-names":false,"suffix":""},{"dropping-particle":"","family":"Jadvji","given":"Taj","non-dropping-particle":"","parse-names":false,"suffix":""},{"dropping-particle":"","family":"Lee","given":"Liza","non-dropping-particle":"","parse-names":false,"suffix":""},{"dropping-particle":"","family":"Mersereau","given":"Teresa","non-dropping-particle":"","parse-names":false,"suffix":""},{"dropping-particle":"","family":"Bridger","given":"N.","non-dropping-particle":"","parse-names":false,"suffix":""},{"dropping-particle":"","family":"Morris","given":"R.","non-dropping-particle":"","parse-names":false,"suffix":""},{"dropping-particle":"","family":"Top","given":"K.","non-dropping-particle":"","parse-names":false,"suffix":""},{"dropping-particle":"","family":"Thibeaul","given":"R.","non-dropping-particle":"","parse-names":false,"suffix":""},{"dropping-particle":"","family":"Dery","given":"P.","non-dropping-particle":"","parse-names":false,"suffix":""},{"dropping-particle":"","family":"Lebel","given":"M.","non-dropping-particle":"","parse-names":false,"suffix":""},{"dropping-particle":"","family":"Saux","given":"N.","non-dropping-particle":"Le","parse-names":false,"suffix":""},{"dropping-particle":"","family":"Ford-Jones","given":"L.","non-dropping-particle":"","parse-names":false,"suffix":""},{"dropping-particle":"","family":"Embree","given":"J.","non-dropping-particle":"","parse-names":false,"suffix":""},{"dropping-particle":"","family":"Law","given":"B.","non-dropping-particle":"","parse-names":false,"suffix":""},{"dropping-particle":"","family":"Tan","given":"B.","non-dropping-particle":"","parse-names":false,"suffix":""},{"dropping-particle":"","family":"Jadavji","given":"T.","non-dropping-particle":"","parse-names":false,"suffix":""},{"dropping-particle":"","family":"Sauve","given":"L.","non-dropping-particle":"","parse-names":false,"suffix":""}],"container-title":"Pediatrics","id":"ITEM-3","issue":"3","issued":{"date-parts":[["2016"]]},"title":"Hospitalization for influenza A versus B","type":"article-journal","volume":"138"},"uris":["http://www.mendeley.com/documents/?uuid=6e6cec49-b1e1-4c9b-8054-74f875fa9831"]}],"mendeley":{"formattedCitation":"(84–86)","plainTextFormattedCitation":"(84–86)","previouslyFormattedCitation":"(84–86)"},"properties":{"noteIndex":0},"schema":"https://github.com/citation-style-language/schema/raw/master/csl-citation.json"}</w:instrText>
      </w:r>
      <w:r w:rsidR="002C1807" w:rsidRPr="00B83777">
        <w:rPr>
          <w:rFonts w:cstheme="minorHAnsi"/>
          <w:sz w:val="24"/>
          <w:szCs w:val="24"/>
        </w:rPr>
        <w:fldChar w:fldCharType="separate"/>
      </w:r>
      <w:r w:rsidR="002C1807" w:rsidRPr="00B83777">
        <w:rPr>
          <w:rFonts w:cstheme="minorHAnsi"/>
          <w:noProof/>
          <w:sz w:val="24"/>
          <w:szCs w:val="24"/>
        </w:rPr>
        <w:t>(84–86)</w:t>
      </w:r>
      <w:r w:rsidR="002C1807" w:rsidRPr="00B83777">
        <w:rPr>
          <w:rFonts w:cstheme="minorHAnsi"/>
          <w:sz w:val="24"/>
          <w:szCs w:val="24"/>
        </w:rPr>
        <w:fldChar w:fldCharType="end"/>
      </w:r>
      <w:r w:rsidR="002C1807" w:rsidRPr="00B83777">
        <w:rPr>
          <w:rFonts w:cstheme="minorHAnsi"/>
          <w:sz w:val="24"/>
          <w:szCs w:val="24"/>
        </w:rPr>
        <w:t>.</w:t>
      </w:r>
      <w:r w:rsidR="002C1807">
        <w:rPr>
          <w:rFonts w:cstheme="minorHAnsi"/>
          <w:sz w:val="24"/>
          <w:szCs w:val="24"/>
        </w:rPr>
        <w:t xml:space="preserve"> </w:t>
      </w:r>
      <w:r w:rsidRPr="003B352B">
        <w:rPr>
          <w:rFonts w:cstheme="minorHAnsi"/>
          <w:sz w:val="24"/>
          <w:szCs w:val="24"/>
        </w:rPr>
        <w:t>In the UK it is recommended that school</w:t>
      </w:r>
      <w:r>
        <w:rPr>
          <w:rFonts w:cstheme="minorHAnsi"/>
          <w:sz w:val="24"/>
          <w:szCs w:val="24"/>
        </w:rPr>
        <w:t>-</w:t>
      </w:r>
      <w:r w:rsidRPr="003B352B">
        <w:rPr>
          <w:rFonts w:cstheme="minorHAnsi"/>
          <w:sz w:val="24"/>
          <w:szCs w:val="24"/>
        </w:rPr>
        <w:t>aged children, and those aged 2 to 3 years old, receive annual influenza vaccination, usually with the LAIV</w:t>
      </w:r>
      <w:r w:rsidRPr="006B1009">
        <w:rPr>
          <w:rFonts w:cstheme="minorHAnsi"/>
          <w:sz w:val="24"/>
          <w:szCs w:val="24"/>
          <w:vertAlign w:val="superscript"/>
        </w:rPr>
        <w:fldChar w:fldCharType="begin" w:fldLock="1"/>
      </w:r>
      <w:r w:rsidR="009F2E09">
        <w:rPr>
          <w:rFonts w:cstheme="minorHAnsi"/>
          <w:sz w:val="24"/>
          <w:szCs w:val="24"/>
          <w:vertAlign w:val="superscript"/>
        </w:rPr>
        <w:instrText>ADDIN CSL_CITATION {"citationItems":[{"id":"ITEM-1","itemData":{"URL":"https://assets.publishing.service.gov.uk/government/uploads/system/uploads/attachment_data/file/824542/PHE_complete_immunisation_schedule_autumn_2019.pdf","accessed":{"date-parts":[["2019","8","29"]]},"author":[{"dropping-particle":"","family":"England","given":"Public Health","non-dropping-particle":"","parse-names":false,"suffix":""}],"id":"ITEM-1","issued":{"date-parts":[["2019"]]},"title":"The routine immunisation schedule","type":"webpage"},"uris":["http://www.mendeley.com/documents/?uuid=1e3b12a3-0fd0-45d9-a700-0f93ba707efb"]}],"mendeley":{"formattedCitation":"(87)","plainTextFormattedCitation":"(87)","previouslyFormattedCitation":"(87)"},"properties":{"noteIndex":0},"schema":"https://github.com/citation-style-language/schema/raw/master/csl-citation.json"}</w:instrText>
      </w:r>
      <w:r w:rsidRPr="006B1009">
        <w:rPr>
          <w:rFonts w:cstheme="minorHAnsi"/>
          <w:sz w:val="24"/>
          <w:szCs w:val="24"/>
          <w:vertAlign w:val="superscript"/>
        </w:rPr>
        <w:fldChar w:fldCharType="separate"/>
      </w:r>
      <w:r w:rsidR="002C1807" w:rsidRPr="002C1807">
        <w:rPr>
          <w:rFonts w:cstheme="minorHAnsi"/>
          <w:noProof/>
          <w:sz w:val="24"/>
          <w:szCs w:val="24"/>
        </w:rPr>
        <w:t>(87)</w:t>
      </w:r>
      <w:r w:rsidRPr="006B1009">
        <w:rPr>
          <w:rFonts w:cstheme="minorHAnsi"/>
          <w:sz w:val="24"/>
          <w:szCs w:val="24"/>
          <w:vertAlign w:val="superscript"/>
        </w:rPr>
        <w:fldChar w:fldCharType="end"/>
      </w:r>
      <w:r w:rsidRPr="003B352B">
        <w:rPr>
          <w:rFonts w:cstheme="minorHAnsi"/>
          <w:sz w:val="24"/>
          <w:szCs w:val="24"/>
        </w:rPr>
        <w:t>. One statistical model suggested that vaccinating 50% of 2-18 year olds could prevent 52,000 general practitioner consultations, 1500 cases of hospitalisation and 1200 deaths annually from influenza in England and Wales</w:t>
      </w:r>
      <w:r w:rsidRPr="006B1009">
        <w:rPr>
          <w:rFonts w:cstheme="minorHAnsi"/>
          <w:sz w:val="24"/>
          <w:szCs w:val="24"/>
          <w:vertAlign w:val="superscript"/>
        </w:rPr>
        <w:fldChar w:fldCharType="begin" w:fldLock="1"/>
      </w:r>
      <w:r w:rsidR="009F2E09">
        <w:rPr>
          <w:rFonts w:cstheme="minorHAnsi"/>
          <w:sz w:val="24"/>
          <w:szCs w:val="24"/>
          <w:vertAlign w:val="superscript"/>
        </w:rPr>
        <w:instrText>ADDIN CSL_CITATION {"citationItems":[{"id":"ITEM-1","itemData":{"DOI":"10.1016/j.vaccine.2011.11.106","ISSN":"0264410X","abstract":"Influenza causes a significant burden of disease each year in England and Wales, with the young and the elderly suffering the greatest burden. Children are recognised as playing an important role in the dissemination of the influenza virus. This study examines the population impact of implementing a programme of paediatric vaccination. A dynamic transmission model was used to simulate the impact of vaccination programmes with varying levels of coverage across pre-school and school age children. These analyses suggest that vaccinating as few as 50% of 2-18 year olds could result in a substantial reduction in the annual incidence of influenza related morbidity and mortality across the population. Herd immunity may extend this protection to the young and the elderly. It is assumed that such programmes would be implemented in concert with the current strategy of vaccinating the elderly and younger at risk groups with an inactivated vaccine. In England and Wales, paediatric vaccination of two to eighteen year olds reduced the estimated number of general practice consultations, hospitalisations and deaths arising from influenza A and B infections by up to 95%. This translates into an annual average reduction of approximately 52,000, 1500 and 1200 events, respectively. A policy of paediatric vaccination could significantly reduce the clinical burden of influenza in England and Wales, in all age groups, with the added value of herd immunity helping to protect the young and the elderly who are at highest risk of complications. © 2011 Elsevier Ltd.","author":[{"dropping-particle":"","family":"Pitman","given":"R. J.","non-dropping-particle":"","parse-names":false,"suffix":""},{"dropping-particle":"","family":"White","given":"L. J.","non-dropping-particle":"","parse-names":false,"suffix":""},{"dropping-particle":"","family":"Sculpher","given":"M.","non-dropping-particle":"","parse-names":false,"suffix":""}],"container-title":"Vaccine","id":"ITEM-1","issue":"6","issued":{"date-parts":[["2012"]]},"page":"1208-1224","publisher":"Elsevier Ltd","title":"Estimating the clinical impact of introducing paediatric influenza vaccination in England and Wales","type":"article-journal","volume":"30"},"uris":["http://www.mendeley.com/documents/?uuid=d0a9d9fb-75a6-4ecf-b903-571fcaa60a56"]}],"mendeley":{"formattedCitation":"(88)","plainTextFormattedCitation":"(88)","previouslyFormattedCitation":"(88)"},"properties":{"noteIndex":0},"schema":"https://github.com/citation-style-language/schema/raw/master/csl-citation.json"}</w:instrText>
      </w:r>
      <w:r w:rsidRPr="006B1009">
        <w:rPr>
          <w:rFonts w:cstheme="minorHAnsi"/>
          <w:sz w:val="24"/>
          <w:szCs w:val="24"/>
          <w:vertAlign w:val="superscript"/>
        </w:rPr>
        <w:fldChar w:fldCharType="separate"/>
      </w:r>
      <w:r w:rsidR="002C1807" w:rsidRPr="002C1807">
        <w:rPr>
          <w:rFonts w:cstheme="minorHAnsi"/>
          <w:noProof/>
          <w:sz w:val="24"/>
          <w:szCs w:val="24"/>
        </w:rPr>
        <w:t>(88)</w:t>
      </w:r>
      <w:r w:rsidRPr="006B1009">
        <w:rPr>
          <w:rFonts w:cstheme="minorHAnsi"/>
          <w:sz w:val="24"/>
          <w:szCs w:val="24"/>
          <w:vertAlign w:val="superscript"/>
        </w:rPr>
        <w:fldChar w:fldCharType="end"/>
      </w:r>
      <w:r w:rsidRPr="003B352B">
        <w:rPr>
          <w:rFonts w:cstheme="minorHAnsi"/>
          <w:sz w:val="24"/>
          <w:szCs w:val="24"/>
        </w:rPr>
        <w:t>. Ecological studies in Japan found lower rates of influenza, and a 36% adjusted mortality reduction in the over 65s due to influenza and pneumonia, when childhood influenza vaccine programmes were in place compared to when they were not</w:t>
      </w:r>
      <w:r w:rsidRPr="006B1009">
        <w:rPr>
          <w:rFonts w:cstheme="minorHAnsi"/>
          <w:sz w:val="24"/>
          <w:szCs w:val="24"/>
          <w:vertAlign w:val="superscript"/>
        </w:rPr>
        <w:fldChar w:fldCharType="begin" w:fldLock="1"/>
      </w:r>
      <w:r w:rsidR="009F2E09">
        <w:rPr>
          <w:rFonts w:cstheme="minorHAnsi"/>
          <w:sz w:val="24"/>
          <w:szCs w:val="24"/>
          <w:vertAlign w:val="superscript"/>
        </w:rPr>
        <w:instrText>ADDIN CSL_CITATION {"citationItems":[{"id":"ITEM-1","itemData":{"DOI":"10.1371/journal.pone.0026282","author":[{"dropping-particle":"","family":"Simonsen","given":"Lone","non-dropping-particle":"","parse-names":false,"suffix":""},{"dropping-particle":"","family":"Sturm-Ramirez","given":"Katharine","non-dropping-particle":"","parse-names":false,"suffix":""},{"dropping-particle":"","family":"Sugaya","given":"Norio","non-dropping-particle":"","parse-names":false,"suffix":""},{"dropping-particle":"","family":"Chowell","given":"Gerardo","non-dropping-particle":"","parse-names":false,"suffix":""},{"dropping-particle":"","family":"Shinjoh","given":"Masayoshi","non-dropping-particle":"","parse-names":false,"suffix":""},{"dropping-particle":"","family":"Charu","given":"Vivek","non-dropping-particle":"","parse-names":false,"suffix":""},{"dropping-particle":"","family":"Miller","given":"Mark","non-dropping-particle":"","parse-names":false,"suffix":""},{"dropping-particle":"","family":"Viboud","given":"Cécile","non-dropping-particle":"","parse-names":false,"suffix":""}],"container-title":"PLoS ONE","id":"ITEM-1","issue":"11","issued":{"date-parts":[["2011"]]},"page":"e26282","title":"Influenza-Related Mortality Trends in Japanese and American Seniors: Evidence for the Indirect Mortality Benefits of Vaccinating Schoolchildren","type":"article-journal","volume":"6"},"uris":["http://www.mendeley.com/documents/?uuid=15d74431-9011-4cc5-8325-079fd9e640dd"]}],"mendeley":{"formattedCitation":"(89)","plainTextFormattedCitation":"(89)","previouslyFormattedCitation":"(89)"},"properties":{"noteIndex":0},"schema":"https://github.com/citation-style-language/schema/raw/master/csl-citation.json"}</w:instrText>
      </w:r>
      <w:r w:rsidRPr="006B1009">
        <w:rPr>
          <w:rFonts w:cstheme="minorHAnsi"/>
          <w:sz w:val="24"/>
          <w:szCs w:val="24"/>
          <w:vertAlign w:val="superscript"/>
        </w:rPr>
        <w:fldChar w:fldCharType="separate"/>
      </w:r>
      <w:r w:rsidR="002C1807" w:rsidRPr="002C1807">
        <w:rPr>
          <w:rFonts w:cstheme="minorHAnsi"/>
          <w:noProof/>
          <w:sz w:val="24"/>
          <w:szCs w:val="24"/>
        </w:rPr>
        <w:t>(89)</w:t>
      </w:r>
      <w:r w:rsidRPr="006B1009">
        <w:rPr>
          <w:rFonts w:cstheme="minorHAnsi"/>
          <w:sz w:val="24"/>
          <w:szCs w:val="24"/>
          <w:vertAlign w:val="superscript"/>
        </w:rPr>
        <w:fldChar w:fldCharType="end"/>
      </w:r>
      <w:r w:rsidRPr="003B352B">
        <w:rPr>
          <w:rFonts w:cstheme="minorHAnsi"/>
          <w:sz w:val="24"/>
          <w:szCs w:val="24"/>
        </w:rPr>
        <w:t>. There is evidence from randomised controlled and epidemiological studies where childhood influenza vaccination reduced population-level antibiotic prescriptions, GP visits, febrile illness, and absenteeism from employment, influenza-related emergency department visits and intensive care unit admissions</w:t>
      </w:r>
      <w:r w:rsidRPr="006B1009">
        <w:rPr>
          <w:rFonts w:cstheme="minorHAnsi"/>
          <w:sz w:val="24"/>
          <w:szCs w:val="24"/>
          <w:vertAlign w:val="superscript"/>
        </w:rPr>
        <w:fldChar w:fldCharType="begin" w:fldLock="1"/>
      </w:r>
      <w:r w:rsidR="009F2E09">
        <w:rPr>
          <w:rFonts w:cstheme="minorHAnsi"/>
          <w:sz w:val="24"/>
          <w:szCs w:val="24"/>
          <w:vertAlign w:val="superscript"/>
        </w:rPr>
        <w:instrText>ADDIN CSL_CITATION {"citationItems":[{"id":"ITEM-1","itemData":{"DOI":"10.1001/jama.284.13.1677","ISSN":"0098-7484","author":[{"dropping-particle":"","family":"Hurwitz","given":"Eugene S.","non-dropping-particle":"","parse-names":false,"suffix":""}],"container-title":"JAMA","id":"ITEM-1","issue":"13","issued":{"date-parts":[["2000","10","4"]]},"page":"1677","title":"Effectiveness of Influenza Vaccination of Day Care Children in Reducing Influenza-Related Morbidity Among Household Contacts","type":"article-journal","volume":"284"},"uris":["http://www.mendeley.com/documents/?uuid=4009410c-4043-420b-bcd4-d0e7cd6006e8"]},{"id":"ITEM-2","itemData":{"DOI":"10.2807/1560-7917.es.2015.20.39.30029","ISSN":"1025-496X","author":[{"dropping-particle":"","family":"Elliot","given":"Alex J","non-dropping-particle":"","parse-names":false,"suffix":""},{"dropping-particle":"","family":"Boddington","given":"Nicola L","non-dropping-particle":"","parse-names":false,"suffix":""},{"dropping-particle":"","family":"Mullett","given":"David","non-dropping-particle":"","parse-names":false,"suffix":""},{"dropping-particle":"","family":"Green","given":"Helen K","non-dropping-particle":"","parse-names":false,"suffix":""},{"dropping-particle":"","family":"Donati","given":"Matthew","non-dropping-particle":"","parse-names":false,"suffix":""},{"dropping-particle":"","family":"Smith","given":"Gillian E","non-dropping-particle":"","parse-names":false,"suffix":""},{"dropping-particle":"","family":"Zambon","given":"Maria","non-dropping-particle":"","parse-names":false,"suffix":""},{"dropping-particle":"","family":"Yonova","given":"Ivelina","non-dropping-particle":"","parse-names":false,"suffix":""},{"dropping-particle":"","family":"Lusignan","given":"Simon","non-dropping-particle":"de","parse-names":false,"suffix":""},{"dropping-particle":"","family":"Pathirannehelage","given":"Sameera","non-dropping-particle":"","parse-names":false,"suffix":""},{"dropping-particle":"","family":"Pebody","given":"Richard G","non-dropping-particle":"","parse-names":false,"suffix":""},{"dropping-particle":"","family":"Ellis","given":"Joanna","non-dropping-particle":"","parse-names":false,"suffix":""},{"dropping-particle":"","family":"Hughes","given":"Helen E","non-dropping-particle":"","parse-names":false,"suffix":""},{"dropping-particle":"","family":"Zhao","given":"Hongxin","non-dropping-particle":"","parse-names":false,"suffix":""},{"dropping-particle":"","family":"Andrews","given":"Nick","non-dropping-particle":"","parse-names":false,"suffix":""},{"dropping-particle":"","family":"Steinberger","given":"Sophia","non-dropping-particle":"","parse-names":false,"suffix":""}],"container-title":"Eurosurveillance","id":"ITEM-2","issue":"39","issued":{"date-parts":[["2015"]]},"page":"1-11","title":"Uptake and impact of vaccinating school age children against influenza during a season with circulation of drifted influenza A and B strains, England, 2014/15","type":"article-journal","volume":"20"},"uris":["http://www.mendeley.com/documents/?uuid=829fb91d-d878-49eb-abff-086c826aefa1"]}],"mendeley":{"formattedCitation":"(90,91)","plainTextFormattedCitation":"(90,91)","previouslyFormattedCitation":"(90,91)"},"properties":{"noteIndex":0},"schema":"https://github.com/citation-style-language/schema/raw/master/csl-citation.json"}</w:instrText>
      </w:r>
      <w:r w:rsidRPr="006B1009">
        <w:rPr>
          <w:rFonts w:cstheme="minorHAnsi"/>
          <w:sz w:val="24"/>
          <w:szCs w:val="24"/>
          <w:vertAlign w:val="superscript"/>
        </w:rPr>
        <w:fldChar w:fldCharType="separate"/>
      </w:r>
      <w:r w:rsidR="002C1807" w:rsidRPr="002C1807">
        <w:rPr>
          <w:rFonts w:cstheme="minorHAnsi"/>
          <w:noProof/>
          <w:sz w:val="24"/>
          <w:szCs w:val="24"/>
        </w:rPr>
        <w:t>(90,91)</w:t>
      </w:r>
      <w:r w:rsidRPr="006B1009">
        <w:rPr>
          <w:rFonts w:cstheme="minorHAnsi"/>
          <w:sz w:val="24"/>
          <w:szCs w:val="24"/>
          <w:vertAlign w:val="superscript"/>
        </w:rPr>
        <w:fldChar w:fldCharType="end"/>
      </w:r>
      <w:r w:rsidRPr="003B352B">
        <w:rPr>
          <w:rFonts w:cstheme="minorHAnsi"/>
          <w:sz w:val="24"/>
          <w:szCs w:val="24"/>
        </w:rPr>
        <w:t xml:space="preserve">. Furthermore, the probability of an unvaccinated adult contracting influenza in the household </w:t>
      </w:r>
      <w:r w:rsidRPr="003B352B">
        <w:rPr>
          <w:rFonts w:cstheme="minorHAnsi"/>
          <w:sz w:val="24"/>
          <w:szCs w:val="24"/>
        </w:rPr>
        <w:lastRenderedPageBreak/>
        <w:t>is halved if any co-habiting children are vaccinated</w:t>
      </w:r>
      <w:r w:rsidRPr="006B1009">
        <w:rPr>
          <w:rFonts w:cstheme="minorHAnsi"/>
          <w:sz w:val="24"/>
          <w:szCs w:val="24"/>
          <w:vertAlign w:val="superscript"/>
        </w:rPr>
        <w:fldChar w:fldCharType="begin" w:fldLock="1"/>
      </w:r>
      <w:r w:rsidR="009F2E09">
        <w:rPr>
          <w:rFonts w:cstheme="minorHAnsi"/>
          <w:sz w:val="24"/>
          <w:szCs w:val="24"/>
          <w:vertAlign w:val="superscript"/>
        </w:rPr>
        <w:instrText>ADDIN CSL_CITATION {"citationItems":[{"id":"ITEM-1","itemData":{"DOI":"10.1038/s41467-018-08036-6","ISBN":"4146701808036","ISSN":"2041-1723","author":[{"dropping-particle":"","family":"Perera","given":"Ranawaka A. P. M.","non-dropping-particle":"","parse-names":false,"suffix":""},{"dropping-particle":"","family":"Tsang","given":"Tim K.","non-dropping-particle":"","parse-names":false,"suffix":""},{"dropping-particle":"","family":"Cowling","given":"Benjamin J.","non-dropping-particle":"","parse-names":false,"suffix":""},{"dropping-particle":"","family":"Peiris","given":"J. S. Malik","non-dropping-particle":"","parse-names":false,"suffix":""},{"dropping-particle":"","family":"So","given":"Hau Chi","non-dropping-particle":"","parse-names":false,"suffix":""},{"dropping-particle":"","family":"Fang","given":"Vicky J.","non-dropping-particle":"","parse-names":false,"suffix":""},{"dropping-particle":"","family":"Cauchemez","given":"Simon","non-dropping-particle":"","parse-names":false,"suffix":""},{"dropping-particle":"","family":"Leung","given":"Gabriel M.","non-dropping-particle":"","parse-names":false,"suffix":""},{"dropping-particle":"","family":"Ip","given":"Dennis K. M.","non-dropping-particle":"","parse-names":false,"suffix":""}],"container-title":"Nature Communications","id":"ITEM-1","issue":"1","issued":{"date-parts":[["2019"]]},"page":"25-28","publisher":"Springer US","title":"Indirect protection from vaccinating children against influenza in households","type":"article-journal","volume":"10"},"uris":["http://www.mendeley.com/documents/?uuid=a76e6cb9-6519-4106-b228-d99fd07309a3"]}],"mendeley":{"formattedCitation":"(92)","plainTextFormattedCitation":"(92)","previouslyFormattedCitation":"(92)"},"properties":{"noteIndex":0},"schema":"https://github.com/citation-style-language/schema/raw/master/csl-citation.json"}</w:instrText>
      </w:r>
      <w:r w:rsidRPr="006B1009">
        <w:rPr>
          <w:rFonts w:cstheme="minorHAnsi"/>
          <w:sz w:val="24"/>
          <w:szCs w:val="24"/>
          <w:vertAlign w:val="superscript"/>
        </w:rPr>
        <w:fldChar w:fldCharType="separate"/>
      </w:r>
      <w:r w:rsidR="002C1807" w:rsidRPr="002C1807">
        <w:rPr>
          <w:rFonts w:cstheme="minorHAnsi"/>
          <w:noProof/>
          <w:sz w:val="24"/>
          <w:szCs w:val="24"/>
        </w:rPr>
        <w:t>(92)</w:t>
      </w:r>
      <w:r w:rsidRPr="006B1009">
        <w:rPr>
          <w:rFonts w:cstheme="minorHAnsi"/>
          <w:sz w:val="24"/>
          <w:szCs w:val="24"/>
          <w:vertAlign w:val="superscript"/>
        </w:rPr>
        <w:fldChar w:fldCharType="end"/>
      </w:r>
      <w:r w:rsidRPr="003B352B">
        <w:rPr>
          <w:rFonts w:cstheme="minorHAnsi"/>
          <w:sz w:val="24"/>
          <w:szCs w:val="24"/>
        </w:rPr>
        <w:t>. When compared with other childhood vaccines, influenza has been found to be highly cost effective due to both direct and indirect benefits</w:t>
      </w:r>
      <w:r w:rsidRPr="006B1009">
        <w:rPr>
          <w:rFonts w:cstheme="minorHAnsi"/>
          <w:sz w:val="24"/>
          <w:szCs w:val="24"/>
          <w:vertAlign w:val="superscript"/>
        </w:rPr>
        <w:fldChar w:fldCharType="begin" w:fldLock="1"/>
      </w:r>
      <w:r w:rsidR="009F2E09">
        <w:rPr>
          <w:rFonts w:cstheme="minorHAnsi"/>
          <w:sz w:val="24"/>
          <w:szCs w:val="24"/>
          <w:vertAlign w:val="superscript"/>
        </w:rPr>
        <w:instrText>ADDIN CSL_CITATION {"citationItems":[{"id":"ITEM-1","itemData":{"DOI":"10.1186/s12916-015-0452-y","ISSN":"17417015","abstract":"BACKGROUND: The present study aims to evaluate the cost-effectiveness of extending the pre-2013 influenza immunisation programme for high-risk and elderly individuals to those at low risk of developing complications following infection with seasonal influenza. METHODS: We performed an economic evaluation comparing different extensions of the pre-2013 influenza programme to seven possible age groups of low-risk individuals (aged 2-4 years, 50-64 years, 5-16 years, 2-4 and 50-64 years, 2-16 years, 2-16 and 50-64 years, and 2-64 years). These extensions are evaluated incrementally on four base scenarios (no vaccination, risk group only with coverage as observed between 1995 and 2009, risk group and 65+, and risk group with 75 % coverage and 65+). Impact of vaccination is assessed using a transmission model built and parameterised from a previously published study. The study population is all individuals of all ages in England and Wales representing an average total of 52.6 million people over 14 influenza seasons (1995-2009). RESULTS: The influenza programme (risk group and elderly) prior to 2013 is likely to be cost effective (incremental cost effectiveness ratio: 7,475 pound/QALY, net benefit: 253 M pound [15-829]). Extension to any one of the low-risk target groups defined earlier is likely to be cost-effective. However, strategies that do not include vaccination of school-aged children are less likely to be cost-effective. The most efficient strategy is extension to the 5-16 year age group while universal vaccination (extension to all low-risk individuals over 2 years) will achieve the highest net benefit. While extension to the 2-16 year age group is likely to be very cost effective, the cost-effectiveness of extensions beyond 2-16 years is very uncertain. Extension to the 5-16 year age group would likely remain cost-effective even without herd immunity effects to other age groups. As our study includes a strong historical component, our results depend on the efficacy of the influenza vaccine remaining at levels similar to the ones achieved in the past over a long-period of time (assumed to vary between 28 % and 70 % depending of the circulating strains and age groups). CONCLUSIONS: Making use of surveillance data from over a decade in conjunction with a dynamic model, we find that vaccination of children in the United Kingdom is likely to be highly cost-effective, not only for their own benefit but also to reduce the disease burden in the rest of the…","author":[{"dropping-particle":"","family":"Baguelin","given":"Marc","non-dropping-particle":"","parse-names":false,"suffix":""},{"dropping-particle":"","family":"Camacho","given":"Anton","non-dropping-particle":"","parse-names":false,"suffix":""},{"dropping-particle":"","family":"Flasche","given":"Stefan","non-dropping-particle":"","parse-names":false,"suffix":""},{"dropping-particle":"","family":"Edmunds","given":"W. John","non-dropping-particle":"","parse-names":false,"suffix":""}],"container-title":"BMC Medicine","id":"ITEM-1","issue":"1","issued":{"date-parts":[["2015"]]},"page":"1-13","publisher":"BMC Medicine","title":"Extending the elderly- and risk-group programme of vaccination against seasonal influenza in England and Wales: A cost-effectiveness study","type":"article-journal","volume":"13"},"uris":["http://www.mendeley.com/documents/?uuid=93d9673f-cef8-4b15-9a2a-27184d518fa1"]},{"id":"ITEM-2","itemData":{"DOI":"10.1080/21645515.2015.1131369","ISSN":"2164554X","abstract":"This study compared the economic value of pediatric immunisation programmes for influenza to those for rotavirus (RV), meningococcal disease (MD), pneumococcal disease (PD), human papillomavirus (HPV), hepatitis B (Hep B), and varicella reported in recent (2000 onwards) cost-effectiveness (CE) studies identified in a systematic review of PubMed, health technology, and vaccination databases. The systematic review yielded 51 economic evaluation studies of pediatric immunisation - 10 (20%) for influenza and 41 (80%) for the other selected diseases. The quality of the eligible articles was assessed using Drummond's checklist. Although inherent challenges and limitations exist when comparing economic evaluations of immunisation programmes, an overall comparison of the included studies demonstrated cost-effectiveness/cost saving for influenza from a European-Union-Five (EU5) and United States (US) perspective; point estimates for cost/quality-adjusted life-years (QALY) from dominance (cost-saving with more effect) to ≤45,444 were reported. The economic value of influenza programmes was comparable to the other vaccines of interest, with cost/QALY in general considerably lower than RV, Hep B, MD and PD. Independent of the perspective and type of analysis, the economic impact of a pediatric influenza immunisation program was influenced by vaccine efficacy, immunisation coverage, costs, and most significantly by herd immunity. This review suggests that pediatric influenza immunisation may offer a cost effective strategy when compared with HPV and varicella and possibly more value compared with other childhood vaccines (RV, Hep B, MD and PD).","author":[{"dropping-particle":"","family":"Gibson","given":"Edward","non-dropping-particle":"","parse-names":false,"suffix":""},{"dropping-particle":"","family":"Begum","given":"Najida","non-dropping-particle":"","parse-names":false,"suffix":""},{"dropping-particle":"","family":"Sigmundsson","given":"Birgir","non-dropping-particle":"","parse-names":false,"suffix":""},{"dropping-particle":"","family":"Sackeyfio","given":"Alfred","non-dropping-particle":"","parse-names":false,"suffix":""},{"dropping-particle":"","family":"Hackett","given":"Judith","non-dropping-particle":"","parse-names":false,"suffix":""},{"dropping-particle":"","family":"Rajaram","given":"Sankarasubramanian","non-dropping-particle":"","parse-names":false,"suffix":""}],"container-title":"Human Vaccines and Immunotherapeutics","id":"ITEM-2","issue":"5","issued":{"date-parts":[["2016"]]},"page":"1202-1216","title":"Economic evaluation of pediatric influenza immunization program compared with other pediatric immunization programs: A systematic review","type":"article-journal","volume":"12"},"uris":["http://www.mendeley.com/documents/?uuid=acaa629e-b495-4844-8265-0596f75e5c99"]},{"id":"ITEM-3","itemData":{"DOI":"10.1016/j.vaccine.2017.02.044","ISSN":"0264410X","author":[{"dropping-particle":"","family":"Ting","given":"Eon E.K.","non-dropping-particle":"","parse-names":false,"suffix":""},{"dropping-particle":"","family":"Sander","given":"Beate","non-dropping-particle":"","parse-names":false,"suffix":""},{"dropping-particle":"","family":"Ungar","given":"Wendy J.","non-dropping-particle":"","parse-names":false,"suffix":""}],"container-title":"Vaccine","id":"ITEM-3","issue":"15","issued":{"date-parts":[["2017","4"]]},"page":"1828-1843","title":"Systematic review of the cost-effectiveness of influenza immunization programs","type":"article-journal","volume":"35"},"uris":["http://www.mendeley.com/documents/?uuid=71166570-e3df-4295-9551-ef3df71cb5bc"]}],"mendeley":{"formattedCitation":"(93–95)","plainTextFormattedCitation":"(93–95)","previouslyFormattedCitation":"(93–95)"},"properties":{"noteIndex":0},"schema":"https://github.com/citation-style-language/schema/raw/master/csl-citation.json"}</w:instrText>
      </w:r>
      <w:r w:rsidRPr="006B1009">
        <w:rPr>
          <w:rFonts w:cstheme="minorHAnsi"/>
          <w:sz w:val="24"/>
          <w:szCs w:val="24"/>
          <w:vertAlign w:val="superscript"/>
        </w:rPr>
        <w:fldChar w:fldCharType="separate"/>
      </w:r>
      <w:r w:rsidR="002C1807" w:rsidRPr="002C1807">
        <w:rPr>
          <w:rFonts w:cstheme="minorHAnsi"/>
          <w:noProof/>
          <w:sz w:val="24"/>
          <w:szCs w:val="24"/>
        </w:rPr>
        <w:t>(93–95)</w:t>
      </w:r>
      <w:r w:rsidRPr="006B1009">
        <w:rPr>
          <w:rFonts w:cstheme="minorHAnsi"/>
          <w:sz w:val="24"/>
          <w:szCs w:val="24"/>
          <w:vertAlign w:val="superscript"/>
        </w:rPr>
        <w:fldChar w:fldCharType="end"/>
      </w:r>
      <w:r w:rsidRPr="003B352B">
        <w:rPr>
          <w:rFonts w:cstheme="minorHAnsi"/>
          <w:sz w:val="24"/>
          <w:szCs w:val="24"/>
        </w:rPr>
        <w:t xml:space="preserve">. This data demonstrates that vaccinating children against influenza not only provides protection for the individual against disease but may also provide indirect protection for the wider community. Encouraging vaccination of children may provide a vital tool for protecting the elderly and should be prioritised in public health strategy.  </w:t>
      </w:r>
    </w:p>
    <w:p w14:paraId="01FCC1DF" w14:textId="77777777" w:rsidR="00DC5823" w:rsidRPr="00F93ACF" w:rsidRDefault="00DC5823" w:rsidP="00B83777">
      <w:pPr>
        <w:pStyle w:val="Heading1"/>
      </w:pPr>
      <w:r w:rsidRPr="003B352B">
        <w:t>UK vaccination perspective</w:t>
      </w:r>
    </w:p>
    <w:p w14:paraId="58A637F7" w14:textId="616A4FB1" w:rsidR="00DC5823" w:rsidRPr="003B352B" w:rsidRDefault="00DC5823" w:rsidP="00DC5823">
      <w:pPr>
        <w:spacing w:line="480" w:lineRule="auto"/>
        <w:jc w:val="both"/>
        <w:rPr>
          <w:sz w:val="24"/>
          <w:szCs w:val="24"/>
        </w:rPr>
      </w:pPr>
      <w:r w:rsidRPr="003B352B">
        <w:rPr>
          <w:sz w:val="24"/>
          <w:szCs w:val="24"/>
        </w:rPr>
        <w:t>The UK’s Joint Committee on Vaccination and Immunisation (JCVI) recommends to the UK health departments the influenza vaccines that should be procured and administered to specific populations. The JCVI’s recommendation from late 2017 was that all people aged 65 or older should be offered the adjuvanted inactivated trivalent vaccine. This advice has since been further updated so that quadrivalent cell cultured inactivated vaccine and high dose trivalent vaccine are equally suitable, in this group</w:t>
      </w:r>
      <w:r w:rsidRPr="006B1009">
        <w:rPr>
          <w:sz w:val="24"/>
          <w:szCs w:val="24"/>
          <w:vertAlign w:val="superscript"/>
        </w:rPr>
        <w:fldChar w:fldCharType="begin" w:fldLock="1"/>
      </w:r>
      <w:r w:rsidR="009F2E09">
        <w:rPr>
          <w:sz w:val="24"/>
          <w:szCs w:val="24"/>
          <w:vertAlign w:val="superscript"/>
        </w:rPr>
        <w:instrText>ADDIN CSL_CITATION {"citationItems":[{"id":"ITEM-1","itemData":{"author":[{"dropping-particle":"","family":"JCVI","given":"","non-dropping-particle":"","parse-names":false,"suffix":""}],"container-title":"Minute of the meeting on 04 October 2017","id":"ITEM-1","issued":{"date-parts":[["2017"]]},"page":"1-16","title":"JOINT COMMITTEE ON VACCINATION AND IMMUNISATION.","type":"paper-conference"},"uris":["http://www.mendeley.com/documents/?uuid=b410080e-9da3-4dde-8efa-1503fa826db8"]}],"mendeley":{"formattedCitation":"(96)","plainTextFormattedCitation":"(96)","previouslyFormattedCitation":"(96)"},"properties":{"noteIndex":0},"schema":"https://github.com/citation-style-language/schema/raw/master/csl-citation.json"}</w:instrText>
      </w:r>
      <w:r w:rsidRPr="006B1009">
        <w:rPr>
          <w:sz w:val="24"/>
          <w:szCs w:val="24"/>
          <w:vertAlign w:val="superscript"/>
        </w:rPr>
        <w:fldChar w:fldCharType="separate"/>
      </w:r>
      <w:r w:rsidR="002C1807" w:rsidRPr="002C1807">
        <w:rPr>
          <w:noProof/>
          <w:sz w:val="24"/>
          <w:szCs w:val="24"/>
        </w:rPr>
        <w:t>(96)</w:t>
      </w:r>
      <w:r w:rsidRPr="006B1009">
        <w:rPr>
          <w:sz w:val="24"/>
          <w:szCs w:val="24"/>
          <w:vertAlign w:val="superscript"/>
        </w:rPr>
        <w:fldChar w:fldCharType="end"/>
      </w:r>
      <w:r w:rsidRPr="003B352B">
        <w:rPr>
          <w:sz w:val="24"/>
          <w:szCs w:val="24"/>
        </w:rPr>
        <w:t>.</w:t>
      </w:r>
    </w:p>
    <w:p w14:paraId="7BBDE229" w14:textId="1563D0EB" w:rsidR="00DC5823" w:rsidRPr="003B352B" w:rsidRDefault="00DC5823" w:rsidP="00DC5823">
      <w:pPr>
        <w:spacing w:line="480" w:lineRule="auto"/>
        <w:jc w:val="both"/>
        <w:rPr>
          <w:sz w:val="24"/>
          <w:szCs w:val="24"/>
        </w:rPr>
      </w:pPr>
      <w:r w:rsidRPr="003B352B">
        <w:rPr>
          <w:sz w:val="24"/>
          <w:szCs w:val="24"/>
        </w:rPr>
        <w:t xml:space="preserve">Based on JCVI advice, the Department of Health &amp; Social Care, Public Health England, and NHS England have issued their annual joint influenza immunisation programme plan for the 2019-2020 influenza season (summarised in </w:t>
      </w:r>
      <w:r w:rsidRPr="00B83777">
        <w:rPr>
          <w:i/>
          <w:iCs/>
          <w:sz w:val="24"/>
          <w:szCs w:val="24"/>
        </w:rPr>
        <w:t xml:space="preserve">table </w:t>
      </w:r>
      <w:r w:rsidR="001F7F03" w:rsidRPr="00B83777">
        <w:rPr>
          <w:i/>
          <w:iCs/>
          <w:sz w:val="24"/>
          <w:szCs w:val="24"/>
        </w:rPr>
        <w:t>2</w:t>
      </w:r>
      <w:r w:rsidRPr="00B83777">
        <w:rPr>
          <w:sz w:val="24"/>
          <w:szCs w:val="24"/>
        </w:rPr>
        <w:t>)</w:t>
      </w:r>
      <w:r w:rsidRPr="00B83777">
        <w:rPr>
          <w:sz w:val="24"/>
          <w:szCs w:val="24"/>
          <w:vertAlign w:val="superscript"/>
        </w:rPr>
        <w:fldChar w:fldCharType="begin" w:fldLock="1"/>
      </w:r>
      <w:r w:rsidR="00C63E63" w:rsidRPr="00B83777">
        <w:rPr>
          <w:sz w:val="24"/>
          <w:szCs w:val="24"/>
          <w:vertAlign w:val="superscript"/>
        </w:rPr>
        <w:instrText>ADDIN CSL_CITATION {"citationItems":[{"id":"ITEM-1","itemData":{"author":[{"dropping-particle":"","family":"Public Health England","given":"","non-dropping-particle":"","parse-names":false,"suffix":""}],"id":"ITEM-1","issue":"March","issued":{"date-parts":[["2019"]]},"number-of-pages":"1-30","title":"Annual National Flu programme letter 2019 to 2020","type":"report"},"uris":["http://www.mendeley.com/documents/?uuid=d1508963-de13-412b-a89e-5c48055c74d3"]}],"mendeley":{"formattedCitation":"(15)","plainTextFormattedCitation":"(15)","previouslyFormattedCitation":"(15)"},"properties":{"noteIndex":0},"schema":"https://github.com/citation-style-language/schema/raw/master/csl-citation.json"}</w:instrText>
      </w:r>
      <w:r w:rsidRPr="00B83777">
        <w:rPr>
          <w:sz w:val="24"/>
          <w:szCs w:val="24"/>
          <w:vertAlign w:val="superscript"/>
        </w:rPr>
        <w:fldChar w:fldCharType="separate"/>
      </w:r>
      <w:r w:rsidR="00C63E63" w:rsidRPr="00B83777">
        <w:rPr>
          <w:noProof/>
          <w:sz w:val="24"/>
          <w:szCs w:val="24"/>
        </w:rPr>
        <w:t>(15)</w:t>
      </w:r>
      <w:r w:rsidRPr="00B83777">
        <w:rPr>
          <w:sz w:val="24"/>
          <w:szCs w:val="24"/>
          <w:vertAlign w:val="superscript"/>
        </w:rPr>
        <w:fldChar w:fldCharType="end"/>
      </w:r>
      <w:r w:rsidRPr="003B352B">
        <w:rPr>
          <w:sz w:val="24"/>
          <w:szCs w:val="24"/>
        </w:rPr>
        <w:t>. The target uptake proportion in the 65 years and over group is 75%, in line with the WHO target for this group. GPs and school providers are tasked with actively inviting 100% of eligible individuals for their vaccine.</w:t>
      </w:r>
    </w:p>
    <w:p w14:paraId="4F067CB6" w14:textId="442BCD6C" w:rsidR="00DC5823" w:rsidRPr="000A528A" w:rsidRDefault="00DC5823" w:rsidP="00DC5823">
      <w:pPr>
        <w:spacing w:line="360" w:lineRule="auto"/>
        <w:rPr>
          <w:sz w:val="24"/>
          <w:szCs w:val="24"/>
        </w:rPr>
      </w:pPr>
      <w:r w:rsidRPr="000A528A">
        <w:rPr>
          <w:bCs/>
          <w:sz w:val="24"/>
          <w:szCs w:val="24"/>
        </w:rPr>
        <w:t xml:space="preserve">Table </w:t>
      </w:r>
      <w:r w:rsidR="001F7F03" w:rsidRPr="000A528A">
        <w:rPr>
          <w:bCs/>
          <w:sz w:val="24"/>
          <w:szCs w:val="24"/>
        </w:rPr>
        <w:t>2</w:t>
      </w:r>
      <w:r w:rsidRPr="000A528A">
        <w:rPr>
          <w:bCs/>
          <w:sz w:val="24"/>
          <w:szCs w:val="24"/>
        </w:rPr>
        <w:t>:</w:t>
      </w:r>
      <w:r w:rsidRPr="000A528A">
        <w:rPr>
          <w:sz w:val="24"/>
          <w:szCs w:val="24"/>
        </w:rPr>
        <w:t xml:space="preserve"> Summary of the influenza vaccine recommendations made in the joint Department of Health &amp; Social Care, Public Health England, and NHS England “Annual Flu Letter” </w:t>
      </w:r>
    </w:p>
    <w:tbl>
      <w:tblPr>
        <w:tblStyle w:val="TableGrid"/>
        <w:tblW w:w="0" w:type="auto"/>
        <w:tblLook w:val="04A0" w:firstRow="1" w:lastRow="0" w:firstColumn="1" w:lastColumn="0" w:noHBand="0" w:noVBand="1"/>
      </w:tblPr>
      <w:tblGrid>
        <w:gridCol w:w="4508"/>
        <w:gridCol w:w="4508"/>
      </w:tblGrid>
      <w:tr w:rsidR="00DC5823" w14:paraId="40D0F5EC" w14:textId="77777777" w:rsidTr="00702C29">
        <w:tc>
          <w:tcPr>
            <w:tcW w:w="4508" w:type="dxa"/>
          </w:tcPr>
          <w:p w14:paraId="46EB2344" w14:textId="77777777" w:rsidR="00DC5823" w:rsidRPr="004E70C9" w:rsidRDefault="00DC5823" w:rsidP="00702C29">
            <w:pPr>
              <w:spacing w:line="360" w:lineRule="auto"/>
              <w:rPr>
                <w:b/>
              </w:rPr>
            </w:pPr>
            <w:r w:rsidRPr="004E70C9">
              <w:rPr>
                <w:b/>
              </w:rPr>
              <w:t>Age Group</w:t>
            </w:r>
          </w:p>
        </w:tc>
        <w:tc>
          <w:tcPr>
            <w:tcW w:w="4508" w:type="dxa"/>
          </w:tcPr>
          <w:p w14:paraId="45B4B6AD" w14:textId="77777777" w:rsidR="00DC5823" w:rsidRPr="004E70C9" w:rsidRDefault="00DC5823" w:rsidP="00702C29">
            <w:pPr>
              <w:spacing w:line="360" w:lineRule="auto"/>
              <w:rPr>
                <w:b/>
              </w:rPr>
            </w:pPr>
            <w:r w:rsidRPr="004E70C9">
              <w:rPr>
                <w:b/>
              </w:rPr>
              <w:t xml:space="preserve">Vaccine </w:t>
            </w:r>
          </w:p>
        </w:tc>
      </w:tr>
      <w:tr w:rsidR="00DC5823" w14:paraId="008B41AE" w14:textId="77777777" w:rsidTr="00702C29">
        <w:tc>
          <w:tcPr>
            <w:tcW w:w="4508" w:type="dxa"/>
          </w:tcPr>
          <w:p w14:paraId="2B7727DE" w14:textId="77777777" w:rsidR="00DC5823" w:rsidRDefault="00DC5823" w:rsidP="00702C29">
            <w:pPr>
              <w:spacing w:line="360" w:lineRule="auto"/>
            </w:pPr>
            <w:r>
              <w:t>2 to 17 years</w:t>
            </w:r>
          </w:p>
        </w:tc>
        <w:tc>
          <w:tcPr>
            <w:tcW w:w="4508" w:type="dxa"/>
          </w:tcPr>
          <w:p w14:paraId="15412DEB" w14:textId="77777777" w:rsidR="00DC5823" w:rsidRDefault="00DC5823" w:rsidP="00702C29">
            <w:pPr>
              <w:spacing w:line="360" w:lineRule="auto"/>
            </w:pPr>
            <w:proofErr w:type="spellStart"/>
            <w:r>
              <w:t>Quadravalent</w:t>
            </w:r>
            <w:proofErr w:type="spellEnd"/>
            <w:r>
              <w:t xml:space="preserve"> Live Attenuated Influenza Vaccine (LAIV)</w:t>
            </w:r>
          </w:p>
        </w:tc>
      </w:tr>
      <w:tr w:rsidR="00DC5823" w14:paraId="5E1D0C7F" w14:textId="77777777" w:rsidTr="00702C29">
        <w:tc>
          <w:tcPr>
            <w:tcW w:w="4508" w:type="dxa"/>
          </w:tcPr>
          <w:p w14:paraId="79635140" w14:textId="77777777" w:rsidR="00DC5823" w:rsidRDefault="00DC5823" w:rsidP="00702C29">
            <w:pPr>
              <w:spacing w:line="360" w:lineRule="auto"/>
            </w:pPr>
            <w:r>
              <w:lastRenderedPageBreak/>
              <w:t xml:space="preserve">18 to 64 years (in clinical </w:t>
            </w:r>
            <w:proofErr w:type="gramStart"/>
            <w:r>
              <w:t>high risk</w:t>
            </w:r>
            <w:proofErr w:type="gramEnd"/>
            <w:r>
              <w:t xml:space="preserve"> group due to illness, plus pregnant women, those in residential homes, carers, close contacts of immunocompromised)</w:t>
            </w:r>
          </w:p>
        </w:tc>
        <w:tc>
          <w:tcPr>
            <w:tcW w:w="4508" w:type="dxa"/>
          </w:tcPr>
          <w:p w14:paraId="7231086C" w14:textId="77777777" w:rsidR="00DC5823" w:rsidRDefault="00DC5823" w:rsidP="00702C29">
            <w:pPr>
              <w:spacing w:line="360" w:lineRule="auto"/>
            </w:pPr>
            <w:r>
              <w:t>Quadrivalent influenza vaccine (QIV): standard egg-grown (</w:t>
            </w:r>
            <w:proofErr w:type="spellStart"/>
            <w:r>
              <w:t>QIVe</w:t>
            </w:r>
            <w:proofErr w:type="spellEnd"/>
            <w:r>
              <w:t>) or newly licenced cell-based vaccines (</w:t>
            </w:r>
            <w:proofErr w:type="spellStart"/>
            <w:r>
              <w:t>QIVc</w:t>
            </w:r>
            <w:proofErr w:type="spellEnd"/>
            <w:r>
              <w:t>)</w:t>
            </w:r>
          </w:p>
        </w:tc>
      </w:tr>
      <w:tr w:rsidR="00DC5823" w14:paraId="051EDD14" w14:textId="77777777" w:rsidTr="00702C29">
        <w:tc>
          <w:tcPr>
            <w:tcW w:w="4508" w:type="dxa"/>
          </w:tcPr>
          <w:p w14:paraId="1B754852" w14:textId="77777777" w:rsidR="00DC5823" w:rsidRDefault="00DC5823" w:rsidP="00702C29">
            <w:pPr>
              <w:spacing w:line="360" w:lineRule="auto"/>
            </w:pPr>
            <w:r>
              <w:t>65 years and over</w:t>
            </w:r>
          </w:p>
        </w:tc>
        <w:tc>
          <w:tcPr>
            <w:tcW w:w="4508" w:type="dxa"/>
          </w:tcPr>
          <w:p w14:paraId="7D641FA4" w14:textId="77777777" w:rsidR="00DC5823" w:rsidRDefault="00DC5823" w:rsidP="00702C29">
            <w:pPr>
              <w:spacing w:line="360" w:lineRule="auto"/>
            </w:pPr>
            <w:r>
              <w:t>Adjuvanted trivalent influenza vaccine (</w:t>
            </w:r>
            <w:proofErr w:type="spellStart"/>
            <w:r>
              <w:t>aTIV</w:t>
            </w:r>
            <w:proofErr w:type="spellEnd"/>
            <w:r>
              <w:t xml:space="preserve">) or </w:t>
            </w:r>
            <w:proofErr w:type="spellStart"/>
            <w:r>
              <w:t>QIVc</w:t>
            </w:r>
            <w:proofErr w:type="spellEnd"/>
            <w:r>
              <w:t>. High dose trivalent vaccine (TID-HD) is licenced but not currently funded under the NHS as it has a significantly higher price</w:t>
            </w:r>
          </w:p>
        </w:tc>
      </w:tr>
    </w:tbl>
    <w:p w14:paraId="5004173F" w14:textId="1EBBD11B" w:rsidR="007320AD" w:rsidRPr="00B83777" w:rsidRDefault="007320AD" w:rsidP="00B83777">
      <w:pPr>
        <w:pStyle w:val="Heading1"/>
      </w:pPr>
      <w:r w:rsidRPr="00B83777">
        <w:t>Comparing the UK perspective with other EU countries approaches</w:t>
      </w:r>
    </w:p>
    <w:p w14:paraId="4115B1C3" w14:textId="632B0042" w:rsidR="007320AD" w:rsidRPr="000A528A" w:rsidRDefault="0041397D" w:rsidP="00B83777">
      <w:pPr>
        <w:spacing w:line="480" w:lineRule="auto"/>
        <w:rPr>
          <w:sz w:val="24"/>
          <w:szCs w:val="24"/>
        </w:rPr>
      </w:pPr>
      <w:r w:rsidRPr="000A528A">
        <w:rPr>
          <w:sz w:val="24"/>
          <w:szCs w:val="24"/>
        </w:rPr>
        <w:t>The UK has the highest uptake of influenza vaccination compared to its European counterparts, as well as being the only nation to use different administration routes depending upon age group</w:t>
      </w:r>
      <w:r w:rsidR="009F2E09" w:rsidRPr="000A528A">
        <w:rPr>
          <w:sz w:val="24"/>
          <w:szCs w:val="24"/>
        </w:rPr>
        <w:fldChar w:fldCharType="begin" w:fldLock="1"/>
      </w:r>
      <w:r w:rsidR="009F2E09" w:rsidRPr="000A528A">
        <w:rPr>
          <w:sz w:val="24"/>
          <w:szCs w:val="24"/>
        </w:rPr>
        <w:instrText>ADDIN CSL_CITATION {"citationItems":[{"id":"ITEM-1","itemData":{"DOI":"10.2900/721517","ISBN":"9789294982964","abstract":"Overview of vaccination recommendations and coverage rates in the EU Member States for the 2013–14 and 2014–15 influenza seasons ii This report was commissioned by the European Centre for Disease Prevention and Control (ECDC), coordinated by Suzanne Cotter, Darina O'Flanagan (both Health Protection Surveillance Centre, Ireland), Svetla Tsolova and Kari Johansen (both ECDC); and produced by Jolita Mereckiene Author Jolita Mereckiene, Health Protection Surveillance Centre, Ireland Note This report is based on data from a seasonal influenza vaccination survey for the 2013–14 and 2014–15 influenza seasons in EU/EEA countries. The survey was conducted by the Vaccine European New Integrated Collaboration Effort III (VENICE), in collaboration with the European Centre for Disease Prevention and Control (ECDC). Suggested citation: European Centre for Disease Prevention and Control. Seasonal influenza vaccination and antiviral use in Europe – Overview of vaccination recommendations and coverage rates in the EU Member States for the 2013–14 and 2014–15 influenza seasons. Stockholm: ECDC; 2016.","author":[{"dropping-particle":"","family":"Mereckiene","given":"Jolita","non-dropping-particle":"","parse-names":false,"suffix":""}],"container-title":"Ecdc","id":"ITEM-1","issued":{"date-parts":[["2018"]]},"title":"European Centre for Disease Prevention and Control. Seasonal influenza vaccination and antiviral use in EU/EEA Member States – Overview of vaccine recommendations for 2017–2018 and vaccination coverage rates for 2015–2016 and 2016–2017 influenza seasons","type":"book"},"uris":["http://www.mendeley.com/documents/?uuid=7c5c2e3c-b545-47f3-9e2f-11ff936a891d"]},{"id":"ITEM-2","itemData":{"URL":"https://vaccine-schedule.ecdc.europa.eu/Scheduler/ByDisease?SelectedDiseaseId=15&amp;SelectedCountryIdByDisease=-1","accessed":{"date-parts":[["2020","9","22"]]},"author":[{"dropping-particle":"","family":"ECDC","given":"","non-dropping-particle":"","parse-names":false,"suffix":""}],"id":"ITEM-2","issued":{"date-parts":[["0"]]},"title":"Influenza: Recommended vaccinations","type":"webpage"},"uris":["http://www.mendeley.com/documents/?uuid=4840e06d-528c-475e-b886-9008ab9ec20a"]}],"mendeley":{"formattedCitation":"(97,98)","plainTextFormattedCitation":"(97,98)"},"properties":{"noteIndex":0},"schema":"https://github.com/citation-style-language/schema/raw/master/csl-citation.json"}</w:instrText>
      </w:r>
      <w:r w:rsidR="009F2E09" w:rsidRPr="000A528A">
        <w:rPr>
          <w:sz w:val="24"/>
          <w:szCs w:val="24"/>
        </w:rPr>
        <w:fldChar w:fldCharType="separate"/>
      </w:r>
      <w:r w:rsidR="009F2E09" w:rsidRPr="000A528A">
        <w:rPr>
          <w:noProof/>
          <w:sz w:val="24"/>
          <w:szCs w:val="24"/>
        </w:rPr>
        <w:t>(97,98)</w:t>
      </w:r>
      <w:r w:rsidR="009F2E09" w:rsidRPr="000A528A">
        <w:rPr>
          <w:sz w:val="24"/>
          <w:szCs w:val="24"/>
        </w:rPr>
        <w:fldChar w:fldCharType="end"/>
      </w:r>
      <w:r w:rsidR="00A75F34" w:rsidRPr="000A528A">
        <w:rPr>
          <w:sz w:val="24"/>
          <w:szCs w:val="24"/>
        </w:rPr>
        <w:t xml:space="preserve">. </w:t>
      </w:r>
      <w:r w:rsidR="007320AD" w:rsidRPr="000A528A">
        <w:rPr>
          <w:sz w:val="24"/>
          <w:szCs w:val="24"/>
        </w:rPr>
        <w:t xml:space="preserve">There </w:t>
      </w:r>
      <w:r w:rsidR="00EE233C" w:rsidRPr="000A528A">
        <w:rPr>
          <w:sz w:val="24"/>
          <w:szCs w:val="24"/>
        </w:rPr>
        <w:t xml:space="preserve">are a </w:t>
      </w:r>
      <w:r w:rsidR="007320AD" w:rsidRPr="000A528A">
        <w:rPr>
          <w:sz w:val="24"/>
          <w:szCs w:val="24"/>
        </w:rPr>
        <w:t>wide variety of approaches throughout both member and non-member states of the European Union (EU) regarding influenza vaccination</w:t>
      </w:r>
      <w:r w:rsidR="00401AA3" w:rsidRPr="000A528A">
        <w:rPr>
          <w:sz w:val="24"/>
          <w:szCs w:val="24"/>
        </w:rPr>
        <w:t xml:space="preserve"> sch</w:t>
      </w:r>
      <w:r w:rsidR="00DD4323" w:rsidRPr="000A528A">
        <w:rPr>
          <w:sz w:val="24"/>
          <w:szCs w:val="24"/>
        </w:rPr>
        <w:t>edules</w:t>
      </w:r>
      <w:r w:rsidR="007320AD" w:rsidRPr="000A528A">
        <w:rPr>
          <w:sz w:val="24"/>
          <w:szCs w:val="24"/>
        </w:rPr>
        <w:t>.</w:t>
      </w:r>
      <w:r w:rsidR="00401AA3" w:rsidRPr="000A528A">
        <w:rPr>
          <w:sz w:val="24"/>
          <w:szCs w:val="24"/>
        </w:rPr>
        <w:t xml:space="preserve"> </w:t>
      </w:r>
      <w:r w:rsidRPr="000A528A">
        <w:rPr>
          <w:sz w:val="24"/>
          <w:szCs w:val="24"/>
        </w:rPr>
        <w:t>Of concern,</w:t>
      </w:r>
      <w:r w:rsidR="00D0598A" w:rsidRPr="000A528A">
        <w:rPr>
          <w:sz w:val="24"/>
          <w:szCs w:val="24"/>
        </w:rPr>
        <w:t xml:space="preserve"> the mean percentage</w:t>
      </w:r>
      <w:r w:rsidR="00DF3752" w:rsidRPr="000A528A">
        <w:rPr>
          <w:sz w:val="24"/>
          <w:szCs w:val="24"/>
        </w:rPr>
        <w:t xml:space="preserve"> vaccination rate for 19 member states </w:t>
      </w:r>
      <w:r w:rsidR="00D0598A" w:rsidRPr="000A528A">
        <w:rPr>
          <w:sz w:val="24"/>
          <w:szCs w:val="24"/>
        </w:rPr>
        <w:t xml:space="preserve">of </w:t>
      </w:r>
      <w:r w:rsidR="00DF3752" w:rsidRPr="000A528A">
        <w:rPr>
          <w:sz w:val="24"/>
          <w:szCs w:val="24"/>
        </w:rPr>
        <w:t>the elderly</w:t>
      </w:r>
      <w:r w:rsidR="00D0598A" w:rsidRPr="000A528A">
        <w:rPr>
          <w:sz w:val="24"/>
          <w:szCs w:val="24"/>
        </w:rPr>
        <w:t xml:space="preserve"> </w:t>
      </w:r>
      <w:r w:rsidR="00DF3752" w:rsidRPr="000A528A">
        <w:rPr>
          <w:sz w:val="24"/>
          <w:szCs w:val="24"/>
        </w:rPr>
        <w:t>was 47.1% (ranging from 2-72.8%) in the influenza 2016-2017 session</w:t>
      </w:r>
      <w:r w:rsidR="00C63E63" w:rsidRPr="000A528A">
        <w:rPr>
          <w:sz w:val="24"/>
          <w:szCs w:val="24"/>
        </w:rPr>
        <w:fldChar w:fldCharType="begin" w:fldLock="1"/>
      </w:r>
      <w:r w:rsidR="009F2E09" w:rsidRPr="000A528A">
        <w:rPr>
          <w:sz w:val="24"/>
          <w:szCs w:val="24"/>
        </w:rPr>
        <w:instrText>ADDIN CSL_CITATION {"citationItems":[{"id":"ITEM-1","itemData":{"DOI":"10.2900/721517","ISBN":"9789294982964","abstract":"Overview of vaccination recommendations and coverage rates in the EU Member States for the 2013–14 and 2014–15 influenza seasons ii This report was commissioned by the European Centre for Disease Prevention and Control (ECDC), coordinated by Suzanne Cotter, Darina O'Flanagan (both Health Protection Surveillance Centre, Ireland), Svetla Tsolova and Kari Johansen (both ECDC); and produced by Jolita Mereckiene Author Jolita Mereckiene, Health Protection Surveillance Centre, Ireland Note This report is based on data from a seasonal influenza vaccination survey for the 2013–14 and 2014–15 influenza seasons in EU/EEA countries. The survey was conducted by the Vaccine European New Integrated Collaboration Effort III (VENICE), in collaboration with the European Centre for Disease Prevention and Control (ECDC). Suggested citation: European Centre for Disease Prevention and Control. Seasonal influenza vaccination and antiviral use in Europe – Overview of vaccination recommendations and coverage rates in the EU Member States for the 2013–14 and 2014–15 influenza seasons. Stockholm: ECDC; 2016.","author":[{"dropping-particle":"","family":"Mereckiene","given":"Jolita","non-dropping-particle":"","parse-names":false,"suffix":""}],"container-title":"Ecdc","id":"ITEM-1","issued":{"date-parts":[["2018"]]},"title":"European Centre for Disease Prevention and Control. Seasonal influenza vaccination and antiviral use in EU/EEA Member States – Overview of vaccine recommendations for 2017–2018 and vaccination coverage rates for 2015–2016 and 2016–2017 influenza seasons","type":"book"},"uris":["http://www.mendeley.com/documents/?uuid=7c5c2e3c-b545-47f3-9e2f-11ff936a891d"]}],"mendeley":{"formattedCitation":"(97)","plainTextFormattedCitation":"(97)","previouslyFormattedCitation":"(97)"},"properties":{"noteIndex":0},"schema":"https://github.com/citation-style-language/schema/raw/master/csl-citation.json"}</w:instrText>
      </w:r>
      <w:r w:rsidR="00C63E63" w:rsidRPr="000A528A">
        <w:rPr>
          <w:sz w:val="24"/>
          <w:szCs w:val="24"/>
        </w:rPr>
        <w:fldChar w:fldCharType="separate"/>
      </w:r>
      <w:r w:rsidR="002C1807" w:rsidRPr="000A528A">
        <w:rPr>
          <w:noProof/>
          <w:sz w:val="24"/>
          <w:szCs w:val="24"/>
        </w:rPr>
        <w:t>(97)</w:t>
      </w:r>
      <w:r w:rsidR="00C63E63" w:rsidRPr="000A528A">
        <w:rPr>
          <w:sz w:val="24"/>
          <w:szCs w:val="24"/>
        </w:rPr>
        <w:fldChar w:fldCharType="end"/>
      </w:r>
      <w:r w:rsidR="00DF3752" w:rsidRPr="000A528A">
        <w:rPr>
          <w:sz w:val="24"/>
          <w:szCs w:val="24"/>
        </w:rPr>
        <w:t xml:space="preserve">. This is below the EU’s target for at risk groups of 75%, with </w:t>
      </w:r>
      <w:r w:rsidRPr="000A528A">
        <w:rPr>
          <w:sz w:val="24"/>
          <w:szCs w:val="24"/>
        </w:rPr>
        <w:t xml:space="preserve">average whole population </w:t>
      </w:r>
      <w:r w:rsidR="00D0598A" w:rsidRPr="000A528A">
        <w:rPr>
          <w:sz w:val="24"/>
          <w:szCs w:val="24"/>
        </w:rPr>
        <w:t>vaccinat</w:t>
      </w:r>
      <w:r w:rsidRPr="000A528A">
        <w:rPr>
          <w:sz w:val="24"/>
          <w:szCs w:val="24"/>
        </w:rPr>
        <w:t>ion</w:t>
      </w:r>
      <w:r w:rsidR="00D0598A" w:rsidRPr="000A528A">
        <w:rPr>
          <w:sz w:val="24"/>
          <w:szCs w:val="24"/>
        </w:rPr>
        <w:t xml:space="preserve"> </w:t>
      </w:r>
      <w:r w:rsidR="00DF3752" w:rsidRPr="000A528A">
        <w:rPr>
          <w:sz w:val="24"/>
          <w:szCs w:val="24"/>
        </w:rPr>
        <w:t>rate</w:t>
      </w:r>
      <w:r w:rsidR="00D0598A" w:rsidRPr="000A528A">
        <w:rPr>
          <w:sz w:val="24"/>
          <w:szCs w:val="24"/>
        </w:rPr>
        <w:t xml:space="preserve"> declin</w:t>
      </w:r>
      <w:r w:rsidR="00DF3752" w:rsidRPr="000A528A">
        <w:rPr>
          <w:sz w:val="24"/>
          <w:szCs w:val="24"/>
        </w:rPr>
        <w:t>ing</w:t>
      </w:r>
      <w:r w:rsidRPr="000A528A">
        <w:rPr>
          <w:sz w:val="24"/>
          <w:szCs w:val="24"/>
        </w:rPr>
        <w:t xml:space="preserve"> across Europe </w:t>
      </w:r>
      <w:r w:rsidR="00DF3752" w:rsidRPr="000A528A">
        <w:rPr>
          <w:sz w:val="24"/>
          <w:szCs w:val="24"/>
        </w:rPr>
        <w:t>as a whole</w:t>
      </w:r>
      <w:r w:rsidR="00C63E63" w:rsidRPr="000A528A">
        <w:rPr>
          <w:sz w:val="24"/>
          <w:szCs w:val="24"/>
        </w:rPr>
        <w:fldChar w:fldCharType="begin" w:fldLock="1"/>
      </w:r>
      <w:r w:rsidR="009F2E09" w:rsidRPr="000A528A">
        <w:rPr>
          <w:sz w:val="24"/>
          <w:szCs w:val="24"/>
        </w:rPr>
        <w:instrText>ADDIN CSL_CITATION {"citationItems":[{"id":"ITEM-1","itemData":{"URL":"https://vaccine-schedule.ecdc.europa.eu/Scheduler/ByDisease?SelectedDiseaseId=15&amp;SelectedCountryIdByDisease=-1","accessed":{"date-parts":[["2020","9","22"]]},"author":[{"dropping-particle":"","family":"ECDC","given":"","non-dropping-particle":"","parse-names":false,"suffix":""}],"id":"ITEM-1","issued":{"date-parts":[["0"]]},"title":"Influenza: Recommended vaccinations","type":"webpage"},"uris":["http://www.mendeley.com/documents/?uuid=4840e06d-528c-475e-b886-9008ab9ec20a"]},{"id":"ITEM-2","itemData":{"DOI":"10.2900/721517","ISBN":"9789294982964","abstract":"Overview of vaccination recommendations and coverage rates in the EU Member States for the 2013–14 and 2014–15 influenza seasons ii This report was commissioned by the European Centre for Disease Prevention and Control (ECDC), coordinated by Suzanne Cotter, Darina O'Flanagan (both Health Protection Surveillance Centre, Ireland), Svetla Tsolova and Kari Johansen (both ECDC); and produced by Jolita Mereckiene Author Jolita Mereckiene, Health Protection Surveillance Centre, Ireland Note This report is based on data from a seasonal influenza vaccination survey for the 2013–14 and 2014–15 influenza seasons in EU/EEA countries. The survey was conducted by the Vaccine European New Integrated Collaboration Effort III (VENICE), in collaboration with the European Centre for Disease Prevention and Control (ECDC). Suggested citation: European Centre for Disease Prevention and Control. Seasonal influenza vaccination and antiviral use in Europe – Overview of vaccination recommendations and coverage rates in the EU Member States for the 2013–14 and 2014–15 influenza seasons. Stockholm: ECDC; 2016.","author":[{"dropping-particle":"","family":"Mereckiene","given":"Jolita","non-dropping-particle":"","parse-names":false,"suffix":""}],"container-title":"Ecdc","id":"ITEM-2","issued":{"date-parts":[["2018"]]},"title":"European Centre for Disease Prevention and Control. Seasonal influenza vaccination and antiviral use in EU/EEA Member States – Overview of vaccine recommendations for 2017–2018 and vaccination coverage rates for 2015–2016 and 2016–2017 influenza seasons","type":"book"},"uris":["http://www.mendeley.com/documents/?uuid=7c5c2e3c-b545-47f3-9e2f-11ff936a891d"]}],"mendeley":{"formattedCitation":"(97,98)","plainTextFormattedCitation":"(97,98)","previouslyFormattedCitation":"(97,98)"},"properties":{"noteIndex":0},"schema":"https://github.com/citation-style-language/schema/raw/master/csl-citation.json"}</w:instrText>
      </w:r>
      <w:r w:rsidR="00C63E63" w:rsidRPr="000A528A">
        <w:rPr>
          <w:sz w:val="24"/>
          <w:szCs w:val="24"/>
        </w:rPr>
        <w:fldChar w:fldCharType="separate"/>
      </w:r>
      <w:r w:rsidR="002C1807" w:rsidRPr="000A528A">
        <w:rPr>
          <w:noProof/>
          <w:sz w:val="24"/>
          <w:szCs w:val="24"/>
        </w:rPr>
        <w:t>(97,98)</w:t>
      </w:r>
      <w:r w:rsidR="00C63E63" w:rsidRPr="000A528A">
        <w:rPr>
          <w:sz w:val="24"/>
          <w:szCs w:val="24"/>
        </w:rPr>
        <w:fldChar w:fldCharType="end"/>
      </w:r>
      <w:r w:rsidR="00DF3752" w:rsidRPr="000A528A">
        <w:rPr>
          <w:sz w:val="24"/>
          <w:szCs w:val="24"/>
        </w:rPr>
        <w:t>.</w:t>
      </w:r>
      <w:r w:rsidR="00D0598A" w:rsidRPr="000A528A">
        <w:rPr>
          <w:sz w:val="24"/>
          <w:szCs w:val="24"/>
        </w:rPr>
        <w:t xml:space="preserve"> </w:t>
      </w:r>
      <w:r w:rsidR="00EE233C" w:rsidRPr="000A528A">
        <w:rPr>
          <w:sz w:val="24"/>
          <w:szCs w:val="24"/>
        </w:rPr>
        <w:t>O</w:t>
      </w:r>
      <w:r w:rsidR="00DF3752" w:rsidRPr="000A528A">
        <w:rPr>
          <w:sz w:val="24"/>
          <w:szCs w:val="24"/>
        </w:rPr>
        <w:t xml:space="preserve">nly </w:t>
      </w:r>
      <w:r w:rsidR="008B59B1" w:rsidRPr="000A528A">
        <w:rPr>
          <w:sz w:val="24"/>
          <w:szCs w:val="24"/>
        </w:rPr>
        <w:t>17</w:t>
      </w:r>
      <w:r w:rsidR="00EE233C" w:rsidRPr="000A528A">
        <w:rPr>
          <w:sz w:val="24"/>
          <w:szCs w:val="24"/>
        </w:rPr>
        <w:t xml:space="preserve"> out of</w:t>
      </w:r>
      <w:r w:rsidR="00A75F34" w:rsidRPr="000A528A">
        <w:rPr>
          <w:sz w:val="24"/>
          <w:szCs w:val="24"/>
        </w:rPr>
        <w:t xml:space="preserve"> </w:t>
      </w:r>
      <w:r w:rsidR="00DD4323" w:rsidRPr="000A528A">
        <w:rPr>
          <w:sz w:val="24"/>
          <w:szCs w:val="24"/>
        </w:rPr>
        <w:t xml:space="preserve">31 nations across Europe </w:t>
      </w:r>
      <w:r w:rsidR="00EE233C" w:rsidRPr="000A528A">
        <w:rPr>
          <w:sz w:val="24"/>
          <w:szCs w:val="24"/>
        </w:rPr>
        <w:t>recommended</w:t>
      </w:r>
      <w:r w:rsidR="00DF3752" w:rsidRPr="000A528A">
        <w:rPr>
          <w:sz w:val="24"/>
          <w:szCs w:val="24"/>
        </w:rPr>
        <w:t xml:space="preserve"> vaccinating infants or children. 29 out of the 30</w:t>
      </w:r>
      <w:r w:rsidR="00DD4323" w:rsidRPr="000A528A">
        <w:rPr>
          <w:sz w:val="24"/>
          <w:szCs w:val="24"/>
        </w:rPr>
        <w:t xml:space="preserve"> member states</w:t>
      </w:r>
      <w:r w:rsidR="00DF3752" w:rsidRPr="000A528A">
        <w:rPr>
          <w:sz w:val="24"/>
          <w:szCs w:val="24"/>
        </w:rPr>
        <w:t xml:space="preserve"> endorsed HCW immunisation, 28 suggested vaccinating pregnant women (although suggestions on the optimal timing var</w:t>
      </w:r>
      <w:r w:rsidR="00C63E63" w:rsidRPr="000A528A">
        <w:rPr>
          <w:sz w:val="24"/>
          <w:szCs w:val="24"/>
        </w:rPr>
        <w:t>y</w:t>
      </w:r>
      <w:r w:rsidR="00DF3752" w:rsidRPr="000A528A">
        <w:rPr>
          <w:sz w:val="24"/>
          <w:szCs w:val="24"/>
        </w:rPr>
        <w:t xml:space="preserve">). All </w:t>
      </w:r>
      <w:r w:rsidR="00C55FB1" w:rsidRPr="000A528A">
        <w:rPr>
          <w:sz w:val="24"/>
          <w:szCs w:val="24"/>
        </w:rPr>
        <w:t xml:space="preserve">member </w:t>
      </w:r>
      <w:r w:rsidR="00DF3752" w:rsidRPr="000A528A">
        <w:rPr>
          <w:sz w:val="24"/>
          <w:szCs w:val="24"/>
        </w:rPr>
        <w:t>states suggested protecting those with a history of pulmonary, cardiovascular, renal or metabolic co-morbidities</w:t>
      </w:r>
      <w:r w:rsidR="00C63E63" w:rsidRPr="000A528A">
        <w:rPr>
          <w:sz w:val="24"/>
          <w:szCs w:val="24"/>
        </w:rPr>
        <w:fldChar w:fldCharType="begin" w:fldLock="1"/>
      </w:r>
      <w:r w:rsidR="009F2E09" w:rsidRPr="000A528A">
        <w:rPr>
          <w:sz w:val="24"/>
          <w:szCs w:val="24"/>
        </w:rPr>
        <w:instrText>ADDIN CSL_CITATION {"citationItems":[{"id":"ITEM-1","itemData":{"URL":"https://vaccine-schedule.ecdc.europa.eu/Scheduler/ByDisease?SelectedDiseaseId=15&amp;SelectedCountryIdByDisease=-1","accessed":{"date-parts":[["2020","9","22"]]},"author":[{"dropping-particle":"","family":"ECDC","given":"","non-dropping-particle":"","parse-names":false,"suffix":""}],"id":"ITEM-1","issued":{"date-parts":[["0"]]},"title":"Influenza: Recommended vaccinations","type":"webpage"},"uris":["http://www.mendeley.com/documents/?uuid=4840e06d-528c-475e-b886-9008ab9ec20a"]},{"id":"ITEM-2","itemData":{"DOI":"10.2900/721517","ISBN":"9789294982964","abstract":"Overview of vaccination recommendations and coverage rates in the EU Member States for the 2013–14 and 2014–15 influenza seasons ii This report was commissioned by the European Centre for Disease Prevention and Control (ECDC), coordinated by Suzanne Cotter, Darina O'Flanagan (both Health Protection Surveillance Centre, Ireland), Svetla Tsolova and Kari Johansen (both ECDC); and produced by Jolita Mereckiene Author Jolita Mereckiene, Health Protection Surveillance Centre, Ireland Note This report is based on data from a seasonal influenza vaccination survey for the 2013–14 and 2014–15 influenza seasons in EU/EEA countries. The survey was conducted by the Vaccine European New Integrated Collaboration Effort III (VENICE), in collaboration with the European Centre for Disease Prevention and Control (ECDC). Suggested citation: European Centre for Disease Prevention and Control. Seasonal influenza vaccination and antiviral use in Europe – Overview of vaccination recommendations and coverage rates in the EU Member States for the 2013–14 and 2014–15 influenza seasons. Stockholm: ECDC; 2016.","author":[{"dropping-particle":"","family":"Mereckiene","given":"Jolita","non-dropping-particle":"","parse-names":false,"suffix":""}],"container-title":"Ecdc","id":"ITEM-2","issued":{"date-parts":[["2018"]]},"title":"European Centre for Disease Prevention and Control. Seasonal influenza vaccination and antiviral use in EU/EEA Member States – Overview of vaccine recommendations for 2017–2018 and vaccination coverage rates for 2015–2016 and 2016–2017 influenza seasons","type":"book"},"uris":["http://www.mendeley.com/documents/?uuid=7c5c2e3c-b545-47f3-9e2f-11ff936a891d"]}],"mendeley":{"formattedCitation":"(97,98)","plainTextFormattedCitation":"(97,98)","previouslyFormattedCitation":"(97,98)"},"properties":{"noteIndex":0},"schema":"https://github.com/citation-style-language/schema/raw/master/csl-citation.json"}</w:instrText>
      </w:r>
      <w:r w:rsidR="00C63E63" w:rsidRPr="000A528A">
        <w:rPr>
          <w:sz w:val="24"/>
          <w:szCs w:val="24"/>
        </w:rPr>
        <w:fldChar w:fldCharType="separate"/>
      </w:r>
      <w:r w:rsidR="002C1807" w:rsidRPr="000A528A">
        <w:rPr>
          <w:noProof/>
          <w:sz w:val="24"/>
          <w:szCs w:val="24"/>
        </w:rPr>
        <w:t>(97,98)</w:t>
      </w:r>
      <w:r w:rsidR="00C63E63" w:rsidRPr="000A528A">
        <w:rPr>
          <w:sz w:val="24"/>
          <w:szCs w:val="24"/>
        </w:rPr>
        <w:fldChar w:fldCharType="end"/>
      </w:r>
      <w:r w:rsidR="00DF3752" w:rsidRPr="000A528A">
        <w:rPr>
          <w:sz w:val="24"/>
          <w:szCs w:val="24"/>
        </w:rPr>
        <w:t>.</w:t>
      </w:r>
      <w:r w:rsidR="00C63E63" w:rsidRPr="000A528A">
        <w:rPr>
          <w:sz w:val="24"/>
          <w:szCs w:val="24"/>
        </w:rPr>
        <w:t xml:space="preserve"> </w:t>
      </w:r>
    </w:p>
    <w:p w14:paraId="75F27697" w14:textId="78515B08" w:rsidR="00DC5823" w:rsidRPr="0089582A" w:rsidRDefault="00DC5823" w:rsidP="00B83777">
      <w:pPr>
        <w:pStyle w:val="Heading1"/>
      </w:pPr>
      <w:r w:rsidRPr="0089582A">
        <w:t>Conclusions and future research</w:t>
      </w:r>
    </w:p>
    <w:p w14:paraId="71BC686D" w14:textId="77777777" w:rsidR="00DC5823" w:rsidRPr="003B352B" w:rsidRDefault="00DC5823" w:rsidP="00DC5823">
      <w:pPr>
        <w:spacing w:after="0" w:line="480" w:lineRule="auto"/>
        <w:jc w:val="both"/>
        <w:rPr>
          <w:sz w:val="24"/>
          <w:szCs w:val="24"/>
        </w:rPr>
      </w:pPr>
      <w:r w:rsidRPr="003B352B">
        <w:rPr>
          <w:sz w:val="24"/>
          <w:szCs w:val="24"/>
        </w:rPr>
        <w:t>In conclusion, vaccination is currently adv</w:t>
      </w:r>
      <w:r>
        <w:rPr>
          <w:sz w:val="24"/>
          <w:szCs w:val="24"/>
        </w:rPr>
        <w:t>ised for vulnerable groups, including</w:t>
      </w:r>
      <w:r w:rsidRPr="003B352B">
        <w:rPr>
          <w:sz w:val="24"/>
          <w:szCs w:val="24"/>
        </w:rPr>
        <w:t xml:space="preserve"> children and elderly people. </w:t>
      </w:r>
      <w:proofErr w:type="spellStart"/>
      <w:r>
        <w:rPr>
          <w:sz w:val="24"/>
          <w:szCs w:val="24"/>
        </w:rPr>
        <w:t>I</w:t>
      </w:r>
      <w:r w:rsidRPr="003B352B">
        <w:rPr>
          <w:sz w:val="24"/>
          <w:szCs w:val="24"/>
        </w:rPr>
        <w:t>mmunosenescence</w:t>
      </w:r>
      <w:proofErr w:type="spellEnd"/>
      <w:r w:rsidRPr="003B352B">
        <w:rPr>
          <w:sz w:val="24"/>
          <w:szCs w:val="24"/>
        </w:rPr>
        <w:t xml:space="preserve"> may </w:t>
      </w:r>
      <w:r>
        <w:rPr>
          <w:sz w:val="24"/>
          <w:szCs w:val="24"/>
        </w:rPr>
        <w:t xml:space="preserve">reduce </w:t>
      </w:r>
      <w:r w:rsidRPr="003B352B">
        <w:rPr>
          <w:sz w:val="24"/>
          <w:szCs w:val="24"/>
        </w:rPr>
        <w:t>vaccine efficacy</w:t>
      </w:r>
      <w:r>
        <w:rPr>
          <w:sz w:val="24"/>
          <w:szCs w:val="24"/>
        </w:rPr>
        <w:t xml:space="preserve"> and effectiveness</w:t>
      </w:r>
      <w:r w:rsidRPr="003B352B">
        <w:rPr>
          <w:sz w:val="24"/>
          <w:szCs w:val="24"/>
        </w:rPr>
        <w:t xml:space="preserve"> in the elderly, with</w:t>
      </w:r>
      <w:r>
        <w:rPr>
          <w:sz w:val="24"/>
          <w:szCs w:val="24"/>
        </w:rPr>
        <w:t xml:space="preserve"> alternative delivery systems, higher doses and </w:t>
      </w:r>
      <w:r w:rsidRPr="003B352B">
        <w:rPr>
          <w:sz w:val="24"/>
          <w:szCs w:val="24"/>
        </w:rPr>
        <w:t xml:space="preserve">vaccine adjuvants being developed to overcome this. There is strong evidence that indirect protection for the </w:t>
      </w:r>
      <w:r w:rsidRPr="003B352B">
        <w:rPr>
          <w:sz w:val="24"/>
          <w:szCs w:val="24"/>
        </w:rPr>
        <w:lastRenderedPageBreak/>
        <w:t xml:space="preserve">community can be gained by vaccinating children and healthcare workers. This should be utilised to protect older people but must be balanced against the potential risks of original antigenic sin. Prospective, adequately powered studies are required to definitively answer whether indirect protection can be conferred to the elderly; and if proven this </w:t>
      </w:r>
      <w:r>
        <w:rPr>
          <w:sz w:val="24"/>
          <w:szCs w:val="24"/>
        </w:rPr>
        <w:t xml:space="preserve">can </w:t>
      </w:r>
      <w:r w:rsidRPr="003B352B">
        <w:rPr>
          <w:sz w:val="24"/>
          <w:szCs w:val="24"/>
        </w:rPr>
        <w:t>be utilised to prevent disease in this immunologically vulnerable population. Further research into the development of the universal vaccine is needed to assess its effectiveness against multiple strains of influenza but provides promising avenues for future research.</w:t>
      </w:r>
    </w:p>
    <w:p w14:paraId="63FF1B40" w14:textId="77777777" w:rsidR="00DC5823" w:rsidRPr="003B352B" w:rsidRDefault="00DC5823" w:rsidP="00B83777">
      <w:pPr>
        <w:pStyle w:val="Heading1"/>
      </w:pPr>
      <w:r w:rsidRPr="003B352B">
        <w:t>Funding</w:t>
      </w:r>
    </w:p>
    <w:p w14:paraId="4CC5579E" w14:textId="77777777" w:rsidR="00DC5823" w:rsidRPr="003B352B" w:rsidRDefault="00DC5823" w:rsidP="00DC5823">
      <w:pPr>
        <w:spacing w:line="480" w:lineRule="auto"/>
        <w:rPr>
          <w:sz w:val="24"/>
          <w:szCs w:val="24"/>
        </w:rPr>
      </w:pPr>
      <w:r w:rsidRPr="003B352B">
        <w:rPr>
          <w:sz w:val="24"/>
          <w:szCs w:val="24"/>
        </w:rPr>
        <w:t>This research did not receive any specific grant from funding agencies in the public, commercial, or not-for-profit sectors.</w:t>
      </w:r>
    </w:p>
    <w:p w14:paraId="49BF1B6B" w14:textId="77777777" w:rsidR="00DC5823" w:rsidRPr="003B352B" w:rsidRDefault="00DC5823" w:rsidP="00B83777">
      <w:pPr>
        <w:pStyle w:val="Heading1"/>
      </w:pPr>
      <w:r w:rsidRPr="003B352B">
        <w:t>Declarations of interest</w:t>
      </w:r>
    </w:p>
    <w:p w14:paraId="438BBB9A" w14:textId="77777777" w:rsidR="00DC5823" w:rsidRPr="003B352B" w:rsidRDefault="00DC5823" w:rsidP="00DC5823">
      <w:pPr>
        <w:spacing w:line="480" w:lineRule="auto"/>
        <w:jc w:val="both"/>
        <w:rPr>
          <w:sz w:val="24"/>
          <w:szCs w:val="24"/>
        </w:rPr>
      </w:pPr>
      <w:r w:rsidRPr="003B352B">
        <w:rPr>
          <w:sz w:val="24"/>
          <w:szCs w:val="24"/>
        </w:rPr>
        <w:t xml:space="preserve">ART, RBD, and NJB have no </w:t>
      </w:r>
      <w:r>
        <w:rPr>
          <w:sz w:val="24"/>
          <w:szCs w:val="24"/>
        </w:rPr>
        <w:t xml:space="preserve">conflicts </w:t>
      </w:r>
      <w:r w:rsidRPr="003B352B">
        <w:rPr>
          <w:sz w:val="24"/>
          <w:szCs w:val="24"/>
        </w:rPr>
        <w:t>of interest</w:t>
      </w:r>
      <w:r>
        <w:rPr>
          <w:sz w:val="24"/>
          <w:szCs w:val="24"/>
        </w:rPr>
        <w:t xml:space="preserve"> to declare</w:t>
      </w:r>
      <w:r w:rsidRPr="003B352B">
        <w:rPr>
          <w:sz w:val="24"/>
          <w:szCs w:val="24"/>
        </w:rPr>
        <w:t xml:space="preserve">. TWC has received speaker fees, honoraria, travel reimbursement, and equipment and consumables free of charge for the purposes of research outside of this submitted study, from </w:t>
      </w:r>
      <w:proofErr w:type="spellStart"/>
      <w:r w:rsidRPr="003B352B">
        <w:rPr>
          <w:sz w:val="24"/>
          <w:szCs w:val="24"/>
        </w:rPr>
        <w:t>BioFire</w:t>
      </w:r>
      <w:proofErr w:type="spellEnd"/>
      <w:r w:rsidRPr="003B352B">
        <w:rPr>
          <w:sz w:val="24"/>
          <w:szCs w:val="24"/>
        </w:rPr>
        <w:t xml:space="preserve"> diagnostics LLC and </w:t>
      </w:r>
      <w:proofErr w:type="spellStart"/>
      <w:r w:rsidRPr="003B352B">
        <w:rPr>
          <w:sz w:val="24"/>
          <w:szCs w:val="24"/>
        </w:rPr>
        <w:t>BioMerieux</w:t>
      </w:r>
      <w:proofErr w:type="spellEnd"/>
      <w:r w:rsidRPr="003B352B">
        <w:rPr>
          <w:sz w:val="24"/>
          <w:szCs w:val="24"/>
        </w:rPr>
        <w:t xml:space="preserve">. TWC has received consultancy fees from </w:t>
      </w:r>
      <w:proofErr w:type="spellStart"/>
      <w:r w:rsidRPr="003B352B">
        <w:rPr>
          <w:sz w:val="24"/>
          <w:szCs w:val="24"/>
        </w:rPr>
        <w:t>Synairgen</w:t>
      </w:r>
      <w:proofErr w:type="spellEnd"/>
      <w:r w:rsidRPr="003B352B">
        <w:rPr>
          <w:sz w:val="24"/>
          <w:szCs w:val="24"/>
        </w:rPr>
        <w:t xml:space="preserve"> research Ltd, </w:t>
      </w:r>
      <w:proofErr w:type="spellStart"/>
      <w:r w:rsidRPr="003B352B">
        <w:rPr>
          <w:sz w:val="24"/>
          <w:szCs w:val="24"/>
        </w:rPr>
        <w:t>Randox</w:t>
      </w:r>
      <w:proofErr w:type="spellEnd"/>
      <w:r w:rsidRPr="003B352B">
        <w:rPr>
          <w:sz w:val="24"/>
          <w:szCs w:val="24"/>
        </w:rPr>
        <w:t xml:space="preserve"> laboratories Lt</w:t>
      </w:r>
      <w:r>
        <w:rPr>
          <w:sz w:val="24"/>
          <w:szCs w:val="24"/>
        </w:rPr>
        <w:t xml:space="preserve">d and </w:t>
      </w:r>
      <w:proofErr w:type="spellStart"/>
      <w:r>
        <w:rPr>
          <w:sz w:val="24"/>
          <w:szCs w:val="24"/>
        </w:rPr>
        <w:t>Cidara</w:t>
      </w:r>
      <w:proofErr w:type="spellEnd"/>
      <w:r>
        <w:rPr>
          <w:sz w:val="24"/>
          <w:szCs w:val="24"/>
        </w:rPr>
        <w:t xml:space="preserve"> therapeutics. He has been a member of a</w:t>
      </w:r>
      <w:r w:rsidRPr="003B352B">
        <w:rPr>
          <w:sz w:val="24"/>
          <w:szCs w:val="24"/>
        </w:rPr>
        <w:t>dvisory board</w:t>
      </w:r>
      <w:r>
        <w:rPr>
          <w:sz w:val="24"/>
          <w:szCs w:val="24"/>
        </w:rPr>
        <w:t>s</w:t>
      </w:r>
      <w:r w:rsidRPr="003B352B">
        <w:rPr>
          <w:sz w:val="24"/>
          <w:szCs w:val="24"/>
        </w:rPr>
        <w:t xml:space="preserve"> for Roche and a member of two independent data monitoring committees for trials sponsored by Roche. He has acted as th</w:t>
      </w:r>
      <w:r>
        <w:rPr>
          <w:sz w:val="24"/>
          <w:szCs w:val="24"/>
        </w:rPr>
        <w:t xml:space="preserve">e UK chief investigator for a </w:t>
      </w:r>
      <w:r w:rsidRPr="003B352B">
        <w:rPr>
          <w:sz w:val="24"/>
          <w:szCs w:val="24"/>
        </w:rPr>
        <w:t xml:space="preserve">study sponsored by Janssen. </w:t>
      </w:r>
    </w:p>
    <w:p w14:paraId="62A8D3B7" w14:textId="77777777" w:rsidR="00DC5823" w:rsidRDefault="00DC5823" w:rsidP="00DC5823">
      <w:pPr>
        <w:spacing w:line="480" w:lineRule="auto"/>
      </w:pPr>
    </w:p>
    <w:p w14:paraId="01CF0C58" w14:textId="77777777" w:rsidR="00DC5823" w:rsidRDefault="00DC5823" w:rsidP="00DC5823">
      <w:pPr>
        <w:spacing w:line="360" w:lineRule="auto"/>
      </w:pPr>
    </w:p>
    <w:p w14:paraId="7F193EEB" w14:textId="204BCA5B" w:rsidR="00DC5823" w:rsidRPr="003B352B" w:rsidRDefault="00DC5823" w:rsidP="00DC5823">
      <w:pPr>
        <w:spacing w:line="480" w:lineRule="auto"/>
        <w:rPr>
          <w:sz w:val="24"/>
          <w:szCs w:val="24"/>
        </w:rPr>
      </w:pPr>
      <w:r w:rsidRPr="003B352B">
        <w:rPr>
          <w:sz w:val="24"/>
          <w:szCs w:val="24"/>
        </w:rPr>
        <w:t xml:space="preserve">This report is independent research supported by the National Institute for Health Research (NIHR Post Doctorial Fellowship, Dr Tristan Clark, PDF 2016-09-061). The views expressed in this publication are those of the author(s) and not necessarily those of the NHS, the National </w:t>
      </w:r>
      <w:r w:rsidRPr="003B352B">
        <w:rPr>
          <w:sz w:val="24"/>
          <w:szCs w:val="24"/>
        </w:rPr>
        <w:lastRenderedPageBreak/>
        <w:t xml:space="preserve">Institute for Health </w:t>
      </w:r>
      <w:proofErr w:type="gramStart"/>
      <w:r w:rsidRPr="003B352B">
        <w:rPr>
          <w:sz w:val="24"/>
          <w:szCs w:val="24"/>
        </w:rPr>
        <w:t>Research</w:t>
      </w:r>
      <w:proofErr w:type="gramEnd"/>
      <w:r w:rsidRPr="003B352B">
        <w:rPr>
          <w:sz w:val="24"/>
          <w:szCs w:val="24"/>
        </w:rPr>
        <w:t xml:space="preserve"> or the Department of Health.</w:t>
      </w:r>
      <w:r>
        <w:rPr>
          <w:sz w:val="24"/>
          <w:szCs w:val="24"/>
        </w:rPr>
        <w:t xml:space="preserve"> NJB is supported by a NIHR Clinical Lecturer post.</w:t>
      </w:r>
    </w:p>
    <w:p w14:paraId="1D87C373" w14:textId="77777777" w:rsidR="00DC5823" w:rsidRPr="0089582A" w:rsidRDefault="00DC5823" w:rsidP="00B83777">
      <w:pPr>
        <w:pStyle w:val="Heading1"/>
      </w:pPr>
      <w:r w:rsidRPr="0089582A">
        <w:t>References</w:t>
      </w:r>
    </w:p>
    <w:p w14:paraId="1F00FC05" w14:textId="7BE953FF" w:rsidR="009F2E09" w:rsidRPr="009F2E09" w:rsidRDefault="00DC5823" w:rsidP="009F2E09">
      <w:pPr>
        <w:widowControl w:val="0"/>
        <w:autoSpaceDE w:val="0"/>
        <w:autoSpaceDN w:val="0"/>
        <w:adjustRightInd w:val="0"/>
        <w:spacing w:line="480" w:lineRule="auto"/>
        <w:ind w:left="640" w:hanging="640"/>
        <w:rPr>
          <w:rFonts w:ascii="Calibri" w:hAnsi="Calibri" w:cs="Calibri"/>
          <w:noProof/>
          <w:sz w:val="24"/>
          <w:szCs w:val="24"/>
        </w:rPr>
      </w:pPr>
      <w:r w:rsidRPr="0089582A">
        <w:fldChar w:fldCharType="begin" w:fldLock="1"/>
      </w:r>
      <w:r w:rsidRPr="0089582A">
        <w:instrText xml:space="preserve">ADDIN Mendeley Bibliography CSL_BIBLIOGRAPHY </w:instrText>
      </w:r>
      <w:r w:rsidRPr="0089582A">
        <w:fldChar w:fldCharType="separate"/>
      </w:r>
      <w:r w:rsidR="009F2E09" w:rsidRPr="009F2E09">
        <w:rPr>
          <w:rFonts w:ascii="Calibri" w:hAnsi="Calibri" w:cs="Calibri"/>
          <w:noProof/>
          <w:sz w:val="24"/>
          <w:szCs w:val="24"/>
        </w:rPr>
        <w:t xml:space="preserve">1. </w:t>
      </w:r>
      <w:r w:rsidR="009F2E09" w:rsidRPr="009F2E09">
        <w:rPr>
          <w:rFonts w:ascii="Calibri" w:hAnsi="Calibri" w:cs="Calibri"/>
          <w:noProof/>
          <w:sz w:val="24"/>
          <w:szCs w:val="24"/>
        </w:rPr>
        <w:tab/>
        <w:t>W</w:t>
      </w:r>
      <w:r w:rsidR="00C74F5F">
        <w:rPr>
          <w:rFonts w:ascii="Calibri" w:hAnsi="Calibri" w:cs="Calibri"/>
          <w:noProof/>
          <w:sz w:val="24"/>
          <w:szCs w:val="24"/>
        </w:rPr>
        <w:t>orld Health Organisation</w:t>
      </w:r>
      <w:r w:rsidR="009F2E09" w:rsidRPr="009F2E09">
        <w:rPr>
          <w:rFonts w:ascii="Calibri" w:hAnsi="Calibri" w:cs="Calibri"/>
          <w:noProof/>
          <w:sz w:val="24"/>
          <w:szCs w:val="24"/>
        </w:rPr>
        <w:t>. Influenza (Seasonal) - Fact Sheet. 2018. Available from: https://www.who.int/news-room/fact-sheets/detail/influenza-(seasonal)</w:t>
      </w:r>
      <w:r w:rsidR="00C74F5F">
        <w:rPr>
          <w:rFonts w:ascii="Calibri" w:hAnsi="Calibri" w:cs="Calibri"/>
          <w:noProof/>
          <w:sz w:val="24"/>
          <w:szCs w:val="24"/>
        </w:rPr>
        <w:t>. [Last accessed 22</w:t>
      </w:r>
      <w:r w:rsidR="00C74F5F" w:rsidRPr="00C74F5F">
        <w:rPr>
          <w:rFonts w:ascii="Calibri" w:hAnsi="Calibri" w:cs="Calibri"/>
          <w:noProof/>
          <w:sz w:val="24"/>
          <w:szCs w:val="24"/>
          <w:vertAlign w:val="superscript"/>
        </w:rPr>
        <w:t>nd</w:t>
      </w:r>
      <w:r w:rsidR="00C74F5F">
        <w:rPr>
          <w:rFonts w:ascii="Calibri" w:hAnsi="Calibri" w:cs="Calibri"/>
          <w:noProof/>
          <w:sz w:val="24"/>
          <w:szCs w:val="24"/>
        </w:rPr>
        <w:t xml:space="preserve"> July 2020].</w:t>
      </w:r>
    </w:p>
    <w:p w14:paraId="03D11F97" w14:textId="3945EAFA"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2. </w:t>
      </w:r>
      <w:r w:rsidRPr="009F2E09">
        <w:rPr>
          <w:rFonts w:ascii="Calibri" w:hAnsi="Calibri" w:cs="Calibri"/>
          <w:noProof/>
          <w:sz w:val="24"/>
          <w:szCs w:val="24"/>
        </w:rPr>
        <w:tab/>
        <w:t xml:space="preserve">Ghebrehewet S, MacPherson P, Ho A. Influenza. BMJ. 2016 Dec 7;i6258. </w:t>
      </w:r>
    </w:p>
    <w:p w14:paraId="08B59A2F" w14:textId="3DD33ADF"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3. </w:t>
      </w:r>
      <w:r w:rsidRPr="009F2E09">
        <w:rPr>
          <w:rFonts w:ascii="Calibri" w:hAnsi="Calibri" w:cs="Calibri"/>
          <w:noProof/>
          <w:sz w:val="24"/>
          <w:szCs w:val="24"/>
        </w:rPr>
        <w:tab/>
        <w:t xml:space="preserve">Krammer F, Smith GJD, Fouchier RAM, Peiris M, Kedzierska K, Doherty PC, et al. Influenza. Nat Rev Dis Prim. 2018;4(1):3. </w:t>
      </w:r>
    </w:p>
    <w:p w14:paraId="39E8A4A3" w14:textId="67449949"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4. </w:t>
      </w:r>
      <w:r w:rsidRPr="009F2E09">
        <w:rPr>
          <w:rFonts w:ascii="Calibri" w:hAnsi="Calibri" w:cs="Calibri"/>
          <w:noProof/>
          <w:sz w:val="24"/>
          <w:szCs w:val="24"/>
        </w:rPr>
        <w:tab/>
        <w:t xml:space="preserve">Iuliano AD, Roguski KM, Chang HH, Muscatello DJ, Palekar R, Tempia S, et al. Estimates of global seasonal influenza-associated respiratory mortality: a modelling study. Lancet. 2018 Mar;391(10127):1285–300. </w:t>
      </w:r>
    </w:p>
    <w:p w14:paraId="2D00D775" w14:textId="448C0048"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5. </w:t>
      </w:r>
      <w:r w:rsidRPr="009F2E09">
        <w:rPr>
          <w:rFonts w:ascii="Calibri" w:hAnsi="Calibri" w:cs="Calibri"/>
          <w:noProof/>
          <w:sz w:val="24"/>
          <w:szCs w:val="24"/>
        </w:rPr>
        <w:tab/>
      </w:r>
      <w:r w:rsidR="00C74F5F">
        <w:rPr>
          <w:rFonts w:ascii="Calibri" w:hAnsi="Calibri" w:cs="Calibri"/>
          <w:noProof/>
          <w:sz w:val="24"/>
          <w:szCs w:val="24"/>
        </w:rPr>
        <w:t>World Health Organisation</w:t>
      </w:r>
      <w:r w:rsidRPr="009F2E09">
        <w:rPr>
          <w:rFonts w:ascii="Calibri" w:hAnsi="Calibri" w:cs="Calibri"/>
          <w:noProof/>
          <w:sz w:val="24"/>
          <w:szCs w:val="24"/>
        </w:rPr>
        <w:t xml:space="preserve">. </w:t>
      </w:r>
      <w:r w:rsidR="00C74F5F">
        <w:rPr>
          <w:rFonts w:ascii="Calibri" w:hAnsi="Calibri" w:cs="Calibri"/>
          <w:noProof/>
          <w:sz w:val="24"/>
          <w:szCs w:val="24"/>
        </w:rPr>
        <w:t>Vaccine against influenza WHO position paper - November 2012</w:t>
      </w:r>
      <w:r w:rsidRPr="009F2E09">
        <w:rPr>
          <w:rFonts w:ascii="Calibri" w:hAnsi="Calibri" w:cs="Calibri"/>
          <w:noProof/>
          <w:sz w:val="24"/>
          <w:szCs w:val="24"/>
        </w:rPr>
        <w:t>.</w:t>
      </w:r>
      <w:r w:rsidR="00C74F5F">
        <w:rPr>
          <w:rFonts w:ascii="Calibri" w:hAnsi="Calibri" w:cs="Calibri"/>
          <w:noProof/>
          <w:sz w:val="24"/>
          <w:szCs w:val="24"/>
        </w:rPr>
        <w:t xml:space="preserve"> Weekly Epidemiological Record.</w:t>
      </w:r>
      <w:r w:rsidRPr="009F2E09">
        <w:rPr>
          <w:rFonts w:ascii="Calibri" w:hAnsi="Calibri" w:cs="Calibri"/>
          <w:noProof/>
          <w:sz w:val="24"/>
          <w:szCs w:val="24"/>
        </w:rPr>
        <w:t xml:space="preserve"> 2012;47(87):461–76. </w:t>
      </w:r>
    </w:p>
    <w:p w14:paraId="14567FF8"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6. </w:t>
      </w:r>
      <w:r w:rsidRPr="009F2E09">
        <w:rPr>
          <w:rFonts w:ascii="Calibri" w:hAnsi="Calibri" w:cs="Calibri"/>
          <w:noProof/>
          <w:sz w:val="24"/>
          <w:szCs w:val="24"/>
        </w:rPr>
        <w:tab/>
        <w:t xml:space="preserve">Meijer WJ, Van Noortwijk AGA, Bruinse HW, Wensing AMJ. Influenza virus infection in pregnancy: A review. Acta Obstet Gynecol Scand. 2015;94(8):797–819. </w:t>
      </w:r>
    </w:p>
    <w:p w14:paraId="5578061D"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7. </w:t>
      </w:r>
      <w:r w:rsidRPr="009F2E09">
        <w:rPr>
          <w:rFonts w:ascii="Calibri" w:hAnsi="Calibri" w:cs="Calibri"/>
          <w:noProof/>
          <w:sz w:val="24"/>
          <w:szCs w:val="24"/>
        </w:rPr>
        <w:tab/>
        <w:t xml:space="preserve">Memoli MJ, Athota R, Reed S, Czajkowski L, Bristol T, Proudfoot K, et al. The natural history of influenza infection in the severely immunocompromised vs nonimmunocompromised hosts. Clin Infect Dis. 2014;58(2):214–24. </w:t>
      </w:r>
    </w:p>
    <w:p w14:paraId="788F6923" w14:textId="1A09DA7E"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8. </w:t>
      </w:r>
      <w:r w:rsidRPr="009F2E09">
        <w:rPr>
          <w:rFonts w:ascii="Calibri" w:hAnsi="Calibri" w:cs="Calibri"/>
          <w:noProof/>
          <w:sz w:val="24"/>
          <w:szCs w:val="24"/>
        </w:rPr>
        <w:tab/>
        <w:t xml:space="preserve">Greenbaum A, Chaves SS, Perez A, Aragon D, Bandyopadhyay A, Bennett N, et al. Heavy alcohol use as a risk factor for severe outcomes among adults hospitalized with laboratory-confirmed influenza, 2005–2012. Infection. 2014 Feb 16;42(1):165–70. </w:t>
      </w:r>
    </w:p>
    <w:p w14:paraId="30C1656B"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lastRenderedPageBreak/>
        <w:t xml:space="preserve">9. </w:t>
      </w:r>
      <w:r w:rsidRPr="009F2E09">
        <w:rPr>
          <w:rFonts w:ascii="Calibri" w:hAnsi="Calibri" w:cs="Calibri"/>
          <w:noProof/>
          <w:sz w:val="24"/>
          <w:szCs w:val="24"/>
        </w:rPr>
        <w:tab/>
        <w:t xml:space="preserve">Vogel P, Rosch J, Tuomanen E, Schultz-Cherry S, Meliopoulos VA, van de Velde L-A, et al. A Perfect Storm: Increased Colonization and Failure of Vaccination Leads to Severe Secondary Bacterial Infection in Influenza Virus-Infected Obese Mice. MBio. 2017;8(5):1–15. </w:t>
      </w:r>
    </w:p>
    <w:p w14:paraId="065C7D89"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10. </w:t>
      </w:r>
      <w:r w:rsidRPr="009F2E09">
        <w:rPr>
          <w:rFonts w:ascii="Calibri" w:hAnsi="Calibri" w:cs="Calibri"/>
          <w:noProof/>
          <w:sz w:val="24"/>
          <w:szCs w:val="24"/>
        </w:rPr>
        <w:tab/>
        <w:t xml:space="preserve">van Kerkhove MD, Vandemaele KAH, Shinde V, Jaramillo-Gutierrez G, Koukounari A, Donnelly CA, et al. Risk factors for severe outcomes following 2009 influenza a (H1N1) infection: A global pooled analysis. PLoS Med. 2011;8(7). </w:t>
      </w:r>
    </w:p>
    <w:p w14:paraId="2548A512" w14:textId="2FF2C6B0"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11. </w:t>
      </w:r>
      <w:r w:rsidRPr="009F2E09">
        <w:rPr>
          <w:rFonts w:ascii="Calibri" w:hAnsi="Calibri" w:cs="Calibri"/>
          <w:noProof/>
          <w:sz w:val="24"/>
          <w:szCs w:val="24"/>
        </w:rPr>
        <w:tab/>
        <w:t xml:space="preserve">Walker JL, Zhao H, Dabrera G, Andrews N, Thomas SL, Tsang C, et al. Assessment of Effectiveness of Seasonal Influenza Vaccination During Pregnancy in Preventing Influenza Infection in Infants in England, 2013-2014 and 2014-2015. J Infect Dis. 2019;221. </w:t>
      </w:r>
    </w:p>
    <w:p w14:paraId="6EF17522" w14:textId="29C3C304"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12. </w:t>
      </w:r>
      <w:r w:rsidRPr="009F2E09">
        <w:rPr>
          <w:rFonts w:ascii="Calibri" w:hAnsi="Calibri" w:cs="Calibri"/>
          <w:noProof/>
          <w:sz w:val="24"/>
          <w:szCs w:val="24"/>
        </w:rPr>
        <w:tab/>
        <w:t xml:space="preserve">Smith RD, Keogh-Brown MR, Barnett T, Tait J. The economy-wide impact of pandemic influenza on the UK: a computable general equilibrium modelling experiment. BMJ. 2009 Nov 19;339(nov19 1):b4571–b4571. </w:t>
      </w:r>
    </w:p>
    <w:p w14:paraId="40279223" w14:textId="08A06919"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13. </w:t>
      </w:r>
      <w:r w:rsidRPr="009F2E09">
        <w:rPr>
          <w:rFonts w:ascii="Calibri" w:hAnsi="Calibri" w:cs="Calibri"/>
          <w:noProof/>
          <w:sz w:val="24"/>
          <w:szCs w:val="24"/>
        </w:rPr>
        <w:tab/>
        <w:t xml:space="preserve">Putri WCWS, Muscatello DJ, Stockwell MS, Newall AT. Economic burden of seasonal influenza in the United States. Vaccine. 2018;36(27):3960–6. </w:t>
      </w:r>
    </w:p>
    <w:p w14:paraId="04EA8659" w14:textId="77777777" w:rsidR="00C74F5F" w:rsidRPr="00C74F5F" w:rsidRDefault="009F2E09" w:rsidP="00C74F5F">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14. </w:t>
      </w:r>
      <w:r w:rsidRPr="009F2E09">
        <w:rPr>
          <w:rFonts w:ascii="Calibri" w:hAnsi="Calibri" w:cs="Calibri"/>
          <w:noProof/>
          <w:sz w:val="24"/>
          <w:szCs w:val="24"/>
        </w:rPr>
        <w:tab/>
      </w:r>
      <w:r w:rsidR="00C74F5F">
        <w:rPr>
          <w:rFonts w:ascii="Calibri" w:hAnsi="Calibri" w:cs="Calibri"/>
          <w:noProof/>
          <w:sz w:val="24"/>
          <w:szCs w:val="24"/>
        </w:rPr>
        <w:t>Public Health England</w:t>
      </w:r>
      <w:r w:rsidRPr="009F2E09">
        <w:rPr>
          <w:rFonts w:ascii="Calibri" w:hAnsi="Calibri" w:cs="Calibri"/>
          <w:noProof/>
          <w:sz w:val="24"/>
          <w:szCs w:val="24"/>
        </w:rPr>
        <w:t>. The national influenza immunisation programme 2019 to 2020: Inactivated influenza vaccine information for healthcare practitioners. 2019.</w:t>
      </w:r>
      <w:r w:rsidR="00C74F5F">
        <w:rPr>
          <w:rFonts w:ascii="Calibri" w:hAnsi="Calibri" w:cs="Calibri"/>
          <w:noProof/>
          <w:sz w:val="24"/>
          <w:szCs w:val="24"/>
        </w:rPr>
        <w:t xml:space="preserve"> </w:t>
      </w:r>
      <w:r w:rsidR="00C74F5F" w:rsidRPr="00C74F5F">
        <w:rPr>
          <w:rFonts w:ascii="Calibri" w:hAnsi="Calibri" w:cs="Calibri"/>
          <w:noProof/>
          <w:sz w:val="24"/>
          <w:szCs w:val="24"/>
        </w:rPr>
        <w:t xml:space="preserve">Available from: </w:t>
      </w:r>
    </w:p>
    <w:p w14:paraId="3430B230" w14:textId="77777777" w:rsidR="00C74F5F" w:rsidRPr="00C74F5F" w:rsidRDefault="00C74F5F" w:rsidP="00C74F5F">
      <w:pPr>
        <w:widowControl w:val="0"/>
        <w:autoSpaceDE w:val="0"/>
        <w:autoSpaceDN w:val="0"/>
        <w:adjustRightInd w:val="0"/>
        <w:spacing w:line="480" w:lineRule="auto"/>
        <w:ind w:left="640" w:hanging="640"/>
        <w:rPr>
          <w:rFonts w:ascii="Calibri" w:hAnsi="Calibri" w:cs="Calibri"/>
          <w:noProof/>
          <w:sz w:val="24"/>
          <w:szCs w:val="24"/>
        </w:rPr>
      </w:pPr>
      <w:r w:rsidRPr="00C74F5F">
        <w:rPr>
          <w:rFonts w:ascii="Calibri" w:hAnsi="Calibri" w:cs="Calibri"/>
          <w:noProof/>
          <w:sz w:val="24"/>
          <w:szCs w:val="24"/>
        </w:rPr>
        <w:t>https://assets.publishing.service.gov.uk/government/uploads/system/uploads/attach</w:t>
      </w:r>
    </w:p>
    <w:p w14:paraId="4B30BB92" w14:textId="77777777" w:rsidR="00C74F5F" w:rsidRPr="00C74F5F" w:rsidRDefault="00C74F5F" w:rsidP="00C74F5F">
      <w:pPr>
        <w:widowControl w:val="0"/>
        <w:autoSpaceDE w:val="0"/>
        <w:autoSpaceDN w:val="0"/>
        <w:adjustRightInd w:val="0"/>
        <w:spacing w:line="480" w:lineRule="auto"/>
        <w:ind w:left="640" w:hanging="640"/>
        <w:rPr>
          <w:rFonts w:ascii="Calibri" w:hAnsi="Calibri" w:cs="Calibri"/>
          <w:noProof/>
          <w:sz w:val="24"/>
          <w:szCs w:val="24"/>
        </w:rPr>
      </w:pPr>
      <w:r w:rsidRPr="00C74F5F">
        <w:rPr>
          <w:rFonts w:ascii="Calibri" w:hAnsi="Calibri" w:cs="Calibri"/>
          <w:noProof/>
          <w:sz w:val="24"/>
          <w:szCs w:val="24"/>
        </w:rPr>
        <w:t>ment_data/file/847840/Inactivated_influenza_vaccine_information_for_healthcare_</w:t>
      </w:r>
    </w:p>
    <w:p w14:paraId="491E1B10" w14:textId="4C138506" w:rsidR="009F2E09" w:rsidRPr="009F2E09" w:rsidRDefault="00C74F5F" w:rsidP="00C74F5F">
      <w:pPr>
        <w:widowControl w:val="0"/>
        <w:autoSpaceDE w:val="0"/>
        <w:autoSpaceDN w:val="0"/>
        <w:adjustRightInd w:val="0"/>
        <w:spacing w:line="480" w:lineRule="auto"/>
        <w:ind w:left="640" w:hanging="640"/>
        <w:rPr>
          <w:rFonts w:ascii="Calibri" w:hAnsi="Calibri" w:cs="Calibri"/>
          <w:noProof/>
          <w:sz w:val="24"/>
          <w:szCs w:val="24"/>
        </w:rPr>
      </w:pPr>
      <w:r w:rsidRPr="00C74F5F">
        <w:rPr>
          <w:rFonts w:ascii="Calibri" w:hAnsi="Calibri" w:cs="Calibri"/>
          <w:noProof/>
          <w:sz w:val="24"/>
          <w:szCs w:val="24"/>
        </w:rPr>
        <w:t>practitioners_2019-20_Nov.pdf. [Last accessed July 23rd 2020</w:t>
      </w:r>
      <w:r>
        <w:rPr>
          <w:rFonts w:ascii="Calibri" w:hAnsi="Calibri" w:cs="Calibri"/>
          <w:noProof/>
          <w:sz w:val="24"/>
          <w:szCs w:val="24"/>
        </w:rPr>
        <w:t>]</w:t>
      </w:r>
      <w:r w:rsidR="009F2E09" w:rsidRPr="009F2E09">
        <w:rPr>
          <w:rFonts w:ascii="Calibri" w:hAnsi="Calibri" w:cs="Calibri"/>
          <w:noProof/>
          <w:sz w:val="24"/>
          <w:szCs w:val="24"/>
        </w:rPr>
        <w:t xml:space="preserve"> </w:t>
      </w:r>
    </w:p>
    <w:p w14:paraId="3047B57B" w14:textId="13BDFEA8" w:rsidR="004036E7" w:rsidRPr="004036E7" w:rsidRDefault="009F2E09" w:rsidP="004036E7">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lastRenderedPageBreak/>
        <w:t xml:space="preserve">15. </w:t>
      </w:r>
      <w:r w:rsidRPr="009F2E09">
        <w:rPr>
          <w:rFonts w:ascii="Calibri" w:hAnsi="Calibri" w:cs="Calibri"/>
          <w:noProof/>
          <w:sz w:val="24"/>
          <w:szCs w:val="24"/>
        </w:rPr>
        <w:tab/>
        <w:t>Public Health England. Annual National Flu programme letter 2019 to 2020. 2019.</w:t>
      </w:r>
      <w:r w:rsidR="004036E7">
        <w:rPr>
          <w:rFonts w:ascii="Calibri" w:hAnsi="Calibri" w:cs="Calibri"/>
          <w:noProof/>
          <w:sz w:val="24"/>
          <w:szCs w:val="24"/>
        </w:rPr>
        <w:t xml:space="preserve"> </w:t>
      </w:r>
      <w:r w:rsidR="004036E7" w:rsidRPr="004036E7">
        <w:rPr>
          <w:rFonts w:ascii="Calibri" w:hAnsi="Calibri" w:cs="Calibri"/>
          <w:noProof/>
          <w:sz w:val="24"/>
          <w:szCs w:val="24"/>
        </w:rPr>
        <w:t xml:space="preserve">Available from: </w:t>
      </w:r>
    </w:p>
    <w:p w14:paraId="4A09FF55" w14:textId="77777777" w:rsidR="004036E7" w:rsidRPr="004036E7" w:rsidRDefault="004036E7" w:rsidP="004036E7">
      <w:pPr>
        <w:widowControl w:val="0"/>
        <w:autoSpaceDE w:val="0"/>
        <w:autoSpaceDN w:val="0"/>
        <w:adjustRightInd w:val="0"/>
        <w:spacing w:line="480" w:lineRule="auto"/>
        <w:ind w:left="640" w:hanging="640"/>
        <w:rPr>
          <w:rFonts w:ascii="Calibri" w:hAnsi="Calibri" w:cs="Calibri"/>
          <w:noProof/>
          <w:sz w:val="24"/>
          <w:szCs w:val="24"/>
        </w:rPr>
      </w:pPr>
      <w:r w:rsidRPr="004036E7">
        <w:rPr>
          <w:rFonts w:ascii="Calibri" w:hAnsi="Calibri" w:cs="Calibri"/>
          <w:noProof/>
          <w:sz w:val="24"/>
          <w:szCs w:val="24"/>
        </w:rPr>
        <w:t>https://assets.publishing.service.gov.uk/government/uploads/system/uploads/attach</w:t>
      </w:r>
    </w:p>
    <w:p w14:paraId="7C953CF0" w14:textId="77777777" w:rsidR="004036E7" w:rsidRPr="004036E7" w:rsidRDefault="004036E7" w:rsidP="004036E7">
      <w:pPr>
        <w:widowControl w:val="0"/>
        <w:autoSpaceDE w:val="0"/>
        <w:autoSpaceDN w:val="0"/>
        <w:adjustRightInd w:val="0"/>
        <w:spacing w:line="480" w:lineRule="auto"/>
        <w:ind w:left="640" w:hanging="640"/>
        <w:rPr>
          <w:rFonts w:ascii="Calibri" w:hAnsi="Calibri" w:cs="Calibri"/>
          <w:noProof/>
          <w:sz w:val="24"/>
          <w:szCs w:val="24"/>
        </w:rPr>
      </w:pPr>
      <w:r w:rsidRPr="004036E7">
        <w:rPr>
          <w:rFonts w:ascii="Calibri" w:hAnsi="Calibri" w:cs="Calibri"/>
          <w:noProof/>
          <w:sz w:val="24"/>
          <w:szCs w:val="24"/>
        </w:rPr>
        <w:t xml:space="preserve">ment_data/file/788903/Annual_national_flu_programme_2019_to_2020_.pdf. [Last </w:t>
      </w:r>
    </w:p>
    <w:p w14:paraId="23010031" w14:textId="044FB3F5" w:rsidR="009F2E09" w:rsidRPr="009F2E09" w:rsidRDefault="004036E7" w:rsidP="004036E7">
      <w:pPr>
        <w:widowControl w:val="0"/>
        <w:autoSpaceDE w:val="0"/>
        <w:autoSpaceDN w:val="0"/>
        <w:adjustRightInd w:val="0"/>
        <w:spacing w:line="480" w:lineRule="auto"/>
        <w:ind w:left="640" w:hanging="640"/>
        <w:rPr>
          <w:rFonts w:ascii="Calibri" w:hAnsi="Calibri" w:cs="Calibri"/>
          <w:noProof/>
          <w:sz w:val="24"/>
          <w:szCs w:val="24"/>
        </w:rPr>
      </w:pPr>
      <w:r w:rsidRPr="004036E7">
        <w:rPr>
          <w:rFonts w:ascii="Calibri" w:hAnsi="Calibri" w:cs="Calibri"/>
          <w:noProof/>
          <w:sz w:val="24"/>
          <w:szCs w:val="24"/>
        </w:rPr>
        <w:t>accessed 23rd July 2020]</w:t>
      </w:r>
    </w:p>
    <w:p w14:paraId="5B5D9E0A" w14:textId="77777777" w:rsidR="004036E7" w:rsidRPr="004036E7" w:rsidRDefault="009F2E09" w:rsidP="004036E7">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16. </w:t>
      </w:r>
      <w:r w:rsidRPr="009F2E09">
        <w:rPr>
          <w:rFonts w:ascii="Calibri" w:hAnsi="Calibri" w:cs="Calibri"/>
          <w:noProof/>
          <w:sz w:val="24"/>
          <w:szCs w:val="24"/>
        </w:rPr>
        <w:tab/>
      </w:r>
      <w:r w:rsidR="004036E7">
        <w:rPr>
          <w:rFonts w:ascii="Calibri" w:hAnsi="Calibri" w:cs="Calibri"/>
          <w:noProof/>
          <w:sz w:val="24"/>
          <w:szCs w:val="24"/>
        </w:rPr>
        <w:t>New South Wales Government.</w:t>
      </w:r>
      <w:r w:rsidRPr="009F2E09">
        <w:rPr>
          <w:rFonts w:ascii="Calibri" w:hAnsi="Calibri" w:cs="Calibri"/>
          <w:noProof/>
          <w:sz w:val="24"/>
          <w:szCs w:val="24"/>
        </w:rPr>
        <w:t xml:space="preserve"> Seasonal influenza vaccination 20</w:t>
      </w:r>
      <w:r w:rsidR="004036E7">
        <w:rPr>
          <w:rFonts w:ascii="Calibri" w:hAnsi="Calibri" w:cs="Calibri"/>
          <w:noProof/>
          <w:sz w:val="24"/>
          <w:szCs w:val="24"/>
        </w:rPr>
        <w:t xml:space="preserve">20. </w:t>
      </w:r>
      <w:r w:rsidR="004036E7" w:rsidRPr="004036E7">
        <w:rPr>
          <w:rFonts w:ascii="Calibri" w:hAnsi="Calibri" w:cs="Calibri"/>
          <w:noProof/>
          <w:sz w:val="24"/>
          <w:szCs w:val="24"/>
        </w:rPr>
        <w:t xml:space="preserve">Available from: </w:t>
      </w:r>
    </w:p>
    <w:p w14:paraId="3184C505" w14:textId="77777777" w:rsidR="004036E7" w:rsidRPr="004036E7" w:rsidRDefault="004036E7" w:rsidP="004036E7">
      <w:pPr>
        <w:widowControl w:val="0"/>
        <w:autoSpaceDE w:val="0"/>
        <w:autoSpaceDN w:val="0"/>
        <w:adjustRightInd w:val="0"/>
        <w:spacing w:line="480" w:lineRule="auto"/>
        <w:ind w:left="640" w:hanging="640"/>
        <w:rPr>
          <w:rFonts w:ascii="Calibri" w:hAnsi="Calibri" w:cs="Calibri"/>
          <w:noProof/>
          <w:sz w:val="24"/>
          <w:szCs w:val="24"/>
        </w:rPr>
      </w:pPr>
      <w:r w:rsidRPr="004036E7">
        <w:rPr>
          <w:rFonts w:ascii="Calibri" w:hAnsi="Calibri" w:cs="Calibri"/>
          <w:noProof/>
          <w:sz w:val="24"/>
          <w:szCs w:val="24"/>
        </w:rPr>
        <w:t xml:space="preserve">https://www.health.nsw.gov.au/immunisation/Pages/flu.aspx. [Last accessed 22nd </w:t>
      </w:r>
    </w:p>
    <w:p w14:paraId="7871274C" w14:textId="3E6FC0DB" w:rsidR="009F2E09" w:rsidRPr="009F2E09" w:rsidRDefault="004036E7" w:rsidP="004036E7">
      <w:pPr>
        <w:widowControl w:val="0"/>
        <w:autoSpaceDE w:val="0"/>
        <w:autoSpaceDN w:val="0"/>
        <w:adjustRightInd w:val="0"/>
        <w:spacing w:line="480" w:lineRule="auto"/>
        <w:ind w:left="640" w:hanging="640"/>
        <w:rPr>
          <w:rFonts w:ascii="Calibri" w:hAnsi="Calibri" w:cs="Calibri"/>
          <w:noProof/>
          <w:sz w:val="24"/>
          <w:szCs w:val="24"/>
        </w:rPr>
      </w:pPr>
      <w:r w:rsidRPr="004036E7">
        <w:rPr>
          <w:rFonts w:ascii="Calibri" w:hAnsi="Calibri" w:cs="Calibri"/>
          <w:noProof/>
          <w:sz w:val="24"/>
          <w:szCs w:val="24"/>
        </w:rPr>
        <w:t>July 2020]</w:t>
      </w:r>
    </w:p>
    <w:p w14:paraId="27FD8419" w14:textId="740A7FF1"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17. </w:t>
      </w:r>
      <w:r w:rsidRPr="009F2E09">
        <w:rPr>
          <w:rFonts w:ascii="Calibri" w:hAnsi="Calibri" w:cs="Calibri"/>
          <w:noProof/>
          <w:sz w:val="24"/>
          <w:szCs w:val="24"/>
        </w:rPr>
        <w:tab/>
        <w:t xml:space="preserve">Chan KH, Lee P, Chan CY, Lam KBH, Ho P. Monitoring respiratory infections in covid-19 epidemics. BMJ. 2020 May 4;m1628. </w:t>
      </w:r>
    </w:p>
    <w:p w14:paraId="43C185BA" w14:textId="113DADAF"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18. </w:t>
      </w:r>
      <w:r w:rsidRPr="009F2E09">
        <w:rPr>
          <w:rFonts w:ascii="Calibri" w:hAnsi="Calibri" w:cs="Calibri"/>
          <w:noProof/>
          <w:sz w:val="24"/>
          <w:szCs w:val="24"/>
        </w:rPr>
        <w:tab/>
        <w:t>Paules C, Subbarao K. Influenza. Lancet. 2017;390(10095):697–708.</w:t>
      </w:r>
    </w:p>
    <w:p w14:paraId="723417D2" w14:textId="5B15F415"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19. </w:t>
      </w:r>
      <w:r w:rsidRPr="009F2E09">
        <w:rPr>
          <w:rFonts w:ascii="Calibri" w:hAnsi="Calibri" w:cs="Calibri"/>
          <w:noProof/>
          <w:sz w:val="24"/>
          <w:szCs w:val="24"/>
        </w:rPr>
        <w:tab/>
        <w:t xml:space="preserve">Uyeki TM, Peiris M. Novel Avian Influenza A Virus Infections of Humans. Infect Dis Clin North Am. 2019;33(4):907–32. </w:t>
      </w:r>
    </w:p>
    <w:p w14:paraId="5382B8AB"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20. </w:t>
      </w:r>
      <w:r w:rsidRPr="009F2E09">
        <w:rPr>
          <w:rFonts w:ascii="Calibri" w:hAnsi="Calibri" w:cs="Calibri"/>
          <w:noProof/>
          <w:sz w:val="24"/>
          <w:szCs w:val="24"/>
        </w:rPr>
        <w:tab/>
        <w:t xml:space="preserve">Tong S, Zhu X, Li Y, Shi M, Zhang J, Bourgeois M, et al. New World Bats Harbor Diverse Influenza A Viruses. PLoS Pathog. 2013;9(10). </w:t>
      </w:r>
    </w:p>
    <w:p w14:paraId="58F348D1"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21. </w:t>
      </w:r>
      <w:r w:rsidRPr="009F2E09">
        <w:rPr>
          <w:rFonts w:ascii="Calibri" w:hAnsi="Calibri" w:cs="Calibri"/>
          <w:noProof/>
          <w:sz w:val="24"/>
          <w:szCs w:val="24"/>
        </w:rPr>
        <w:tab/>
        <w:t xml:space="preserve">Munster VJ, Wallensten A, Waldenstrom J, Fouchier RAM, Osterhaus ADME, Olsen B. Global Patterns of Influenza A Virus in Wild Birds. Science (80- ). 2006;312(5772):384–8. </w:t>
      </w:r>
    </w:p>
    <w:p w14:paraId="083D6BD2"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22. </w:t>
      </w:r>
      <w:r w:rsidRPr="009F2E09">
        <w:rPr>
          <w:rFonts w:ascii="Calibri" w:hAnsi="Calibri" w:cs="Calibri"/>
          <w:noProof/>
          <w:sz w:val="24"/>
          <w:szCs w:val="24"/>
        </w:rPr>
        <w:tab/>
        <w:t xml:space="preserve">Lopez I, Faix D, St. George K, Stringer DJ, Lindstrom S, Smole S, et al. Antigenic and Genetic Characteristics of Swine-Origin 2009 A(H1N1) Influenza Viruses Circulating in Humans. Science (80- ). 2009;325(5937):197–201. </w:t>
      </w:r>
    </w:p>
    <w:p w14:paraId="375E0E5D" w14:textId="5D0F6442"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lastRenderedPageBreak/>
        <w:t xml:space="preserve">23. </w:t>
      </w:r>
      <w:r w:rsidRPr="009F2E09">
        <w:rPr>
          <w:rFonts w:ascii="Calibri" w:hAnsi="Calibri" w:cs="Calibri"/>
          <w:noProof/>
          <w:sz w:val="24"/>
          <w:szCs w:val="24"/>
        </w:rPr>
        <w:tab/>
        <w:t>Rondy M, Kissling E, Emborg H-D, Gherasim A, Pebody R, Trebbien R, et al. Interim 2017/18 influenza seasonal vaccine effectiveness: combined results from five European studies. Eurosurveillance. 2018 Mar 1;23(9):1–12.</w:t>
      </w:r>
    </w:p>
    <w:p w14:paraId="2E59CCAB" w14:textId="1EE47E79"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24. </w:t>
      </w:r>
      <w:r w:rsidRPr="009F2E09">
        <w:rPr>
          <w:rFonts w:ascii="Calibri" w:hAnsi="Calibri" w:cs="Calibri"/>
          <w:noProof/>
          <w:sz w:val="24"/>
          <w:szCs w:val="24"/>
        </w:rPr>
        <w:tab/>
        <w:t xml:space="preserve">Lee BY, Bartsch SM, Willig AM. The economic value of a quadrivalent versus trivalent influenza vaccine. Vaccine. 2012 Dec;30(52):7443–6. </w:t>
      </w:r>
    </w:p>
    <w:p w14:paraId="460D8F84"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25. </w:t>
      </w:r>
      <w:r w:rsidRPr="009F2E09">
        <w:rPr>
          <w:rFonts w:ascii="Calibri" w:hAnsi="Calibri" w:cs="Calibri"/>
          <w:noProof/>
          <w:sz w:val="24"/>
          <w:szCs w:val="24"/>
        </w:rPr>
        <w:tab/>
        <w:t xml:space="preserve">Dbaibo G, Amanullah A, Claeys C, Izu A, Jain VK, Kosalaraksa P, et al. Quadrivalent Influenza Vaccine Prevents Illness and Reduces Healthcare Utilization Across Diverse Geographic Regions During Five Influenza Seasons. Pediatr Infect Dis J. 2019;39(1):1. </w:t>
      </w:r>
    </w:p>
    <w:p w14:paraId="11479B2A"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26. </w:t>
      </w:r>
      <w:r w:rsidRPr="009F2E09">
        <w:rPr>
          <w:rFonts w:ascii="Calibri" w:hAnsi="Calibri" w:cs="Calibri"/>
          <w:noProof/>
          <w:sz w:val="24"/>
          <w:szCs w:val="24"/>
        </w:rPr>
        <w:tab/>
        <w:t xml:space="preserve">Thorrington D, van Leeuwen E, Ramsay M, Pebody R, Baguelin M. Cost-effectiveness analysis of quadrivalent seasonal influenza vaccines in England. BMC Med. 2017;15(1):1–9. </w:t>
      </w:r>
    </w:p>
    <w:p w14:paraId="0318566E"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27. </w:t>
      </w:r>
      <w:r w:rsidRPr="009F2E09">
        <w:rPr>
          <w:rFonts w:ascii="Calibri" w:hAnsi="Calibri" w:cs="Calibri"/>
          <w:noProof/>
          <w:sz w:val="24"/>
          <w:szCs w:val="24"/>
        </w:rPr>
        <w:tab/>
        <w:t xml:space="preserve">Van Bellinghen LA, Meier G, Van Vlaenderen I. The potential cost-effectiveness of quadrivalent versus trivalent influenza vaccine in elderly people and clinical risk groups in the UK: A lifetime multi-cohort model. PLoS One. 2014;9(6). </w:t>
      </w:r>
    </w:p>
    <w:p w14:paraId="57B867F7" w14:textId="71558429"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28. </w:t>
      </w:r>
      <w:r w:rsidRPr="009F2E09">
        <w:rPr>
          <w:rFonts w:ascii="Calibri" w:hAnsi="Calibri" w:cs="Calibri"/>
          <w:noProof/>
          <w:sz w:val="24"/>
          <w:szCs w:val="24"/>
        </w:rPr>
        <w:tab/>
        <w:t xml:space="preserve">de Boer PT, Kelso JK, Halder N, Nguyen T-P-L, Moyes J, Cohen C, et al. The cost-effectiveness of trivalent and quadrivalent influenza vaccination in communities in South Africa, Vietnam and Australia. Vaccine. 2018;36(7):997–1007. </w:t>
      </w:r>
    </w:p>
    <w:p w14:paraId="58795CCD" w14:textId="750CD54F"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29. </w:t>
      </w:r>
      <w:r w:rsidRPr="009F2E09">
        <w:rPr>
          <w:rFonts w:ascii="Calibri" w:hAnsi="Calibri" w:cs="Calibri"/>
          <w:noProof/>
          <w:sz w:val="24"/>
          <w:szCs w:val="24"/>
        </w:rPr>
        <w:tab/>
      </w:r>
      <w:r w:rsidR="004036E7">
        <w:rPr>
          <w:rFonts w:ascii="Calibri" w:hAnsi="Calibri" w:cs="Calibri"/>
          <w:noProof/>
          <w:sz w:val="24"/>
          <w:szCs w:val="24"/>
        </w:rPr>
        <w:t>Hoft DF, Lottenbach KR</w:t>
      </w:r>
      <w:r w:rsidRPr="009F2E09">
        <w:rPr>
          <w:rFonts w:ascii="Calibri" w:hAnsi="Calibri" w:cs="Calibri"/>
          <w:noProof/>
          <w:sz w:val="24"/>
          <w:szCs w:val="24"/>
        </w:rPr>
        <w:t>,</w:t>
      </w:r>
      <w:r w:rsidR="004036E7">
        <w:rPr>
          <w:rFonts w:ascii="Calibri" w:hAnsi="Calibri" w:cs="Calibri"/>
          <w:noProof/>
          <w:sz w:val="24"/>
          <w:szCs w:val="24"/>
        </w:rPr>
        <w:t xml:space="preserve"> Blazevic A, Turan A, Blevins TP, Pacatte TP et al</w:t>
      </w:r>
      <w:r w:rsidRPr="009F2E09">
        <w:rPr>
          <w:rFonts w:ascii="Calibri" w:hAnsi="Calibri" w:cs="Calibri"/>
          <w:noProof/>
          <w:sz w:val="24"/>
          <w:szCs w:val="24"/>
        </w:rPr>
        <w:t xml:space="preserve">. Comparisons of the humoral and cellular immune responses induced by live attenuated influenza vaccine and inactivated influenza vaccine in adults. Clin Vaccine Immunol. 2017;24(1):e00414. </w:t>
      </w:r>
    </w:p>
    <w:p w14:paraId="42EA0ECC" w14:textId="5F9D6F92"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30. </w:t>
      </w:r>
      <w:r w:rsidRPr="009F2E09">
        <w:rPr>
          <w:rFonts w:ascii="Calibri" w:hAnsi="Calibri" w:cs="Calibri"/>
          <w:noProof/>
          <w:sz w:val="24"/>
          <w:szCs w:val="24"/>
        </w:rPr>
        <w:tab/>
        <w:t>Ashkenazi S, Vertruyen A, Ar</w:t>
      </w:r>
      <w:r w:rsidR="00315527">
        <w:rPr>
          <w:rFonts w:ascii="Calibri" w:hAnsi="Calibri" w:cs="Calibri"/>
          <w:noProof/>
          <w:sz w:val="24"/>
          <w:szCs w:val="24"/>
        </w:rPr>
        <w:t>i</w:t>
      </w:r>
      <w:r w:rsidRPr="009F2E09">
        <w:rPr>
          <w:rFonts w:ascii="Calibri" w:hAnsi="Calibri" w:cs="Calibri"/>
          <w:noProof/>
          <w:sz w:val="24"/>
          <w:szCs w:val="24"/>
        </w:rPr>
        <w:t xml:space="preserve">stegui J, Esposito S, McKeith DD, Klemola T, et al. </w:t>
      </w:r>
      <w:r w:rsidRPr="009F2E09">
        <w:rPr>
          <w:rFonts w:ascii="Calibri" w:hAnsi="Calibri" w:cs="Calibri"/>
          <w:noProof/>
          <w:sz w:val="24"/>
          <w:szCs w:val="24"/>
        </w:rPr>
        <w:lastRenderedPageBreak/>
        <w:t xml:space="preserve">Superior Relative Efficacy of Live Attenuated Influenza Vaccine Compared With Inactivated Influenza Vaccine in Young Children With Recurrent Respiratory Tract Infections. Pediatr Infect Dis J. 2006 Oct;25(10):870–9. </w:t>
      </w:r>
    </w:p>
    <w:p w14:paraId="28467849"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31. </w:t>
      </w:r>
      <w:r w:rsidRPr="009F2E09">
        <w:rPr>
          <w:rFonts w:ascii="Calibri" w:hAnsi="Calibri" w:cs="Calibri"/>
          <w:noProof/>
          <w:sz w:val="24"/>
          <w:szCs w:val="24"/>
        </w:rPr>
        <w:tab/>
        <w:t xml:space="preserve">Kemble G, Black S V, Connor EM, Vesikari T, Hultquist M, Edwards KM, et al. Live Attenuated versus Inactivated Influenza Vaccine in Infants and Young Children. N Engl J Med. 2007;356(7):685–96. </w:t>
      </w:r>
    </w:p>
    <w:p w14:paraId="328149A2" w14:textId="42D249F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32. </w:t>
      </w:r>
      <w:r w:rsidRPr="009F2E09">
        <w:rPr>
          <w:rFonts w:ascii="Calibri" w:hAnsi="Calibri" w:cs="Calibri"/>
          <w:noProof/>
          <w:sz w:val="24"/>
          <w:szCs w:val="24"/>
        </w:rPr>
        <w:tab/>
        <w:t xml:space="preserve">Rondy M, El Omeiri N, Thompson MG, Levêque A, Moren A, Sullivan SG. Effectiveness of influenza vaccines in preventing severe influenza illness among adults: A systematic review and meta-analysis of test-negative design case-control studies. J Infect. 2017 Nov;75(5):381–94. </w:t>
      </w:r>
    </w:p>
    <w:p w14:paraId="24F29FC6" w14:textId="55316781"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33. </w:t>
      </w:r>
      <w:r w:rsidRPr="009F2E09">
        <w:rPr>
          <w:rFonts w:ascii="Calibri" w:hAnsi="Calibri" w:cs="Calibri"/>
          <w:noProof/>
          <w:sz w:val="24"/>
          <w:szCs w:val="24"/>
        </w:rPr>
        <w:tab/>
        <w:t>Demicheli V, Jefferson T, Ferroni E, Rivetti A, Di Pietrantonj C. Vaccines for preventing influenza in healthy adults. Cochrane Database Syst Rev. 2018 Feb 1</w:t>
      </w:r>
      <w:r w:rsidR="004036E7">
        <w:rPr>
          <w:rFonts w:ascii="Calibri" w:hAnsi="Calibri" w:cs="Calibri"/>
          <w:noProof/>
          <w:sz w:val="24"/>
          <w:szCs w:val="24"/>
        </w:rPr>
        <w:t>.</w:t>
      </w:r>
    </w:p>
    <w:p w14:paraId="0AE83331" w14:textId="0B30EFCF"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34. </w:t>
      </w:r>
      <w:r w:rsidRPr="009F2E09">
        <w:rPr>
          <w:rFonts w:ascii="Calibri" w:hAnsi="Calibri" w:cs="Calibri"/>
          <w:noProof/>
          <w:sz w:val="24"/>
          <w:szCs w:val="24"/>
        </w:rPr>
        <w:tab/>
        <w:t>Jefferson T, Rivetti A, Di Pietrantonj C, Demicheli V. Vaccines for preventing influenza in healthy children. Cochrane Database Syst Rev. 2018 Feb 1</w:t>
      </w:r>
      <w:r w:rsidR="004036E7">
        <w:rPr>
          <w:rFonts w:ascii="Calibri" w:hAnsi="Calibri" w:cs="Calibri"/>
          <w:noProof/>
          <w:sz w:val="24"/>
          <w:szCs w:val="24"/>
        </w:rPr>
        <w:t>.</w:t>
      </w:r>
      <w:r w:rsidRPr="009F2E09">
        <w:rPr>
          <w:rFonts w:ascii="Calibri" w:hAnsi="Calibri" w:cs="Calibri"/>
          <w:noProof/>
          <w:sz w:val="24"/>
          <w:szCs w:val="24"/>
        </w:rPr>
        <w:t xml:space="preserve"> </w:t>
      </w:r>
    </w:p>
    <w:p w14:paraId="0900A47D" w14:textId="338D5015"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35. </w:t>
      </w:r>
      <w:r w:rsidRPr="009F2E09">
        <w:rPr>
          <w:rFonts w:ascii="Calibri" w:hAnsi="Calibri" w:cs="Calibri"/>
          <w:noProof/>
          <w:sz w:val="24"/>
          <w:szCs w:val="24"/>
        </w:rPr>
        <w:tab/>
        <w:t>Demicheli V, Jefferson T, Di Pietrantonj C, Ferroni E, Thorning S, Thomas RE, et al. Vaccines for preventing influenza in the elderly. Cochrane Database Syst Rev. 2018 Feb 1</w:t>
      </w:r>
      <w:r w:rsidR="004036E7">
        <w:rPr>
          <w:rFonts w:ascii="Calibri" w:hAnsi="Calibri" w:cs="Calibri"/>
          <w:noProof/>
          <w:sz w:val="24"/>
          <w:szCs w:val="24"/>
        </w:rPr>
        <w:t>.</w:t>
      </w:r>
      <w:r w:rsidRPr="009F2E09">
        <w:rPr>
          <w:rFonts w:ascii="Calibri" w:hAnsi="Calibri" w:cs="Calibri"/>
          <w:noProof/>
          <w:sz w:val="24"/>
          <w:szCs w:val="24"/>
        </w:rPr>
        <w:t xml:space="preserve"> </w:t>
      </w:r>
    </w:p>
    <w:p w14:paraId="78B30009"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36. </w:t>
      </w:r>
      <w:r w:rsidRPr="009F2E09">
        <w:rPr>
          <w:rFonts w:ascii="Calibri" w:hAnsi="Calibri" w:cs="Calibri"/>
          <w:noProof/>
          <w:sz w:val="24"/>
          <w:szCs w:val="24"/>
        </w:rPr>
        <w:tab/>
        <w:t xml:space="preserve">Verschoor CP, Singh P, Russell ML, Bowdish DME, Brewer A, Cyr L, et al. Microneutralization assay titres correlate with protection against seasonal influenza H1N1 and H3N2 in children. PLoS One. 2015;10(6):7–13. </w:t>
      </w:r>
    </w:p>
    <w:p w14:paraId="0615550E" w14:textId="1C2A61ED"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37. </w:t>
      </w:r>
      <w:r w:rsidRPr="009F2E09">
        <w:rPr>
          <w:rFonts w:ascii="Calibri" w:hAnsi="Calibri" w:cs="Calibri"/>
          <w:noProof/>
          <w:sz w:val="24"/>
          <w:szCs w:val="24"/>
        </w:rPr>
        <w:tab/>
        <w:t xml:space="preserve">Paccalin M, Plouzeau C, Bouche G, Guillard O, Beby-Defaux A, Mauco G, et al. Lack of correlation between nutritional status and seroprotection against influenza in a long </w:t>
      </w:r>
      <w:r w:rsidRPr="009F2E09">
        <w:rPr>
          <w:rFonts w:ascii="Calibri" w:hAnsi="Calibri" w:cs="Calibri"/>
          <w:noProof/>
          <w:sz w:val="24"/>
          <w:szCs w:val="24"/>
        </w:rPr>
        <w:lastRenderedPageBreak/>
        <w:t xml:space="preserve">term care facility. Scand J Infect Dis. 2006 Jan 8;38(10):894–7. </w:t>
      </w:r>
    </w:p>
    <w:p w14:paraId="7B6CB041"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38. </w:t>
      </w:r>
      <w:r w:rsidRPr="009F2E09">
        <w:rPr>
          <w:rFonts w:ascii="Calibri" w:hAnsi="Calibri" w:cs="Calibri"/>
          <w:noProof/>
          <w:sz w:val="24"/>
          <w:szCs w:val="24"/>
        </w:rPr>
        <w:tab/>
        <w:t xml:space="preserve">Lewnard J, Cobey S. Immune History and Influenza Vaccine Effectiveness. Vaccines. 2018;6(2):28. </w:t>
      </w:r>
    </w:p>
    <w:p w14:paraId="13B2BA55" w14:textId="68E9A9D8"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39. </w:t>
      </w:r>
      <w:r w:rsidRPr="009F2E09">
        <w:rPr>
          <w:rFonts w:ascii="Calibri" w:hAnsi="Calibri" w:cs="Calibri"/>
          <w:noProof/>
          <w:sz w:val="24"/>
          <w:szCs w:val="24"/>
        </w:rPr>
        <w:tab/>
        <w:t xml:space="preserve">Fukushima W, Hirota Y. Basic principles of test-negative design in evaluating influenza vaccine effectiveness. Vaccine. 2017;35(36):4796–800. </w:t>
      </w:r>
    </w:p>
    <w:p w14:paraId="4AA30726"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40. </w:t>
      </w:r>
      <w:r w:rsidRPr="009F2E09">
        <w:rPr>
          <w:rFonts w:ascii="Calibri" w:hAnsi="Calibri" w:cs="Calibri"/>
          <w:noProof/>
          <w:sz w:val="24"/>
          <w:szCs w:val="24"/>
        </w:rPr>
        <w:tab/>
        <w:t xml:space="preserve">Shi M, An Q, Ainslie KEC, Haber M, Orenstein WA. A comparison of the test-negative and the traditional case-control study designs for estimation of influenza vaccine effectiveness under nonrandom vaccination. BMC Infect Dis. 2017;17(1):757. </w:t>
      </w:r>
    </w:p>
    <w:p w14:paraId="6B562674" w14:textId="466DC958"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41. </w:t>
      </w:r>
      <w:r w:rsidRPr="009F2E09">
        <w:rPr>
          <w:rFonts w:ascii="Calibri" w:hAnsi="Calibri" w:cs="Calibri"/>
          <w:noProof/>
          <w:sz w:val="24"/>
          <w:szCs w:val="24"/>
        </w:rPr>
        <w:tab/>
        <w:t xml:space="preserve">Saito N, Komori K, Suzuki M, Morimoto K, Kishikawa T, Yasaka T, et al. Negative impact of prior influenza vaccination on current influenza vaccination among people infected and not infected in prior season: A test-negative case-control study in Japan. Vaccine. 2017;35(4):687–93. </w:t>
      </w:r>
    </w:p>
    <w:p w14:paraId="630E0E53" w14:textId="216F668A"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42. </w:t>
      </w:r>
      <w:r w:rsidRPr="009F2E09">
        <w:rPr>
          <w:rFonts w:ascii="Calibri" w:hAnsi="Calibri" w:cs="Calibri"/>
          <w:noProof/>
          <w:sz w:val="24"/>
          <w:szCs w:val="24"/>
        </w:rPr>
        <w:tab/>
        <w:t xml:space="preserve">McLean HQ, Thompson MG, Sundaram ME, Meece JK, McClure DL, Friedrich TC, et al. Impact of repeated vaccination on vaccine effectiveness against influenza A(H3N2) and B during 8 seasons. Clin Infect Dis. 2014 Nov 15;59(10):1375–85. </w:t>
      </w:r>
    </w:p>
    <w:p w14:paraId="2D486C6E" w14:textId="330ECF3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43. </w:t>
      </w:r>
      <w:r w:rsidRPr="009F2E09">
        <w:rPr>
          <w:rFonts w:ascii="Calibri" w:hAnsi="Calibri" w:cs="Calibri"/>
          <w:noProof/>
          <w:sz w:val="24"/>
          <w:szCs w:val="24"/>
        </w:rPr>
        <w:tab/>
        <w:t xml:space="preserve">Saito N, Komori K, Suzuki M, Kishikawa T, Yasaka T, Ariyoshi K. Dose-Dependent Negative Effects of Prior Multiple Vaccinations Against Influenza A and Influenza B Among Schoolchildren: A Study of Kamigoto Island in Japan During the 2011–2012, 2012–2013, and 2013–2014 Influenza Seasons. Clin Infect Dis. 2018 Aug 31;67(6):897–904. </w:t>
      </w:r>
    </w:p>
    <w:p w14:paraId="4E748F7A" w14:textId="0EA20640"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44. </w:t>
      </w:r>
      <w:r w:rsidRPr="009F2E09">
        <w:rPr>
          <w:rFonts w:ascii="Calibri" w:hAnsi="Calibri" w:cs="Calibri"/>
          <w:noProof/>
          <w:sz w:val="24"/>
          <w:szCs w:val="24"/>
        </w:rPr>
        <w:tab/>
        <w:t xml:space="preserve">Beyer WEP, de Bruijn IA, Palache AM, Westendorp RGJ, Osterhaus ADME. Protection Against Influenza After Annually Repeated Vaccination. Arch Intern Med. 1999 Jan </w:t>
      </w:r>
      <w:r w:rsidRPr="009F2E09">
        <w:rPr>
          <w:rFonts w:ascii="Calibri" w:hAnsi="Calibri" w:cs="Calibri"/>
          <w:noProof/>
          <w:sz w:val="24"/>
          <w:szCs w:val="24"/>
        </w:rPr>
        <w:lastRenderedPageBreak/>
        <w:t xml:space="preserve">25;159(2):182. </w:t>
      </w:r>
    </w:p>
    <w:p w14:paraId="68B11B27" w14:textId="4E9C3744"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45. </w:t>
      </w:r>
      <w:r w:rsidRPr="009F2E09">
        <w:rPr>
          <w:rFonts w:ascii="Calibri" w:hAnsi="Calibri" w:cs="Calibri"/>
          <w:noProof/>
          <w:sz w:val="24"/>
          <w:szCs w:val="24"/>
        </w:rPr>
        <w:tab/>
        <w:t xml:space="preserve">McLean HQ, Caspard H, Griffin MR, Gaglani M, Peters TR, Poehling KA, et al. Association of Prior Vaccination With Influenza Vaccine Effectiveness in Children Receiving Live Attenuated or Inactivated Vaccine. JAMA Netw Open. 2018 Oct 26;1(6):e183742. </w:t>
      </w:r>
    </w:p>
    <w:p w14:paraId="6D6B8D38"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46. </w:t>
      </w:r>
      <w:r w:rsidRPr="009F2E09">
        <w:rPr>
          <w:rFonts w:ascii="Calibri" w:hAnsi="Calibri" w:cs="Calibri"/>
          <w:noProof/>
          <w:sz w:val="24"/>
          <w:szCs w:val="24"/>
        </w:rPr>
        <w:tab/>
        <w:t xml:space="preserve">Francis TJ. On the Doctrine of Original Antigenic Sin. Proc Am Philos Soc. 1960;104(6):572–8. </w:t>
      </w:r>
    </w:p>
    <w:p w14:paraId="52158651" w14:textId="23C0D29E"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47. </w:t>
      </w:r>
      <w:r w:rsidRPr="009F2E09">
        <w:rPr>
          <w:rFonts w:ascii="Calibri" w:hAnsi="Calibri" w:cs="Calibri"/>
          <w:noProof/>
          <w:sz w:val="24"/>
          <w:szCs w:val="24"/>
        </w:rPr>
        <w:tab/>
        <w:t xml:space="preserve">Kim JH, Skountzou I, Compans R, Jacob J. Original Antigenic Sin Responses to Influenza Viruses. J Immunol. 2009 Sep 1;183(5):3294–301. </w:t>
      </w:r>
    </w:p>
    <w:p w14:paraId="1ECEBDB3" w14:textId="3D2EE8FC"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48. </w:t>
      </w:r>
      <w:r w:rsidRPr="009F2E09">
        <w:rPr>
          <w:rFonts w:ascii="Calibri" w:hAnsi="Calibri" w:cs="Calibri"/>
          <w:noProof/>
          <w:sz w:val="24"/>
          <w:szCs w:val="24"/>
        </w:rPr>
        <w:tab/>
        <w:t xml:space="preserve">Henry C, Palm A-KE, Krammer F, Wilson PC. From Original Antigenic Sin to the Universal Influenza Virus Vaccine. Trends Immunol. 2018;39(1):70–9. </w:t>
      </w:r>
    </w:p>
    <w:p w14:paraId="7C50418F" w14:textId="23E7D151"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49. </w:t>
      </w:r>
      <w:r w:rsidRPr="009F2E09">
        <w:rPr>
          <w:rFonts w:ascii="Calibri" w:hAnsi="Calibri" w:cs="Calibri"/>
          <w:noProof/>
          <w:sz w:val="24"/>
          <w:szCs w:val="24"/>
        </w:rPr>
        <w:tab/>
        <w:t>Sanyal M, Holmes TH, Maecker H, Albrecht RA, Dekker CL, He X-S, et al. Diminished B-Cell Response After Repeat Influenza Vaccination. J Infect Dis. 2018 Nov 28</w:t>
      </w:r>
      <w:r w:rsidR="00315527">
        <w:rPr>
          <w:rFonts w:ascii="Calibri" w:hAnsi="Calibri" w:cs="Calibri"/>
          <w:noProof/>
          <w:sz w:val="24"/>
          <w:szCs w:val="24"/>
        </w:rPr>
        <w:t>.</w:t>
      </w:r>
    </w:p>
    <w:p w14:paraId="2DEFFA5E" w14:textId="151BE18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50. </w:t>
      </w:r>
      <w:r w:rsidRPr="009F2E09">
        <w:rPr>
          <w:rFonts w:ascii="Calibri" w:hAnsi="Calibri" w:cs="Calibri"/>
          <w:noProof/>
          <w:sz w:val="24"/>
          <w:szCs w:val="24"/>
        </w:rPr>
        <w:tab/>
        <w:t xml:space="preserve">Cobey S, Hensley SE. Immune history and influenza virus susceptibility. Curr Opin Virol. 2017 Feb;22:105–11. </w:t>
      </w:r>
    </w:p>
    <w:p w14:paraId="6A64C5E2"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51. </w:t>
      </w:r>
      <w:r w:rsidRPr="009F2E09">
        <w:rPr>
          <w:rFonts w:ascii="Calibri" w:hAnsi="Calibri" w:cs="Calibri"/>
          <w:noProof/>
          <w:sz w:val="24"/>
          <w:szCs w:val="24"/>
        </w:rPr>
        <w:tab/>
        <w:t xml:space="preserve">Wilson PC, Esposito S, Hensley SE, Linderman SL, Madara J, Wrammert J, et al. Immune history shapes specificity of pandemic H1N1 influenza antibody responses. J Exp Med. 2013;210(8):1493–500. </w:t>
      </w:r>
    </w:p>
    <w:p w14:paraId="370851DC" w14:textId="33E53CA3"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52. </w:t>
      </w:r>
      <w:r w:rsidRPr="009F2E09">
        <w:rPr>
          <w:rFonts w:ascii="Calibri" w:hAnsi="Calibri" w:cs="Calibri"/>
          <w:noProof/>
          <w:sz w:val="24"/>
          <w:szCs w:val="24"/>
        </w:rPr>
        <w:tab/>
        <w:t xml:space="preserve">Dávila-Torres J, Chowell G, Borja-Aburto VH, Viboud C, Grajalez-Muñiz C, Miller MA. Intense Seasonal A/H1N1 Influenza in Mexico, Winter 2013–2014. Arch Med Res. 2015 Jan;46(1):63–70. </w:t>
      </w:r>
    </w:p>
    <w:p w14:paraId="553927D5"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lastRenderedPageBreak/>
        <w:t xml:space="preserve">53. </w:t>
      </w:r>
      <w:r w:rsidRPr="009F2E09">
        <w:rPr>
          <w:rFonts w:ascii="Calibri" w:hAnsi="Calibri" w:cs="Calibri"/>
          <w:noProof/>
          <w:sz w:val="24"/>
          <w:szCs w:val="24"/>
        </w:rPr>
        <w:tab/>
        <w:t xml:space="preserve">Krammer F. The human antibody response to influenza A virus infection and vaccination. Nat Rev Immunol. 2019;19(6):383–97. </w:t>
      </w:r>
    </w:p>
    <w:p w14:paraId="0CB9F817" w14:textId="391F1016"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54. </w:t>
      </w:r>
      <w:r w:rsidRPr="009F2E09">
        <w:rPr>
          <w:rFonts w:ascii="Calibri" w:hAnsi="Calibri" w:cs="Calibri"/>
          <w:noProof/>
          <w:sz w:val="24"/>
          <w:szCs w:val="24"/>
        </w:rPr>
        <w:tab/>
        <w:t xml:space="preserve">Krammer F. Novel universal influenza virus vaccine approaches. Curr Opin Virol. 2016;17:95–103. </w:t>
      </w:r>
    </w:p>
    <w:p w14:paraId="556F386F"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55. </w:t>
      </w:r>
      <w:r w:rsidRPr="009F2E09">
        <w:rPr>
          <w:rFonts w:ascii="Calibri" w:hAnsi="Calibri" w:cs="Calibri"/>
          <w:noProof/>
          <w:sz w:val="24"/>
          <w:szCs w:val="24"/>
        </w:rPr>
        <w:tab/>
        <w:t xml:space="preserve">Bernstein DI, Guptill J, Naficy A, Nachbagauer R, Berlanda-Scorza F, Feser J, et al. Immunogenicity of chimeric haemagglutinin-based, universal influenza virus vaccine candidates: interim results of a randomised, placebo-controlled, phase 1 clinical trial. Lancet Infect Dis. 2019;3099(19):1–12. </w:t>
      </w:r>
    </w:p>
    <w:p w14:paraId="26D4EF5D" w14:textId="7BA32F22"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56. </w:t>
      </w:r>
      <w:r w:rsidRPr="009F2E09">
        <w:rPr>
          <w:rFonts w:ascii="Calibri" w:hAnsi="Calibri" w:cs="Calibri"/>
          <w:noProof/>
          <w:sz w:val="24"/>
          <w:szCs w:val="24"/>
        </w:rPr>
        <w:tab/>
        <w:t xml:space="preserve">Ciabattini A, Nardini C, Santoro F, Garagnani P, Franceschi C, Medaglini D. Vaccination in the elderly: The challenge of immune changes with aging. Semin Immunol. 2018 Dec;40:83–94. </w:t>
      </w:r>
    </w:p>
    <w:p w14:paraId="51EF91FC" w14:textId="6DFC83EF"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57. </w:t>
      </w:r>
      <w:r w:rsidRPr="009F2E09">
        <w:rPr>
          <w:rFonts w:ascii="Calibri" w:hAnsi="Calibri" w:cs="Calibri"/>
          <w:noProof/>
          <w:sz w:val="24"/>
          <w:szCs w:val="24"/>
        </w:rPr>
        <w:tab/>
        <w:t xml:space="preserve">Haq K, McElhaney JE. Immunosenescence: influenza vaccination and the elderly. Curr Opin Immunol. 2014 Aug;29:38–42. </w:t>
      </w:r>
    </w:p>
    <w:p w14:paraId="6EC04A29" w14:textId="07007648"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58. </w:t>
      </w:r>
      <w:r w:rsidRPr="009F2E09">
        <w:rPr>
          <w:rFonts w:ascii="Calibri" w:hAnsi="Calibri" w:cs="Calibri"/>
          <w:noProof/>
          <w:sz w:val="24"/>
          <w:szCs w:val="24"/>
        </w:rPr>
        <w:tab/>
        <w:t xml:space="preserve">Haralambieva IH, Painter SD, Kennedy RB, Ovsyannikova IG, Lambert ND, Goergen KM, et al. The Impact of Immunosenescence on Humoral Immune Response Variation after Influenza A/H1N1 Vaccination in Older Subjects. Stambas J, editor. PLoS One. 2015 Mar 27;10(3):e0122282. </w:t>
      </w:r>
    </w:p>
    <w:p w14:paraId="61E9EA06" w14:textId="2086C12C"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59. </w:t>
      </w:r>
      <w:r w:rsidRPr="009F2E09">
        <w:rPr>
          <w:rFonts w:ascii="Calibri" w:hAnsi="Calibri" w:cs="Calibri"/>
          <w:noProof/>
          <w:sz w:val="24"/>
          <w:szCs w:val="24"/>
        </w:rPr>
        <w:tab/>
        <w:t>G</w:t>
      </w:r>
      <w:r w:rsidR="00315527">
        <w:rPr>
          <w:rFonts w:ascii="Calibri" w:hAnsi="Calibri" w:cs="Calibri"/>
          <w:noProof/>
          <w:sz w:val="24"/>
          <w:szCs w:val="24"/>
        </w:rPr>
        <w:t>oodwin K</w:t>
      </w:r>
      <w:r w:rsidRPr="009F2E09">
        <w:rPr>
          <w:rFonts w:ascii="Calibri" w:hAnsi="Calibri" w:cs="Calibri"/>
          <w:noProof/>
          <w:sz w:val="24"/>
          <w:szCs w:val="24"/>
        </w:rPr>
        <w:t xml:space="preserve">, </w:t>
      </w:r>
      <w:r w:rsidR="00315527">
        <w:rPr>
          <w:rFonts w:ascii="Calibri" w:hAnsi="Calibri" w:cs="Calibri"/>
          <w:noProof/>
          <w:sz w:val="24"/>
          <w:szCs w:val="24"/>
        </w:rPr>
        <w:t>Viboud C</w:t>
      </w:r>
      <w:r w:rsidRPr="009F2E09">
        <w:rPr>
          <w:rFonts w:ascii="Calibri" w:hAnsi="Calibri" w:cs="Calibri"/>
          <w:noProof/>
          <w:sz w:val="24"/>
          <w:szCs w:val="24"/>
        </w:rPr>
        <w:t xml:space="preserve">, </w:t>
      </w:r>
      <w:r w:rsidR="00315527">
        <w:rPr>
          <w:rFonts w:ascii="Calibri" w:hAnsi="Calibri" w:cs="Calibri"/>
          <w:noProof/>
          <w:sz w:val="24"/>
          <w:szCs w:val="24"/>
        </w:rPr>
        <w:t>Simonsen L</w:t>
      </w:r>
      <w:r w:rsidRPr="009F2E09">
        <w:rPr>
          <w:rFonts w:ascii="Calibri" w:hAnsi="Calibri" w:cs="Calibri"/>
          <w:noProof/>
          <w:sz w:val="24"/>
          <w:szCs w:val="24"/>
        </w:rPr>
        <w:t xml:space="preserve">. Antibody response to influenza vaccination in the elderly: A quantitative review. Vaccine. 2006 Feb 20;24(8):1159–69. </w:t>
      </w:r>
    </w:p>
    <w:p w14:paraId="65C3CE01" w14:textId="6A7F44CA"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60. </w:t>
      </w:r>
      <w:r w:rsidRPr="009F2E09">
        <w:rPr>
          <w:rFonts w:ascii="Calibri" w:hAnsi="Calibri" w:cs="Calibri"/>
          <w:noProof/>
          <w:sz w:val="24"/>
          <w:szCs w:val="24"/>
        </w:rPr>
        <w:tab/>
        <w:t xml:space="preserve">Wilder-Smith A, Parry CM, Cook AR, I-Cheng MC, Young B, Zhao X. Do antibody responses to the influenza vaccine persist year-round in the elderly? A systematic review and meta-analysis. Vaccine. 2016;35(2):212–21. </w:t>
      </w:r>
    </w:p>
    <w:p w14:paraId="23C2F6CC" w14:textId="1037FB1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lastRenderedPageBreak/>
        <w:t xml:space="preserve">61. </w:t>
      </w:r>
      <w:r w:rsidRPr="009F2E09">
        <w:rPr>
          <w:rFonts w:ascii="Calibri" w:hAnsi="Calibri" w:cs="Calibri"/>
          <w:noProof/>
          <w:sz w:val="24"/>
          <w:szCs w:val="24"/>
        </w:rPr>
        <w:tab/>
        <w:t xml:space="preserve">Castilla J, Martínez-Baz I, Martínez-Artola V, Reina G, Pozo F, García Cenoz M, et al. Decline in influenza vaccine effectiveness with time after vaccination, Navarre, Spain, season 2011/12. Eurosurveillance. 2013 Jan 31;18(5):1–8. </w:t>
      </w:r>
    </w:p>
    <w:p w14:paraId="0982C24F"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62. </w:t>
      </w:r>
      <w:r w:rsidRPr="009F2E09">
        <w:rPr>
          <w:rFonts w:ascii="Calibri" w:hAnsi="Calibri" w:cs="Calibri"/>
          <w:noProof/>
          <w:sz w:val="24"/>
          <w:szCs w:val="24"/>
        </w:rPr>
        <w:tab/>
        <w:t xml:space="preserve">DiazGranados CA, Kirby D, Pollak R, Collins A, Decker MD, Kimmel M, et al. Efficacy of High-Dose versus Standard-Dose Influenza Vaccine in Older Adults. N Engl J Med. 2014;371(7):635–45. </w:t>
      </w:r>
    </w:p>
    <w:p w14:paraId="78650E23" w14:textId="0536B109"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63. </w:t>
      </w:r>
      <w:r w:rsidRPr="009F2E09">
        <w:rPr>
          <w:rFonts w:ascii="Calibri" w:hAnsi="Calibri" w:cs="Calibri"/>
          <w:noProof/>
          <w:sz w:val="24"/>
          <w:szCs w:val="24"/>
        </w:rPr>
        <w:tab/>
        <w:t xml:space="preserve">Lee JKH, Lam GKL, Shin T, Kim J, Krishnan A, Greenberg DP, et al. Efficacy and effectiveness of high-dose versus standard-dose influenza vaccination for older adults: a systematic review and meta-analysis. Expert Rev Vaccines. 2018 May 4;17(5):435–43. </w:t>
      </w:r>
    </w:p>
    <w:p w14:paraId="57DC52D1" w14:textId="60EA6C56"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64. </w:t>
      </w:r>
      <w:r w:rsidRPr="009F2E09">
        <w:rPr>
          <w:rFonts w:ascii="Calibri" w:hAnsi="Calibri" w:cs="Calibri"/>
          <w:noProof/>
          <w:sz w:val="24"/>
          <w:szCs w:val="24"/>
        </w:rPr>
        <w:tab/>
        <w:t xml:space="preserve">Gravenstein S, Davidson HE, Taljaard M, Ogarek J, Gozalo P, Han L, et al. Comparative effectiveness of high-dose versus standard-dose influenza vaccination on numbers of US nursing home residents admitted to hospital: a cluster-randomised trial. Lancet Respir Med. 2017;5(9):738–46. </w:t>
      </w:r>
    </w:p>
    <w:p w14:paraId="3A6210BD"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65. </w:t>
      </w:r>
      <w:r w:rsidRPr="009F2E09">
        <w:rPr>
          <w:rFonts w:ascii="Calibri" w:hAnsi="Calibri" w:cs="Calibri"/>
          <w:noProof/>
          <w:sz w:val="24"/>
          <w:szCs w:val="24"/>
        </w:rPr>
        <w:tab/>
        <w:t xml:space="preserve">Richardson DM, Medvedeva EL, Roberts CB, Linkin DR. Comparative Effectiveness of High-Dose Versus Standard-Dose Influenza Vaccination in Community-Dwelling Veterans. Clin Infect Dis. 2015;61(2):171–6. </w:t>
      </w:r>
    </w:p>
    <w:p w14:paraId="5F290351" w14:textId="175D2129"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66. </w:t>
      </w:r>
      <w:r w:rsidRPr="009F2E09">
        <w:rPr>
          <w:rFonts w:ascii="Calibri" w:hAnsi="Calibri" w:cs="Calibri"/>
          <w:noProof/>
          <w:sz w:val="24"/>
          <w:szCs w:val="24"/>
        </w:rPr>
        <w:tab/>
        <w:t xml:space="preserve">Arnou R, Icardi G, De Decker M, Ambrozaitis A, Kazek M-P, Weber F, et al. Intradermal influenza vaccine for older adults: A randomized controlled multicenter phase III study. Vaccine. 2009 Dec;27(52):7304–12. </w:t>
      </w:r>
    </w:p>
    <w:p w14:paraId="43712067" w14:textId="3E7D82B2"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67. </w:t>
      </w:r>
      <w:r w:rsidRPr="009F2E09">
        <w:rPr>
          <w:rFonts w:ascii="Calibri" w:hAnsi="Calibri" w:cs="Calibri"/>
          <w:noProof/>
          <w:sz w:val="24"/>
          <w:szCs w:val="24"/>
        </w:rPr>
        <w:tab/>
        <w:t xml:space="preserve">Young F, Marra F. A systematic review of intradermal influenza vaccines. Vaccine. 2011 Nov;29(48):8788–801. </w:t>
      </w:r>
    </w:p>
    <w:p w14:paraId="65F4F16C" w14:textId="3894ACBB"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lastRenderedPageBreak/>
        <w:t xml:space="preserve">68. </w:t>
      </w:r>
      <w:r w:rsidRPr="009F2E09">
        <w:rPr>
          <w:rFonts w:ascii="Calibri" w:hAnsi="Calibri" w:cs="Calibri"/>
          <w:noProof/>
          <w:sz w:val="24"/>
          <w:szCs w:val="24"/>
        </w:rPr>
        <w:tab/>
        <w:t xml:space="preserve">Holland D, Booy R, Looze F De, Eizenberg P, McDonald J, Karrasch J, et al. Intradermal Influenza Vaccine Administered Using a New Microinjection System Produces Superior Immunogenicity in Elderly Adults: A Randomized Controlled Trial. J Infect Dis. 2008 Sep;198(5):650–8. </w:t>
      </w:r>
    </w:p>
    <w:p w14:paraId="00DEAC8E" w14:textId="6D8E2151"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69. </w:t>
      </w:r>
      <w:r w:rsidRPr="009F2E09">
        <w:rPr>
          <w:rFonts w:ascii="Calibri" w:hAnsi="Calibri" w:cs="Calibri"/>
          <w:noProof/>
          <w:sz w:val="24"/>
          <w:szCs w:val="24"/>
        </w:rPr>
        <w:tab/>
        <w:t xml:space="preserve">Chi R, Rock MT, Neuzil KM. Immunogenicity and Safety of Intradermal Influenza Vaccination in Healthy Older Adults. Clin Infect Dis. 2010 May 15;50(10):1331–8. </w:t>
      </w:r>
    </w:p>
    <w:p w14:paraId="798E81C6"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70. </w:t>
      </w:r>
      <w:r w:rsidRPr="009F2E09">
        <w:rPr>
          <w:rFonts w:ascii="Calibri" w:hAnsi="Calibri" w:cs="Calibri"/>
          <w:noProof/>
          <w:sz w:val="24"/>
          <w:szCs w:val="24"/>
        </w:rPr>
        <w:tab/>
        <w:t xml:space="preserve">Tsai TF. Fluad®-mf59®-adjuvanted influenza vaccine in older adults. Infect Chemother. 2013;45(2):159–74. </w:t>
      </w:r>
    </w:p>
    <w:p w14:paraId="6B157FFD" w14:textId="6015AB6F"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71. </w:t>
      </w:r>
      <w:r w:rsidRPr="009F2E09">
        <w:rPr>
          <w:rFonts w:ascii="Calibri" w:hAnsi="Calibri" w:cs="Calibri"/>
          <w:noProof/>
          <w:sz w:val="24"/>
          <w:szCs w:val="24"/>
        </w:rPr>
        <w:tab/>
        <w:t xml:space="preserve">Domnich A, Arata L, Amicizia D, Puig-Barberà J, Gasparini R, Panatto D. Effectiveness of MF59-adjuvanted seasonal influenza vaccine in the elderly: A systematic review and meta-analysis. Vaccine. 2017;35(4):513–20. </w:t>
      </w:r>
    </w:p>
    <w:p w14:paraId="32DC0A6B" w14:textId="4DF6F991"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72. </w:t>
      </w:r>
      <w:r w:rsidRPr="009F2E09">
        <w:rPr>
          <w:rFonts w:ascii="Calibri" w:hAnsi="Calibri" w:cs="Calibri"/>
          <w:noProof/>
          <w:sz w:val="24"/>
          <w:szCs w:val="24"/>
        </w:rPr>
        <w:tab/>
        <w:t>Hung IFN, Zhang AJ, To KKW, Chan JFW, Li C, Zhu H-S, et al. Immunogenicity of Intradermal Trivalent Influenza Vaccine With Topical Imiquimod: A Double Blind Randomized Controlled Trial. Clin Infect Dis</w:t>
      </w:r>
      <w:r w:rsidR="00315527">
        <w:rPr>
          <w:rFonts w:ascii="Calibri" w:hAnsi="Calibri" w:cs="Calibri"/>
          <w:noProof/>
          <w:sz w:val="24"/>
          <w:szCs w:val="24"/>
        </w:rPr>
        <w:t>.</w:t>
      </w:r>
      <w:r w:rsidRPr="009F2E09">
        <w:rPr>
          <w:rFonts w:ascii="Calibri" w:hAnsi="Calibri" w:cs="Calibri"/>
          <w:noProof/>
          <w:sz w:val="24"/>
          <w:szCs w:val="24"/>
        </w:rPr>
        <w:t xml:space="preserve"> 2014 Nov 1;59(9):1246–55. </w:t>
      </w:r>
    </w:p>
    <w:p w14:paraId="3E8867F0"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73. </w:t>
      </w:r>
      <w:r w:rsidRPr="009F2E09">
        <w:rPr>
          <w:rFonts w:ascii="Calibri" w:hAnsi="Calibri" w:cs="Calibri"/>
          <w:noProof/>
          <w:sz w:val="24"/>
          <w:szCs w:val="24"/>
        </w:rPr>
        <w:tab/>
        <w:t xml:space="preserve">Kliner M, Keenan A, Sinclair D, Ghebrehewet S, Garner P. Influenza vaccination for healthcare workers in the UK: Appraisal of systematic reviews and policy options. BMJ Open. 2016;6(9). </w:t>
      </w:r>
    </w:p>
    <w:p w14:paraId="12083D74" w14:textId="0FD612BA"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74. </w:t>
      </w:r>
      <w:r w:rsidRPr="009F2E09">
        <w:rPr>
          <w:rFonts w:ascii="Calibri" w:hAnsi="Calibri" w:cs="Calibri"/>
          <w:noProof/>
          <w:sz w:val="24"/>
          <w:szCs w:val="24"/>
        </w:rPr>
        <w:tab/>
        <w:t xml:space="preserve">Pereira M, Williams S, Restrick L, Cullinan P, Hopkinson NS. Healthcare worker influenza vaccination and sickness absence – an ecological study. Clin Med. 2017;17(6):484–93. </w:t>
      </w:r>
    </w:p>
    <w:p w14:paraId="612A47C2" w14:textId="58FB3B5B"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75. </w:t>
      </w:r>
      <w:r w:rsidRPr="009F2E09">
        <w:rPr>
          <w:rFonts w:ascii="Calibri" w:hAnsi="Calibri" w:cs="Calibri"/>
          <w:noProof/>
          <w:sz w:val="24"/>
          <w:szCs w:val="24"/>
        </w:rPr>
        <w:tab/>
        <w:t xml:space="preserve">Amodio E, Restivo V, Firenze A, Mammina C, Tramuto F, Vitale F. Can influenza vaccination coverage among healthcare workers influence the risk of nosocomial </w:t>
      </w:r>
      <w:r w:rsidRPr="009F2E09">
        <w:rPr>
          <w:rFonts w:ascii="Calibri" w:hAnsi="Calibri" w:cs="Calibri"/>
          <w:noProof/>
          <w:sz w:val="24"/>
          <w:szCs w:val="24"/>
        </w:rPr>
        <w:lastRenderedPageBreak/>
        <w:t xml:space="preserve">influenza-like illness in hospitalized patients? J Hosp Infect. 2014 Mar;86(3):182–7. </w:t>
      </w:r>
    </w:p>
    <w:p w14:paraId="2E0FB54B"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76. </w:t>
      </w:r>
      <w:r w:rsidRPr="009F2E09">
        <w:rPr>
          <w:rFonts w:ascii="Calibri" w:hAnsi="Calibri" w:cs="Calibri"/>
          <w:noProof/>
          <w:sz w:val="24"/>
          <w:szCs w:val="24"/>
        </w:rPr>
        <w:tab/>
        <w:t xml:space="preserve">Dini G, Toletone A, Sticchi L, Orsi A, Bragazzi NL, Durando P. Influenza vaccination in healthcare workers: A comprehensive critical appraisal of the literature. Hum Vaccines Immunother. 2018;14(3):772–89. </w:t>
      </w:r>
    </w:p>
    <w:p w14:paraId="2BAAD397" w14:textId="7D22D680"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77. </w:t>
      </w:r>
      <w:r w:rsidRPr="009F2E09">
        <w:rPr>
          <w:rFonts w:ascii="Calibri" w:hAnsi="Calibri" w:cs="Calibri"/>
          <w:noProof/>
          <w:sz w:val="24"/>
          <w:szCs w:val="24"/>
        </w:rPr>
        <w:tab/>
        <w:t>Thomas RE, Jefferson T, Lasserson TJ. Influenza vaccination for healthcare workers who care for people aged 60 or older living in long-term care institutions. Cochrane Database Syst Rev. 2016 Jun 2</w:t>
      </w:r>
      <w:r w:rsidR="00315527">
        <w:rPr>
          <w:rFonts w:ascii="Calibri" w:hAnsi="Calibri" w:cs="Calibri"/>
          <w:noProof/>
          <w:sz w:val="24"/>
          <w:szCs w:val="24"/>
        </w:rPr>
        <w:t>.</w:t>
      </w:r>
    </w:p>
    <w:p w14:paraId="53841D6C"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78. </w:t>
      </w:r>
      <w:r w:rsidRPr="009F2E09">
        <w:rPr>
          <w:rFonts w:ascii="Calibri" w:hAnsi="Calibri" w:cs="Calibri"/>
          <w:noProof/>
          <w:sz w:val="24"/>
          <w:szCs w:val="24"/>
        </w:rPr>
        <w:tab/>
        <w:t xml:space="preserve">Ahmed F, Lindley MC, Allred N, Weinbaum CM, Grohskopf L. Effect of influenza vaccination of healthcare personnel on morbidity and mortality among patients: Systematic review and grading of evidence. Clin Infect Dis. 2014;58(1):50–7. </w:t>
      </w:r>
    </w:p>
    <w:p w14:paraId="0E69A2B6"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79. </w:t>
      </w:r>
      <w:r w:rsidRPr="009F2E09">
        <w:rPr>
          <w:rFonts w:ascii="Calibri" w:hAnsi="Calibri" w:cs="Calibri"/>
          <w:noProof/>
          <w:sz w:val="24"/>
          <w:szCs w:val="24"/>
        </w:rPr>
        <w:tab/>
        <w:t xml:space="preserve">Ward BJ, Loeb M, Lemieux C, Collignon P, Gardam M, Patrick DM, et al. Influenza Vaccination of Healthcare Workers: Critical Analysis of the Evidence for Patient Benefit Underpinning Policies of Enforcement. PLoS One. 2017;12(1):e0163586. </w:t>
      </w:r>
    </w:p>
    <w:p w14:paraId="0593D7DE"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80. </w:t>
      </w:r>
      <w:r w:rsidRPr="009F2E09">
        <w:rPr>
          <w:rFonts w:ascii="Calibri" w:hAnsi="Calibri" w:cs="Calibri"/>
          <w:noProof/>
          <w:sz w:val="24"/>
          <w:szCs w:val="24"/>
        </w:rPr>
        <w:tab/>
        <w:t xml:space="preserve">Principi N. Burden of influenza in healthy children and their households. Arch Dis Child. 2004;89(11):1002–7. </w:t>
      </w:r>
    </w:p>
    <w:p w14:paraId="13CD1886" w14:textId="5D215CB1"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81. </w:t>
      </w:r>
      <w:r w:rsidRPr="009F2E09">
        <w:rPr>
          <w:rFonts w:ascii="Calibri" w:hAnsi="Calibri" w:cs="Calibri"/>
          <w:noProof/>
          <w:sz w:val="24"/>
          <w:szCs w:val="24"/>
        </w:rPr>
        <w:tab/>
        <w:t xml:space="preserve">Cauchemez S, Valleron A-J, Boëlle P-Y, Flahault A, Ferguson NM. Estimating the impact of school closure on influenza transmission from Sentinel data. Nature. 2008 Apr 10;452:750. </w:t>
      </w:r>
    </w:p>
    <w:p w14:paraId="3E327AFC"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82. </w:t>
      </w:r>
      <w:r w:rsidRPr="009F2E09">
        <w:rPr>
          <w:rFonts w:ascii="Calibri" w:hAnsi="Calibri" w:cs="Calibri"/>
          <w:noProof/>
          <w:sz w:val="24"/>
          <w:szCs w:val="24"/>
        </w:rPr>
        <w:tab/>
        <w:t xml:space="preserve">Cauchemez S, Ferguson NM, Fox A, Mai LQ, Thanh LT, Thai PQ, et al. Determinants of Influenza Transmission in South East Asia: Insights from a Household Cohort Study in Vietnam. PLoS Pathog. 2014;10(8):2–9. </w:t>
      </w:r>
    </w:p>
    <w:p w14:paraId="31A4F921"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83. </w:t>
      </w:r>
      <w:r w:rsidRPr="009F2E09">
        <w:rPr>
          <w:rFonts w:ascii="Calibri" w:hAnsi="Calibri" w:cs="Calibri"/>
          <w:noProof/>
          <w:sz w:val="24"/>
          <w:szCs w:val="24"/>
        </w:rPr>
        <w:tab/>
        <w:t xml:space="preserve">Viboud C, Boëlle PY, Cauchemez S, Lavenu A, Valleron AJ, Flahault A, et al. Risk factors </w:t>
      </w:r>
      <w:r w:rsidRPr="009F2E09">
        <w:rPr>
          <w:rFonts w:ascii="Calibri" w:hAnsi="Calibri" w:cs="Calibri"/>
          <w:noProof/>
          <w:sz w:val="24"/>
          <w:szCs w:val="24"/>
        </w:rPr>
        <w:lastRenderedPageBreak/>
        <w:t xml:space="preserve">of influenza transmission in households. Br J Gen Pract. 2004;54(506):684–9. </w:t>
      </w:r>
    </w:p>
    <w:p w14:paraId="20F629D4"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84. </w:t>
      </w:r>
      <w:r w:rsidRPr="009F2E09">
        <w:rPr>
          <w:rFonts w:ascii="Calibri" w:hAnsi="Calibri" w:cs="Calibri"/>
          <w:noProof/>
          <w:sz w:val="24"/>
          <w:szCs w:val="24"/>
        </w:rPr>
        <w:tab/>
        <w:t xml:space="preserve">Caini S, Spreeuwenberg P, Kusznierz GF, Rudi JM, Owen R, Pennington K, et al. Distribution of influenza virus types by age using case-based global surveillance data from twenty-nine countries, 1999-2014. BMC Infect Dis. 2018;18(1). </w:t>
      </w:r>
    </w:p>
    <w:p w14:paraId="1EAF5E65"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85. </w:t>
      </w:r>
      <w:r w:rsidRPr="009F2E09">
        <w:rPr>
          <w:rFonts w:ascii="Calibri" w:hAnsi="Calibri" w:cs="Calibri"/>
          <w:noProof/>
          <w:sz w:val="24"/>
          <w:szCs w:val="24"/>
        </w:rPr>
        <w:tab/>
        <w:t xml:space="preserve">Olson DR, Heffernan RT, Paladini M, Konty K, Weiss D, Mostashari F. Monitoring the impact of influenza by age: Emergency department fever and respiratory complaint surveillance in New York City. PLoS Med. 2007;4(8):1349–61. </w:t>
      </w:r>
    </w:p>
    <w:p w14:paraId="48C4FAE5"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86. </w:t>
      </w:r>
      <w:r w:rsidRPr="009F2E09">
        <w:rPr>
          <w:rFonts w:ascii="Calibri" w:hAnsi="Calibri" w:cs="Calibri"/>
          <w:noProof/>
          <w:sz w:val="24"/>
          <w:szCs w:val="24"/>
        </w:rPr>
        <w:tab/>
        <w:t xml:space="preserve">Tran D, Vaudry W, Moore D, Bettinger JA, Halperin SA, Scheifele DW, et al. Hospitalization for influenza A versus B. Pediatrics. 2016;138(3). </w:t>
      </w:r>
    </w:p>
    <w:p w14:paraId="47D9F17E" w14:textId="011AD7C4"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87. </w:t>
      </w:r>
      <w:r w:rsidRPr="009F2E09">
        <w:rPr>
          <w:rFonts w:ascii="Calibri" w:hAnsi="Calibri" w:cs="Calibri"/>
          <w:noProof/>
          <w:sz w:val="24"/>
          <w:szCs w:val="24"/>
        </w:rPr>
        <w:tab/>
      </w:r>
      <w:r w:rsidR="00315527">
        <w:rPr>
          <w:rFonts w:ascii="Calibri" w:hAnsi="Calibri" w:cs="Calibri"/>
          <w:noProof/>
          <w:sz w:val="24"/>
          <w:szCs w:val="24"/>
        </w:rPr>
        <w:t xml:space="preserve">Public Health </w:t>
      </w:r>
      <w:r w:rsidRPr="009F2E09">
        <w:rPr>
          <w:rFonts w:ascii="Calibri" w:hAnsi="Calibri" w:cs="Calibri"/>
          <w:noProof/>
          <w:sz w:val="24"/>
          <w:szCs w:val="24"/>
        </w:rPr>
        <w:t>England. The routine immunisation schedule. 2019. Available from: https://assets.publishing.service.gov.uk/government/uploads/system/uploads/attachment_data/file/824542/PHE_complete_immunisation_schedule_autumn_2019.pdf</w:t>
      </w:r>
      <w:r w:rsidR="00315527">
        <w:rPr>
          <w:rFonts w:ascii="Calibri" w:hAnsi="Calibri" w:cs="Calibri"/>
          <w:noProof/>
          <w:sz w:val="24"/>
          <w:szCs w:val="24"/>
        </w:rPr>
        <w:t xml:space="preserve"> [last accessed 22nd July 2020].</w:t>
      </w:r>
    </w:p>
    <w:p w14:paraId="0F12417F" w14:textId="54A4287C"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88. </w:t>
      </w:r>
      <w:r w:rsidRPr="009F2E09">
        <w:rPr>
          <w:rFonts w:ascii="Calibri" w:hAnsi="Calibri" w:cs="Calibri"/>
          <w:noProof/>
          <w:sz w:val="24"/>
          <w:szCs w:val="24"/>
        </w:rPr>
        <w:tab/>
        <w:t xml:space="preserve">Pitman RJ, White LJ, Sculpher M. Estimating the clinical impact of introducing paediatric influenza vaccination in England and Wales. Vaccine. 2012;30(6):1208–24. </w:t>
      </w:r>
    </w:p>
    <w:p w14:paraId="4A676CFE"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89. </w:t>
      </w:r>
      <w:r w:rsidRPr="009F2E09">
        <w:rPr>
          <w:rFonts w:ascii="Calibri" w:hAnsi="Calibri" w:cs="Calibri"/>
          <w:noProof/>
          <w:sz w:val="24"/>
          <w:szCs w:val="24"/>
        </w:rPr>
        <w:tab/>
        <w:t xml:space="preserve">Simonsen L, Sturm-Ramirez K, Sugaya N, Chowell G, Shinjoh M, Charu V, et al. Influenza-Related Mortality Trends in Japanese and American Seniors: Evidence for the Indirect Mortality Benefits of Vaccinating Schoolchildren. PLoS One. 2011;6(11):e26282. </w:t>
      </w:r>
    </w:p>
    <w:p w14:paraId="7CCD2D87" w14:textId="5D888031"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90. </w:t>
      </w:r>
      <w:r w:rsidRPr="009F2E09">
        <w:rPr>
          <w:rFonts w:ascii="Calibri" w:hAnsi="Calibri" w:cs="Calibri"/>
          <w:noProof/>
          <w:sz w:val="24"/>
          <w:szCs w:val="24"/>
        </w:rPr>
        <w:tab/>
        <w:t xml:space="preserve">Hurwitz ES. Effectiveness of Influenza Vaccination of Day Care Children in Reducing Influenza-Related Morbidity Among Household Contacts. JAMA. 2000 Oct 4;284(13):1677. </w:t>
      </w:r>
    </w:p>
    <w:p w14:paraId="66588B67"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lastRenderedPageBreak/>
        <w:t xml:space="preserve">91. </w:t>
      </w:r>
      <w:r w:rsidRPr="009F2E09">
        <w:rPr>
          <w:rFonts w:ascii="Calibri" w:hAnsi="Calibri" w:cs="Calibri"/>
          <w:noProof/>
          <w:sz w:val="24"/>
          <w:szCs w:val="24"/>
        </w:rPr>
        <w:tab/>
        <w:t xml:space="preserve">Elliot AJ, Boddington NL, Mullett D, Green HK, Donati M, Smith GE, et al. Uptake and impact of vaccinating school age children against influenza during a season with circulation of drifted influenza A and B strains, England, 2014/15. Eurosurveillance. 2015;20(39):1–11. </w:t>
      </w:r>
    </w:p>
    <w:p w14:paraId="6DE8D5E4" w14:textId="2E4FCE4F"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92. </w:t>
      </w:r>
      <w:r w:rsidRPr="009F2E09">
        <w:rPr>
          <w:rFonts w:ascii="Calibri" w:hAnsi="Calibri" w:cs="Calibri"/>
          <w:noProof/>
          <w:sz w:val="24"/>
          <w:szCs w:val="24"/>
        </w:rPr>
        <w:tab/>
        <w:t xml:space="preserve">Perera RAPM, Tsang TK, Cowling BJ, Peiris JSM, So HC, Fang VJ, et al. Indirect protection from vaccinating children against influenza in households. Nat Commun. 2019;10(1):25–8. </w:t>
      </w:r>
    </w:p>
    <w:p w14:paraId="1862861D" w14:textId="3E87ABAF"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93. </w:t>
      </w:r>
      <w:r w:rsidRPr="009F2E09">
        <w:rPr>
          <w:rFonts w:ascii="Calibri" w:hAnsi="Calibri" w:cs="Calibri"/>
          <w:noProof/>
          <w:sz w:val="24"/>
          <w:szCs w:val="24"/>
        </w:rPr>
        <w:tab/>
        <w:t xml:space="preserve">Baguelin M, Camacho A, Flasche S, Edmunds WJ. Extending the elderly- and risk-group programme of vaccination against seasonal influenza in England and Wales: A cost-effectiveness study. BMC Med. 2015;13(1):1–13. </w:t>
      </w:r>
    </w:p>
    <w:p w14:paraId="16BFCACC" w14:textId="77777777"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94. </w:t>
      </w:r>
      <w:r w:rsidRPr="009F2E09">
        <w:rPr>
          <w:rFonts w:ascii="Calibri" w:hAnsi="Calibri" w:cs="Calibri"/>
          <w:noProof/>
          <w:sz w:val="24"/>
          <w:szCs w:val="24"/>
        </w:rPr>
        <w:tab/>
        <w:t xml:space="preserve">Gibson E, Begum N, Sigmundsson B, Sackeyfio A, Hackett J, Rajaram S. Economic evaluation of pediatric influenza immunization program compared with other pediatric immunization programs: A systematic review. Hum Vaccines Immunother. 2016;12(5):1202–16. </w:t>
      </w:r>
    </w:p>
    <w:p w14:paraId="56D3B9CB" w14:textId="0311F438"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95. </w:t>
      </w:r>
      <w:r w:rsidRPr="009F2E09">
        <w:rPr>
          <w:rFonts w:ascii="Calibri" w:hAnsi="Calibri" w:cs="Calibri"/>
          <w:noProof/>
          <w:sz w:val="24"/>
          <w:szCs w:val="24"/>
        </w:rPr>
        <w:tab/>
        <w:t xml:space="preserve">Ting EEK, Sander B, Ungar WJ. Systematic review of the cost-effectiveness of influenza immunization programs. Vaccine. 2017 Apr;35(15):1828–43. </w:t>
      </w:r>
    </w:p>
    <w:p w14:paraId="138B77BE" w14:textId="7471F3F4"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96. </w:t>
      </w:r>
      <w:r w:rsidRPr="009F2E09">
        <w:rPr>
          <w:rFonts w:ascii="Calibri" w:hAnsi="Calibri" w:cs="Calibri"/>
          <w:noProof/>
          <w:sz w:val="24"/>
          <w:szCs w:val="24"/>
        </w:rPr>
        <w:tab/>
        <w:t xml:space="preserve">JCVI. JOINT COMMITTEE ON VACCINATION AND IMMUNISATION. In: Minute of the meeting on 04 October 2017. 2017. p. 1–16. Available from: </w:t>
      </w:r>
      <w:r w:rsidR="00315527">
        <w:rPr>
          <w:rFonts w:ascii="Calibri" w:hAnsi="Calibri" w:cs="Calibri"/>
          <w:noProof/>
          <w:sz w:val="24"/>
          <w:szCs w:val="24"/>
        </w:rPr>
        <w:t>http://app.box.com/s/iddfb4ppwkmtjusir2tc/file/247634612957. [Last accessed 22</w:t>
      </w:r>
      <w:r w:rsidR="00315527" w:rsidRPr="00315527">
        <w:rPr>
          <w:rFonts w:ascii="Calibri" w:hAnsi="Calibri" w:cs="Calibri"/>
          <w:noProof/>
          <w:sz w:val="24"/>
          <w:szCs w:val="24"/>
          <w:vertAlign w:val="superscript"/>
        </w:rPr>
        <w:t>nd</w:t>
      </w:r>
      <w:r w:rsidR="00315527">
        <w:rPr>
          <w:rFonts w:ascii="Calibri" w:hAnsi="Calibri" w:cs="Calibri"/>
          <w:noProof/>
          <w:sz w:val="24"/>
          <w:szCs w:val="24"/>
        </w:rPr>
        <w:t xml:space="preserve"> July 2020].</w:t>
      </w:r>
    </w:p>
    <w:p w14:paraId="687D6314" w14:textId="50D6357C"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szCs w:val="24"/>
        </w:rPr>
      </w:pPr>
      <w:r w:rsidRPr="009F2E09">
        <w:rPr>
          <w:rFonts w:ascii="Calibri" w:hAnsi="Calibri" w:cs="Calibri"/>
          <w:noProof/>
          <w:sz w:val="24"/>
          <w:szCs w:val="24"/>
        </w:rPr>
        <w:t xml:space="preserve">97. </w:t>
      </w:r>
      <w:r w:rsidRPr="009F2E09">
        <w:rPr>
          <w:rFonts w:ascii="Calibri" w:hAnsi="Calibri" w:cs="Calibri"/>
          <w:noProof/>
          <w:sz w:val="24"/>
          <w:szCs w:val="24"/>
        </w:rPr>
        <w:tab/>
        <w:t xml:space="preserve">Mereckiene J. European Centre for Disease Prevention and Control. Seasonal influenza vaccination and antiviral use in EU/EEA Member States – Overview of </w:t>
      </w:r>
      <w:r w:rsidRPr="009F2E09">
        <w:rPr>
          <w:rFonts w:ascii="Calibri" w:hAnsi="Calibri" w:cs="Calibri"/>
          <w:noProof/>
          <w:sz w:val="24"/>
          <w:szCs w:val="24"/>
        </w:rPr>
        <w:lastRenderedPageBreak/>
        <w:t>vaccine recommendations for 2017–2018 and vaccination coverage rates for 2015–2016 and 2016–2017 influenza seasons. E</w:t>
      </w:r>
      <w:r w:rsidR="00315527">
        <w:rPr>
          <w:rFonts w:ascii="Calibri" w:hAnsi="Calibri" w:cs="Calibri"/>
          <w:noProof/>
          <w:sz w:val="24"/>
          <w:szCs w:val="24"/>
        </w:rPr>
        <w:t>CDC</w:t>
      </w:r>
      <w:r w:rsidRPr="009F2E09">
        <w:rPr>
          <w:rFonts w:ascii="Calibri" w:hAnsi="Calibri" w:cs="Calibri"/>
          <w:noProof/>
          <w:sz w:val="24"/>
          <w:szCs w:val="24"/>
        </w:rPr>
        <w:t>. 2018. Available from: https://ecdc.europa.eu/en/publications-data/seasonal-influenza-vaccination-antiviral-use-eu-eea-member-states</w:t>
      </w:r>
      <w:r w:rsidR="00315527">
        <w:rPr>
          <w:rFonts w:ascii="Calibri" w:hAnsi="Calibri" w:cs="Calibri"/>
          <w:noProof/>
          <w:sz w:val="24"/>
          <w:szCs w:val="24"/>
        </w:rPr>
        <w:t>. [Last accessed 22</w:t>
      </w:r>
      <w:r w:rsidR="00315527" w:rsidRPr="00315527">
        <w:rPr>
          <w:rFonts w:ascii="Calibri" w:hAnsi="Calibri" w:cs="Calibri"/>
          <w:noProof/>
          <w:sz w:val="24"/>
          <w:szCs w:val="24"/>
          <w:vertAlign w:val="superscript"/>
        </w:rPr>
        <w:t>nd</w:t>
      </w:r>
      <w:r w:rsidR="00315527">
        <w:rPr>
          <w:rFonts w:ascii="Calibri" w:hAnsi="Calibri" w:cs="Calibri"/>
          <w:noProof/>
          <w:sz w:val="24"/>
          <w:szCs w:val="24"/>
        </w:rPr>
        <w:t xml:space="preserve"> September 2020]</w:t>
      </w:r>
    </w:p>
    <w:p w14:paraId="2D4ED2CE" w14:textId="75FCC572" w:rsidR="009F2E09" w:rsidRPr="009F2E09" w:rsidRDefault="009F2E09" w:rsidP="009F2E09">
      <w:pPr>
        <w:widowControl w:val="0"/>
        <w:autoSpaceDE w:val="0"/>
        <w:autoSpaceDN w:val="0"/>
        <w:adjustRightInd w:val="0"/>
        <w:spacing w:line="480" w:lineRule="auto"/>
        <w:ind w:left="640" w:hanging="640"/>
        <w:rPr>
          <w:rFonts w:ascii="Calibri" w:hAnsi="Calibri" w:cs="Calibri"/>
          <w:noProof/>
          <w:sz w:val="24"/>
        </w:rPr>
      </w:pPr>
      <w:r w:rsidRPr="009F2E09">
        <w:rPr>
          <w:rFonts w:ascii="Calibri" w:hAnsi="Calibri" w:cs="Calibri"/>
          <w:noProof/>
          <w:sz w:val="24"/>
          <w:szCs w:val="24"/>
        </w:rPr>
        <w:t xml:space="preserve">98. </w:t>
      </w:r>
      <w:r w:rsidRPr="009F2E09">
        <w:rPr>
          <w:rFonts w:ascii="Calibri" w:hAnsi="Calibri" w:cs="Calibri"/>
          <w:noProof/>
          <w:sz w:val="24"/>
          <w:szCs w:val="24"/>
        </w:rPr>
        <w:tab/>
        <w:t>ECDC. Influenza: Recommended vaccinations. Available from: https://vaccine-schedule.ecdc.europa.eu/Scheduler/ByDisease?SelectedDiseaseId=15&amp;SelectedCountryIdByDisease=-1</w:t>
      </w:r>
      <w:r w:rsidR="00315527">
        <w:rPr>
          <w:rFonts w:ascii="Calibri" w:hAnsi="Calibri" w:cs="Calibri"/>
          <w:noProof/>
          <w:sz w:val="24"/>
          <w:szCs w:val="24"/>
        </w:rPr>
        <w:t>. [Last accessed 22</w:t>
      </w:r>
      <w:r w:rsidR="00315527" w:rsidRPr="00315527">
        <w:rPr>
          <w:rFonts w:ascii="Calibri" w:hAnsi="Calibri" w:cs="Calibri"/>
          <w:noProof/>
          <w:sz w:val="24"/>
          <w:szCs w:val="24"/>
          <w:vertAlign w:val="superscript"/>
        </w:rPr>
        <w:t>nd</w:t>
      </w:r>
      <w:r w:rsidR="00315527">
        <w:rPr>
          <w:rFonts w:ascii="Calibri" w:hAnsi="Calibri" w:cs="Calibri"/>
          <w:noProof/>
          <w:sz w:val="24"/>
          <w:szCs w:val="24"/>
        </w:rPr>
        <w:t xml:space="preserve"> September 2020].</w:t>
      </w:r>
    </w:p>
    <w:p w14:paraId="6F1409CA" w14:textId="1E54F5AE" w:rsidR="0073290E" w:rsidRDefault="00DC5823" w:rsidP="00DC5823">
      <w:r w:rsidRPr="0089582A">
        <w:fldChar w:fldCharType="end"/>
      </w:r>
    </w:p>
    <w:sectPr w:rsidR="0073290E" w:rsidSect="00796513">
      <w:headerReference w:type="default" r:id="rId9"/>
      <w:footerReference w:type="default" r:id="rId10"/>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79619" w14:textId="77777777" w:rsidR="0030598E" w:rsidRDefault="0030598E" w:rsidP="00C63E63">
      <w:pPr>
        <w:spacing w:after="0" w:line="240" w:lineRule="auto"/>
      </w:pPr>
      <w:r>
        <w:separator/>
      </w:r>
    </w:p>
  </w:endnote>
  <w:endnote w:type="continuationSeparator" w:id="0">
    <w:p w14:paraId="06EFC1A4" w14:textId="77777777" w:rsidR="0030598E" w:rsidRDefault="0030598E" w:rsidP="00C63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5527259"/>
      <w:docPartObj>
        <w:docPartGallery w:val="Page Numbers (Bottom of Page)"/>
        <w:docPartUnique/>
      </w:docPartObj>
    </w:sdtPr>
    <w:sdtEndPr>
      <w:rPr>
        <w:noProof/>
      </w:rPr>
    </w:sdtEndPr>
    <w:sdtContent>
      <w:p w14:paraId="622C7C73" w14:textId="5E1C4B63" w:rsidR="00B83777" w:rsidRDefault="00B83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9C85F1" w14:textId="77777777" w:rsidR="00B83777" w:rsidRDefault="00B83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97885" w14:textId="77777777" w:rsidR="0030598E" w:rsidRDefault="0030598E" w:rsidP="00C63E63">
      <w:pPr>
        <w:spacing w:after="0" w:line="240" w:lineRule="auto"/>
      </w:pPr>
      <w:r>
        <w:separator/>
      </w:r>
    </w:p>
  </w:footnote>
  <w:footnote w:type="continuationSeparator" w:id="0">
    <w:p w14:paraId="712FF5B0" w14:textId="77777777" w:rsidR="0030598E" w:rsidRDefault="0030598E" w:rsidP="00C63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81352"/>
      <w:docPartObj>
        <w:docPartGallery w:val="Page Numbers (Top of Page)"/>
        <w:docPartUnique/>
      </w:docPartObj>
    </w:sdtPr>
    <w:sdtEndPr/>
    <w:sdtContent>
      <w:p w14:paraId="1D3C2E53" w14:textId="77777777" w:rsidR="00B83777" w:rsidRDefault="00B83777">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CC5C41D" w14:textId="77777777" w:rsidR="00B83777" w:rsidRDefault="00B83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31386"/>
    <w:multiLevelType w:val="hybridMultilevel"/>
    <w:tmpl w:val="F15E5E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6C2319"/>
    <w:multiLevelType w:val="hybridMultilevel"/>
    <w:tmpl w:val="A37AE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E848D8"/>
    <w:multiLevelType w:val="hybridMultilevel"/>
    <w:tmpl w:val="7696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23"/>
    <w:rsid w:val="000A528A"/>
    <w:rsid w:val="001138BB"/>
    <w:rsid w:val="0015765F"/>
    <w:rsid w:val="001B1B39"/>
    <w:rsid w:val="001F7F03"/>
    <w:rsid w:val="00204DFB"/>
    <w:rsid w:val="00226223"/>
    <w:rsid w:val="002C082C"/>
    <w:rsid w:val="002C1807"/>
    <w:rsid w:val="002F3607"/>
    <w:rsid w:val="0030598E"/>
    <w:rsid w:val="00315527"/>
    <w:rsid w:val="003443D8"/>
    <w:rsid w:val="00401AA3"/>
    <w:rsid w:val="004036E7"/>
    <w:rsid w:val="0041397D"/>
    <w:rsid w:val="004C676C"/>
    <w:rsid w:val="005C5357"/>
    <w:rsid w:val="005E1E47"/>
    <w:rsid w:val="005E3499"/>
    <w:rsid w:val="0065174D"/>
    <w:rsid w:val="006B1EF1"/>
    <w:rsid w:val="00702C29"/>
    <w:rsid w:val="00706AB8"/>
    <w:rsid w:val="00707490"/>
    <w:rsid w:val="007320AD"/>
    <w:rsid w:val="0073290E"/>
    <w:rsid w:val="00796513"/>
    <w:rsid w:val="008B59B1"/>
    <w:rsid w:val="008C1BC9"/>
    <w:rsid w:val="00914358"/>
    <w:rsid w:val="009F2E09"/>
    <w:rsid w:val="00A0500F"/>
    <w:rsid w:val="00A75F34"/>
    <w:rsid w:val="00B14B61"/>
    <w:rsid w:val="00B83777"/>
    <w:rsid w:val="00C55FB1"/>
    <w:rsid w:val="00C63E63"/>
    <w:rsid w:val="00C74F5F"/>
    <w:rsid w:val="00C87D9A"/>
    <w:rsid w:val="00D0598A"/>
    <w:rsid w:val="00D72E70"/>
    <w:rsid w:val="00DB5598"/>
    <w:rsid w:val="00DC5823"/>
    <w:rsid w:val="00DD4323"/>
    <w:rsid w:val="00DF3752"/>
    <w:rsid w:val="00EE233C"/>
    <w:rsid w:val="00EF4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C6911"/>
  <w15:chartTrackingRefBased/>
  <w15:docId w15:val="{62C80DF2-2B49-40F1-A368-46905B33E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23"/>
  </w:style>
  <w:style w:type="paragraph" w:styleId="Heading1">
    <w:name w:val="heading 1"/>
    <w:basedOn w:val="Normal"/>
    <w:next w:val="Normal"/>
    <w:link w:val="Heading1Char"/>
    <w:autoRedefine/>
    <w:uiPriority w:val="9"/>
    <w:qFormat/>
    <w:rsid w:val="00B83777"/>
    <w:pPr>
      <w:keepNext/>
      <w:keepLines/>
      <w:spacing w:before="240" w:after="0" w:line="360" w:lineRule="auto"/>
      <w:outlineLvl w:val="0"/>
    </w:pPr>
    <w:rPr>
      <w:rFonts w:eastAsiaTheme="majorEastAsia" w:cstheme="majorBidi"/>
      <w:b/>
      <w:sz w:val="28"/>
      <w:szCs w:val="28"/>
    </w:rPr>
  </w:style>
  <w:style w:type="paragraph" w:styleId="Heading2">
    <w:name w:val="heading 2"/>
    <w:basedOn w:val="Normal"/>
    <w:next w:val="Normal"/>
    <w:link w:val="Heading2Char"/>
    <w:autoRedefine/>
    <w:uiPriority w:val="9"/>
    <w:semiHidden/>
    <w:unhideWhenUsed/>
    <w:qFormat/>
    <w:rsid w:val="00DC5823"/>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777"/>
    <w:rPr>
      <w:rFonts w:eastAsiaTheme="majorEastAsia" w:cstheme="majorBidi"/>
      <w:b/>
      <w:sz w:val="28"/>
      <w:szCs w:val="28"/>
    </w:rPr>
  </w:style>
  <w:style w:type="character" w:customStyle="1" w:styleId="Heading2Char">
    <w:name w:val="Heading 2 Char"/>
    <w:basedOn w:val="DefaultParagraphFont"/>
    <w:link w:val="Heading2"/>
    <w:uiPriority w:val="9"/>
    <w:semiHidden/>
    <w:rsid w:val="00DC5823"/>
    <w:rPr>
      <w:rFonts w:asciiTheme="majorHAnsi" w:eastAsiaTheme="majorEastAsia" w:hAnsiTheme="majorHAnsi" w:cstheme="majorBidi"/>
      <w:sz w:val="26"/>
      <w:szCs w:val="26"/>
    </w:rPr>
  </w:style>
  <w:style w:type="paragraph" w:styleId="ListParagraph">
    <w:name w:val="List Paragraph"/>
    <w:basedOn w:val="Normal"/>
    <w:uiPriority w:val="34"/>
    <w:qFormat/>
    <w:rsid w:val="00DC5823"/>
    <w:pPr>
      <w:ind w:left="720"/>
      <w:contextualSpacing/>
    </w:pPr>
  </w:style>
  <w:style w:type="character" w:styleId="Hyperlink">
    <w:name w:val="Hyperlink"/>
    <w:basedOn w:val="DefaultParagraphFont"/>
    <w:uiPriority w:val="99"/>
    <w:unhideWhenUsed/>
    <w:rsid w:val="00DC5823"/>
    <w:rPr>
      <w:color w:val="0563C1" w:themeColor="hyperlink"/>
      <w:u w:val="single"/>
    </w:rPr>
  </w:style>
  <w:style w:type="character" w:customStyle="1" w:styleId="UnresolvedMention1">
    <w:name w:val="Unresolved Mention1"/>
    <w:basedOn w:val="DefaultParagraphFont"/>
    <w:uiPriority w:val="99"/>
    <w:semiHidden/>
    <w:unhideWhenUsed/>
    <w:rsid w:val="00DC5823"/>
    <w:rPr>
      <w:color w:val="605E5C"/>
      <w:shd w:val="clear" w:color="auto" w:fill="E1DFDD"/>
    </w:rPr>
  </w:style>
  <w:style w:type="paragraph" w:styleId="Header">
    <w:name w:val="header"/>
    <w:basedOn w:val="Normal"/>
    <w:link w:val="HeaderChar"/>
    <w:uiPriority w:val="99"/>
    <w:unhideWhenUsed/>
    <w:rsid w:val="00DC58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823"/>
  </w:style>
  <w:style w:type="paragraph" w:styleId="Footer">
    <w:name w:val="footer"/>
    <w:basedOn w:val="Normal"/>
    <w:link w:val="FooterChar"/>
    <w:uiPriority w:val="99"/>
    <w:unhideWhenUsed/>
    <w:rsid w:val="00DC58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823"/>
  </w:style>
  <w:style w:type="paragraph" w:styleId="BalloonText">
    <w:name w:val="Balloon Text"/>
    <w:basedOn w:val="Normal"/>
    <w:link w:val="BalloonTextChar"/>
    <w:uiPriority w:val="99"/>
    <w:semiHidden/>
    <w:unhideWhenUsed/>
    <w:rsid w:val="00DC5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823"/>
    <w:rPr>
      <w:rFonts w:ascii="Tahoma" w:hAnsi="Tahoma" w:cs="Tahoma"/>
      <w:sz w:val="16"/>
      <w:szCs w:val="16"/>
    </w:rPr>
  </w:style>
  <w:style w:type="character" w:styleId="CommentReference">
    <w:name w:val="annotation reference"/>
    <w:basedOn w:val="DefaultParagraphFont"/>
    <w:uiPriority w:val="99"/>
    <w:semiHidden/>
    <w:unhideWhenUsed/>
    <w:rsid w:val="00DC5823"/>
    <w:rPr>
      <w:sz w:val="16"/>
      <w:szCs w:val="16"/>
    </w:rPr>
  </w:style>
  <w:style w:type="paragraph" w:styleId="CommentText">
    <w:name w:val="annotation text"/>
    <w:basedOn w:val="Normal"/>
    <w:link w:val="CommentTextChar"/>
    <w:uiPriority w:val="99"/>
    <w:semiHidden/>
    <w:unhideWhenUsed/>
    <w:rsid w:val="00DC5823"/>
    <w:pPr>
      <w:spacing w:line="240" w:lineRule="auto"/>
    </w:pPr>
    <w:rPr>
      <w:sz w:val="20"/>
      <w:szCs w:val="20"/>
    </w:rPr>
  </w:style>
  <w:style w:type="character" w:customStyle="1" w:styleId="CommentTextChar">
    <w:name w:val="Comment Text Char"/>
    <w:basedOn w:val="DefaultParagraphFont"/>
    <w:link w:val="CommentText"/>
    <w:uiPriority w:val="99"/>
    <w:semiHidden/>
    <w:rsid w:val="00DC5823"/>
    <w:rPr>
      <w:sz w:val="20"/>
      <w:szCs w:val="20"/>
    </w:rPr>
  </w:style>
  <w:style w:type="paragraph" w:styleId="CommentSubject">
    <w:name w:val="annotation subject"/>
    <w:basedOn w:val="CommentText"/>
    <w:next w:val="CommentText"/>
    <w:link w:val="CommentSubjectChar"/>
    <w:uiPriority w:val="99"/>
    <w:semiHidden/>
    <w:unhideWhenUsed/>
    <w:rsid w:val="00DC5823"/>
    <w:rPr>
      <w:b/>
      <w:bCs/>
    </w:rPr>
  </w:style>
  <w:style w:type="character" w:customStyle="1" w:styleId="CommentSubjectChar">
    <w:name w:val="Comment Subject Char"/>
    <w:basedOn w:val="CommentTextChar"/>
    <w:link w:val="CommentSubject"/>
    <w:uiPriority w:val="99"/>
    <w:semiHidden/>
    <w:rsid w:val="00DC5823"/>
    <w:rPr>
      <w:b/>
      <w:bCs/>
      <w:sz w:val="20"/>
      <w:szCs w:val="20"/>
    </w:rPr>
  </w:style>
  <w:style w:type="character" w:customStyle="1" w:styleId="3oh-">
    <w:name w:val="_3oh-"/>
    <w:basedOn w:val="DefaultParagraphFont"/>
    <w:rsid w:val="00DC5823"/>
  </w:style>
  <w:style w:type="paragraph" w:styleId="Revision">
    <w:name w:val="Revision"/>
    <w:hidden/>
    <w:uiPriority w:val="99"/>
    <w:semiHidden/>
    <w:rsid w:val="00DC5823"/>
    <w:pPr>
      <w:spacing w:after="0" w:line="240" w:lineRule="auto"/>
    </w:pPr>
  </w:style>
  <w:style w:type="character" w:customStyle="1" w:styleId="UnresolvedMention2">
    <w:name w:val="Unresolved Mention2"/>
    <w:basedOn w:val="DefaultParagraphFont"/>
    <w:uiPriority w:val="99"/>
    <w:semiHidden/>
    <w:unhideWhenUsed/>
    <w:rsid w:val="00DC5823"/>
    <w:rPr>
      <w:color w:val="605E5C"/>
      <w:shd w:val="clear" w:color="auto" w:fill="E1DFDD"/>
    </w:rPr>
  </w:style>
  <w:style w:type="paragraph" w:styleId="Title">
    <w:name w:val="Title"/>
    <w:basedOn w:val="Normal"/>
    <w:next w:val="Normal"/>
    <w:link w:val="TitleChar"/>
    <w:autoRedefine/>
    <w:uiPriority w:val="10"/>
    <w:qFormat/>
    <w:rsid w:val="00DC5823"/>
    <w:pPr>
      <w:spacing w:after="0" w:line="240" w:lineRule="auto"/>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DC5823"/>
    <w:rPr>
      <w:rFonts w:asciiTheme="majorHAnsi" w:eastAsiaTheme="majorEastAsia" w:hAnsiTheme="majorHAnsi" w:cstheme="majorBidi"/>
      <w:b/>
      <w:spacing w:val="-10"/>
      <w:kern w:val="28"/>
      <w:sz w:val="36"/>
      <w:szCs w:val="56"/>
    </w:rPr>
  </w:style>
  <w:style w:type="paragraph" w:styleId="NoSpacing">
    <w:name w:val="No Spacing"/>
    <w:uiPriority w:val="1"/>
    <w:qFormat/>
    <w:rsid w:val="00DC5823"/>
    <w:pPr>
      <w:spacing w:after="0" w:line="240" w:lineRule="auto"/>
    </w:pPr>
  </w:style>
  <w:style w:type="table" w:styleId="TableGrid">
    <w:name w:val="Table Grid"/>
    <w:basedOn w:val="TableNormal"/>
    <w:uiPriority w:val="39"/>
    <w:rsid w:val="00DC5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DC5823"/>
    <w:rPr>
      <w:color w:val="605E5C"/>
      <w:shd w:val="clear" w:color="auto" w:fill="E1DFDD"/>
    </w:rPr>
  </w:style>
  <w:style w:type="character" w:customStyle="1" w:styleId="highwire-cite-doi">
    <w:name w:val="highwire-cite-doi"/>
    <w:basedOn w:val="DefaultParagraphFont"/>
    <w:rsid w:val="00DC5823"/>
  </w:style>
  <w:style w:type="character" w:styleId="LineNumber">
    <w:name w:val="line number"/>
    <w:basedOn w:val="DefaultParagraphFont"/>
    <w:uiPriority w:val="99"/>
    <w:semiHidden/>
    <w:unhideWhenUsed/>
    <w:rsid w:val="00796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222001">
      <w:bodyDiv w:val="1"/>
      <w:marLeft w:val="0"/>
      <w:marRight w:val="0"/>
      <w:marTop w:val="0"/>
      <w:marBottom w:val="0"/>
      <w:divBdr>
        <w:top w:val="none" w:sz="0" w:space="0" w:color="auto"/>
        <w:left w:val="none" w:sz="0" w:space="0" w:color="auto"/>
        <w:bottom w:val="none" w:sz="0" w:space="0" w:color="auto"/>
        <w:right w:val="none" w:sz="0" w:space="0" w:color="auto"/>
      </w:divBdr>
    </w:div>
    <w:div w:id="147240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tanner75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44A21-7B89-447C-8CA9-C40A7C914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56525</Words>
  <Characters>322194</Characters>
  <Application>Microsoft Office Word</Application>
  <DocSecurity>0</DocSecurity>
  <Lines>2684</Lines>
  <Paragraphs>755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Tanner</dc:creator>
  <cp:keywords/>
  <dc:description/>
  <cp:lastModifiedBy>Alex Tanner</cp:lastModifiedBy>
  <cp:revision>2</cp:revision>
  <dcterms:created xsi:type="dcterms:W3CDTF">2021-01-26T19:20:00Z</dcterms:created>
  <dcterms:modified xsi:type="dcterms:W3CDTF">2021-01-26T19:20:00Z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784851b8-25e4-3f49-ac46-cbb25a977685</vt:lpwstr>
  </property>
  <property fmtid="{D5CDD505-2E9C-101B-9397-08002B2CF9AE}" pid="24" name="Mendeley Citation Style_1">
    <vt:lpwstr>http://www.zotero.org/styles/vancouver</vt:lpwstr>
  </property>
</Properties>
</file>