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AC530" w14:textId="3FDB6673" w:rsidR="000F5A9B" w:rsidRPr="004460FA" w:rsidRDefault="000F5A9B" w:rsidP="00F647AB">
      <w:pPr>
        <w:spacing w:after="0" w:line="360" w:lineRule="auto"/>
        <w:jc w:val="center"/>
        <w:rPr>
          <w:rFonts w:eastAsia="Times New Roman"/>
          <w:b/>
          <w:bCs/>
          <w:sz w:val="24"/>
        </w:rPr>
      </w:pPr>
      <w:bookmarkStart w:id="0" w:name="_GoBack"/>
      <w:bookmarkEnd w:id="0"/>
      <w:r w:rsidRPr="004460FA">
        <w:rPr>
          <w:rFonts w:eastAsia="Times New Roman"/>
          <w:b/>
          <w:bCs/>
          <w:sz w:val="24"/>
        </w:rPr>
        <w:t>Implementing</w:t>
      </w:r>
      <w:r w:rsidR="00DD7137" w:rsidRPr="004460FA">
        <w:rPr>
          <w:rFonts w:eastAsia="Times New Roman"/>
          <w:b/>
          <w:bCs/>
          <w:sz w:val="24"/>
        </w:rPr>
        <w:t xml:space="preserve"> interventions to re</w:t>
      </w:r>
      <w:r w:rsidRPr="004460FA">
        <w:rPr>
          <w:rFonts w:eastAsia="Times New Roman"/>
          <w:b/>
          <w:bCs/>
          <w:sz w:val="24"/>
        </w:rPr>
        <w:t>duce antibiotic use:</w:t>
      </w:r>
      <w:r w:rsidR="00DD7137" w:rsidRPr="004460FA">
        <w:rPr>
          <w:rFonts w:eastAsia="Times New Roman"/>
          <w:b/>
          <w:bCs/>
          <w:sz w:val="24"/>
        </w:rPr>
        <w:t xml:space="preserve"> </w:t>
      </w:r>
      <w:r w:rsidR="004460FA">
        <w:rPr>
          <w:rFonts w:eastAsia="Times New Roman"/>
          <w:b/>
          <w:bCs/>
          <w:sz w:val="24"/>
        </w:rPr>
        <w:br/>
      </w:r>
      <w:r w:rsidR="00233B02">
        <w:rPr>
          <w:rFonts w:eastAsia="Times New Roman"/>
          <w:b/>
          <w:bCs/>
          <w:sz w:val="24"/>
        </w:rPr>
        <w:t>A qualitative study in</w:t>
      </w:r>
      <w:r w:rsidR="00DD7137" w:rsidRPr="004460FA">
        <w:rPr>
          <w:rFonts w:eastAsia="Times New Roman"/>
          <w:b/>
          <w:bCs/>
          <w:sz w:val="24"/>
        </w:rPr>
        <w:t xml:space="preserve"> high-prescribing practices</w:t>
      </w:r>
    </w:p>
    <w:p w14:paraId="73414CC3" w14:textId="5DEB4C2B" w:rsidR="008626F3" w:rsidRPr="00B857D0" w:rsidRDefault="008626F3" w:rsidP="00F647AB">
      <w:pPr>
        <w:spacing w:after="0" w:line="360" w:lineRule="auto"/>
        <w:rPr>
          <w:rFonts w:cstheme="minorHAnsi"/>
          <w:b/>
        </w:rPr>
      </w:pPr>
      <w:r w:rsidRPr="00B857D0">
        <w:rPr>
          <w:rFonts w:cstheme="minorHAnsi"/>
          <w:b/>
        </w:rPr>
        <w:t>Authors:</w:t>
      </w:r>
    </w:p>
    <w:p w14:paraId="2B2ACDB3" w14:textId="4C8F433E" w:rsidR="008626F3" w:rsidRDefault="008626F3" w:rsidP="00F647AB">
      <w:pPr>
        <w:spacing w:after="0" w:line="360" w:lineRule="auto"/>
        <w:rPr>
          <w:rFonts w:cstheme="minorHAnsi"/>
          <w:color w:val="000000"/>
        </w:rPr>
      </w:pPr>
      <w:r w:rsidRPr="00B857D0">
        <w:rPr>
          <w:rFonts w:cstheme="minorHAnsi"/>
        </w:rPr>
        <w:t xml:space="preserve">Aleksandra J. </w:t>
      </w:r>
      <w:r w:rsidRPr="00B857D0">
        <w:rPr>
          <w:rFonts w:cstheme="minorHAnsi"/>
          <w:caps/>
        </w:rPr>
        <w:t>Borek</w:t>
      </w:r>
      <w:r w:rsidR="004F602C">
        <w:rPr>
          <w:rFonts w:cstheme="minorHAnsi"/>
          <w:caps/>
        </w:rPr>
        <w:t xml:space="preserve"> </w:t>
      </w:r>
      <w:r w:rsidR="00E84A64">
        <w:rPr>
          <w:rFonts w:cstheme="minorHAnsi"/>
        </w:rPr>
        <w:t xml:space="preserve">(BA, MA, </w:t>
      </w:r>
      <w:r w:rsidR="00FF5FCA" w:rsidRPr="00B857D0">
        <w:rPr>
          <w:rFonts w:cstheme="minorHAnsi"/>
        </w:rPr>
        <w:t>PhD</w:t>
      </w:r>
      <w:r w:rsidR="00E84A64">
        <w:rPr>
          <w:rFonts w:cstheme="minorHAnsi"/>
        </w:rPr>
        <w:t>),</w:t>
      </w:r>
      <w:r w:rsidRPr="00B857D0">
        <w:rPr>
          <w:rFonts w:cstheme="minorHAnsi"/>
          <w:vertAlign w:val="superscript"/>
        </w:rPr>
        <w:t>1*</w:t>
      </w:r>
      <w:r w:rsidR="004F602C">
        <w:rPr>
          <w:rFonts w:cstheme="minorHAnsi"/>
        </w:rPr>
        <w:t xml:space="preserve"> Anne CAMPBELL</w:t>
      </w:r>
      <w:r w:rsidR="008149F1">
        <w:rPr>
          <w:rFonts w:cstheme="minorHAnsi"/>
        </w:rPr>
        <w:t xml:space="preserve"> (BSc, MSc, PhD)</w:t>
      </w:r>
      <w:r w:rsidRPr="00B857D0">
        <w:rPr>
          <w:rFonts w:cstheme="minorHAnsi"/>
        </w:rPr>
        <w:t>,</w:t>
      </w:r>
      <w:r w:rsidRPr="00B857D0">
        <w:rPr>
          <w:rFonts w:cstheme="minorHAnsi"/>
          <w:vertAlign w:val="superscript"/>
        </w:rPr>
        <w:t>2</w:t>
      </w:r>
      <w:r w:rsidR="00E93404" w:rsidRPr="00B857D0">
        <w:rPr>
          <w:rFonts w:cstheme="minorHAnsi"/>
          <w:vertAlign w:val="superscript"/>
        </w:rPr>
        <w:t>*</w:t>
      </w:r>
      <w:r w:rsidR="004F602C">
        <w:rPr>
          <w:rFonts w:cstheme="minorHAnsi"/>
        </w:rPr>
        <w:t xml:space="preserve"> </w:t>
      </w:r>
      <w:r w:rsidR="00C8491E">
        <w:rPr>
          <w:rFonts w:cstheme="minorHAnsi"/>
        </w:rPr>
        <w:t>Elle DENT</w:t>
      </w:r>
      <w:r w:rsidR="001869BE">
        <w:rPr>
          <w:rFonts w:cstheme="minorHAnsi"/>
        </w:rPr>
        <w:t xml:space="preserve"> (BSc)</w:t>
      </w:r>
      <w:r w:rsidR="00C8491E" w:rsidRPr="00B857D0">
        <w:rPr>
          <w:rFonts w:cstheme="minorHAnsi"/>
        </w:rPr>
        <w:t>,</w:t>
      </w:r>
      <w:r w:rsidR="00C8491E" w:rsidRPr="00B857D0">
        <w:rPr>
          <w:rFonts w:cstheme="minorHAnsi"/>
          <w:vertAlign w:val="superscript"/>
        </w:rPr>
        <w:t>1</w:t>
      </w:r>
      <w:r w:rsidR="00C8491E" w:rsidRPr="00B857D0">
        <w:rPr>
          <w:rFonts w:cstheme="minorHAnsi"/>
        </w:rPr>
        <w:t xml:space="preserve"> </w:t>
      </w:r>
      <w:r w:rsidRPr="00B857D0">
        <w:rPr>
          <w:rFonts w:cstheme="minorHAnsi"/>
        </w:rPr>
        <w:t xml:space="preserve">Christopher C. </w:t>
      </w:r>
      <w:r w:rsidRPr="00B857D0">
        <w:rPr>
          <w:rFonts w:cstheme="minorHAnsi"/>
          <w:caps/>
        </w:rPr>
        <w:t>Butler</w:t>
      </w:r>
      <w:r w:rsidR="00AB1286">
        <w:rPr>
          <w:rFonts w:cstheme="minorHAnsi"/>
          <w:caps/>
        </w:rPr>
        <w:t xml:space="preserve"> (</w:t>
      </w:r>
      <w:r w:rsidR="00AB1286" w:rsidRPr="00AB1286">
        <w:rPr>
          <w:rStyle w:val="Strong"/>
          <w:b w:val="0"/>
        </w:rPr>
        <w:t>BA</w:t>
      </w:r>
      <w:r w:rsidR="00AB1286">
        <w:rPr>
          <w:rStyle w:val="Strong"/>
          <w:b w:val="0"/>
        </w:rPr>
        <w:t>,</w:t>
      </w:r>
      <w:r w:rsidR="00AB1286" w:rsidRPr="00AB1286">
        <w:rPr>
          <w:rStyle w:val="Strong"/>
          <w:b w:val="0"/>
        </w:rPr>
        <w:t xml:space="preserve"> </w:t>
      </w:r>
      <w:proofErr w:type="spellStart"/>
      <w:r w:rsidR="00AB1286" w:rsidRPr="00AB1286">
        <w:rPr>
          <w:rStyle w:val="Strong"/>
          <w:b w:val="0"/>
        </w:rPr>
        <w:t>MBChB</w:t>
      </w:r>
      <w:proofErr w:type="spellEnd"/>
      <w:r w:rsidR="001A77C4">
        <w:rPr>
          <w:rStyle w:val="Strong"/>
          <w:b w:val="0"/>
        </w:rPr>
        <w:t>,</w:t>
      </w:r>
      <w:r w:rsidR="00AB1286" w:rsidRPr="00AB1286">
        <w:rPr>
          <w:rStyle w:val="Strong"/>
          <w:b w:val="0"/>
        </w:rPr>
        <w:t xml:space="preserve"> MD</w:t>
      </w:r>
      <w:r w:rsidR="001A77C4">
        <w:rPr>
          <w:rStyle w:val="Strong"/>
          <w:b w:val="0"/>
        </w:rPr>
        <w:t>,</w:t>
      </w:r>
      <w:r w:rsidR="00AB1286" w:rsidRPr="00AB1286">
        <w:rPr>
          <w:rStyle w:val="Strong"/>
          <w:b w:val="0"/>
        </w:rPr>
        <w:t xml:space="preserve"> F</w:t>
      </w:r>
      <w:r w:rsidR="001A77C4">
        <w:rPr>
          <w:rStyle w:val="Strong"/>
          <w:b w:val="0"/>
        </w:rPr>
        <w:t xml:space="preserve">RCGP, </w:t>
      </w:r>
      <w:proofErr w:type="spellStart"/>
      <w:r w:rsidR="001A77C4">
        <w:rPr>
          <w:rStyle w:val="Strong"/>
          <w:b w:val="0"/>
        </w:rPr>
        <w:t>Hon</w:t>
      </w:r>
      <w:r w:rsidR="00AB1286" w:rsidRPr="00AB1286">
        <w:rPr>
          <w:rStyle w:val="Strong"/>
          <w:b w:val="0"/>
        </w:rPr>
        <w:t>FFPH</w:t>
      </w:r>
      <w:proofErr w:type="spellEnd"/>
      <w:r w:rsidR="001A77C4">
        <w:rPr>
          <w:rStyle w:val="Strong"/>
          <w:b w:val="0"/>
        </w:rPr>
        <w:t>,</w:t>
      </w:r>
      <w:r w:rsidR="00AB1286" w:rsidRPr="00AB1286">
        <w:rPr>
          <w:rStyle w:val="Strong"/>
          <w:b w:val="0"/>
        </w:rPr>
        <w:t xml:space="preserve"> </w:t>
      </w:r>
      <w:proofErr w:type="spellStart"/>
      <w:r w:rsidR="00AB1286" w:rsidRPr="00AB1286">
        <w:rPr>
          <w:rStyle w:val="Strong"/>
          <w:b w:val="0"/>
        </w:rPr>
        <w:t>FMedSci</w:t>
      </w:r>
      <w:proofErr w:type="spellEnd"/>
      <w:r w:rsidR="00AB1286">
        <w:rPr>
          <w:rStyle w:val="Strong"/>
          <w:b w:val="0"/>
        </w:rPr>
        <w:t>)</w:t>
      </w:r>
      <w:r w:rsidRPr="00B857D0">
        <w:rPr>
          <w:rFonts w:cstheme="minorHAnsi"/>
        </w:rPr>
        <w:t>,</w:t>
      </w:r>
      <w:r w:rsidRPr="00B857D0">
        <w:rPr>
          <w:rFonts w:cstheme="minorHAnsi"/>
          <w:vertAlign w:val="superscript"/>
        </w:rPr>
        <w:t xml:space="preserve">1 </w:t>
      </w:r>
      <w:r w:rsidRPr="00B857D0">
        <w:rPr>
          <w:rFonts w:cstheme="minorHAnsi"/>
        </w:rPr>
        <w:t xml:space="preserve">Alison </w:t>
      </w:r>
      <w:r w:rsidRPr="00B857D0">
        <w:rPr>
          <w:rFonts w:cstheme="minorHAnsi"/>
          <w:caps/>
        </w:rPr>
        <w:t>Holmes</w:t>
      </w:r>
      <w:r w:rsidR="006B3F09">
        <w:rPr>
          <w:rFonts w:cstheme="minorHAnsi"/>
          <w:caps/>
        </w:rPr>
        <w:t xml:space="preserve"> (</w:t>
      </w:r>
      <w:r w:rsidR="004460FA">
        <w:rPr>
          <w:rFonts w:cstheme="minorHAnsi"/>
        </w:rPr>
        <w:t>BA, MA, MB BS, MPH, MD, FRCP</w:t>
      </w:r>
      <w:r w:rsidR="006B3F09">
        <w:rPr>
          <w:rFonts w:cstheme="minorHAnsi"/>
        </w:rPr>
        <w:t>)</w:t>
      </w:r>
      <w:r w:rsidRPr="00B857D0">
        <w:rPr>
          <w:rFonts w:cstheme="minorHAnsi"/>
        </w:rPr>
        <w:t>,</w:t>
      </w:r>
      <w:r w:rsidR="00B857D0" w:rsidRPr="00B857D0">
        <w:rPr>
          <w:rFonts w:cstheme="minorHAnsi"/>
          <w:vertAlign w:val="superscript"/>
        </w:rPr>
        <w:t>2</w:t>
      </w:r>
      <w:r w:rsidRPr="00B857D0">
        <w:rPr>
          <w:rFonts w:cstheme="minorHAnsi"/>
        </w:rPr>
        <w:t xml:space="preserve"> </w:t>
      </w:r>
      <w:r w:rsidR="00F647AB">
        <w:rPr>
          <w:rFonts w:cstheme="minorHAnsi"/>
        </w:rPr>
        <w:t>Michael Moore (FRCGP BM BS),</w:t>
      </w:r>
      <w:r w:rsidR="00F647AB">
        <w:rPr>
          <w:rFonts w:cstheme="minorHAnsi"/>
          <w:vertAlign w:val="superscript"/>
        </w:rPr>
        <w:t>3</w:t>
      </w:r>
      <w:r w:rsidR="00F647AB">
        <w:rPr>
          <w:rFonts w:cstheme="minorHAnsi"/>
        </w:rPr>
        <w:t xml:space="preserve"> </w:t>
      </w:r>
      <w:r w:rsidR="00C8491E" w:rsidRPr="00B857D0">
        <w:rPr>
          <w:rFonts w:cstheme="minorHAnsi"/>
        </w:rPr>
        <w:t xml:space="preserve">A. Sarah </w:t>
      </w:r>
      <w:r w:rsidR="00C8491E" w:rsidRPr="00B857D0">
        <w:rPr>
          <w:rFonts w:cstheme="minorHAnsi"/>
          <w:caps/>
        </w:rPr>
        <w:t>Walker</w:t>
      </w:r>
      <w:r w:rsidR="00AB1286">
        <w:rPr>
          <w:rFonts w:cstheme="minorHAnsi"/>
          <w:caps/>
        </w:rPr>
        <w:t xml:space="preserve"> (MA, </w:t>
      </w:r>
      <w:r w:rsidR="00AB1286">
        <w:rPr>
          <w:rFonts w:cstheme="minorHAnsi"/>
        </w:rPr>
        <w:t>MSc</w:t>
      </w:r>
      <w:r w:rsidR="00AB1286">
        <w:rPr>
          <w:rFonts w:cstheme="minorHAnsi"/>
          <w:caps/>
        </w:rPr>
        <w:t>,</w:t>
      </w:r>
      <w:r w:rsidR="00AB1286" w:rsidRPr="00AB1286">
        <w:rPr>
          <w:rFonts w:cstheme="minorHAnsi"/>
        </w:rPr>
        <w:t xml:space="preserve"> </w:t>
      </w:r>
      <w:r w:rsidR="00AB1286" w:rsidRPr="00B857D0">
        <w:rPr>
          <w:rFonts w:cstheme="minorHAnsi"/>
        </w:rPr>
        <w:t>PhD</w:t>
      </w:r>
      <w:r w:rsidR="00AB1286">
        <w:rPr>
          <w:rFonts w:cstheme="minorHAnsi"/>
        </w:rPr>
        <w:t>)</w:t>
      </w:r>
      <w:r w:rsidR="00C8491E" w:rsidRPr="00B857D0">
        <w:rPr>
          <w:rFonts w:cstheme="minorHAnsi"/>
        </w:rPr>
        <w:t>,</w:t>
      </w:r>
      <w:r w:rsidR="00C8491E">
        <w:rPr>
          <w:rFonts w:cstheme="minorHAnsi"/>
          <w:vertAlign w:val="superscript"/>
        </w:rPr>
        <w:t>4,5</w:t>
      </w:r>
      <w:r w:rsidR="00F647AB">
        <w:rPr>
          <w:rFonts w:cstheme="minorHAnsi"/>
          <w:vertAlign w:val="superscript"/>
        </w:rPr>
        <w:t>,6</w:t>
      </w:r>
      <w:r w:rsidR="00C8491E" w:rsidRPr="00B857D0">
        <w:rPr>
          <w:rFonts w:cstheme="minorHAnsi"/>
        </w:rPr>
        <w:t xml:space="preserve"> </w:t>
      </w:r>
      <w:r w:rsidR="00C8491E">
        <w:rPr>
          <w:rFonts w:cstheme="minorHAnsi"/>
        </w:rPr>
        <w:t>Monsey MCLEOD</w:t>
      </w:r>
      <w:r w:rsidR="004667CA">
        <w:rPr>
          <w:rFonts w:cstheme="minorHAnsi"/>
        </w:rPr>
        <w:t xml:space="preserve"> (</w:t>
      </w:r>
      <w:proofErr w:type="spellStart"/>
      <w:r w:rsidR="004667CA">
        <w:rPr>
          <w:rFonts w:cstheme="minorHAnsi"/>
        </w:rPr>
        <w:t>MPharm</w:t>
      </w:r>
      <w:proofErr w:type="spellEnd"/>
      <w:r w:rsidR="004667CA">
        <w:rPr>
          <w:rFonts w:cstheme="minorHAnsi"/>
        </w:rPr>
        <w:t>, MSc, PhD)</w:t>
      </w:r>
      <w:r w:rsidR="00C8491E" w:rsidRPr="00B857D0">
        <w:rPr>
          <w:rFonts w:cstheme="minorHAnsi"/>
        </w:rPr>
        <w:t>,</w:t>
      </w:r>
      <w:r w:rsidR="00C8491E" w:rsidRPr="00B857D0">
        <w:rPr>
          <w:rFonts w:cstheme="minorHAnsi"/>
          <w:vertAlign w:val="superscript"/>
        </w:rPr>
        <w:t>2</w:t>
      </w:r>
      <w:r w:rsidR="00F647AB">
        <w:rPr>
          <w:rFonts w:cstheme="minorHAnsi"/>
          <w:vertAlign w:val="superscript"/>
        </w:rPr>
        <w:t>,7,8</w:t>
      </w:r>
      <w:r w:rsidR="00C8491E">
        <w:rPr>
          <w:rFonts w:cstheme="minorHAnsi"/>
          <w:vertAlign w:val="superscript"/>
        </w:rPr>
        <w:t>**</w:t>
      </w:r>
      <w:r w:rsidR="00C8491E" w:rsidRPr="00B857D0">
        <w:rPr>
          <w:rFonts w:cstheme="minorHAnsi"/>
        </w:rPr>
        <w:t xml:space="preserve"> </w:t>
      </w:r>
      <w:r w:rsidRPr="00B857D0">
        <w:rPr>
          <w:rFonts w:cstheme="minorHAnsi"/>
        </w:rPr>
        <w:t xml:space="preserve">Sarah </w:t>
      </w:r>
      <w:r w:rsidRPr="00B857D0">
        <w:rPr>
          <w:rFonts w:cstheme="minorHAnsi"/>
          <w:caps/>
        </w:rPr>
        <w:t>Tonkin-Crine</w:t>
      </w:r>
      <w:r w:rsidR="00C526B3">
        <w:rPr>
          <w:rFonts w:cstheme="minorHAnsi"/>
          <w:caps/>
        </w:rPr>
        <w:t xml:space="preserve"> (</w:t>
      </w:r>
      <w:r w:rsidR="00C526B3">
        <w:rPr>
          <w:rFonts w:cstheme="minorHAnsi"/>
        </w:rPr>
        <w:t>BSc</w:t>
      </w:r>
      <w:r w:rsidR="00C526B3">
        <w:rPr>
          <w:rFonts w:cstheme="minorHAnsi"/>
          <w:caps/>
        </w:rPr>
        <w:t>, MS</w:t>
      </w:r>
      <w:r w:rsidR="00C526B3">
        <w:rPr>
          <w:rFonts w:cstheme="minorHAnsi"/>
        </w:rPr>
        <w:t>c</w:t>
      </w:r>
      <w:r w:rsidR="000B1B3A">
        <w:rPr>
          <w:rFonts w:cstheme="minorHAnsi"/>
          <w:caps/>
        </w:rPr>
        <w:t xml:space="preserve">, </w:t>
      </w:r>
      <w:r w:rsidR="00C526B3" w:rsidRPr="00B857D0">
        <w:rPr>
          <w:rFonts w:cstheme="minorHAnsi"/>
        </w:rPr>
        <w:t>PhD</w:t>
      </w:r>
      <w:r w:rsidR="000B1B3A">
        <w:rPr>
          <w:rFonts w:cstheme="minorHAnsi"/>
          <w:caps/>
        </w:rPr>
        <w:t>)</w:t>
      </w:r>
      <w:r w:rsidRPr="00B857D0">
        <w:rPr>
          <w:rFonts w:cstheme="minorHAnsi"/>
        </w:rPr>
        <w:t>,</w:t>
      </w:r>
      <w:r w:rsidR="00F647AB">
        <w:rPr>
          <w:rFonts w:cstheme="minorHAnsi"/>
          <w:vertAlign w:val="superscript"/>
        </w:rPr>
        <w:t>1,4</w:t>
      </w:r>
      <w:r w:rsidR="00C8491E">
        <w:rPr>
          <w:rFonts w:cstheme="minorHAnsi"/>
          <w:vertAlign w:val="superscript"/>
        </w:rPr>
        <w:t>**</w:t>
      </w:r>
      <w:r w:rsidRPr="00B857D0">
        <w:rPr>
          <w:rFonts w:cstheme="minorHAnsi"/>
        </w:rPr>
        <w:t xml:space="preserve"> on behalf of the STEP-UP study team</w:t>
      </w:r>
      <w:r w:rsidRPr="00B857D0">
        <w:rPr>
          <w:rFonts w:cstheme="minorHAnsi"/>
          <w:color w:val="000000"/>
        </w:rPr>
        <w:t>†</w:t>
      </w:r>
    </w:p>
    <w:p w14:paraId="2F13779E" w14:textId="77777777" w:rsidR="00F647AB" w:rsidRPr="001A77C4" w:rsidRDefault="00F647AB" w:rsidP="00F647AB">
      <w:pPr>
        <w:spacing w:after="0" w:line="360" w:lineRule="auto"/>
        <w:rPr>
          <w:rFonts w:cstheme="minorHAnsi"/>
          <w:b/>
        </w:rPr>
      </w:pPr>
    </w:p>
    <w:p w14:paraId="4D024819" w14:textId="77777777" w:rsidR="008626F3" w:rsidRPr="00B857D0" w:rsidRDefault="008626F3" w:rsidP="00F647AB">
      <w:pPr>
        <w:spacing w:after="0" w:line="360" w:lineRule="auto"/>
        <w:rPr>
          <w:rFonts w:cstheme="minorHAnsi"/>
          <w:b/>
        </w:rPr>
      </w:pPr>
      <w:r w:rsidRPr="00B857D0">
        <w:rPr>
          <w:rFonts w:cstheme="minorHAnsi"/>
          <w:b/>
        </w:rPr>
        <w:t>Affiliations:</w:t>
      </w:r>
    </w:p>
    <w:p w14:paraId="6B94B2D5" w14:textId="77777777" w:rsidR="008626F3" w:rsidRPr="00B857D0" w:rsidRDefault="008626F3" w:rsidP="00F647AB">
      <w:pPr>
        <w:pStyle w:val="ListParagraph"/>
        <w:numPr>
          <w:ilvl w:val="0"/>
          <w:numId w:val="2"/>
        </w:numPr>
        <w:spacing w:after="0" w:line="360" w:lineRule="auto"/>
        <w:ind w:left="360"/>
        <w:rPr>
          <w:rFonts w:cstheme="minorHAnsi"/>
        </w:rPr>
      </w:pPr>
      <w:r w:rsidRPr="00B857D0">
        <w:rPr>
          <w:rFonts w:cstheme="minorHAnsi"/>
        </w:rPr>
        <w:t>Nuffield Department of Primary Care Health Sciences, University of Oxford, Oxford, UK</w:t>
      </w:r>
    </w:p>
    <w:p w14:paraId="4D4C39D5" w14:textId="62D978BC" w:rsidR="008626F3" w:rsidRPr="00B857D0" w:rsidRDefault="008626F3" w:rsidP="00F647AB">
      <w:pPr>
        <w:pStyle w:val="ListParagraph"/>
        <w:numPr>
          <w:ilvl w:val="0"/>
          <w:numId w:val="2"/>
        </w:numPr>
        <w:spacing w:after="0" w:line="360" w:lineRule="auto"/>
        <w:ind w:left="360"/>
        <w:rPr>
          <w:rFonts w:cstheme="minorHAnsi"/>
        </w:rPr>
      </w:pPr>
      <w:r w:rsidRPr="00B857D0">
        <w:rPr>
          <w:rFonts w:cstheme="minorHAnsi"/>
        </w:rPr>
        <w:t>National Institute for Health Research</w:t>
      </w:r>
      <w:r w:rsidR="00E93404" w:rsidRPr="00B857D0">
        <w:rPr>
          <w:rFonts w:cstheme="minorHAnsi"/>
        </w:rPr>
        <w:t xml:space="preserve"> (NIHR)</w:t>
      </w:r>
      <w:r w:rsidRPr="00B857D0">
        <w:rPr>
          <w:rFonts w:cstheme="minorHAnsi"/>
        </w:rPr>
        <w:t xml:space="preserve"> Health Protection </w:t>
      </w:r>
      <w:r w:rsidR="00E93404" w:rsidRPr="00B857D0">
        <w:rPr>
          <w:rFonts w:cstheme="minorHAnsi"/>
        </w:rPr>
        <w:t xml:space="preserve">Research </w:t>
      </w:r>
      <w:r w:rsidRPr="00B857D0">
        <w:rPr>
          <w:rFonts w:cstheme="minorHAnsi"/>
        </w:rPr>
        <w:t>Unit in Healthcare Associated Infections and Antimicrobial Resis</w:t>
      </w:r>
      <w:r w:rsidR="00E93404" w:rsidRPr="00B857D0">
        <w:rPr>
          <w:rFonts w:cstheme="minorHAnsi"/>
        </w:rPr>
        <w:t xml:space="preserve">tance, Imperial College London, London, </w:t>
      </w:r>
      <w:r w:rsidRPr="00B857D0">
        <w:rPr>
          <w:rFonts w:cstheme="minorHAnsi"/>
        </w:rPr>
        <w:t>UK</w:t>
      </w:r>
    </w:p>
    <w:p w14:paraId="5F978BD5" w14:textId="175BEB86" w:rsidR="00F647AB" w:rsidRDefault="00F647AB" w:rsidP="00F647AB">
      <w:pPr>
        <w:pStyle w:val="ListParagraph"/>
        <w:numPr>
          <w:ilvl w:val="0"/>
          <w:numId w:val="2"/>
        </w:numPr>
        <w:spacing w:after="0" w:line="360" w:lineRule="auto"/>
        <w:ind w:left="360"/>
        <w:rPr>
          <w:rFonts w:cstheme="minorHAnsi"/>
        </w:rPr>
      </w:pPr>
      <w:r>
        <w:rPr>
          <w:rFonts w:cstheme="minorHAnsi"/>
        </w:rPr>
        <w:t>Primary Care Population Sciences and Medical Education, Faculty of Medicine, University of Southampton, UK</w:t>
      </w:r>
    </w:p>
    <w:p w14:paraId="00536DC9" w14:textId="4E5CF7B4" w:rsidR="008626F3" w:rsidRPr="00B857D0" w:rsidRDefault="00E93404" w:rsidP="00F647AB">
      <w:pPr>
        <w:pStyle w:val="ListParagraph"/>
        <w:numPr>
          <w:ilvl w:val="0"/>
          <w:numId w:val="2"/>
        </w:numPr>
        <w:spacing w:after="0" w:line="360" w:lineRule="auto"/>
        <w:ind w:left="360"/>
        <w:rPr>
          <w:rFonts w:cstheme="minorHAnsi"/>
        </w:rPr>
      </w:pPr>
      <w:r w:rsidRPr="00B857D0">
        <w:rPr>
          <w:rFonts w:cstheme="minorHAnsi"/>
        </w:rPr>
        <w:t xml:space="preserve">NIHR Health </w:t>
      </w:r>
      <w:r w:rsidR="008626F3" w:rsidRPr="00B857D0">
        <w:rPr>
          <w:rFonts w:cstheme="minorHAnsi"/>
        </w:rPr>
        <w:t xml:space="preserve">Protection Research Unit in Healthcare Associated Infections and Antimicrobial Resistance, Oxford, UK </w:t>
      </w:r>
    </w:p>
    <w:p w14:paraId="1BA75D7C" w14:textId="6F137E82" w:rsidR="008626F3" w:rsidRPr="00B857D0" w:rsidRDefault="00B857D0" w:rsidP="00F647AB">
      <w:pPr>
        <w:pStyle w:val="ListParagraph"/>
        <w:numPr>
          <w:ilvl w:val="0"/>
          <w:numId w:val="2"/>
        </w:numPr>
        <w:spacing w:after="0" w:line="360" w:lineRule="auto"/>
        <w:ind w:left="360"/>
        <w:rPr>
          <w:rFonts w:cstheme="minorHAnsi"/>
        </w:rPr>
      </w:pPr>
      <w:r w:rsidRPr="00B857D0">
        <w:rPr>
          <w:rFonts w:cstheme="minorHAnsi"/>
        </w:rPr>
        <w:t>NIHR</w:t>
      </w:r>
      <w:r w:rsidR="00E93404" w:rsidRPr="00B857D0">
        <w:rPr>
          <w:rFonts w:cstheme="minorHAnsi"/>
        </w:rPr>
        <w:t xml:space="preserve"> Oxford </w:t>
      </w:r>
      <w:r w:rsidR="008626F3" w:rsidRPr="00B857D0">
        <w:rPr>
          <w:rFonts w:cstheme="minorHAnsi"/>
        </w:rPr>
        <w:t>Biomedical Research Centre, Oxford, UK</w:t>
      </w:r>
    </w:p>
    <w:p w14:paraId="7EBA30FE" w14:textId="7E78A166" w:rsidR="008626F3" w:rsidRDefault="008626F3" w:rsidP="00F647AB">
      <w:pPr>
        <w:pStyle w:val="ListParagraph"/>
        <w:numPr>
          <w:ilvl w:val="0"/>
          <w:numId w:val="2"/>
        </w:numPr>
        <w:spacing w:after="0" w:line="360" w:lineRule="auto"/>
        <w:ind w:left="360"/>
        <w:rPr>
          <w:rFonts w:cstheme="minorHAnsi"/>
        </w:rPr>
      </w:pPr>
      <w:r w:rsidRPr="00B857D0">
        <w:rPr>
          <w:rFonts w:cstheme="minorHAnsi"/>
        </w:rPr>
        <w:t>Nuffield Department of Medicine, University of Oxford, Oxford, UK</w:t>
      </w:r>
    </w:p>
    <w:p w14:paraId="390D1B10" w14:textId="3015C325" w:rsidR="00C8491E" w:rsidRPr="00C8491E" w:rsidRDefault="00C8491E" w:rsidP="00F647AB">
      <w:pPr>
        <w:pStyle w:val="ListParagraph"/>
        <w:numPr>
          <w:ilvl w:val="0"/>
          <w:numId w:val="2"/>
        </w:numPr>
        <w:spacing w:after="0" w:line="360" w:lineRule="auto"/>
        <w:ind w:left="360"/>
        <w:rPr>
          <w:rFonts w:cstheme="minorHAnsi"/>
        </w:rPr>
      </w:pPr>
      <w:r w:rsidRPr="00B857D0">
        <w:rPr>
          <w:rFonts w:cstheme="minorHAnsi"/>
        </w:rPr>
        <w:t>Centre for Medication Safety and Service Quality, Pharmacy Department, Imperial College Healthcare NHS Trust, London, UK</w:t>
      </w:r>
    </w:p>
    <w:p w14:paraId="5383DE7B" w14:textId="307F24E2" w:rsidR="008626F3" w:rsidRPr="001A77C4" w:rsidRDefault="00C8491E" w:rsidP="00F647AB">
      <w:pPr>
        <w:pStyle w:val="ListParagraph"/>
        <w:numPr>
          <w:ilvl w:val="0"/>
          <w:numId w:val="2"/>
        </w:numPr>
        <w:spacing w:after="0" w:line="360" w:lineRule="auto"/>
        <w:ind w:left="360"/>
        <w:rPr>
          <w:rFonts w:cstheme="minorHAnsi"/>
        </w:rPr>
      </w:pPr>
      <w:r>
        <w:t>NIHR Imperial Patient Safety Translational Research Centre, Imperial College London, London, UK</w:t>
      </w:r>
    </w:p>
    <w:p w14:paraId="65FE0921" w14:textId="62793906" w:rsidR="00C8491E" w:rsidRDefault="00E93404" w:rsidP="00F647AB">
      <w:pPr>
        <w:spacing w:after="0" w:line="360" w:lineRule="auto"/>
        <w:rPr>
          <w:rFonts w:cstheme="minorHAnsi"/>
        </w:rPr>
      </w:pPr>
      <w:r w:rsidRPr="00B857D0">
        <w:rPr>
          <w:rFonts w:cstheme="minorHAnsi"/>
        </w:rPr>
        <w:t>*</w:t>
      </w:r>
      <w:r w:rsidR="001A7BCC">
        <w:rPr>
          <w:rFonts w:cstheme="minorHAnsi"/>
        </w:rPr>
        <w:t>Joint</w:t>
      </w:r>
      <w:r w:rsidRPr="00B857D0">
        <w:rPr>
          <w:rFonts w:cstheme="minorHAnsi"/>
        </w:rPr>
        <w:t xml:space="preserve"> first Authors; </w:t>
      </w:r>
      <w:r w:rsidR="00C8491E">
        <w:rPr>
          <w:rFonts w:cstheme="minorHAnsi"/>
        </w:rPr>
        <w:t>**Joint last Authors</w:t>
      </w:r>
    </w:p>
    <w:p w14:paraId="5F8D7F35" w14:textId="79BA0A14" w:rsidR="00C8491E" w:rsidRDefault="00C8491E" w:rsidP="00F647AB">
      <w:pPr>
        <w:spacing w:after="0" w:line="360" w:lineRule="auto"/>
        <w:rPr>
          <w:rFonts w:cstheme="minorHAnsi"/>
          <w:color w:val="000000"/>
        </w:rPr>
      </w:pPr>
      <w:r w:rsidRPr="00B857D0">
        <w:rPr>
          <w:rFonts w:cstheme="minorHAnsi"/>
          <w:color w:val="000000"/>
        </w:rPr>
        <w:t xml:space="preserve">† Members </w:t>
      </w:r>
      <w:r>
        <w:rPr>
          <w:rFonts w:cstheme="minorHAnsi"/>
          <w:color w:val="000000"/>
        </w:rPr>
        <w:t xml:space="preserve">of the STEP-UP study team </w:t>
      </w:r>
      <w:r w:rsidRPr="00B857D0">
        <w:rPr>
          <w:rFonts w:cstheme="minorHAnsi"/>
          <w:color w:val="000000"/>
        </w:rPr>
        <w:t>are listed in the Acknowledgments section.</w:t>
      </w:r>
    </w:p>
    <w:p w14:paraId="71219D6B" w14:textId="77777777" w:rsidR="00C8491E" w:rsidRDefault="00C8491E" w:rsidP="00F647AB">
      <w:pPr>
        <w:spacing w:after="0" w:line="360" w:lineRule="auto"/>
        <w:rPr>
          <w:rFonts w:cstheme="minorHAnsi"/>
        </w:rPr>
      </w:pPr>
    </w:p>
    <w:p w14:paraId="0A908205" w14:textId="0E859B19" w:rsidR="002C2836" w:rsidRDefault="00E93404" w:rsidP="00F647AB">
      <w:pPr>
        <w:spacing w:after="0" w:line="360" w:lineRule="auto"/>
        <w:rPr>
          <w:rFonts w:cstheme="minorHAnsi"/>
        </w:rPr>
      </w:pPr>
      <w:r w:rsidRPr="00C8491E">
        <w:rPr>
          <w:rFonts w:cstheme="minorHAnsi"/>
        </w:rPr>
        <w:t>Corresponding Author:</w:t>
      </w:r>
      <w:r w:rsidR="008626F3" w:rsidRPr="00C8491E">
        <w:rPr>
          <w:rFonts w:cstheme="minorHAnsi"/>
        </w:rPr>
        <w:t xml:space="preserve"> </w:t>
      </w:r>
      <w:r w:rsidR="00C8491E" w:rsidRPr="00C8491E">
        <w:rPr>
          <w:rFonts w:cstheme="minorHAnsi"/>
        </w:rPr>
        <w:t xml:space="preserve">Aleksandra Borek, Nuffield Department of Primary Care Health Sciences, University of Oxford, </w:t>
      </w:r>
      <w:r w:rsidR="00C8491E">
        <w:rPr>
          <w:rFonts w:cstheme="minorHAnsi"/>
        </w:rPr>
        <w:t xml:space="preserve">Radcliffe Observatory Quarter, </w:t>
      </w:r>
      <w:proofErr w:type="gramStart"/>
      <w:r w:rsidR="00C8491E">
        <w:rPr>
          <w:rFonts w:cstheme="minorHAnsi"/>
        </w:rPr>
        <w:t>Woodstock</w:t>
      </w:r>
      <w:proofErr w:type="gramEnd"/>
      <w:r w:rsidR="00C8491E">
        <w:rPr>
          <w:rFonts w:cstheme="minorHAnsi"/>
        </w:rPr>
        <w:t xml:space="preserve"> Road, </w:t>
      </w:r>
      <w:r w:rsidR="00C8491E" w:rsidRPr="00C8491E">
        <w:rPr>
          <w:rFonts w:cstheme="minorHAnsi"/>
        </w:rPr>
        <w:t>Oxford,</w:t>
      </w:r>
      <w:r w:rsidR="00C8491E">
        <w:rPr>
          <w:rFonts w:cstheme="minorHAnsi"/>
        </w:rPr>
        <w:t xml:space="preserve"> OX2 6GG,</w:t>
      </w:r>
      <w:r w:rsidR="00C8491E" w:rsidRPr="00C8491E">
        <w:rPr>
          <w:rFonts w:cstheme="minorHAnsi"/>
        </w:rPr>
        <w:t xml:space="preserve"> UK</w:t>
      </w:r>
      <w:r w:rsidR="00C8491E">
        <w:rPr>
          <w:rFonts w:cstheme="minorHAnsi"/>
        </w:rPr>
        <w:t xml:space="preserve">. </w:t>
      </w:r>
      <w:r w:rsidR="00F647AB">
        <w:rPr>
          <w:rFonts w:cstheme="minorHAnsi"/>
        </w:rPr>
        <w:br/>
      </w:r>
      <w:r w:rsidR="00C8491E">
        <w:rPr>
          <w:rFonts w:cstheme="minorHAnsi"/>
        </w:rPr>
        <w:t xml:space="preserve">Email: </w:t>
      </w:r>
      <w:hyperlink r:id="rId11" w:history="1">
        <w:r w:rsidR="00C8491E" w:rsidRPr="005C058D">
          <w:rPr>
            <w:rStyle w:val="Hyperlink"/>
            <w:rFonts w:cstheme="minorHAnsi"/>
          </w:rPr>
          <w:t>Aleksandra.borek@phc.ox.ac.uk</w:t>
        </w:r>
      </w:hyperlink>
      <w:r w:rsidR="00C8491E">
        <w:rPr>
          <w:rFonts w:cstheme="minorHAnsi"/>
        </w:rPr>
        <w:t xml:space="preserve">; Tel.: +44(0) </w:t>
      </w:r>
      <w:r w:rsidR="00C8491E" w:rsidRPr="00C8491E">
        <w:rPr>
          <w:rFonts w:eastAsiaTheme="minorEastAsia" w:cstheme="minorHAnsi"/>
          <w:noProof/>
          <w:szCs w:val="18"/>
          <w:lang w:eastAsia="en-GB"/>
        </w:rPr>
        <w:t>1865 289 337</w:t>
      </w:r>
      <w:r w:rsidR="00C8491E">
        <w:rPr>
          <w:rFonts w:cstheme="minorHAnsi"/>
        </w:rPr>
        <w:t>.</w:t>
      </w:r>
      <w:r w:rsidR="00C8491E" w:rsidRPr="00C8491E">
        <w:rPr>
          <w:rFonts w:cstheme="minorHAnsi"/>
        </w:rPr>
        <w:t>     </w:t>
      </w:r>
    </w:p>
    <w:p w14:paraId="369BD1AB" w14:textId="06CBC97F" w:rsidR="00B004A5" w:rsidRDefault="00B004A5" w:rsidP="00F647AB">
      <w:pPr>
        <w:spacing w:after="0" w:line="360" w:lineRule="auto"/>
        <w:rPr>
          <w:rFonts w:cstheme="minorHAnsi"/>
        </w:rPr>
      </w:pPr>
    </w:p>
    <w:p w14:paraId="52FDC28F" w14:textId="0AC08C8A" w:rsidR="00B004A5" w:rsidRDefault="00B004A5" w:rsidP="00F647AB">
      <w:pPr>
        <w:spacing w:after="0" w:line="360" w:lineRule="auto"/>
        <w:rPr>
          <w:rFonts w:cstheme="minorHAnsi"/>
        </w:rPr>
      </w:pPr>
    </w:p>
    <w:p w14:paraId="17DC3A51" w14:textId="4C648367" w:rsidR="00B004A5" w:rsidRDefault="00B004A5" w:rsidP="00F647AB">
      <w:pPr>
        <w:spacing w:after="0" w:line="360" w:lineRule="auto"/>
        <w:rPr>
          <w:rFonts w:cstheme="minorHAnsi"/>
        </w:rPr>
      </w:pPr>
    </w:p>
    <w:p w14:paraId="4711EAF9" w14:textId="1DCAE1C1" w:rsidR="00B004A5" w:rsidRDefault="00B004A5" w:rsidP="00F647AB">
      <w:pPr>
        <w:spacing w:after="0" w:line="360" w:lineRule="auto"/>
        <w:rPr>
          <w:rFonts w:cstheme="minorHAnsi"/>
        </w:rPr>
      </w:pPr>
    </w:p>
    <w:p w14:paraId="0B435FBD" w14:textId="77777777" w:rsidR="00B004A5" w:rsidRPr="00B857D0" w:rsidRDefault="00B004A5" w:rsidP="00F647AB">
      <w:pPr>
        <w:spacing w:after="0" w:line="360" w:lineRule="auto"/>
        <w:rPr>
          <w:rFonts w:cstheme="minorHAnsi"/>
        </w:rPr>
      </w:pPr>
    </w:p>
    <w:p w14:paraId="64D8BBFA" w14:textId="77777777" w:rsidR="00FF5FCA" w:rsidRPr="00B857D0" w:rsidRDefault="00FF5FCA" w:rsidP="00B857D0">
      <w:pPr>
        <w:pStyle w:val="Heading1"/>
        <w:spacing w:before="0" w:line="480" w:lineRule="auto"/>
        <w:ind w:left="360" w:hanging="360"/>
        <w:rPr>
          <w:rFonts w:cstheme="minorHAnsi"/>
        </w:rPr>
      </w:pPr>
      <w:bookmarkStart w:id="1" w:name="_Toc514941226"/>
      <w:bookmarkStart w:id="2" w:name="_Toc521938337"/>
      <w:r w:rsidRPr="00B857D0">
        <w:rPr>
          <w:rFonts w:cstheme="minorHAnsi"/>
        </w:rPr>
        <w:lastRenderedPageBreak/>
        <w:t>ABSTRACT</w:t>
      </w:r>
    </w:p>
    <w:p w14:paraId="2BC30E55" w14:textId="0DFCD275" w:rsidR="00FF5FCA" w:rsidRPr="003C6A91" w:rsidRDefault="00FF5FCA" w:rsidP="00B857D0">
      <w:pPr>
        <w:spacing w:after="0" w:line="480" w:lineRule="auto"/>
        <w:rPr>
          <w:rFonts w:cstheme="minorHAnsi"/>
          <w:lang w:eastAsia="en-GB"/>
        </w:rPr>
      </w:pPr>
      <w:r w:rsidRPr="003C6A91">
        <w:rPr>
          <w:rFonts w:cstheme="minorHAnsi"/>
          <w:b/>
          <w:lang w:eastAsia="en-GB"/>
        </w:rPr>
        <w:t>Background:</w:t>
      </w:r>
      <w:r w:rsidR="0031370B" w:rsidRPr="003C6A91">
        <w:rPr>
          <w:rFonts w:cstheme="minorHAnsi"/>
          <w:b/>
          <w:lang w:eastAsia="en-GB"/>
        </w:rPr>
        <w:t xml:space="preserve"> </w:t>
      </w:r>
      <w:r w:rsidR="004667CA" w:rsidRPr="001869BE">
        <w:rPr>
          <w:rFonts w:cstheme="minorHAnsi"/>
          <w:lang w:eastAsia="en-GB"/>
        </w:rPr>
        <w:t>Trials have shown that</w:t>
      </w:r>
      <w:r w:rsidR="004667CA">
        <w:rPr>
          <w:rFonts w:cstheme="minorHAnsi"/>
          <w:b/>
          <w:lang w:eastAsia="en-GB"/>
        </w:rPr>
        <w:t xml:space="preserve"> </w:t>
      </w:r>
      <w:r w:rsidR="004667CA">
        <w:rPr>
          <w:rFonts w:cstheme="minorHAnsi"/>
          <w:lang w:eastAsia="en-GB"/>
        </w:rPr>
        <w:t>d</w:t>
      </w:r>
      <w:r w:rsidR="0031370B" w:rsidRPr="003C6A91">
        <w:rPr>
          <w:rFonts w:cstheme="minorHAnsi"/>
          <w:lang w:eastAsia="en-GB"/>
        </w:rPr>
        <w:t>elayed antibiotic prescriptions (DP</w:t>
      </w:r>
      <w:r w:rsidR="008E0219" w:rsidRPr="003C6A91">
        <w:rPr>
          <w:rFonts w:cstheme="minorHAnsi"/>
          <w:lang w:eastAsia="en-GB"/>
        </w:rPr>
        <w:t>s</w:t>
      </w:r>
      <w:r w:rsidR="0031370B" w:rsidRPr="003C6A91">
        <w:rPr>
          <w:rFonts w:cstheme="minorHAnsi"/>
          <w:lang w:eastAsia="en-GB"/>
        </w:rPr>
        <w:t xml:space="preserve">) and point-of-care </w:t>
      </w:r>
      <w:proofErr w:type="gramStart"/>
      <w:r w:rsidR="0031370B" w:rsidRPr="003C6A91">
        <w:rPr>
          <w:rFonts w:cstheme="minorHAnsi"/>
          <w:lang w:eastAsia="en-GB"/>
        </w:rPr>
        <w:t>C-Reactive Protein</w:t>
      </w:r>
      <w:proofErr w:type="gramEnd"/>
      <w:r w:rsidR="0031370B" w:rsidRPr="003C6A91">
        <w:rPr>
          <w:rFonts w:cstheme="minorHAnsi"/>
          <w:lang w:eastAsia="en-GB"/>
        </w:rPr>
        <w:t xml:space="preserve"> testing (POC-CRPT) </w:t>
      </w:r>
      <w:r w:rsidR="004667CA">
        <w:rPr>
          <w:rFonts w:cstheme="minorHAnsi"/>
          <w:lang w:eastAsia="en-GB"/>
        </w:rPr>
        <w:t>are</w:t>
      </w:r>
      <w:r w:rsidR="00E342F5" w:rsidRPr="003C6A91">
        <w:rPr>
          <w:rFonts w:cstheme="minorHAnsi"/>
          <w:lang w:eastAsia="en-GB"/>
        </w:rPr>
        <w:t xml:space="preserve"> </w:t>
      </w:r>
      <w:r w:rsidR="0031370B" w:rsidRPr="003C6A91">
        <w:rPr>
          <w:rFonts w:cstheme="minorHAnsi"/>
          <w:lang w:eastAsia="en-GB"/>
        </w:rPr>
        <w:t xml:space="preserve">effective in reducing antibiotic use </w:t>
      </w:r>
      <w:r w:rsidR="00E342F5" w:rsidRPr="003C6A91">
        <w:rPr>
          <w:rFonts w:cstheme="minorHAnsi"/>
          <w:lang w:eastAsia="en-GB"/>
        </w:rPr>
        <w:t>in general practice</w:t>
      </w:r>
      <w:r w:rsidR="00B819E3">
        <w:rPr>
          <w:rFonts w:cstheme="minorHAnsi"/>
          <w:lang w:eastAsia="en-GB"/>
        </w:rPr>
        <w:t xml:space="preserve">, but these were </w:t>
      </w:r>
      <w:r w:rsidR="001869BE">
        <w:rPr>
          <w:rFonts w:cstheme="minorHAnsi"/>
          <w:lang w:eastAsia="en-GB"/>
        </w:rPr>
        <w:t>not typically implemented</w:t>
      </w:r>
      <w:r w:rsidR="00B819E3">
        <w:rPr>
          <w:rFonts w:cstheme="minorHAnsi"/>
          <w:lang w:eastAsia="en-GB"/>
        </w:rPr>
        <w:t xml:space="preserve"> in high-prescribing practices</w:t>
      </w:r>
      <w:r w:rsidR="00E342F5" w:rsidRPr="003C6A91">
        <w:rPr>
          <w:rFonts w:cstheme="minorHAnsi"/>
          <w:lang w:eastAsia="en-GB"/>
        </w:rPr>
        <w:t>.</w:t>
      </w:r>
      <w:r w:rsidR="0031370B" w:rsidRPr="003C6A91">
        <w:rPr>
          <w:rFonts w:cstheme="minorHAnsi"/>
          <w:lang w:eastAsia="en-GB"/>
        </w:rPr>
        <w:t xml:space="preserve"> </w:t>
      </w:r>
      <w:r w:rsidR="00985862">
        <w:rPr>
          <w:rFonts w:cstheme="minorHAnsi"/>
          <w:lang w:eastAsia="en-GB"/>
        </w:rPr>
        <w:t>We aimed to</w:t>
      </w:r>
      <w:r w:rsidR="004667CA">
        <w:rPr>
          <w:rFonts w:cstheme="minorHAnsi"/>
          <w:lang w:eastAsia="en-GB"/>
        </w:rPr>
        <w:t xml:space="preserve"> e</w:t>
      </w:r>
      <w:r w:rsidR="0031370B" w:rsidRPr="003C6A91">
        <w:rPr>
          <w:rFonts w:cstheme="minorHAnsi"/>
          <w:lang w:eastAsia="en-GB"/>
        </w:rPr>
        <w:t>xplore views o</w:t>
      </w:r>
      <w:r w:rsidR="00867020" w:rsidRPr="003C6A91">
        <w:rPr>
          <w:rFonts w:cstheme="minorHAnsi"/>
          <w:lang w:eastAsia="en-GB"/>
        </w:rPr>
        <w:t xml:space="preserve">f professionals from </w:t>
      </w:r>
      <w:r w:rsidR="00335455">
        <w:rPr>
          <w:rFonts w:cstheme="minorHAnsi"/>
          <w:lang w:eastAsia="en-GB"/>
        </w:rPr>
        <w:t>high-</w:t>
      </w:r>
      <w:r w:rsidR="0031370B" w:rsidRPr="003C6A91">
        <w:rPr>
          <w:rFonts w:cstheme="minorHAnsi"/>
          <w:lang w:eastAsia="en-GB"/>
        </w:rPr>
        <w:t>prescribing practices about</w:t>
      </w:r>
      <w:r w:rsidR="001869BE">
        <w:rPr>
          <w:rFonts w:cstheme="minorHAnsi"/>
          <w:lang w:eastAsia="en-GB"/>
        </w:rPr>
        <w:t xml:space="preserve"> uptake and</w:t>
      </w:r>
      <w:r w:rsidR="0031370B" w:rsidRPr="003C6A91">
        <w:rPr>
          <w:rFonts w:cstheme="minorHAnsi"/>
          <w:lang w:eastAsia="en-GB"/>
        </w:rPr>
        <w:t xml:space="preserve"> </w:t>
      </w:r>
      <w:r w:rsidR="004667CA">
        <w:rPr>
          <w:rFonts w:cstheme="minorHAnsi"/>
          <w:lang w:eastAsia="en-GB"/>
        </w:rPr>
        <w:t xml:space="preserve">implementation </w:t>
      </w:r>
      <w:r w:rsidR="00335455">
        <w:rPr>
          <w:rFonts w:cstheme="minorHAnsi"/>
          <w:lang w:eastAsia="en-GB"/>
        </w:rPr>
        <w:t>of DPs and POC-CRPT to reduce antibiotic use</w:t>
      </w:r>
      <w:r w:rsidR="00E342F5" w:rsidRPr="003C6A91">
        <w:rPr>
          <w:rFonts w:cstheme="minorHAnsi"/>
          <w:lang w:eastAsia="en-GB"/>
        </w:rPr>
        <w:t xml:space="preserve">. </w:t>
      </w:r>
    </w:p>
    <w:p w14:paraId="0CF7DA41" w14:textId="7C0E1FD6" w:rsidR="00FF5FCA" w:rsidRPr="003C6A91" w:rsidRDefault="00985862" w:rsidP="00B857D0">
      <w:pPr>
        <w:spacing w:after="0" w:line="480" w:lineRule="auto"/>
        <w:rPr>
          <w:rFonts w:cstheme="minorHAnsi"/>
          <w:lang w:eastAsia="en-GB"/>
        </w:rPr>
      </w:pPr>
      <w:r>
        <w:rPr>
          <w:rFonts w:cstheme="minorHAnsi"/>
          <w:b/>
          <w:lang w:eastAsia="en-GB"/>
        </w:rPr>
        <w:t>Methods:</w:t>
      </w:r>
      <w:r w:rsidR="00E342F5" w:rsidRPr="003C6A91">
        <w:rPr>
          <w:rFonts w:cstheme="minorHAnsi"/>
          <w:b/>
          <w:lang w:eastAsia="en-GB"/>
        </w:rPr>
        <w:t xml:space="preserve"> </w:t>
      </w:r>
      <w:r>
        <w:rPr>
          <w:rFonts w:cstheme="minorHAnsi"/>
          <w:lang w:eastAsia="en-GB"/>
        </w:rPr>
        <w:t>This was a q</w:t>
      </w:r>
      <w:r w:rsidR="00E342F5" w:rsidRPr="003C6A91">
        <w:rPr>
          <w:rFonts w:cstheme="minorHAnsi"/>
          <w:lang w:eastAsia="en-GB"/>
        </w:rPr>
        <w:t xml:space="preserve">ualitative focus group study in </w:t>
      </w:r>
      <w:r w:rsidR="00335455">
        <w:rPr>
          <w:rFonts w:cstheme="minorHAnsi"/>
          <w:lang w:eastAsia="en-GB"/>
        </w:rPr>
        <w:t xml:space="preserve">English </w:t>
      </w:r>
      <w:r w:rsidR="00E342F5" w:rsidRPr="003C6A91">
        <w:rPr>
          <w:rFonts w:cstheme="minorHAnsi"/>
          <w:lang w:eastAsia="en-GB"/>
        </w:rPr>
        <w:t>general practices.</w:t>
      </w:r>
      <w:r>
        <w:rPr>
          <w:rFonts w:cstheme="minorHAnsi"/>
          <w:lang w:eastAsia="en-GB"/>
        </w:rPr>
        <w:t xml:space="preserve"> </w:t>
      </w:r>
      <w:r w:rsidR="00FB2BAB" w:rsidRPr="003C6A91">
        <w:rPr>
          <w:rFonts w:cstheme="minorHAnsi"/>
          <w:lang w:eastAsia="en-GB"/>
        </w:rPr>
        <w:t>T</w:t>
      </w:r>
      <w:r w:rsidR="00E342F5" w:rsidRPr="003C6A91">
        <w:rPr>
          <w:rFonts w:cstheme="minorHAnsi"/>
          <w:lang w:eastAsia="en-GB"/>
        </w:rPr>
        <w:t xml:space="preserve">he highest </w:t>
      </w:r>
      <w:r w:rsidR="00867020" w:rsidRPr="003C6A91">
        <w:rPr>
          <w:rFonts w:cstheme="minorHAnsi"/>
          <w:lang w:eastAsia="en-GB"/>
        </w:rPr>
        <w:t xml:space="preserve">antibiotic </w:t>
      </w:r>
      <w:r w:rsidR="00E342F5" w:rsidRPr="003C6A91">
        <w:rPr>
          <w:rFonts w:cstheme="minorHAnsi"/>
          <w:lang w:eastAsia="en-GB"/>
        </w:rPr>
        <w:t>prescribing</w:t>
      </w:r>
      <w:r w:rsidR="00FB2BAB" w:rsidRPr="003C6A91">
        <w:rPr>
          <w:rFonts w:cstheme="minorHAnsi"/>
          <w:lang w:eastAsia="en-GB"/>
        </w:rPr>
        <w:t xml:space="preserve"> practices in the West Midland</w:t>
      </w:r>
      <w:r w:rsidR="00867020" w:rsidRPr="003C6A91">
        <w:rPr>
          <w:rFonts w:cstheme="minorHAnsi"/>
          <w:lang w:eastAsia="en-GB"/>
        </w:rPr>
        <w:t>s were invited to participate. Clinical and non-clinical professionals</w:t>
      </w:r>
      <w:r w:rsidR="00181109" w:rsidRPr="003C6A91">
        <w:rPr>
          <w:rFonts w:cstheme="minorHAnsi"/>
          <w:lang w:eastAsia="en-GB"/>
        </w:rPr>
        <w:t xml:space="preserve"> </w:t>
      </w:r>
      <w:r w:rsidR="00FB2BAB" w:rsidRPr="003C6A91">
        <w:rPr>
          <w:rFonts w:cstheme="minorHAnsi"/>
          <w:lang w:eastAsia="en-GB"/>
        </w:rPr>
        <w:t>attended</w:t>
      </w:r>
      <w:r w:rsidR="00E342F5" w:rsidRPr="003C6A91">
        <w:rPr>
          <w:rFonts w:cstheme="minorHAnsi"/>
          <w:lang w:eastAsia="en-GB"/>
        </w:rPr>
        <w:t xml:space="preserve"> focus group</w:t>
      </w:r>
      <w:r w:rsidR="00867020" w:rsidRPr="003C6A91">
        <w:rPr>
          <w:rFonts w:cstheme="minorHAnsi"/>
          <w:lang w:eastAsia="en-GB"/>
        </w:rPr>
        <w:t xml:space="preserve">s </w:t>
      </w:r>
      <w:r w:rsidR="00FB2BAB" w:rsidRPr="003C6A91">
        <w:rPr>
          <w:rFonts w:cstheme="minorHAnsi"/>
          <w:lang w:eastAsia="en-GB"/>
        </w:rPr>
        <w:t>co-facilitated</w:t>
      </w:r>
      <w:r w:rsidR="00E342F5" w:rsidRPr="003C6A91">
        <w:rPr>
          <w:rFonts w:cstheme="minorHAnsi"/>
          <w:lang w:eastAsia="en-GB"/>
        </w:rPr>
        <w:t xml:space="preserve"> by two researchers</w:t>
      </w:r>
      <w:r w:rsidR="004667CA">
        <w:rPr>
          <w:rFonts w:cstheme="minorHAnsi"/>
          <w:lang w:eastAsia="en-GB"/>
        </w:rPr>
        <w:t>.</w:t>
      </w:r>
      <w:r w:rsidR="00E342F5" w:rsidRPr="003C6A91">
        <w:rPr>
          <w:rFonts w:cstheme="minorHAnsi"/>
          <w:lang w:eastAsia="en-GB"/>
        </w:rPr>
        <w:t xml:space="preserve"> Focus groups were audio-recorded, transcribed verbatim and analysed thematically. </w:t>
      </w:r>
    </w:p>
    <w:p w14:paraId="1B7CB12E" w14:textId="1D2C2E0D" w:rsidR="00FF5FCA" w:rsidRPr="003C6A91" w:rsidRDefault="00FF5FCA" w:rsidP="00B857D0">
      <w:pPr>
        <w:spacing w:after="0" w:line="480" w:lineRule="auto"/>
        <w:rPr>
          <w:rFonts w:cstheme="minorHAnsi"/>
          <w:lang w:eastAsia="en-GB"/>
        </w:rPr>
      </w:pPr>
      <w:r w:rsidRPr="003C6A91">
        <w:rPr>
          <w:rFonts w:cstheme="minorHAnsi"/>
          <w:b/>
          <w:lang w:eastAsia="en-GB"/>
        </w:rPr>
        <w:t>Results:</w:t>
      </w:r>
      <w:r w:rsidR="00E342F5" w:rsidRPr="003C6A91">
        <w:rPr>
          <w:rFonts w:cstheme="minorHAnsi"/>
          <w:b/>
          <w:lang w:eastAsia="en-GB"/>
        </w:rPr>
        <w:t xml:space="preserve"> </w:t>
      </w:r>
      <w:r w:rsidR="00E342F5" w:rsidRPr="003C6A91">
        <w:rPr>
          <w:rFonts w:cstheme="minorHAnsi"/>
          <w:lang w:eastAsia="en-GB"/>
        </w:rPr>
        <w:t>Nine practices (50 professionals)</w:t>
      </w:r>
      <w:r w:rsidR="00181109" w:rsidRPr="003C6A91">
        <w:rPr>
          <w:rFonts w:cstheme="minorHAnsi"/>
          <w:lang w:eastAsia="en-GB"/>
        </w:rPr>
        <w:t xml:space="preserve"> participated</w:t>
      </w:r>
      <w:r w:rsidR="00E342F5" w:rsidRPr="003C6A91">
        <w:rPr>
          <w:rFonts w:cstheme="minorHAnsi"/>
          <w:lang w:eastAsia="en-GB"/>
        </w:rPr>
        <w:t xml:space="preserve">. Four </w:t>
      </w:r>
      <w:r w:rsidR="00867020" w:rsidRPr="003C6A91">
        <w:rPr>
          <w:rFonts w:cstheme="minorHAnsi"/>
          <w:lang w:eastAsia="en-GB"/>
        </w:rPr>
        <w:t xml:space="preserve">main </w:t>
      </w:r>
      <w:r w:rsidR="00E342F5" w:rsidRPr="003C6A91">
        <w:rPr>
          <w:rFonts w:cstheme="minorHAnsi"/>
          <w:lang w:eastAsia="en-GB"/>
        </w:rPr>
        <w:t>themes were identified</w:t>
      </w:r>
      <w:r w:rsidR="00A0357C">
        <w:rPr>
          <w:rFonts w:cstheme="minorHAnsi"/>
          <w:lang w:eastAsia="en-GB"/>
        </w:rPr>
        <w:t xml:space="preserve">. </w:t>
      </w:r>
      <w:r w:rsidR="00596140">
        <w:rPr>
          <w:rFonts w:cstheme="minorHAnsi"/>
          <w:lang w:eastAsia="en-GB"/>
        </w:rPr>
        <w:t xml:space="preserve">Compatibility of strategies with clinical roles and experience </w:t>
      </w:r>
      <w:r w:rsidR="00C91DD9">
        <w:rPr>
          <w:rFonts w:cstheme="minorHAnsi"/>
          <w:lang w:eastAsia="en-GB"/>
        </w:rPr>
        <w:t>–</w:t>
      </w:r>
      <w:r w:rsidR="00596140">
        <w:rPr>
          <w:rFonts w:cstheme="minorHAnsi"/>
          <w:lang w:eastAsia="en-GB"/>
        </w:rPr>
        <w:t xml:space="preserve"> p</w:t>
      </w:r>
      <w:r w:rsidR="00A0357C">
        <w:rPr>
          <w:rFonts w:cstheme="minorHAnsi"/>
          <w:lang w:eastAsia="en-GB"/>
        </w:rPr>
        <w:t>articipants</w:t>
      </w:r>
      <w:r w:rsidR="00C91DD9">
        <w:rPr>
          <w:rFonts w:cstheme="minorHAnsi"/>
          <w:lang w:eastAsia="en-GB"/>
        </w:rPr>
        <w:t xml:space="preserve"> </w:t>
      </w:r>
      <w:r w:rsidR="00A0357C">
        <w:rPr>
          <w:rFonts w:cstheme="minorHAnsi"/>
          <w:lang w:eastAsia="en-GB"/>
        </w:rPr>
        <w:t>viewed the strategies as</w:t>
      </w:r>
      <w:r w:rsidR="00CD679E">
        <w:rPr>
          <w:rFonts w:cstheme="minorHAnsi"/>
          <w:lang w:eastAsia="en-GB"/>
        </w:rPr>
        <w:t xml:space="preserve"> having </w:t>
      </w:r>
      <w:r w:rsidR="002C5B77">
        <w:rPr>
          <w:rFonts w:cstheme="minorHAnsi"/>
          <w:lang w:eastAsia="en-GB"/>
        </w:rPr>
        <w:t>limited</w:t>
      </w:r>
      <w:r w:rsidR="00A0357C">
        <w:rPr>
          <w:rFonts w:cstheme="minorHAnsi"/>
          <w:lang w:eastAsia="en-GB"/>
        </w:rPr>
        <w:t xml:space="preserve"> </w:t>
      </w:r>
      <w:r w:rsidR="00CD679E">
        <w:rPr>
          <w:rFonts w:cstheme="minorHAnsi"/>
          <w:lang w:eastAsia="en-GB"/>
        </w:rPr>
        <w:t xml:space="preserve">value as </w:t>
      </w:r>
      <w:r w:rsidR="00A0357C">
        <w:rPr>
          <w:rFonts w:cstheme="minorHAnsi"/>
          <w:lang w:eastAsia="en-GB"/>
        </w:rPr>
        <w:t>‘clinical tools’</w:t>
      </w:r>
      <w:r w:rsidR="00CD100E">
        <w:rPr>
          <w:rFonts w:cstheme="minorHAnsi"/>
          <w:lang w:eastAsia="en-GB"/>
        </w:rPr>
        <w:t xml:space="preserve">, </w:t>
      </w:r>
      <w:r w:rsidR="00A85E82">
        <w:rPr>
          <w:rFonts w:cstheme="minorHAnsi"/>
          <w:lang w:eastAsia="en-GB"/>
        </w:rPr>
        <w:t>perceiv</w:t>
      </w:r>
      <w:r w:rsidR="00CD100E">
        <w:rPr>
          <w:rFonts w:cstheme="minorHAnsi"/>
          <w:lang w:eastAsia="en-GB"/>
        </w:rPr>
        <w:t>ing them</w:t>
      </w:r>
      <w:r w:rsidR="00A85E82">
        <w:rPr>
          <w:rFonts w:cstheme="minorHAnsi"/>
          <w:lang w:eastAsia="en-GB"/>
        </w:rPr>
        <w:t xml:space="preserve"> as useful </w:t>
      </w:r>
      <w:r w:rsidR="0020390C">
        <w:rPr>
          <w:rFonts w:cstheme="minorHAnsi"/>
          <w:lang w:eastAsia="en-GB"/>
        </w:rPr>
        <w:t>only in ‘rare’</w:t>
      </w:r>
      <w:r w:rsidR="00CD100E">
        <w:rPr>
          <w:rFonts w:cstheme="minorHAnsi"/>
          <w:lang w:eastAsia="en-GB"/>
        </w:rPr>
        <w:t xml:space="preserve"> instances of</w:t>
      </w:r>
      <w:r w:rsidR="00596140">
        <w:rPr>
          <w:rFonts w:cstheme="minorHAnsi"/>
          <w:lang w:eastAsia="en-GB"/>
        </w:rPr>
        <w:t xml:space="preserve"> clinical uncertainty and/or </w:t>
      </w:r>
      <w:r w:rsidR="00CD100E">
        <w:rPr>
          <w:rFonts w:cstheme="minorHAnsi"/>
          <w:lang w:eastAsia="en-GB"/>
        </w:rPr>
        <w:t>for those</w:t>
      </w:r>
      <w:r w:rsidR="00A85E82">
        <w:rPr>
          <w:rFonts w:cstheme="minorHAnsi"/>
          <w:lang w:eastAsia="en-GB"/>
        </w:rPr>
        <w:t xml:space="preserve"> </w:t>
      </w:r>
      <w:r w:rsidR="00A0357C">
        <w:rPr>
          <w:rFonts w:cstheme="minorHAnsi"/>
          <w:lang w:eastAsia="en-GB"/>
        </w:rPr>
        <w:t>less experienced</w:t>
      </w:r>
      <w:r w:rsidR="00A85E82">
        <w:rPr>
          <w:rFonts w:cstheme="minorHAnsi"/>
          <w:lang w:eastAsia="en-GB"/>
        </w:rPr>
        <w:t xml:space="preserve">.  </w:t>
      </w:r>
      <w:r w:rsidR="00596140">
        <w:rPr>
          <w:rFonts w:cstheme="minorHAnsi"/>
          <w:lang w:eastAsia="en-GB"/>
        </w:rPr>
        <w:t>S</w:t>
      </w:r>
      <w:r w:rsidR="00E342F5" w:rsidRPr="003C6A91">
        <w:rPr>
          <w:rFonts w:cstheme="minorHAnsi"/>
          <w:lang w:eastAsia="en-GB"/>
        </w:rPr>
        <w:t>trategies</w:t>
      </w:r>
      <w:r w:rsidR="00D265E9">
        <w:rPr>
          <w:rFonts w:cstheme="minorHAnsi"/>
          <w:lang w:eastAsia="en-GB"/>
        </w:rPr>
        <w:t xml:space="preserve"> as</w:t>
      </w:r>
      <w:r w:rsidR="00A0357C">
        <w:rPr>
          <w:rFonts w:cstheme="minorHAnsi"/>
          <w:lang w:eastAsia="en-GB"/>
        </w:rPr>
        <w:t xml:space="preserve"> ‘social tools’</w:t>
      </w:r>
      <w:r w:rsidR="00596140">
        <w:rPr>
          <w:rFonts w:cstheme="minorHAnsi"/>
          <w:lang w:eastAsia="en-GB"/>
        </w:rPr>
        <w:t xml:space="preserve"> – participants perceived the strategies as helpful for </w:t>
      </w:r>
      <w:r w:rsidR="00E342F5" w:rsidRPr="003C6A91">
        <w:rPr>
          <w:rFonts w:cstheme="minorHAnsi"/>
          <w:lang w:eastAsia="en-GB"/>
        </w:rPr>
        <w:t>negotiat</w:t>
      </w:r>
      <w:r w:rsidR="00596140">
        <w:rPr>
          <w:rFonts w:cstheme="minorHAnsi"/>
          <w:lang w:eastAsia="en-GB"/>
        </w:rPr>
        <w:t>ing</w:t>
      </w:r>
      <w:r w:rsidR="00E342F5" w:rsidRPr="003C6A91">
        <w:rPr>
          <w:rFonts w:cstheme="minorHAnsi"/>
          <w:lang w:eastAsia="en-GB"/>
        </w:rPr>
        <w:t xml:space="preserve"> treatment </w:t>
      </w:r>
      <w:r w:rsidR="000B1B3A">
        <w:rPr>
          <w:rFonts w:cstheme="minorHAnsi"/>
          <w:lang w:eastAsia="en-GB"/>
        </w:rPr>
        <w:t>decisions</w:t>
      </w:r>
      <w:r w:rsidR="00A0357C">
        <w:rPr>
          <w:rFonts w:cstheme="minorHAnsi"/>
          <w:lang w:eastAsia="en-GB"/>
        </w:rPr>
        <w:t xml:space="preserve"> and</w:t>
      </w:r>
      <w:r w:rsidR="00E342F5" w:rsidRPr="003C6A91">
        <w:rPr>
          <w:rFonts w:cstheme="minorHAnsi"/>
          <w:lang w:eastAsia="en-GB"/>
        </w:rPr>
        <w:t xml:space="preserve"> educat</w:t>
      </w:r>
      <w:r w:rsidR="00596140">
        <w:rPr>
          <w:rFonts w:cstheme="minorHAnsi"/>
          <w:lang w:eastAsia="en-GB"/>
        </w:rPr>
        <w:t>ing</w:t>
      </w:r>
      <w:r w:rsidR="00E342F5" w:rsidRPr="003C6A91">
        <w:rPr>
          <w:rFonts w:cstheme="minorHAnsi"/>
          <w:lang w:eastAsia="en-GB"/>
        </w:rPr>
        <w:t xml:space="preserve"> patients</w:t>
      </w:r>
      <w:r w:rsidR="00D265E9">
        <w:rPr>
          <w:rFonts w:cstheme="minorHAnsi"/>
          <w:lang w:eastAsia="en-GB"/>
        </w:rPr>
        <w:t>, particularly those</w:t>
      </w:r>
      <w:r w:rsidR="00A0357C">
        <w:rPr>
          <w:rFonts w:cstheme="minorHAnsi"/>
          <w:lang w:eastAsia="en-GB"/>
        </w:rPr>
        <w:t xml:space="preserve"> expecting antibiotics</w:t>
      </w:r>
      <w:r w:rsidR="00985862">
        <w:rPr>
          <w:rFonts w:cstheme="minorHAnsi"/>
          <w:lang w:eastAsia="en-GB"/>
        </w:rPr>
        <w:t>.</w:t>
      </w:r>
      <w:r w:rsidR="00596140">
        <w:rPr>
          <w:rFonts w:cstheme="minorHAnsi"/>
          <w:lang w:eastAsia="en-GB"/>
        </w:rPr>
        <w:t xml:space="preserve"> A</w:t>
      </w:r>
      <w:r w:rsidR="00E342F5" w:rsidRPr="003C6A91">
        <w:rPr>
          <w:rFonts w:cstheme="minorHAnsi"/>
          <w:lang w:eastAsia="en-GB"/>
        </w:rPr>
        <w:t xml:space="preserve">mbiguities </w:t>
      </w:r>
      <w:r w:rsidR="00596140">
        <w:rPr>
          <w:rFonts w:cstheme="minorHAnsi"/>
          <w:lang w:eastAsia="en-GB"/>
        </w:rPr>
        <w:t xml:space="preserve">– participants perceived ambiguities around </w:t>
      </w:r>
      <w:r w:rsidR="00A0357C">
        <w:rPr>
          <w:rFonts w:cstheme="minorHAnsi"/>
          <w:lang w:eastAsia="en-GB"/>
        </w:rPr>
        <w:t>when the</w:t>
      </w:r>
      <w:r w:rsidR="00A85E82">
        <w:rPr>
          <w:rFonts w:cstheme="minorHAnsi"/>
          <w:lang w:eastAsia="en-GB"/>
        </w:rPr>
        <w:t xml:space="preserve">y </w:t>
      </w:r>
      <w:r w:rsidR="00A0357C">
        <w:rPr>
          <w:rFonts w:cstheme="minorHAnsi"/>
          <w:lang w:eastAsia="en-GB"/>
        </w:rPr>
        <w:t>should be used</w:t>
      </w:r>
      <w:r w:rsidR="00335455">
        <w:rPr>
          <w:rFonts w:cstheme="minorHAnsi"/>
          <w:lang w:eastAsia="en-GB"/>
        </w:rPr>
        <w:t>,</w:t>
      </w:r>
      <w:r w:rsidR="00A0357C">
        <w:rPr>
          <w:rFonts w:cstheme="minorHAnsi"/>
          <w:lang w:eastAsia="en-GB"/>
        </w:rPr>
        <w:t xml:space="preserve"> and about their </w:t>
      </w:r>
      <w:r w:rsidR="00E342F5" w:rsidRPr="003C6A91">
        <w:rPr>
          <w:rFonts w:cstheme="minorHAnsi"/>
          <w:lang w:eastAsia="en-GB"/>
        </w:rPr>
        <w:t xml:space="preserve">impact </w:t>
      </w:r>
      <w:r w:rsidR="00A0357C">
        <w:rPr>
          <w:rFonts w:cstheme="minorHAnsi"/>
          <w:lang w:eastAsia="en-GB"/>
        </w:rPr>
        <w:t>on antibiotic use.</w:t>
      </w:r>
      <w:r w:rsidR="00596140">
        <w:rPr>
          <w:rFonts w:cstheme="minorHAnsi"/>
          <w:lang w:eastAsia="en-GB"/>
        </w:rPr>
        <w:t xml:space="preserve"> Influence of context – </w:t>
      </w:r>
      <w:r w:rsidR="00D265E9">
        <w:rPr>
          <w:rFonts w:cstheme="minorHAnsi"/>
          <w:lang w:eastAsia="en-GB"/>
        </w:rPr>
        <w:t>various</w:t>
      </w:r>
      <w:r w:rsidR="00596140">
        <w:rPr>
          <w:rFonts w:cstheme="minorHAnsi"/>
          <w:lang w:eastAsia="en-GB"/>
        </w:rPr>
        <w:t xml:space="preserve"> other</w:t>
      </w:r>
      <w:r w:rsidR="00D265E9">
        <w:rPr>
          <w:rFonts w:cstheme="minorHAnsi"/>
          <w:lang w:eastAsia="en-GB"/>
        </w:rPr>
        <w:t xml:space="preserve"> </w:t>
      </w:r>
      <w:r w:rsidR="00596140">
        <w:rPr>
          <w:rFonts w:cstheme="minorHAnsi"/>
          <w:lang w:eastAsia="en-GB"/>
        </w:rPr>
        <w:t xml:space="preserve">situational </w:t>
      </w:r>
      <w:r w:rsidR="00D265E9">
        <w:rPr>
          <w:rFonts w:cstheme="minorHAnsi"/>
          <w:lang w:eastAsia="en-GB"/>
        </w:rPr>
        <w:t>and practical issues</w:t>
      </w:r>
      <w:r w:rsidR="00596140">
        <w:rPr>
          <w:rFonts w:cstheme="minorHAnsi"/>
          <w:lang w:eastAsia="en-GB"/>
        </w:rPr>
        <w:t xml:space="preserve"> were </w:t>
      </w:r>
      <w:r w:rsidR="00B819E3">
        <w:rPr>
          <w:rFonts w:cstheme="minorHAnsi"/>
          <w:lang w:eastAsia="en-GB"/>
        </w:rPr>
        <w:t>raised</w:t>
      </w:r>
      <w:r w:rsidR="00D265E9">
        <w:rPr>
          <w:rFonts w:cstheme="minorHAnsi"/>
          <w:lang w:eastAsia="en-GB"/>
        </w:rPr>
        <w:t xml:space="preserve"> with implementing the</w:t>
      </w:r>
      <w:r w:rsidR="000B1B3A">
        <w:rPr>
          <w:rFonts w:cstheme="minorHAnsi"/>
          <w:lang w:eastAsia="en-GB"/>
        </w:rPr>
        <w:t xml:space="preserve"> strategies</w:t>
      </w:r>
      <w:r w:rsidR="00E342F5" w:rsidRPr="003C6A91">
        <w:rPr>
          <w:rFonts w:cstheme="minorHAnsi"/>
          <w:lang w:eastAsia="en-GB"/>
        </w:rPr>
        <w:t>.</w:t>
      </w:r>
    </w:p>
    <w:p w14:paraId="4BB65E18" w14:textId="66FF08C7" w:rsidR="00EF7B9B" w:rsidRPr="00FB0C84" w:rsidRDefault="00FF5FCA" w:rsidP="00FB0C84">
      <w:pPr>
        <w:spacing w:line="480" w:lineRule="auto"/>
        <w:rPr>
          <w:rFonts w:cstheme="minorHAnsi"/>
          <w:lang w:eastAsia="en-GB"/>
        </w:rPr>
      </w:pPr>
      <w:r w:rsidRPr="003C6A91">
        <w:rPr>
          <w:rFonts w:cstheme="minorHAnsi"/>
          <w:b/>
          <w:lang w:eastAsia="en-GB"/>
        </w:rPr>
        <w:t>Conclusion</w:t>
      </w:r>
      <w:r w:rsidR="00985862">
        <w:rPr>
          <w:rFonts w:cstheme="minorHAnsi"/>
          <w:b/>
          <w:lang w:eastAsia="en-GB"/>
        </w:rPr>
        <w:t>s</w:t>
      </w:r>
      <w:r w:rsidRPr="003C6A91">
        <w:rPr>
          <w:rFonts w:cstheme="minorHAnsi"/>
          <w:b/>
          <w:lang w:eastAsia="en-GB"/>
        </w:rPr>
        <w:t>:</w:t>
      </w:r>
      <w:r w:rsidR="00867020" w:rsidRPr="003C6A91">
        <w:rPr>
          <w:rFonts w:cstheme="minorHAnsi"/>
          <w:lang w:eastAsia="en-GB"/>
        </w:rPr>
        <w:t xml:space="preserve"> </w:t>
      </w:r>
      <w:r w:rsidR="00D265E9">
        <w:rPr>
          <w:rFonts w:cstheme="minorHAnsi"/>
          <w:lang w:eastAsia="en-GB"/>
        </w:rPr>
        <w:t xml:space="preserve">High-prescribing practices </w:t>
      </w:r>
      <w:r w:rsidR="00FB0C84">
        <w:rPr>
          <w:rFonts w:cstheme="minorHAnsi"/>
          <w:lang w:eastAsia="en-GB"/>
        </w:rPr>
        <w:t>do not view</w:t>
      </w:r>
      <w:r w:rsidR="00D265E9">
        <w:rPr>
          <w:rFonts w:cstheme="minorHAnsi"/>
          <w:lang w:eastAsia="en-GB"/>
        </w:rPr>
        <w:t xml:space="preserve"> </w:t>
      </w:r>
      <w:r w:rsidR="00E81BC7" w:rsidRPr="003C6A91">
        <w:rPr>
          <w:rFonts w:cstheme="minorHAnsi"/>
          <w:lang w:eastAsia="en-GB"/>
        </w:rPr>
        <w:t>DP</w:t>
      </w:r>
      <w:r w:rsidR="00EF7B9B" w:rsidRPr="003C6A91">
        <w:rPr>
          <w:rFonts w:cstheme="minorHAnsi"/>
          <w:lang w:eastAsia="en-GB"/>
        </w:rPr>
        <w:t>s</w:t>
      </w:r>
      <w:r w:rsidR="00867020" w:rsidRPr="003C6A91">
        <w:rPr>
          <w:rFonts w:cstheme="minorHAnsi"/>
          <w:lang w:eastAsia="en-GB"/>
        </w:rPr>
        <w:t xml:space="preserve"> and POC-CRPT</w:t>
      </w:r>
      <w:r w:rsidR="00D265E9">
        <w:rPr>
          <w:rFonts w:cstheme="minorHAnsi"/>
          <w:lang w:eastAsia="en-GB"/>
        </w:rPr>
        <w:t xml:space="preserve"> </w:t>
      </w:r>
      <w:r w:rsidR="00FB0C84">
        <w:rPr>
          <w:rFonts w:cstheme="minorHAnsi"/>
          <w:lang w:eastAsia="en-GB"/>
        </w:rPr>
        <w:t>as sufficiently useful ‘clinical tools’ in a way which corresponds to the current policy approach advocating their use to reduce clinical uncertainty and improve antimicrobial stewardship. Instead, policy attention should focus on how these strategies may instead be used</w:t>
      </w:r>
      <w:r w:rsidR="00D265E9">
        <w:rPr>
          <w:rFonts w:cstheme="minorHAnsi"/>
          <w:lang w:eastAsia="en-GB"/>
        </w:rPr>
        <w:t xml:space="preserve"> as </w:t>
      </w:r>
      <w:r w:rsidR="00AA21AC">
        <w:rPr>
          <w:rFonts w:cstheme="minorHAnsi"/>
          <w:lang w:eastAsia="en-GB"/>
        </w:rPr>
        <w:t>‘</w:t>
      </w:r>
      <w:r w:rsidR="00D265E9">
        <w:rPr>
          <w:rFonts w:cstheme="minorHAnsi"/>
          <w:lang w:eastAsia="en-GB"/>
        </w:rPr>
        <w:t>social tools</w:t>
      </w:r>
      <w:r w:rsidR="00AA21AC">
        <w:rPr>
          <w:rFonts w:cstheme="minorHAnsi"/>
          <w:lang w:eastAsia="en-GB"/>
        </w:rPr>
        <w:t>’</w:t>
      </w:r>
      <w:r w:rsidR="00867020" w:rsidRPr="003C6A91">
        <w:rPr>
          <w:rFonts w:cstheme="minorHAnsi"/>
          <w:lang w:eastAsia="en-GB"/>
        </w:rPr>
        <w:t xml:space="preserve"> </w:t>
      </w:r>
      <w:r w:rsidR="00D265E9">
        <w:rPr>
          <w:rFonts w:cstheme="minorHAnsi"/>
          <w:lang w:eastAsia="en-GB"/>
        </w:rPr>
        <w:t>to</w:t>
      </w:r>
      <w:r w:rsidR="00867020" w:rsidRPr="003C6A91">
        <w:rPr>
          <w:rFonts w:cstheme="minorHAnsi"/>
          <w:lang w:eastAsia="en-GB"/>
        </w:rPr>
        <w:t xml:space="preserve"> reduce</w:t>
      </w:r>
      <w:r w:rsidR="00E81BC7" w:rsidRPr="003C6A91">
        <w:rPr>
          <w:rFonts w:cstheme="minorHAnsi"/>
          <w:lang w:eastAsia="en-GB"/>
        </w:rPr>
        <w:t xml:space="preserve"> unnecessary antibiotic use</w:t>
      </w:r>
      <w:r w:rsidR="00867020" w:rsidRPr="003C6A91">
        <w:rPr>
          <w:rFonts w:cstheme="minorHAnsi"/>
          <w:lang w:eastAsia="en-GB"/>
        </w:rPr>
        <w:t xml:space="preserve">. </w:t>
      </w:r>
      <w:r w:rsidR="00FB0C84">
        <w:rPr>
          <w:rFonts w:cstheme="minorHAnsi"/>
          <w:lang w:eastAsia="en-GB"/>
        </w:rPr>
        <w:t>Attentions should also focus on the</w:t>
      </w:r>
      <w:r w:rsidR="003C6A91" w:rsidRPr="003C6A91">
        <w:rPr>
          <w:rFonts w:cstheme="minorHAnsi"/>
          <w:lang w:eastAsia="en-GB"/>
        </w:rPr>
        <w:t xml:space="preserve"> m</w:t>
      </w:r>
      <w:r w:rsidR="00E81BC7" w:rsidRPr="003C6A91">
        <w:rPr>
          <w:rFonts w:cstheme="minorHAnsi"/>
          <w:lang w:eastAsia="en-GB"/>
        </w:rPr>
        <w:t>any</w:t>
      </w:r>
      <w:r w:rsidR="003C6A91" w:rsidRPr="003C6A91">
        <w:rPr>
          <w:rFonts w:cstheme="minorHAnsi"/>
          <w:lang w:eastAsia="en-GB"/>
        </w:rPr>
        <w:t xml:space="preserve"> ambiguities </w:t>
      </w:r>
      <w:r w:rsidR="00D265E9">
        <w:rPr>
          <w:rFonts w:cstheme="minorHAnsi"/>
          <w:lang w:eastAsia="en-GB"/>
        </w:rPr>
        <w:t>(</w:t>
      </w:r>
      <w:r w:rsidR="00E81BC7" w:rsidRPr="003C6A91">
        <w:rPr>
          <w:rFonts w:cstheme="minorHAnsi"/>
          <w:lang w:eastAsia="en-GB"/>
        </w:rPr>
        <w:t>concerns and questions</w:t>
      </w:r>
      <w:r w:rsidR="003C6A91" w:rsidRPr="003C6A91">
        <w:rPr>
          <w:rFonts w:cstheme="minorHAnsi"/>
          <w:lang w:eastAsia="en-GB"/>
        </w:rPr>
        <w:t>)</w:t>
      </w:r>
      <w:r w:rsidR="0088304E">
        <w:rPr>
          <w:rFonts w:cstheme="minorHAnsi"/>
          <w:lang w:eastAsia="en-GB"/>
        </w:rPr>
        <w:t xml:space="preserve"> about, and contextual barriers</w:t>
      </w:r>
      <w:r w:rsidR="00E81BC7" w:rsidRPr="003C6A91">
        <w:rPr>
          <w:rFonts w:cstheme="minorHAnsi"/>
          <w:lang w:eastAsia="en-GB"/>
        </w:rPr>
        <w:t xml:space="preserve"> </w:t>
      </w:r>
      <w:r w:rsidR="0088304E">
        <w:rPr>
          <w:rFonts w:cstheme="minorHAnsi"/>
          <w:lang w:eastAsia="en-GB"/>
        </w:rPr>
        <w:t>to,</w:t>
      </w:r>
      <w:r w:rsidR="003C6A91" w:rsidRPr="003C6A91">
        <w:rPr>
          <w:rFonts w:cstheme="minorHAnsi"/>
          <w:lang w:eastAsia="en-GB"/>
        </w:rPr>
        <w:t xml:space="preserve"> using these strategies need addressing </w:t>
      </w:r>
      <w:r w:rsidR="00E81BC7" w:rsidRPr="003C6A91">
        <w:rPr>
          <w:rFonts w:cstheme="minorHAnsi"/>
          <w:lang w:eastAsia="en-GB"/>
        </w:rPr>
        <w:t>to support wider and more consistent implementation.</w:t>
      </w:r>
      <w:r w:rsidR="00E81BC7">
        <w:rPr>
          <w:rFonts w:cstheme="minorHAnsi"/>
          <w:lang w:eastAsia="en-GB"/>
        </w:rPr>
        <w:t xml:space="preserve"> </w:t>
      </w:r>
    </w:p>
    <w:p w14:paraId="79CBD035" w14:textId="1608A81A" w:rsidR="00DE74E9" w:rsidRDefault="00FF5FCA" w:rsidP="0088304E">
      <w:pPr>
        <w:spacing w:after="0" w:line="480" w:lineRule="auto"/>
        <w:rPr>
          <w:rFonts w:cstheme="minorHAnsi"/>
          <w:lang w:eastAsia="en-GB"/>
        </w:rPr>
      </w:pPr>
      <w:r w:rsidRPr="00B857D0">
        <w:rPr>
          <w:rFonts w:cstheme="minorHAnsi"/>
          <w:b/>
          <w:lang w:eastAsia="en-GB"/>
        </w:rPr>
        <w:lastRenderedPageBreak/>
        <w:t xml:space="preserve">Keywords: </w:t>
      </w:r>
      <w:r w:rsidRPr="00B857D0">
        <w:rPr>
          <w:rFonts w:cstheme="minorHAnsi"/>
          <w:lang w:eastAsia="en-GB"/>
        </w:rPr>
        <w:t>general practice</w:t>
      </w:r>
      <w:r w:rsidRPr="00463130">
        <w:rPr>
          <w:rFonts w:cstheme="minorHAnsi"/>
          <w:lang w:eastAsia="en-GB"/>
        </w:rPr>
        <w:t>,</w:t>
      </w:r>
      <w:r w:rsidR="00463130">
        <w:rPr>
          <w:rFonts w:cstheme="minorHAnsi"/>
          <w:lang w:eastAsia="en-GB"/>
        </w:rPr>
        <w:t xml:space="preserve"> antibiotic</w:t>
      </w:r>
      <w:r w:rsidR="00463130" w:rsidRPr="00463130">
        <w:rPr>
          <w:rFonts w:cstheme="minorHAnsi"/>
          <w:lang w:eastAsia="en-GB"/>
        </w:rPr>
        <w:t xml:space="preserve"> resistance,</w:t>
      </w:r>
      <w:r w:rsidR="00463130">
        <w:rPr>
          <w:rFonts w:cstheme="minorHAnsi"/>
          <w:lang w:eastAsia="en-GB"/>
        </w:rPr>
        <w:t xml:space="preserve"> antimicr</w:t>
      </w:r>
      <w:r w:rsidR="001313DE">
        <w:rPr>
          <w:rFonts w:cstheme="minorHAnsi"/>
          <w:lang w:eastAsia="en-GB"/>
        </w:rPr>
        <w:t>obial stewardship, antibiotics,</w:t>
      </w:r>
      <w:r w:rsidR="00463130" w:rsidRPr="00463130">
        <w:rPr>
          <w:rFonts w:cstheme="minorHAnsi"/>
          <w:lang w:eastAsia="en-GB"/>
        </w:rPr>
        <w:t xml:space="preserve"> </w:t>
      </w:r>
      <w:r w:rsidR="00985862">
        <w:rPr>
          <w:rFonts w:cstheme="minorHAnsi"/>
          <w:lang w:eastAsia="en-GB"/>
        </w:rPr>
        <w:t xml:space="preserve">back-up prescription, </w:t>
      </w:r>
      <w:r w:rsidR="001313DE">
        <w:rPr>
          <w:rFonts w:cstheme="minorHAnsi"/>
          <w:lang w:eastAsia="en-GB"/>
        </w:rPr>
        <w:t xml:space="preserve">point-of-care testing, </w:t>
      </w:r>
      <w:r w:rsidR="001313DE" w:rsidRPr="00463130">
        <w:rPr>
          <w:rFonts w:cstheme="minorHAnsi"/>
          <w:lang w:eastAsia="en-GB"/>
        </w:rPr>
        <w:t>focus groups</w:t>
      </w:r>
    </w:p>
    <w:p w14:paraId="6525B12E" w14:textId="77777777" w:rsidR="00985862" w:rsidRDefault="00985862" w:rsidP="0088304E">
      <w:pPr>
        <w:spacing w:after="0" w:line="480" w:lineRule="auto"/>
        <w:rPr>
          <w:rFonts w:cstheme="minorHAnsi"/>
          <w:lang w:eastAsia="en-GB"/>
        </w:rPr>
      </w:pPr>
    </w:p>
    <w:bookmarkEnd w:id="1"/>
    <w:bookmarkEnd w:id="2"/>
    <w:p w14:paraId="2B31DED9" w14:textId="42F79111" w:rsidR="00BA19BF" w:rsidRPr="00B857D0" w:rsidRDefault="00985862" w:rsidP="00B857D0">
      <w:pPr>
        <w:pStyle w:val="Heading1"/>
        <w:spacing w:before="0" w:line="480" w:lineRule="auto"/>
        <w:ind w:left="360" w:hanging="360"/>
        <w:rPr>
          <w:rFonts w:cstheme="minorHAnsi"/>
        </w:rPr>
      </w:pPr>
      <w:r>
        <w:rPr>
          <w:rFonts w:cstheme="minorHAnsi"/>
        </w:rPr>
        <w:t>BACKGROUND</w:t>
      </w:r>
    </w:p>
    <w:p w14:paraId="26B86669" w14:textId="4143B125" w:rsidR="009428F5" w:rsidRDefault="005F776F" w:rsidP="00C23FA2">
      <w:pPr>
        <w:spacing w:after="0" w:line="480" w:lineRule="auto"/>
        <w:rPr>
          <w:rFonts w:cstheme="minorHAnsi"/>
        </w:rPr>
      </w:pPr>
      <w:r>
        <w:rPr>
          <w:rFonts w:cstheme="minorHAnsi"/>
        </w:rPr>
        <w:t>Mitigating the spread of antimicrobial resistance</w:t>
      </w:r>
      <w:r w:rsidR="00285B64">
        <w:rPr>
          <w:rFonts w:cstheme="minorHAnsi"/>
        </w:rPr>
        <w:t xml:space="preserve"> </w:t>
      </w:r>
      <w:r w:rsidR="006528FA">
        <w:rPr>
          <w:rFonts w:cstheme="minorHAnsi"/>
        </w:rPr>
        <w:t>by more prudent antibiotic use is</w:t>
      </w:r>
      <w:r>
        <w:rPr>
          <w:rFonts w:cstheme="minorHAnsi"/>
        </w:rPr>
        <w:t xml:space="preserve"> a</w:t>
      </w:r>
      <w:r w:rsidR="00285B64">
        <w:rPr>
          <w:rFonts w:cstheme="minorHAnsi"/>
        </w:rPr>
        <w:t xml:space="preserve"> public health priority. </w:t>
      </w:r>
      <w:r w:rsidR="00754C65">
        <w:rPr>
          <w:rFonts w:cstheme="minorHAnsi"/>
        </w:rPr>
        <w:t>M</w:t>
      </w:r>
      <w:r w:rsidR="009A674E">
        <w:rPr>
          <w:rFonts w:cstheme="minorHAnsi"/>
        </w:rPr>
        <w:t>ost antibiotics are prescribed in general practice</w:t>
      </w:r>
      <w:r w:rsidR="00E70D1D">
        <w:rPr>
          <w:rFonts w:cstheme="minorHAnsi"/>
        </w:rPr>
        <w:t xml:space="preserve"> (</w:t>
      </w:r>
      <w:r w:rsidR="00093731">
        <w:rPr>
          <w:rFonts w:cstheme="minorHAnsi"/>
        </w:rPr>
        <w:t>72%</w:t>
      </w:r>
      <w:r w:rsidR="00BA19BF" w:rsidRPr="00B857D0">
        <w:rPr>
          <w:rFonts w:cstheme="minorHAnsi"/>
        </w:rPr>
        <w:t xml:space="preserve"> </w:t>
      </w:r>
      <w:r w:rsidR="00093731">
        <w:rPr>
          <w:rFonts w:cstheme="minorHAnsi"/>
        </w:rPr>
        <w:t>in 2018</w:t>
      </w:r>
      <w:r w:rsidR="00E70D1D">
        <w:rPr>
          <w:rFonts w:cstheme="minorHAnsi"/>
        </w:rPr>
        <w:t>)</w:t>
      </w:r>
      <w:r w:rsidR="009A674E">
        <w:rPr>
          <w:rFonts w:cstheme="minorHAnsi"/>
        </w:rPr>
        <w:t>,</w:t>
      </w:r>
      <w:r w:rsidR="00093731">
        <w:rPr>
          <w:rFonts w:cstheme="minorHAnsi"/>
        </w:rPr>
        <w:fldChar w:fldCharType="begin"/>
      </w:r>
      <w:r w:rsidR="00093731">
        <w:rPr>
          <w:rFonts w:cstheme="minorHAnsi"/>
        </w:rPr>
        <w:instrText xml:space="preserve"> ADDIN ZOTERO_ITEM CSL_CITATION {"citationID":"rVWl7BzP","properties":{"formattedCitation":"(1)","plainCitation":"(1)","noteIndex":0},"citationItems":[{"id":6483,"uris":["http://zotero.org/users/1518089/items/IXLYRWSX"],"uri":["http://zotero.org/users/1518089/items/IXLYRWSX"],"itemData":{"id":6483,"type":"report","event-place":"London","publisher":"Public Health England","publisher-place":"London","title":"English surveillance programme for antimicrobial utilisation and resistance (ESPAUR) Report 2018 - 2019.","URL":"https://assets.publishing.service.gov.uk/government/uploads/system/uploads/attachment_data/file/656611/ESPAUR_report_2017.pdf","author":[{"literal":"Public Health England"}],"issued":{"date-parts":[["2019"]]}}}],"schema":"https://github.com/citation-style-language/schema/raw/master/csl-citation.json"} </w:instrText>
      </w:r>
      <w:r w:rsidR="00093731">
        <w:rPr>
          <w:rFonts w:cstheme="minorHAnsi"/>
        </w:rPr>
        <w:fldChar w:fldCharType="separate"/>
      </w:r>
      <w:r w:rsidR="00093731" w:rsidRPr="00093731">
        <w:rPr>
          <w:rFonts w:ascii="Calibri" w:hAnsi="Calibri" w:cs="Calibri"/>
        </w:rPr>
        <w:t>(1)</w:t>
      </w:r>
      <w:r w:rsidR="00093731">
        <w:rPr>
          <w:rFonts w:cstheme="minorHAnsi"/>
        </w:rPr>
        <w:fldChar w:fldCharType="end"/>
      </w:r>
      <w:r w:rsidR="009A674E">
        <w:rPr>
          <w:rFonts w:cstheme="minorHAnsi"/>
        </w:rPr>
        <w:t xml:space="preserve"> largely for respiratory tract infections (RTIs) which are often self-limiting.</w:t>
      </w:r>
      <w:r w:rsidR="009A674E">
        <w:rPr>
          <w:rFonts w:cstheme="minorHAnsi"/>
        </w:rPr>
        <w:fldChar w:fldCharType="begin"/>
      </w:r>
      <w:r w:rsidR="009A674E">
        <w:rPr>
          <w:rFonts w:cstheme="minorHAnsi"/>
        </w:rPr>
        <w:instrText xml:space="preserve"> ADDIN ZOTERO_ITEM CSL_CITATION {"citationID":"CvI8i79z","properties":{"formattedCitation":"(2,3)","plainCitation":"(2,3)","noteIndex":0},"citationItems":[{"id":6596,"uris":["http://zotero.org/users/1518089/items/69TZN43W"],"uri":["http://zotero.org/users/1518089/items/69TZN43W"],"itemData":{"id":6596,"type":"article-journal","abstract":"AbstractObjectives.  To examine variations across general practices and factors associated with antibiotic prescribing for common infections in UK primary care","container-title":"Journal of Antimicrobial Chemotherapy","DOI":"10.1093/jac/dkz163","ISSN":"0305-7453","issue":"8","journalAbbreviation":"J Antimicrob Chemother","language":"en","note":"publisher: Oxford Academic","page":"2440-2450","source":"academic.oup.com","title":"Antibiotic prescribing for common infections in UK general practice: variability and drivers","title-short":"Antibiotic prescribing for common infections in UK general practice","volume":"74","author":[{"family":"Palin","given":"Victoria"},{"family":"Mölter","given":"Anna"},{"family":"Belmonte","given":"Miguel"},{"family":"Ashcroft","given":"Darren M."},{"family":"White","given":"Andrew"},{"family":"Welfare","given":"William"},{"family":"Staa","given":"Tjeerd","non-dropping-particle":"van"}],"issued":{"date-parts":[["2019",8,1]]}},"label":"page"},{"id":2425,"uris":["http://zotero.org/users/1518089/items/SVU84YQ6"],"uri":["http://zotero.org/users/1518089/items/SVU84YQ6"],"itemData":{"id":2425,"type":"article-journal","abstract":"Objectives: To analyse antibiotic prescribing behaviour in English primary care with particular regard to which antibiotics are prescribed and for which conditions.\nMethods: Primary care data from 2013-15 recorded in The Health Improvement Network (THIN) database were analysed. Records with a prescription for systemic antibiotics were extracted and linked to co-occurring diagnostic codes, which were used to attribute prescriptions to clinical conditions. We further assessed which antibiotic classes were prescribed and which conditions resulted in the greatest share of prescribing.\nResults: The prescribing rate varied considerably among participating practices, with a median of 626 prescriptions/1000 patients (IQR 543-699). In total, 69% of antibiotic prescriptions (n = 3 156 507) could be linked to a body system and/or clinical condition. Of these prescriptions, 46% were linked to conditions of the respiratory tract, including ear, nose and throat (RT/ENT); leading conditions within this group were cough symptoms (22.7%), lower respiratory tract infection (RTI) (17.9%), sore throat (16.7%) and upper RTI (14.5%). After RT/ENT infections, infections of the urogenital tract (22.7% of prescriptions linked to a condition) and skin/wounds (16.4%) accounted for the greatest share of prescribing. Penicillins accounted for 50% of all prescriptions, followed by macrolides (13%), tetracyclines (12%) and trimethoprim (11%).\nConclusions: The majority of antibiotic prescriptions in English primary care were for infections of the respiratory and urinary tracts. However, in almost one-third of all prescriptions no clinical justification was documented. Antibiotic prescribing rates varied substantially between practices, suggesting that there is potential to reduce prescribing in at least some practices.","container-title":"The Journal of Antimicrobial Chemotherapy","DOI":"10.1093/jac/dkx504","ISSN":"1460-2091","issue":"suppl_2","journalAbbreviation":"J. Antimicrob. Chemother.","language":"eng","note":"PMID: 29490062\nPMCID: PMC5890730","page":"ii2-ii10","source":"PubMed","title":"Antibiotics in primary care in England: which antibiotics are prescribed and for which conditions?","title-short":"Antibiotics in primary care in England","volume":"73","author":[{"family":"Dolk","given":"F. Christiaan K."},{"family":"Pouwels","given":"Koen B."},{"family":"Smith","given":"David R. M."},{"family":"Robotham","given":"Julie V."},{"family":"Smieszek","given":"Timo"}],"issued":{"date-parts":[["2018",2,1]]}},"label":"page"}],"schema":"https://github.com/citation-style-language/schema/raw/master/csl-citation.json"} </w:instrText>
      </w:r>
      <w:r w:rsidR="009A674E">
        <w:rPr>
          <w:rFonts w:cstheme="minorHAnsi"/>
        </w:rPr>
        <w:fldChar w:fldCharType="separate"/>
      </w:r>
      <w:r w:rsidR="009A674E" w:rsidRPr="00796AF8">
        <w:rPr>
          <w:rFonts w:ascii="Calibri" w:hAnsi="Calibri" w:cs="Calibri"/>
        </w:rPr>
        <w:t>(2,3)</w:t>
      </w:r>
      <w:r w:rsidR="009A674E">
        <w:rPr>
          <w:rFonts w:cstheme="minorHAnsi"/>
        </w:rPr>
        <w:fldChar w:fldCharType="end"/>
      </w:r>
      <w:r w:rsidR="009A674E">
        <w:rPr>
          <w:rFonts w:cstheme="minorHAnsi"/>
        </w:rPr>
        <w:t xml:space="preserve"> </w:t>
      </w:r>
      <w:r w:rsidR="00B82C93">
        <w:rPr>
          <w:rFonts w:cstheme="minorHAnsi"/>
        </w:rPr>
        <w:t>England has seen</w:t>
      </w:r>
      <w:r w:rsidR="00754C65">
        <w:rPr>
          <w:rFonts w:cstheme="minorHAnsi"/>
        </w:rPr>
        <w:t xml:space="preserve"> a gradual reduction in antibiotic prescribing but </w:t>
      </w:r>
      <w:r w:rsidR="00B82C93">
        <w:rPr>
          <w:rFonts w:cstheme="minorHAnsi"/>
        </w:rPr>
        <w:t>with</w:t>
      </w:r>
      <w:r w:rsidR="009A674E">
        <w:rPr>
          <w:rFonts w:cstheme="minorHAnsi"/>
        </w:rPr>
        <w:t xml:space="preserve"> </w:t>
      </w:r>
      <w:r w:rsidRPr="00B857D0">
        <w:rPr>
          <w:rFonts w:cstheme="minorHAnsi"/>
        </w:rPr>
        <w:t>significant variation</w:t>
      </w:r>
      <w:r>
        <w:rPr>
          <w:rFonts w:cstheme="minorHAnsi"/>
        </w:rPr>
        <w:t xml:space="preserve"> in prescribing </w:t>
      </w:r>
      <w:r w:rsidR="00B82C93">
        <w:rPr>
          <w:rFonts w:cstheme="minorHAnsi"/>
        </w:rPr>
        <w:t xml:space="preserve">rates </w:t>
      </w:r>
      <w:r w:rsidR="00707615">
        <w:rPr>
          <w:rFonts w:cstheme="minorHAnsi"/>
        </w:rPr>
        <w:t>within and between</w:t>
      </w:r>
      <w:r w:rsidR="000D7C02">
        <w:rPr>
          <w:rFonts w:cstheme="minorHAnsi"/>
        </w:rPr>
        <w:t xml:space="preserve"> practices</w:t>
      </w:r>
      <w:r w:rsidR="006528FA">
        <w:rPr>
          <w:rFonts w:cstheme="minorHAnsi"/>
        </w:rPr>
        <w:t>, even after accounting for factors such as comorbidities and</w:t>
      </w:r>
      <w:r w:rsidR="00796AF8">
        <w:rPr>
          <w:rFonts w:cstheme="minorHAnsi"/>
        </w:rPr>
        <w:t xml:space="preserve"> deprivation</w:t>
      </w:r>
      <w:r w:rsidR="009A674E">
        <w:rPr>
          <w:rFonts w:cstheme="minorHAnsi"/>
        </w:rPr>
        <w:t>.</w:t>
      </w:r>
      <w:r w:rsidR="006528FA">
        <w:rPr>
          <w:rFonts w:cstheme="minorHAnsi"/>
        </w:rPr>
        <w:fldChar w:fldCharType="begin"/>
      </w:r>
      <w:r w:rsidR="006528FA">
        <w:rPr>
          <w:rFonts w:cstheme="minorHAnsi"/>
        </w:rPr>
        <w:instrText xml:space="preserve"> ADDIN ZOTERO_ITEM CSL_CITATION {"citationID":"C7w9yOQ9","properties":{"formattedCitation":"(2\\uc0\\u8211{}5)","plainCitation":"(2–5)","noteIndex":0},"citationItems":[{"id":6596,"uris":["http://zotero.org/users/1518089/items/69TZN43W"],"uri":["http://zotero.org/users/1518089/items/69TZN43W"],"itemData":{"id":6596,"type":"article-journal","abstract":"AbstractObjectives.  To examine variations across general practices and factors associated with antibiotic prescribing for common infections in UK primary care","container-title":"Journal of Antimicrobial Chemotherapy","DOI":"10.1093/jac/dkz163","ISSN":"0305-7453","issue":"8","journalAbbreviation":"J Antimicrob Chemother","language":"en","note":"publisher: Oxford Academic","page":"2440-2450","source":"academic.oup.com","title":"Antibiotic prescribing for common infections in UK general practice: variability and drivers","title-short":"Antibiotic prescribing for common infections in UK general practice","volume":"74","author":[{"family":"Palin","given":"Victoria"},{"family":"Mölter","given":"Anna"},{"family":"Belmonte","given":"Miguel"},{"family":"Ashcroft","given":"Darren M."},{"family":"White","given":"Andrew"},{"family":"Welfare","given":"William"},{"family":"Staa","given":"Tjeerd","non-dropping-particle":"van"}],"issued":{"date-parts":[["2019",8,1]]}},"label":"page"},{"id":2425,"uris":["http://zotero.org/users/1518089/items/SVU84YQ6"],"uri":["http://zotero.org/users/1518089/items/SVU84YQ6"],"itemData":{"id":2425,"type":"article-journal","abstract":"Objectives: To analyse antibiotic prescribing behaviour in English primary care with particular regard to which antibiotics are prescribed and for which conditions.\nMethods: Primary care data from 2013-15 recorded in The Health Improvement Network (THIN) database were analysed. Records with a prescription for systemic antibiotics were extracted and linked to co-occurring diagnostic codes, which were used to attribute prescriptions to clinical conditions. We further assessed which antibiotic classes were prescribed and which conditions resulted in the greatest share of prescribing.\nResults: The prescribing rate varied considerably among participating practices, with a median of 626 prescriptions/1000 patients (IQR 543-699). In total, 69% of antibiotic prescriptions (n = 3 156 507) could be linked to a body system and/or clinical condition. Of these prescriptions, 46% were linked to conditions of the respiratory tract, including ear, nose and throat (RT/ENT); leading conditions within this group were cough symptoms (22.7%), lower respiratory tract infection (RTI) (17.9%), sore throat (16.7%) and upper RTI (14.5%). After RT/ENT infections, infections of the urogenital tract (22.7% of prescriptions linked to a condition) and skin/wounds (16.4%) accounted for the greatest share of prescribing. Penicillins accounted for 50% of all prescriptions, followed by macrolides (13%), tetracyclines (12%) and trimethoprim (11%).\nConclusions: The majority of antibiotic prescriptions in English primary care were for infections of the respiratory and urinary tracts. However, in almost one-third of all prescriptions no clinical justification was documented. Antibiotic prescribing rates varied substantially between practices, suggesting that there is potential to reduce prescribing in at least some practices.","container-title":"The Journal of Antimicrobial Chemotherapy","DOI":"10.1093/jac/dkx504","ISSN":"1460-2091","issue":"suppl_2","journalAbbreviation":"J. Antimicrob. Chemother.","language":"eng","note":"PMID: 29490062\nPMCID: PMC5890730","page":"ii2-ii10","source":"PubMed","title":"Antibiotics in primary care in England: which antibiotics are prescribed and for which conditions?","title-short":"Antibiotics in primary care in England","volume":"73","author":[{"family":"Dolk","given":"F. Christiaan K."},{"family":"Pouwels","given":"Koen B."},{"family":"Smith","given":"David R. M."},{"family":"Robotham","given":"Julie V."},{"family":"Smieszek","given":"Timo"}],"issued":{"date-parts":[["2018",2,1]]}},"label":"page"},{"id":6601,"uris":["http://zotero.org/users/1518089/items/FJLKWWP4"],"uri":["http://zotero.org/users/1518089/items/FJLKWWP4"],"itemData":{"id":6601,"type":"article-journal","abstract":"AbstractBackground.  Reducing antibiotic overuse is a key NHS priority. The majority of antibiotics are prescribed in primary care.Objectives.  To describe anti","container-title":"Journal of Antimicrobial Chemotherapy","DOI":"10.1093/jac/dky377","ISSN":"0305-7453","issue":"1","journalAbbreviation":"J Antimicrob Chemother","language":"en","note":"publisher: Oxford Academic","page":"242-250","source":"academic.oup.com","title":"Time trends and geographical variation in prescribing of antibiotics in England 1998–2017","volume":"74","author":[{"family":"Curtis","given":"Helen J."},{"family":"Walker","given":"Alex J."},{"family":"Mahtani","given":"Kamal R."},{"family":"Goldacre","given":"Ben"}],"issued":{"date-parts":[["2019",1,1]]}},"label":"page"},{"id":6603,"uris":["http://zotero.org/users/1518089/items/JXW8VFF4"],"uri":["http://zotero.org/users/1518089/items/JXW8VFF4"],"itemData":{"id":6603,"type":"article-journal","abstract":"Background\nSeeing one's practice as a high antibiotic prescriber compared to general practices with similar patient populations can be one of the best motivators for change. Current comparisons are based on age-sex weighting of the practice population for expected prescribing rates (STAR-PU). Here, we investigate whether there is a need to additionally account for further potentially legitimate medical reasons for higher antibiotic prescribing.\nMethods\nPublicly available data from 7376 general practices in England between April 2014 and March 2015 were used. We built two different negative binomial regression models to compare observed versus expected antibiotic dispensing levels per practice: one including comorbidities as covariates and another with the addition of smoking prevalence and deprivation. We compared the ranking of practices in terms of items prescribed per STAR-PU according to i) conventional STAR-PU methodology, ii) observed vs expected prescribing levels using the comorbidity model, and iii) observed vs expected prescribing levels using the full model.\nFindings\nThe median number of antibiotic items prescribed per practice per STAR-PU was 1.09 (25th–75th percentile, 0.92–1.25). 1133 practices (76.8% of 1476) were consistently identified as being in the top 20% of high antibiotic prescribers. However, some practices that would be classified as high prescribers using the current STAR-PU methodology would not be classified as high prescribers if comorbidity was accounted for (n = 269, 18.2%) and if additionally smoking prevalence and deprivation were accounted for (n = 312, 21.1%).\nInterpretation\nCurrent age-sex weighted comparisons of antibiotic prescribing rates in England are fair for many, but not all practices. This new metric that accounts for legitimate medical reasons for higher antibiotic prescribing may have more credibility among general practitioners and, thus, more likely to be acted upon.\nOutstanding Questions\nFindings of this study indicate that the antibiotic prescribing metric by which practices are measured (and need to implement interventions determined) may be inadequate, and therefore raises the question of how they should be measured. Substantial variation between practices remains after accounting for comorbidities, deprivation and smoking. There is a need for a better understanding of why such variation remains and, more importantly, what can be done to reduce it. While antibiotics are more frequently indicated in patients with comorbidities, it is unclear to what extent antibiotic prescribing can be lowered among that patient population and how this could be achieved.","container-title":"EClinicalMedicine","DOI":"10.1016/j.eclinm.2018.12.003","ISSN":"2589-5370","journalAbbreviation":"EClinicalMedicine","language":"en","page":"36-41","source":"ScienceDirect","title":"Identifying English Practices that Are High Antibiotic Prescribers Accounting for Comorbidities and Other Legitimate Medical Reasons for Variation","volume":"6","author":[{"family":"Hope","given":"Emma C."},{"family":"Crump","given":"Ron E."},{"family":"Hollingsworth","given":"T. Deirdre"},{"family":"Smieszek","given":"Timo"},{"family":"Robotham","given":"Julie V."},{"family":"Pouwels","given":"Koen B."}],"issued":{"date-parts":[["2018",12,1]]}},"label":"page"}],"schema":"https://github.com/citation-style-language/schema/raw/master/csl-citation.json"} </w:instrText>
      </w:r>
      <w:r w:rsidR="006528FA">
        <w:rPr>
          <w:rFonts w:cstheme="minorHAnsi"/>
        </w:rPr>
        <w:fldChar w:fldCharType="separate"/>
      </w:r>
      <w:r w:rsidR="006528FA" w:rsidRPr="006528FA">
        <w:rPr>
          <w:rFonts w:ascii="Calibri" w:hAnsi="Calibri" w:cs="Calibri"/>
          <w:szCs w:val="24"/>
        </w:rPr>
        <w:t>(2–5)</w:t>
      </w:r>
      <w:r w:rsidR="006528FA">
        <w:rPr>
          <w:rFonts w:cstheme="minorHAnsi"/>
        </w:rPr>
        <w:fldChar w:fldCharType="end"/>
      </w:r>
      <w:r w:rsidR="000815D3">
        <w:rPr>
          <w:rFonts w:cstheme="minorHAnsi"/>
        </w:rPr>
        <w:t xml:space="preserve"> </w:t>
      </w:r>
      <w:r w:rsidR="005828F9">
        <w:rPr>
          <w:rFonts w:cstheme="minorHAnsi"/>
        </w:rPr>
        <w:t>Moreover</w:t>
      </w:r>
      <w:r w:rsidR="004A6E73">
        <w:rPr>
          <w:rFonts w:cstheme="minorHAnsi"/>
        </w:rPr>
        <w:t>,</w:t>
      </w:r>
      <w:r w:rsidR="001D2636">
        <w:rPr>
          <w:rFonts w:cstheme="minorHAnsi"/>
        </w:rPr>
        <w:t xml:space="preserve"> there is </w:t>
      </w:r>
      <w:r w:rsidR="006477EA">
        <w:rPr>
          <w:rFonts w:cstheme="minorHAnsi"/>
        </w:rPr>
        <w:t xml:space="preserve"> </w:t>
      </w:r>
      <w:r w:rsidR="006477EA" w:rsidRPr="001D2636">
        <w:rPr>
          <w:rFonts w:cstheme="minorHAnsi"/>
        </w:rPr>
        <w:t>wide variation in prescribing to less unwell</w:t>
      </w:r>
      <w:r w:rsidR="005828F9" w:rsidRPr="001D2636">
        <w:rPr>
          <w:rFonts w:cstheme="minorHAnsi"/>
        </w:rPr>
        <w:t xml:space="preserve"> patients.</w:t>
      </w:r>
      <w:r w:rsidR="004A6E73" w:rsidRPr="001D2636">
        <w:rPr>
          <w:rFonts w:cstheme="minorHAnsi"/>
        </w:rPr>
        <w:fldChar w:fldCharType="begin"/>
      </w:r>
      <w:r w:rsidR="004A6E73" w:rsidRPr="001D2636">
        <w:rPr>
          <w:rFonts w:cstheme="minorHAnsi"/>
        </w:rPr>
        <w:instrText xml:space="preserve"> ADDIN ZOTERO_ITEM CSL_CITATION {"citationID":"9S2USQbF","properties":{"formattedCitation":"(6)","plainCitation":"(6)","noteIndex":0},"citationItems":[{"id":6884,"uris":["http://zotero.org/users/1518089/items/QKGHUL3G"],"uri":["http://zotero.org/users/1518089/items/QKGHUL3G"],"itemData":{"id":6884,"type":"article-journal","abstract":"AbstractObjectives.  To use illness severity scores to evaluate the appropriateness of antibiotic prescribing in UK general practice.Methods.  We describe varia","container-title":"Journal of Antimicrobial Chemotherapy","DOI":"10.1093/jac/dkz410","ISSN":"0305-7453","issue":"1","journalAbbreviation":"J Antimicrob Chemother","language":"en","note":"publisher: Oxford Academic","page":"236-242","source":"academic.oup.com","title":"Exploring the appropriateness of antibiotic prescribing for common respiratory tract infections in UK primary care","volume":"75","author":[{"family":"Stuart","given":"Beth"},{"family":"Brotherwood","given":"Hannah"},{"family":"Van’t Hoff","given":"Catherine"},{"family":"Brown","given":"Alastair"},{"family":"Bruel","given":"Ann","non-dropping-particle":"van den"},{"family":"Hay","given":"Alastair D."},{"family":"Moore","given":"Michael"},{"family":"Little","given":"Paul"}],"issued":{"date-parts":[["2020",1,1]]}}}],"schema":"https://github.com/citation-style-language/schema/raw/master/csl-citation.json"} </w:instrText>
      </w:r>
      <w:r w:rsidR="004A6E73" w:rsidRPr="001D2636">
        <w:rPr>
          <w:rFonts w:cstheme="minorHAnsi"/>
        </w:rPr>
        <w:fldChar w:fldCharType="separate"/>
      </w:r>
      <w:r w:rsidR="004A6E73" w:rsidRPr="001D2636">
        <w:rPr>
          <w:rFonts w:ascii="Calibri" w:hAnsi="Calibri" w:cs="Calibri"/>
        </w:rPr>
        <w:t>(6)</w:t>
      </w:r>
      <w:r w:rsidR="004A6E73" w:rsidRPr="001D2636">
        <w:rPr>
          <w:rFonts w:cstheme="minorHAnsi"/>
        </w:rPr>
        <w:fldChar w:fldCharType="end"/>
      </w:r>
      <w:r w:rsidR="004A6E73">
        <w:rPr>
          <w:rFonts w:cstheme="minorHAnsi"/>
        </w:rPr>
        <w:t xml:space="preserve"> </w:t>
      </w:r>
      <w:r w:rsidR="000815D3">
        <w:rPr>
          <w:rFonts w:cstheme="minorHAnsi"/>
        </w:rPr>
        <w:t>It</w:t>
      </w:r>
      <w:r w:rsidR="00762750">
        <w:rPr>
          <w:rFonts w:cstheme="minorHAnsi"/>
        </w:rPr>
        <w:t xml:space="preserve"> is</w:t>
      </w:r>
      <w:r w:rsidR="000815D3">
        <w:rPr>
          <w:rFonts w:cstheme="minorHAnsi"/>
        </w:rPr>
        <w:t xml:space="preserve"> now important to identify ways to facilitate (further) optimisation of</w:t>
      </w:r>
      <w:r w:rsidR="00762750">
        <w:rPr>
          <w:rFonts w:cstheme="minorHAnsi"/>
        </w:rPr>
        <w:t xml:space="preserve"> antibiotic prescribing in practices that</w:t>
      </w:r>
      <w:r w:rsidR="000815D3">
        <w:rPr>
          <w:rFonts w:cstheme="minorHAnsi"/>
        </w:rPr>
        <w:t xml:space="preserve"> have</w:t>
      </w:r>
      <w:r w:rsidR="00762750">
        <w:rPr>
          <w:rFonts w:cstheme="minorHAnsi"/>
        </w:rPr>
        <w:t xml:space="preserve"> remain</w:t>
      </w:r>
      <w:r w:rsidR="000815D3">
        <w:rPr>
          <w:rFonts w:cstheme="minorHAnsi"/>
        </w:rPr>
        <w:t>ed</w:t>
      </w:r>
      <w:r w:rsidR="00762750">
        <w:rPr>
          <w:rFonts w:cstheme="minorHAnsi"/>
        </w:rPr>
        <w:t xml:space="preserve"> high-</w:t>
      </w:r>
      <w:r w:rsidR="000815D3">
        <w:rPr>
          <w:rFonts w:cstheme="minorHAnsi"/>
        </w:rPr>
        <w:t>prescribing.</w:t>
      </w:r>
    </w:p>
    <w:p w14:paraId="4582340E" w14:textId="27F7D9BA" w:rsidR="00386A18" w:rsidRDefault="009428F5" w:rsidP="00ED7DF1">
      <w:pPr>
        <w:spacing w:line="480" w:lineRule="auto"/>
        <w:ind w:firstLine="567"/>
        <w:rPr>
          <w:rFonts w:cstheme="minorHAnsi"/>
        </w:rPr>
      </w:pPr>
      <w:r>
        <w:rPr>
          <w:rFonts w:cstheme="minorHAnsi"/>
        </w:rPr>
        <w:t>C</w:t>
      </w:r>
      <w:r w:rsidR="006528FA">
        <w:rPr>
          <w:rFonts w:cstheme="minorHAnsi"/>
        </w:rPr>
        <w:t>onsiderable</w:t>
      </w:r>
      <w:r w:rsidR="00237D31">
        <w:rPr>
          <w:rFonts w:cstheme="minorHAnsi"/>
        </w:rPr>
        <w:t xml:space="preserve"> evidence supports</w:t>
      </w:r>
      <w:r w:rsidR="00C1625C">
        <w:rPr>
          <w:rFonts w:cstheme="minorHAnsi"/>
        </w:rPr>
        <w:t xml:space="preserve"> </w:t>
      </w:r>
      <w:r w:rsidR="00754C65">
        <w:rPr>
          <w:rFonts w:cstheme="minorHAnsi"/>
        </w:rPr>
        <w:t xml:space="preserve">various </w:t>
      </w:r>
      <w:r w:rsidR="00C1625C">
        <w:rPr>
          <w:rFonts w:cstheme="minorHAnsi"/>
        </w:rPr>
        <w:t>interventions</w:t>
      </w:r>
      <w:r w:rsidR="00FB0C2D">
        <w:rPr>
          <w:rFonts w:cstheme="minorHAnsi"/>
        </w:rPr>
        <w:t xml:space="preserve"> </w:t>
      </w:r>
      <w:r w:rsidR="00237D31">
        <w:rPr>
          <w:rFonts w:cstheme="minorHAnsi"/>
        </w:rPr>
        <w:t>to</w:t>
      </w:r>
      <w:r w:rsidR="009A674E">
        <w:rPr>
          <w:rFonts w:cstheme="minorHAnsi"/>
        </w:rPr>
        <w:t xml:space="preserve"> safely</w:t>
      </w:r>
      <w:r w:rsidR="00C1625C">
        <w:rPr>
          <w:rFonts w:cstheme="minorHAnsi"/>
        </w:rPr>
        <w:t xml:space="preserve"> reduce</w:t>
      </w:r>
      <w:r w:rsidR="00BA19BF" w:rsidRPr="00B857D0">
        <w:rPr>
          <w:rFonts w:cstheme="minorHAnsi"/>
        </w:rPr>
        <w:t xml:space="preserve"> antibiotic</w:t>
      </w:r>
      <w:r w:rsidR="00C1625C">
        <w:rPr>
          <w:rFonts w:cstheme="minorHAnsi"/>
        </w:rPr>
        <w:t xml:space="preserve"> prescr</w:t>
      </w:r>
      <w:r w:rsidR="008262A2">
        <w:rPr>
          <w:rFonts w:cstheme="minorHAnsi"/>
        </w:rPr>
        <w:t xml:space="preserve">ibing for </w:t>
      </w:r>
      <w:r w:rsidR="00C70797" w:rsidRPr="00C70797">
        <w:rPr>
          <w:rFonts w:cstheme="minorHAnsi"/>
        </w:rPr>
        <w:t>RTI</w:t>
      </w:r>
      <w:r w:rsidR="00FA61FA">
        <w:rPr>
          <w:rFonts w:cstheme="minorHAnsi"/>
        </w:rPr>
        <w:t>s</w:t>
      </w:r>
      <w:r w:rsidR="005F776F">
        <w:rPr>
          <w:rFonts w:cstheme="minorHAnsi"/>
        </w:rPr>
        <w:t>.</w:t>
      </w:r>
      <w:r w:rsidR="005F776F">
        <w:rPr>
          <w:rFonts w:cstheme="minorHAnsi"/>
        </w:rPr>
        <w:fldChar w:fldCharType="begin"/>
      </w:r>
      <w:r w:rsidR="004A6E73">
        <w:rPr>
          <w:rFonts w:cstheme="minorHAnsi"/>
        </w:rPr>
        <w:instrText xml:space="preserve"> ADDIN ZOTERO_ITEM CSL_CITATION {"citationID":"CfWsA2Rf","properties":{"formattedCitation":"(7\\uc0\\u8211{}9)","plainCitation":"(7–9)","noteIndex":0},"citationItems":[{"id":26,"uris":["http://zotero.org/users/1518089/items/6BK3HL9X"],"uri":["http://zotero.org/users/1518089/items/6BK3HL9X"],"itemData":{"id":26,"type":"article-journal","abstract":"BACKGROUND: Antibiotic resistance is a worldwide health threat. Interventions that reduce antibiotic prescribing by clinicians are expected to reduce antibiotic resistance. Disparate interventions to change antibiotic prescribing behaviour for acute respiratory infections (ARIs) have been trialled and meta-analysed, but not yet synthesised in an overview. This overview synthesises evidence from systematic reviews, rather than individual trials.\nOBJECTIVES: To systematically review the existing evidence from systematic reviews on the effects of interventions aimed at influencing clinician antibiotic prescribing behaviour for ARIs in primary care.\nMETHODS: We searched the Cochrane Database of Systematic Reviews, Database of Abstracts of Reviews of Effects (DARE), MEDLINE, Embase, CINAHL, PsycINFO, and Science Citation Index to June 2016. We also searched the reference lists of all included reviews. We ran a pre-publication search in May 2017 and placed additional studies in 'awaiting classification'.We included both Cochrane and non-Cochrane reviews of randomised controlled trials evaluating the effect of any clinician-focussed intervention on antibiotic prescribing behaviour in primary care. Two overview authors independently extracted data and assessed the methodological quality of included reviews using the ROBIS tool, with disagreements reached by consensus or by discussion with a third overview author. We used the GRADE system to assess the quality of evidence in included reviews. The results are presented as a narrative overview.\nMAIN RESULTS: We included eight reviews in this overview: five Cochrane Reviews (33 included trials) and three non-Cochrane reviews (11 included trials). Three reviews (all Cochrane Reviews) scored low risk across all the ROBIS domains in Phase 2 and low risk of bias overall. The remaining five reviews scored high risk on Domain 4 of Phase 2 because the 'Risk of bias' assessment had not been specifically considered and discussed in the review Results and Conclusions. The trials included in the reviews varied in both size and risk of bias. Interventions were compared to usual care.Moderate-quality evidence indicated that C-reactive protein (CRP) point-of-care testing (risk ratio (RR) 0.78, 95% confidence interval (CI) 0.66 to 0.92, 3284 participants, 6 trials), shared decision making (odds ratio (OR) 0.44, 95% CI 0.26 to 0.75, 3274 participants, 3 trials; RR 0.64, 95% CI 0.49 to 0.84, 4623 participants, 2 trials; risk difference -18.44, 95% CI -27.24 to -9.65, 481,807 participants, 4 trials), and procalcitonin-guided management (adjusted OR 0.10, 95% CI 0.07 to 0.14, 1008 participants, 2 trials) probably reduce antibiotic prescribing in general practice. We found moderate-quality evidence that procalcitonin-guided management probably reduces antibiotic prescribing in emergency departments (adjusted OR 0.34, 95% CI 0.28 to 0.43, 2605 participants, 7 trials). The overall effect of these interventions was small (few achieving greater than 50% reduction in antibiotic prescribing, most about a quarter or less), but likely to be clinically important.Compared to usual care, shared decision making probably makes little or no difference to reconsultation for the same illness (RR 0.87, 95% CI 0.74 to 1.03, 1860 participants, 4 trials, moderate-quality evidence), and may make little or no difference to patient satisfaction (RR 0.86, 95% CI 0.57 to 1.30, 1110 participants, 2 trials, low-quality evidence). Similarly, CRP testing probably has little or no effect on patient satisfaction (RR 0.79, 95% CI 0.57 to 1.08, 689 participants, 2 trials, moderate-quality evidence) or reconsultation (RR 1.08, 95% CI 0.93 to 1.27, 5132 participants, 4 trials, moderate-quality evidence). Procalcitonin-guided management probably results in little or no difference in treatment failure in general practice compared to normal care (adjusted OR 0.95, 95% CI 0.73 to 1.24, 1008 participants, 2 trials, moderate-quality evidence), however it probably reduces treatment failure in the emergency department compared to usual care (adjusted OR 0.76, 95% CI 0.61 to 0.95, 2605 participants, 7 trials, moderate-quality evidence).The quality of evidence for interventions focused on clinician educational materials and decision support in reducing antibiotic prescribing in general practice was either low or very low (no pooled result reported) and trial results were highly heterogeneous, therefore we were unable draw conclusions about the effects of these interventions. The use of rapid viral diagnostics in emergency departments may have little or no effect on antibiotic prescribing (RR 0.86, 95% CI 0.61 to 1.22, 891 participants, 3 trials, low-quality evidence) and may result in little to no difference in reconsultation (RR 0.86, 95% CI 0.59 to 1.25, 200 participants, 1 trial, low-quality evidence).None of the trials in the included reviews reported on management costs for the treatment of an ARI or any associated complications.\nAUTHORS' CONCLUSIONS: We found evidence that CRP testing, shared decision making, and procalcitonin-guided management reduce antibiotic prescribing for patients with ARIs in primary care. These interventions may therefore reduce overall antibiotic consumption and consequently antibiotic resistance. There do not appear to be negative effects of these interventions on the outcomes of patient satisfaction and reconsultation, although there was limited measurement of these outcomes in the trials. This should be rectified in future trials.We could gather no information about the costs of management, and this along with the paucity of measurements meant that it was difficult to weigh the benefits and costs of implementing these interventions in practice.Most of this research was undertaken in high-income countries, and it may not generalise to other settings. The quality of evidence for the interventions of educational materials and tools for patients and clinicians was either low or very low, which prevented us from drawing any conclusions. High-quality trials are needed to further investigate these interventions.","container-title":"Cochrane Database of Systematic Reviews","DOI":"10.1002/14651858.CD012252.pub2","ISSN":"1469-493X","journalAbbreviation":"Cochrane Database Syst Rev","language":"eng","note":"PMID: 28881002","page":"CD012252","source":"PubMed","title":"Clinician-targeted interventions to influence antibiotic prescribing behaviour for acute respiratory infections in primary care: an overview of systematic reviews","title-short":"Clinician-targeted interventions to influence antibiotic prescribing behaviour for acute respiratory infections in primary care","volume":"9","author":[{"family":"Tonkin-Crine","given":"Sarah Kg"},{"family":"Tan","given":"Pui San"},{"family":"Hecke","given":"Oliver","non-dropping-particle":"van"},{"family":"Wang","given":"Kay"},{"family":"Roberts","given":"Nia W."},{"family":"McCullough","given":"Amanda"},{"family":"Hansen","given":"Malene Plejdrup"},{"family":"Butler","given":"Christopher C."},{"family":"Del Mar","given":"Chris B."}],"issued":{"date-parts":[["2017"]],"season":"07"}},"label":"page"},{"id":6383,"uris":["http://zotero.org/users/1518089/items/MU9LMYZR"],"uri":["http://zotero.org/users/1518089/items/MU9LMYZR"],"itemData":{"id":6383,"type":"article-journal","abstract":"Objective\nAntibiotic overuse contributes to antibiotic resistance and adverse\nconsequences. Acute respiratory tract infections (RTIs) are the most common\nreason for antibiotic prescribing in primary care, but such infections often\ndo not require antibiotics. We summarized and updated a previously performed\nsystematic review of interventions to reduce inappropriate use of\nantibiotics for acute RTIs.\n\nMethods\nTo update the review, we searched MEDLINE®, the Cochrane Library (until\nJanuary 2018), and reference lists. Two reviewers selected the studies,\nextracted the study data, and assessed the quality and strength of\nevidence.\n\nResults\nTwenty-six interventions were evaluated in 95 mostly fair-quality studies.\nThe following four interventions had moderate-strength evidence of\nimproved/reduced antibiotic prescribing and low-strength evidence of no\nadverse consequences: parent education (21% reduction, no increase return\nvisits), combined patient/clinician education (7% reduction, no change in\ncomplications/satisfaction), procalcitonin testing for adults with RTIs of\nthe lower respiratory tract (12%–72% reduction, no increased adverse\nconsequences), and electronic decision support systems (24%–47% improvement\nin appropriate prescribing, 5%–9% reduction, no increased\ncomplications).\n\nConclusions\nThe best evidence supports use of specific educational interventions,\nprocalcitonin testing in adults, and electronic decision support to reduce\ninappropriate antibiotic prescribing for acute RTIs without causing adverse\nconsequences.","container-title":"The Journal of International Medical Research","DOI":"10.1177/0300060518782519","ISSN":"0300-0605","issue":"8","journalAbbreviation":"J Int Med Res","note":"PMID: 29962311\nPMCID: PMC6134646","page":"3337-3357","source":"PubMed Central","title":"Interventions to reduce inappropriate prescribing of antibiotics for acute respiratory tract infections: summary and update of a systematic review","title-short":"Interventions to reduce inappropriate prescribing of antibiotics for acute respiratory tract infections","volume":"46","author":[{"family":"McDonagh","given":"Marian S."},{"family":"Peterson","given":"Kim"},{"family":"Winthrop","given":"Kevin"},{"family":"Cantor","given":"Amy"},{"family":"Lazur","given":"Brittany H."},{"family":"Buckley","given":"David I."}],"issued":{"date-parts":[["2018",8]]}},"label":"page"},{"id":6381,"uris":["http://zotero.org/users/1518089/items/FUPWWZ9Y"],"uri":["http://zotero.org/users/1518089/items/FUPWWZ9Y"],"itemData":{"id":6381,"type":"article-journal","abstract":"Although most respiratory tract infections (RTIs) are due to viral infections, they cause the majority of antibiotic (Abx) prescriptions in primary care. This systematic review summarises the evidence on the effectiveness of interventions in primary care aiming to reduce Abx prescriptions in patients ≥ 13 years for acute RTI.","container-title":"Implementation Science","DOI":"10.1186/s13012-018-0732-y","ISSN":"1748-5908","issue":"1","journalAbbreviation":"Implementation Science","page":"47","source":"BioMed Central","title":"Reduction of antibiotic prescriptions for acute respiratory tract infections in primary care: a systematic review","title-short":"Reduction of antibiotic prescriptions for acute respiratory tract infections in primary care","volume":"13","author":[{"family":"Köchling","given":"Anna"},{"family":"Löffler","given":"Christin"},{"family":"Reinsch","given":"Stefan"},{"family":"Hornung","given":"Anne"},{"family":"Böhmer","given":"Femke"},{"family":"Altiner","given":"Attila"},{"family":"Chenot","given":"Jean-François"}],"issued":{"date-parts":[["2018",3,20]]}},"label":"page"}],"schema":"https://github.com/citation-style-language/schema/raw/master/csl-citation.json"} </w:instrText>
      </w:r>
      <w:r w:rsidR="005F776F">
        <w:rPr>
          <w:rFonts w:cstheme="minorHAnsi"/>
        </w:rPr>
        <w:fldChar w:fldCharType="separate"/>
      </w:r>
      <w:r w:rsidR="004A6E73" w:rsidRPr="004A6E73">
        <w:rPr>
          <w:rFonts w:ascii="Calibri" w:hAnsi="Calibri" w:cs="Calibri"/>
          <w:szCs w:val="24"/>
        </w:rPr>
        <w:t>(7–9)</w:t>
      </w:r>
      <w:r w:rsidR="005F776F">
        <w:rPr>
          <w:rFonts w:cstheme="minorHAnsi"/>
        </w:rPr>
        <w:fldChar w:fldCharType="end"/>
      </w:r>
      <w:r w:rsidR="00BA19BF" w:rsidRPr="00B857D0">
        <w:rPr>
          <w:rFonts w:cstheme="minorHAnsi"/>
        </w:rPr>
        <w:t xml:space="preserve"> </w:t>
      </w:r>
      <w:r w:rsidR="00ED7DF1">
        <w:rPr>
          <w:rFonts w:cstheme="minorHAnsi"/>
        </w:rPr>
        <w:t>Among them</w:t>
      </w:r>
      <w:r w:rsidR="00D02C02">
        <w:rPr>
          <w:rFonts w:cstheme="minorHAnsi"/>
        </w:rPr>
        <w:t xml:space="preserve"> </w:t>
      </w:r>
      <w:r w:rsidR="008C2602">
        <w:rPr>
          <w:rFonts w:cstheme="minorHAnsi"/>
        </w:rPr>
        <w:t>are</w:t>
      </w:r>
      <w:r w:rsidR="00172007">
        <w:rPr>
          <w:rFonts w:cstheme="minorHAnsi"/>
        </w:rPr>
        <w:t xml:space="preserve"> </w:t>
      </w:r>
      <w:r w:rsidR="00FB0C2D">
        <w:rPr>
          <w:rFonts w:cstheme="minorHAnsi"/>
        </w:rPr>
        <w:t>delayed</w:t>
      </w:r>
      <w:r w:rsidR="008C2602">
        <w:rPr>
          <w:rFonts w:cstheme="minorHAnsi"/>
        </w:rPr>
        <w:t xml:space="preserve"> (</w:t>
      </w:r>
      <w:r w:rsidR="001313DE">
        <w:rPr>
          <w:rFonts w:cstheme="minorHAnsi"/>
        </w:rPr>
        <w:t>back-up,</w:t>
      </w:r>
      <w:r w:rsidR="00FB0C2D">
        <w:rPr>
          <w:rFonts w:cstheme="minorHAnsi"/>
        </w:rPr>
        <w:t xml:space="preserve"> deferred) antibiotic prescriptions (henceforth DP</w:t>
      </w:r>
      <w:r w:rsidR="007F185D">
        <w:rPr>
          <w:rFonts w:cstheme="minorHAnsi"/>
        </w:rPr>
        <w:t>s</w:t>
      </w:r>
      <w:r w:rsidR="00FB0C2D">
        <w:rPr>
          <w:rFonts w:cstheme="minorHAnsi"/>
        </w:rPr>
        <w:t xml:space="preserve">) and </w:t>
      </w:r>
      <w:r w:rsidR="00BA19BF" w:rsidRPr="00B857D0">
        <w:rPr>
          <w:rFonts w:cstheme="minorHAnsi"/>
        </w:rPr>
        <w:t xml:space="preserve">point-of-care </w:t>
      </w:r>
      <w:proofErr w:type="gramStart"/>
      <w:r w:rsidR="00FB0C2D">
        <w:rPr>
          <w:rFonts w:cstheme="minorHAnsi"/>
        </w:rPr>
        <w:t>C-Reactive Protein</w:t>
      </w:r>
      <w:proofErr w:type="gramEnd"/>
      <w:r w:rsidR="00FB0C2D">
        <w:rPr>
          <w:rFonts w:cstheme="minorHAnsi"/>
        </w:rPr>
        <w:t xml:space="preserve"> testing (POC-CRPT)</w:t>
      </w:r>
      <w:r w:rsidR="00DB6D41">
        <w:rPr>
          <w:rFonts w:cstheme="minorHAnsi"/>
        </w:rPr>
        <w:t xml:space="preserve"> (Table</w:t>
      </w:r>
      <w:r w:rsidR="00FA61FA">
        <w:rPr>
          <w:rFonts w:cstheme="minorHAnsi"/>
        </w:rPr>
        <w:t xml:space="preserve"> 1)</w:t>
      </w:r>
      <w:r w:rsidR="00FB0C2D">
        <w:rPr>
          <w:rFonts w:cstheme="minorHAnsi"/>
        </w:rPr>
        <w:t>.</w:t>
      </w:r>
      <w:r w:rsidR="008262A2">
        <w:t xml:space="preserve"> </w:t>
      </w:r>
      <w:r w:rsidR="00ED7DF1">
        <w:t>Trial e</w:t>
      </w:r>
      <w:r w:rsidR="008262A2">
        <w:t>vidence shows</w:t>
      </w:r>
      <w:r w:rsidR="007F185D">
        <w:t xml:space="preserve"> </w:t>
      </w:r>
      <w:r w:rsidR="003654A0">
        <w:t xml:space="preserve">that </w:t>
      </w:r>
      <w:r w:rsidR="00FA2167">
        <w:t>DP</w:t>
      </w:r>
      <w:r w:rsidR="007F185D">
        <w:t>s</w:t>
      </w:r>
      <w:r w:rsidR="00FA2167">
        <w:t xml:space="preserve"> </w:t>
      </w:r>
      <w:r w:rsidR="000C5CE2">
        <w:t>can</w:t>
      </w:r>
      <w:r w:rsidR="00237D31">
        <w:t xml:space="preserve"> </w:t>
      </w:r>
      <w:r w:rsidR="003654A0">
        <w:t>help</w:t>
      </w:r>
      <w:r w:rsidR="00FA61FA">
        <w:t xml:space="preserve"> safely reduce antibiotic use </w:t>
      </w:r>
      <w:r w:rsidR="003654A0">
        <w:t>for acute RTIs</w:t>
      </w:r>
      <w:r w:rsidR="00237D31">
        <w:t>,</w:t>
      </w:r>
      <w:r w:rsidR="003654A0">
        <w:t xml:space="preserve"> </w:t>
      </w:r>
      <w:r w:rsidR="00A84534">
        <w:t>with</w:t>
      </w:r>
      <w:r w:rsidR="00FA61FA">
        <w:t xml:space="preserve"> only 33-39% of patients</w:t>
      </w:r>
      <w:r w:rsidR="00A84534">
        <w:t xml:space="preserve"> given DPs using</w:t>
      </w:r>
      <w:r w:rsidR="003654A0">
        <w:t xml:space="preserve"> antibiotics</w:t>
      </w:r>
      <w:r w:rsidR="00FA61FA">
        <w:t>.</w:t>
      </w:r>
      <w:r w:rsidR="00A84534">
        <w:fldChar w:fldCharType="begin"/>
      </w:r>
      <w:r w:rsidR="004A6E73">
        <w:instrText xml:space="preserve"> ADDIN ZOTERO_ITEM CSL_CITATION {"citationID":"AitIFilX","properties":{"formattedCitation":"(10\\uc0\\u8211{}13)","plainCitation":"(10–13)","noteIndex":0},"citationItems":[{"id":6558,"uris":["http://zotero.org/users/1518089/items/N7PYMVM7"],"uri":["http://zotero.org/users/1518089/items/N7PYMVM7"],"itemData":{"id":6558,"type":"article-journal","container-title":"Cochrane Database of Systematic Reviews","DOI":"10.1002/14651858.CD004417.pub5","ISSN":"1465-1858","issue":"9","language":"en","note":"publisher: John Wiley &amp; Sons, Ltd","source":"www.cochranelibrary.com","title":"Delayed antibiotic prescriptions for respiratory infections","URL":"https://www.cochranelibrary.com/cdsr/doi/10.1002/14651858.CD004417.pub5/full","author":[{"family":"Spurling","given":"Geoffrey KP"},{"family":"Mar","given":"Chris B. Del"},{"family":"Dooley","given":"Liz"},{"family":"Foxlee","given":"Ruth"},{"family":"Farley","given":"Rebecca"}],"accessed":{"date-parts":[["2020",6,1]]},"issued":{"date-parts":[["2017"]]}},"label":"page"},{"id":2448,"uris":["http://zotero.org/users/1518089/items/KSJEKBTN"],"uri":["http://zotero.org/users/1518089/items/KSJEKBTN"],"itemData":{"id":2448,"type":"article-journal","abstract":"Summary\nData from trials suggest that antibiotics reduce the risk of complications of sore throat by at least 50%, but few trials for complications have been done in modern settings, and datasets of delayed antibiotic prescription are underpowered. Observational evidence is important in view of poor compliance with antibiotic treatment outside trials, but no prospective observational cohort studies have been done to date. We generated a large prospective cohort from the DESCARTE study, and the PRISM component of DESCARTE, of 12 829 adults presenting with sore throat (≤2 weeks duration) in primary care. Our follow-up of the cohort was based on a detailed and structured review of routine medical records, and analysis of the comparison of three antibiotic prescription strategies (no antibiotic prescription, immediate antibiotic prescription, and delayed antibiotic prescription) to control for the propensity to prescribe antibiotics. Information about antibiotic prescription was recorded in 12 677 individuals (4805 prescribed no antibiotics, 6088 prescribed antibiotics immediately, and 1784 prescribed delayed antibiotics). We documented by review of patients' notes (n=11 950) the development of suppurative complications (eg, quinsy, impetigo and cellulitis, otitis media, and sinusitis) or reconsultation with new or non-resolving symptoms). We used multivariate analysis to control for variables significantly related to the propensity to prescribe antibiotics and for clustering by general practitioner. 164 (1·4%) of the 11 950 patients with information available developed complications; otitis media and sinusitis were the most common complications (101 patients [62%]). Compared with no antibiotic prescription, immediate antibiotic prescription was associated with fewer complications (adjusted risk ratio [RR] 0·62, 95% CI 0·43–0·91, estimated number needed to treat [NNT 193) as was delayed prescription of antibiotics (0·58, 0·34–0·98; NNT 174). 1787 of the 11 950 patients (15%) reconsulted with new or non-resolving symptoms; the risk of reconsultation was also reduced by immediate (0·83, 0·73–0·94; NNT 40) or delayed antibiotics (0·61, 0·50–0·74; NNT 18). Suppurative complications are not common in primary care and most are not serious. The risks of suppurative complications or reconsultation in adults are reduced by antibiotics, but not as much as the trial evidence suggests. In most cases, no antibiotic is needed, but a delayed prescription strategy is likely to provide similar benefits to an immediate antibiotic prescription. UK Medical Research Council.","container-title":"The Lancet Infectious Diseases","DOI":"10.1016/S1473-3099(13)70294-9","ISSN":"1473-3099","issue":"3","journalAbbreviation":"The Lancet Infectious Diseases","page":"213-219","source":"ScienceDirect","title":"Antibiotic prescription strategies for acute sore throat: a prospective observational cohort study","title-short":"Antibiotic prescription strategies for acute sore throat","volume":"14","author":[{"family":"Little","given":"Paul"},{"family":"Stuart","given":"Beth"},{"family":"Hobbs","given":"F D Richard"},{"family":"Butler","given":"Chris C"},{"family":"Hay","given":"Alastair D"},{"family":"Delaney","given":"Brendan"},{"family":"Campbell","given":"John"},{"family":"Broomfield","given":"Sue"},{"family":"Barratt","given":"Paula"},{"family":"Hood","given":"Kerenza"},{"family":"Everitt","given":"Hazel"},{"family":"Mullee","given":"Mark"},{"family":"Williamson","given":"Ian"},{"family":"Mant","given":"David"},{"family":"Moore","given":"Michael"}],"issued":{"date-parts":[["2014",3,1]]}},"label":"page"},{"id":6555,"uris":["http://zotero.org/users/1518089/items/Q2FVGV46"],"uri":["http://zotero.org/users/1518089/items/Q2FVGV46"],"itemData":{"id":6555,"type":"article-journal","abstract":"Objective To assess the impact on adverse outcomes of different antibiotic prescribing strategies for lower respiratory tract infections in people aged 16 years or more.\nDesign Prospective cohort study.\nSetting UK general practice.\nParticipants 28 883 patients with lower respiratory tract infection; symptoms, signs, and antibiotic prescribing strategies were recorded at the index consultation.\nMain outcome measures The main outcomes were reconsultation with symptoms of lower respiratory tract infection in the 30 days after the index consultation, hospital admission, or death. Multivariable analysis controlled for an extensive list of variables related to the propensity to prescribe antibiotics and for clustering by doctor.\nResults Of the 28 883 participants, 104 (0.4%) were referred to hospital for radiographic investigation or admission, or both on the day of the index consultation, or were admitted with cancer. Of the remaining 28 779, subsequent hospital admission or death occurred in 26/7332 (0.3%) after no antibiotic prescription, 156/17 628 (0.9%) after prescription for immediate antibiotics, and 14/3819 (0.4%) after a prescription for delayed antibiotics. Multivariable analysis documented no reduction in hospital admission and death after immediate antibiotics (multivariable risk ratio 1.06, 95% confidence interval 0.63 to 1.81, P=0.84) and a non-significant reduction with delayed antibiotics (0.81, 0.41 to 1.64, P=0.61). Reconsultation for new, worsening, or non-resolving symptoms was common (1443/7332 (19.7%), 4455/17 628 (25.3%), and 538/3819 (14.1%), respectively) and was significantly reduced by delayed antibiotics (multivariable risk ratio 0.64, 0.57 to 0.72, P&lt;0.001) but not by immediate antibiotics (0.98, 0.90 to 1.07, P=0.66).\nConclusion Prescribing immediate antibiotics may not reduce subsequent hospital admission or death for young people and adults with uncomplicated lower respiratory tract infection, and such events are uncommon. If clinicians are considering antibiotics, a delayed prescription may be preferable since it is associated with a reduced number of reconsultations for worsening illness.","container-title":"BMJ","DOI":"10.1136/bmj.j2148","ISSN":"0959-8138, 1756-1833","journalAbbreviation":"BMJ","language":"en","note":"publisher: British Medical Journal Publishing Group\nsection: Research\nPMID: 28533265","source":"www.bmj.com","title":"Antibiotic prescription strategies and adverse outcome for uncomplicated lower respiratory tract infections: prospective cough complication cohort (3C) study","title-short":"Antibiotic prescription strategies and adverse outcome for uncomplicated lower respiratory tract infections","URL":"https://www.bmj.com/content/357/bmj.j2148","volume":"357","author":[{"family":"Little","given":"Paul"},{"family":"Stuart","given":"Beth"},{"family":"Smith","given":"Sue"},{"family":"Thompson","given":"Matthew J."},{"family":"Knox","given":"Kyle"},{"family":"Bruel","given":"Ann","dropping-particle":"van den"},{"family":"Lown","given":"Mark"},{"family":"Moore","given":"Michael"},{"family":"Mant","given":"David"}],"accessed":{"date-parts":[["2020",6,1]]},"issued":{"date-parts":[["2017",5,22]]}},"label":"page"},{"id":6552,"uris":["http://zotero.org/users/1518089/items/Q5UENXZX"],"uri":["http://zotero.org/users/1518089/items/Q5UENXZX"],"itemData":{"id":6552,"type":"article-journal","abstract":"Objective To estimate the effectiveness of different strategies involving delayed antibiotic prescription for acute respiratory tract infections.\nDesign Open, pragmatic, parallel group, factorial, randomised controlled trial.\nSetting Primary care in the United Kingdom.\nPatients 889 patients aged 3 years and over with acute respiratory tract infection, recruited between 3 March 2010 and 28 March 2012 by 53 health professionals in 25 practices.\nInterventions Patients judged not to need immediate antibiotics were randomised to undergo four strategies of delayed prescription: recontact for a prescription, post-dated prescription, collection of the prescription, and be given the prescription (patient led). During the trial, a strategy of no antibiotic prescription was added as another randomised comparison. Analysis was intention to treat.\nMain outcome measures Mean symptom severity (0-6 scale) at days 2-4 (primary outcome), antibiotic use, and patients’ beliefs in the effectiveness of antibiotic use. Secondary analysis included comparison with immediate use of antibiotics.\nResults Mean symptom severity had minimal differences between the strategies involving no prescription and delayed prescription (recontact, post-date, collection, patient led; 1.62, 1.60, 1.82, 1.68, 1.75, respectively; likelihood ratio test χ2 2.61, P=0.625). Duration of symptoms rated moderately bad or worse also did not differ between no prescription and delayed prescription strategies combined (median 3 days v 4 days; 4.29, P=0.368). There were modest and non-significant differences in patients very satisfied with the consultation between the randomised groups (79%, 74%, 80%, 88%, 89%, respectively; likelihood ratio test χ2 2.38, P=0.667), belief in antibiotics (71%, 74%, 73%, 72%, 66%; 1.62, P=0.805), or antibiotic use (26%, 37%, 37%, 33%, 39%; 4.96, P=0.292). By contrast, most patients given immediate antibiotics used antibiotics (97%) and strongly believed in them (93%), but with no benefit for symptom severity (score 1.76) or duration (median 4 days).\nConclusion Strategies of no prescription or delayed antibiotic prescription result in fewer than 40% of patients using antibiotics, and are associated with less strong beliefs in antibiotics, and similar symptomatic outcomes to immediate prescription. If clear advice is given to patients, there is probably little to choose between the different strategies of delayed prescription.\nTrial registration ISRCTN38551726.","container-title":"BMJ","DOI":"10.1136/bmj.g1606","ISSN":"1756-1833","journalAbbreviation":"BMJ","language":"en","note":"publisher: British Medical Journal Publishing Group\nsection: Research\nPMID: 24603565","source":"www.bmj.com","title":"Delayed antibiotic prescribing strategies for respiratory tract infections in primary care: pragmatic, factorial, randomised controlled trial","title-short":"Delayed antibiotic prescribing strategies for respiratory tract infections in primary care","URL":"https://www.bmj.com/content/348/bmj.g1606","volume":"348","author":[{"family":"Little","given":"Paul"},{"family":"Moore","given":"Michael"},{"family":"Kelly","given":"Jo"},{"family":"Williamson","given":"Ian"},{"family":"Leydon","given":"Geraldine"},{"family":"McDermott","given":"Lisa"},{"family":"Mullee","given":"Mark"},{"family":"Stuart","given":"Beth"}],"accessed":{"date-parts":[["2020",6,1]]},"issued":{"date-parts":[["2014",3,6]]}},"label":"page"}],"schema":"https://github.com/citation-style-language/schema/raw/master/csl-citation.json"} </w:instrText>
      </w:r>
      <w:r w:rsidR="00A84534">
        <w:fldChar w:fldCharType="separate"/>
      </w:r>
      <w:r w:rsidR="004A6E73" w:rsidRPr="004A6E73">
        <w:rPr>
          <w:rFonts w:ascii="Calibri" w:hAnsi="Calibri" w:cs="Calibri"/>
          <w:szCs w:val="24"/>
        </w:rPr>
        <w:t>(10–13)</w:t>
      </w:r>
      <w:r w:rsidR="00A84534">
        <w:fldChar w:fldCharType="end"/>
      </w:r>
      <w:r w:rsidR="008C2602" w:rsidRPr="00B857D0">
        <w:rPr>
          <w:rFonts w:cstheme="minorHAnsi"/>
        </w:rPr>
        <w:t xml:space="preserve"> </w:t>
      </w:r>
      <w:r w:rsidR="0074042D">
        <w:rPr>
          <w:rFonts w:cstheme="minorHAnsi"/>
        </w:rPr>
        <w:t xml:space="preserve">The </w:t>
      </w:r>
      <w:r w:rsidR="00AB5D99" w:rsidRPr="00AB5D99">
        <w:rPr>
          <w:rFonts w:cstheme="minorHAnsi"/>
        </w:rPr>
        <w:t xml:space="preserve">National Institute for Health and Care Excellence </w:t>
      </w:r>
      <w:r w:rsidR="0087551D">
        <w:rPr>
          <w:rFonts w:cstheme="minorHAnsi"/>
        </w:rPr>
        <w:t>(</w:t>
      </w:r>
      <w:r w:rsidR="00CC387A">
        <w:rPr>
          <w:rFonts w:cstheme="minorHAnsi"/>
        </w:rPr>
        <w:t>NICE</w:t>
      </w:r>
      <w:r w:rsidR="0087551D">
        <w:rPr>
          <w:rFonts w:cstheme="minorHAnsi"/>
        </w:rPr>
        <w:t>)</w:t>
      </w:r>
      <w:r w:rsidR="007B563F">
        <w:rPr>
          <w:rFonts w:cstheme="minorHAnsi"/>
        </w:rPr>
        <w:t xml:space="preserve"> recommend</w:t>
      </w:r>
      <w:r w:rsidR="00CC387A">
        <w:rPr>
          <w:rFonts w:cstheme="minorHAnsi"/>
        </w:rPr>
        <w:t>s</w:t>
      </w:r>
      <w:r w:rsidR="009A7CDE">
        <w:rPr>
          <w:rFonts w:cstheme="minorHAnsi"/>
        </w:rPr>
        <w:t xml:space="preserve"> considering DP</w:t>
      </w:r>
      <w:r w:rsidR="00FA61FA">
        <w:rPr>
          <w:rFonts w:cstheme="minorHAnsi"/>
        </w:rPr>
        <w:t>s</w:t>
      </w:r>
      <w:r w:rsidR="00A84534">
        <w:rPr>
          <w:rFonts w:cstheme="minorHAnsi"/>
        </w:rPr>
        <w:t xml:space="preserve"> for </w:t>
      </w:r>
      <w:r w:rsidR="00614096">
        <w:rPr>
          <w:rFonts w:cstheme="minorHAnsi"/>
        </w:rPr>
        <w:t xml:space="preserve">selected </w:t>
      </w:r>
      <w:r w:rsidR="00167B2F">
        <w:rPr>
          <w:rFonts w:cstheme="minorHAnsi"/>
        </w:rPr>
        <w:t>common</w:t>
      </w:r>
      <w:r w:rsidR="000815D3">
        <w:rPr>
          <w:rFonts w:cstheme="minorHAnsi"/>
        </w:rPr>
        <w:t xml:space="preserve"> infections</w:t>
      </w:r>
      <w:r w:rsidR="009A7CDE">
        <w:rPr>
          <w:rFonts w:cstheme="minorHAnsi"/>
        </w:rPr>
        <w:t>.</w:t>
      </w:r>
      <w:r w:rsidR="009A7CDE">
        <w:rPr>
          <w:rFonts w:cstheme="minorHAnsi"/>
        </w:rPr>
        <w:fldChar w:fldCharType="begin"/>
      </w:r>
      <w:r w:rsidR="004A6E73">
        <w:rPr>
          <w:rFonts w:cstheme="minorHAnsi"/>
        </w:rPr>
        <w:instrText xml:space="preserve"> ADDIN ZOTERO_ITEM CSL_CITATION {"citationID":"r1MszSzh","properties":{"formattedCitation":"(14,15)","plainCitation":"(14,15)","noteIndex":0},"citationItems":[{"id":6560,"uris":["http://zotero.org/users/1518089/items/8C429L69"],"uri":["http://zotero.org/users/1518089/items/8C429L69"],"itemData":{"id":6560,"type":"webpage","language":"eng","note":"source: www.nice.org.uk\npublisher: NICE","title":"NICE Guideline [NG120]: Cough (acute): antimicrobial prescribing","URL":"https://www.nice.org.uk/guidance/ng120","author":[{"literal":"NICE Guidance"}],"accessed":{"date-parts":[["2020",6,1]]},"issued":{"date-parts":[["2019"]]}},"label":"page"},{"id":6607,"uris":["http://zotero.org/users/1518089/items/QC6C8CTL"],"uri":["http://zotero.org/users/1518089/items/QC6C8CTL"],"itemData":{"id":6607,"type":"webpage","abstract":"Evidence-based antimicrobial prescribing guidance for primary and secondary care with a focus on bacterial infection and antibiotic use.","container-title":"NICE","genre":"CorporatePage","language":"eng","note":"source: www.nice.org.uk\npublisher: NICE","title":"Antimicrobial prescribing guidelines: Summary of antimicrobial prescribing guidance - managing common infections","URL":"https://www.nice.org.uk/about/what-we-do/our-programmes/nice-guidance/antimicrobial-prescribing-guidelines","author":[{"literal":"NICE"}],"accessed":{"date-parts":[["2020",6,22]]},"issued":{"date-parts":[["2020"]]}},"label":"page"}],"schema":"https://github.com/citation-style-language/schema/raw/master/csl-citation.json"} </w:instrText>
      </w:r>
      <w:r w:rsidR="009A7CDE">
        <w:rPr>
          <w:rFonts w:cstheme="minorHAnsi"/>
        </w:rPr>
        <w:fldChar w:fldCharType="separate"/>
      </w:r>
      <w:r w:rsidR="004A6E73" w:rsidRPr="004A6E73">
        <w:rPr>
          <w:rFonts w:ascii="Calibri" w:hAnsi="Calibri" w:cs="Calibri"/>
        </w:rPr>
        <w:t>(14,15)</w:t>
      </w:r>
      <w:r w:rsidR="009A7CDE">
        <w:rPr>
          <w:rFonts w:cstheme="minorHAnsi"/>
        </w:rPr>
        <w:fldChar w:fldCharType="end"/>
      </w:r>
      <w:r w:rsidR="007B563F">
        <w:rPr>
          <w:rFonts w:cstheme="minorHAnsi"/>
        </w:rPr>
        <w:t xml:space="preserve"> Similarly, </w:t>
      </w:r>
      <w:r w:rsidR="00ED7DF1">
        <w:rPr>
          <w:rFonts w:cstheme="minorHAnsi"/>
        </w:rPr>
        <w:t xml:space="preserve">trial </w:t>
      </w:r>
      <w:r w:rsidR="009A6A79">
        <w:rPr>
          <w:rFonts w:cstheme="minorHAnsi"/>
        </w:rPr>
        <w:t>evidence shows</w:t>
      </w:r>
      <w:r w:rsidR="007B563F">
        <w:rPr>
          <w:rFonts w:cstheme="minorHAnsi"/>
        </w:rPr>
        <w:t xml:space="preserve"> that POC-CRPT help</w:t>
      </w:r>
      <w:r w:rsidR="00CC387A">
        <w:rPr>
          <w:rFonts w:cstheme="minorHAnsi"/>
        </w:rPr>
        <w:t>s</w:t>
      </w:r>
      <w:r w:rsidR="007B563F">
        <w:rPr>
          <w:rFonts w:cstheme="minorHAnsi"/>
        </w:rPr>
        <w:t xml:space="preserve"> safely reduce antibiotic prescribing</w:t>
      </w:r>
      <w:r w:rsidR="00C210A7">
        <w:rPr>
          <w:rFonts w:cstheme="minorHAnsi"/>
        </w:rPr>
        <w:fldChar w:fldCharType="begin"/>
      </w:r>
      <w:r w:rsidR="004A6E73">
        <w:rPr>
          <w:rFonts w:cstheme="minorHAnsi"/>
        </w:rPr>
        <w:instrText xml:space="preserve"> ADDIN ZOTERO_ITEM CSL_CITATION {"citationID":"9h48cBqG","properties":{"formattedCitation":"(16)","plainCitation":"(16)","noteIndex":0},"citationItems":[{"id":6609,"uris":["http://zotero.org/users/1518089/items/4Y8LVTPZ"],"uri":["http://zotero.org/users/1518089/items/4Y8LVTPZ"],"itemData":{"id":6609,"type":"article-journal","abstract":"Objective The aim of this review was to collate all available evidence on the impact of point-of-care C reactive protein (CRP) testing on patient-relevant outcomes in children and adults in ambulatory care.\nDesign This was a systematic review to identify controlled studies assessing the impact of point-of-care CRP in patients presenting to ambulatory care services. Ovid Medline, Embase, Cochrane Database of Systematic Reviews, Cochrane CENTRAL, DARE, Science Citation Index were searched from inception to March 2017.\nEligibility criteria for selecting studies Controlled studies assessing the impact of point-of-care CRP in patients presenting to ambulatory care services, measuring a change in clinical care, including but not limited to antibiotic prescribing rate, reconsultation, clinical recovery, patient satisfaction, referral and additional tests. No language restrictions were applied.\nData extraction Data were extracted on setting, date of study, a description of the intervention and control group, patient characteristics and results. Methodological quality of selected studies and assessment of potential bias was assessed independently by two authors using the Cochrane Risk of Bias tool.\nResults 11 randomised controlled trials and 8 non-randomised controlled studies met the inclusion criteria, reporting on 16 064 patients. All included studies had a high risk of performance and selection bias. Compared with usual care, point-of-care CRP reduces immediate antibiotic prescribing (pooled risk ratio 0.81; 95% CI 0.71 to 0.92), however, at considerable heterogeneity (I2=72%). This effect increased when guidance on antibiotic prescribing relative to the CRP level was provided (risk ratios of 0.68; 95% CI 0.63 to 0.74 in adults and 0.56; 95% CI 0.33 to 0.95 in children). We found no significant effect of point-of-care CRP testing on patient satisfaction, clinical recovery, reconsultation, further testing and hospital admission.\nConclusions Performing a point-of-care CRP test in ambulatory care accompanied by clinical guidance on interpretation reduces the immediate antibiotic prescribing in both adults and children. As yet, available evidence does not suggest an effect on other patient outcomes or healthcare processes.\nPROSPERO registration number CRD42016035426; Results.","container-title":"BMJ Open","DOI":"10.1136/bmjopen-2018-025036","ISSN":"2044-6055, 2044-6055","issue":"1","language":"en","note":"publisher: British Medical Journal Publishing Group\nsection: General practice / Family practice\nPMID: 30782747","page":"e025036","source":"bmjopen.bmj.com","title":"Impact of point-of-care C reactive protein in ambulatory care: a systematic review and meta-analysis","title-short":"Impact of point-of-care C reactive protein in ambulatory care","volume":"9","author":[{"family":"Verbakel","given":"Jan Y."},{"family":"Lee","given":"Joseph J."},{"family":"Goyder","given":"Clare"},{"family":"Tan","given":"Pui San"},{"family":"Ananthakumar","given":"Thanusha"},{"family":"Turner","given":"Philip J."},{"family":"Hayward","given":"Gail"},{"family":"Bruel","given":"Ann Van","dropping-particle":"den"}],"issued":{"date-parts":[["2019",1,1]]}}}],"schema":"https://github.com/citation-style-language/schema/raw/master/csl-citation.json"} </w:instrText>
      </w:r>
      <w:r w:rsidR="00C210A7">
        <w:rPr>
          <w:rFonts w:cstheme="minorHAnsi"/>
        </w:rPr>
        <w:fldChar w:fldCharType="separate"/>
      </w:r>
      <w:r w:rsidR="004A6E73" w:rsidRPr="004A6E73">
        <w:rPr>
          <w:rFonts w:ascii="Calibri" w:hAnsi="Calibri" w:cs="Calibri"/>
        </w:rPr>
        <w:t>(16)</w:t>
      </w:r>
      <w:r w:rsidR="00C210A7">
        <w:rPr>
          <w:rFonts w:cstheme="minorHAnsi"/>
        </w:rPr>
        <w:fldChar w:fldCharType="end"/>
      </w:r>
      <w:r w:rsidR="007B563F">
        <w:rPr>
          <w:rFonts w:cstheme="minorHAnsi"/>
        </w:rPr>
        <w:t xml:space="preserve"> (</w:t>
      </w:r>
      <w:r w:rsidR="00CC387A">
        <w:rPr>
          <w:rFonts w:cstheme="minorHAnsi"/>
        </w:rPr>
        <w:t xml:space="preserve">e.g., </w:t>
      </w:r>
      <w:r w:rsidR="007B563F">
        <w:rPr>
          <w:rFonts w:cstheme="minorHAnsi"/>
        </w:rPr>
        <w:t>by 15%</w:t>
      </w:r>
      <w:r w:rsidR="00CC387A">
        <w:rPr>
          <w:rFonts w:cstheme="minorHAnsi"/>
        </w:rPr>
        <w:t xml:space="preserve"> </w:t>
      </w:r>
      <w:r w:rsidR="007F185D">
        <w:rPr>
          <w:rFonts w:cstheme="minorHAnsi"/>
        </w:rPr>
        <w:t>in acute</w:t>
      </w:r>
      <w:r w:rsidR="00CC387A">
        <w:rPr>
          <w:rFonts w:cstheme="minorHAnsi"/>
        </w:rPr>
        <w:t xml:space="preserve"> cough</w:t>
      </w:r>
      <w:r w:rsidR="00CC387A">
        <w:rPr>
          <w:rFonts w:cstheme="minorHAnsi"/>
        </w:rPr>
        <w:fldChar w:fldCharType="begin"/>
      </w:r>
      <w:r w:rsidR="004A6E73">
        <w:rPr>
          <w:rFonts w:cstheme="minorHAnsi"/>
        </w:rPr>
        <w:instrText xml:space="preserve"> ADDIN ZOTERO_ITEM CSL_CITATION {"citationID":"P8hmagvo","properties":{"formattedCitation":"(17)","plainCitation":"(17)","noteIndex":0},"citationItems":[{"id":6564,"uris":["http://zotero.org/users/1518089/items/6C7SVBSK"],"uri":["http://zotero.org/users/1518089/items/6C7SVBSK"],"itemData":{"id":6564,"type":"article-journal","abstract":"Background\nHigh-volume prescribing of antibiotics in primary care is a major driver of antibiotic resistance. Education of physicians and patients can lower prescribing levels, but it frequently relies on highly trained staff. We assessed whether internet-based training methods could alter prescribing practices in multiple health-care systems.\nMethods\nAfter a baseline audit in October to December, 2010, primary-care practices in six European countries were cluster randomised to usual care, training in the use of a C-reactive protein (CRP) test at point of care, in enhanced communication skills, or in both CRP and enhanced communication. Patients were recruited from February to May, 2011. This trial is registered, number ISRCTN99871214.\nResults\nThe baseline audit, done in 259 practices, provided data for 6771 patients with lower-respiratory-tract infections (3742 [55·3%]) and upper-respiratory-tract infections (1416 [20·9%]), of whom 5355 (79·1%) were prescribed antibiotics. After randomisation, 246 practices were included and 4264 patients were recruited. The antibiotic prescribing rate was lower with CRP training than without (33% vs 48%, adjusted risk ratio 0·54, 95% CI 0·42–0·69) and with enhanced-communication training than without (36% vs 45%, 0·69, 0·54–0·87). The combined intervention was associated with the greatest reduction in prescribing rate (CRP risk ratio 0·53, 95% CI 0·36–0·74, p&lt;0·0001; enhanced communication 0·68, 0·50–0·89, p=0·003; combined 0·38, 0·25–0·55, p&lt;0·0001).\nInterpretation\nInternet training achieved important reductions in antibiotic prescribing for respiratory-tract infections across language and cultural boundaries.\nFunding\nEuropean Commission Framework Programme 6, National Institute for Health Research, Research Foundation Flanders.","container-title":"The Lancet","DOI":"10.1016/S0140-6736(13)60994-0","ISSN":"0140-6736","issue":"9899","journalAbbreviation":"The Lancet","language":"en","page":"1175-1182","source":"ScienceDirect","title":"Effects of internet-based training on antibiotic prescribing rates for acute respiratory-tract infections: a multinational, cluster, randomised, factorial, controlled trial","title-short":"Effects of internet-based training on antibiotic prescribing rates for acute respiratory-tract infections","volume":"382","author":[{"family":"Little","given":"Paul"},{"family":"Stuart","given":"Beth"},{"family":"Francis","given":"Nick"},{"family":"Douglas","given":"Elaine"},{"family":"Tonkin-Crine","given":"Sarah"},{"family":"Anthierens","given":"Sibyl"},{"family":"Cals","given":"Jochen WL"},{"family":"Melbye","given":"Hasse"},{"family":"Santer","given":"Miriam"},{"family":"Moore","given":"Michael"},{"family":"Coenen","given":"Samuel"},{"family":"Butler","given":"Chris"},{"family":"Hood","given":"Kerenza"},{"family":"Kelly","given":"Mark"},{"family":"Godycki-Cwirko","given":"Maciek"},{"family":"Mierzecki","given":"Artur"},{"family":"Torres","given":"Antoni"},{"family":"Llor","given":"Carl"},{"family":"Davies","given":"Melanie"},{"family":"Mullee","given":"Mark"},{"family":"O'Reilly","given":"Gilly"},{"family":"Velden","given":"Alike","non-dropping-particle":"van der"},{"family":"Geraghty","given":"Adam WA"},{"family":"Goossens","given":"Herman"},{"family":"Verheij","given":"Theo"},{"family":"Yardley","given":"Lucy"}],"issued":{"date-parts":[["2013",10,5]]}}}],"schema":"https://github.com/citation-style-language/schema/raw/master/csl-citation.json"} </w:instrText>
      </w:r>
      <w:r w:rsidR="00CC387A">
        <w:rPr>
          <w:rFonts w:cstheme="minorHAnsi"/>
        </w:rPr>
        <w:fldChar w:fldCharType="separate"/>
      </w:r>
      <w:r w:rsidR="004A6E73" w:rsidRPr="004A6E73">
        <w:rPr>
          <w:rFonts w:ascii="Calibri" w:hAnsi="Calibri" w:cs="Calibri"/>
        </w:rPr>
        <w:t>(17)</w:t>
      </w:r>
      <w:r w:rsidR="00CC387A">
        <w:rPr>
          <w:rFonts w:cstheme="minorHAnsi"/>
        </w:rPr>
        <w:fldChar w:fldCharType="end"/>
      </w:r>
      <w:r w:rsidR="00CC387A">
        <w:rPr>
          <w:rFonts w:cstheme="minorHAnsi"/>
        </w:rPr>
        <w:t xml:space="preserve"> and by 22% </w:t>
      </w:r>
      <w:r w:rsidR="007F185D">
        <w:rPr>
          <w:rFonts w:cstheme="minorHAnsi"/>
        </w:rPr>
        <w:t>for</w:t>
      </w:r>
      <w:r w:rsidR="003308E9">
        <w:rPr>
          <w:rFonts w:cstheme="minorHAnsi"/>
        </w:rPr>
        <w:t xml:space="preserve"> chronic obstructive pulmonary disease</w:t>
      </w:r>
      <w:r w:rsidR="00CC387A">
        <w:rPr>
          <w:rFonts w:cstheme="minorHAnsi"/>
        </w:rPr>
        <w:t xml:space="preserve"> exacerbations</w:t>
      </w:r>
      <w:r w:rsidR="00CC387A">
        <w:rPr>
          <w:rFonts w:cstheme="minorHAnsi"/>
        </w:rPr>
        <w:fldChar w:fldCharType="begin"/>
      </w:r>
      <w:r w:rsidR="004A6E73">
        <w:rPr>
          <w:rFonts w:cstheme="minorHAnsi"/>
        </w:rPr>
        <w:instrText xml:space="preserve"> ADDIN ZOTERO_ITEM CSL_CITATION {"citationID":"ZwknjX03","properties":{"formattedCitation":"(18)","plainCitation":"(18)","noteIndex":0},"citationItems":[{"id":6562,"uris":["http://zotero.org/users/1518089/items/H3R6FCKB"],"uri":["http://zotero.org/users/1518089/items/H3R6FCKB"],"itemData":{"id":6562,"type":"article-journal","abstract":"Original Article from The New England Journal of Medicine — C-Reactive Protein Testing to Guide Antibiotic Prescribing for COPD Exacerbations","archive_location":"world","container-title":"New England Journal of Medicine","DOI":"10.1056/NEJMoa1803185","language":"en","note":"publisher: Massachusetts Medical Society","source":"www.nejm.org","title":"C-Reactive Protein Testing to Guide Antibiotic Prescribing for COPD Exacerbations","URL":"https://www.nejm.org/doi/10.1056/NEJMoa1803185","author":[{"family":"Butler","given":"Christopher C."},{"family":"Gillespie","given":"David"},{"family":"White","given":"Patrick"},{"family":"Bates","given":"Janine"},{"family":"Lowe","given":"Rachel"},{"family":"Thomas-Jones","given":"Emma"},{"family":"Wootton","given":"Mandy"},{"family":"Hood","given":"Kerenza"},{"family":"Phillips","given":"Rhiannon"},{"family":"Melbye","given":"Hasse"},{"family":"Llor","given":"Carl"},{"family":"Cals","given":"Jochen W. L."},{"family":"Naik","given":"Gurudutt"},{"family":"Kirby","given":"Nigel"},{"family":"Gal","given":"Micaela"},{"family":"Riga","given":"Evgenia"},{"family":"Francis","given":"Nick A."}],"accessed":{"date-parts":[["2020",6,1]]},"issued":{"date-parts":[["2019",7,10]]}}}],"schema":"https://github.com/citation-style-language/schema/raw/master/csl-citation.json"} </w:instrText>
      </w:r>
      <w:r w:rsidR="00CC387A">
        <w:rPr>
          <w:rFonts w:cstheme="minorHAnsi"/>
        </w:rPr>
        <w:fldChar w:fldCharType="separate"/>
      </w:r>
      <w:r w:rsidR="004A6E73" w:rsidRPr="004A6E73">
        <w:rPr>
          <w:rFonts w:ascii="Calibri" w:hAnsi="Calibri" w:cs="Calibri"/>
        </w:rPr>
        <w:t>(18)</w:t>
      </w:r>
      <w:r w:rsidR="00CC387A">
        <w:rPr>
          <w:rFonts w:cstheme="minorHAnsi"/>
        </w:rPr>
        <w:fldChar w:fldCharType="end"/>
      </w:r>
      <w:r w:rsidR="00CC387A">
        <w:rPr>
          <w:rFonts w:cstheme="minorHAnsi"/>
        </w:rPr>
        <w:t xml:space="preserve"> compare</w:t>
      </w:r>
      <w:r w:rsidR="003654A0">
        <w:rPr>
          <w:rFonts w:cstheme="minorHAnsi"/>
        </w:rPr>
        <w:t xml:space="preserve">d to usual care). NICE </w:t>
      </w:r>
      <w:r w:rsidR="009A6A79">
        <w:rPr>
          <w:rFonts w:cstheme="minorHAnsi"/>
        </w:rPr>
        <w:t>supports using</w:t>
      </w:r>
      <w:r w:rsidR="00CC387A">
        <w:rPr>
          <w:rFonts w:cstheme="minorHAnsi"/>
        </w:rPr>
        <w:t xml:space="preserve"> </w:t>
      </w:r>
      <w:r w:rsidR="003654A0">
        <w:rPr>
          <w:rFonts w:cstheme="minorHAnsi"/>
        </w:rPr>
        <w:t xml:space="preserve">POC-CRPT in </w:t>
      </w:r>
      <w:r w:rsidR="009A6A79">
        <w:rPr>
          <w:rFonts w:cstheme="minorHAnsi"/>
        </w:rPr>
        <w:t>adults</w:t>
      </w:r>
      <w:r w:rsidR="003654A0">
        <w:rPr>
          <w:rFonts w:cstheme="minorHAnsi"/>
        </w:rPr>
        <w:t xml:space="preserve"> </w:t>
      </w:r>
      <w:r w:rsidR="00CC387A">
        <w:rPr>
          <w:rFonts w:cstheme="minorHAnsi"/>
        </w:rPr>
        <w:t>with</w:t>
      </w:r>
      <w:r w:rsidR="009A6A79">
        <w:rPr>
          <w:rFonts w:cstheme="minorHAnsi"/>
        </w:rPr>
        <w:t xml:space="preserve"> cough</w:t>
      </w:r>
      <w:r w:rsidR="00CC387A">
        <w:rPr>
          <w:rFonts w:cstheme="minorHAnsi"/>
        </w:rPr>
        <w:t>.</w:t>
      </w:r>
      <w:r w:rsidR="00CC387A">
        <w:rPr>
          <w:rFonts w:cstheme="minorHAnsi"/>
        </w:rPr>
        <w:fldChar w:fldCharType="begin"/>
      </w:r>
      <w:r w:rsidR="004A6E73">
        <w:rPr>
          <w:rFonts w:cstheme="minorHAnsi"/>
        </w:rPr>
        <w:instrText xml:space="preserve"> ADDIN ZOTERO_ITEM CSL_CITATION {"citationID":"CGE4zQFB","properties":{"formattedCitation":"(19)","plainCitation":"(19)","noteIndex":0},"citationItems":[{"id":6568,"uris":["http://zotero.org/users/1518089/items/LGE6GV7B"],"uri":["http://zotero.org/users/1518089/items/LGE6GV7B"],"itemData":{"id":6568,"type":"webpage","language":"eng","note":"source: www.nice.org.uk\npublisher: NICE","title":"NICE Guideline [CG191]: Pneumonia in adults: diagnosis and management","title-short":"Pneumonia in adults","URL":"https://www.nice.org.uk/guidance/cg191","author":[{"literal":"NICE Guidance"}],"accessed":{"date-parts":[["2020",6,1]]},"issued":{"date-parts":[["2014"]]}}}],"schema":"https://github.com/citation-style-language/schema/raw/master/csl-citation.json"} </w:instrText>
      </w:r>
      <w:r w:rsidR="00CC387A">
        <w:rPr>
          <w:rFonts w:cstheme="minorHAnsi"/>
        </w:rPr>
        <w:fldChar w:fldCharType="separate"/>
      </w:r>
      <w:r w:rsidR="004A6E73" w:rsidRPr="004A6E73">
        <w:rPr>
          <w:rFonts w:ascii="Calibri" w:hAnsi="Calibri" w:cs="Calibri"/>
        </w:rPr>
        <w:t>(19)</w:t>
      </w:r>
      <w:r w:rsidR="00CC387A">
        <w:rPr>
          <w:rFonts w:cstheme="minorHAnsi"/>
        </w:rPr>
        <w:fldChar w:fldCharType="end"/>
      </w:r>
      <w:r w:rsidR="00CC387A">
        <w:rPr>
          <w:rFonts w:cstheme="minorHAnsi"/>
        </w:rPr>
        <w:t xml:space="preserve"> </w:t>
      </w:r>
      <w:r w:rsidR="00C210A7">
        <w:rPr>
          <w:rFonts w:cstheme="minorHAnsi"/>
        </w:rPr>
        <w:t xml:space="preserve">However, </w:t>
      </w:r>
      <w:r w:rsidR="00ED7DF1">
        <w:rPr>
          <w:rFonts w:cstheme="minorHAnsi"/>
        </w:rPr>
        <w:t>both</w:t>
      </w:r>
      <w:r w:rsidR="007F185D">
        <w:rPr>
          <w:rFonts w:cstheme="minorHAnsi"/>
        </w:rPr>
        <w:t xml:space="preserve"> </w:t>
      </w:r>
      <w:r w:rsidR="009A7CDE" w:rsidRPr="00B857D0">
        <w:rPr>
          <w:rFonts w:cstheme="minorHAnsi"/>
        </w:rPr>
        <w:t>intervention</w:t>
      </w:r>
      <w:r w:rsidR="00ED7DF1">
        <w:rPr>
          <w:rFonts w:cstheme="minorHAnsi"/>
        </w:rPr>
        <w:t>s</w:t>
      </w:r>
      <w:r w:rsidR="009A7CDE" w:rsidRPr="00B857D0">
        <w:rPr>
          <w:rFonts w:cstheme="minorHAnsi"/>
        </w:rPr>
        <w:t xml:space="preserve"> ha</w:t>
      </w:r>
      <w:r w:rsidR="00ED7DF1">
        <w:rPr>
          <w:rFonts w:cstheme="minorHAnsi"/>
        </w:rPr>
        <w:t>ve</w:t>
      </w:r>
      <w:r w:rsidR="009A7CDE" w:rsidRPr="00B857D0">
        <w:rPr>
          <w:rFonts w:cstheme="minorHAnsi"/>
        </w:rPr>
        <w:t xml:space="preserve"> </w:t>
      </w:r>
      <w:r w:rsidR="00ED7DF1">
        <w:rPr>
          <w:rFonts w:cstheme="minorHAnsi"/>
        </w:rPr>
        <w:t xml:space="preserve">not </w:t>
      </w:r>
      <w:r w:rsidR="009A7CDE" w:rsidRPr="00B857D0">
        <w:rPr>
          <w:rFonts w:cstheme="minorHAnsi"/>
        </w:rPr>
        <w:t>been routinely</w:t>
      </w:r>
      <w:r w:rsidR="001313DE">
        <w:rPr>
          <w:rFonts w:cstheme="minorHAnsi"/>
        </w:rPr>
        <w:t xml:space="preserve"> </w:t>
      </w:r>
      <w:r w:rsidR="009A7CDE" w:rsidRPr="00B857D0">
        <w:rPr>
          <w:rFonts w:cstheme="minorHAnsi"/>
        </w:rPr>
        <w:t>implemented</w:t>
      </w:r>
      <w:r w:rsidR="009A7CDE">
        <w:rPr>
          <w:rFonts w:cstheme="minorHAnsi"/>
        </w:rPr>
        <w:t xml:space="preserve"> in </w:t>
      </w:r>
      <w:r w:rsidR="007F185D">
        <w:rPr>
          <w:rFonts w:cstheme="minorHAnsi"/>
        </w:rPr>
        <w:t>UK general practice</w:t>
      </w:r>
      <w:r w:rsidR="00ED7DF1">
        <w:rPr>
          <w:rFonts w:cstheme="minorHAnsi"/>
        </w:rPr>
        <w:t>, and the influences on uptake, implementation and effectiveness of these strategies outside of clinical trials have not been adequately researched</w:t>
      </w:r>
      <w:r w:rsidR="001313DE">
        <w:rPr>
          <w:rFonts w:cstheme="minorHAnsi"/>
        </w:rPr>
        <w:t>.</w:t>
      </w:r>
      <w:r w:rsidR="00ED7DF1">
        <w:rPr>
          <w:rFonts w:cstheme="minorHAnsi"/>
        </w:rPr>
        <w:br/>
      </w:r>
    </w:p>
    <w:p w14:paraId="34FBA13B" w14:textId="77777777" w:rsidR="00ED7DF1" w:rsidRDefault="00ED7DF1" w:rsidP="00ED7DF1">
      <w:pPr>
        <w:spacing w:line="480" w:lineRule="auto"/>
        <w:ind w:firstLine="567"/>
        <w:rPr>
          <w:rFonts w:cstheme="minorHAnsi"/>
        </w:rPr>
      </w:pPr>
    </w:p>
    <w:p w14:paraId="584425E9" w14:textId="797FFCC1" w:rsidR="00433A84" w:rsidRDefault="00DB6D41" w:rsidP="00433A84">
      <w:pPr>
        <w:pStyle w:val="Heading2"/>
        <w:spacing w:before="0"/>
        <w:ind w:left="0" w:firstLine="0"/>
      </w:pPr>
      <w:r>
        <w:lastRenderedPageBreak/>
        <w:t>Table</w:t>
      </w:r>
      <w:r w:rsidR="00433A84">
        <w:t xml:space="preserve"> 1. Definitions of DPs and POC-CRPT and related guidelines</w:t>
      </w:r>
    </w:p>
    <w:tbl>
      <w:tblPr>
        <w:tblStyle w:val="TableGrid"/>
        <w:tblW w:w="0" w:type="auto"/>
        <w:tblLook w:val="04A0" w:firstRow="1" w:lastRow="0" w:firstColumn="1" w:lastColumn="0" w:noHBand="0" w:noVBand="1"/>
      </w:tblPr>
      <w:tblGrid>
        <w:gridCol w:w="9016"/>
      </w:tblGrid>
      <w:tr w:rsidR="00433A84" w14:paraId="1B75BEAD" w14:textId="77777777" w:rsidTr="00BA3E05">
        <w:tc>
          <w:tcPr>
            <w:tcW w:w="9016" w:type="dxa"/>
          </w:tcPr>
          <w:p w14:paraId="496F40CC" w14:textId="010ABBB6" w:rsidR="00433A84" w:rsidRDefault="00433A84" w:rsidP="00BA3E05">
            <w:pPr>
              <w:rPr>
                <w:b/>
                <w:lang w:eastAsia="en-GB"/>
              </w:rPr>
            </w:pPr>
            <w:r w:rsidRPr="00FA61FA">
              <w:rPr>
                <w:b/>
                <w:lang w:eastAsia="en-GB"/>
              </w:rPr>
              <w:t xml:space="preserve">Delayed (also referred to as </w:t>
            </w:r>
            <w:r>
              <w:rPr>
                <w:b/>
                <w:lang w:eastAsia="en-GB"/>
              </w:rPr>
              <w:t>back-up or deferred</w:t>
            </w:r>
            <w:r w:rsidRPr="00FA61FA">
              <w:rPr>
                <w:b/>
                <w:lang w:eastAsia="en-GB"/>
              </w:rPr>
              <w:t>) antibiotic prescription</w:t>
            </w:r>
            <w:r w:rsidR="001C2FFF">
              <w:rPr>
                <w:b/>
                <w:lang w:eastAsia="en-GB"/>
              </w:rPr>
              <w:t>s</w:t>
            </w:r>
            <w:r w:rsidRPr="00FA61FA">
              <w:rPr>
                <w:b/>
                <w:lang w:eastAsia="en-GB"/>
              </w:rPr>
              <w:t xml:space="preserve"> (DPs)</w:t>
            </w:r>
          </w:p>
          <w:p w14:paraId="4C15B431" w14:textId="77777777" w:rsidR="00433A84" w:rsidRPr="00FA61FA" w:rsidRDefault="00433A84" w:rsidP="00BA3E05">
            <w:pPr>
              <w:rPr>
                <w:b/>
                <w:lang w:eastAsia="en-GB"/>
              </w:rPr>
            </w:pPr>
          </w:p>
          <w:p w14:paraId="77AE8CB8" w14:textId="77777777" w:rsidR="00433A84" w:rsidRDefault="00433A84" w:rsidP="00BA3E05">
            <w:pPr>
              <w:rPr>
                <w:rFonts w:ascii="Calibri" w:hAnsi="Calibri" w:cs="Calibri"/>
              </w:rPr>
            </w:pPr>
            <w:r>
              <w:rPr>
                <w:rFonts w:cstheme="minorHAnsi"/>
              </w:rPr>
              <w:t>The NICE defines</w:t>
            </w:r>
            <w:r>
              <w:t xml:space="preserve"> DP as a prescription </w:t>
            </w:r>
            <w:r>
              <w:t>“</w:t>
            </w:r>
            <w:r w:rsidRPr="00D95B6F">
              <w:t xml:space="preserve">given in a way to delay the use of </w:t>
            </w:r>
            <w:r>
              <w:t>[the antibiotic]</w:t>
            </w:r>
            <w:r w:rsidRPr="00D95B6F">
              <w:t>, and with advice to only use it if symptoms worsen or don</w:t>
            </w:r>
            <w:r w:rsidRPr="00D95B6F">
              <w:t>’</w:t>
            </w:r>
            <w:r w:rsidRPr="00D95B6F">
              <w:t>t improve within a specified time. The prescription may be given during the consultation (which may be a post-dated prescription) or left at an agreed location f</w:t>
            </w:r>
            <w:r>
              <w:t>or collection at a later date</w:t>
            </w:r>
            <w:r>
              <w:t>​</w:t>
            </w:r>
            <w:r>
              <w:t>". (NICE Glossary</w:t>
            </w:r>
            <w:r>
              <w:rPr>
                <w:rFonts w:ascii="Calibri" w:hAnsi="Calibri" w:cs="Calibri"/>
              </w:rPr>
              <w:t>)</w:t>
            </w:r>
          </w:p>
          <w:p w14:paraId="7E5975A3" w14:textId="77777777" w:rsidR="00433A84" w:rsidRDefault="00433A84" w:rsidP="00BA3E05">
            <w:pPr>
              <w:rPr>
                <w:rFonts w:ascii="Calibri" w:hAnsi="Calibri" w:cs="Calibri"/>
              </w:rPr>
            </w:pPr>
            <w:r>
              <w:rPr>
                <w:rFonts w:ascii="Calibri" w:hAnsi="Calibri" w:cs="Calibri"/>
              </w:rPr>
              <w:t xml:space="preserve"> </w:t>
            </w:r>
          </w:p>
          <w:p w14:paraId="4902E5BA" w14:textId="77777777" w:rsidR="00433A84" w:rsidRDefault="00433A84" w:rsidP="00BA3E05">
            <w:r>
              <w:t>NICE guidance recommends considering DPs for:</w:t>
            </w:r>
          </w:p>
          <w:p w14:paraId="0F33DF9F" w14:textId="77777777" w:rsidR="00433A84" w:rsidRDefault="00433A84" w:rsidP="00BA3E05">
            <w:pPr>
              <w:pStyle w:val="ListParagraph"/>
              <w:numPr>
                <w:ilvl w:val="0"/>
                <w:numId w:val="6"/>
              </w:numPr>
              <w:spacing w:after="160" w:line="259" w:lineRule="auto"/>
            </w:pPr>
            <w:r>
              <w:t xml:space="preserve">acute cough in patients with higher risk of complications, </w:t>
            </w:r>
          </w:p>
          <w:p w14:paraId="5416A270" w14:textId="77777777" w:rsidR="00433A84" w:rsidRDefault="00433A84" w:rsidP="00BA3E05">
            <w:pPr>
              <w:pStyle w:val="ListParagraph"/>
              <w:numPr>
                <w:ilvl w:val="0"/>
                <w:numId w:val="6"/>
              </w:numPr>
              <w:spacing w:after="160" w:line="259" w:lineRule="auto"/>
            </w:pPr>
            <w:r>
              <w:t xml:space="preserve">acute sore throat (with FeverPAIN scores of 2 or more or </w:t>
            </w:r>
            <w:proofErr w:type="spellStart"/>
            <w:r>
              <w:t>Centor</w:t>
            </w:r>
            <w:proofErr w:type="spellEnd"/>
            <w:r>
              <w:t xml:space="preserve"> score 3-4),</w:t>
            </w:r>
          </w:p>
          <w:p w14:paraId="03628E10" w14:textId="77777777" w:rsidR="00433A84" w:rsidRDefault="00433A84" w:rsidP="00BA3E05">
            <w:pPr>
              <w:pStyle w:val="ListParagraph"/>
              <w:numPr>
                <w:ilvl w:val="0"/>
                <w:numId w:val="6"/>
              </w:numPr>
              <w:spacing w:after="160" w:line="259" w:lineRule="auto"/>
            </w:pPr>
            <w:r>
              <w:t>acute otitis media (unless systemically very unwell or high risk of complications),</w:t>
            </w:r>
          </w:p>
          <w:p w14:paraId="76F0BA73" w14:textId="77777777" w:rsidR="00433A84" w:rsidRDefault="00433A84" w:rsidP="00BA3E05">
            <w:pPr>
              <w:pStyle w:val="ListParagraph"/>
              <w:numPr>
                <w:ilvl w:val="0"/>
                <w:numId w:val="6"/>
              </w:numPr>
              <w:spacing w:after="160" w:line="259" w:lineRule="auto"/>
            </w:pPr>
            <w:r>
              <w:t>sinusitis if there is no improvement for more than 10 days (unless systemically very unwell or high risk of complications),</w:t>
            </w:r>
          </w:p>
          <w:p w14:paraId="0C2DC84A" w14:textId="77777777" w:rsidR="00433A84" w:rsidRDefault="00433A84" w:rsidP="00BA3E05">
            <w:pPr>
              <w:pStyle w:val="ListParagraph"/>
              <w:numPr>
                <w:ilvl w:val="0"/>
                <w:numId w:val="6"/>
              </w:numPr>
              <w:spacing w:after="160" w:line="259" w:lineRule="auto"/>
            </w:pPr>
            <w:proofErr w:type="gramStart"/>
            <w:r>
              <w:t>lower</w:t>
            </w:r>
            <w:proofErr w:type="gramEnd"/>
            <w:r>
              <w:t xml:space="preserve"> urinary tract infections for non-pregnant women. </w:t>
            </w:r>
          </w:p>
          <w:p w14:paraId="536971C2" w14:textId="7D2C8879" w:rsidR="00433A84" w:rsidRDefault="00433A84" w:rsidP="00BA3E05">
            <w:r>
              <w:t>(</w:t>
            </w:r>
            <w:r w:rsidR="00985862">
              <w:t xml:space="preserve">Summary of antimicrobial prescribing guidance </w:t>
            </w:r>
            <w:r w:rsidR="00985862">
              <w:t>–</w:t>
            </w:r>
            <w:r w:rsidR="00985862">
              <w:t xml:space="preserve"> managing common infections; u</w:t>
            </w:r>
            <w:r>
              <w:t>pdated in March 2020, available on</w:t>
            </w:r>
            <w:r w:rsidR="00985862">
              <w:t xml:space="preserve">: </w:t>
            </w:r>
            <w:hyperlink r:id="rId12" w:history="1">
              <w:r w:rsidR="00985862" w:rsidRPr="00F03EED">
                <w:rPr>
                  <w:rStyle w:val="Hyperlink"/>
                </w:rPr>
                <w:t>https://www.nice.org.uk/Media/Default/About/what-we-do/NICE-guidance/antimicrobial%20guidance/summary-antimicrobial-prescribing-guidance.pdf</w:t>
              </w:r>
            </w:hyperlink>
            <w:r w:rsidR="00985862">
              <w:t>)</w:t>
            </w:r>
            <w:r>
              <w:t xml:space="preserve"> </w:t>
            </w:r>
          </w:p>
          <w:p w14:paraId="0F3E0622" w14:textId="77777777" w:rsidR="00433A84" w:rsidRDefault="00433A84" w:rsidP="00BA3E05"/>
          <w:p w14:paraId="597DF3FB" w14:textId="77777777" w:rsidR="00433A84" w:rsidRDefault="00433A84" w:rsidP="00BA3E05">
            <w:pPr>
              <w:rPr>
                <w:b/>
              </w:rPr>
            </w:pPr>
            <w:r w:rsidRPr="00FA61FA">
              <w:rPr>
                <w:b/>
              </w:rPr>
              <w:t>Point-of-care C-Reactive Protein Testing (POC-CRPT)</w:t>
            </w:r>
          </w:p>
          <w:p w14:paraId="5005D5C6" w14:textId="77777777" w:rsidR="00433A84" w:rsidRPr="00FA61FA" w:rsidRDefault="00433A84" w:rsidP="00BA3E05">
            <w:pPr>
              <w:rPr>
                <w:b/>
              </w:rPr>
            </w:pPr>
          </w:p>
          <w:p w14:paraId="0AE6F4DC" w14:textId="77777777" w:rsidR="00433A84" w:rsidRDefault="00433A84" w:rsidP="00BA3E05">
            <w:r>
              <w:t>C-reactive protein (CRP) is a marker of inflammation that increases 4-6 hours</w:t>
            </w:r>
            <w:r>
              <w:t> </w:t>
            </w:r>
            <w:r>
              <w:t xml:space="preserve">after the onset of inflammation or acute tissue injury and peaks at 36-90 hours (1.5-4 days). Various point-of-care CRP tests are available that require a small blood sample from a finger prick and that produce a quantitative or semi-quantitative result within approx. 3 to 10 minutes. </w:t>
            </w:r>
          </w:p>
          <w:p w14:paraId="594C4CEC" w14:textId="77777777" w:rsidR="00433A84" w:rsidRDefault="00433A84" w:rsidP="00BA3E05"/>
          <w:p w14:paraId="5F2FF1FE" w14:textId="77777777" w:rsidR="00433A84" w:rsidRDefault="00433A84" w:rsidP="00BA3E05">
            <w:r>
              <w:t>NICE clinical guideline [CG191] supports the use of POC-CRPT to help differentiate a serious infections from a self-limiting RTI in adults with acute cough (lower RTI) when, after clinical assessment, a diagnosis of pneumonia has not been made. It suggests interpreting POC-CRPT results as follows:</w:t>
            </w:r>
          </w:p>
          <w:p w14:paraId="4D638B91" w14:textId="77777777" w:rsidR="00433A84" w:rsidRDefault="00433A84" w:rsidP="00BA3E05">
            <w:pPr>
              <w:pStyle w:val="ListParagraph"/>
              <w:numPr>
                <w:ilvl w:val="0"/>
                <w:numId w:val="7"/>
              </w:numPr>
            </w:pPr>
            <w:r>
              <w:t>CRP &lt; 20 mg/l: no routine antibiotic</w:t>
            </w:r>
          </w:p>
          <w:p w14:paraId="7EEE21E6" w14:textId="77777777" w:rsidR="00433A84" w:rsidRDefault="00433A84" w:rsidP="00BA3E05">
            <w:pPr>
              <w:pStyle w:val="ListParagraph"/>
              <w:numPr>
                <w:ilvl w:val="0"/>
                <w:numId w:val="7"/>
              </w:numPr>
            </w:pPr>
            <w:r>
              <w:t>CRP between 20 and 100 mg/l: delayed/back-up antibiotic</w:t>
            </w:r>
          </w:p>
          <w:p w14:paraId="109767CC" w14:textId="77777777" w:rsidR="00433A84" w:rsidRPr="00ED5266" w:rsidRDefault="00433A84" w:rsidP="00BA3E05">
            <w:pPr>
              <w:pStyle w:val="ListParagraph"/>
              <w:numPr>
                <w:ilvl w:val="0"/>
                <w:numId w:val="7"/>
              </w:numPr>
            </w:pPr>
            <w:r>
              <w:t xml:space="preserve">CRP &gt; 100 mg/l: immediate antibiotic. </w:t>
            </w:r>
          </w:p>
        </w:tc>
      </w:tr>
    </w:tbl>
    <w:p w14:paraId="67475F0B" w14:textId="77777777" w:rsidR="00433A84" w:rsidRDefault="00433A84" w:rsidP="00990C4C">
      <w:pPr>
        <w:spacing w:after="0" w:line="480" w:lineRule="auto"/>
        <w:ind w:firstLine="567"/>
        <w:rPr>
          <w:rFonts w:cstheme="minorHAnsi"/>
        </w:rPr>
      </w:pPr>
    </w:p>
    <w:p w14:paraId="52663065" w14:textId="4CAEFE52" w:rsidR="00805660" w:rsidRDefault="007F185D" w:rsidP="00990C4C">
      <w:pPr>
        <w:spacing w:after="0" w:line="480" w:lineRule="auto"/>
        <w:ind w:firstLine="567"/>
        <w:rPr>
          <w:rFonts w:cstheme="minorHAnsi"/>
        </w:rPr>
      </w:pPr>
      <w:r>
        <w:rPr>
          <w:rFonts w:cstheme="minorHAnsi"/>
        </w:rPr>
        <w:t>Many qual</w:t>
      </w:r>
      <w:r w:rsidR="0059789B">
        <w:rPr>
          <w:rFonts w:cstheme="minorHAnsi"/>
        </w:rPr>
        <w:t>itative studies have explored clinician</w:t>
      </w:r>
      <w:r>
        <w:rPr>
          <w:rFonts w:cstheme="minorHAnsi"/>
        </w:rPr>
        <w:t>s</w:t>
      </w:r>
      <w:r w:rsidR="00257A50">
        <w:rPr>
          <w:rFonts w:cstheme="minorHAnsi"/>
        </w:rPr>
        <w:t>’</w:t>
      </w:r>
      <w:r>
        <w:rPr>
          <w:rFonts w:cstheme="minorHAnsi"/>
        </w:rPr>
        <w:t xml:space="preserve"> views </w:t>
      </w:r>
      <w:r w:rsidR="00C210A7">
        <w:rPr>
          <w:rFonts w:cstheme="minorHAnsi"/>
        </w:rPr>
        <w:t>on</w:t>
      </w:r>
      <w:r>
        <w:rPr>
          <w:rFonts w:cstheme="minorHAnsi"/>
        </w:rPr>
        <w:t xml:space="preserve"> </w:t>
      </w:r>
      <w:r w:rsidR="00257A50">
        <w:rPr>
          <w:rFonts w:cstheme="minorHAnsi"/>
        </w:rPr>
        <w:t xml:space="preserve">antibiotic stewardship </w:t>
      </w:r>
      <w:r>
        <w:rPr>
          <w:rFonts w:cstheme="minorHAnsi"/>
        </w:rPr>
        <w:t>interventions</w:t>
      </w:r>
      <w:r w:rsidR="002F5C58">
        <w:rPr>
          <w:rFonts w:cstheme="minorHAnsi"/>
        </w:rPr>
        <w:t xml:space="preserve">, but </w:t>
      </w:r>
      <w:r w:rsidR="00257A50">
        <w:rPr>
          <w:rFonts w:cstheme="minorHAnsi"/>
        </w:rPr>
        <w:t>often as process evaluatio</w:t>
      </w:r>
      <w:r w:rsidR="00792BA9">
        <w:rPr>
          <w:rFonts w:cstheme="minorHAnsi"/>
        </w:rPr>
        <w:t>ns within clinical trials</w:t>
      </w:r>
      <w:r w:rsidR="00257A50">
        <w:rPr>
          <w:rFonts w:cstheme="minorHAnsi"/>
        </w:rPr>
        <w:t>.</w:t>
      </w:r>
      <w:r w:rsidR="00792BA9">
        <w:rPr>
          <w:rFonts w:cstheme="minorHAnsi"/>
        </w:rPr>
        <w:fldChar w:fldCharType="begin"/>
      </w:r>
      <w:r w:rsidR="004A6E73">
        <w:rPr>
          <w:rFonts w:cstheme="minorHAnsi"/>
        </w:rPr>
        <w:instrText xml:space="preserve"> ADDIN ZOTERO_ITEM CSL_CITATION {"citationID":"CIevCZmE","properties":{"formattedCitation":"(20\\uc0\\u8211{}24)","plainCitation":"(20–24)","noteIndex":0},"citationItems":[{"id":2474,"uris":["http://zotero.org/users/1518089/items/KP8PHWCX"],"uri":["http://zotero.org/users/1518089/items/KP8PHWCX"],"itemData":{"id":2474,"type":"article-journal","abstract":"‘When should I worry?’ is an interactive booklet for parents of children presenting with respiratory tract infections (RTIs) in primary care and associated training for clinicians. A randomised controlled trial (the EQUIP study) demonstrated that this intervention reduced antibiotic prescribing and future consulting intentions. The aims of this qualitative process evaluation were to understand how acceptable the intervention was to clinicians and parents, how it was implemented, the mechanisms for any observed effects, and contextual factors that could have influenced its effects.","container-title":"BMC Family Practice","DOI":"10.1186/1471-2296-14-182","ISSN":"1471-2296","journalAbbreviation":"BMC Family Practice","page":"182","source":"BioMed Central","title":"Parents’ and clinicians’ views of an interactive booklet about respiratory tract infections in children: a qualitative process evaluation of the EQUIP randomised controlled trial","title-short":"Parents’ and clinicians’ views of an interactive booklet about respiratory tract infections in children","volume":"14","author":[{"family":"Francis","given":"Nick A."},{"family":"Phillips","given":"Rhiannon"},{"family":"Wood","given":"Fiona"},{"family":"Hood","given":"Kerry"},{"family":"Simpson","given":"Sharon"},{"family":"Butler","given":"Christopher C."}],"issued":{"date-parts":[["2013",12,1]]}},"label":"page"},{"id":2459,"uris":["http://zotero.org/users/1518089/items/F3BW7VGT"],"uri":["http://zotero.org/users/1518089/items/F3BW7VGT"],"itemData":{"id":2459,"type":"article-journal","abstract":"The Stemming the Tide of Antibiotic Resistance (STAR) Educational Program aims to enhance the quality of antibiotic prescribing and raise awareness about antibiotic resistance among general medical practitioners. It consists of a seven part, theory-based blended learning program that includes online reflection on clinicians' own practice, presentation of research evidence and guidelines, a practice-based seminar focusing on participants' own antibiotic prescribing and resistance rates in urine samples sent from their practice, communication skills training using videos of simulated patients in routine surgeries, and participation in a web forum. Effectiveness was evaluated in a randomised controlled trial in which 244 GPs and Nurse Practitioners and 68 general practices participated. This paper reports part of the process evaluation of that trial.","container-title":"BMC Family Practice","DOI":"10.1186/1471-2296-11-34","ISSN":"1471-2296","journalAbbreviation":"BMC Family Practice","page":"34","source":"BioMed Central","title":"Enhancing the quality of antibiotic prescribing in Primary Care: Qualitative evaluation of a blended learning intervention","title-short":"Enhancing the quality of antibiotic prescribing in Primary Care","volume":"11","author":[{"family":"Bekkers","given":"Marie-Jet"},{"family":"Simpson","given":"Sharon A."},{"family":"Dunstan","given":"Frank"},{"family":"Hood","given":"Kerry"},{"family":"Hare","given":"Monika"},{"family":"Evans","given":"John"},{"family":"Butler","given":"Christopher C."}],"issued":{"date-parts":[["2010",5,7]]}},"label":"page"},{"id":6593,"uris":["http://zotero.org/users/1518089/items/K883BBCD"],"uri":["http://zotero.org/users/1518089/items/K883BBCD"],"itemData":{"id":6593,"type":"article-journal","abstract":"Background Antibiotics are prescribed to &gt;70% of patients presenting in primary care with an acute exacerbation of chronic obstructive pulmonary disease (AECOPD). The PACE randomised controlled trial found that a C-reactive protein point-of-care test (CRP-POCT) management strategy for AECOPD in primary care resulted in a 20% reduction in patient-reported antibiotic consumption over 4 weeks.\nAim To understand perceptions of the value of CRP-POCT for guiding antibiotic prescribing for AECOPD; explore possible mechanisms, mediators, and pathways to effects; and identify potential barriers and facilitators to implementation from the perspectives of patients and clinicians.\nDesign and setting Qualitative process evaluation in UK general practices.\nMethod Semi-structured telephone interviews with 20 patients presenting with an AECOPD and 20 primary care staff, purposively sampled from the PACE study. Interviews were audio-recorded, transcribed, and analysed using framework analysis.\nResults Patients and clinicians felt that CRP-POCT was useful in guiding clinicians’ antibiotic prescribing decisions for AECOPD, and were positive about introduction of the test in routine care. The CRP-POCT enhanced clinician confidence in antibiotic prescribing decisions, reduced decisional ambiguity, and facilitated communication with patients. Some clinicians thought the CRP-POCT should be routinely used in consultations for AECOPD; others favoured use only when there was decisional uncertainty. CRP-POCT cartridge preparation time and cost were potential barriers to implementation.\nConclusion CRP-POCT-guided antibiotic prescribing for AECOPD had high acceptability, but commissioning arrangements and further simplification of the CRP-POCT need attention to facilitate implementation in routine practice.","container-title":"British Journal of General Practice","DOI":"10.3399/bjgp20X709865","ISSN":"0960-1643, 1478-5242","journalAbbreviation":"Br J Gen Pract","language":"en","note":"publisher: British Journal of General Practice\nsection: Research\nPMID: 32424045","source":"bjgp.org","title":"C-reactive protein-guided antibiotic prescribing for COPD exacerbations: a qualitative evaluation","title-short":"C-reactive protein-guided antibiotic prescribing for COPD exacerbations","URL":"https://bjgp.org/content/early/2020/05/18/bjgp20X709865","author":[{"family":"Phillips","given":"Rhiannon"},{"family":"Stanton","given":"Helen"},{"family":"Singh-Mehta","given":"Amina"},{"family":"Gillespie","given":"David"},{"family":"Bates","given":"Janine"},{"family":"Gal","given":"Micaela"},{"family":"Thomas-Jones","given":"Emma"},{"family":"Lowe","given":"Rachel"},{"family":"Hood","given":"Kerenza"},{"family":"Llor","given":"Carl"},{"family":"Melbye","given":"Hasse"},{"family":"Cals","given":"Jochen"},{"family":"White","given":"Patrick"},{"family":"Butler","given":"Christopher"},{"family":"Francis","given":"Nick"}],"accessed":{"date-parts":[["2020",6,6]]},"issued":{"date-parts":[["2020",5,19]]}},"label":"page"},{"id":49,"uris":["http://zotero.org/users/1518089/items/3DWATBAC"],"uri":["http://zotero.org/users/1518089/items/3DWATBAC"],"itemData":{"id":49,"type":"article-journal","abstract":"Interventions to promote prudent antibiotic prescribing by general practitioners (GPs) have often only been developed for use in one country. We aimed to develop an intervention which would be appropriate to implement in multiple European countries in order to offer greater benefit to practice whilst using fewer resources. The INTRO (INternet TRaining for antibiOtic use) intervention needed to deliver training to GPs in the use of C-Reactive Protein (CRP) near patient tests to help diagnose acute cough and in communication skills to help explain prescribing decisions to patients. We explored GPs’ views on the initial version of INTRO to test acceptability and potentially increase applicability for use in multiple countries before the start of a randomised trial.","container-title":"BMC Family Practice","DOI":"10.1186/1471-2296-13-101","ISSN":"1471-2296","journalAbbreviation":"BMC Family Practice","page":"101","source":"BioMed Central","title":"General practitioners’ views on the acceptability and applicability of a web-based intervention to reduce antibiotic prescribing for acute cough in multiple European countries: a qualitative study prior to a randomised trial","title-short":"General practitioners’ views on the acceptability and applicability of a web-based intervention to reduce antibiotic prescribing for acute cough in multiple European countries","volume":"13","author":[{"family":"Anthierens","given":"Sibyl"},{"family":"Tonkin-Crine","given":"Sarah"},{"family":"Douglas","given":"Elaine"},{"family":"Fernandez-Vandellos","given":"Patricia"},{"family":"Krawczyk","given":"Jaroslaw"},{"family":"Llor","given":"Carl"},{"family":"Cals","given":"Jochen WL"},{"family":"Francis","given":"Nick A."},{"family":"Yardley","given":"Lucy"},{"family":"Coenen","given":"Samuel"},{"family":"Verheij","given":"Theo"},{"family":"Goossens","given":"Herman"},{"family":"Little","given":"Paul"}],"issued":{"date-parts":[["2012",10,11]]}},"label":"page"},{"id":46,"uris":["http://zotero.org/users/1518089/items/ALV9I44U"],"uri":["http://zotero.org/users/1518089/items/ALV9I44U"],"itemData":{"id":46,"type":"article-journal","abstract":"ABSTRACTBACKGROUNDEvidence shows a high rate of unnecessary antibiotic prescriptions in primary care in Europe and the United States. Given the costs of widespread use and associated antibiotic resistance, reducing inappropriate use is a public health priority.OBJECTIVEWe aimed to explore clinicians’ experiences of training in communication skills and use of a patient booklet and/or a C-reactive protein (CRP) point-of-care test to reduce antibiotic prescribing for acute respiratory tract infections (RTIs).DESIGNWe used a qualitative research approach, interviewing clinicians who participated in a randomised controlled trial (RCT) testing two contrasting interventions.PARTICIPANTSGeneral practice clinicians in Belgium, England, The Netherlands, Poland, Spain and Wales participated in the study.APPROACHSixty-six semi-structured interviews were transcribed verbatim, translated into English where necessary, and analysed using thematic and framework analysis.KEY RESULTSClinicians from all countries attributed benefits for themselves and their patients to using both interventions. Clinicians reported that the communication skills training and use of the patient booklet gave them greater confidence in addressing patient expectations for an antibiotic by providing answers to common questions and supporting the clinician’s own explanations. Clinicians felt the booklet could be used for a variety of patients and for different types of infections. The CRP test was viewed as a tool to decrease diagnostic uncertainty, to support non-prescription decisions, and to reassure patients, but was only necessary when clinicians were uncertain about the need for antibiotics.CONCLUSIONProviding clinicians with training and support tools for use in practice was received positively and was valued by clinicians across countries. Interventions seemed to have influenced behaviour by increasing clinician knowledge about illness severity and prescribing, increasing confidence in making non-prescribing decisions when antibiotics were unnecessary, and enabling clinicians to anticipate positive outcomes when making such decisions. Addressing such determinants of behaviour change enabled interventions to be relevant for clinicians working across different contexts.","container-title":"Journal of General Internal Medicine","DOI":"10.1007/s11606-014-3076-6","ISSN":"0884-8734, 1525-1497","issue":"4","journalAbbreviation":"J GEN INTERN MED","language":"en","page":"408-416","source":"link.springer.com","title":"Clinicians’ Views and Experiences of Interventions to Enhance the Quality of Antibiotic Prescribing for Acute Respiratory Tract Infections","volume":"30","author":[{"family":"Anthierens","given":"Sibyl"},{"family":"Tonkin-Crine","given":"Sarah"},{"family":"Cals","given":"Jochen W."},{"family":"Coenen","given":"Samuel"},{"family":"Yardley","given":"Lucy"},{"family":"Brookes-Howell","given":"Lucy"},{"family":"Fernandez-Vandellos","given":"Patricia"},{"family":"Krawczyk","given":"Jaroslaw"},{"family":"Godycki-Cwirko","given":"Maciek"},{"family":"Llor","given":"Carl"},{"family":"Butler","given":"Christopher C."},{"family":"Verheij","given":"Theo"},{"family":"Goossens","given":"Herman"},{"family":"Little","given":"Paul"},{"family":"Francis","given":"Nick A."},{"family":"Team","given":"on behalf of the GRACE/CHAMP INTRO"}],"issued":{"date-parts":[["2015",4,1]]}},"label":"page"}],"schema":"https://github.com/citation-style-language/schema/raw/master/csl-citation.json"} </w:instrText>
      </w:r>
      <w:r w:rsidR="00792BA9">
        <w:rPr>
          <w:rFonts w:cstheme="minorHAnsi"/>
        </w:rPr>
        <w:fldChar w:fldCharType="separate"/>
      </w:r>
      <w:r w:rsidR="004A6E73" w:rsidRPr="004A6E73">
        <w:rPr>
          <w:rFonts w:ascii="Calibri" w:hAnsi="Calibri" w:cs="Calibri"/>
          <w:szCs w:val="24"/>
        </w:rPr>
        <w:t>(20–24)</w:t>
      </w:r>
      <w:r w:rsidR="00792BA9">
        <w:rPr>
          <w:rFonts w:cstheme="minorHAnsi"/>
        </w:rPr>
        <w:fldChar w:fldCharType="end"/>
      </w:r>
      <w:r w:rsidR="00257A50">
        <w:rPr>
          <w:rFonts w:cstheme="minorHAnsi"/>
        </w:rPr>
        <w:t xml:space="preserve"> </w:t>
      </w:r>
      <w:r w:rsidR="00C363BA">
        <w:rPr>
          <w:rFonts w:cstheme="minorHAnsi"/>
        </w:rPr>
        <w:t>These</w:t>
      </w:r>
      <w:r w:rsidR="00C210A7" w:rsidRPr="00B857D0">
        <w:rPr>
          <w:rFonts w:cstheme="minorHAnsi"/>
        </w:rPr>
        <w:t xml:space="preserve"> identified that </w:t>
      </w:r>
      <w:r w:rsidR="0059789B">
        <w:rPr>
          <w:rFonts w:cstheme="minorHAnsi"/>
        </w:rPr>
        <w:t>general practitioners (GPs)</w:t>
      </w:r>
      <w:r w:rsidR="00C210A7" w:rsidRPr="00B857D0">
        <w:rPr>
          <w:rFonts w:cstheme="minorHAnsi"/>
        </w:rPr>
        <w:t xml:space="preserve"> </w:t>
      </w:r>
      <w:r w:rsidR="00C210A7">
        <w:rPr>
          <w:rFonts w:cstheme="minorHAnsi"/>
        </w:rPr>
        <w:t>prefer</w:t>
      </w:r>
      <w:r w:rsidR="00C210A7" w:rsidRPr="00B857D0">
        <w:rPr>
          <w:rFonts w:cstheme="minorHAnsi"/>
        </w:rPr>
        <w:t xml:space="preserve"> multifaceted interventions which decrease diagnostic uncertainty, </w:t>
      </w:r>
      <w:r w:rsidR="00C210A7">
        <w:rPr>
          <w:rFonts w:cstheme="minorHAnsi"/>
        </w:rPr>
        <w:t xml:space="preserve">help </w:t>
      </w:r>
      <w:r w:rsidR="00C210A7" w:rsidRPr="00B857D0">
        <w:rPr>
          <w:rFonts w:cstheme="minorHAnsi"/>
        </w:rPr>
        <w:t xml:space="preserve">provide patient-centred care </w:t>
      </w:r>
      <w:r w:rsidR="0059789B">
        <w:rPr>
          <w:rFonts w:cstheme="minorHAnsi"/>
        </w:rPr>
        <w:t>and are easy to implement,</w:t>
      </w:r>
      <w:r w:rsidR="00C210A7">
        <w:rPr>
          <w:rFonts w:cstheme="minorHAnsi"/>
        </w:rPr>
        <w:fldChar w:fldCharType="begin"/>
      </w:r>
      <w:r w:rsidR="004A6E73">
        <w:rPr>
          <w:rFonts w:cstheme="minorHAnsi"/>
        </w:rPr>
        <w:instrText xml:space="preserve"> ADDIN ZOTERO_ITEM CSL_CITATION {"citationID":"FsHBKXBG","properties":{"formattedCitation":"(25)","plainCitation":"(25)","noteIndex":0},"citationItems":[{"id":17,"uris":["http://zotero.org/users/1518089/items/69YKHZ5D"],"uri":["http://zotero.org/users/1518089/items/69YKHZ5D"],"itemData":{"id":17,"type":"article-journal","abstract":"ObjectivesNumerous interventions have been developed to promote prudent antibiotic use for acute respiratory tract infections (ARTIs). While reviews have assessed which interventions may be most effective, none has examined why some interventions may be more effective than others. Knowing what general practitioners (GPs) feel is acceptable and feasible to implement may help to answer this question.MethodsA systematic review was undertaken of 12 studies of GPs' views and experiences of antibiotic prescribing and/or interventions promoting the prudent use of antibiotics. A meta-ethnographic approach was followed to synthesize the findings.ResultsThirteen themes were identified from the synthesis. The first discussed GPs' satisfaction with their prescribing decisions. Seven themes highlighted factors that influence GPs' prescribing decisions; these included perceptions of external pressure to reduce prescribing, uncertainty about ARTI management and previous experience of ARTI management. Five themes highlighted the benefits of interventions that had helped GPs to prescribe more prudently in practice. The last two sets of themes were linked to indicate that interventions may only be beneficial for GPs when they address one or more of the factors that influence their prescribing decisions.ConclusionsThe findings suggest that interventions should incorporate five aspects to promote prudent use whilst remaining attractive to GPs and feasible in practice. In order to maximize acceptability, interventions should: allow GPs to reflect on their own prescribing; help decrease uncertainty about appropriate ARTI management; educate GPs about appropriate prescribing; facilitate more patient-centred care; and be beneficial to implement in practice.","container-title":"Journal of Antimicrobial Chemotherapy","DOI":"10.1093/jac/dkr279","ISSN":"0305-7453","issue":"10","journalAbbreviation":"J Antimicrob Chemother","page":"2215-2223","source":"academic.oup.com","title":"Antibiotic prescribing for acute respiratory tract infections in primary care: a systematic review and meta-ethnography","title-short":"Antibiotic prescribing for acute respiratory tract infections in primary care","volume":"66","author":[{"family":"Tonkin-Crine","given":"Sarah"},{"family":"Yardley","given":"Lucy"},{"family":"Little","given":"Paul"}],"issued":{"date-parts":[["2011",10,1]]}}}],"schema":"https://github.com/citation-style-language/schema/raw/master/csl-citation.json"} </w:instrText>
      </w:r>
      <w:r w:rsidR="00C210A7">
        <w:rPr>
          <w:rFonts w:cstheme="minorHAnsi"/>
        </w:rPr>
        <w:fldChar w:fldCharType="separate"/>
      </w:r>
      <w:r w:rsidR="004A6E73" w:rsidRPr="004A6E73">
        <w:rPr>
          <w:rFonts w:ascii="Calibri" w:hAnsi="Calibri" w:cs="Calibri"/>
        </w:rPr>
        <w:t>(25)</w:t>
      </w:r>
      <w:r w:rsidR="00C210A7">
        <w:rPr>
          <w:rFonts w:cstheme="minorHAnsi"/>
        </w:rPr>
        <w:fldChar w:fldCharType="end"/>
      </w:r>
      <w:r w:rsidR="00C210A7">
        <w:rPr>
          <w:rFonts w:cstheme="minorHAnsi"/>
        </w:rPr>
        <w:t xml:space="preserve"> </w:t>
      </w:r>
      <w:r w:rsidR="0059789B">
        <w:rPr>
          <w:rFonts w:cstheme="minorHAnsi"/>
        </w:rPr>
        <w:t>and that they experience interventions as ‘supportive aids’</w:t>
      </w:r>
      <w:r w:rsidR="00754C65">
        <w:rPr>
          <w:rFonts w:cstheme="minorHAnsi"/>
        </w:rPr>
        <w:t xml:space="preserve"> but also potentially</w:t>
      </w:r>
      <w:r w:rsidR="005C446F">
        <w:rPr>
          <w:rFonts w:cstheme="minorHAnsi"/>
        </w:rPr>
        <w:t xml:space="preserve"> as</w:t>
      </w:r>
      <w:r w:rsidR="00754C65">
        <w:rPr>
          <w:rFonts w:cstheme="minorHAnsi"/>
        </w:rPr>
        <w:t xml:space="preserve"> a compromise,</w:t>
      </w:r>
      <w:r w:rsidR="0059789B">
        <w:rPr>
          <w:rFonts w:cstheme="minorHAnsi"/>
        </w:rPr>
        <w:t xml:space="preserve"> source of distress</w:t>
      </w:r>
      <w:r w:rsidR="00DC6F49">
        <w:rPr>
          <w:rFonts w:cstheme="minorHAnsi"/>
        </w:rPr>
        <w:t>,</w:t>
      </w:r>
      <w:r w:rsidR="0059789B">
        <w:rPr>
          <w:rFonts w:cstheme="minorHAnsi"/>
        </w:rPr>
        <w:t xml:space="preserve"> </w:t>
      </w:r>
      <w:r w:rsidR="00754C65">
        <w:rPr>
          <w:rFonts w:cstheme="minorHAnsi"/>
        </w:rPr>
        <w:t>or</w:t>
      </w:r>
      <w:r w:rsidR="0059789B">
        <w:rPr>
          <w:rFonts w:cstheme="minorHAnsi"/>
        </w:rPr>
        <w:t xml:space="preserve"> unnecessary.</w:t>
      </w:r>
      <w:r w:rsidR="0059789B">
        <w:rPr>
          <w:rFonts w:cstheme="minorHAnsi"/>
        </w:rPr>
        <w:fldChar w:fldCharType="begin"/>
      </w:r>
      <w:r w:rsidR="004A6E73">
        <w:rPr>
          <w:rFonts w:cstheme="minorHAnsi"/>
        </w:rPr>
        <w:instrText xml:space="preserve"> ADDIN ZOTERO_ITEM CSL_CITATION {"citationID":"30wCwGNc","properties":{"formattedCitation":"(26)","plainCitation":"(26)","noteIndex":0},"citationItems":[{"id":6378,"uris":["http://zotero.org/users/1518089/items/8JKKEZ4X"],"uri":["http://zotero.org/users/1518089/items/8JKKEZ4X"],"itemData":{"id":6378,"type":"article-journal","abstract":"BACKGROUND: Reducing unnecessary prescribing remains a key priority for tackling the global rise of antibiotic-resistant infections.\nAIM: The authors sought to update a 2011 qualitative synthesis of GPs' experiences of antibiotic prescribing for acute respiratory tract infections (ARTIs), including their views of interventions aimed at more prudent prescribing. They expanded the original scope to encompass all primary care professionals (PCPs) who can prescribe or dispense antibiotics for ARTIs (for example, nurses and pharmacists).\nDESIGN AND SETTING: Systematic review and meta-ethnography of qualitative studies.\nMETHOD: A systematic search was conducted on MEDLINE, EMBASE, PsycINFO, CINAHL, ASSIA, and Web of Science. No date or language restrictions were used. Identified studies were grouped according to their thematic focus (usual care versus intervention), and two separate syntheses were performed.\nRESULTS: In all, 53 articles reporting the experiences of &gt;1200 PCPs were included. Analysis of usual-care studies showed that PCPs tend to assume multiple roles in the context of ARTI consultations (the expert self, the benevolent self, the practical self), depending on the range of intrapersonal, interpersonal, and contextual situations in which they find themselves. Analysis of intervention studies identified four possible ways in which PCPs may experience quality improvement interventions (compromise, 'supportive aids', source of distress, and unnecessary).\nCONCLUSION: Contrary to the original review, these results suggest that the use of the same intervention is experienced in a totally different way by different PCPs, and that the same elements that are perceived as benefits by some could be viewed as drawbacks by others. Acceptability of interventions is likely to increase if these are context sensitive and take into account PCPs' varying roles and changing priorities.","container-title":"The British Journal of General Practice: The Journal of the Royal College of General Practitioners","DOI":"10.3399/bjgp18X697889","ISSN":"1478-5242","issue":"674","journalAbbreviation":"Br J Gen Pract","language":"eng","note":"PMID: 29914880\nPMCID: PMC6104881","page":"e633-e645","source":"PubMed","title":"Antibiotic prescribing for acute respiratory tract infections in primary care: an updated and expanded meta-ethnography","title-short":"Antibiotic prescribing for acute respiratory tract infections in primary care","volume":"68","author":[{"family":"Germeni","given":"Evi"},{"family":"Frost","given":"Julia"},{"family":"Garside","given":"Ruth"},{"family":"Rogers","given":"Morwenna"},{"family":"Valderas","given":"Jose M."},{"family":"Britten","given":"Nicky"}],"issued":{"date-parts":[["2018",9]]}}}],"schema":"https://github.com/citation-style-language/schema/raw/master/csl-citation.json"} </w:instrText>
      </w:r>
      <w:r w:rsidR="0059789B">
        <w:rPr>
          <w:rFonts w:cstheme="minorHAnsi"/>
        </w:rPr>
        <w:fldChar w:fldCharType="separate"/>
      </w:r>
      <w:r w:rsidR="004A6E73" w:rsidRPr="004A6E73">
        <w:rPr>
          <w:rFonts w:ascii="Calibri" w:hAnsi="Calibri" w:cs="Calibri"/>
        </w:rPr>
        <w:t>(26)</w:t>
      </w:r>
      <w:r w:rsidR="0059789B">
        <w:rPr>
          <w:rFonts w:cstheme="minorHAnsi"/>
        </w:rPr>
        <w:fldChar w:fldCharType="end"/>
      </w:r>
      <w:r w:rsidR="0059789B">
        <w:rPr>
          <w:rFonts w:cstheme="minorHAnsi"/>
        </w:rPr>
        <w:t xml:space="preserve"> </w:t>
      </w:r>
      <w:r w:rsidR="00D33C9A">
        <w:rPr>
          <w:rFonts w:cstheme="minorHAnsi"/>
        </w:rPr>
        <w:t>Few q</w:t>
      </w:r>
      <w:r w:rsidR="001313DE">
        <w:rPr>
          <w:rFonts w:cstheme="minorHAnsi"/>
        </w:rPr>
        <w:t xml:space="preserve">ualitative studies </w:t>
      </w:r>
      <w:r w:rsidR="00257A50">
        <w:rPr>
          <w:rFonts w:cstheme="minorHAnsi"/>
        </w:rPr>
        <w:t xml:space="preserve">have focussed </w:t>
      </w:r>
      <w:r w:rsidR="00DF057E">
        <w:rPr>
          <w:rFonts w:cstheme="minorHAnsi"/>
        </w:rPr>
        <w:t>on implementing</w:t>
      </w:r>
      <w:r w:rsidR="0059789B">
        <w:rPr>
          <w:rFonts w:cstheme="minorHAnsi"/>
        </w:rPr>
        <w:t xml:space="preserve"> DPs</w:t>
      </w:r>
      <w:r w:rsidR="00521AC6">
        <w:rPr>
          <w:rFonts w:cstheme="minorHAnsi"/>
        </w:rPr>
        <w:fldChar w:fldCharType="begin"/>
      </w:r>
      <w:r w:rsidR="004A6E73">
        <w:rPr>
          <w:rFonts w:cstheme="minorHAnsi"/>
        </w:rPr>
        <w:instrText xml:space="preserve"> ADDIN ZOTERO_ITEM CSL_CITATION {"citationID":"pU1Qmqzx","properties":{"formattedCitation":"(27,28)","plainCitation":"(27,28)","noteIndex":0},"citationItems":[{"id":6613,"uris":["http://zotero.org/users/1518089/items/QR8EKJH8"],"uri":["http://zotero.org/users/1518089/items/QR8EKJH8"],"itemData":{"id":6613,"type":"article-journal","abstract":"Objective To identify general practitioner (GP) views and understanding on the use of delayed prescribing in primary care.\nDesign Qualitative semistructured telephone interview study.\nSetting Primary care general practices in England.\nParticipants 32 GPs from identified high-prescribing and low-prescribing general practices in England.\nMethod Semistructured telephone interviews were conducted with GPs identified from practices within clinical commissioning groups with the highest and lowest prescribing rates in England. A thematic analysis of the data was conducted to generate themes.\nResults All GPs had a good understanding of respiratory tract infection (RTI) management and how the delayed prescribing approach could be used in primary care. However, GPs highlighted factors that were influential as to whether delayed prescribing was successfully carried out during the consultation. These included the increase in evidence of antimicrobial resistance, and GPs' prior experiences of using delayed prescribing during the consultation. The patient–practitioner relationship could also influence treatment outcomes for RTI, and a lack of an agreed prescribing strategy within and between practices was considered to be of significance to GPs. Participants expressed that a lack of feedback on prescribing data at an individual and practice level made it difficult to know if delayed prescribing strategies were successful in reducing unnecessary consumption. GPs agreed that coherent and uniform training and guidelines would be of some benefit to ensure consistent prescribing throughout the UK.\nConclusions Delayed prescribing is encouraged in primary care, but is not always implemented successfully. Greater uniformity within and between practices in the UK is needed to operationalise delayed prescribing, as well as providing feedback on the uptake of antibiotics. Finally, GPs may need further guidance on how to answer the concerns of patients without interpreting these questions as a demand for antibiotics, as well as educating the patient about antimicrobial resistance and supporting a good patient–practitioner relationship.","container-title":"BMJ Open","DOI":"10.1136/bmjopen-2016-011882","ISSN":"2044-6055, 2044-6055","issue":"11","language":"en","note":"publisher: British Medical Journal Publishing Group\nsection: General practice / Family practice\nPMID: 27864242","page":"e011882","source":"bmjopen.bmj.com","title":"Understanding the delayed prescribing of antibiotics for respiratory tract infection in primary care: a qualitative analysis","title-short":"Understanding the delayed prescribing of antibiotics for respiratory tract infection in primary care","volume":"6","author":[{"family":"Ryves","given":"R."},{"family":"Eyles","given":"C."},{"family":"Moore","given":"M."},{"family":"McDermott","given":"L."},{"family":"Little","given":"P."},{"family":"Leydon","given":"G. M."}],"issued":{"date-parts":[["2016",11,1]]}},"label":"page"},{"id":6616,"uris":["http://zotero.org/users/1518089/items/Y8QQCHGW"],"uri":["http://zotero.org/users/1518089/items/Y8QQCHGW"],"itemData":{"id":6616,"type":"article-journal","abstract":"BACKGROUND: Despite respiratory tract infections usually being viral and self-limiting, most primary care consultations still result in an antibiotic prescription. The National Institute for Health and Clinical Excellence (NICE) introduced the 'delayed prescribing' (DP) strategy. It remains unknown how useful UK clinicians find this approach.\nAIM: To investigate how DP is used within UK primary care, and the benefits and challenges associated with this strategy.\nDESIGN AND SETTING: Qualitative interview and focus group study in UK scheduled and unscheduled care primary care settings.\nMETHOD: Data were gathered through semi-structured interviews (n = 49) and six focus groups with GPs, trainee GPs, and nurse prescribers (NPs). An iterative analysis approach, using grounded theory principles, was used to generate themes from the dataset.\nRESULTS: Prescribers were familiar with DP but used it infrequently. DP was often used to manage diagnostic uncertainty, although NPs, trainee GPs, and GPs working in unscheduled care services preferred patients to reconsult under these circumstances. Prescribers used DP to avoid conflict, although some had found more effective strategies to achieve this. Prescribers were generally uncomfortable giving clinical responsibility to patients, and DP was perceived to communicate a conflicting message to patients about antibiotic efficacy.\nCONCLUSION: DP was not considered to be a helpful strategy for managing patients with self-limiting respiratory tract infections within primary care and the findings do not support the centrality of DP in NICE guidelines as a primary means of reducing antibiotic prescribing. Future training and guidelines should encourage alternative ways of communicating empathy, addressing patient beliefs, and encouraging self-management.","container-title":"The British Journal of General Practice: The Journal of the Royal College of General Practitioners","DOI":"10.3399/bjgp11X593866","ISSN":"1478-5242","issue":"590","journalAbbreviation":"Br J Gen Pract","language":"eng","note":"PMID: 22152745\nPMCID: PMC3162181","page":"e579-589","source":"PubMed","title":"Managing self-limiting respiratory tract infections: a qualitative study of the usefulness of the delayed prescribing strategy","title-short":"Managing self-limiting respiratory tract infections","volume":"61","author":[{"family":"Peters","given":"Sarah"},{"family":"Rowbotham","given":"Samantha"},{"family":"Chisholm","given":"Anna"},{"family":"Wearden","given":"Alison"},{"family":"Moschogianis","given":"Susie"},{"family":"Cordingley","given":"Lis"},{"family":"Baker","given":"David"},{"family":"Hyde","given":"Catherine"},{"family":"Chew-Graham","given":"Carolyn"}],"issued":{"date-parts":[["2011",9]]}},"label":"page"}],"schema":"https://github.com/citation-style-language/schema/raw/master/csl-citation.json"} </w:instrText>
      </w:r>
      <w:r w:rsidR="00521AC6">
        <w:rPr>
          <w:rFonts w:cstheme="minorHAnsi"/>
        </w:rPr>
        <w:fldChar w:fldCharType="separate"/>
      </w:r>
      <w:r w:rsidR="004A6E73" w:rsidRPr="004A6E73">
        <w:rPr>
          <w:rFonts w:ascii="Calibri" w:hAnsi="Calibri" w:cs="Calibri"/>
        </w:rPr>
        <w:t>(27,28)</w:t>
      </w:r>
      <w:r w:rsidR="00521AC6">
        <w:rPr>
          <w:rFonts w:cstheme="minorHAnsi"/>
        </w:rPr>
        <w:fldChar w:fldCharType="end"/>
      </w:r>
      <w:r w:rsidR="00257A50">
        <w:rPr>
          <w:rFonts w:cstheme="minorHAnsi"/>
        </w:rPr>
        <w:t xml:space="preserve"> a</w:t>
      </w:r>
      <w:r w:rsidR="00EE2C12">
        <w:rPr>
          <w:rFonts w:cstheme="minorHAnsi"/>
        </w:rPr>
        <w:t>nd POC-CRPT</w:t>
      </w:r>
      <w:r w:rsidR="00EE2C12">
        <w:rPr>
          <w:rFonts w:cstheme="minorHAnsi"/>
        </w:rPr>
        <w:fldChar w:fldCharType="begin"/>
      </w:r>
      <w:r w:rsidR="004A6E73">
        <w:rPr>
          <w:rFonts w:cstheme="minorHAnsi"/>
        </w:rPr>
        <w:instrText xml:space="preserve"> ADDIN ZOTERO_ITEM CSL_CITATION {"citationID":"AokOb9et","properties":{"formattedCitation":"(29\\uc0\\u8211{}31)","plainCitation":"(29–31)","noteIndex":0},"citationItems":[{"id":6574,"uris":["http://zotero.org/users/1518089/items/Y4NC9ANM"],"uri":["http://zotero.org/users/1518089/items/Y4NC9ANM"],"itemData":{"id":6574,"type":"article-journal","abstract":"Objectives To explore the knowledge, skills, attitudes and beliefs of general practice staff about C reactive protein (CRP) point-of-care tests (POCTs) in routine general practice and associated barriers and facilitators to implementing it to improve the management of acute cough.\nDesign A qualitative methodology including interviews and focus groups using the Com-B framework to understand individuals’ behaviour to implement CRP POCT in routine general practice. Data were analysed inductively and then aligned to the Com-B framework.\nSetting A service evaluation of CRP POCT over a 6-month period was previously conducted in randomly selected GP practices from a high prescribing National Health Service Clinicial Commissioning Groups in England. All 11 intervention practices (eight accepting CRPs; three declining CRPs) and the eight control practices, which were not offered CRP POCT, were also invited to interview. A further randomly selected practice not allocated to intervention or control was also invited to participate.\nParticipants Seven of eight accepting CRP, one of three declining CRP and four of nine control practices consented to participate. 12 practices and 26 general practice staff participated; 11 interviews, 3 focus groups and 1 hand-written response.\nResults Participants reported that CRP POCT can increase diagnostic certainty for acute cough, inform appropriate management, manage patient expectations for antibiotics, support patient education and improve appropriate antibiotic prescribing. Reported barriers to implementing CRP POCT included: CRP cost, time, easy access to the POCT machine and effects on clinical workflow. Participants with greater CRP use usually had a dedicated staff member with the machine located in their consultation room.\nConclusions CRP POCT can help general practice staff improve patient care and education if incorporated into routine care, but this will need enthusiasts with dedicated POCT instruments or smaller, cheaper, more portable machines. In addition, funding will be needed to support test costs and staff time.","container-title":"BMJ Open","DOI":"10.1136/bmjopen-2018-023925","ISSN":"2044-6055, 2044-6055","issue":"10","language":"en","note":"publisher: British Medical Journal Publishing Group\nsection: Qualitative research\nPMID: 30361406","page":"e023925","source":"bmjopen.bmj.com","title":"Qualitative study to explore the views of general practice staff on the use of point-of-care C reactive protein testing for the management of lower respiratory tract infections in routine general practice in England","volume":"8","author":[{"family":"Eley","given":"Charlotte Victoria"},{"family":"Sharma","given":"Anita"},{"family":"Lecky","given":"Donna Marie"},{"family":"Lee","given":"Hazel"},{"family":"McNulty","given":"Cliodna Ann Miriam"}],"issued":{"date-parts":[["2018",10,1]]}},"label":"page"},{"id":6579,"uris":["http://zotero.org/users/1518089/items/CPXVBCIK"],"uri":["http://zotero.org/users/1518089/items/CPXVBCIK"],"itemData":{"id":6579,"type":"article-journal","abstract":"Objectives Point-of-care (POC) C reactive protein (CRP) is incorporated in National Institute of Health and Care Excellence (NICE) guidelines for the diagnosis of pneumonia, reduces antibiotic prescribing and is cost effective.\nAim To determine the barriers and facilitators to adoption of POC CRP testing in National Health Service (NHS) primary care for the diagnosis of lower respiratory tract infection.\nDesign The study followed a qualitative methodology based on grounded theory. The study was undertaken in 2 stages. Stage 1 consisted of semistructured interviews with 8 clinicians from Europe and the UK who use the test in routine practice, and focused on their subjective experience in the challenges of implementing POC CRP testing. Stage 2 was a multidisciplinary-facilitated workshop with NHS stakeholders to discuss barriers to adoption, impact of adoption and potential adoption scenarios. Emergent theme analysis was undertaken.\nParticipants Participants included general practitioners (including those with commissioning experience), biochemists, pharmacists, clinical laboratory scientists and industry representatives from the UK and abroad.\nResults Barriers to the implementation of POC CRP exist, but successful adoption has been demonstrated abroad. Analysis highlighted 7 themes: reimbursement and incentivisation, quality control and training, laboratory services, practitioner attitudes and experiences, effects on clinic flow and workload, use in pharmacy and gaps in evidence.\nConclusions Successful adoption models from the UK and abroad demonstrate a distinctive pattern and involve collaboration with central laboratory services. Incorporating antimicrobial stewardship into quality improvement frameworks may incentivise adoption. Further research is needed to develop scaling-up strategies to address the resourcing, clinical governance and economic impact of widespread NHS implementation.","container-title":"BMJ Open","DOI":"10.1136/bmjopen-2015-009959","ISSN":"2044-6055, 2044-6055","issue":"3","language":"en","note":"publisher: British Medical Journal Publishing Group\nsection: General practice / Family practice\nPMID: 26940107","page":"e009959","source":"bmjopen.bmj.com","title":"Point-of-care C reactive protein for the diagnosis of lower respiratory tract infection in NHS primary care: a qualitative study of barriers and facilitators to adoption","title-short":"Point-of-care C reactive protein for the diagnosis of lower respiratory tract infection in NHS primary care","volume":"6","author":[{"family":"Huddy","given":"Jeremy R."},{"family":"Ni","given":"Melody Z."},{"family":"Barlow","given":"James"},{"family":"Majeed","given":"Azeem"},{"family":"Hanna","given":"George B."}],"issued":{"date-parts":[["2016",3,1]]}},"label":"page"},{"id":6582,"uris":["http://zotero.org/users/1518089/items/5ZUXBVKQ"],"uri":["http://zotero.org/users/1518089/items/5ZUXBVKQ"],"itemData":{"id":6582,"type":"article-journal","abstract":"Objectives Utilisation of point-of-care C-reactive protein testing for lower respiratory tract infection has been limited in UK primary care, with costs and funding suggested as important barriers. We aimed to use existing National Health Service funding and policy mechanisms to alleviate these barriers and engage with clinicians and healthcare commissioners to encourage implementation.\nDesign A mixed-methods study design was adopted, including a qualitative survey to identify clinicians’ and commissioners’ perceived benefits, barriers and enablers post-implementation, and quantitative analysis of results from a real-world implementation study.\nInterventions We developed a funding specification to underpin local reimbursement of general practices for test delivery based on an item of service payment. We also created training and administrative materials to facilitate implementation by reducing organisational burden. The implementation study provided intervention sites with a testing device and supplies, training and practical assistance.\nResults Despite engagement with several groups, implementation and uptake of our funding specification were limited. Survey respondents confirmed costs and funding as important barriers in addition to physical and operational constraints and cited training and the value of a local champion as enablers.\nConclusions Although survey respondents highlighted the clinical benefits, funding remains a barrier to implementation in UK primary care and appears not to be alleviated by the existing financial incentives available to commissioners. The potential to meet incentive targets using lower cost methods, a lack of policy consistency or competing financial pressures and commissioning programmes may be important determinants of local priorities. An implementation champion could help to catalyse support and overcome operational barriers at the local level, but widespread implementation is likely to require national policy change. Successful implementation may reproduce antibiotic prescribing reductions observed in research studies.","container-title":"BMJ Open","DOI":"10.1136/bmjopen-2018-024558","ISSN":"2044-6055, 2044-6055","issue":"10","language":"en","note":"publisher: British Medical Journal Publishing Group\nsection: General practice / Family practice\nPMID: 30366918","page":"e024558","source":"bmjopen.bmj.com","title":"Funding and policy incentives to encourage implementation of point-of-care C-reactive protein testing for lower respiratory tract infection in NHS primary care: a mixed-methods evaluation","title-short":"Funding and policy incentives to encourage implementation of point-of-care C-reactive protein testing for lower respiratory tract infection in NHS primary care","volume":"8","author":[{"family":"Johnson","given":"Matthew"},{"family":"Cross","given":"Liz"},{"family":"Sandison","given":"Nick"},{"family":"Stevenson","given":"Jamie"},{"family":"Monks","given":"Thomas"},{"family":"Moore","given":"Michael"}],"issued":{"date-parts":[["2018",10,1]]}},"label":"page"}],"schema":"https://github.com/citation-style-language/schema/raw/master/csl-citation.json"} </w:instrText>
      </w:r>
      <w:r w:rsidR="00EE2C12">
        <w:rPr>
          <w:rFonts w:cstheme="minorHAnsi"/>
        </w:rPr>
        <w:fldChar w:fldCharType="separate"/>
      </w:r>
      <w:r w:rsidR="004A6E73" w:rsidRPr="004A6E73">
        <w:rPr>
          <w:rFonts w:ascii="Calibri" w:hAnsi="Calibri" w:cs="Calibri"/>
          <w:szCs w:val="24"/>
        </w:rPr>
        <w:t>(29–31)</w:t>
      </w:r>
      <w:r w:rsidR="00EE2C12">
        <w:rPr>
          <w:rFonts w:cstheme="minorHAnsi"/>
        </w:rPr>
        <w:fldChar w:fldCharType="end"/>
      </w:r>
      <w:r w:rsidR="00521AC6">
        <w:rPr>
          <w:rFonts w:cstheme="minorHAnsi"/>
        </w:rPr>
        <w:t xml:space="preserve"> in the UK outside of trials</w:t>
      </w:r>
      <w:r w:rsidR="009F2D0C">
        <w:rPr>
          <w:rFonts w:cstheme="minorHAnsi"/>
        </w:rPr>
        <w:t>.</w:t>
      </w:r>
      <w:r w:rsidR="00521AC6">
        <w:rPr>
          <w:rFonts w:cstheme="minorHAnsi"/>
        </w:rPr>
        <w:t xml:space="preserve"> </w:t>
      </w:r>
      <w:r w:rsidR="00C363BA">
        <w:rPr>
          <w:rFonts w:cstheme="minorHAnsi"/>
        </w:rPr>
        <w:t>One study</w:t>
      </w:r>
      <w:r w:rsidR="00DF057E">
        <w:rPr>
          <w:rFonts w:cstheme="minorHAnsi"/>
        </w:rPr>
        <w:t xml:space="preserve"> found</w:t>
      </w:r>
      <w:r w:rsidR="006F32FC">
        <w:rPr>
          <w:rFonts w:cstheme="minorHAnsi"/>
        </w:rPr>
        <w:t xml:space="preserve"> p</w:t>
      </w:r>
      <w:r w:rsidR="009F2D0C">
        <w:rPr>
          <w:rFonts w:cstheme="minorHAnsi"/>
        </w:rPr>
        <w:t xml:space="preserve">rescribers used DPs </w:t>
      </w:r>
      <w:r w:rsidR="006F32FC">
        <w:rPr>
          <w:rFonts w:cstheme="minorHAnsi"/>
        </w:rPr>
        <w:t>infrequently</w:t>
      </w:r>
      <w:r w:rsidR="00C363BA">
        <w:rPr>
          <w:rFonts w:cstheme="minorHAnsi"/>
        </w:rPr>
        <w:t xml:space="preserve">, </w:t>
      </w:r>
      <w:r w:rsidR="006F32FC">
        <w:rPr>
          <w:rFonts w:cstheme="minorHAnsi"/>
        </w:rPr>
        <w:t>mainly to avoid</w:t>
      </w:r>
      <w:r w:rsidR="00754C65">
        <w:rPr>
          <w:rFonts w:cstheme="minorHAnsi"/>
        </w:rPr>
        <w:t xml:space="preserve"> anticipated</w:t>
      </w:r>
      <w:r w:rsidR="006F32FC">
        <w:rPr>
          <w:rFonts w:cstheme="minorHAnsi"/>
        </w:rPr>
        <w:t xml:space="preserve"> conflict </w:t>
      </w:r>
      <w:r w:rsidR="000C5CE2">
        <w:rPr>
          <w:rFonts w:cstheme="minorHAnsi"/>
        </w:rPr>
        <w:t>and</w:t>
      </w:r>
      <w:r w:rsidR="006F32FC">
        <w:rPr>
          <w:rFonts w:cstheme="minorHAnsi"/>
        </w:rPr>
        <w:t xml:space="preserve"> because of feeling uncomfortable with </w:t>
      </w:r>
      <w:r w:rsidR="000C5CE2">
        <w:rPr>
          <w:rFonts w:cstheme="minorHAnsi"/>
        </w:rPr>
        <w:t xml:space="preserve">burdening patients with </w:t>
      </w:r>
      <w:r w:rsidR="006F32FC">
        <w:rPr>
          <w:rFonts w:cstheme="minorHAnsi"/>
        </w:rPr>
        <w:lastRenderedPageBreak/>
        <w:t>clinical responsibility</w:t>
      </w:r>
      <w:r w:rsidR="00C363BA">
        <w:rPr>
          <w:rFonts w:cstheme="minorHAnsi"/>
        </w:rPr>
        <w:t>,</w:t>
      </w:r>
      <w:r w:rsidR="006F32FC">
        <w:rPr>
          <w:rFonts w:cstheme="minorHAnsi"/>
        </w:rPr>
        <w:t xml:space="preserve"> and perceiving DPs as a conflicting message.</w:t>
      </w:r>
      <w:r w:rsidR="006F32FC">
        <w:rPr>
          <w:rFonts w:cstheme="minorHAnsi"/>
        </w:rPr>
        <w:fldChar w:fldCharType="begin"/>
      </w:r>
      <w:r w:rsidR="004A6E73">
        <w:rPr>
          <w:rFonts w:cstheme="minorHAnsi"/>
        </w:rPr>
        <w:instrText xml:space="preserve"> ADDIN ZOTERO_ITEM CSL_CITATION {"citationID":"8J2RF2fo","properties":{"formattedCitation":"(28)","plainCitation":"(28)","noteIndex":0},"citationItems":[{"id":6616,"uris":["http://zotero.org/users/1518089/items/Y8QQCHGW"],"uri":["http://zotero.org/users/1518089/items/Y8QQCHGW"],"itemData":{"id":6616,"type":"article-journal","abstract":"BACKGROUND: Despite respiratory tract infections usually being viral and self-limiting, most primary care consultations still result in an antibiotic prescription. The National Institute for Health and Clinical Excellence (NICE) introduced the 'delayed prescribing' (DP) strategy. It remains unknown how useful UK clinicians find this approach.\nAIM: To investigate how DP is used within UK primary care, and the benefits and challenges associated with this strategy.\nDESIGN AND SETTING: Qualitative interview and focus group study in UK scheduled and unscheduled care primary care settings.\nMETHOD: Data were gathered through semi-structured interviews (n = 49) and six focus groups with GPs, trainee GPs, and nurse prescribers (NPs). An iterative analysis approach, using grounded theory principles, was used to generate themes from the dataset.\nRESULTS: Prescribers were familiar with DP but used it infrequently. DP was often used to manage diagnostic uncertainty, although NPs, trainee GPs, and GPs working in unscheduled care services preferred patients to reconsult under these circumstances. Prescribers used DP to avoid conflict, although some had found more effective strategies to achieve this. Prescribers were generally uncomfortable giving clinical responsibility to patients, and DP was perceived to communicate a conflicting message to patients about antibiotic efficacy.\nCONCLUSION: DP was not considered to be a helpful strategy for managing patients with self-limiting respiratory tract infections within primary care and the findings do not support the centrality of DP in NICE guidelines as a primary means of reducing antibiotic prescribing. Future training and guidelines should encourage alternative ways of communicating empathy, addressing patient beliefs, and encouraging self-management.","container-title":"The British Journal of General Practice: The Journal of the Royal College of General Practitioners","DOI":"10.3399/bjgp11X593866","ISSN":"1478-5242","issue":"590","journalAbbreviation":"Br J Gen Pract","language":"eng","note":"PMID: 22152745\nPMCID: PMC3162181","page":"e579-589","source":"PubMed","title":"Managing self-limiting respiratory tract infections: a qualitative study of the usefulness of the delayed prescribing strategy","title-short":"Managing self-limiting respiratory tract infections","volume":"61","author":[{"family":"Peters","given":"Sarah"},{"family":"Rowbotham","given":"Samantha"},{"family":"Chisholm","given":"Anna"},{"family":"Wearden","given":"Alison"},{"family":"Moschogianis","given":"Susie"},{"family":"Cordingley","given":"Lis"},{"family":"Baker","given":"David"},{"family":"Hyde","given":"Catherine"},{"family":"Chew-Graham","given":"Carolyn"}],"issued":{"date-parts":[["2011",9]]}}}],"schema":"https://github.com/citation-style-language/schema/raw/master/csl-citation.json"} </w:instrText>
      </w:r>
      <w:r w:rsidR="006F32FC">
        <w:rPr>
          <w:rFonts w:cstheme="minorHAnsi"/>
        </w:rPr>
        <w:fldChar w:fldCharType="separate"/>
      </w:r>
      <w:r w:rsidR="004A6E73" w:rsidRPr="004A6E73">
        <w:rPr>
          <w:rFonts w:ascii="Calibri" w:hAnsi="Calibri" w:cs="Calibri"/>
        </w:rPr>
        <w:t>(28)</w:t>
      </w:r>
      <w:r w:rsidR="006F32FC">
        <w:rPr>
          <w:rFonts w:cstheme="minorHAnsi"/>
        </w:rPr>
        <w:fldChar w:fldCharType="end"/>
      </w:r>
      <w:r w:rsidR="006F32FC">
        <w:rPr>
          <w:rFonts w:cstheme="minorHAnsi"/>
        </w:rPr>
        <w:t xml:space="preserve"> </w:t>
      </w:r>
      <w:r w:rsidR="00C363BA">
        <w:rPr>
          <w:rFonts w:cstheme="minorHAnsi"/>
        </w:rPr>
        <w:t>Another study</w:t>
      </w:r>
      <w:r w:rsidR="006F32FC">
        <w:rPr>
          <w:rFonts w:cstheme="minorHAnsi"/>
        </w:rPr>
        <w:t xml:space="preserve"> </w:t>
      </w:r>
      <w:r w:rsidR="004040A6">
        <w:rPr>
          <w:rFonts w:cstheme="minorHAnsi"/>
        </w:rPr>
        <w:t>found DP</w:t>
      </w:r>
      <w:r w:rsidR="00C363BA">
        <w:rPr>
          <w:rFonts w:cstheme="minorHAnsi"/>
        </w:rPr>
        <w:t xml:space="preserve"> use</w:t>
      </w:r>
      <w:r w:rsidR="00CF37B8">
        <w:rPr>
          <w:rFonts w:cstheme="minorHAnsi"/>
        </w:rPr>
        <w:t xml:space="preserve"> </w:t>
      </w:r>
      <w:r w:rsidR="00132630">
        <w:rPr>
          <w:rFonts w:cstheme="minorHAnsi"/>
        </w:rPr>
        <w:t>w</w:t>
      </w:r>
      <w:r w:rsidR="00CF37B8">
        <w:rPr>
          <w:rFonts w:cstheme="minorHAnsi"/>
        </w:rPr>
        <w:t>as</w:t>
      </w:r>
      <w:r w:rsidR="00B154A1">
        <w:rPr>
          <w:rFonts w:cstheme="minorHAnsi"/>
        </w:rPr>
        <w:t xml:space="preserve"> influenced by</w:t>
      </w:r>
      <w:r w:rsidR="00EE2C12">
        <w:rPr>
          <w:rFonts w:cstheme="minorHAnsi"/>
        </w:rPr>
        <w:t>:</w:t>
      </w:r>
      <w:r w:rsidR="00CF37B8">
        <w:rPr>
          <w:rFonts w:cstheme="minorHAnsi"/>
        </w:rPr>
        <w:t xml:space="preserve"> GPs’ prior experiences of using DPs, </w:t>
      </w:r>
      <w:r w:rsidR="00D23BCF">
        <w:rPr>
          <w:rFonts w:cstheme="minorHAnsi"/>
        </w:rPr>
        <w:t xml:space="preserve">views on how to protect the </w:t>
      </w:r>
      <w:r w:rsidR="00CF37B8">
        <w:rPr>
          <w:rFonts w:cstheme="minorHAnsi"/>
        </w:rPr>
        <w:t>doctor-patient relationship, lack of agreed prescribing strateg</w:t>
      </w:r>
      <w:r w:rsidR="00D23BCF">
        <w:rPr>
          <w:rFonts w:cstheme="minorHAnsi"/>
        </w:rPr>
        <w:t>ies</w:t>
      </w:r>
      <w:r w:rsidR="00CF37B8">
        <w:rPr>
          <w:rFonts w:cstheme="minorHAnsi"/>
        </w:rPr>
        <w:t xml:space="preserve"> within and between practices, and lack of feedback on how DP affects antibiotic prescribing data.</w:t>
      </w:r>
      <w:r w:rsidR="00CF37B8">
        <w:rPr>
          <w:rFonts w:cstheme="minorHAnsi"/>
        </w:rPr>
        <w:fldChar w:fldCharType="begin"/>
      </w:r>
      <w:r w:rsidR="004A6E73">
        <w:rPr>
          <w:rFonts w:cstheme="minorHAnsi"/>
        </w:rPr>
        <w:instrText xml:space="preserve"> ADDIN ZOTERO_ITEM CSL_CITATION {"citationID":"6pOJ5qLn","properties":{"formattedCitation":"(27)","plainCitation":"(27)","noteIndex":0},"citationItems":[{"id":6613,"uris":["http://zotero.org/users/1518089/items/QR8EKJH8"],"uri":["http://zotero.org/users/1518089/items/QR8EKJH8"],"itemData":{"id":6613,"type":"article-journal","abstract":"Objective To identify general practitioner (GP) views and understanding on the use of delayed prescribing in primary care.\nDesign Qualitative semistructured telephone interview study.\nSetting Primary care general practices in England.\nParticipants 32 GPs from identified high-prescribing and low-prescribing general practices in England.\nMethod Semistructured telephone interviews were conducted with GPs identified from practices within clinical commissioning groups with the highest and lowest prescribing rates in England. A thematic analysis of the data was conducted to generate themes.\nResults All GPs had a good understanding of respiratory tract infection (RTI) management and how the delayed prescribing approach could be used in primary care. However, GPs highlighted factors that were influential as to whether delayed prescribing was successfully carried out during the consultation. These included the increase in evidence of antimicrobial resistance, and GPs' prior experiences of using delayed prescribing during the consultation. The patient–practitioner relationship could also influence treatment outcomes for RTI, and a lack of an agreed prescribing strategy within and between practices was considered to be of significance to GPs. Participants expressed that a lack of feedback on prescribing data at an individual and practice level made it difficult to know if delayed prescribing strategies were successful in reducing unnecessary consumption. GPs agreed that coherent and uniform training and guidelines would be of some benefit to ensure consistent prescribing throughout the UK.\nConclusions Delayed prescribing is encouraged in primary care, but is not always implemented successfully. Greater uniformity within and between practices in the UK is needed to operationalise delayed prescribing, as well as providing feedback on the uptake of antibiotics. Finally, GPs may need further guidance on how to answer the concerns of patients without interpreting these questions as a demand for antibiotics, as well as educating the patient about antimicrobial resistance and supporting a good patient–practitioner relationship.","container-title":"BMJ Open","DOI":"10.1136/bmjopen-2016-011882","ISSN":"2044-6055, 2044-6055","issue":"11","language":"en","note":"publisher: British Medical Journal Publishing Group\nsection: General practice / Family practice\nPMID: 27864242","page":"e011882","source":"bmjopen.bmj.com","title":"Understanding the delayed prescribing of antibiotics for respiratory tract infection in primary care: a qualitative analysis","title-short":"Understanding the delayed prescribing of antibiotics for respiratory tract infection in primary care","volume":"6","author":[{"family":"Ryves","given":"R."},{"family":"Eyles","given":"C."},{"family":"Moore","given":"M."},{"family":"McDermott","given":"L."},{"family":"Little","given":"P."},{"family":"Leydon","given":"G. M."}],"issued":{"date-parts":[["2016",11,1]]}}}],"schema":"https://github.com/citation-style-language/schema/raw/master/csl-citation.json"} </w:instrText>
      </w:r>
      <w:r w:rsidR="00CF37B8">
        <w:rPr>
          <w:rFonts w:cstheme="minorHAnsi"/>
        </w:rPr>
        <w:fldChar w:fldCharType="separate"/>
      </w:r>
      <w:r w:rsidR="004A6E73" w:rsidRPr="004A6E73">
        <w:rPr>
          <w:rFonts w:ascii="Calibri" w:hAnsi="Calibri" w:cs="Calibri"/>
        </w:rPr>
        <w:t>(27)</w:t>
      </w:r>
      <w:r w:rsidR="00CF37B8">
        <w:rPr>
          <w:rFonts w:cstheme="minorHAnsi"/>
        </w:rPr>
        <w:fldChar w:fldCharType="end"/>
      </w:r>
      <w:r w:rsidR="004040A6">
        <w:rPr>
          <w:rFonts w:cstheme="minorHAnsi"/>
        </w:rPr>
        <w:t xml:space="preserve"> </w:t>
      </w:r>
      <w:r w:rsidR="00EE2C12">
        <w:rPr>
          <w:rFonts w:cstheme="minorHAnsi"/>
        </w:rPr>
        <w:t xml:space="preserve">Studies found </w:t>
      </w:r>
      <w:r w:rsidR="00B4097A">
        <w:rPr>
          <w:rFonts w:cstheme="minorHAnsi"/>
        </w:rPr>
        <w:t>the implementation of POC-CRPT</w:t>
      </w:r>
      <w:r w:rsidR="00B154A1">
        <w:rPr>
          <w:rFonts w:cstheme="minorHAnsi"/>
        </w:rPr>
        <w:t xml:space="preserve"> </w:t>
      </w:r>
      <w:r w:rsidR="00EE2C12">
        <w:rPr>
          <w:rFonts w:cstheme="minorHAnsi"/>
        </w:rPr>
        <w:t>as influenced by</w:t>
      </w:r>
      <w:r w:rsidR="00B4097A">
        <w:rPr>
          <w:rFonts w:cstheme="minorHAnsi"/>
        </w:rPr>
        <w:t xml:space="preserve">: cost/reimbursement, time, effect on </w:t>
      </w:r>
      <w:r w:rsidR="008968B6">
        <w:rPr>
          <w:rFonts w:cstheme="minorHAnsi"/>
        </w:rPr>
        <w:t xml:space="preserve">workload and </w:t>
      </w:r>
      <w:r w:rsidR="00B4097A">
        <w:rPr>
          <w:rFonts w:cstheme="minorHAnsi"/>
        </w:rPr>
        <w:t>flow, access to equipment, physical and operational constraints, quality control and training, practitioner attitudes and experiences, local champions, and gaps in evidence.</w:t>
      </w:r>
      <w:r w:rsidR="00B4097A">
        <w:rPr>
          <w:rFonts w:cstheme="minorHAnsi"/>
        </w:rPr>
        <w:fldChar w:fldCharType="begin"/>
      </w:r>
      <w:r w:rsidR="004A6E73">
        <w:rPr>
          <w:rFonts w:cstheme="minorHAnsi"/>
        </w:rPr>
        <w:instrText xml:space="preserve"> ADDIN ZOTERO_ITEM CSL_CITATION {"citationID":"QZouzDIU","properties":{"formattedCitation":"(29\\uc0\\u8211{}31)","plainCitation":"(29–31)","noteIndex":0},"citationItems":[{"id":6574,"uris":["http://zotero.org/users/1518089/items/Y4NC9ANM"],"uri":["http://zotero.org/users/1518089/items/Y4NC9ANM"],"itemData":{"id":6574,"type":"article-journal","abstract":"Objectives To explore the knowledge, skills, attitudes and beliefs of general practice staff about C reactive protein (CRP) point-of-care tests (POCTs) in routine general practice and associated barriers and facilitators to implementing it to improve the management of acute cough.\nDesign A qualitative methodology including interviews and focus groups using the Com-B framework to understand individuals’ behaviour to implement CRP POCT in routine general practice. Data were analysed inductively and then aligned to the Com-B framework.\nSetting A service evaluation of CRP POCT over a 6-month period was previously conducted in randomly selected GP practices from a high prescribing National Health Service Clinicial Commissioning Groups in England. All 11 intervention practices (eight accepting CRPs; three declining CRPs) and the eight control practices, which were not offered CRP POCT, were also invited to interview. A further randomly selected practice not allocated to intervention or control was also invited to participate.\nParticipants Seven of eight accepting CRP, one of three declining CRP and four of nine control practices consented to participate. 12 practices and 26 general practice staff participated; 11 interviews, 3 focus groups and 1 hand-written response.\nResults Participants reported that CRP POCT can increase diagnostic certainty for acute cough, inform appropriate management, manage patient expectations for antibiotics, support patient education and improve appropriate antibiotic prescribing. Reported barriers to implementing CRP POCT included: CRP cost, time, easy access to the POCT machine and effects on clinical workflow. Participants with greater CRP use usually had a dedicated staff member with the machine located in their consultation room.\nConclusions CRP POCT can help general practice staff improve patient care and education if incorporated into routine care, but this will need enthusiasts with dedicated POCT instruments or smaller, cheaper, more portable machines. In addition, funding will be needed to support test costs and staff time.","container-title":"BMJ Open","DOI":"10.1136/bmjopen-2018-023925","ISSN":"2044-6055, 2044-6055","issue":"10","language":"en","note":"publisher: British Medical Journal Publishing Group\nsection: Qualitative research\nPMID: 30361406","page":"e023925","source":"bmjopen.bmj.com","title":"Qualitative study to explore the views of general practice staff on the use of point-of-care C reactive protein testing for the management of lower respiratory tract infections in routine general practice in England","volume":"8","author":[{"family":"Eley","given":"Charlotte Victoria"},{"family":"Sharma","given":"Anita"},{"family":"Lecky","given":"Donna Marie"},{"family":"Lee","given":"Hazel"},{"family":"McNulty","given":"Cliodna Ann Miriam"}],"issued":{"date-parts":[["2018",10,1]]}},"label":"page"},{"id":6579,"uris":["http://zotero.org/users/1518089/items/CPXVBCIK"],"uri":["http://zotero.org/users/1518089/items/CPXVBCIK"],"itemData":{"id":6579,"type":"article-journal","abstract":"Objectives Point-of-care (POC) C reactive protein (CRP) is incorporated in National Institute of Health and Care Excellence (NICE) guidelines for the diagnosis of pneumonia, reduces antibiotic prescribing and is cost effective.\nAim To determine the barriers and facilitators to adoption of POC CRP testing in National Health Service (NHS) primary care for the diagnosis of lower respiratory tract infection.\nDesign The study followed a qualitative methodology based on grounded theory. The study was undertaken in 2 stages. Stage 1 consisted of semistructured interviews with 8 clinicians from Europe and the UK who use the test in routine practice, and focused on their subjective experience in the challenges of implementing POC CRP testing. Stage 2 was a multidisciplinary-facilitated workshop with NHS stakeholders to discuss barriers to adoption, impact of adoption and potential adoption scenarios. Emergent theme analysis was undertaken.\nParticipants Participants included general practitioners (including those with commissioning experience), biochemists, pharmacists, clinical laboratory scientists and industry representatives from the UK and abroad.\nResults Barriers to the implementation of POC CRP exist, but successful adoption has been demonstrated abroad. Analysis highlighted 7 themes: reimbursement and incentivisation, quality control and training, laboratory services, practitioner attitudes and experiences, effects on clinic flow and workload, use in pharmacy and gaps in evidence.\nConclusions Successful adoption models from the UK and abroad demonstrate a distinctive pattern and involve collaboration with central laboratory services. Incorporating antimicrobial stewardship into quality improvement frameworks may incentivise adoption. Further research is needed to develop scaling-up strategies to address the resourcing, clinical governance and economic impact of widespread NHS implementation.","container-title":"BMJ Open","DOI":"10.1136/bmjopen-2015-009959","ISSN":"2044-6055, 2044-6055","issue":"3","language":"en","note":"publisher: British Medical Journal Publishing Group\nsection: General practice / Family practice\nPMID: 26940107","page":"e009959","source":"bmjopen.bmj.com","title":"Point-of-care C reactive protein for the diagnosis of lower respiratory tract infection in NHS primary care: a qualitative study of barriers and facilitators to adoption","title-short":"Point-of-care C reactive protein for the diagnosis of lower respiratory tract infection in NHS primary care","volume":"6","author":[{"family":"Huddy","given":"Jeremy R."},{"family":"Ni","given":"Melody Z."},{"family":"Barlow","given":"James"},{"family":"Majeed","given":"Azeem"},{"family":"Hanna","given":"George B."}],"issued":{"date-parts":[["2016",3,1]]}},"label":"page"},{"id":6582,"uris":["http://zotero.org/users/1518089/items/5ZUXBVKQ"],"uri":["http://zotero.org/users/1518089/items/5ZUXBVKQ"],"itemData":{"id":6582,"type":"article-journal","abstract":"Objectives Utilisation of point-of-care C-reactive protein testing for lower respiratory tract infection has been limited in UK primary care, with costs and funding suggested as important barriers. We aimed to use existing National Health Service funding and policy mechanisms to alleviate these barriers and engage with clinicians and healthcare commissioners to encourage implementation.\nDesign A mixed-methods study design was adopted, including a qualitative survey to identify clinicians’ and commissioners’ perceived benefits, barriers and enablers post-implementation, and quantitative analysis of results from a real-world implementation study.\nInterventions We developed a funding specification to underpin local reimbursement of general practices for test delivery based on an item of service payment. We also created training and administrative materials to facilitate implementation by reducing organisational burden. The implementation study provided intervention sites with a testing device and supplies, training and practical assistance.\nResults Despite engagement with several groups, implementation and uptake of our funding specification were limited. Survey respondents confirmed costs and funding as important barriers in addition to physical and operational constraints and cited training and the value of a local champion as enablers.\nConclusions Although survey respondents highlighted the clinical benefits, funding remains a barrier to implementation in UK primary care and appears not to be alleviated by the existing financial incentives available to commissioners. The potential to meet incentive targets using lower cost methods, a lack of policy consistency or competing financial pressures and commissioning programmes may be important determinants of local priorities. An implementation champion could help to catalyse support and overcome operational barriers at the local level, but widespread implementation is likely to require national policy change. Successful implementation may reproduce antibiotic prescribing reductions observed in research studies.","container-title":"BMJ Open","DOI":"10.1136/bmjopen-2018-024558","ISSN":"2044-6055, 2044-6055","issue":"10","language":"en","note":"publisher: British Medical Journal Publishing Group\nsection: General practice / Family practice\nPMID: 30366918","page":"e024558","source":"bmjopen.bmj.com","title":"Funding and policy incentives to encourage implementation of point-of-care C-reactive protein testing for lower respiratory tract infection in NHS primary care: a mixed-methods evaluation","title-short":"Funding and policy incentives to encourage implementation of point-of-care C-reactive protein testing for lower respiratory tract infection in NHS primary care","volume":"8","author":[{"family":"Johnson","given":"Matthew"},{"family":"Cross","given":"Liz"},{"family":"Sandison","given":"Nick"},{"family":"Stevenson","given":"Jamie"},{"family":"Monks","given":"Thomas"},{"family":"Moore","given":"Michael"}],"issued":{"date-parts":[["2018",10,1]]}},"label":"page"}],"schema":"https://github.com/citation-style-language/schema/raw/master/csl-citation.json"} </w:instrText>
      </w:r>
      <w:r w:rsidR="00B4097A">
        <w:rPr>
          <w:rFonts w:cstheme="minorHAnsi"/>
        </w:rPr>
        <w:fldChar w:fldCharType="separate"/>
      </w:r>
      <w:r w:rsidR="004A6E73" w:rsidRPr="004A6E73">
        <w:rPr>
          <w:rFonts w:ascii="Calibri" w:hAnsi="Calibri" w:cs="Calibri"/>
          <w:szCs w:val="24"/>
        </w:rPr>
        <w:t>(29–31)</w:t>
      </w:r>
      <w:r w:rsidR="00B4097A">
        <w:rPr>
          <w:rFonts w:cstheme="minorHAnsi"/>
        </w:rPr>
        <w:fldChar w:fldCharType="end"/>
      </w:r>
      <w:r w:rsidR="00B4097A">
        <w:rPr>
          <w:rFonts w:cstheme="minorHAnsi"/>
        </w:rPr>
        <w:t xml:space="preserve">  </w:t>
      </w:r>
    </w:p>
    <w:p w14:paraId="6276C85B" w14:textId="1901599F" w:rsidR="00BA19BF" w:rsidRPr="00B857D0" w:rsidRDefault="004F6E48" w:rsidP="00990C4C">
      <w:pPr>
        <w:spacing w:after="0" w:line="480" w:lineRule="auto"/>
        <w:ind w:firstLine="567"/>
        <w:rPr>
          <w:rFonts w:cstheme="minorHAnsi"/>
        </w:rPr>
      </w:pPr>
      <w:r>
        <w:rPr>
          <w:rFonts w:cstheme="minorHAnsi"/>
        </w:rPr>
        <w:t>This study</w:t>
      </w:r>
      <w:r w:rsidR="00BA19BF" w:rsidRPr="00B857D0">
        <w:rPr>
          <w:rFonts w:cstheme="minorHAnsi"/>
        </w:rPr>
        <w:t xml:space="preserve"> aimed to </w:t>
      </w:r>
      <w:r w:rsidR="009E3A03">
        <w:rPr>
          <w:rFonts w:cstheme="minorHAnsi"/>
        </w:rPr>
        <w:t>explor</w:t>
      </w:r>
      <w:r w:rsidR="00BF238E">
        <w:rPr>
          <w:rFonts w:cstheme="minorHAnsi"/>
        </w:rPr>
        <w:t>e</w:t>
      </w:r>
      <w:r w:rsidR="00BA19BF" w:rsidRPr="00B857D0">
        <w:rPr>
          <w:rFonts w:cstheme="minorHAnsi"/>
        </w:rPr>
        <w:t xml:space="preserve"> </w:t>
      </w:r>
      <w:r w:rsidR="005F7F3F">
        <w:rPr>
          <w:rFonts w:cstheme="minorHAnsi"/>
        </w:rPr>
        <w:t>the views of</w:t>
      </w:r>
      <w:r w:rsidR="00614096">
        <w:rPr>
          <w:rFonts w:cstheme="minorHAnsi"/>
        </w:rPr>
        <w:t xml:space="preserve"> </w:t>
      </w:r>
      <w:r w:rsidR="00DF057E">
        <w:rPr>
          <w:rFonts w:cstheme="minorHAnsi"/>
        </w:rPr>
        <w:t>professionals</w:t>
      </w:r>
      <w:r w:rsidR="002C444A">
        <w:rPr>
          <w:rFonts w:cstheme="minorHAnsi"/>
        </w:rPr>
        <w:t xml:space="preserve"> </w:t>
      </w:r>
      <w:r w:rsidR="005F7F3F">
        <w:rPr>
          <w:rFonts w:cstheme="minorHAnsi"/>
        </w:rPr>
        <w:t xml:space="preserve">in high-prescribing </w:t>
      </w:r>
      <w:r w:rsidR="00EF72A4">
        <w:rPr>
          <w:rFonts w:cstheme="minorHAnsi"/>
        </w:rPr>
        <w:t xml:space="preserve">general </w:t>
      </w:r>
      <w:r w:rsidR="005F7F3F">
        <w:rPr>
          <w:rFonts w:cstheme="minorHAnsi"/>
        </w:rPr>
        <w:t>practices</w:t>
      </w:r>
      <w:r w:rsidR="00EF72A4">
        <w:rPr>
          <w:rFonts w:cstheme="minorHAnsi"/>
        </w:rPr>
        <w:t xml:space="preserve"> </w:t>
      </w:r>
      <w:r w:rsidR="00DF057E">
        <w:rPr>
          <w:rFonts w:cstheme="minorHAnsi"/>
        </w:rPr>
        <w:t xml:space="preserve">on use and implementation of </w:t>
      </w:r>
      <w:r w:rsidR="009E3A03">
        <w:rPr>
          <w:rFonts w:cstheme="minorHAnsi"/>
        </w:rPr>
        <w:t>DP</w:t>
      </w:r>
      <w:r w:rsidR="00257A50">
        <w:rPr>
          <w:rFonts w:cstheme="minorHAnsi"/>
        </w:rPr>
        <w:t>s</w:t>
      </w:r>
      <w:r w:rsidR="009E3A03">
        <w:rPr>
          <w:rFonts w:cstheme="minorHAnsi"/>
        </w:rPr>
        <w:t xml:space="preserve"> and POC-CRPT</w:t>
      </w:r>
      <w:r w:rsidR="004040A6">
        <w:rPr>
          <w:rFonts w:cstheme="minorHAnsi"/>
        </w:rPr>
        <w:t xml:space="preserve">. </w:t>
      </w:r>
      <w:r w:rsidR="00614096">
        <w:rPr>
          <w:rFonts w:cstheme="minorHAnsi"/>
        </w:rPr>
        <w:t>In doing so, we</w:t>
      </w:r>
      <w:r w:rsidR="00CF37B8">
        <w:rPr>
          <w:rFonts w:cstheme="minorHAnsi"/>
        </w:rPr>
        <w:t xml:space="preserve"> build on, and extend,</w:t>
      </w:r>
      <w:r w:rsidR="00DF057E">
        <w:rPr>
          <w:rFonts w:cstheme="minorHAnsi"/>
        </w:rPr>
        <w:t xml:space="preserve"> previous studies by </w:t>
      </w:r>
      <w:r w:rsidR="004040A6">
        <w:rPr>
          <w:rFonts w:cstheme="minorHAnsi"/>
        </w:rPr>
        <w:t xml:space="preserve">identifying how these two strategies could be implemented to </w:t>
      </w:r>
      <w:r w:rsidR="00EE2C12">
        <w:rPr>
          <w:rFonts w:cstheme="minorHAnsi"/>
        </w:rPr>
        <w:t xml:space="preserve">optimise antibiotics </w:t>
      </w:r>
      <w:r w:rsidR="00ED7DF1">
        <w:rPr>
          <w:rFonts w:cstheme="minorHAnsi"/>
        </w:rPr>
        <w:t xml:space="preserve">in the ‘real world’ outside clinical trials and </w:t>
      </w:r>
      <w:r w:rsidR="004040A6">
        <w:rPr>
          <w:rFonts w:cstheme="minorHAnsi"/>
        </w:rPr>
        <w:t>in practices that remain high-prescribing</w:t>
      </w:r>
      <w:r w:rsidR="00ED7DF1">
        <w:rPr>
          <w:rFonts w:cstheme="minorHAnsi"/>
        </w:rPr>
        <w:t xml:space="preserve"> despite other initiatives used to reduce prescribing (e.g. national data monitoring and targets). </w:t>
      </w:r>
      <w:r w:rsidR="00614096">
        <w:rPr>
          <w:rFonts w:cstheme="minorHAnsi"/>
        </w:rPr>
        <w:t xml:space="preserve">We also specifically sought to explore views and suggestions </w:t>
      </w:r>
      <w:r>
        <w:rPr>
          <w:rFonts w:cstheme="minorHAnsi"/>
        </w:rPr>
        <w:t>t</w:t>
      </w:r>
      <w:r w:rsidR="00614096">
        <w:rPr>
          <w:rFonts w:cstheme="minorHAnsi"/>
        </w:rPr>
        <w:t>o</w:t>
      </w:r>
      <w:r w:rsidR="00CF2C20">
        <w:rPr>
          <w:rFonts w:cstheme="minorHAnsi"/>
        </w:rPr>
        <w:t xml:space="preserve"> guide</w:t>
      </w:r>
      <w:r w:rsidR="00614096">
        <w:rPr>
          <w:rFonts w:cstheme="minorHAnsi"/>
        </w:rPr>
        <w:t xml:space="preserve"> </w:t>
      </w:r>
      <w:r w:rsidR="00CF37B8">
        <w:rPr>
          <w:rFonts w:cstheme="minorHAnsi"/>
        </w:rPr>
        <w:t xml:space="preserve">implementation </w:t>
      </w:r>
      <w:r w:rsidR="00614096">
        <w:rPr>
          <w:rFonts w:cstheme="minorHAnsi"/>
        </w:rPr>
        <w:t>and</w:t>
      </w:r>
      <w:r w:rsidR="00CF37B8">
        <w:rPr>
          <w:rFonts w:cstheme="minorHAnsi"/>
        </w:rPr>
        <w:t xml:space="preserve"> uptake of both strategie</w:t>
      </w:r>
      <w:r w:rsidR="00614096">
        <w:rPr>
          <w:rFonts w:cstheme="minorHAnsi"/>
        </w:rPr>
        <w:t>s</w:t>
      </w:r>
      <w:r w:rsidR="002B575E">
        <w:rPr>
          <w:rFonts w:cstheme="minorHAnsi"/>
          <w:i/>
        </w:rPr>
        <w:t xml:space="preserve"> </w:t>
      </w:r>
      <w:r w:rsidR="00CF2C20">
        <w:rPr>
          <w:rFonts w:cstheme="minorHAnsi"/>
        </w:rPr>
        <w:t xml:space="preserve">for </w:t>
      </w:r>
      <w:r w:rsidR="002B575E">
        <w:rPr>
          <w:rFonts w:cstheme="minorHAnsi"/>
        </w:rPr>
        <w:t>commissioners, practices and/or clinicians</w:t>
      </w:r>
      <w:r w:rsidR="00CF2C20">
        <w:rPr>
          <w:rFonts w:cstheme="minorHAnsi"/>
        </w:rPr>
        <w:t xml:space="preserve"> who may be considering</w:t>
      </w:r>
      <w:r w:rsidR="002B575E">
        <w:rPr>
          <w:rFonts w:cstheme="minorHAnsi"/>
        </w:rPr>
        <w:t xml:space="preserve"> using them</w:t>
      </w:r>
      <w:r w:rsidR="00CF37B8">
        <w:rPr>
          <w:rFonts w:cstheme="minorHAnsi"/>
        </w:rPr>
        <w:t xml:space="preserve">.  </w:t>
      </w:r>
      <w:r w:rsidR="002C444A">
        <w:rPr>
          <w:rFonts w:cstheme="minorHAnsi"/>
        </w:rPr>
        <w:t xml:space="preserve"> </w:t>
      </w:r>
    </w:p>
    <w:p w14:paraId="01F1414D" w14:textId="77777777" w:rsidR="00BA19BF" w:rsidRPr="00B857D0" w:rsidRDefault="00BA19BF" w:rsidP="00B857D0">
      <w:pPr>
        <w:pStyle w:val="Heading1"/>
        <w:spacing w:before="0" w:line="480" w:lineRule="auto"/>
        <w:ind w:left="360" w:hanging="360"/>
        <w:rPr>
          <w:rFonts w:cstheme="minorHAnsi"/>
        </w:rPr>
      </w:pPr>
      <w:r w:rsidRPr="00B857D0">
        <w:rPr>
          <w:rFonts w:cstheme="minorHAnsi"/>
        </w:rPr>
        <w:t>METHODS</w:t>
      </w:r>
    </w:p>
    <w:p w14:paraId="2C411806" w14:textId="77777777" w:rsidR="00BA19BF" w:rsidRPr="00B857D0" w:rsidRDefault="00BA19BF" w:rsidP="00B857D0">
      <w:pPr>
        <w:pStyle w:val="Heading2"/>
        <w:numPr>
          <w:ilvl w:val="0"/>
          <w:numId w:val="0"/>
        </w:numPr>
        <w:spacing w:before="0" w:line="480" w:lineRule="auto"/>
        <w:rPr>
          <w:rFonts w:cstheme="minorHAnsi"/>
        </w:rPr>
      </w:pPr>
      <w:r w:rsidRPr="00B857D0">
        <w:rPr>
          <w:rFonts w:cstheme="minorHAnsi"/>
        </w:rPr>
        <w:t xml:space="preserve">Participants </w:t>
      </w:r>
    </w:p>
    <w:p w14:paraId="28DE0FE9" w14:textId="1B1B3DEC" w:rsidR="00BA19BF" w:rsidRPr="00B857D0" w:rsidRDefault="00BA19BF" w:rsidP="00C23FA2">
      <w:pPr>
        <w:spacing w:after="0" w:line="480" w:lineRule="auto"/>
        <w:rPr>
          <w:rFonts w:cstheme="minorHAnsi"/>
        </w:rPr>
      </w:pPr>
      <w:r w:rsidRPr="00B857D0">
        <w:rPr>
          <w:rFonts w:cstheme="minorHAnsi"/>
        </w:rPr>
        <w:t xml:space="preserve">We </w:t>
      </w:r>
      <w:r w:rsidR="00137625" w:rsidRPr="00B857D0">
        <w:rPr>
          <w:rFonts w:cstheme="minorHAnsi"/>
        </w:rPr>
        <w:t xml:space="preserve">identified general practices which were in the top 20% for antibiotic prescribing in </w:t>
      </w:r>
      <w:r w:rsidR="00BF238E">
        <w:rPr>
          <w:rFonts w:cstheme="minorHAnsi"/>
        </w:rPr>
        <w:t>the West Midlands</w:t>
      </w:r>
      <w:r w:rsidR="00BF238E" w:rsidRPr="00B857D0">
        <w:rPr>
          <w:rFonts w:cstheme="minorHAnsi"/>
        </w:rPr>
        <w:t xml:space="preserve"> Clinical Research Network (CR</w:t>
      </w:r>
      <w:r w:rsidR="00C210A7">
        <w:rPr>
          <w:rFonts w:cstheme="minorHAnsi"/>
        </w:rPr>
        <w:t xml:space="preserve">N), </w:t>
      </w:r>
      <w:r w:rsidR="00137625" w:rsidRPr="00B857D0">
        <w:rPr>
          <w:rFonts w:cstheme="minorHAnsi"/>
        </w:rPr>
        <w:t xml:space="preserve">based on </w:t>
      </w:r>
      <w:r w:rsidR="00CD65B8">
        <w:rPr>
          <w:rFonts w:cstheme="minorHAnsi"/>
        </w:rPr>
        <w:t>2017</w:t>
      </w:r>
      <w:r w:rsidR="00614096">
        <w:rPr>
          <w:rFonts w:cstheme="minorHAnsi"/>
        </w:rPr>
        <w:t xml:space="preserve"> </w:t>
      </w:r>
      <w:r w:rsidR="004F6E48">
        <w:rPr>
          <w:rFonts w:cstheme="minorHAnsi"/>
        </w:rPr>
        <w:t>PrescQIPP data (</w:t>
      </w:r>
      <w:r w:rsidR="00A53AD5">
        <w:rPr>
          <w:rFonts w:cstheme="minorHAnsi"/>
        </w:rPr>
        <w:t xml:space="preserve">antibiotic </w:t>
      </w:r>
      <w:r w:rsidR="00137625" w:rsidRPr="00B857D0">
        <w:rPr>
          <w:rFonts w:cstheme="minorHAnsi"/>
        </w:rPr>
        <w:t>items per STAR-PU</w:t>
      </w:r>
      <w:r w:rsidR="00CD65B8">
        <w:rPr>
          <w:rFonts w:cstheme="minorHAnsi"/>
        </w:rPr>
        <w:t xml:space="preserve"> </w:t>
      </w:r>
      <w:r w:rsidR="00CD65B8" w:rsidRPr="00CD65B8">
        <w:rPr>
          <w:rFonts w:cstheme="minorHAnsi"/>
        </w:rPr>
        <w:t>(Specific Therapeutic group Age-sex Related Prescribing Unit)</w:t>
      </w:r>
      <w:r w:rsidR="00CD65B8">
        <w:rPr>
          <w:rFonts w:cstheme="minorHAnsi"/>
        </w:rPr>
        <w:t>)</w:t>
      </w:r>
      <w:r w:rsidR="00AF0708" w:rsidRPr="00CD65B8">
        <w:rPr>
          <w:rFonts w:cstheme="minorHAnsi"/>
        </w:rPr>
        <w:t>.</w:t>
      </w:r>
      <w:r w:rsidR="00CD65B8">
        <w:rPr>
          <w:rFonts w:cstheme="minorHAnsi"/>
        </w:rPr>
        <w:fldChar w:fldCharType="begin"/>
      </w:r>
      <w:r w:rsidR="004A6E73">
        <w:rPr>
          <w:rFonts w:cstheme="minorHAnsi"/>
        </w:rPr>
        <w:instrText xml:space="preserve"> ADDIN ZOTERO_ITEM CSL_CITATION {"citationID":"Bgse78wg","properties":{"formattedCitation":"(32)","plainCitation":"(32)","noteIndex":0},"citationItems":[{"id":6685,"uris":["http://zotero.org/users/1518089/items/VKWNWZ3W"],"uri":["http://zotero.org/users/1518089/items/VKWNWZ3W"],"itemData":{"id":6685,"type":"webpage","abstract":"We are an NHS funded not-for-profit organisation that supports quality, optimised prescribing for patients.","language":"en","note":"source: www.prescqipp.info","title":"PrescQIPP","URL":"https://www.prescqipp.info/","accessed":{"date-parts":[["2020",6,22]]}}}],"schema":"https://github.com/citation-style-language/schema/raw/master/csl-citation.json"} </w:instrText>
      </w:r>
      <w:r w:rsidR="00CD65B8">
        <w:rPr>
          <w:rFonts w:cstheme="minorHAnsi"/>
        </w:rPr>
        <w:fldChar w:fldCharType="separate"/>
      </w:r>
      <w:r w:rsidR="004A6E73" w:rsidRPr="004A6E73">
        <w:rPr>
          <w:rFonts w:ascii="Calibri" w:hAnsi="Calibri" w:cs="Calibri"/>
        </w:rPr>
        <w:t>(32)</w:t>
      </w:r>
      <w:r w:rsidR="00CD65B8">
        <w:rPr>
          <w:rFonts w:cstheme="minorHAnsi"/>
        </w:rPr>
        <w:fldChar w:fldCharType="end"/>
      </w:r>
      <w:r w:rsidR="00AF0708" w:rsidRPr="00B857D0">
        <w:rPr>
          <w:rFonts w:cstheme="minorHAnsi"/>
        </w:rPr>
        <w:t xml:space="preserve"> </w:t>
      </w:r>
      <w:r w:rsidR="00CF2C20">
        <w:rPr>
          <w:rFonts w:cstheme="minorHAnsi"/>
        </w:rPr>
        <w:t xml:space="preserve">We used the antibiotic items per STAR-PU as it is commonly used in England to compare antibiotic prescribing across practices and against prescribing targets. </w:t>
      </w:r>
      <w:r w:rsidR="00BF238E">
        <w:rPr>
          <w:rFonts w:cstheme="minorHAnsi"/>
        </w:rPr>
        <w:t>S</w:t>
      </w:r>
      <w:r w:rsidR="00A53AD5">
        <w:rPr>
          <w:rFonts w:cstheme="minorHAnsi"/>
        </w:rPr>
        <w:t>tudy invitation</w:t>
      </w:r>
      <w:r w:rsidR="00673069">
        <w:rPr>
          <w:rFonts w:cstheme="minorHAnsi"/>
        </w:rPr>
        <w:t>s</w:t>
      </w:r>
      <w:r w:rsidR="00BF238E">
        <w:rPr>
          <w:rFonts w:cstheme="minorHAnsi"/>
        </w:rPr>
        <w:t xml:space="preserve"> were sent </w:t>
      </w:r>
      <w:r w:rsidR="00137625" w:rsidRPr="00B857D0">
        <w:rPr>
          <w:rFonts w:cstheme="minorHAnsi"/>
        </w:rPr>
        <w:t xml:space="preserve">to </w:t>
      </w:r>
      <w:r w:rsidR="00AF0708" w:rsidRPr="00B857D0">
        <w:rPr>
          <w:rFonts w:cstheme="minorHAnsi"/>
        </w:rPr>
        <w:t>139</w:t>
      </w:r>
      <w:r w:rsidR="00137625" w:rsidRPr="00B857D0">
        <w:rPr>
          <w:rFonts w:cstheme="minorHAnsi"/>
        </w:rPr>
        <w:t xml:space="preserve"> practic</w:t>
      </w:r>
      <w:r w:rsidR="00274C15">
        <w:rPr>
          <w:rFonts w:cstheme="minorHAnsi"/>
        </w:rPr>
        <w:t>es</w:t>
      </w:r>
      <w:r w:rsidR="00A53AD5">
        <w:rPr>
          <w:rFonts w:cstheme="minorHAnsi"/>
        </w:rPr>
        <w:t xml:space="preserve"> and </w:t>
      </w:r>
      <w:r w:rsidR="00673069">
        <w:rPr>
          <w:rFonts w:cstheme="minorHAnsi"/>
        </w:rPr>
        <w:t>then</w:t>
      </w:r>
      <w:r w:rsidR="00BF238E">
        <w:rPr>
          <w:rFonts w:cstheme="minorHAnsi"/>
        </w:rPr>
        <w:t xml:space="preserve"> </w:t>
      </w:r>
      <w:r w:rsidR="00A53AD5">
        <w:rPr>
          <w:rFonts w:cstheme="minorHAnsi"/>
        </w:rPr>
        <w:t>followed-up by email and/or</w:t>
      </w:r>
      <w:r w:rsidR="00137625" w:rsidRPr="00B857D0">
        <w:rPr>
          <w:rFonts w:cstheme="minorHAnsi"/>
        </w:rPr>
        <w:t xml:space="preserve"> phone. </w:t>
      </w:r>
      <w:r w:rsidR="004A2AE5">
        <w:rPr>
          <w:rFonts w:cstheme="minorHAnsi"/>
        </w:rPr>
        <w:t>Additionally, t</w:t>
      </w:r>
      <w:r w:rsidR="00137625" w:rsidRPr="00B857D0">
        <w:rPr>
          <w:rFonts w:cstheme="minorHAnsi"/>
        </w:rPr>
        <w:t xml:space="preserve">he study was </w:t>
      </w:r>
      <w:r w:rsidR="00A53AD5">
        <w:rPr>
          <w:rFonts w:cstheme="minorHAnsi"/>
        </w:rPr>
        <w:t>promoted by CRN F</w:t>
      </w:r>
      <w:r w:rsidR="00137625" w:rsidRPr="00B857D0">
        <w:rPr>
          <w:rFonts w:cstheme="minorHAnsi"/>
        </w:rPr>
        <w:t xml:space="preserve">acilitators. </w:t>
      </w:r>
      <w:r w:rsidR="00BF238E">
        <w:rPr>
          <w:rFonts w:cstheme="minorHAnsi"/>
        </w:rPr>
        <w:t>Interested p</w:t>
      </w:r>
      <w:r w:rsidR="00137625" w:rsidRPr="00B857D0">
        <w:rPr>
          <w:rFonts w:cstheme="minorHAnsi"/>
        </w:rPr>
        <w:t xml:space="preserve">ractices were </w:t>
      </w:r>
      <w:r w:rsidR="00411BEF">
        <w:rPr>
          <w:rFonts w:cstheme="minorHAnsi"/>
        </w:rPr>
        <w:t xml:space="preserve">asked to identify suitable </w:t>
      </w:r>
      <w:r w:rsidR="00137625" w:rsidRPr="00B857D0">
        <w:rPr>
          <w:rFonts w:cstheme="minorHAnsi"/>
        </w:rPr>
        <w:t>date</w:t>
      </w:r>
      <w:r w:rsidR="00411BEF">
        <w:rPr>
          <w:rFonts w:cstheme="minorHAnsi"/>
        </w:rPr>
        <w:t>(s) for a</w:t>
      </w:r>
      <w:r w:rsidR="00137625" w:rsidRPr="00B857D0">
        <w:rPr>
          <w:rFonts w:cstheme="minorHAnsi"/>
        </w:rPr>
        <w:t xml:space="preserve"> fo</w:t>
      </w:r>
      <w:r w:rsidR="000C56CA" w:rsidRPr="00B857D0">
        <w:rPr>
          <w:rFonts w:cstheme="minorHAnsi"/>
        </w:rPr>
        <w:t xml:space="preserve">cus group </w:t>
      </w:r>
      <w:r w:rsidR="00BF238E">
        <w:rPr>
          <w:rFonts w:cstheme="minorHAnsi"/>
        </w:rPr>
        <w:t>with</w:t>
      </w:r>
      <w:r w:rsidR="00411BEF">
        <w:rPr>
          <w:rFonts w:cstheme="minorHAnsi"/>
        </w:rPr>
        <w:t xml:space="preserve"> at least three </w:t>
      </w:r>
      <w:r w:rsidR="00A53AD5">
        <w:rPr>
          <w:rFonts w:cstheme="minorHAnsi"/>
        </w:rPr>
        <w:t>professionals</w:t>
      </w:r>
      <w:r w:rsidR="00411BEF">
        <w:rPr>
          <w:rFonts w:cstheme="minorHAnsi"/>
        </w:rPr>
        <w:t xml:space="preserve"> </w:t>
      </w:r>
      <w:r w:rsidR="00A53AD5">
        <w:rPr>
          <w:rFonts w:cstheme="minorHAnsi"/>
        </w:rPr>
        <w:t>(</w:t>
      </w:r>
      <w:r w:rsidR="00614096">
        <w:rPr>
          <w:rFonts w:cstheme="minorHAnsi"/>
        </w:rPr>
        <w:t>comprising</w:t>
      </w:r>
      <w:r w:rsidR="00A53AD5">
        <w:rPr>
          <w:rFonts w:cstheme="minorHAnsi"/>
        </w:rPr>
        <w:t xml:space="preserve"> </w:t>
      </w:r>
      <w:r w:rsidR="00411BEF">
        <w:rPr>
          <w:rFonts w:cstheme="minorHAnsi"/>
        </w:rPr>
        <w:t>at least two prescribers and any other clinica</w:t>
      </w:r>
      <w:r w:rsidR="00BF238E">
        <w:rPr>
          <w:rFonts w:cstheme="minorHAnsi"/>
        </w:rPr>
        <w:t xml:space="preserve">l </w:t>
      </w:r>
      <w:r w:rsidR="00411BEF">
        <w:rPr>
          <w:rFonts w:cstheme="minorHAnsi"/>
        </w:rPr>
        <w:t>or administrative staff</w:t>
      </w:r>
      <w:r w:rsidR="00A53AD5">
        <w:rPr>
          <w:rFonts w:cstheme="minorHAnsi"/>
        </w:rPr>
        <w:t>)</w:t>
      </w:r>
      <w:r w:rsidR="00137625" w:rsidRPr="00B857D0">
        <w:rPr>
          <w:rFonts w:cstheme="minorHAnsi"/>
        </w:rPr>
        <w:t xml:space="preserve">. </w:t>
      </w:r>
      <w:r w:rsidR="005C17D8">
        <w:rPr>
          <w:rFonts w:cstheme="minorHAnsi"/>
        </w:rPr>
        <w:t>Participants gave w</w:t>
      </w:r>
      <w:r w:rsidR="00393F88">
        <w:rPr>
          <w:rFonts w:cstheme="minorHAnsi"/>
        </w:rPr>
        <w:t xml:space="preserve">ritten consent </w:t>
      </w:r>
      <w:r w:rsidRPr="00B857D0">
        <w:rPr>
          <w:rFonts w:cstheme="minorHAnsi"/>
        </w:rPr>
        <w:t>at the start of focus groups.</w:t>
      </w:r>
      <w:r w:rsidR="004A7BE4" w:rsidRPr="00B857D0">
        <w:rPr>
          <w:rFonts w:cstheme="minorHAnsi"/>
        </w:rPr>
        <w:t xml:space="preserve"> Practices were offered £500 reimbursement for</w:t>
      </w:r>
      <w:r w:rsidR="00411BEF">
        <w:rPr>
          <w:rFonts w:cstheme="minorHAnsi"/>
        </w:rPr>
        <w:t xml:space="preserve"> </w:t>
      </w:r>
      <w:r w:rsidR="00393F88">
        <w:rPr>
          <w:rFonts w:cstheme="minorHAnsi"/>
        </w:rPr>
        <w:t>one</w:t>
      </w:r>
      <w:r w:rsidR="004A7BE4" w:rsidRPr="00B857D0">
        <w:rPr>
          <w:rFonts w:cstheme="minorHAnsi"/>
        </w:rPr>
        <w:t xml:space="preserve"> focus group.</w:t>
      </w:r>
    </w:p>
    <w:p w14:paraId="6A152B7E" w14:textId="04AB1045" w:rsidR="00BA19BF" w:rsidRPr="00B857D0" w:rsidRDefault="002112A0" w:rsidP="00B857D0">
      <w:pPr>
        <w:pStyle w:val="Heading2"/>
        <w:numPr>
          <w:ilvl w:val="0"/>
          <w:numId w:val="0"/>
        </w:numPr>
        <w:spacing w:before="0" w:line="480" w:lineRule="auto"/>
        <w:rPr>
          <w:rFonts w:cstheme="minorHAnsi"/>
        </w:rPr>
      </w:pPr>
      <w:r>
        <w:rPr>
          <w:rFonts w:cstheme="minorHAnsi"/>
        </w:rPr>
        <w:lastRenderedPageBreak/>
        <w:t>Data collection</w:t>
      </w:r>
    </w:p>
    <w:p w14:paraId="49327669" w14:textId="3F446B45" w:rsidR="00137625" w:rsidRPr="00B857D0" w:rsidRDefault="000203DE" w:rsidP="00C23FA2">
      <w:pPr>
        <w:spacing w:after="0" w:line="480" w:lineRule="auto"/>
        <w:rPr>
          <w:rFonts w:cstheme="minorHAnsi"/>
        </w:rPr>
      </w:pPr>
      <w:r>
        <w:rPr>
          <w:rFonts w:cstheme="minorHAnsi"/>
        </w:rPr>
        <w:t>We collected data through focus groups in participating practices to facilitate discussions among professionals and elicit</w:t>
      </w:r>
      <w:r w:rsidR="00506641">
        <w:rPr>
          <w:rFonts w:cstheme="minorHAnsi"/>
        </w:rPr>
        <w:t xml:space="preserve"> shared as well as divergent</w:t>
      </w:r>
      <w:r>
        <w:rPr>
          <w:rFonts w:cstheme="minorHAnsi"/>
        </w:rPr>
        <w:t xml:space="preserve"> </w:t>
      </w:r>
      <w:r w:rsidR="00506641">
        <w:rPr>
          <w:rFonts w:cstheme="minorHAnsi"/>
        </w:rPr>
        <w:t xml:space="preserve">views </w:t>
      </w:r>
      <w:r>
        <w:rPr>
          <w:rFonts w:cstheme="minorHAnsi"/>
        </w:rPr>
        <w:t>on the use of the anti</w:t>
      </w:r>
      <w:r w:rsidR="00506641">
        <w:rPr>
          <w:rFonts w:cstheme="minorHAnsi"/>
        </w:rPr>
        <w:t xml:space="preserve">biotic optimisation strategies </w:t>
      </w:r>
      <w:r>
        <w:rPr>
          <w:rFonts w:cstheme="minorHAnsi"/>
        </w:rPr>
        <w:t>and</w:t>
      </w:r>
      <w:r w:rsidR="00506641">
        <w:rPr>
          <w:rFonts w:cstheme="minorHAnsi"/>
        </w:rPr>
        <w:t xml:space="preserve"> practice-level implementation (rather than only individual use). </w:t>
      </w:r>
      <w:r w:rsidR="00BA19BF" w:rsidRPr="00B857D0">
        <w:rPr>
          <w:rFonts w:cstheme="minorHAnsi"/>
        </w:rPr>
        <w:t>Focus groups</w:t>
      </w:r>
      <w:r w:rsidR="004A7BE4" w:rsidRPr="00B857D0">
        <w:rPr>
          <w:rFonts w:cstheme="minorHAnsi"/>
        </w:rPr>
        <w:t xml:space="preserve"> took</w:t>
      </w:r>
      <w:r w:rsidR="00BA19BF" w:rsidRPr="00B857D0">
        <w:rPr>
          <w:rFonts w:cstheme="minorHAnsi"/>
        </w:rPr>
        <w:t xml:space="preserve"> pla</w:t>
      </w:r>
      <w:r w:rsidR="004A7BE4" w:rsidRPr="00B857D0">
        <w:rPr>
          <w:rFonts w:cstheme="minorHAnsi"/>
        </w:rPr>
        <w:t xml:space="preserve">ce in general practices </w:t>
      </w:r>
      <w:r w:rsidR="00411BEF">
        <w:rPr>
          <w:rFonts w:cstheme="minorHAnsi"/>
        </w:rPr>
        <w:t>between December 2018</w:t>
      </w:r>
      <w:r w:rsidR="00AF0708" w:rsidRPr="00B857D0">
        <w:rPr>
          <w:rFonts w:cstheme="minorHAnsi"/>
        </w:rPr>
        <w:t xml:space="preserve"> and April 2019. They</w:t>
      </w:r>
      <w:r w:rsidR="004A7BE4" w:rsidRPr="00B857D0">
        <w:rPr>
          <w:rFonts w:cstheme="minorHAnsi"/>
        </w:rPr>
        <w:t xml:space="preserve"> were</w:t>
      </w:r>
      <w:r w:rsidR="00BA19BF" w:rsidRPr="00B857D0">
        <w:rPr>
          <w:rFonts w:cstheme="minorHAnsi"/>
        </w:rPr>
        <w:t xml:space="preserve"> </w:t>
      </w:r>
      <w:r w:rsidR="00614096">
        <w:rPr>
          <w:rFonts w:cstheme="minorHAnsi"/>
        </w:rPr>
        <w:t>facilitated</w:t>
      </w:r>
      <w:r w:rsidR="00614096" w:rsidRPr="00B857D0">
        <w:rPr>
          <w:rFonts w:cstheme="minorHAnsi"/>
        </w:rPr>
        <w:t xml:space="preserve"> </w:t>
      </w:r>
      <w:r w:rsidR="00BA19BF" w:rsidRPr="00B857D0">
        <w:rPr>
          <w:rFonts w:cstheme="minorHAnsi"/>
        </w:rPr>
        <w:t>by two researchers</w:t>
      </w:r>
      <w:r w:rsidR="00300242">
        <w:rPr>
          <w:rFonts w:cstheme="minorHAnsi"/>
        </w:rPr>
        <w:t xml:space="preserve"> (AB, AC</w:t>
      </w:r>
      <w:r w:rsidR="00673069">
        <w:rPr>
          <w:rFonts w:cstheme="minorHAnsi"/>
        </w:rPr>
        <w:t>)</w:t>
      </w:r>
      <w:r w:rsidR="00290AF6" w:rsidRPr="00290AF6">
        <w:rPr>
          <w:rFonts w:cstheme="minorHAnsi"/>
        </w:rPr>
        <w:t xml:space="preserve"> </w:t>
      </w:r>
      <w:r w:rsidR="007672F0">
        <w:rPr>
          <w:rFonts w:cstheme="minorHAnsi"/>
        </w:rPr>
        <w:t>–</w:t>
      </w:r>
      <w:r w:rsidR="00E76965">
        <w:rPr>
          <w:rFonts w:cstheme="minorHAnsi"/>
        </w:rPr>
        <w:t xml:space="preserve"> </w:t>
      </w:r>
      <w:r w:rsidR="00290AF6" w:rsidRPr="00290AF6">
        <w:rPr>
          <w:rFonts w:cstheme="minorHAnsi"/>
        </w:rPr>
        <w:t>each</w:t>
      </w:r>
      <w:r w:rsidR="007672F0">
        <w:rPr>
          <w:rFonts w:cstheme="minorHAnsi"/>
        </w:rPr>
        <w:t xml:space="preserve"> </w:t>
      </w:r>
      <w:r w:rsidR="00290AF6" w:rsidRPr="00290AF6">
        <w:rPr>
          <w:rFonts w:cstheme="minorHAnsi"/>
        </w:rPr>
        <w:t xml:space="preserve">leading a part of the focus group, while the other </w:t>
      </w:r>
      <w:r w:rsidR="00CF2C20">
        <w:rPr>
          <w:rFonts w:cstheme="minorHAnsi"/>
        </w:rPr>
        <w:t>made</w:t>
      </w:r>
      <w:r w:rsidR="00290AF6" w:rsidRPr="00290AF6">
        <w:rPr>
          <w:rFonts w:cstheme="minorHAnsi"/>
        </w:rPr>
        <w:t xml:space="preserve"> notes</w:t>
      </w:r>
      <w:r w:rsidR="00BA19BF" w:rsidRPr="00B857D0">
        <w:rPr>
          <w:rFonts w:cstheme="minorHAnsi"/>
        </w:rPr>
        <w:t xml:space="preserve">. </w:t>
      </w:r>
      <w:r w:rsidR="004A7BE4" w:rsidRPr="00B857D0">
        <w:rPr>
          <w:rFonts w:cstheme="minorHAnsi"/>
        </w:rPr>
        <w:t xml:space="preserve">Discussions </w:t>
      </w:r>
      <w:r w:rsidR="00BA19BF" w:rsidRPr="00B857D0">
        <w:rPr>
          <w:rFonts w:cstheme="minorHAnsi"/>
        </w:rPr>
        <w:t>follow</w:t>
      </w:r>
      <w:r w:rsidR="004A7BE4" w:rsidRPr="00B857D0">
        <w:rPr>
          <w:rFonts w:cstheme="minorHAnsi"/>
        </w:rPr>
        <w:t>ed a semi-structured topic guide</w:t>
      </w:r>
      <w:r w:rsidR="00411BEF">
        <w:rPr>
          <w:rFonts w:cstheme="minorHAnsi"/>
        </w:rPr>
        <w:t xml:space="preserve"> (</w:t>
      </w:r>
      <w:r w:rsidR="00233B02">
        <w:rPr>
          <w:rFonts w:cstheme="minorHAnsi"/>
        </w:rPr>
        <w:t>see Additional File</w:t>
      </w:r>
      <w:r w:rsidR="00411BEF">
        <w:rPr>
          <w:rFonts w:cstheme="minorHAnsi"/>
        </w:rPr>
        <w:t xml:space="preserve"> 1)</w:t>
      </w:r>
      <w:r w:rsidR="004A7BE4" w:rsidRPr="00B857D0">
        <w:rPr>
          <w:rFonts w:cstheme="minorHAnsi"/>
        </w:rPr>
        <w:t xml:space="preserve"> which was </w:t>
      </w:r>
      <w:r w:rsidR="00411BEF">
        <w:rPr>
          <w:rFonts w:cstheme="minorHAnsi"/>
        </w:rPr>
        <w:t>piloted</w:t>
      </w:r>
      <w:r w:rsidR="004A7BE4" w:rsidRPr="00B857D0">
        <w:rPr>
          <w:rFonts w:cstheme="minorHAnsi"/>
        </w:rPr>
        <w:t xml:space="preserve"> with three </w:t>
      </w:r>
      <w:r w:rsidR="000C56CA" w:rsidRPr="00B857D0">
        <w:rPr>
          <w:rFonts w:cstheme="minorHAnsi"/>
        </w:rPr>
        <w:t>GPs</w:t>
      </w:r>
      <w:r w:rsidR="00BA19BF" w:rsidRPr="00B857D0">
        <w:rPr>
          <w:rFonts w:cstheme="minorHAnsi"/>
        </w:rPr>
        <w:t xml:space="preserve">. </w:t>
      </w:r>
      <w:r w:rsidR="00541167" w:rsidRPr="00B857D0">
        <w:rPr>
          <w:rFonts w:cstheme="minorHAnsi"/>
        </w:rPr>
        <w:t>T</w:t>
      </w:r>
      <w:r w:rsidR="00411BEF">
        <w:rPr>
          <w:rFonts w:cstheme="minorHAnsi"/>
        </w:rPr>
        <w:t>he topics</w:t>
      </w:r>
      <w:r w:rsidR="00541167" w:rsidRPr="00B857D0">
        <w:rPr>
          <w:rFonts w:cstheme="minorHAnsi"/>
        </w:rPr>
        <w:t xml:space="preserve"> included: making </w:t>
      </w:r>
      <w:r w:rsidR="00393F88">
        <w:rPr>
          <w:rFonts w:cstheme="minorHAnsi"/>
        </w:rPr>
        <w:t xml:space="preserve">antibiotic prescribing </w:t>
      </w:r>
      <w:r w:rsidR="00541167" w:rsidRPr="00B857D0">
        <w:rPr>
          <w:rFonts w:cstheme="minorHAnsi"/>
        </w:rPr>
        <w:t xml:space="preserve">decisions, experiences of using </w:t>
      </w:r>
      <w:r w:rsidR="00411BEF">
        <w:rPr>
          <w:rFonts w:cstheme="minorHAnsi"/>
        </w:rPr>
        <w:t>DP</w:t>
      </w:r>
      <w:r w:rsidR="001C25B0">
        <w:rPr>
          <w:rFonts w:cstheme="minorHAnsi"/>
        </w:rPr>
        <w:t>s</w:t>
      </w:r>
      <w:r w:rsidR="00541167" w:rsidRPr="00B857D0">
        <w:rPr>
          <w:rFonts w:cstheme="minorHAnsi"/>
        </w:rPr>
        <w:t xml:space="preserve">, views on </w:t>
      </w:r>
      <w:r w:rsidR="00411BEF">
        <w:rPr>
          <w:rFonts w:cstheme="minorHAnsi"/>
        </w:rPr>
        <w:t>POC-CRPT (with three types of tests shown to prompt discussion)</w:t>
      </w:r>
      <w:r w:rsidR="00BF519D">
        <w:rPr>
          <w:rFonts w:cstheme="minorHAnsi"/>
        </w:rPr>
        <w:t xml:space="preserve">, </w:t>
      </w:r>
      <w:r w:rsidR="00541167" w:rsidRPr="00B857D0">
        <w:rPr>
          <w:rFonts w:cstheme="minorHAnsi"/>
        </w:rPr>
        <w:t>p</w:t>
      </w:r>
      <w:r w:rsidR="00411BEF">
        <w:rPr>
          <w:rFonts w:cstheme="minorHAnsi"/>
        </w:rPr>
        <w:t xml:space="preserve">ractice communication </w:t>
      </w:r>
      <w:r w:rsidR="00BF519D">
        <w:rPr>
          <w:rFonts w:cstheme="minorHAnsi"/>
        </w:rPr>
        <w:t xml:space="preserve">and other </w:t>
      </w:r>
      <w:r w:rsidR="00541167" w:rsidRPr="00B857D0">
        <w:rPr>
          <w:rFonts w:cstheme="minorHAnsi"/>
        </w:rPr>
        <w:t>anti</w:t>
      </w:r>
      <w:r w:rsidR="00393F88">
        <w:rPr>
          <w:rFonts w:cstheme="minorHAnsi"/>
        </w:rPr>
        <w:t>biotic</w:t>
      </w:r>
      <w:r w:rsidR="00541167" w:rsidRPr="00B857D0">
        <w:rPr>
          <w:rFonts w:cstheme="minorHAnsi"/>
        </w:rPr>
        <w:t xml:space="preserve"> stewards</w:t>
      </w:r>
      <w:r w:rsidR="000C56CA" w:rsidRPr="00B857D0">
        <w:rPr>
          <w:rFonts w:cstheme="minorHAnsi"/>
        </w:rPr>
        <w:t xml:space="preserve">hip </w:t>
      </w:r>
      <w:r w:rsidR="00393F88">
        <w:rPr>
          <w:rFonts w:cstheme="minorHAnsi"/>
        </w:rPr>
        <w:t>strategies used</w:t>
      </w:r>
      <w:r w:rsidR="000C56CA" w:rsidRPr="00B857D0">
        <w:rPr>
          <w:rFonts w:cstheme="minorHAnsi"/>
        </w:rPr>
        <w:t xml:space="preserve">. </w:t>
      </w:r>
      <w:r w:rsidR="006A7E5A">
        <w:rPr>
          <w:rFonts w:cstheme="minorHAnsi"/>
        </w:rPr>
        <w:t>As DP</w:t>
      </w:r>
      <w:r w:rsidR="007F185D">
        <w:rPr>
          <w:rFonts w:cstheme="minorHAnsi"/>
        </w:rPr>
        <w:t>s</w:t>
      </w:r>
      <w:r w:rsidR="006A7E5A">
        <w:rPr>
          <w:rFonts w:cstheme="minorHAnsi"/>
        </w:rPr>
        <w:t xml:space="preserve"> </w:t>
      </w:r>
      <w:r w:rsidR="007F185D">
        <w:rPr>
          <w:rFonts w:cstheme="minorHAnsi"/>
        </w:rPr>
        <w:t>are</w:t>
      </w:r>
      <w:r w:rsidR="006A7E5A">
        <w:rPr>
          <w:rFonts w:cstheme="minorHAnsi"/>
        </w:rPr>
        <w:t xml:space="preserve"> used by </w:t>
      </w:r>
      <w:r w:rsidR="00274C15">
        <w:rPr>
          <w:rFonts w:cstheme="minorHAnsi"/>
        </w:rPr>
        <w:t>prescribers</w:t>
      </w:r>
      <w:r w:rsidR="006A7E5A">
        <w:rPr>
          <w:rFonts w:cstheme="minorHAnsi"/>
        </w:rPr>
        <w:t xml:space="preserve"> (although variably), we explored participants’ experiences; as POC-CRPT is rarely </w:t>
      </w:r>
      <w:r w:rsidR="00393F88">
        <w:rPr>
          <w:rFonts w:cstheme="minorHAnsi"/>
        </w:rPr>
        <w:t xml:space="preserve">available </w:t>
      </w:r>
      <w:r w:rsidR="006A7E5A">
        <w:rPr>
          <w:rFonts w:cstheme="minorHAnsi"/>
        </w:rPr>
        <w:t xml:space="preserve">in </w:t>
      </w:r>
      <w:r w:rsidR="007F185D">
        <w:rPr>
          <w:rFonts w:cstheme="minorHAnsi"/>
        </w:rPr>
        <w:t>UK</w:t>
      </w:r>
      <w:r w:rsidR="006A7E5A">
        <w:rPr>
          <w:rFonts w:cstheme="minorHAnsi"/>
        </w:rPr>
        <w:t xml:space="preserve"> practices, we explored views about hypothetical use. </w:t>
      </w:r>
      <w:r w:rsidR="000C56CA" w:rsidRPr="00B857D0">
        <w:rPr>
          <w:rFonts w:cstheme="minorHAnsi"/>
        </w:rPr>
        <w:t>Focus groups</w:t>
      </w:r>
      <w:r w:rsidR="00541167" w:rsidRPr="00B857D0">
        <w:rPr>
          <w:rFonts w:cstheme="minorHAnsi"/>
        </w:rPr>
        <w:t xml:space="preserve"> were audio-</w:t>
      </w:r>
      <w:r w:rsidR="00BA19BF" w:rsidRPr="00B857D0">
        <w:rPr>
          <w:rFonts w:cstheme="minorHAnsi"/>
        </w:rPr>
        <w:t>re</w:t>
      </w:r>
      <w:r w:rsidR="00541167" w:rsidRPr="00B857D0">
        <w:rPr>
          <w:rFonts w:cstheme="minorHAnsi"/>
        </w:rPr>
        <w:t>corded and transcribed verbatim.</w:t>
      </w:r>
      <w:r w:rsidR="00C044E6" w:rsidRPr="00B857D0">
        <w:rPr>
          <w:rFonts w:cstheme="minorHAnsi"/>
        </w:rPr>
        <w:t xml:space="preserve"> Transcripts were anonymised, checked for accuracy with audio-rec</w:t>
      </w:r>
      <w:r w:rsidR="006A7E5A">
        <w:rPr>
          <w:rFonts w:cstheme="minorHAnsi"/>
        </w:rPr>
        <w:t>ordings, and speakers’ professional roles</w:t>
      </w:r>
      <w:r w:rsidR="00C044E6" w:rsidRPr="00B857D0">
        <w:rPr>
          <w:rFonts w:cstheme="minorHAnsi"/>
        </w:rPr>
        <w:t xml:space="preserve"> w</w:t>
      </w:r>
      <w:r w:rsidR="006A7E5A">
        <w:rPr>
          <w:rFonts w:cstheme="minorHAnsi"/>
        </w:rPr>
        <w:t xml:space="preserve">ere added based on </w:t>
      </w:r>
      <w:r w:rsidR="00C044E6" w:rsidRPr="00B857D0">
        <w:rPr>
          <w:rFonts w:cstheme="minorHAnsi"/>
        </w:rPr>
        <w:t>notes.</w:t>
      </w:r>
    </w:p>
    <w:p w14:paraId="2FF57ABA" w14:textId="77777777" w:rsidR="00BA19BF" w:rsidRPr="00B857D0" w:rsidRDefault="00BA19BF" w:rsidP="00B857D0">
      <w:pPr>
        <w:pStyle w:val="Heading2"/>
        <w:numPr>
          <w:ilvl w:val="0"/>
          <w:numId w:val="0"/>
        </w:numPr>
        <w:spacing w:before="0" w:line="480" w:lineRule="auto"/>
        <w:rPr>
          <w:rFonts w:cstheme="minorHAnsi"/>
        </w:rPr>
      </w:pPr>
      <w:r w:rsidRPr="00B857D0">
        <w:rPr>
          <w:rFonts w:cstheme="minorHAnsi"/>
        </w:rPr>
        <w:t>Data analysis</w:t>
      </w:r>
    </w:p>
    <w:p w14:paraId="3850B188" w14:textId="77777777" w:rsidR="002B575E" w:rsidRDefault="00541167" w:rsidP="00B857D0">
      <w:pPr>
        <w:spacing w:after="0" w:line="480" w:lineRule="auto"/>
        <w:rPr>
          <w:rFonts w:cstheme="minorHAnsi"/>
        </w:rPr>
      </w:pPr>
      <w:r w:rsidRPr="00B857D0">
        <w:rPr>
          <w:rFonts w:cstheme="minorHAnsi"/>
        </w:rPr>
        <w:t xml:space="preserve">Data </w:t>
      </w:r>
      <w:r w:rsidR="00063530">
        <w:rPr>
          <w:rFonts w:cstheme="minorHAnsi"/>
        </w:rPr>
        <w:t>were</w:t>
      </w:r>
      <w:r w:rsidR="00063530" w:rsidRPr="00B857D0">
        <w:rPr>
          <w:rFonts w:cstheme="minorHAnsi"/>
        </w:rPr>
        <w:t xml:space="preserve"> </w:t>
      </w:r>
      <w:r w:rsidR="00BA19BF" w:rsidRPr="00B857D0">
        <w:rPr>
          <w:rFonts w:cstheme="minorHAnsi"/>
        </w:rPr>
        <w:t xml:space="preserve">analysed </w:t>
      </w:r>
      <w:r w:rsidR="00F06B4D">
        <w:rPr>
          <w:rFonts w:cstheme="minorHAnsi"/>
        </w:rPr>
        <w:t xml:space="preserve">inductively </w:t>
      </w:r>
      <w:r w:rsidR="00BA19BF" w:rsidRPr="00B857D0">
        <w:rPr>
          <w:rFonts w:cstheme="minorHAnsi"/>
        </w:rPr>
        <w:t>using thematic analysis</w:t>
      </w:r>
      <w:r w:rsidR="00A66668">
        <w:rPr>
          <w:rFonts w:cstheme="minorHAnsi"/>
        </w:rPr>
        <w:fldChar w:fldCharType="begin"/>
      </w:r>
      <w:r w:rsidR="004A6E73">
        <w:rPr>
          <w:rFonts w:cstheme="minorHAnsi"/>
        </w:rPr>
        <w:instrText xml:space="preserve"> ADDIN ZOTERO_ITEM CSL_CITATION {"citationID":"UvNFeUlO","properties":{"formattedCitation":"(33)","plainCitation":"(33)","noteIndex":0},"citationItems":[{"id":560,"uris":["http://zotero.org/users/1518089/items/PZFFQSDT"],"uri":["http://zotero.org/users/1518089/items/PZFFQSDT"],"itemData":{"id":560,"type":"article-journal","container-title":"Qualitative Research in Psychology","DOI":"10.1191/1478088706qp063oa","ISSN":"1478-0887, 1478-0895","issue":"2","page":"77-101","source":"CrossRef","title":"Using thematic analysis in psychology","volume":"3","author":[{"family":"Braun","given":"Virginia"},{"family":"Clarke","given":"Victoria"}],"issued":{"date-parts":[["2006"]]}}}],"schema":"https://github.com/citation-style-language/schema/raw/master/csl-citation.json"} </w:instrText>
      </w:r>
      <w:r w:rsidR="00A66668">
        <w:rPr>
          <w:rFonts w:cstheme="minorHAnsi"/>
        </w:rPr>
        <w:fldChar w:fldCharType="separate"/>
      </w:r>
      <w:r w:rsidR="004A6E73" w:rsidRPr="004A6E73">
        <w:rPr>
          <w:rFonts w:ascii="Calibri" w:hAnsi="Calibri" w:cs="Calibri"/>
        </w:rPr>
        <w:t>(33)</w:t>
      </w:r>
      <w:r w:rsidR="00A66668">
        <w:rPr>
          <w:rFonts w:cstheme="minorHAnsi"/>
        </w:rPr>
        <w:fldChar w:fldCharType="end"/>
      </w:r>
      <w:r w:rsidR="00C53805">
        <w:rPr>
          <w:rFonts w:cstheme="minorHAnsi"/>
        </w:rPr>
        <w:t xml:space="preserve"> wit</w:t>
      </w:r>
      <w:r w:rsidR="008331B4">
        <w:rPr>
          <w:rFonts w:cstheme="minorHAnsi"/>
        </w:rPr>
        <w:t>h</w:t>
      </w:r>
      <w:r w:rsidR="00CD65B8">
        <w:rPr>
          <w:rFonts w:cstheme="minorHAnsi"/>
        </w:rPr>
        <w:t xml:space="preserve"> coding in</w:t>
      </w:r>
      <w:r w:rsidR="008331B4">
        <w:rPr>
          <w:rFonts w:cstheme="minorHAnsi"/>
        </w:rPr>
        <w:t xml:space="preserve"> </w:t>
      </w:r>
      <w:r w:rsidR="00BA19BF" w:rsidRPr="00B857D0">
        <w:rPr>
          <w:rFonts w:cstheme="minorHAnsi"/>
        </w:rPr>
        <w:t>NVivo software</w:t>
      </w:r>
      <w:r w:rsidR="006159E9">
        <w:rPr>
          <w:rFonts w:cstheme="minorHAnsi"/>
        </w:rPr>
        <w:t xml:space="preserve"> (</w:t>
      </w:r>
      <w:r w:rsidR="00300242">
        <w:rPr>
          <w:rFonts w:cstheme="minorHAnsi"/>
        </w:rPr>
        <w:t>v.12</w:t>
      </w:r>
      <w:r w:rsidRPr="00B857D0">
        <w:rPr>
          <w:rFonts w:cstheme="minorHAnsi"/>
        </w:rPr>
        <w:t>)</w:t>
      </w:r>
      <w:r w:rsidR="00BA19BF" w:rsidRPr="00B857D0">
        <w:rPr>
          <w:rFonts w:cstheme="minorHAnsi"/>
        </w:rPr>
        <w:t>.</w:t>
      </w:r>
      <w:r w:rsidRPr="00B857D0">
        <w:rPr>
          <w:rFonts w:cstheme="minorHAnsi"/>
        </w:rPr>
        <w:t xml:space="preserve"> </w:t>
      </w:r>
      <w:r w:rsidR="00B833AC">
        <w:rPr>
          <w:rFonts w:cstheme="minorHAnsi"/>
        </w:rPr>
        <w:t xml:space="preserve">We used thematic analysis because it is a systematic qualitative data analysis method, suitable for applied health research, and allows the analysis to be driven by the data (by inductive coding) as well as the development of interpretations (themes) that extend understanding beyond just a summary of data. </w:t>
      </w:r>
      <w:r w:rsidRPr="00B857D0">
        <w:rPr>
          <w:rFonts w:cstheme="minorHAnsi"/>
        </w:rPr>
        <w:t>In</w:t>
      </w:r>
      <w:r w:rsidR="00C044E6" w:rsidRPr="00B857D0">
        <w:rPr>
          <w:rFonts w:cstheme="minorHAnsi"/>
        </w:rPr>
        <w:t>itially four</w:t>
      </w:r>
      <w:r w:rsidR="00300242">
        <w:rPr>
          <w:rFonts w:cstheme="minorHAnsi"/>
        </w:rPr>
        <w:t xml:space="preserve"> </w:t>
      </w:r>
      <w:r w:rsidR="00C044E6" w:rsidRPr="00B857D0">
        <w:rPr>
          <w:rFonts w:cstheme="minorHAnsi"/>
        </w:rPr>
        <w:t>researchers</w:t>
      </w:r>
      <w:r w:rsidR="00300242">
        <w:rPr>
          <w:rFonts w:cstheme="minorHAnsi"/>
        </w:rPr>
        <w:t xml:space="preserve"> (AB, AC, STC</w:t>
      </w:r>
      <w:r w:rsidR="006A7E5A">
        <w:rPr>
          <w:rFonts w:cstheme="minorHAnsi"/>
        </w:rPr>
        <w:t>,</w:t>
      </w:r>
      <w:r w:rsidR="006A7E5A" w:rsidRPr="006A7E5A">
        <w:rPr>
          <w:rFonts w:cstheme="minorHAnsi"/>
        </w:rPr>
        <w:t xml:space="preserve"> </w:t>
      </w:r>
      <w:r w:rsidR="006A7E5A">
        <w:rPr>
          <w:rFonts w:cstheme="minorHAnsi"/>
        </w:rPr>
        <w:t>ED</w:t>
      </w:r>
      <w:r w:rsidR="00300242">
        <w:rPr>
          <w:rFonts w:cstheme="minorHAnsi"/>
        </w:rPr>
        <w:t>)</w:t>
      </w:r>
      <w:r w:rsidR="00C044E6" w:rsidRPr="00B857D0">
        <w:rPr>
          <w:rFonts w:cstheme="minorHAnsi"/>
        </w:rPr>
        <w:t xml:space="preserve"> </w:t>
      </w:r>
      <w:r w:rsidR="00300242">
        <w:rPr>
          <w:rFonts w:cstheme="minorHAnsi"/>
        </w:rPr>
        <w:t>coded the same 2-3</w:t>
      </w:r>
      <w:r w:rsidRPr="00B857D0">
        <w:rPr>
          <w:rFonts w:cstheme="minorHAnsi"/>
        </w:rPr>
        <w:t xml:space="preserve"> transcripts</w:t>
      </w:r>
      <w:r w:rsidR="00300242">
        <w:rPr>
          <w:rFonts w:cstheme="minorHAnsi"/>
        </w:rPr>
        <w:t xml:space="preserve">, </w:t>
      </w:r>
      <w:r w:rsidR="00222E0A" w:rsidRPr="00B857D0">
        <w:rPr>
          <w:rFonts w:cstheme="minorHAnsi"/>
        </w:rPr>
        <w:t xml:space="preserve">discussed </w:t>
      </w:r>
      <w:r w:rsidR="007672F0">
        <w:rPr>
          <w:rFonts w:cstheme="minorHAnsi"/>
        </w:rPr>
        <w:t>coding</w:t>
      </w:r>
      <w:r w:rsidR="00B833AC">
        <w:rPr>
          <w:rFonts w:cstheme="minorHAnsi"/>
        </w:rPr>
        <w:t xml:space="preserve"> and categories for the initial codes</w:t>
      </w:r>
      <w:r w:rsidR="00222E0A" w:rsidRPr="00B857D0">
        <w:rPr>
          <w:rFonts w:cstheme="minorHAnsi"/>
        </w:rPr>
        <w:t xml:space="preserve">, and </w:t>
      </w:r>
      <w:r w:rsidR="00300242">
        <w:rPr>
          <w:rFonts w:cstheme="minorHAnsi"/>
        </w:rPr>
        <w:t>agreed</w:t>
      </w:r>
      <w:r w:rsidR="00C044E6" w:rsidRPr="00B857D0">
        <w:rPr>
          <w:rFonts w:cstheme="minorHAnsi"/>
        </w:rPr>
        <w:t xml:space="preserve"> </w:t>
      </w:r>
      <w:r w:rsidR="00171C22">
        <w:rPr>
          <w:rFonts w:cstheme="minorHAnsi"/>
        </w:rPr>
        <w:t xml:space="preserve">on </w:t>
      </w:r>
      <w:r w:rsidR="00C044E6" w:rsidRPr="00B857D0">
        <w:rPr>
          <w:rFonts w:cstheme="minorHAnsi"/>
        </w:rPr>
        <w:t>a coding framework. The coding framework was then used</w:t>
      </w:r>
      <w:r w:rsidR="00222E0A" w:rsidRPr="00B857D0">
        <w:rPr>
          <w:rFonts w:cstheme="minorHAnsi"/>
        </w:rPr>
        <w:t xml:space="preserve"> </w:t>
      </w:r>
      <w:r w:rsidR="00300242">
        <w:rPr>
          <w:rFonts w:cstheme="minorHAnsi"/>
        </w:rPr>
        <w:t xml:space="preserve">by AC and AB </w:t>
      </w:r>
      <w:r w:rsidR="00222E0A" w:rsidRPr="00B857D0">
        <w:rPr>
          <w:rFonts w:cstheme="minorHAnsi"/>
        </w:rPr>
        <w:t xml:space="preserve">to code </w:t>
      </w:r>
      <w:r w:rsidR="007672F0">
        <w:rPr>
          <w:rFonts w:cstheme="minorHAnsi"/>
        </w:rPr>
        <w:t>all</w:t>
      </w:r>
      <w:r w:rsidR="00C044E6" w:rsidRPr="00B857D0">
        <w:rPr>
          <w:rFonts w:cstheme="minorHAnsi"/>
        </w:rPr>
        <w:t xml:space="preserve"> remaining transcripts</w:t>
      </w:r>
      <w:r w:rsidR="000A5782">
        <w:rPr>
          <w:rFonts w:cstheme="minorHAnsi"/>
        </w:rPr>
        <w:t xml:space="preserve"> independently</w:t>
      </w:r>
      <w:r w:rsidR="006A7E5A">
        <w:rPr>
          <w:rFonts w:cstheme="minorHAnsi"/>
        </w:rPr>
        <w:t>,</w:t>
      </w:r>
      <w:r w:rsidR="00AA3627">
        <w:rPr>
          <w:rFonts w:cstheme="minorHAnsi"/>
        </w:rPr>
        <w:t xml:space="preserve"> adding new codes</w:t>
      </w:r>
      <w:r w:rsidR="00372647">
        <w:rPr>
          <w:rFonts w:cstheme="minorHAnsi"/>
        </w:rPr>
        <w:t xml:space="preserve"> </w:t>
      </w:r>
      <w:r w:rsidR="006A7E5A">
        <w:rPr>
          <w:rFonts w:cstheme="minorHAnsi"/>
        </w:rPr>
        <w:t>when needed</w:t>
      </w:r>
      <w:r w:rsidR="007672F0">
        <w:rPr>
          <w:rFonts w:cstheme="minorHAnsi"/>
        </w:rPr>
        <w:t xml:space="preserve">, </w:t>
      </w:r>
      <w:r w:rsidR="00F952D4">
        <w:rPr>
          <w:rFonts w:cstheme="minorHAnsi"/>
        </w:rPr>
        <w:t>and</w:t>
      </w:r>
      <w:r w:rsidR="007672F0">
        <w:rPr>
          <w:rFonts w:cstheme="minorHAnsi"/>
        </w:rPr>
        <w:t xml:space="preserve"> then</w:t>
      </w:r>
      <w:r w:rsidR="00F952D4">
        <w:rPr>
          <w:rFonts w:cstheme="minorHAnsi"/>
        </w:rPr>
        <w:t xml:space="preserve"> </w:t>
      </w:r>
      <w:r w:rsidR="007672F0">
        <w:rPr>
          <w:rFonts w:cstheme="minorHAnsi"/>
        </w:rPr>
        <w:t>combining</w:t>
      </w:r>
      <w:r w:rsidR="00300242">
        <w:rPr>
          <w:rFonts w:cstheme="minorHAnsi"/>
        </w:rPr>
        <w:t xml:space="preserve"> their analyses. </w:t>
      </w:r>
      <w:r w:rsidR="00BB1E97" w:rsidRPr="00B857D0">
        <w:rPr>
          <w:rFonts w:cstheme="minorHAnsi"/>
        </w:rPr>
        <w:t>T</w:t>
      </w:r>
      <w:r w:rsidR="00C044E6" w:rsidRPr="00B857D0">
        <w:rPr>
          <w:rFonts w:cstheme="minorHAnsi"/>
        </w:rPr>
        <w:t>hemes were</w:t>
      </w:r>
      <w:r w:rsidR="00BB1E97" w:rsidRPr="00B857D0">
        <w:rPr>
          <w:rFonts w:cstheme="minorHAnsi"/>
        </w:rPr>
        <w:t xml:space="preserve"> identified</w:t>
      </w:r>
      <w:r w:rsidR="007A38BF">
        <w:rPr>
          <w:rFonts w:cstheme="minorHAnsi"/>
        </w:rPr>
        <w:t>,</w:t>
      </w:r>
      <w:r w:rsidR="00BB1E97" w:rsidRPr="00B857D0">
        <w:rPr>
          <w:rFonts w:cstheme="minorHAnsi"/>
        </w:rPr>
        <w:t xml:space="preserve"> d</w:t>
      </w:r>
      <w:r w:rsidR="00222E0A" w:rsidRPr="00B857D0">
        <w:rPr>
          <w:rFonts w:cstheme="minorHAnsi"/>
        </w:rPr>
        <w:t>isc</w:t>
      </w:r>
      <w:r w:rsidR="00C044E6" w:rsidRPr="00B857D0">
        <w:rPr>
          <w:rFonts w:cstheme="minorHAnsi"/>
        </w:rPr>
        <w:t>ussed</w:t>
      </w:r>
      <w:r w:rsidR="006159E9">
        <w:rPr>
          <w:rFonts w:cstheme="minorHAnsi"/>
        </w:rPr>
        <w:t xml:space="preserve"> </w:t>
      </w:r>
      <w:r w:rsidR="00C92593">
        <w:rPr>
          <w:rFonts w:cstheme="minorHAnsi"/>
        </w:rPr>
        <w:t xml:space="preserve">and agreed </w:t>
      </w:r>
      <w:r w:rsidR="006159E9">
        <w:rPr>
          <w:rFonts w:cstheme="minorHAnsi"/>
        </w:rPr>
        <w:t>with a multidisciplinary team (</w:t>
      </w:r>
      <w:r w:rsidR="00F952D4">
        <w:rPr>
          <w:rFonts w:cstheme="minorHAnsi"/>
        </w:rPr>
        <w:t>AB, AC</w:t>
      </w:r>
      <w:r w:rsidR="000039D2">
        <w:rPr>
          <w:rFonts w:cstheme="minorHAnsi"/>
        </w:rPr>
        <w:t>,</w:t>
      </w:r>
      <w:r w:rsidR="00F952D4">
        <w:rPr>
          <w:rFonts w:cstheme="minorHAnsi"/>
        </w:rPr>
        <w:t xml:space="preserve"> STC</w:t>
      </w:r>
      <w:r w:rsidR="000A5782">
        <w:rPr>
          <w:rFonts w:cstheme="minorHAnsi"/>
        </w:rPr>
        <w:t xml:space="preserve">, </w:t>
      </w:r>
      <w:r w:rsidR="00F952D4">
        <w:rPr>
          <w:rFonts w:cstheme="minorHAnsi"/>
        </w:rPr>
        <w:t>MM</w:t>
      </w:r>
      <w:r w:rsidR="000A5782">
        <w:rPr>
          <w:rFonts w:cstheme="minorHAnsi"/>
        </w:rPr>
        <w:t xml:space="preserve">, </w:t>
      </w:r>
      <w:r w:rsidR="00F952D4">
        <w:rPr>
          <w:rFonts w:cstheme="minorHAnsi"/>
        </w:rPr>
        <w:t>ED)</w:t>
      </w:r>
      <w:r w:rsidR="00C92593">
        <w:rPr>
          <w:rFonts w:cstheme="minorHAnsi"/>
        </w:rPr>
        <w:t>,</w:t>
      </w:r>
      <w:r w:rsidR="00F952D4">
        <w:rPr>
          <w:rFonts w:cstheme="minorHAnsi"/>
        </w:rPr>
        <w:t xml:space="preserve"> and th</w:t>
      </w:r>
      <w:r w:rsidR="00CD65B8">
        <w:rPr>
          <w:rFonts w:cstheme="minorHAnsi"/>
        </w:rPr>
        <w:t>en reviewed by the wider</w:t>
      </w:r>
      <w:r w:rsidR="00F952D4">
        <w:rPr>
          <w:rFonts w:cstheme="minorHAnsi"/>
        </w:rPr>
        <w:t xml:space="preserve"> study team (including GPs</w:t>
      </w:r>
      <w:r w:rsidR="000A5782">
        <w:rPr>
          <w:rFonts w:cstheme="minorHAnsi"/>
        </w:rPr>
        <w:t xml:space="preserve">, </w:t>
      </w:r>
      <w:r w:rsidR="00C92593">
        <w:rPr>
          <w:rFonts w:cstheme="minorHAnsi"/>
        </w:rPr>
        <w:t>epidemiologists</w:t>
      </w:r>
      <w:r w:rsidR="000A5782">
        <w:rPr>
          <w:rFonts w:cstheme="minorHAnsi"/>
        </w:rPr>
        <w:t xml:space="preserve"> and behavioural economists</w:t>
      </w:r>
      <w:r w:rsidR="006159E9">
        <w:rPr>
          <w:rFonts w:cstheme="minorHAnsi"/>
        </w:rPr>
        <w:t>)</w:t>
      </w:r>
      <w:r w:rsidR="00222E0A" w:rsidRPr="00B857D0">
        <w:rPr>
          <w:rFonts w:cstheme="minorHAnsi"/>
        </w:rPr>
        <w:t>.</w:t>
      </w:r>
      <w:r w:rsidR="00C044E6" w:rsidRPr="00B857D0">
        <w:rPr>
          <w:rFonts w:cstheme="minorHAnsi"/>
        </w:rPr>
        <w:t xml:space="preserve"> </w:t>
      </w:r>
    </w:p>
    <w:p w14:paraId="77721094" w14:textId="357CA805" w:rsidR="00541167" w:rsidRPr="00B857D0" w:rsidRDefault="00541167" w:rsidP="00B857D0">
      <w:pPr>
        <w:spacing w:after="0" w:line="480" w:lineRule="auto"/>
        <w:rPr>
          <w:rFonts w:cstheme="minorHAnsi"/>
        </w:rPr>
      </w:pPr>
    </w:p>
    <w:p w14:paraId="6DF2E3E4" w14:textId="77777777" w:rsidR="004A7BE4" w:rsidRPr="00B857D0" w:rsidRDefault="004A7BE4" w:rsidP="00B857D0">
      <w:pPr>
        <w:pStyle w:val="Heading1"/>
        <w:spacing w:before="0" w:line="480" w:lineRule="auto"/>
        <w:ind w:left="360" w:hanging="360"/>
        <w:rPr>
          <w:rFonts w:cstheme="minorHAnsi"/>
        </w:rPr>
      </w:pPr>
      <w:r w:rsidRPr="00B857D0">
        <w:rPr>
          <w:rFonts w:cstheme="minorHAnsi"/>
        </w:rPr>
        <w:lastRenderedPageBreak/>
        <w:t>RESULTS</w:t>
      </w:r>
    </w:p>
    <w:p w14:paraId="455983FD" w14:textId="2F8D7DAF" w:rsidR="00386A18" w:rsidRDefault="00AF0708" w:rsidP="007C0141">
      <w:pPr>
        <w:spacing w:line="480" w:lineRule="auto"/>
        <w:rPr>
          <w:rFonts w:cstheme="minorHAnsi"/>
          <w:lang w:eastAsia="en-GB"/>
        </w:rPr>
      </w:pPr>
      <w:r w:rsidRPr="00B857D0">
        <w:rPr>
          <w:rFonts w:cstheme="minorHAnsi"/>
          <w:lang w:eastAsia="en-GB"/>
        </w:rPr>
        <w:t>Nine practices participated, including 50 professionals</w:t>
      </w:r>
      <w:r w:rsidR="000C56CA" w:rsidRPr="00B857D0">
        <w:rPr>
          <w:rFonts w:cstheme="minorHAnsi"/>
          <w:lang w:eastAsia="en-GB"/>
        </w:rPr>
        <w:t xml:space="preserve"> (3-11 per practice)</w:t>
      </w:r>
      <w:r w:rsidR="00CD65B8">
        <w:rPr>
          <w:rFonts w:cstheme="minorHAnsi"/>
          <w:lang w:eastAsia="en-GB"/>
        </w:rPr>
        <w:t xml:space="preserve"> </w:t>
      </w:r>
      <w:r w:rsidR="000C56CA" w:rsidRPr="00B857D0">
        <w:rPr>
          <w:rFonts w:cstheme="minorHAnsi"/>
          <w:lang w:eastAsia="en-GB"/>
        </w:rPr>
        <w:t>(</w:t>
      </w:r>
      <w:r w:rsidR="000A787A">
        <w:rPr>
          <w:rFonts w:cstheme="minorHAnsi"/>
          <w:lang w:eastAsia="en-GB"/>
        </w:rPr>
        <w:t>Table 2</w:t>
      </w:r>
      <w:r w:rsidR="000C56CA" w:rsidRPr="00B857D0">
        <w:rPr>
          <w:rFonts w:cstheme="minorHAnsi"/>
          <w:lang w:eastAsia="en-GB"/>
        </w:rPr>
        <w:t>)</w:t>
      </w:r>
      <w:r w:rsidRPr="00B857D0">
        <w:rPr>
          <w:rFonts w:cstheme="minorHAnsi"/>
          <w:lang w:eastAsia="en-GB"/>
        </w:rPr>
        <w:t xml:space="preserve">. </w:t>
      </w:r>
      <w:r w:rsidR="00C446BF">
        <w:rPr>
          <w:rFonts w:cstheme="minorHAnsi"/>
          <w:lang w:eastAsia="en-GB"/>
        </w:rPr>
        <w:t>F</w:t>
      </w:r>
      <w:r w:rsidRPr="00B857D0">
        <w:rPr>
          <w:rFonts w:cstheme="minorHAnsi"/>
          <w:lang w:eastAsia="en-GB"/>
        </w:rPr>
        <w:t>oc</w:t>
      </w:r>
      <w:r w:rsidR="00712ADA">
        <w:rPr>
          <w:rFonts w:cstheme="minorHAnsi"/>
          <w:lang w:eastAsia="en-GB"/>
        </w:rPr>
        <w:t>us groups lasted 49-</w:t>
      </w:r>
      <w:r w:rsidR="00067ABE">
        <w:rPr>
          <w:rFonts w:cstheme="minorHAnsi"/>
          <w:lang w:eastAsia="en-GB"/>
        </w:rPr>
        <w:t xml:space="preserve">87 (mean 71) minutes. </w:t>
      </w:r>
      <w:r w:rsidR="00A66668">
        <w:rPr>
          <w:rFonts w:cstheme="minorHAnsi"/>
          <w:lang w:eastAsia="en-GB"/>
        </w:rPr>
        <w:t xml:space="preserve">No practice </w:t>
      </w:r>
      <w:r w:rsidR="00393F88">
        <w:rPr>
          <w:rFonts w:cstheme="minorHAnsi"/>
          <w:lang w:eastAsia="en-GB"/>
        </w:rPr>
        <w:t xml:space="preserve">had </w:t>
      </w:r>
      <w:r w:rsidR="00A66668">
        <w:rPr>
          <w:rFonts w:cstheme="minorHAnsi"/>
          <w:lang w:eastAsia="en-GB"/>
        </w:rPr>
        <w:t>used POC-CRPT</w:t>
      </w:r>
      <w:r w:rsidR="00067ABE">
        <w:rPr>
          <w:rFonts w:cstheme="minorHAnsi"/>
          <w:lang w:eastAsia="en-GB"/>
        </w:rPr>
        <w:t>,</w:t>
      </w:r>
      <w:r w:rsidR="00CD65B8">
        <w:rPr>
          <w:rFonts w:cstheme="minorHAnsi"/>
          <w:lang w:eastAsia="en-GB"/>
        </w:rPr>
        <w:t xml:space="preserve"> although two</w:t>
      </w:r>
      <w:r w:rsidR="00067ABE">
        <w:rPr>
          <w:rFonts w:cstheme="minorHAnsi"/>
          <w:lang w:eastAsia="en-GB"/>
        </w:rPr>
        <w:t xml:space="preserve"> (</w:t>
      </w:r>
      <w:r w:rsidR="003E1F6F" w:rsidRPr="003E1F6F">
        <w:rPr>
          <w:rFonts w:cstheme="minorHAnsi"/>
          <w:lang w:eastAsia="en-GB"/>
        </w:rPr>
        <w:t>FG2, FG3</w:t>
      </w:r>
      <w:r w:rsidR="00067ABE" w:rsidRPr="003E1F6F">
        <w:rPr>
          <w:rFonts w:cstheme="minorHAnsi"/>
          <w:lang w:eastAsia="en-GB"/>
        </w:rPr>
        <w:t>)</w:t>
      </w:r>
      <w:r w:rsidR="00393F88">
        <w:rPr>
          <w:rFonts w:cstheme="minorHAnsi"/>
          <w:lang w:eastAsia="en-GB"/>
        </w:rPr>
        <w:t xml:space="preserve"> </w:t>
      </w:r>
      <w:r w:rsidR="00067ABE">
        <w:rPr>
          <w:rFonts w:cstheme="minorHAnsi"/>
          <w:lang w:eastAsia="en-GB"/>
        </w:rPr>
        <w:t xml:space="preserve">had </w:t>
      </w:r>
      <w:r w:rsidR="00C471B5">
        <w:rPr>
          <w:rFonts w:cstheme="minorHAnsi"/>
          <w:lang w:eastAsia="en-GB"/>
        </w:rPr>
        <w:t>the equipment</w:t>
      </w:r>
      <w:r w:rsidR="00393F88">
        <w:rPr>
          <w:rFonts w:cstheme="minorHAnsi"/>
          <w:lang w:eastAsia="en-GB"/>
        </w:rPr>
        <w:t>.</w:t>
      </w:r>
      <w:r w:rsidR="00067ABE">
        <w:rPr>
          <w:rFonts w:cstheme="minorHAnsi"/>
          <w:lang w:eastAsia="en-GB"/>
        </w:rPr>
        <w:t xml:space="preserve"> Four </w:t>
      </w:r>
      <w:r w:rsidR="00712ADA">
        <w:rPr>
          <w:rFonts w:cstheme="minorHAnsi"/>
          <w:lang w:eastAsia="en-GB"/>
        </w:rPr>
        <w:t xml:space="preserve">main </w:t>
      </w:r>
      <w:r w:rsidR="00067ABE">
        <w:rPr>
          <w:rFonts w:cstheme="minorHAnsi"/>
          <w:lang w:eastAsia="en-GB"/>
        </w:rPr>
        <w:t>themes were identified;</w:t>
      </w:r>
      <w:r w:rsidR="004908E0">
        <w:rPr>
          <w:rFonts w:cstheme="minorHAnsi"/>
          <w:lang w:eastAsia="en-GB"/>
        </w:rPr>
        <w:t xml:space="preserve"> additional quotes are available </w:t>
      </w:r>
      <w:r w:rsidR="00A66668">
        <w:rPr>
          <w:rFonts w:cstheme="minorHAnsi"/>
          <w:lang w:eastAsia="en-GB"/>
        </w:rPr>
        <w:t xml:space="preserve">in </w:t>
      </w:r>
      <w:r w:rsidR="00233B02">
        <w:rPr>
          <w:rFonts w:cstheme="minorHAnsi"/>
        </w:rPr>
        <w:t>Additional File</w:t>
      </w:r>
      <w:r w:rsidR="00A66668">
        <w:rPr>
          <w:rFonts w:cstheme="minorHAnsi"/>
          <w:lang w:eastAsia="en-GB"/>
        </w:rPr>
        <w:t xml:space="preserve"> 2. </w:t>
      </w:r>
    </w:p>
    <w:p w14:paraId="4FA5B9A6" w14:textId="470D49D0" w:rsidR="00433A84" w:rsidRDefault="00433A84" w:rsidP="00433A84">
      <w:pPr>
        <w:pStyle w:val="Heading2"/>
        <w:spacing w:before="0"/>
        <w:ind w:left="0" w:firstLine="0"/>
      </w:pPr>
      <w:r w:rsidRPr="00D80C3A">
        <w:t xml:space="preserve">Table </w:t>
      </w:r>
      <w:r w:rsidR="000A787A">
        <w:t>2</w:t>
      </w:r>
      <w:r w:rsidRPr="00D80C3A">
        <w:t xml:space="preserve">. </w:t>
      </w:r>
      <w:r>
        <w:t>Practice c</w:t>
      </w:r>
      <w:r w:rsidRPr="00D80C3A">
        <w:t>haracteristics</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692"/>
        <w:gridCol w:w="1419"/>
        <w:gridCol w:w="4059"/>
      </w:tblGrid>
      <w:tr w:rsidR="00433A84" w:rsidRPr="00C622DE" w14:paraId="3CBB573F" w14:textId="77777777" w:rsidTr="0020390C">
        <w:trPr>
          <w:trHeight w:val="784"/>
        </w:trPr>
        <w:tc>
          <w:tcPr>
            <w:tcW w:w="469" w:type="pct"/>
            <w:shd w:val="clear" w:color="auto" w:fill="auto"/>
            <w:hideMark/>
          </w:tcPr>
          <w:p w14:paraId="23CFF5BD" w14:textId="77777777" w:rsidR="00433A84" w:rsidRPr="00C622DE" w:rsidRDefault="00433A84" w:rsidP="00BA3E0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Focus group</w:t>
            </w:r>
          </w:p>
        </w:tc>
        <w:tc>
          <w:tcPr>
            <w:tcW w:w="1493" w:type="pct"/>
          </w:tcPr>
          <w:p w14:paraId="7C1324BB" w14:textId="77777777" w:rsidR="00433A84" w:rsidRDefault="00433A84" w:rsidP="00BA3E05">
            <w:pPr>
              <w:spacing w:after="0"/>
              <w:jc w:val="center"/>
              <w:rPr>
                <w:rFonts w:ascii="Calibri" w:hAnsi="Calibri" w:cs="Calibri"/>
                <w:b/>
                <w:bCs/>
                <w:color w:val="000000"/>
              </w:rPr>
            </w:pPr>
            <w:r>
              <w:rPr>
                <w:rFonts w:ascii="Calibri" w:hAnsi="Calibri" w:cs="Calibri"/>
                <w:b/>
                <w:bCs/>
                <w:color w:val="000000"/>
              </w:rPr>
              <w:t>Urban / rural</w:t>
            </w:r>
          </w:p>
        </w:tc>
        <w:tc>
          <w:tcPr>
            <w:tcW w:w="787" w:type="pct"/>
          </w:tcPr>
          <w:p w14:paraId="0575084F" w14:textId="77777777" w:rsidR="00433A84" w:rsidRPr="00371690" w:rsidRDefault="00433A84" w:rsidP="00BA3E05">
            <w:pPr>
              <w:spacing w:after="0"/>
              <w:jc w:val="center"/>
              <w:rPr>
                <w:rFonts w:ascii="Calibri" w:hAnsi="Calibri" w:cs="Calibri"/>
                <w:bCs/>
                <w:color w:val="000000"/>
              </w:rPr>
            </w:pPr>
            <w:r>
              <w:rPr>
                <w:rFonts w:ascii="Calibri" w:hAnsi="Calibri" w:cs="Calibri"/>
                <w:b/>
                <w:bCs/>
                <w:color w:val="000000"/>
              </w:rPr>
              <w:t>Deprivation</w:t>
            </w:r>
            <w:r>
              <w:rPr>
                <w:rFonts w:ascii="Calibri" w:hAnsi="Calibri" w:cs="Calibri"/>
                <w:b/>
                <w:bCs/>
                <w:color w:val="000000"/>
                <w:vertAlign w:val="superscript"/>
              </w:rPr>
              <w:t xml:space="preserve"> </w:t>
            </w:r>
            <w:r>
              <w:rPr>
                <w:rFonts w:ascii="Calibri" w:hAnsi="Calibri" w:cs="Calibri"/>
                <w:bCs/>
                <w:color w:val="000000"/>
              </w:rPr>
              <w:t>(decile)</w:t>
            </w:r>
            <w:r w:rsidRPr="00371690">
              <w:rPr>
                <w:rFonts w:ascii="Calibri" w:hAnsi="Calibri" w:cs="Calibri"/>
                <w:bCs/>
                <w:color w:val="000000"/>
              </w:rPr>
              <w:t xml:space="preserve"> </w:t>
            </w:r>
            <w:r w:rsidRPr="00371690">
              <w:rPr>
                <w:rFonts w:ascii="Calibri" w:hAnsi="Calibri" w:cs="Calibri"/>
                <w:bCs/>
                <w:color w:val="000000"/>
                <w:vertAlign w:val="superscript"/>
              </w:rPr>
              <w:t>a</w:t>
            </w:r>
          </w:p>
        </w:tc>
        <w:tc>
          <w:tcPr>
            <w:tcW w:w="2251" w:type="pct"/>
          </w:tcPr>
          <w:p w14:paraId="75CC613D" w14:textId="77777777" w:rsidR="00433A84" w:rsidRPr="00354310" w:rsidRDefault="00433A84" w:rsidP="00BA3E05">
            <w:pPr>
              <w:spacing w:after="0"/>
              <w:jc w:val="center"/>
              <w:rPr>
                <w:rFonts w:ascii="Calibri" w:hAnsi="Calibri" w:cs="Calibri"/>
                <w:b/>
                <w:bCs/>
                <w:color w:val="000000"/>
              </w:rPr>
            </w:pPr>
            <w:r>
              <w:rPr>
                <w:rFonts w:ascii="Calibri" w:hAnsi="Calibri" w:cs="Calibri"/>
                <w:b/>
                <w:bCs/>
                <w:color w:val="000000"/>
              </w:rPr>
              <w:t xml:space="preserve">FG participants </w:t>
            </w:r>
            <w:r>
              <w:rPr>
                <w:rFonts w:ascii="Calibri" w:hAnsi="Calibri" w:cs="Calibri"/>
                <w:b/>
                <w:bCs/>
                <w:color w:val="000000"/>
                <w:vertAlign w:val="superscript"/>
              </w:rPr>
              <w:t>b</w:t>
            </w:r>
          </w:p>
        </w:tc>
      </w:tr>
      <w:tr w:rsidR="00433A84" w:rsidRPr="00C622DE" w14:paraId="293365E2" w14:textId="77777777" w:rsidTr="0020390C">
        <w:trPr>
          <w:trHeight w:val="300"/>
        </w:trPr>
        <w:tc>
          <w:tcPr>
            <w:tcW w:w="469" w:type="pct"/>
            <w:shd w:val="clear" w:color="auto" w:fill="auto"/>
            <w:noWrap/>
            <w:hideMark/>
          </w:tcPr>
          <w:p w14:paraId="7A0EEFEA" w14:textId="77777777" w:rsidR="00433A84" w:rsidRPr="00C622DE" w:rsidRDefault="00433A84" w:rsidP="00BA3E0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FG</w:t>
            </w:r>
            <w:r w:rsidRPr="00C622DE">
              <w:rPr>
                <w:rFonts w:ascii="Calibri" w:eastAsia="Times New Roman" w:hAnsi="Calibri" w:cs="Calibri"/>
                <w:color w:val="000000"/>
                <w:lang w:eastAsia="en-GB"/>
              </w:rPr>
              <w:t>1</w:t>
            </w:r>
          </w:p>
        </w:tc>
        <w:tc>
          <w:tcPr>
            <w:tcW w:w="1493" w:type="pct"/>
          </w:tcPr>
          <w:p w14:paraId="2A16D0A8" w14:textId="77777777" w:rsidR="00433A84" w:rsidRDefault="00433A84" w:rsidP="00BA3E05">
            <w:pPr>
              <w:spacing w:after="0"/>
              <w:rPr>
                <w:rFonts w:ascii="Calibri" w:hAnsi="Calibri" w:cs="Calibri"/>
                <w:color w:val="000000"/>
              </w:rPr>
            </w:pPr>
            <w:r>
              <w:rPr>
                <w:rFonts w:ascii="Calibri" w:hAnsi="Calibri" w:cs="Calibri"/>
                <w:color w:val="000000"/>
              </w:rPr>
              <w:t>Rural (village)</w:t>
            </w:r>
          </w:p>
        </w:tc>
        <w:tc>
          <w:tcPr>
            <w:tcW w:w="787" w:type="pct"/>
          </w:tcPr>
          <w:p w14:paraId="484F7F31" w14:textId="77777777" w:rsidR="00433A84" w:rsidRDefault="00433A84" w:rsidP="00BA3E05">
            <w:pPr>
              <w:spacing w:after="0"/>
              <w:rPr>
                <w:rFonts w:ascii="Calibri" w:hAnsi="Calibri" w:cs="Calibri"/>
                <w:color w:val="000000"/>
              </w:rPr>
            </w:pPr>
            <w:r>
              <w:rPr>
                <w:rFonts w:ascii="Calibri" w:hAnsi="Calibri" w:cs="Calibri"/>
                <w:color w:val="000000"/>
              </w:rPr>
              <w:t>Medium (5)</w:t>
            </w:r>
          </w:p>
        </w:tc>
        <w:tc>
          <w:tcPr>
            <w:tcW w:w="2251" w:type="pct"/>
          </w:tcPr>
          <w:p w14:paraId="2CCF638D" w14:textId="77777777" w:rsidR="00433A84" w:rsidRDefault="00433A84" w:rsidP="00BA3E05">
            <w:pPr>
              <w:spacing w:after="0"/>
              <w:rPr>
                <w:rFonts w:ascii="Calibri" w:hAnsi="Calibri" w:cs="Calibri"/>
                <w:color w:val="000000"/>
              </w:rPr>
            </w:pPr>
            <w:r>
              <w:rPr>
                <w:rFonts w:ascii="Calibri" w:hAnsi="Calibri" w:cs="Calibri"/>
                <w:color w:val="000000"/>
              </w:rPr>
              <w:t xml:space="preserve">2 </w:t>
            </w:r>
            <w:r w:rsidRPr="006F5CDE">
              <w:rPr>
                <w:rFonts w:ascii="Calibri" w:hAnsi="Calibri" w:cs="Calibri"/>
                <w:color w:val="000000"/>
              </w:rPr>
              <w:t>GPs,</w:t>
            </w:r>
            <w:r>
              <w:rPr>
                <w:rFonts w:ascii="Calibri" w:hAnsi="Calibri" w:cs="Calibri"/>
                <w:color w:val="000000"/>
              </w:rPr>
              <w:t xml:space="preserve"> Nurse, HCA, Practice Manager</w:t>
            </w:r>
          </w:p>
          <w:p w14:paraId="2B2AEF84" w14:textId="77777777" w:rsidR="00433A84" w:rsidRDefault="00433A84" w:rsidP="00BA3E05">
            <w:pPr>
              <w:spacing w:after="0"/>
              <w:rPr>
                <w:rFonts w:ascii="Calibri" w:hAnsi="Calibri" w:cs="Calibri"/>
                <w:color w:val="000000"/>
              </w:rPr>
            </w:pPr>
          </w:p>
        </w:tc>
      </w:tr>
      <w:tr w:rsidR="00433A84" w:rsidRPr="00C622DE" w14:paraId="7140268E" w14:textId="77777777" w:rsidTr="0020390C">
        <w:trPr>
          <w:trHeight w:val="300"/>
        </w:trPr>
        <w:tc>
          <w:tcPr>
            <w:tcW w:w="469" w:type="pct"/>
            <w:shd w:val="clear" w:color="auto" w:fill="auto"/>
            <w:noWrap/>
            <w:hideMark/>
          </w:tcPr>
          <w:p w14:paraId="33D85B28" w14:textId="77777777" w:rsidR="00433A84" w:rsidRPr="00C622DE" w:rsidRDefault="00433A84" w:rsidP="00BA3E0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FG</w:t>
            </w:r>
            <w:r w:rsidRPr="00C622DE">
              <w:rPr>
                <w:rFonts w:ascii="Calibri" w:eastAsia="Times New Roman" w:hAnsi="Calibri" w:cs="Calibri"/>
                <w:color w:val="000000"/>
                <w:lang w:eastAsia="en-GB"/>
              </w:rPr>
              <w:t>2</w:t>
            </w:r>
          </w:p>
        </w:tc>
        <w:tc>
          <w:tcPr>
            <w:tcW w:w="1493" w:type="pct"/>
          </w:tcPr>
          <w:p w14:paraId="0E2DCF06" w14:textId="77777777" w:rsidR="00433A84" w:rsidRDefault="00433A84" w:rsidP="00BA3E05">
            <w:pPr>
              <w:spacing w:after="0"/>
              <w:rPr>
                <w:rFonts w:ascii="Calibri" w:hAnsi="Calibri" w:cs="Calibri"/>
                <w:color w:val="000000"/>
              </w:rPr>
            </w:pPr>
            <w:r>
              <w:rPr>
                <w:rFonts w:ascii="Calibri" w:hAnsi="Calibri" w:cs="Calibri"/>
                <w:color w:val="000000"/>
              </w:rPr>
              <w:t>Rural (town and fringe)</w:t>
            </w:r>
          </w:p>
        </w:tc>
        <w:tc>
          <w:tcPr>
            <w:tcW w:w="787" w:type="pct"/>
          </w:tcPr>
          <w:p w14:paraId="0E6BC338" w14:textId="77777777" w:rsidR="00433A84" w:rsidRDefault="00433A84" w:rsidP="00BA3E05">
            <w:pPr>
              <w:spacing w:after="0"/>
              <w:rPr>
                <w:rFonts w:ascii="Calibri" w:hAnsi="Calibri" w:cs="Calibri"/>
                <w:color w:val="000000"/>
              </w:rPr>
            </w:pPr>
            <w:r>
              <w:rPr>
                <w:rFonts w:ascii="Calibri" w:hAnsi="Calibri" w:cs="Calibri"/>
                <w:color w:val="000000"/>
              </w:rPr>
              <w:t>Medium (5)</w:t>
            </w:r>
          </w:p>
        </w:tc>
        <w:tc>
          <w:tcPr>
            <w:tcW w:w="2251" w:type="pct"/>
          </w:tcPr>
          <w:p w14:paraId="572CEAFF" w14:textId="77777777" w:rsidR="00433A84" w:rsidRDefault="00433A84" w:rsidP="00BA3E05">
            <w:pPr>
              <w:spacing w:after="0"/>
              <w:rPr>
                <w:rFonts w:ascii="Calibri" w:hAnsi="Calibri" w:cs="Calibri"/>
                <w:color w:val="000000"/>
              </w:rPr>
            </w:pPr>
            <w:r w:rsidRPr="006F5CDE">
              <w:rPr>
                <w:rFonts w:ascii="Calibri" w:hAnsi="Calibri" w:cs="Calibri"/>
                <w:color w:val="000000"/>
              </w:rPr>
              <w:t>GP, Pharmacist Prescriber,</w:t>
            </w:r>
            <w:r>
              <w:rPr>
                <w:rFonts w:ascii="Calibri" w:hAnsi="Calibri" w:cs="Calibri"/>
                <w:color w:val="000000"/>
              </w:rPr>
              <w:t xml:space="preserve"> Business Partner</w:t>
            </w:r>
          </w:p>
        </w:tc>
      </w:tr>
      <w:tr w:rsidR="00433A84" w:rsidRPr="00C622DE" w14:paraId="1DD15349" w14:textId="77777777" w:rsidTr="0020390C">
        <w:trPr>
          <w:trHeight w:val="300"/>
        </w:trPr>
        <w:tc>
          <w:tcPr>
            <w:tcW w:w="469" w:type="pct"/>
            <w:shd w:val="clear" w:color="auto" w:fill="auto"/>
            <w:noWrap/>
            <w:hideMark/>
          </w:tcPr>
          <w:p w14:paraId="45140155" w14:textId="77777777" w:rsidR="00433A84" w:rsidRPr="00C622DE" w:rsidRDefault="00433A84" w:rsidP="00BA3E0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FG</w:t>
            </w:r>
            <w:r w:rsidRPr="00C622DE">
              <w:rPr>
                <w:rFonts w:ascii="Calibri" w:eastAsia="Times New Roman" w:hAnsi="Calibri" w:cs="Calibri"/>
                <w:color w:val="000000"/>
                <w:lang w:eastAsia="en-GB"/>
              </w:rPr>
              <w:t>3</w:t>
            </w:r>
          </w:p>
        </w:tc>
        <w:tc>
          <w:tcPr>
            <w:tcW w:w="1493" w:type="pct"/>
          </w:tcPr>
          <w:p w14:paraId="2B83FB83" w14:textId="77777777" w:rsidR="00433A84" w:rsidRDefault="00433A84" w:rsidP="00BA3E05">
            <w:pPr>
              <w:spacing w:after="0"/>
              <w:rPr>
                <w:rFonts w:ascii="Calibri" w:hAnsi="Calibri" w:cs="Calibri"/>
                <w:color w:val="000000"/>
              </w:rPr>
            </w:pPr>
            <w:r>
              <w:rPr>
                <w:rFonts w:ascii="Calibri" w:hAnsi="Calibri" w:cs="Calibri"/>
                <w:color w:val="000000"/>
              </w:rPr>
              <w:t>Urban (major conurbation)</w:t>
            </w:r>
          </w:p>
        </w:tc>
        <w:tc>
          <w:tcPr>
            <w:tcW w:w="787" w:type="pct"/>
          </w:tcPr>
          <w:p w14:paraId="01549E12" w14:textId="77777777" w:rsidR="00433A84" w:rsidRDefault="00433A84" w:rsidP="00BA3E05">
            <w:pPr>
              <w:spacing w:after="0"/>
              <w:rPr>
                <w:rFonts w:ascii="Calibri" w:hAnsi="Calibri" w:cs="Calibri"/>
                <w:color w:val="000000"/>
              </w:rPr>
            </w:pPr>
            <w:r>
              <w:rPr>
                <w:rFonts w:ascii="Calibri" w:hAnsi="Calibri" w:cs="Calibri"/>
                <w:color w:val="000000"/>
              </w:rPr>
              <w:t>High (2)</w:t>
            </w:r>
          </w:p>
        </w:tc>
        <w:tc>
          <w:tcPr>
            <w:tcW w:w="2251" w:type="pct"/>
          </w:tcPr>
          <w:p w14:paraId="2640C4F9" w14:textId="77777777" w:rsidR="00433A84" w:rsidRDefault="00433A84" w:rsidP="00BA3E05">
            <w:pPr>
              <w:spacing w:after="0"/>
              <w:rPr>
                <w:rFonts w:ascii="Calibri" w:hAnsi="Calibri" w:cs="Calibri"/>
                <w:color w:val="000000"/>
              </w:rPr>
            </w:pPr>
            <w:r>
              <w:rPr>
                <w:rFonts w:ascii="Calibri" w:hAnsi="Calibri" w:cs="Calibri"/>
                <w:color w:val="000000"/>
              </w:rPr>
              <w:t xml:space="preserve">2 </w:t>
            </w:r>
            <w:r w:rsidRPr="006F5CDE">
              <w:rPr>
                <w:rFonts w:ascii="Calibri" w:hAnsi="Calibri" w:cs="Calibri"/>
                <w:color w:val="000000"/>
              </w:rPr>
              <w:t>GPs,</w:t>
            </w:r>
            <w:r>
              <w:rPr>
                <w:rFonts w:ascii="Calibri" w:hAnsi="Calibri" w:cs="Calibri"/>
                <w:color w:val="000000"/>
              </w:rPr>
              <w:t xml:space="preserve"> Prescribing Clerk, Practice Manager</w:t>
            </w:r>
          </w:p>
        </w:tc>
      </w:tr>
      <w:tr w:rsidR="00433A84" w:rsidRPr="00C622DE" w14:paraId="0741D1C6" w14:textId="77777777" w:rsidTr="0020390C">
        <w:trPr>
          <w:trHeight w:val="300"/>
        </w:trPr>
        <w:tc>
          <w:tcPr>
            <w:tcW w:w="469" w:type="pct"/>
            <w:shd w:val="clear" w:color="auto" w:fill="auto"/>
            <w:noWrap/>
            <w:hideMark/>
          </w:tcPr>
          <w:p w14:paraId="0274D9CC" w14:textId="77777777" w:rsidR="00433A84" w:rsidRPr="00C622DE" w:rsidRDefault="00433A84" w:rsidP="00BA3E0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FG</w:t>
            </w:r>
            <w:r w:rsidRPr="00C622DE">
              <w:rPr>
                <w:rFonts w:ascii="Calibri" w:eastAsia="Times New Roman" w:hAnsi="Calibri" w:cs="Calibri"/>
                <w:color w:val="000000"/>
                <w:lang w:eastAsia="en-GB"/>
              </w:rPr>
              <w:t>4</w:t>
            </w:r>
          </w:p>
        </w:tc>
        <w:tc>
          <w:tcPr>
            <w:tcW w:w="1493" w:type="pct"/>
          </w:tcPr>
          <w:p w14:paraId="57D420C4" w14:textId="77777777" w:rsidR="00433A84" w:rsidRDefault="00433A84" w:rsidP="00BA3E05">
            <w:pPr>
              <w:spacing w:after="0"/>
              <w:rPr>
                <w:rFonts w:ascii="Calibri" w:hAnsi="Calibri" w:cs="Calibri"/>
                <w:color w:val="000000"/>
              </w:rPr>
            </w:pPr>
            <w:r>
              <w:rPr>
                <w:rFonts w:ascii="Calibri" w:hAnsi="Calibri" w:cs="Calibri"/>
                <w:color w:val="000000"/>
              </w:rPr>
              <w:t>Rural (town and fringe)</w:t>
            </w:r>
          </w:p>
        </w:tc>
        <w:tc>
          <w:tcPr>
            <w:tcW w:w="787" w:type="pct"/>
          </w:tcPr>
          <w:p w14:paraId="7FF9E37E" w14:textId="77777777" w:rsidR="00433A84" w:rsidRDefault="00433A84" w:rsidP="00BA3E05">
            <w:pPr>
              <w:spacing w:after="0"/>
              <w:rPr>
                <w:rFonts w:ascii="Calibri" w:hAnsi="Calibri" w:cs="Calibri"/>
                <w:color w:val="000000"/>
              </w:rPr>
            </w:pPr>
            <w:r>
              <w:rPr>
                <w:rFonts w:ascii="Calibri" w:hAnsi="Calibri" w:cs="Calibri"/>
                <w:color w:val="000000"/>
              </w:rPr>
              <w:t>Medium (4)</w:t>
            </w:r>
          </w:p>
        </w:tc>
        <w:tc>
          <w:tcPr>
            <w:tcW w:w="2251" w:type="pct"/>
          </w:tcPr>
          <w:p w14:paraId="30996198" w14:textId="77777777" w:rsidR="00433A84" w:rsidRDefault="00433A84" w:rsidP="00BA3E05">
            <w:pPr>
              <w:spacing w:after="0"/>
              <w:rPr>
                <w:rFonts w:ascii="Calibri" w:hAnsi="Calibri" w:cs="Calibri"/>
                <w:color w:val="000000"/>
              </w:rPr>
            </w:pPr>
            <w:r w:rsidRPr="006F5CDE">
              <w:rPr>
                <w:rFonts w:ascii="Calibri" w:hAnsi="Calibri" w:cs="Calibri"/>
                <w:color w:val="000000"/>
              </w:rPr>
              <w:t>2 GPs</w:t>
            </w:r>
            <w:r>
              <w:rPr>
                <w:rFonts w:ascii="Calibri" w:hAnsi="Calibri" w:cs="Calibri"/>
                <w:color w:val="000000"/>
              </w:rPr>
              <w:t>, Nurse, Practice Manager</w:t>
            </w:r>
          </w:p>
        </w:tc>
      </w:tr>
      <w:tr w:rsidR="00433A84" w:rsidRPr="00C622DE" w14:paraId="538E0867" w14:textId="77777777" w:rsidTr="0020390C">
        <w:trPr>
          <w:trHeight w:val="300"/>
        </w:trPr>
        <w:tc>
          <w:tcPr>
            <w:tcW w:w="469" w:type="pct"/>
            <w:shd w:val="clear" w:color="auto" w:fill="auto"/>
            <w:noWrap/>
            <w:hideMark/>
          </w:tcPr>
          <w:p w14:paraId="03194C56" w14:textId="77777777" w:rsidR="00433A84" w:rsidRPr="00C622DE" w:rsidRDefault="00433A84" w:rsidP="00BA3E0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FG</w:t>
            </w:r>
            <w:r w:rsidRPr="00C622DE">
              <w:rPr>
                <w:rFonts w:ascii="Calibri" w:eastAsia="Times New Roman" w:hAnsi="Calibri" w:cs="Calibri"/>
                <w:color w:val="000000"/>
                <w:lang w:eastAsia="en-GB"/>
              </w:rPr>
              <w:t>5</w:t>
            </w:r>
          </w:p>
        </w:tc>
        <w:tc>
          <w:tcPr>
            <w:tcW w:w="1493" w:type="pct"/>
          </w:tcPr>
          <w:p w14:paraId="7C922394" w14:textId="77777777" w:rsidR="00433A84" w:rsidRDefault="00433A84" w:rsidP="00BA3E05">
            <w:pPr>
              <w:spacing w:after="0"/>
              <w:rPr>
                <w:rFonts w:ascii="Calibri" w:hAnsi="Calibri" w:cs="Calibri"/>
                <w:color w:val="000000"/>
              </w:rPr>
            </w:pPr>
            <w:r>
              <w:rPr>
                <w:rFonts w:ascii="Calibri" w:hAnsi="Calibri" w:cs="Calibri"/>
                <w:color w:val="000000"/>
              </w:rPr>
              <w:t>Rural (town and fringe)</w:t>
            </w:r>
          </w:p>
        </w:tc>
        <w:tc>
          <w:tcPr>
            <w:tcW w:w="787" w:type="pct"/>
          </w:tcPr>
          <w:p w14:paraId="0D6BE8A5" w14:textId="77777777" w:rsidR="00433A84" w:rsidRDefault="00433A84" w:rsidP="00BA3E05">
            <w:pPr>
              <w:spacing w:after="0"/>
              <w:rPr>
                <w:rFonts w:ascii="Calibri" w:hAnsi="Calibri" w:cs="Calibri"/>
                <w:color w:val="000000"/>
              </w:rPr>
            </w:pPr>
            <w:r>
              <w:rPr>
                <w:rFonts w:ascii="Calibri" w:hAnsi="Calibri" w:cs="Calibri"/>
                <w:color w:val="000000"/>
              </w:rPr>
              <w:t>Low (7)</w:t>
            </w:r>
          </w:p>
        </w:tc>
        <w:tc>
          <w:tcPr>
            <w:tcW w:w="2251" w:type="pct"/>
          </w:tcPr>
          <w:p w14:paraId="7FC8C081" w14:textId="77777777" w:rsidR="00433A84" w:rsidRDefault="00433A84" w:rsidP="00BA3E05">
            <w:pPr>
              <w:spacing w:after="0"/>
              <w:rPr>
                <w:rFonts w:ascii="Calibri" w:hAnsi="Calibri" w:cs="Calibri"/>
                <w:color w:val="000000"/>
              </w:rPr>
            </w:pPr>
            <w:r w:rsidRPr="006F5CDE">
              <w:rPr>
                <w:rFonts w:ascii="Calibri" w:hAnsi="Calibri" w:cs="Calibri"/>
                <w:color w:val="000000"/>
              </w:rPr>
              <w:t>3 GPs, 2 GP Trainees, Nurse Prescriber</w:t>
            </w:r>
            <w:r>
              <w:rPr>
                <w:rFonts w:ascii="Calibri" w:hAnsi="Calibri" w:cs="Calibri"/>
                <w:color w:val="000000"/>
              </w:rPr>
              <w:t>, Practice Manager</w:t>
            </w:r>
          </w:p>
        </w:tc>
      </w:tr>
      <w:tr w:rsidR="00433A84" w:rsidRPr="00C622DE" w14:paraId="73AB754A" w14:textId="77777777" w:rsidTr="0020390C">
        <w:trPr>
          <w:trHeight w:val="300"/>
        </w:trPr>
        <w:tc>
          <w:tcPr>
            <w:tcW w:w="469" w:type="pct"/>
            <w:shd w:val="clear" w:color="auto" w:fill="auto"/>
            <w:noWrap/>
            <w:hideMark/>
          </w:tcPr>
          <w:p w14:paraId="0AE534DB" w14:textId="77777777" w:rsidR="00433A84" w:rsidRPr="00C622DE" w:rsidRDefault="00433A84" w:rsidP="00BA3E0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FG</w:t>
            </w:r>
            <w:r w:rsidRPr="00C622DE">
              <w:rPr>
                <w:rFonts w:ascii="Calibri" w:eastAsia="Times New Roman" w:hAnsi="Calibri" w:cs="Calibri"/>
                <w:color w:val="000000"/>
                <w:lang w:eastAsia="en-GB"/>
              </w:rPr>
              <w:t>6</w:t>
            </w:r>
          </w:p>
        </w:tc>
        <w:tc>
          <w:tcPr>
            <w:tcW w:w="1493" w:type="pct"/>
          </w:tcPr>
          <w:p w14:paraId="16297C72" w14:textId="77777777" w:rsidR="00433A84" w:rsidRDefault="00433A84" w:rsidP="00BA3E05">
            <w:pPr>
              <w:spacing w:after="0"/>
              <w:rPr>
                <w:rFonts w:ascii="Calibri" w:hAnsi="Calibri" w:cs="Calibri"/>
                <w:color w:val="000000"/>
              </w:rPr>
            </w:pPr>
            <w:r>
              <w:rPr>
                <w:rFonts w:ascii="Calibri" w:hAnsi="Calibri" w:cs="Calibri"/>
                <w:color w:val="000000"/>
              </w:rPr>
              <w:t>Urban (major conurbation)</w:t>
            </w:r>
          </w:p>
        </w:tc>
        <w:tc>
          <w:tcPr>
            <w:tcW w:w="787" w:type="pct"/>
          </w:tcPr>
          <w:p w14:paraId="5097CE72" w14:textId="77777777" w:rsidR="00433A84" w:rsidRDefault="00433A84" w:rsidP="00BA3E05">
            <w:pPr>
              <w:spacing w:after="0"/>
              <w:rPr>
                <w:rFonts w:ascii="Calibri" w:hAnsi="Calibri" w:cs="Calibri"/>
                <w:color w:val="000000"/>
              </w:rPr>
            </w:pPr>
            <w:r>
              <w:rPr>
                <w:rFonts w:ascii="Calibri" w:hAnsi="Calibri" w:cs="Calibri"/>
                <w:color w:val="000000"/>
              </w:rPr>
              <w:t>High (3)</w:t>
            </w:r>
          </w:p>
        </w:tc>
        <w:tc>
          <w:tcPr>
            <w:tcW w:w="2251" w:type="pct"/>
          </w:tcPr>
          <w:p w14:paraId="6AD7CB9F" w14:textId="77777777" w:rsidR="00433A84" w:rsidRDefault="00433A84" w:rsidP="00BA3E05">
            <w:pPr>
              <w:spacing w:after="0"/>
              <w:rPr>
                <w:rFonts w:ascii="Calibri" w:hAnsi="Calibri" w:cs="Calibri"/>
                <w:color w:val="000000"/>
              </w:rPr>
            </w:pPr>
            <w:r>
              <w:rPr>
                <w:rFonts w:ascii="Calibri" w:hAnsi="Calibri" w:cs="Calibri"/>
                <w:color w:val="000000"/>
              </w:rPr>
              <w:t xml:space="preserve">4 </w:t>
            </w:r>
            <w:r w:rsidRPr="006F5CDE">
              <w:rPr>
                <w:rFonts w:ascii="Calibri" w:hAnsi="Calibri" w:cs="Calibri"/>
                <w:color w:val="000000"/>
              </w:rPr>
              <w:t>GPs, Medicines</w:t>
            </w:r>
            <w:r>
              <w:rPr>
                <w:rFonts w:ascii="Calibri" w:hAnsi="Calibri" w:cs="Calibri"/>
                <w:color w:val="000000"/>
              </w:rPr>
              <w:t xml:space="preserve"> Coordinator</w:t>
            </w:r>
          </w:p>
        </w:tc>
      </w:tr>
      <w:tr w:rsidR="00433A84" w:rsidRPr="00C622DE" w14:paraId="19C0104C" w14:textId="77777777" w:rsidTr="0020390C">
        <w:trPr>
          <w:trHeight w:val="300"/>
        </w:trPr>
        <w:tc>
          <w:tcPr>
            <w:tcW w:w="469" w:type="pct"/>
            <w:shd w:val="clear" w:color="auto" w:fill="auto"/>
            <w:noWrap/>
            <w:hideMark/>
          </w:tcPr>
          <w:p w14:paraId="13BF92B1" w14:textId="77777777" w:rsidR="00433A84" w:rsidRPr="00C622DE" w:rsidRDefault="00433A84" w:rsidP="00BA3E0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FG</w:t>
            </w:r>
            <w:r w:rsidRPr="00C622DE">
              <w:rPr>
                <w:rFonts w:ascii="Calibri" w:eastAsia="Times New Roman" w:hAnsi="Calibri" w:cs="Calibri"/>
                <w:color w:val="000000"/>
                <w:lang w:eastAsia="en-GB"/>
              </w:rPr>
              <w:t>7</w:t>
            </w:r>
          </w:p>
        </w:tc>
        <w:tc>
          <w:tcPr>
            <w:tcW w:w="1493" w:type="pct"/>
          </w:tcPr>
          <w:p w14:paraId="376B5F0D" w14:textId="77777777" w:rsidR="00433A84" w:rsidRDefault="00433A84" w:rsidP="00BA3E05">
            <w:pPr>
              <w:spacing w:after="0"/>
              <w:rPr>
                <w:rFonts w:ascii="Calibri" w:hAnsi="Calibri" w:cs="Calibri"/>
                <w:color w:val="000000"/>
              </w:rPr>
            </w:pPr>
            <w:r>
              <w:rPr>
                <w:rFonts w:ascii="Calibri" w:hAnsi="Calibri" w:cs="Calibri"/>
                <w:color w:val="000000"/>
              </w:rPr>
              <w:t>Urban (major conurbation)</w:t>
            </w:r>
          </w:p>
        </w:tc>
        <w:tc>
          <w:tcPr>
            <w:tcW w:w="787" w:type="pct"/>
          </w:tcPr>
          <w:p w14:paraId="2D2A4BE4" w14:textId="77777777" w:rsidR="00433A84" w:rsidRDefault="00433A84" w:rsidP="00BA3E05">
            <w:pPr>
              <w:spacing w:after="0"/>
              <w:rPr>
                <w:rFonts w:ascii="Calibri" w:hAnsi="Calibri" w:cs="Calibri"/>
                <w:color w:val="000000"/>
              </w:rPr>
            </w:pPr>
            <w:r>
              <w:rPr>
                <w:rFonts w:ascii="Calibri" w:hAnsi="Calibri" w:cs="Calibri"/>
                <w:color w:val="000000"/>
              </w:rPr>
              <w:t>High (2)</w:t>
            </w:r>
          </w:p>
        </w:tc>
        <w:tc>
          <w:tcPr>
            <w:tcW w:w="2251" w:type="pct"/>
          </w:tcPr>
          <w:p w14:paraId="4AAE3F52" w14:textId="77777777" w:rsidR="00433A84" w:rsidRDefault="00433A84" w:rsidP="00BA3E05">
            <w:pPr>
              <w:spacing w:after="0"/>
              <w:rPr>
                <w:rFonts w:ascii="Calibri" w:hAnsi="Calibri" w:cs="Calibri"/>
                <w:color w:val="000000"/>
              </w:rPr>
            </w:pPr>
            <w:r w:rsidRPr="006F5CDE">
              <w:rPr>
                <w:rFonts w:ascii="Calibri" w:hAnsi="Calibri" w:cs="Calibri"/>
                <w:color w:val="000000"/>
              </w:rPr>
              <w:t>3 GPs,</w:t>
            </w:r>
            <w:r>
              <w:rPr>
                <w:rFonts w:ascii="Calibri" w:hAnsi="Calibri" w:cs="Calibri"/>
                <w:color w:val="000000"/>
              </w:rPr>
              <w:t xml:space="preserve"> Nurse</w:t>
            </w:r>
          </w:p>
        </w:tc>
      </w:tr>
      <w:tr w:rsidR="00433A84" w:rsidRPr="00C622DE" w14:paraId="7385BEA3" w14:textId="77777777" w:rsidTr="0020390C">
        <w:trPr>
          <w:trHeight w:val="300"/>
        </w:trPr>
        <w:tc>
          <w:tcPr>
            <w:tcW w:w="469" w:type="pct"/>
            <w:shd w:val="clear" w:color="auto" w:fill="auto"/>
            <w:noWrap/>
            <w:hideMark/>
          </w:tcPr>
          <w:p w14:paraId="783DEF79" w14:textId="77777777" w:rsidR="00433A84" w:rsidRPr="00C622DE" w:rsidRDefault="00433A84" w:rsidP="00BA3E0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FG</w:t>
            </w:r>
            <w:r w:rsidRPr="00C622DE">
              <w:rPr>
                <w:rFonts w:ascii="Calibri" w:eastAsia="Times New Roman" w:hAnsi="Calibri" w:cs="Calibri"/>
                <w:color w:val="000000"/>
                <w:lang w:eastAsia="en-GB"/>
              </w:rPr>
              <w:t>8</w:t>
            </w:r>
          </w:p>
        </w:tc>
        <w:tc>
          <w:tcPr>
            <w:tcW w:w="1493" w:type="pct"/>
          </w:tcPr>
          <w:p w14:paraId="7B18FA2D" w14:textId="77777777" w:rsidR="00433A84" w:rsidRDefault="00433A84" w:rsidP="00BA3E05">
            <w:pPr>
              <w:spacing w:after="0"/>
              <w:rPr>
                <w:rFonts w:ascii="Calibri" w:hAnsi="Calibri" w:cs="Calibri"/>
                <w:color w:val="000000"/>
              </w:rPr>
            </w:pPr>
            <w:r>
              <w:rPr>
                <w:rFonts w:ascii="Calibri" w:hAnsi="Calibri" w:cs="Calibri"/>
                <w:color w:val="000000"/>
              </w:rPr>
              <w:t>Urban (major conurbation)</w:t>
            </w:r>
          </w:p>
        </w:tc>
        <w:tc>
          <w:tcPr>
            <w:tcW w:w="787" w:type="pct"/>
          </w:tcPr>
          <w:p w14:paraId="08428F0E" w14:textId="77777777" w:rsidR="00433A84" w:rsidRDefault="00433A84" w:rsidP="00BA3E05">
            <w:pPr>
              <w:spacing w:after="0"/>
              <w:rPr>
                <w:rFonts w:ascii="Calibri" w:hAnsi="Calibri" w:cs="Calibri"/>
                <w:color w:val="000000"/>
              </w:rPr>
            </w:pPr>
            <w:r>
              <w:rPr>
                <w:rFonts w:ascii="Calibri" w:hAnsi="Calibri" w:cs="Calibri"/>
                <w:color w:val="000000"/>
              </w:rPr>
              <w:t>High (2)</w:t>
            </w:r>
          </w:p>
        </w:tc>
        <w:tc>
          <w:tcPr>
            <w:tcW w:w="2251" w:type="pct"/>
          </w:tcPr>
          <w:p w14:paraId="7C76C58D" w14:textId="77777777" w:rsidR="00433A84" w:rsidRDefault="00433A84" w:rsidP="00BA3E05">
            <w:pPr>
              <w:spacing w:after="0"/>
              <w:rPr>
                <w:rFonts w:ascii="Calibri" w:hAnsi="Calibri" w:cs="Calibri"/>
                <w:color w:val="000000"/>
              </w:rPr>
            </w:pPr>
            <w:r>
              <w:rPr>
                <w:rFonts w:ascii="Calibri" w:hAnsi="Calibri" w:cs="Calibri"/>
                <w:color w:val="000000"/>
              </w:rPr>
              <w:t xml:space="preserve">6 </w:t>
            </w:r>
            <w:r w:rsidRPr="006F5CDE">
              <w:rPr>
                <w:rFonts w:ascii="Calibri" w:hAnsi="Calibri" w:cs="Calibri"/>
                <w:color w:val="000000"/>
              </w:rPr>
              <w:t>GPs, 1 GP Trainee</w:t>
            </w:r>
            <w:r>
              <w:rPr>
                <w:rFonts w:ascii="Calibri" w:hAnsi="Calibri" w:cs="Calibri"/>
                <w:color w:val="000000"/>
              </w:rPr>
              <w:t>, 2 Nurses, Practice Manager, Deputy Practice Manager</w:t>
            </w:r>
          </w:p>
        </w:tc>
      </w:tr>
      <w:tr w:rsidR="00433A84" w:rsidRPr="00C622DE" w14:paraId="0A313280" w14:textId="77777777" w:rsidTr="0020390C">
        <w:trPr>
          <w:trHeight w:val="300"/>
        </w:trPr>
        <w:tc>
          <w:tcPr>
            <w:tcW w:w="469" w:type="pct"/>
            <w:shd w:val="clear" w:color="auto" w:fill="auto"/>
            <w:noWrap/>
            <w:hideMark/>
          </w:tcPr>
          <w:p w14:paraId="6CEF5C56" w14:textId="77777777" w:rsidR="00433A84" w:rsidRPr="00C622DE" w:rsidRDefault="00433A84" w:rsidP="00BA3E0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FG</w:t>
            </w:r>
            <w:r w:rsidRPr="00C622DE">
              <w:rPr>
                <w:rFonts w:ascii="Calibri" w:eastAsia="Times New Roman" w:hAnsi="Calibri" w:cs="Calibri"/>
                <w:color w:val="000000"/>
                <w:lang w:eastAsia="en-GB"/>
              </w:rPr>
              <w:t>9</w:t>
            </w:r>
          </w:p>
        </w:tc>
        <w:tc>
          <w:tcPr>
            <w:tcW w:w="1493" w:type="pct"/>
          </w:tcPr>
          <w:p w14:paraId="35B64974" w14:textId="77777777" w:rsidR="00433A84" w:rsidRDefault="00433A84" w:rsidP="00BA3E05">
            <w:pPr>
              <w:spacing w:after="0"/>
              <w:rPr>
                <w:rFonts w:ascii="Calibri" w:hAnsi="Calibri" w:cs="Calibri"/>
                <w:color w:val="000000"/>
              </w:rPr>
            </w:pPr>
            <w:r>
              <w:rPr>
                <w:rFonts w:ascii="Calibri" w:hAnsi="Calibri" w:cs="Calibri"/>
                <w:color w:val="000000"/>
              </w:rPr>
              <w:t>Urban (major conurbation)</w:t>
            </w:r>
          </w:p>
        </w:tc>
        <w:tc>
          <w:tcPr>
            <w:tcW w:w="787" w:type="pct"/>
          </w:tcPr>
          <w:p w14:paraId="2D2CA482" w14:textId="77777777" w:rsidR="00433A84" w:rsidRDefault="00433A84" w:rsidP="00BA3E05">
            <w:pPr>
              <w:spacing w:after="0"/>
              <w:rPr>
                <w:rFonts w:ascii="Calibri" w:hAnsi="Calibri" w:cs="Calibri"/>
                <w:color w:val="000000"/>
              </w:rPr>
            </w:pPr>
            <w:r>
              <w:rPr>
                <w:rFonts w:ascii="Calibri" w:hAnsi="Calibri" w:cs="Calibri"/>
                <w:color w:val="000000"/>
              </w:rPr>
              <w:t>High (1)</w:t>
            </w:r>
          </w:p>
        </w:tc>
        <w:tc>
          <w:tcPr>
            <w:tcW w:w="2251" w:type="pct"/>
          </w:tcPr>
          <w:p w14:paraId="24AFE000" w14:textId="77777777" w:rsidR="00433A84" w:rsidRDefault="00433A84" w:rsidP="00BA3E05">
            <w:pPr>
              <w:spacing w:after="0"/>
              <w:rPr>
                <w:rFonts w:ascii="Calibri" w:hAnsi="Calibri" w:cs="Calibri"/>
                <w:color w:val="000000"/>
              </w:rPr>
            </w:pPr>
            <w:r>
              <w:rPr>
                <w:rFonts w:ascii="Calibri" w:hAnsi="Calibri" w:cs="Calibri"/>
                <w:color w:val="000000"/>
              </w:rPr>
              <w:t xml:space="preserve">2 </w:t>
            </w:r>
            <w:r w:rsidRPr="006F5CDE">
              <w:rPr>
                <w:rFonts w:ascii="Calibri" w:hAnsi="Calibri" w:cs="Calibri"/>
                <w:color w:val="000000"/>
              </w:rPr>
              <w:t>GPs, 2 GP Trainees,</w:t>
            </w:r>
            <w:r>
              <w:rPr>
                <w:rFonts w:ascii="Calibri" w:hAnsi="Calibri" w:cs="Calibri"/>
                <w:color w:val="000000"/>
              </w:rPr>
              <w:t xml:space="preserve"> HCA, 2 Receptionists</w:t>
            </w:r>
          </w:p>
        </w:tc>
      </w:tr>
    </w:tbl>
    <w:p w14:paraId="562969C4" w14:textId="35D62FC3" w:rsidR="00433A84" w:rsidRDefault="00433A84" w:rsidP="00433A84">
      <w:pPr>
        <w:spacing w:after="0"/>
        <w:rPr>
          <w:rFonts w:ascii="Calibri" w:hAnsi="Calibri" w:cs="Calibri"/>
          <w:bCs/>
          <w:i/>
          <w:color w:val="000000"/>
          <w:sz w:val="20"/>
        </w:rPr>
      </w:pPr>
      <w:proofErr w:type="spellStart"/>
      <w:proofErr w:type="gramStart"/>
      <w:r w:rsidRPr="00173A74">
        <w:rPr>
          <w:i/>
          <w:sz w:val="20"/>
          <w:vertAlign w:val="superscript"/>
        </w:rPr>
        <w:t>a</w:t>
      </w:r>
      <w:proofErr w:type="spellEnd"/>
      <w:proofErr w:type="gramEnd"/>
      <w:r w:rsidRPr="00173A74">
        <w:rPr>
          <w:i/>
          <w:sz w:val="20"/>
          <w:vertAlign w:val="superscript"/>
        </w:rPr>
        <w:t xml:space="preserve"> </w:t>
      </w:r>
      <w:r w:rsidRPr="00173A74">
        <w:rPr>
          <w:rFonts w:ascii="Calibri" w:hAnsi="Calibri" w:cs="Calibri"/>
          <w:bCs/>
          <w:i/>
          <w:color w:val="000000"/>
          <w:sz w:val="20"/>
        </w:rPr>
        <w:t>Index</w:t>
      </w:r>
      <w:r>
        <w:rPr>
          <w:rFonts w:ascii="Calibri" w:hAnsi="Calibri" w:cs="Calibri"/>
          <w:bCs/>
          <w:i/>
          <w:color w:val="000000"/>
          <w:sz w:val="20"/>
        </w:rPr>
        <w:t xml:space="preserve"> of multiple deprivation decile.  </w:t>
      </w:r>
      <w:r w:rsidRPr="00173A74">
        <w:rPr>
          <w:rFonts w:ascii="Calibri" w:hAnsi="Calibri" w:cs="Calibri"/>
          <w:bCs/>
          <w:i/>
          <w:color w:val="000000"/>
          <w:sz w:val="20"/>
          <w:vertAlign w:val="superscript"/>
        </w:rPr>
        <w:t xml:space="preserve">b </w:t>
      </w:r>
      <w:r>
        <w:rPr>
          <w:rFonts w:ascii="Calibri" w:hAnsi="Calibri" w:cs="Calibri"/>
          <w:bCs/>
          <w:i/>
          <w:color w:val="000000"/>
          <w:sz w:val="20"/>
        </w:rPr>
        <w:t xml:space="preserve">GP – General Practitioner, </w:t>
      </w:r>
      <w:r w:rsidRPr="00173A74">
        <w:rPr>
          <w:rFonts w:ascii="Calibri" w:hAnsi="Calibri" w:cs="Calibri"/>
          <w:bCs/>
          <w:i/>
          <w:color w:val="000000"/>
          <w:sz w:val="20"/>
        </w:rPr>
        <w:t>HCA –</w:t>
      </w:r>
      <w:r>
        <w:rPr>
          <w:rFonts w:ascii="Calibri" w:hAnsi="Calibri" w:cs="Calibri"/>
          <w:bCs/>
          <w:i/>
          <w:color w:val="000000"/>
          <w:sz w:val="20"/>
        </w:rPr>
        <w:t xml:space="preserve"> </w:t>
      </w:r>
      <w:r w:rsidRPr="00173A74">
        <w:rPr>
          <w:rFonts w:ascii="Calibri" w:hAnsi="Calibri" w:cs="Calibri"/>
          <w:bCs/>
          <w:i/>
          <w:color w:val="000000"/>
          <w:sz w:val="20"/>
        </w:rPr>
        <w:t>Healthcare Assistant (non-prescriber),</w:t>
      </w:r>
      <w:r>
        <w:rPr>
          <w:rFonts w:ascii="Calibri" w:hAnsi="Calibri" w:cs="Calibri"/>
          <w:bCs/>
          <w:i/>
          <w:color w:val="000000"/>
          <w:sz w:val="20"/>
        </w:rPr>
        <w:t xml:space="preserve"> </w:t>
      </w:r>
      <w:r w:rsidRPr="00173A74">
        <w:rPr>
          <w:rFonts w:ascii="Calibri" w:hAnsi="Calibri" w:cs="Calibri"/>
          <w:bCs/>
          <w:i/>
          <w:color w:val="000000"/>
          <w:sz w:val="20"/>
        </w:rPr>
        <w:t>N</w:t>
      </w:r>
      <w:r>
        <w:rPr>
          <w:rFonts w:ascii="Calibri" w:hAnsi="Calibri" w:cs="Calibri"/>
          <w:bCs/>
          <w:i/>
          <w:color w:val="000000"/>
          <w:sz w:val="20"/>
        </w:rPr>
        <w:t>urse</w:t>
      </w:r>
      <w:r w:rsidRPr="00173A74">
        <w:rPr>
          <w:rFonts w:ascii="Calibri" w:hAnsi="Calibri" w:cs="Calibri"/>
          <w:bCs/>
          <w:i/>
          <w:color w:val="000000"/>
          <w:sz w:val="20"/>
        </w:rPr>
        <w:t xml:space="preserve"> – </w:t>
      </w:r>
      <w:r>
        <w:rPr>
          <w:rFonts w:ascii="Calibri" w:hAnsi="Calibri" w:cs="Calibri"/>
          <w:bCs/>
          <w:i/>
          <w:color w:val="000000"/>
          <w:sz w:val="20"/>
        </w:rPr>
        <w:t>Practice Nurse (non-prescriber)</w:t>
      </w:r>
      <w:r w:rsidRPr="00173A74">
        <w:rPr>
          <w:rFonts w:ascii="Calibri" w:hAnsi="Calibri" w:cs="Calibri"/>
          <w:bCs/>
          <w:i/>
          <w:color w:val="000000"/>
          <w:sz w:val="20"/>
        </w:rPr>
        <w:t>.</w:t>
      </w:r>
    </w:p>
    <w:p w14:paraId="74F31FFC" w14:textId="77777777" w:rsidR="00433A84" w:rsidRPr="00433A84" w:rsidRDefault="00433A84" w:rsidP="00433A84">
      <w:pPr>
        <w:spacing w:after="0" w:line="480" w:lineRule="auto"/>
        <w:rPr>
          <w:rFonts w:ascii="Calibri" w:hAnsi="Calibri" w:cs="Calibri"/>
          <w:bCs/>
          <w:i/>
          <w:color w:val="000000"/>
          <w:sz w:val="20"/>
        </w:rPr>
      </w:pPr>
    </w:p>
    <w:p w14:paraId="3FD98E61" w14:textId="56F8A8F2" w:rsidR="00A66668" w:rsidRDefault="00A66668" w:rsidP="007C0141">
      <w:pPr>
        <w:pStyle w:val="Heading2"/>
        <w:spacing w:before="0" w:line="480" w:lineRule="auto"/>
        <w:ind w:left="567"/>
      </w:pPr>
      <w:r>
        <w:t>1. Compatibility of</w:t>
      </w:r>
      <w:r w:rsidRPr="00413F29">
        <w:t xml:space="preserve"> </w:t>
      </w:r>
      <w:r w:rsidR="00D23BCF">
        <w:t>strategies</w:t>
      </w:r>
      <w:r>
        <w:t xml:space="preserve"> with clinical role and experience</w:t>
      </w:r>
    </w:p>
    <w:p w14:paraId="5BA7BBF0" w14:textId="423B44FC" w:rsidR="00067ABE" w:rsidRDefault="00705323" w:rsidP="00EB47BF">
      <w:pPr>
        <w:spacing w:line="480" w:lineRule="auto"/>
      </w:pPr>
      <w:r>
        <w:t xml:space="preserve">Participants’ </w:t>
      </w:r>
      <w:r w:rsidR="003B1A38">
        <w:t>views on</w:t>
      </w:r>
      <w:r>
        <w:t xml:space="preserve"> DPs and POC-CRPT were influenced by their </w:t>
      </w:r>
      <w:r w:rsidR="003B1A38">
        <w:t>perceptions on how these strategies</w:t>
      </w:r>
      <w:r>
        <w:t xml:space="preserve"> fit with their </w:t>
      </w:r>
      <w:r w:rsidR="003B1A38">
        <w:t xml:space="preserve">clinical </w:t>
      </w:r>
      <w:r>
        <w:t xml:space="preserve">role </w:t>
      </w:r>
      <w:r w:rsidR="003B1A38">
        <w:t xml:space="preserve">and experience. </w:t>
      </w:r>
      <w:r w:rsidR="00712ADA">
        <w:t>The</w:t>
      </w:r>
      <w:r w:rsidR="0047036B">
        <w:t>y reported how the</w:t>
      </w:r>
      <w:r w:rsidR="00712ADA">
        <w:t xml:space="preserve"> core</w:t>
      </w:r>
      <w:r w:rsidR="005802A3">
        <w:t xml:space="preserve"> </w:t>
      </w:r>
      <w:r w:rsidR="0043631C">
        <w:t>clinical role</w:t>
      </w:r>
      <w:r w:rsidR="005802A3">
        <w:t xml:space="preserve"> in general practice (developed through training and experience)</w:t>
      </w:r>
      <w:r w:rsidR="00712ADA">
        <w:t xml:space="preserve"> involved</w:t>
      </w:r>
      <w:r w:rsidR="005802A3">
        <w:t xml:space="preserve"> clinical assessment</w:t>
      </w:r>
      <w:r>
        <w:t xml:space="preserve"> based on history-taking, </w:t>
      </w:r>
      <w:r w:rsidR="0043631C">
        <w:t>examination and social factors</w:t>
      </w:r>
      <w:r w:rsidR="00945D88">
        <w:t xml:space="preserve">. The clinical assessment could be also informed by, but </w:t>
      </w:r>
      <w:r w:rsidR="00712ADA">
        <w:t>prioritised over,</w:t>
      </w:r>
      <w:r>
        <w:t xml:space="preserve"> clinical s</w:t>
      </w:r>
      <w:r w:rsidR="00945D88">
        <w:t xml:space="preserve">cores (e.g. </w:t>
      </w:r>
      <w:proofErr w:type="spellStart"/>
      <w:r w:rsidR="00945D88">
        <w:t>Centor</w:t>
      </w:r>
      <w:proofErr w:type="spellEnd"/>
      <w:r w:rsidR="00945D88">
        <w:t>, FeverPAIN)</w:t>
      </w:r>
      <w:r>
        <w:t xml:space="preserve"> and diagnostic test</w:t>
      </w:r>
      <w:r w:rsidR="005802A3">
        <w:t>s.</w:t>
      </w:r>
      <w:r>
        <w:t xml:space="preserve"> </w:t>
      </w:r>
    </w:p>
    <w:p w14:paraId="69212355" w14:textId="45694BAC" w:rsidR="00D23BCF" w:rsidRDefault="00945D88" w:rsidP="00C23FA2">
      <w:pPr>
        <w:spacing w:after="0" w:line="480" w:lineRule="auto"/>
        <w:ind w:firstLine="567"/>
      </w:pPr>
      <w:r>
        <w:t>DPs and POC-CRPT were described as fitting with</w:t>
      </w:r>
      <w:r w:rsidR="00DE4EBC">
        <w:t xml:space="preserve"> the</w:t>
      </w:r>
      <w:r>
        <w:t xml:space="preserve"> clinical role and useful </w:t>
      </w:r>
      <w:r w:rsidR="00DE4EBC">
        <w:t>when there is</w:t>
      </w:r>
      <w:r w:rsidR="004908E0">
        <w:t xml:space="preserve"> clinical uncertainty</w:t>
      </w:r>
      <w:r w:rsidR="00DE4EBC">
        <w:t xml:space="preserve"> over diagnosis or prognosis,</w:t>
      </w:r>
      <w:r w:rsidR="00B3345B">
        <w:t xml:space="preserve"> such that </w:t>
      </w:r>
      <w:r w:rsidR="004908E0">
        <w:t>DP</w:t>
      </w:r>
      <w:r w:rsidR="001C25B0">
        <w:t>s</w:t>
      </w:r>
      <w:r w:rsidR="004908E0">
        <w:t xml:space="preserve"> </w:t>
      </w:r>
      <w:r w:rsidR="00DE4EBC">
        <w:t>c</w:t>
      </w:r>
      <w:r w:rsidR="00B3345B">
        <w:t>ould provide</w:t>
      </w:r>
      <w:r w:rsidR="00DE4EBC">
        <w:t xml:space="preserve"> a safety</w:t>
      </w:r>
      <w:r w:rsidR="00466B71">
        <w:t>-</w:t>
      </w:r>
      <w:r w:rsidR="00DE4EBC">
        <w:t>net</w:t>
      </w:r>
      <w:r w:rsidR="003B1A38">
        <w:t xml:space="preserve"> and POC-CRPT</w:t>
      </w:r>
      <w:r w:rsidR="004908E0">
        <w:t xml:space="preserve"> </w:t>
      </w:r>
      <w:r w:rsidR="00DE4EBC">
        <w:t>additional clinical information</w:t>
      </w:r>
      <w:r w:rsidR="004908E0">
        <w:t>.</w:t>
      </w:r>
      <w:r w:rsidR="009325E6">
        <w:t xml:space="preserve"> Such uncertainty was described as quite rare</w:t>
      </w:r>
      <w:r w:rsidR="00C55F29">
        <w:t>, though this depended on the</w:t>
      </w:r>
      <w:r w:rsidR="00BF27C4">
        <w:t xml:space="preserve"> experience of the prescriber.</w:t>
      </w:r>
      <w:r w:rsidR="009325E6">
        <w:t xml:space="preserve"> </w:t>
      </w:r>
    </w:p>
    <w:p w14:paraId="675CE546" w14:textId="1EDC63FC" w:rsidR="00D23BCF" w:rsidRPr="00D23BCF" w:rsidRDefault="00D23BCF" w:rsidP="00D23BCF">
      <w:pPr>
        <w:spacing w:line="480" w:lineRule="auto"/>
        <w:ind w:left="720"/>
        <w:rPr>
          <w:rFonts w:ascii="Calibri" w:hAnsi="Calibri" w:cs="Calibri"/>
          <w:i/>
          <w:color w:val="00000A"/>
        </w:rPr>
      </w:pPr>
      <w:r w:rsidRPr="00A165F4">
        <w:rPr>
          <w:rFonts w:ascii="Calibri" w:hAnsi="Calibri" w:cs="Calibri"/>
          <w:i/>
          <w:color w:val="00000A"/>
        </w:rPr>
        <w:lastRenderedPageBreak/>
        <w:t>When I use a deferred script it’s normall</w:t>
      </w:r>
      <w:r>
        <w:rPr>
          <w:rFonts w:ascii="Calibri" w:hAnsi="Calibri" w:cs="Calibri"/>
          <w:i/>
          <w:color w:val="00000A"/>
        </w:rPr>
        <w:t>y because I feel it’s</w:t>
      </w:r>
      <w:r w:rsidRPr="00A165F4">
        <w:rPr>
          <w:rFonts w:ascii="Calibri" w:hAnsi="Calibri" w:cs="Calibri"/>
          <w:i/>
          <w:color w:val="00000A"/>
        </w:rPr>
        <w:t xml:space="preserve"> a bit</w:t>
      </w:r>
      <w:r>
        <w:rPr>
          <w:rFonts w:ascii="Calibri" w:hAnsi="Calibri" w:cs="Calibri"/>
          <w:i/>
          <w:color w:val="00000A"/>
        </w:rPr>
        <w:t xml:space="preserve"> more of a borderline case…</w:t>
      </w:r>
      <w:r w:rsidRPr="00A165F4">
        <w:rPr>
          <w:rFonts w:ascii="Calibri" w:hAnsi="Calibri" w:cs="Calibri"/>
          <w:i/>
          <w:color w:val="00000A"/>
        </w:rPr>
        <w:t xml:space="preserve"> a patient where you’re not entirely sure and so it’s there for the patient if they worsen</w:t>
      </w:r>
      <w:r>
        <w:rPr>
          <w:rFonts w:ascii="Calibri" w:hAnsi="Calibri" w:cs="Calibri"/>
          <w:i/>
          <w:color w:val="00000A"/>
        </w:rPr>
        <w:t>… [GP, FG2]</w:t>
      </w:r>
    </w:p>
    <w:p w14:paraId="1EF474E5" w14:textId="28932DF2" w:rsidR="00A66668" w:rsidRDefault="00A66668" w:rsidP="00EB47BF">
      <w:pPr>
        <w:spacing w:line="480" w:lineRule="auto"/>
        <w:ind w:left="720"/>
        <w:rPr>
          <w:rFonts w:ascii="Calibri" w:hAnsi="Calibri" w:cs="Calibri"/>
          <w:i/>
        </w:rPr>
      </w:pPr>
      <w:r>
        <w:rPr>
          <w:rFonts w:ascii="Calibri" w:hAnsi="Calibri" w:cs="Calibri"/>
          <w:i/>
        </w:rPr>
        <w:t>T</w:t>
      </w:r>
      <w:r w:rsidRPr="00DD4672">
        <w:rPr>
          <w:rFonts w:ascii="Calibri" w:hAnsi="Calibri" w:cs="Calibri"/>
          <w:i/>
        </w:rPr>
        <w:t>hose people that are right on the fence</w:t>
      </w:r>
      <w:r>
        <w:rPr>
          <w:rFonts w:ascii="Calibri" w:hAnsi="Calibri" w:cs="Calibri"/>
          <w:i/>
        </w:rPr>
        <w:t>,</w:t>
      </w:r>
      <w:r w:rsidRPr="00DD4672">
        <w:rPr>
          <w:rFonts w:ascii="Calibri" w:hAnsi="Calibri" w:cs="Calibri"/>
          <w:i/>
        </w:rPr>
        <w:t xml:space="preserve"> where you’re </w:t>
      </w:r>
      <w:proofErr w:type="spellStart"/>
      <w:r w:rsidRPr="00DD4672">
        <w:rPr>
          <w:rFonts w:ascii="Calibri" w:hAnsi="Calibri" w:cs="Calibri"/>
          <w:i/>
        </w:rPr>
        <w:t>uhmin</w:t>
      </w:r>
      <w:r>
        <w:rPr>
          <w:rFonts w:ascii="Calibri" w:hAnsi="Calibri" w:cs="Calibri"/>
          <w:i/>
        </w:rPr>
        <w:t>g</w:t>
      </w:r>
      <w:proofErr w:type="spellEnd"/>
      <w:r>
        <w:rPr>
          <w:rFonts w:ascii="Calibri" w:hAnsi="Calibri" w:cs="Calibri"/>
          <w:i/>
        </w:rPr>
        <w:t xml:space="preserve"> and </w:t>
      </w:r>
      <w:proofErr w:type="spellStart"/>
      <w:r>
        <w:rPr>
          <w:rFonts w:ascii="Calibri" w:hAnsi="Calibri" w:cs="Calibri"/>
          <w:i/>
        </w:rPr>
        <w:t>ahhing</w:t>
      </w:r>
      <w:proofErr w:type="spellEnd"/>
      <w:r>
        <w:rPr>
          <w:rFonts w:ascii="Calibri" w:hAnsi="Calibri" w:cs="Calibri"/>
          <w:i/>
        </w:rPr>
        <w:t>…</w:t>
      </w:r>
      <w:r w:rsidRPr="00DD4672">
        <w:rPr>
          <w:rFonts w:ascii="Calibri" w:hAnsi="Calibri" w:cs="Calibri"/>
          <w:i/>
        </w:rPr>
        <w:t xml:space="preserve"> it’s quite rare for a doctor not to know what type of infection you’ve got</w:t>
      </w:r>
      <w:r>
        <w:rPr>
          <w:rFonts w:ascii="Calibri" w:hAnsi="Calibri" w:cs="Calibri"/>
          <w:i/>
        </w:rPr>
        <w:t>. [GP</w:t>
      </w:r>
      <w:r w:rsidRPr="00DD4672">
        <w:rPr>
          <w:rFonts w:ascii="Calibri" w:hAnsi="Calibri" w:cs="Calibri"/>
          <w:i/>
        </w:rPr>
        <w:t>, FG4]</w:t>
      </w:r>
    </w:p>
    <w:p w14:paraId="2865DC66" w14:textId="768BB8A1" w:rsidR="00945D88" w:rsidRPr="00660D03" w:rsidRDefault="00945D88" w:rsidP="00DE4EBC">
      <w:pPr>
        <w:spacing w:line="480" w:lineRule="auto"/>
      </w:pPr>
      <w:r>
        <w:t xml:space="preserve">GPs described their roles as </w:t>
      </w:r>
      <w:r w:rsidR="00DE4EBC" w:rsidRPr="00C23FA2">
        <w:t>‘</w:t>
      </w:r>
      <w:r w:rsidRPr="00C23FA2">
        <w:t>holistically</w:t>
      </w:r>
      <w:r w:rsidR="00DE4EBC" w:rsidRPr="00C23FA2">
        <w:rPr>
          <w:iCs/>
        </w:rPr>
        <w:t>’</w:t>
      </w:r>
      <w:r>
        <w:t xml:space="preserve"> ‘</w:t>
      </w:r>
      <w:r w:rsidRPr="00DE4EBC">
        <w:rPr>
          <w:i/>
        </w:rPr>
        <w:t>treating patients, not numbers</w:t>
      </w:r>
      <w:r w:rsidR="000039D2">
        <w:t>’ [FG1]</w:t>
      </w:r>
      <w:r>
        <w:t xml:space="preserve"> </w:t>
      </w:r>
      <w:r w:rsidR="000039D2">
        <w:t>and that</w:t>
      </w:r>
      <w:r>
        <w:t xml:space="preserve"> POC-CRPT would </w:t>
      </w:r>
      <w:r w:rsidRPr="00493644">
        <w:rPr>
          <w:i/>
        </w:rPr>
        <w:t>unlikely</w:t>
      </w:r>
      <w:r>
        <w:t xml:space="preserve"> add much to, or change, their clinical judgment if not uncertain. </w:t>
      </w:r>
      <w:r w:rsidR="00DE4EBC">
        <w:t>In contrast with secondary care, participants highlighted that diagnostic testing was not routine in general practice.</w:t>
      </w:r>
    </w:p>
    <w:p w14:paraId="66C5012E" w14:textId="0D26D904" w:rsidR="00945D88" w:rsidRPr="00067ABE" w:rsidRDefault="00945D88" w:rsidP="00945D88">
      <w:pPr>
        <w:spacing w:line="480" w:lineRule="auto"/>
        <w:ind w:left="720"/>
        <w:rPr>
          <w:rFonts w:ascii="Calibri" w:hAnsi="Calibri" w:cs="Calibri"/>
          <w:i/>
          <w:color w:val="00000A"/>
        </w:rPr>
      </w:pPr>
      <w:r w:rsidRPr="00D33EBE">
        <w:rPr>
          <w:rFonts w:ascii="Calibri" w:hAnsi="Calibri" w:cs="Calibri"/>
          <w:i/>
          <w:color w:val="00000A"/>
        </w:rPr>
        <w:t xml:space="preserve">A lot of your training </w:t>
      </w:r>
      <w:r>
        <w:rPr>
          <w:rFonts w:ascii="Calibri" w:hAnsi="Calibri" w:cs="Calibri"/>
          <w:i/>
          <w:color w:val="00000A"/>
        </w:rPr>
        <w:t>in</w:t>
      </w:r>
      <w:r w:rsidRPr="00D33EBE">
        <w:rPr>
          <w:rFonts w:ascii="Calibri" w:hAnsi="Calibri" w:cs="Calibri"/>
          <w:i/>
          <w:color w:val="00000A"/>
        </w:rPr>
        <w:t xml:space="preserve"> primary care is diagnosing patients without test interpretation. If you go into hospital</w:t>
      </w:r>
      <w:r>
        <w:rPr>
          <w:rFonts w:ascii="Calibri" w:hAnsi="Calibri" w:cs="Calibri"/>
          <w:i/>
          <w:color w:val="00000A"/>
        </w:rPr>
        <w:t xml:space="preserve">, you get a battery of tests (…) </w:t>
      </w:r>
      <w:r w:rsidRPr="00D33EBE">
        <w:rPr>
          <w:rFonts w:ascii="Calibri" w:hAnsi="Calibri" w:cs="Calibri"/>
          <w:i/>
          <w:color w:val="00000A"/>
        </w:rPr>
        <w:t>It makes you mo</w:t>
      </w:r>
      <w:r>
        <w:rPr>
          <w:rFonts w:ascii="Calibri" w:hAnsi="Calibri" w:cs="Calibri"/>
          <w:i/>
          <w:color w:val="00000A"/>
        </w:rPr>
        <w:t xml:space="preserve">re reliant on test results… </w:t>
      </w:r>
      <w:r w:rsidRPr="00D33EBE">
        <w:rPr>
          <w:rFonts w:ascii="Calibri" w:hAnsi="Calibri" w:cs="Calibri"/>
          <w:i/>
          <w:color w:val="00000A"/>
        </w:rPr>
        <w:t>Then the m</w:t>
      </w:r>
      <w:r>
        <w:rPr>
          <w:rFonts w:ascii="Calibri" w:hAnsi="Calibri" w:cs="Calibri"/>
          <w:i/>
          <w:color w:val="00000A"/>
        </w:rPr>
        <w:t xml:space="preserve">ore of these things are used </w:t>
      </w:r>
      <w:r w:rsidRPr="00D33EBE">
        <w:rPr>
          <w:rFonts w:ascii="Calibri" w:hAnsi="Calibri" w:cs="Calibri"/>
          <w:i/>
          <w:color w:val="00000A"/>
        </w:rPr>
        <w:t>I think maybe it does somehow take away from the clinicians…</w:t>
      </w:r>
      <w:r>
        <w:rPr>
          <w:rFonts w:ascii="Calibri" w:hAnsi="Calibri" w:cs="Calibri"/>
          <w:i/>
          <w:color w:val="00000A"/>
        </w:rPr>
        <w:t xml:space="preserve"> [Manager: </w:t>
      </w:r>
      <w:r w:rsidRPr="00D33EBE">
        <w:rPr>
          <w:rFonts w:ascii="Calibri" w:hAnsi="Calibri" w:cs="Calibri"/>
          <w:i/>
          <w:color w:val="00000A"/>
        </w:rPr>
        <w:t>Art.</w:t>
      </w:r>
      <w:r>
        <w:rPr>
          <w:rFonts w:ascii="Calibri" w:hAnsi="Calibri" w:cs="Calibri"/>
          <w:i/>
          <w:color w:val="00000A"/>
        </w:rPr>
        <w:t xml:space="preserve">] </w:t>
      </w:r>
      <w:r w:rsidRPr="00D33EBE">
        <w:rPr>
          <w:rFonts w:ascii="Calibri" w:hAnsi="Calibri" w:cs="Calibri"/>
          <w:i/>
          <w:color w:val="00000A"/>
        </w:rPr>
        <w:t>Yes, it may take</w:t>
      </w:r>
      <w:r w:rsidR="008B7283">
        <w:rPr>
          <w:rFonts w:ascii="Calibri" w:hAnsi="Calibri" w:cs="Calibri"/>
          <w:i/>
          <w:color w:val="00000A"/>
        </w:rPr>
        <w:t xml:space="preserve"> [away]</w:t>
      </w:r>
      <w:r w:rsidRPr="00D33EBE">
        <w:rPr>
          <w:rFonts w:ascii="Calibri" w:hAnsi="Calibri" w:cs="Calibri"/>
          <w:i/>
          <w:color w:val="00000A"/>
        </w:rPr>
        <w:t xml:space="preserve"> some of your clinical judgement. [</w:t>
      </w:r>
      <w:r>
        <w:rPr>
          <w:rFonts w:ascii="Calibri" w:hAnsi="Calibri" w:cs="Calibri"/>
          <w:i/>
          <w:color w:val="00000A"/>
        </w:rPr>
        <w:t xml:space="preserve">GP, </w:t>
      </w:r>
      <w:r w:rsidRPr="00D33EBE">
        <w:rPr>
          <w:rFonts w:ascii="Calibri" w:hAnsi="Calibri" w:cs="Calibri"/>
          <w:i/>
          <w:color w:val="00000A"/>
        </w:rPr>
        <w:t>FG2]</w:t>
      </w:r>
    </w:p>
    <w:p w14:paraId="7744BD89" w14:textId="5CC2FCF4" w:rsidR="00A66668" w:rsidRDefault="00A66668" w:rsidP="00662F06">
      <w:pPr>
        <w:spacing w:before="240" w:after="0" w:line="480" w:lineRule="auto"/>
      </w:pPr>
      <w:r>
        <w:t>Clinical experience seemed to influence perceptions of usefulness of DP</w:t>
      </w:r>
      <w:r w:rsidR="001C25B0">
        <w:t>s</w:t>
      </w:r>
      <w:r>
        <w:t xml:space="preserve"> and </w:t>
      </w:r>
      <w:r w:rsidR="00712ADA">
        <w:t>POC-CRPT</w:t>
      </w:r>
      <w:r>
        <w:t>. Some GP trainees reported using DP</w:t>
      </w:r>
      <w:r w:rsidR="001C25B0">
        <w:t>s</w:t>
      </w:r>
      <w:r>
        <w:t xml:space="preserve"> more (one accounted it to lower confide</w:t>
      </w:r>
      <w:r w:rsidR="007C0141">
        <w:t>nce in clinical decisions); with</w:t>
      </w:r>
      <w:r w:rsidR="000576B6">
        <w:t xml:space="preserve"> more </w:t>
      </w:r>
      <w:r w:rsidR="007C0141">
        <w:t>experience</w:t>
      </w:r>
      <w:r w:rsidR="00560369">
        <w:t>d</w:t>
      </w:r>
      <w:r w:rsidR="007C0141">
        <w:t xml:space="preserve"> GPs report</w:t>
      </w:r>
      <w:r w:rsidR="00560369">
        <w:t>ing</w:t>
      </w:r>
      <w:r>
        <w:t xml:space="preserve"> using DP</w:t>
      </w:r>
      <w:r w:rsidR="001C25B0">
        <w:t>s</w:t>
      </w:r>
      <w:r w:rsidR="007C0141">
        <w:t xml:space="preserve"> less frequently</w:t>
      </w:r>
      <w:r>
        <w:t xml:space="preserve">, preferring immediate </w:t>
      </w:r>
      <w:r w:rsidR="004908E0">
        <w:t>or no prescription</w:t>
      </w:r>
      <w:r w:rsidR="007C0141">
        <w:t>.</w:t>
      </w:r>
      <w:r>
        <w:t xml:space="preserve"> </w:t>
      </w:r>
      <w:r w:rsidR="007C0141">
        <w:t>GPs and nurses</w:t>
      </w:r>
      <w:r w:rsidR="000576B6">
        <w:t xml:space="preserve"> </w:t>
      </w:r>
      <w:r>
        <w:t xml:space="preserve">described POC-CRPT as likely </w:t>
      </w:r>
      <w:r w:rsidR="004908E0">
        <w:t xml:space="preserve">to be </w:t>
      </w:r>
      <w:r>
        <w:t>used more by trainee</w:t>
      </w:r>
      <w:r w:rsidR="009E2133">
        <w:t>s</w:t>
      </w:r>
      <w:r>
        <w:t xml:space="preserve">, </w:t>
      </w:r>
      <w:r w:rsidR="006A4E48">
        <w:t>and GPs perceived POC-CRPT</w:t>
      </w:r>
      <w:r w:rsidR="007C0141">
        <w:t xml:space="preserve"> as more helpful </w:t>
      </w:r>
      <w:r w:rsidR="009E2133">
        <w:t>for</w:t>
      </w:r>
      <w:r w:rsidR="007C0141">
        <w:t xml:space="preserve"> </w:t>
      </w:r>
      <w:r>
        <w:t>nurses and pharmacists</w:t>
      </w:r>
      <w:r w:rsidR="006A4E48">
        <w:t xml:space="preserve"> who </w:t>
      </w:r>
      <w:r w:rsidR="000A5782">
        <w:t>may rely more on</w:t>
      </w:r>
      <w:r>
        <w:t xml:space="preserve"> test results</w:t>
      </w:r>
      <w:r w:rsidR="000A5782">
        <w:t xml:space="preserve"> to reduce clinical uncertainty</w:t>
      </w:r>
      <w:r w:rsidR="004908E0">
        <w:t>.</w:t>
      </w:r>
      <w:r w:rsidR="000576B6">
        <w:t xml:space="preserve"> More</w:t>
      </w:r>
      <w:r w:rsidR="004908E0">
        <w:t xml:space="preserve"> </w:t>
      </w:r>
      <w:r w:rsidR="000576B6">
        <w:t>e</w:t>
      </w:r>
      <w:r w:rsidR="004908E0">
        <w:t xml:space="preserve">xperienced </w:t>
      </w:r>
      <w:r w:rsidR="000576B6">
        <w:t>clinicians</w:t>
      </w:r>
      <w:r w:rsidR="004908E0">
        <w:t xml:space="preserve"> </w:t>
      </w:r>
      <w:r w:rsidR="0063669C">
        <w:t>described</w:t>
      </w:r>
      <w:r w:rsidR="000576B6">
        <w:t xml:space="preserve"> </w:t>
      </w:r>
      <w:r w:rsidR="007C0141">
        <w:t>feeling</w:t>
      </w:r>
      <w:r w:rsidR="004908E0">
        <w:t xml:space="preserve"> </w:t>
      </w:r>
      <w:r>
        <w:t xml:space="preserve">more confident </w:t>
      </w:r>
      <w:r w:rsidR="008D106B">
        <w:t>using their</w:t>
      </w:r>
      <w:r>
        <w:t xml:space="preserve"> clinical judgment </w:t>
      </w:r>
      <w:r w:rsidR="008D106B">
        <w:t xml:space="preserve">irrespective of </w:t>
      </w:r>
      <w:r w:rsidR="009E2133">
        <w:t>tests</w:t>
      </w:r>
      <w:r w:rsidR="000576B6">
        <w:t>. T</w:t>
      </w:r>
      <w:r>
        <w:t xml:space="preserve">hey were concerned that dependence on POC-CRPT </w:t>
      </w:r>
      <w:r w:rsidR="004908E0">
        <w:t xml:space="preserve">by trainees </w:t>
      </w:r>
      <w:r>
        <w:t>might lead to los</w:t>
      </w:r>
      <w:r w:rsidR="004908E0">
        <w:t xml:space="preserve">s of </w:t>
      </w:r>
      <w:r>
        <w:t xml:space="preserve">clinical skills. </w:t>
      </w:r>
    </w:p>
    <w:p w14:paraId="6B5DA978" w14:textId="750DB5E8" w:rsidR="009833A5" w:rsidRDefault="00A66668" w:rsidP="009833A5">
      <w:pPr>
        <w:spacing w:line="480" w:lineRule="auto"/>
        <w:ind w:left="720"/>
        <w:rPr>
          <w:rFonts w:ascii="Calibri" w:hAnsi="Calibri" w:cs="Calibri"/>
          <w:i/>
          <w:color w:val="00000A"/>
        </w:rPr>
      </w:pPr>
      <w:r>
        <w:rPr>
          <w:rFonts w:ascii="Calibri" w:hAnsi="Calibri" w:cs="Calibri"/>
          <w:i/>
          <w:color w:val="00000A"/>
        </w:rPr>
        <w:t>I</w:t>
      </w:r>
      <w:r w:rsidRPr="009547F5">
        <w:rPr>
          <w:rFonts w:ascii="Calibri" w:hAnsi="Calibri" w:cs="Calibri"/>
          <w:i/>
          <w:color w:val="00000A"/>
        </w:rPr>
        <w:t xml:space="preserve">t’s difficult at the start of training in that you’ve not got that much experience and </w:t>
      </w:r>
      <w:r>
        <w:rPr>
          <w:rFonts w:ascii="Calibri" w:hAnsi="Calibri" w:cs="Calibri"/>
          <w:i/>
          <w:color w:val="00000A"/>
        </w:rPr>
        <w:t>(…)</w:t>
      </w:r>
      <w:r w:rsidRPr="009547F5">
        <w:rPr>
          <w:rFonts w:ascii="Calibri" w:hAnsi="Calibri" w:cs="Calibri"/>
          <w:i/>
          <w:color w:val="00000A"/>
        </w:rPr>
        <w:t xml:space="preserve"> you’re more worried about making a mistake. I probably had a bigger range of ones t</w:t>
      </w:r>
      <w:r>
        <w:rPr>
          <w:rFonts w:ascii="Calibri" w:hAnsi="Calibri" w:cs="Calibri"/>
          <w:i/>
          <w:color w:val="00000A"/>
        </w:rPr>
        <w:t xml:space="preserve">hat were in the middle and (…) </w:t>
      </w:r>
      <w:r w:rsidRPr="009547F5">
        <w:rPr>
          <w:rFonts w:ascii="Calibri" w:hAnsi="Calibri" w:cs="Calibri"/>
          <w:i/>
          <w:color w:val="00000A"/>
        </w:rPr>
        <w:t>felt more comfortable having that safety</w:t>
      </w:r>
      <w:r w:rsidR="00AF0033">
        <w:rPr>
          <w:rFonts w:ascii="Calibri" w:hAnsi="Calibri" w:cs="Calibri"/>
          <w:i/>
          <w:color w:val="00000A"/>
        </w:rPr>
        <w:t>-</w:t>
      </w:r>
      <w:r w:rsidRPr="009547F5">
        <w:rPr>
          <w:rFonts w:ascii="Calibri" w:hAnsi="Calibri" w:cs="Calibri"/>
          <w:i/>
          <w:color w:val="00000A"/>
        </w:rPr>
        <w:t>net</w:t>
      </w:r>
      <w:r>
        <w:rPr>
          <w:rFonts w:ascii="Calibri" w:hAnsi="Calibri" w:cs="Calibri"/>
          <w:i/>
          <w:color w:val="00000A"/>
        </w:rPr>
        <w:t xml:space="preserve"> [of DP</w:t>
      </w:r>
      <w:r w:rsidR="001C25B0">
        <w:rPr>
          <w:rFonts w:ascii="Calibri" w:hAnsi="Calibri" w:cs="Calibri"/>
          <w:i/>
          <w:color w:val="00000A"/>
        </w:rPr>
        <w:t>s</w:t>
      </w:r>
      <w:r>
        <w:rPr>
          <w:rFonts w:ascii="Calibri" w:hAnsi="Calibri" w:cs="Calibri"/>
          <w:i/>
          <w:color w:val="00000A"/>
        </w:rPr>
        <w:t>]</w:t>
      </w:r>
      <w:r w:rsidRPr="009547F5">
        <w:rPr>
          <w:rFonts w:ascii="Calibri" w:hAnsi="Calibri" w:cs="Calibri"/>
          <w:i/>
          <w:color w:val="00000A"/>
        </w:rPr>
        <w:t>.</w:t>
      </w:r>
      <w:r w:rsidR="009833A5">
        <w:rPr>
          <w:rFonts w:ascii="Calibri" w:hAnsi="Calibri" w:cs="Calibri"/>
          <w:i/>
          <w:color w:val="00000A"/>
        </w:rPr>
        <w:t xml:space="preserve"> [GP Trainee, FG5]</w:t>
      </w:r>
    </w:p>
    <w:p w14:paraId="67B93DB3" w14:textId="77777777" w:rsidR="009833A5" w:rsidRDefault="00A66668" w:rsidP="006A4E48">
      <w:pPr>
        <w:spacing w:before="240" w:after="0" w:line="480" w:lineRule="auto"/>
        <w:ind w:left="1134" w:hanging="414"/>
        <w:rPr>
          <w:rFonts w:ascii="Calibri" w:hAnsi="Calibri" w:cs="Calibri"/>
          <w:i/>
          <w:color w:val="00000A"/>
        </w:rPr>
      </w:pPr>
      <w:r w:rsidRPr="00BF6643">
        <w:rPr>
          <w:rFonts w:ascii="Calibri" w:hAnsi="Calibri" w:cs="Calibri"/>
          <w:i/>
          <w:color w:val="00000A"/>
        </w:rPr>
        <w:lastRenderedPageBreak/>
        <w:t>GP1: I think [GP trainees would] test everybody… Because you give them any equipment and they use it religiously… t</w:t>
      </w:r>
      <w:r w:rsidR="009833A5">
        <w:rPr>
          <w:rFonts w:ascii="Calibri" w:hAnsi="Calibri" w:cs="Calibri"/>
          <w:i/>
          <w:color w:val="00000A"/>
        </w:rPr>
        <w:t xml:space="preserve">hey don’t look at the patient… </w:t>
      </w:r>
    </w:p>
    <w:p w14:paraId="57C9515C" w14:textId="326D07E4" w:rsidR="00A66668" w:rsidRPr="00BF6643" w:rsidRDefault="00A66668" w:rsidP="009833A5">
      <w:pPr>
        <w:spacing w:after="0" w:line="480" w:lineRule="auto"/>
        <w:ind w:left="709" w:firstLine="11"/>
        <w:rPr>
          <w:rFonts w:ascii="Calibri" w:hAnsi="Calibri" w:cs="Calibri"/>
          <w:i/>
          <w:color w:val="00000A"/>
        </w:rPr>
      </w:pPr>
      <w:r w:rsidRPr="00BF6643">
        <w:rPr>
          <w:rFonts w:ascii="Calibri" w:hAnsi="Calibri" w:cs="Calibri"/>
          <w:i/>
          <w:color w:val="00000A"/>
        </w:rPr>
        <w:t>GP2:</w:t>
      </w:r>
      <w:r w:rsidRPr="00BF6643">
        <w:rPr>
          <w:rFonts w:ascii="Calibri" w:hAnsi="Calibri" w:cs="Calibri"/>
          <w:i/>
        </w:rPr>
        <w:t xml:space="preserve"> </w:t>
      </w:r>
      <w:r w:rsidRPr="00BF6643">
        <w:rPr>
          <w:rFonts w:ascii="Calibri" w:hAnsi="Calibri" w:cs="Calibri"/>
          <w:i/>
          <w:color w:val="00000A"/>
        </w:rPr>
        <w:t>I think i</w:t>
      </w:r>
      <w:r w:rsidR="006A4E48">
        <w:rPr>
          <w:rFonts w:ascii="Calibri" w:hAnsi="Calibri" w:cs="Calibri"/>
          <w:i/>
          <w:color w:val="00000A"/>
        </w:rPr>
        <w:t>t would probably make them less</w:t>
      </w:r>
      <w:r w:rsidRPr="00BF6643">
        <w:rPr>
          <w:rFonts w:ascii="Calibri" w:hAnsi="Calibri" w:cs="Calibri"/>
          <w:i/>
          <w:color w:val="00000A"/>
        </w:rPr>
        <w:t xml:space="preserve"> clinical.</w:t>
      </w:r>
    </w:p>
    <w:p w14:paraId="63F655F8" w14:textId="5EED9436" w:rsidR="00A66668" w:rsidRPr="000576B6" w:rsidRDefault="00A66668" w:rsidP="006A4E48">
      <w:pPr>
        <w:spacing w:line="480" w:lineRule="auto"/>
        <w:ind w:left="1134" w:hanging="414"/>
        <w:rPr>
          <w:rFonts w:ascii="Calibri" w:hAnsi="Calibri" w:cs="Calibri"/>
          <w:i/>
          <w:color w:val="00000A"/>
        </w:rPr>
      </w:pPr>
      <w:r>
        <w:rPr>
          <w:rFonts w:ascii="Calibri" w:hAnsi="Calibri" w:cs="Calibri"/>
          <w:i/>
          <w:color w:val="00000A"/>
        </w:rPr>
        <w:t>GP1: T</w:t>
      </w:r>
      <w:r w:rsidRPr="00BF6643">
        <w:rPr>
          <w:rFonts w:ascii="Calibri" w:hAnsi="Calibri" w:cs="Calibri"/>
          <w:i/>
          <w:color w:val="00000A"/>
        </w:rPr>
        <w:t>hey’re so reliant now on the machines an</w:t>
      </w:r>
      <w:r w:rsidR="006A4E48">
        <w:rPr>
          <w:rFonts w:ascii="Calibri" w:hAnsi="Calibri" w:cs="Calibri"/>
          <w:i/>
          <w:color w:val="00000A"/>
        </w:rPr>
        <w:t>d the templates…</w:t>
      </w:r>
      <w:r w:rsidRPr="00BF6643">
        <w:rPr>
          <w:rFonts w:ascii="Calibri" w:hAnsi="Calibri" w:cs="Calibri"/>
          <w:i/>
          <w:color w:val="00000A"/>
        </w:rPr>
        <w:t xml:space="preserve"> tick, tick, tick, do the test and then treat. You haven’t actual</w:t>
      </w:r>
      <w:r w:rsidR="006A4E48">
        <w:rPr>
          <w:rFonts w:ascii="Calibri" w:hAnsi="Calibri" w:cs="Calibri"/>
          <w:i/>
          <w:color w:val="00000A"/>
        </w:rPr>
        <w:t>ly looked at your patient yet.</w:t>
      </w:r>
      <w:r w:rsidRPr="00BF6643">
        <w:rPr>
          <w:rFonts w:ascii="Calibri" w:hAnsi="Calibri" w:cs="Calibri"/>
          <w:i/>
          <w:color w:val="00000A"/>
        </w:rPr>
        <w:t xml:space="preserve"> [FG3]</w:t>
      </w:r>
    </w:p>
    <w:p w14:paraId="52903CD7" w14:textId="50B0B261" w:rsidR="00A66668" w:rsidRDefault="00A66668" w:rsidP="00EB47BF">
      <w:pPr>
        <w:pStyle w:val="Heading2"/>
        <w:spacing w:line="480" w:lineRule="auto"/>
        <w:ind w:left="567"/>
      </w:pPr>
      <w:r>
        <w:t xml:space="preserve">2. Strategies </w:t>
      </w:r>
      <w:r w:rsidR="00D80381">
        <w:t>used as s</w:t>
      </w:r>
      <w:r w:rsidR="00B71927">
        <w:t xml:space="preserve">ocial tools </w:t>
      </w:r>
      <w:r>
        <w:t xml:space="preserve">to negotiate treatment and educate patients </w:t>
      </w:r>
    </w:p>
    <w:p w14:paraId="41CED9FD" w14:textId="6E8AAA69" w:rsidR="00A66668" w:rsidRDefault="00A66668" w:rsidP="00EB47BF">
      <w:pPr>
        <w:spacing w:after="0" w:line="480" w:lineRule="auto"/>
      </w:pPr>
      <w:r>
        <w:t xml:space="preserve">Participants frequently described </w:t>
      </w:r>
      <w:r w:rsidR="003A0827">
        <w:t xml:space="preserve">(perceived) </w:t>
      </w:r>
      <w:r>
        <w:t>patient expectations for antibiotics as a</w:t>
      </w:r>
      <w:r w:rsidR="009833A5">
        <w:t xml:space="preserve"> driver for unnecessary antibiotic use; some described</w:t>
      </w:r>
      <w:r w:rsidR="0063312C">
        <w:t xml:space="preserve"> </w:t>
      </w:r>
      <w:r>
        <w:t>reducing antibiotic prescriptions</w:t>
      </w:r>
      <w:r w:rsidR="003A0827">
        <w:t xml:space="preserve"> </w:t>
      </w:r>
      <w:r>
        <w:t xml:space="preserve">as beyond their control. </w:t>
      </w:r>
    </w:p>
    <w:p w14:paraId="4BCB61B6" w14:textId="24B36B2D" w:rsidR="00A66668" w:rsidRPr="009833A5" w:rsidRDefault="00A66668" w:rsidP="009833A5">
      <w:pPr>
        <w:tabs>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567"/>
        <w:rPr>
          <w:rFonts w:ascii="Calibri" w:hAnsi="Calibri" w:cs="Calibri"/>
          <w:i/>
          <w:color w:val="00000A"/>
        </w:rPr>
      </w:pPr>
      <w:r w:rsidRPr="00777B4C">
        <w:rPr>
          <w:rFonts w:ascii="Calibri" w:hAnsi="Calibri" w:cs="Calibri"/>
          <w:i/>
          <w:color w:val="00000A"/>
        </w:rPr>
        <w:t xml:space="preserve">Antimicrobial resistance is </w:t>
      </w:r>
      <w:r w:rsidRPr="00420CF0">
        <w:rPr>
          <w:rFonts w:ascii="Calibri" w:hAnsi="Calibri" w:cs="Calibri"/>
          <w:i/>
          <w:color w:val="00000A"/>
        </w:rPr>
        <w:t xml:space="preserve">beyond the surgery’s control a lot of the time because it is patient expectations </w:t>
      </w:r>
      <w:r>
        <w:rPr>
          <w:rFonts w:ascii="Calibri" w:hAnsi="Calibri" w:cs="Calibri"/>
          <w:i/>
          <w:color w:val="00000A"/>
        </w:rPr>
        <w:t xml:space="preserve">(…) </w:t>
      </w:r>
      <w:r w:rsidRPr="00420CF0">
        <w:rPr>
          <w:rFonts w:ascii="Calibri" w:hAnsi="Calibri" w:cs="Calibri"/>
          <w:i/>
          <w:color w:val="00000A"/>
        </w:rPr>
        <w:t>the patient in</w:t>
      </w:r>
      <w:r>
        <w:rPr>
          <w:rFonts w:ascii="Calibri" w:hAnsi="Calibri" w:cs="Calibri"/>
          <w:i/>
          <w:color w:val="00000A"/>
        </w:rPr>
        <w:t>sists and insists and</w:t>
      </w:r>
      <w:r w:rsidRPr="00420CF0">
        <w:rPr>
          <w:rFonts w:ascii="Calibri" w:hAnsi="Calibri" w:cs="Calibri"/>
          <w:i/>
          <w:color w:val="00000A"/>
        </w:rPr>
        <w:t xml:space="preserve"> that’s not the clinician</w:t>
      </w:r>
      <w:r>
        <w:rPr>
          <w:rFonts w:ascii="Calibri" w:hAnsi="Calibri" w:cs="Calibri"/>
          <w:i/>
          <w:color w:val="00000A"/>
        </w:rPr>
        <w:t>’s fault that</w:t>
      </w:r>
      <w:r w:rsidRPr="00420CF0">
        <w:rPr>
          <w:rFonts w:ascii="Calibri" w:hAnsi="Calibri" w:cs="Calibri"/>
          <w:i/>
          <w:color w:val="00000A"/>
        </w:rPr>
        <w:t xml:space="preserve"> a</w:t>
      </w:r>
      <w:r>
        <w:rPr>
          <w:rFonts w:ascii="Calibri" w:hAnsi="Calibri" w:cs="Calibri"/>
          <w:i/>
          <w:color w:val="00000A"/>
        </w:rPr>
        <w:t>ntibiotics are prescribed</w:t>
      </w:r>
      <w:r w:rsidRPr="00420CF0">
        <w:rPr>
          <w:rFonts w:ascii="Calibri" w:hAnsi="Calibri" w:cs="Calibri"/>
          <w:i/>
          <w:color w:val="00000A"/>
        </w:rPr>
        <w:t xml:space="preserve"> in the end. [</w:t>
      </w:r>
      <w:r w:rsidRPr="00777B4C">
        <w:rPr>
          <w:rFonts w:ascii="Calibri" w:hAnsi="Calibri" w:cs="Calibri"/>
          <w:i/>
          <w:color w:val="00000A"/>
        </w:rPr>
        <w:t>GP, FG2]</w:t>
      </w:r>
    </w:p>
    <w:p w14:paraId="64EE47B0" w14:textId="7AAEC820" w:rsidR="00A66668" w:rsidRDefault="005874D3" w:rsidP="005874D3">
      <w:pPr>
        <w:spacing w:before="240" w:after="0" w:line="480" w:lineRule="auto"/>
      </w:pPr>
      <w:r>
        <w:t>They</w:t>
      </w:r>
      <w:r w:rsidR="00A66668">
        <w:t xml:space="preserve"> discussed</w:t>
      </w:r>
      <w:r>
        <w:t xml:space="preserve"> using DPs and POC-CRPT as </w:t>
      </w:r>
      <w:r w:rsidR="007C152F">
        <w:t xml:space="preserve">social </w:t>
      </w:r>
      <w:r>
        <w:t xml:space="preserve">tools to negotiate treatment </w:t>
      </w:r>
      <w:r w:rsidR="006A4E48">
        <w:t>with patients perceived as</w:t>
      </w:r>
      <w:r w:rsidR="00A66668">
        <w:t xml:space="preserve"> difficult </w:t>
      </w:r>
      <w:r w:rsidR="006A4E48">
        <w:t>to reassure when</w:t>
      </w:r>
      <w:r w:rsidR="001C25B0">
        <w:t xml:space="preserve"> </w:t>
      </w:r>
      <w:r w:rsidR="00A66668">
        <w:t>not needing antibiotics (‘</w:t>
      </w:r>
      <w:r w:rsidR="00A66668" w:rsidRPr="006A4E48">
        <w:rPr>
          <w:i/>
        </w:rPr>
        <w:t>regular returners</w:t>
      </w:r>
      <w:r w:rsidR="00A66668">
        <w:t>’ [FG6], ‘</w:t>
      </w:r>
      <w:r w:rsidR="00A66668" w:rsidRPr="006A4E48">
        <w:rPr>
          <w:i/>
        </w:rPr>
        <w:t>frequent offenders</w:t>
      </w:r>
      <w:r w:rsidR="00C23FA2">
        <w:t>’ [FG8]). M</w:t>
      </w:r>
      <w:r w:rsidR="00A66668">
        <w:t>ost GPs reported using DP</w:t>
      </w:r>
      <w:r w:rsidR="00E4152C">
        <w:t>s</w:t>
      </w:r>
      <w:r w:rsidR="006A4E48">
        <w:t xml:space="preserve"> as </w:t>
      </w:r>
      <w:r w:rsidR="009E2133">
        <w:t xml:space="preserve">a </w:t>
      </w:r>
      <w:r w:rsidR="006A4E48">
        <w:t>compromise</w:t>
      </w:r>
      <w:r w:rsidR="00F37F31">
        <w:t xml:space="preserve"> when they considered antibiotics unnecessary but felt that patients wanted antibiotics</w:t>
      </w:r>
      <w:r w:rsidR="006A4E48">
        <w:t>; a</w:t>
      </w:r>
      <w:r w:rsidR="002E2EEE">
        <w:t xml:space="preserve"> GP trainee [FG5] described how with increase</w:t>
      </w:r>
      <w:r w:rsidR="009E2133">
        <w:t>d</w:t>
      </w:r>
      <w:r w:rsidR="002E2EEE">
        <w:t xml:space="preserve"> experience </w:t>
      </w:r>
      <w:r w:rsidR="006A4E48">
        <w:t xml:space="preserve">he used </w:t>
      </w:r>
      <w:r w:rsidR="002E2EEE">
        <w:t>DPs less as a safety</w:t>
      </w:r>
      <w:r w:rsidR="00466B71">
        <w:t>-</w:t>
      </w:r>
      <w:r w:rsidR="002E2EEE">
        <w:t xml:space="preserve">net and more often as </w:t>
      </w:r>
      <w:r w:rsidR="006A4E48">
        <w:t xml:space="preserve">a </w:t>
      </w:r>
      <w:r w:rsidR="002E2EEE">
        <w:t>comprom</w:t>
      </w:r>
      <w:r w:rsidR="005C0107">
        <w:t>ise</w:t>
      </w:r>
      <w:r w:rsidR="00DF143A">
        <w:t>.</w:t>
      </w:r>
      <w:r w:rsidR="00662F06">
        <w:t xml:space="preserve"> </w:t>
      </w:r>
      <w:r w:rsidR="002E2EEE">
        <w:t>Participants</w:t>
      </w:r>
      <w:r w:rsidR="00F37F31">
        <w:t xml:space="preserve"> also</w:t>
      </w:r>
      <w:r w:rsidR="00A66668">
        <w:t xml:space="preserve"> envisage</w:t>
      </w:r>
      <w:r w:rsidR="00712ADA">
        <w:t>d using POC-CRPT as ‘</w:t>
      </w:r>
      <w:r w:rsidR="00A66668" w:rsidRPr="00825E3B">
        <w:rPr>
          <w:iCs/>
        </w:rPr>
        <w:t>evidence</w:t>
      </w:r>
      <w:r w:rsidR="00712ADA" w:rsidRPr="00A24ACC">
        <w:rPr>
          <w:iCs/>
        </w:rPr>
        <w:t>’</w:t>
      </w:r>
      <w:r w:rsidR="00A66668">
        <w:t xml:space="preserve"> to convince</w:t>
      </w:r>
      <w:r w:rsidR="006A4E48">
        <w:t xml:space="preserve"> patients when</w:t>
      </w:r>
      <w:r w:rsidR="00A66668">
        <w:t xml:space="preserve"> antibiotics </w:t>
      </w:r>
      <w:r w:rsidR="00F37F31">
        <w:t>are</w:t>
      </w:r>
      <w:r w:rsidR="00A66668">
        <w:t xml:space="preserve"> unnecessary</w:t>
      </w:r>
      <w:r w:rsidR="00E4152C">
        <w:t xml:space="preserve"> </w:t>
      </w:r>
      <w:r w:rsidR="006A4E48">
        <w:t>and</w:t>
      </w:r>
      <w:r w:rsidR="00712ADA">
        <w:t xml:space="preserve"> ‘</w:t>
      </w:r>
      <w:r w:rsidR="00712ADA" w:rsidRPr="00712ADA">
        <w:rPr>
          <w:i/>
        </w:rPr>
        <w:t>deny patients antibiotics… more than deciding on antibiotics</w:t>
      </w:r>
      <w:r w:rsidR="00712ADA">
        <w:t>’ [GP, FG9]</w:t>
      </w:r>
      <w:r w:rsidR="00F37F31">
        <w:t>.</w:t>
      </w:r>
      <w:r w:rsidR="00A66668">
        <w:t xml:space="preserve"> </w:t>
      </w:r>
      <w:r w:rsidR="00F37F31">
        <w:t>Both s</w:t>
      </w:r>
      <w:r w:rsidR="00A66668">
        <w:t xml:space="preserve">trategies were seen as helping avoid </w:t>
      </w:r>
      <w:r w:rsidR="00F37F31">
        <w:t>lengthy negotiation</w:t>
      </w:r>
      <w:r w:rsidR="002E2EEE">
        <w:t>s</w:t>
      </w:r>
      <w:r w:rsidR="00F37F31">
        <w:t xml:space="preserve">, </w:t>
      </w:r>
      <w:r w:rsidR="00A66668">
        <w:t>conflict, complaints and re-consultations;</w:t>
      </w:r>
      <w:r w:rsidR="00F37F31">
        <w:t xml:space="preserve"> and helping</w:t>
      </w:r>
      <w:r w:rsidR="00A66668">
        <w:t xml:space="preserve"> maintain good relationships, patient satisfaction and </w:t>
      </w:r>
      <w:r w:rsidR="002E2EEE">
        <w:t>more patient-centeredness (</w:t>
      </w:r>
      <w:r w:rsidR="00A66668">
        <w:t>‘</w:t>
      </w:r>
      <w:r w:rsidR="00A66668" w:rsidRPr="002A2664">
        <w:rPr>
          <w:i/>
        </w:rPr>
        <w:t>equal footing within the consultation</w:t>
      </w:r>
      <w:r w:rsidR="00A66668">
        <w:t xml:space="preserve">’ </w:t>
      </w:r>
      <w:r w:rsidR="002E2EEE">
        <w:t>[FG7]). They were also seen as strategies to</w:t>
      </w:r>
      <w:r w:rsidR="00A66668">
        <w:t xml:space="preserve"> educate patients that antibiotics are unnecessary. </w:t>
      </w:r>
    </w:p>
    <w:p w14:paraId="5B611495" w14:textId="5D5D563D" w:rsidR="002E2EEE" w:rsidRDefault="002E2EEE" w:rsidP="00036F06">
      <w:pPr>
        <w:tabs>
          <w:tab w:val="left" w:pos="10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480" w:lineRule="auto"/>
        <w:ind w:left="993" w:hanging="426"/>
        <w:rPr>
          <w:rFonts w:ascii="Calibri" w:hAnsi="Calibri" w:cs="Calibri"/>
          <w:i/>
        </w:rPr>
      </w:pPr>
      <w:r>
        <w:rPr>
          <w:rFonts w:ascii="Calibri" w:hAnsi="Calibri" w:cs="Calibri"/>
          <w:i/>
        </w:rPr>
        <w:t>GP1:</w:t>
      </w:r>
      <w:r w:rsidR="00A66668" w:rsidRPr="00CF246B">
        <w:rPr>
          <w:rFonts w:ascii="Calibri" w:hAnsi="Calibri" w:cs="Calibri"/>
          <w:i/>
        </w:rPr>
        <w:t xml:space="preserve"> I tend to use [DP] in the people you just cannot convince that they don’t need antibiotics. (…) sometimes it’s just the route of least resistance</w:t>
      </w:r>
      <w:r w:rsidR="008C746F">
        <w:rPr>
          <w:rFonts w:ascii="Calibri" w:hAnsi="Calibri" w:cs="Calibri"/>
          <w:i/>
        </w:rPr>
        <w:t>…</w:t>
      </w:r>
      <w:r>
        <w:rPr>
          <w:rFonts w:ascii="Calibri" w:hAnsi="Calibri" w:cs="Calibri"/>
          <w:i/>
        </w:rPr>
        <w:t xml:space="preserve"> </w:t>
      </w:r>
    </w:p>
    <w:p w14:paraId="7112CD6A" w14:textId="6300485E" w:rsidR="00A66668" w:rsidRPr="002E2EEE" w:rsidRDefault="002E2EEE" w:rsidP="00036F06">
      <w:pPr>
        <w:tabs>
          <w:tab w:val="left" w:pos="10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line="480" w:lineRule="auto"/>
        <w:ind w:left="851" w:hanging="284"/>
        <w:rPr>
          <w:rFonts w:ascii="Calibri" w:hAnsi="Calibri" w:cs="Calibri"/>
          <w:i/>
        </w:rPr>
      </w:pPr>
      <w:r>
        <w:rPr>
          <w:rFonts w:ascii="Calibri" w:hAnsi="Calibri" w:cs="Calibri"/>
          <w:i/>
        </w:rPr>
        <w:lastRenderedPageBreak/>
        <w:t>GP2:</w:t>
      </w:r>
      <w:r w:rsidR="00A66668" w:rsidRPr="00CF246B">
        <w:rPr>
          <w:rFonts w:ascii="Calibri" w:hAnsi="Calibri" w:cs="Calibri"/>
          <w:i/>
        </w:rPr>
        <w:t xml:space="preserve"> …you’re using it as a trade-off… saying, ‘come on, give my way a bit of a chance, let’s see how it goes’… and if then in a few days they’re starting to feel a little bit better, they say, ‘okay, we’re on the right track’, and that’s when they don’t come in for the antibiotics.</w:t>
      </w:r>
      <w:r w:rsidR="00A66668">
        <w:rPr>
          <w:rFonts w:ascii="Calibri" w:hAnsi="Calibri" w:cs="Calibri"/>
          <w:i/>
        </w:rPr>
        <w:t xml:space="preserve"> (…)</w:t>
      </w:r>
      <w:r w:rsidR="00A66668" w:rsidRPr="00CF246B">
        <w:rPr>
          <w:rFonts w:ascii="Calibri" w:hAnsi="Calibri" w:cs="Calibri"/>
          <w:i/>
        </w:rPr>
        <w:t xml:space="preserve"> I suppose it leads to improved patient satisfaction, because they feel they’re not being fobbed off… it’s the key t</w:t>
      </w:r>
      <w:r>
        <w:rPr>
          <w:rFonts w:ascii="Calibri" w:hAnsi="Calibri" w:cs="Calibri"/>
          <w:i/>
        </w:rPr>
        <w:t>o not getting complaints. [FG4]</w:t>
      </w:r>
    </w:p>
    <w:p w14:paraId="01E0D417" w14:textId="23497A73" w:rsidR="00924CC6" w:rsidRDefault="00DE01D1" w:rsidP="008C746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480" w:lineRule="auto"/>
      </w:pPr>
      <w:r>
        <w:t xml:space="preserve">Participants described patients as expecting </w:t>
      </w:r>
      <w:r w:rsidRPr="009E2133">
        <w:rPr>
          <w:iCs/>
        </w:rPr>
        <w:t>a</w:t>
      </w:r>
      <w:r>
        <w:t xml:space="preserve"> prescription and preferring tests and numbers</w:t>
      </w:r>
      <w:r w:rsidR="002A2664">
        <w:t>,</w:t>
      </w:r>
      <w:r>
        <w:t xml:space="preserve"> </w:t>
      </w:r>
      <w:r w:rsidR="002A2664">
        <w:t>and s</w:t>
      </w:r>
      <w:r w:rsidR="00461EC7">
        <w:t>o</w:t>
      </w:r>
      <w:r w:rsidR="002A2664">
        <w:t xml:space="preserve">me </w:t>
      </w:r>
      <w:r w:rsidR="00461EC7">
        <w:t>reported already using clinical sc</w:t>
      </w:r>
      <w:r w:rsidR="00825E3B">
        <w:t xml:space="preserve">ores or tests </w:t>
      </w:r>
      <w:r w:rsidR="002A2664">
        <w:t>to negotiate treatment decisions (</w:t>
      </w:r>
      <w:r w:rsidR="00DB6D41">
        <w:t>Table</w:t>
      </w:r>
      <w:r w:rsidR="002A2664">
        <w:t xml:space="preserve"> </w:t>
      </w:r>
      <w:r w:rsidR="00E627A8">
        <w:t>3</w:t>
      </w:r>
      <w:r w:rsidR="002A2664">
        <w:rPr>
          <w:rFonts w:ascii="Calibri" w:hAnsi="Calibri" w:cs="Calibri"/>
          <w:color w:val="00000A"/>
        </w:rPr>
        <w:t>)</w:t>
      </w:r>
      <w:r w:rsidR="00A560CB">
        <w:t>.</w:t>
      </w:r>
      <w:r w:rsidR="00461EC7">
        <w:t xml:space="preserve"> </w:t>
      </w:r>
      <w:r w:rsidR="00A162E6">
        <w:t xml:space="preserve">Others </w:t>
      </w:r>
      <w:r w:rsidR="00BF4EB7">
        <w:t>felt</w:t>
      </w:r>
      <w:r w:rsidR="00A162E6">
        <w:t xml:space="preserve"> that patients were accepting of no-antibiotic decisions and</w:t>
      </w:r>
      <w:r w:rsidR="00BF4EB7">
        <w:t xml:space="preserve"> re</w:t>
      </w:r>
      <w:r w:rsidR="00A162E6">
        <w:t>assur</w:t>
      </w:r>
      <w:r w:rsidR="008D106B">
        <w:t>ance</w:t>
      </w:r>
      <w:r w:rsidR="00A162E6">
        <w:t xml:space="preserve"> with</w:t>
      </w:r>
      <w:r w:rsidR="00BF4EB7">
        <w:t xml:space="preserve"> effective communication. </w:t>
      </w:r>
      <w:r w:rsidR="00461EC7">
        <w:t>P</w:t>
      </w:r>
      <w:r w:rsidR="0017754B">
        <w:t>articipants were</w:t>
      </w:r>
      <w:r w:rsidR="00461EC7">
        <w:t xml:space="preserve"> also</w:t>
      </w:r>
      <w:r w:rsidR="0017754B">
        <w:t xml:space="preserve"> concerned that using POC-CRPT may </w:t>
      </w:r>
      <w:r w:rsidR="00461EC7">
        <w:t>have unintended consequences, such as unexpectedly high test results,</w:t>
      </w:r>
      <w:r w:rsidR="0017754B">
        <w:t xml:space="preserve"> raising patient</w:t>
      </w:r>
      <w:r w:rsidR="00461EC7">
        <w:t>s’</w:t>
      </w:r>
      <w:r w:rsidR="0017754B">
        <w:t xml:space="preserve"> expectation</w:t>
      </w:r>
      <w:r w:rsidR="00461EC7">
        <w:t>s</w:t>
      </w:r>
      <w:r w:rsidR="0017754B">
        <w:t xml:space="preserve"> for tests and ‘</w:t>
      </w:r>
      <w:r w:rsidR="0017754B" w:rsidRPr="002A2664">
        <w:rPr>
          <w:i/>
        </w:rPr>
        <w:t>medicalising</w:t>
      </w:r>
      <w:r w:rsidR="0017754B">
        <w:t xml:space="preserve">’ common infections. </w:t>
      </w:r>
    </w:p>
    <w:p w14:paraId="54EE8447" w14:textId="30913198" w:rsidR="00825E3B" w:rsidRPr="003510D3" w:rsidRDefault="00C50435" w:rsidP="00662F06">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851" w:hanging="851"/>
        <w:rPr>
          <w:rFonts w:ascii="Calibri" w:hAnsi="Calibri" w:cs="Calibri"/>
          <w:i/>
          <w:color w:val="00000A"/>
        </w:rPr>
      </w:pPr>
      <w:r>
        <w:rPr>
          <w:rFonts w:ascii="Calibri" w:hAnsi="Calibri" w:cs="Calibri"/>
          <w:color w:val="00000A"/>
        </w:rPr>
        <w:tab/>
      </w:r>
      <w:r w:rsidR="003510D3" w:rsidRPr="003510D3">
        <w:rPr>
          <w:rFonts w:ascii="Calibri" w:hAnsi="Calibri" w:cs="Calibri"/>
          <w:i/>
          <w:color w:val="00000A"/>
        </w:rPr>
        <w:t>It’s funny, the amount of times that you’re advised to treat the patient not the number, the patient will be much happier with the number than your clinical judgement. [GP, FG2]</w:t>
      </w:r>
    </w:p>
    <w:p w14:paraId="11398D86" w14:textId="26860486" w:rsidR="00924CC6" w:rsidRPr="00924CC6" w:rsidRDefault="003510D3" w:rsidP="00A52ACF">
      <w:pPr>
        <w:tabs>
          <w:tab w:val="left" w:pos="851"/>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851" w:hanging="851"/>
        <w:rPr>
          <w:rFonts w:ascii="Calibri" w:hAnsi="Calibri" w:cs="Calibri"/>
          <w:i/>
        </w:rPr>
      </w:pPr>
      <w:r>
        <w:rPr>
          <w:rFonts w:ascii="Calibri" w:hAnsi="Calibri" w:cs="Calibri"/>
          <w:color w:val="00000A"/>
        </w:rPr>
        <w:tab/>
      </w:r>
      <w:r w:rsidR="00924CC6" w:rsidRPr="00924CC6">
        <w:rPr>
          <w:rFonts w:ascii="Calibri" w:hAnsi="Calibri" w:cs="Calibri"/>
          <w:i/>
        </w:rPr>
        <w:t xml:space="preserve">Nurse: Here it’s a small population and it’ll get around the patients and </w:t>
      </w:r>
      <w:r w:rsidR="00924CC6">
        <w:rPr>
          <w:rFonts w:ascii="Calibri" w:hAnsi="Calibri" w:cs="Calibri"/>
          <w:i/>
        </w:rPr>
        <w:t xml:space="preserve">they’ll say, ‘well why </w:t>
      </w:r>
      <w:r w:rsidR="00924CC6" w:rsidRPr="00924CC6">
        <w:rPr>
          <w:rFonts w:ascii="Calibri" w:hAnsi="Calibri" w:cs="Calibri"/>
          <w:i/>
        </w:rPr>
        <w:t>did they have that test and I didn’t’?</w:t>
      </w:r>
    </w:p>
    <w:p w14:paraId="13C7C9A8" w14:textId="16E85AD0" w:rsidR="006B3F09" w:rsidRDefault="00924CC6" w:rsidP="00433A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480" w:lineRule="auto"/>
        <w:ind w:left="2138" w:hanging="1418"/>
        <w:rPr>
          <w:rFonts w:ascii="Calibri" w:hAnsi="Calibri" w:cs="Calibri"/>
          <w:i/>
        </w:rPr>
      </w:pPr>
      <w:r w:rsidRPr="00924CC6">
        <w:rPr>
          <w:rFonts w:ascii="Calibri" w:hAnsi="Calibri" w:cs="Calibri"/>
          <w:i/>
        </w:rPr>
        <w:t>GP:</w:t>
      </w:r>
      <w:r w:rsidRPr="00924CC6">
        <w:rPr>
          <w:rFonts w:ascii="Calibri" w:hAnsi="Calibri" w:cs="Calibri"/>
          <w:i/>
        </w:rPr>
        <w:tab/>
        <w:t>Yeah… so then you’ll end up having to do it. [FG4]</w:t>
      </w:r>
    </w:p>
    <w:p w14:paraId="03856281" w14:textId="78252E86" w:rsidR="00433A84" w:rsidRPr="00433A84" w:rsidRDefault="00DB6D41" w:rsidP="00433A84">
      <w:pPr>
        <w:pStyle w:val="Heading2"/>
        <w:tabs>
          <w:tab w:val="left" w:pos="142"/>
        </w:tabs>
        <w:ind w:left="0" w:firstLine="0"/>
      </w:pPr>
      <w:r>
        <w:t>Table</w:t>
      </w:r>
      <w:r w:rsidR="00E627A8">
        <w:t xml:space="preserve"> 3</w:t>
      </w:r>
      <w:r w:rsidR="00433A84">
        <w:t xml:space="preserve">. Using ‘social tools’ to help address perceived </w:t>
      </w:r>
      <w:r w:rsidR="00433A84" w:rsidRPr="00C86869">
        <w:t>patient expectations</w:t>
      </w:r>
      <w:r w:rsidR="00433A84">
        <w:t xml:space="preserve"> </w:t>
      </w:r>
    </w:p>
    <w:tbl>
      <w:tblPr>
        <w:tblStyle w:val="TableGrid"/>
        <w:tblW w:w="0" w:type="auto"/>
        <w:tblLook w:val="04A0" w:firstRow="1" w:lastRow="0" w:firstColumn="1" w:lastColumn="0" w:noHBand="0" w:noVBand="1"/>
      </w:tblPr>
      <w:tblGrid>
        <w:gridCol w:w="9016"/>
      </w:tblGrid>
      <w:tr w:rsidR="00433A84" w14:paraId="33033643" w14:textId="77777777" w:rsidTr="00BA3E05">
        <w:tc>
          <w:tcPr>
            <w:tcW w:w="9016" w:type="dxa"/>
          </w:tcPr>
          <w:p w14:paraId="0AF8C565" w14:textId="77777777" w:rsidR="00433A84" w:rsidRPr="00694E0B" w:rsidRDefault="00433A84" w:rsidP="00BA3E05">
            <w:pPr>
              <w:pStyle w:val="ListParagraph"/>
              <w:numPr>
                <w:ilvl w:val="0"/>
                <w:numId w:val="16"/>
              </w:numPr>
              <w:tabs>
                <w:tab w:val="left" w:pos="10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ascii="Calibri" w:hAnsi="Calibri" w:cs="Calibri"/>
                <w:b/>
              </w:rPr>
            </w:pPr>
            <w:r>
              <w:rPr>
                <w:rFonts w:ascii="Calibri" w:hAnsi="Calibri" w:cs="Calibri"/>
                <w:b/>
              </w:rPr>
              <w:t>Perceived that patients expect to leave ‘with something’ – use of</w:t>
            </w:r>
            <w:r w:rsidRPr="00694E0B">
              <w:rPr>
                <w:rFonts w:ascii="Calibri" w:hAnsi="Calibri" w:cs="Calibri"/>
                <w:b/>
              </w:rPr>
              <w:t xml:space="preserve"> prescriptions </w:t>
            </w:r>
            <w:r>
              <w:rPr>
                <w:rFonts w:ascii="Calibri" w:hAnsi="Calibri" w:cs="Calibri"/>
                <w:b/>
              </w:rPr>
              <w:t xml:space="preserve">and leaflets </w:t>
            </w:r>
          </w:p>
          <w:p w14:paraId="04B95902" w14:textId="77777777" w:rsidR="00433A84" w:rsidRPr="007C26A4" w:rsidRDefault="00433A84" w:rsidP="00BA3E05">
            <w:pPr>
              <w:tabs>
                <w:tab w:val="left" w:pos="10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ascii="Calibri" w:hAnsi="Calibri" w:cs="Calibri"/>
                <w:b/>
              </w:rPr>
            </w:pPr>
          </w:p>
          <w:p w14:paraId="559866BC" w14:textId="77777777" w:rsidR="00433A84" w:rsidRDefault="00433A84" w:rsidP="00BA3E05">
            <w:pPr>
              <w:tabs>
                <w:tab w:val="left" w:pos="10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ascii="Calibri" w:hAnsi="Calibri" w:cs="Calibri"/>
              </w:rPr>
            </w:pPr>
            <w:r w:rsidRPr="008F363F">
              <w:rPr>
                <w:rFonts w:ascii="Calibri" w:hAnsi="Calibri" w:cs="Calibri"/>
              </w:rPr>
              <w:t>I</w:t>
            </w:r>
            <w:r>
              <w:rPr>
                <w:rFonts w:ascii="Calibri" w:hAnsi="Calibri" w:cs="Calibri"/>
              </w:rPr>
              <w:t xml:space="preserve"> have a very simple rule… </w:t>
            </w:r>
            <w:r w:rsidRPr="008F363F">
              <w:rPr>
                <w:rFonts w:ascii="Calibri" w:hAnsi="Calibri" w:cs="Calibri"/>
              </w:rPr>
              <w:t>They’ve made the effort to come and see a doct</w:t>
            </w:r>
            <w:r>
              <w:rPr>
                <w:rFonts w:ascii="Calibri" w:hAnsi="Calibri" w:cs="Calibri"/>
              </w:rPr>
              <w:t>or, give them a bit of advice</w:t>
            </w:r>
            <w:r w:rsidRPr="008F363F">
              <w:rPr>
                <w:rFonts w:ascii="Calibri" w:hAnsi="Calibri" w:cs="Calibri"/>
              </w:rPr>
              <w:t xml:space="preserve">, or even a </w:t>
            </w:r>
            <w:r w:rsidRPr="006A0E34">
              <w:rPr>
                <w:rFonts w:ascii="Calibri" w:hAnsi="Calibri" w:cs="Calibri"/>
                <w:b/>
              </w:rPr>
              <w:t>prescription</w:t>
            </w:r>
            <w:r w:rsidRPr="008F363F">
              <w:rPr>
                <w:rFonts w:ascii="Calibri" w:hAnsi="Calibri" w:cs="Calibri"/>
              </w:rPr>
              <w:t xml:space="preserve"> or a </w:t>
            </w:r>
            <w:r w:rsidRPr="006A0E34">
              <w:rPr>
                <w:rFonts w:ascii="Calibri" w:hAnsi="Calibri" w:cs="Calibri"/>
                <w:b/>
              </w:rPr>
              <w:t>form for physio</w:t>
            </w:r>
            <w:r w:rsidRPr="008F363F">
              <w:rPr>
                <w:rFonts w:ascii="Calibri" w:hAnsi="Calibri" w:cs="Calibri"/>
              </w:rPr>
              <w:t xml:space="preserve"> or something like that, it’s the key to not getting complaints. </w:t>
            </w:r>
            <w:r w:rsidRPr="005B1DAE">
              <w:rPr>
                <w:rFonts w:ascii="Calibri" w:hAnsi="Calibri" w:cs="Calibri"/>
                <w:b/>
              </w:rPr>
              <w:t>Everybody gets a prize</w:t>
            </w:r>
            <w:r w:rsidRPr="008F363F">
              <w:rPr>
                <w:rFonts w:ascii="Calibri" w:hAnsi="Calibri" w:cs="Calibri"/>
              </w:rPr>
              <w:t xml:space="preserve">, even if it’s just a </w:t>
            </w:r>
            <w:r w:rsidRPr="006A0E34">
              <w:rPr>
                <w:rFonts w:ascii="Calibri" w:hAnsi="Calibri" w:cs="Calibri"/>
                <w:b/>
              </w:rPr>
              <w:t>bit of written paper</w:t>
            </w:r>
            <w:r w:rsidRPr="008F363F">
              <w:rPr>
                <w:rFonts w:ascii="Calibri" w:hAnsi="Calibri" w:cs="Calibri"/>
              </w:rPr>
              <w:t>.</w:t>
            </w:r>
            <w:r>
              <w:rPr>
                <w:rFonts w:ascii="Calibri" w:hAnsi="Calibri" w:cs="Calibri"/>
              </w:rPr>
              <w:t xml:space="preserve"> </w:t>
            </w:r>
            <w:r w:rsidRPr="008F363F">
              <w:rPr>
                <w:rFonts w:ascii="Calibri" w:hAnsi="Calibri" w:cs="Calibri"/>
              </w:rPr>
              <w:t>[</w:t>
            </w:r>
            <w:r>
              <w:rPr>
                <w:rFonts w:ascii="Calibri" w:hAnsi="Calibri" w:cs="Calibri"/>
              </w:rPr>
              <w:t xml:space="preserve">GP, </w:t>
            </w:r>
            <w:r w:rsidRPr="008F363F">
              <w:rPr>
                <w:rFonts w:ascii="Calibri" w:hAnsi="Calibri" w:cs="Calibri"/>
              </w:rPr>
              <w:t>FG4]</w:t>
            </w:r>
          </w:p>
          <w:p w14:paraId="52AA1F4D" w14:textId="77777777" w:rsidR="00433A84" w:rsidRDefault="00433A84" w:rsidP="00BA3E05">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color w:val="00000A"/>
              </w:rPr>
            </w:pPr>
          </w:p>
          <w:p w14:paraId="637FA11E" w14:textId="77777777" w:rsidR="00433A84" w:rsidRDefault="00433A84" w:rsidP="00BA3E05">
            <w:pPr>
              <w:tabs>
                <w:tab w:val="left" w:pos="10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200"/>
              <w:ind w:left="22" w:hanging="22"/>
              <w:rPr>
                <w:rFonts w:ascii="Calibri" w:hAnsi="Calibri" w:cs="Calibri"/>
                <w:color w:val="00000A"/>
              </w:rPr>
            </w:pPr>
            <w:r w:rsidRPr="00AE6118">
              <w:rPr>
                <w:rFonts w:ascii="Calibri" w:hAnsi="Calibri" w:cs="Calibri"/>
                <w:color w:val="00000A"/>
              </w:rPr>
              <w:t xml:space="preserve">I like to print out a post-dated prescription because actually giving them </w:t>
            </w:r>
            <w:r w:rsidRPr="00AE6118">
              <w:rPr>
                <w:rFonts w:ascii="Calibri" w:hAnsi="Calibri" w:cs="Calibri"/>
                <w:b/>
                <w:color w:val="00000A"/>
              </w:rPr>
              <w:t>something in their hand</w:t>
            </w:r>
            <w:r w:rsidRPr="00AE6118">
              <w:rPr>
                <w:rFonts w:ascii="Calibri" w:hAnsi="Calibri" w:cs="Calibri"/>
                <w:color w:val="00000A"/>
              </w:rPr>
              <w:t xml:space="preserve"> to go away with gives them </w:t>
            </w:r>
            <w:r w:rsidRPr="00AE6118">
              <w:rPr>
                <w:rFonts w:ascii="Calibri" w:hAnsi="Calibri" w:cs="Calibri"/>
                <w:b/>
                <w:color w:val="00000A"/>
              </w:rPr>
              <w:t>a sense that something’s happening</w:t>
            </w:r>
            <w:r w:rsidRPr="00AE6118">
              <w:rPr>
                <w:rFonts w:ascii="Calibri" w:hAnsi="Calibri" w:cs="Calibri"/>
                <w:color w:val="00000A"/>
              </w:rPr>
              <w:t>.</w:t>
            </w:r>
            <w:r>
              <w:rPr>
                <w:rFonts w:ascii="Calibri" w:hAnsi="Calibri" w:cs="Calibri"/>
                <w:color w:val="00000A"/>
              </w:rPr>
              <w:t xml:space="preserve"> [GP, FG6]</w:t>
            </w:r>
          </w:p>
          <w:p w14:paraId="3254D510" w14:textId="77777777" w:rsidR="00433A84" w:rsidRDefault="00433A84" w:rsidP="00BA3E0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240"/>
              <w:ind w:left="22" w:hanging="22"/>
              <w:rPr>
                <w:rFonts w:ascii="Calibri" w:hAnsi="Calibri" w:cs="Calibri"/>
                <w:color w:val="00000A"/>
              </w:rPr>
            </w:pPr>
            <w:r>
              <w:rPr>
                <w:rFonts w:ascii="Calibri" w:hAnsi="Calibri" w:cs="Calibri"/>
                <w:color w:val="00000A"/>
              </w:rPr>
              <w:t>…</w:t>
            </w:r>
            <w:r w:rsidRPr="007C26A4">
              <w:rPr>
                <w:rFonts w:ascii="Calibri" w:hAnsi="Calibri" w:cs="Calibri"/>
                <w:color w:val="00000A"/>
              </w:rPr>
              <w:t xml:space="preserve">patients are used to have </w:t>
            </w:r>
            <w:r w:rsidRPr="007C26A4">
              <w:rPr>
                <w:rFonts w:ascii="Calibri" w:hAnsi="Calibri" w:cs="Calibri"/>
                <w:b/>
                <w:color w:val="00000A"/>
              </w:rPr>
              <w:t>something to take away</w:t>
            </w:r>
            <w:r w:rsidRPr="007C26A4">
              <w:rPr>
                <w:rFonts w:ascii="Calibri" w:hAnsi="Calibri" w:cs="Calibri"/>
                <w:color w:val="00000A"/>
              </w:rPr>
              <w:t xml:space="preserve"> with them, so when they come </w:t>
            </w:r>
            <w:r>
              <w:rPr>
                <w:rFonts w:ascii="Calibri" w:hAnsi="Calibri" w:cs="Calibri"/>
                <w:color w:val="00000A"/>
              </w:rPr>
              <w:t xml:space="preserve">they need something... </w:t>
            </w:r>
            <w:r w:rsidRPr="007C26A4">
              <w:rPr>
                <w:rFonts w:ascii="Calibri" w:hAnsi="Calibri" w:cs="Calibri"/>
                <w:color w:val="00000A"/>
              </w:rPr>
              <w:t xml:space="preserve">whether it is </w:t>
            </w:r>
            <w:r w:rsidRPr="007C26A4">
              <w:rPr>
                <w:rFonts w:ascii="Calibri" w:hAnsi="Calibri" w:cs="Calibri"/>
                <w:b/>
                <w:color w:val="00000A"/>
              </w:rPr>
              <w:t>a</w:t>
            </w:r>
            <w:r w:rsidRPr="000201DE">
              <w:rPr>
                <w:rFonts w:ascii="Calibri" w:hAnsi="Calibri" w:cs="Calibri"/>
                <w:b/>
                <w:color w:val="00000A"/>
              </w:rPr>
              <w:t xml:space="preserve"> prescription</w:t>
            </w:r>
            <w:r w:rsidRPr="007C26A4">
              <w:rPr>
                <w:rFonts w:ascii="Calibri" w:hAnsi="Calibri" w:cs="Calibri"/>
                <w:color w:val="00000A"/>
              </w:rPr>
              <w:t xml:space="preserve">... </w:t>
            </w:r>
            <w:r>
              <w:rPr>
                <w:rFonts w:ascii="Calibri" w:hAnsi="Calibri" w:cs="Calibri"/>
                <w:color w:val="00000A"/>
              </w:rPr>
              <w:t>Sometimes what may help is</w:t>
            </w:r>
            <w:r w:rsidRPr="007C26A4">
              <w:rPr>
                <w:rFonts w:ascii="Calibri" w:hAnsi="Calibri" w:cs="Calibri"/>
                <w:color w:val="00000A"/>
              </w:rPr>
              <w:t xml:space="preserve"> on EMIS you’ve go</w:t>
            </w:r>
            <w:r>
              <w:rPr>
                <w:rFonts w:ascii="Calibri" w:hAnsi="Calibri" w:cs="Calibri"/>
                <w:color w:val="00000A"/>
              </w:rPr>
              <w:t xml:space="preserve">t </w:t>
            </w:r>
            <w:r w:rsidRPr="000201DE">
              <w:rPr>
                <w:rFonts w:ascii="Calibri" w:hAnsi="Calibri" w:cs="Calibri"/>
                <w:b/>
                <w:color w:val="00000A"/>
              </w:rPr>
              <w:t>patient information leaflets</w:t>
            </w:r>
            <w:r>
              <w:rPr>
                <w:rFonts w:ascii="Calibri" w:hAnsi="Calibri" w:cs="Calibri"/>
                <w:color w:val="00000A"/>
              </w:rPr>
              <w:t>…[GP, FG7]</w:t>
            </w:r>
          </w:p>
          <w:p w14:paraId="7B7EA67E" w14:textId="77777777" w:rsidR="00433A84" w:rsidRPr="007C26A4" w:rsidRDefault="00433A84" w:rsidP="00BA3E05">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2" w:hanging="22"/>
              <w:rPr>
                <w:rFonts w:ascii="Calibri" w:hAnsi="Calibri" w:cs="Calibri"/>
                <w:color w:val="00000A"/>
              </w:rPr>
            </w:pPr>
            <w:r w:rsidRPr="007C26A4">
              <w:rPr>
                <w:rFonts w:ascii="Calibri" w:hAnsi="Calibri" w:cs="Calibri"/>
                <w:color w:val="00000A"/>
              </w:rPr>
              <w:lastRenderedPageBreak/>
              <w:t xml:space="preserve">They tend to like to </w:t>
            </w:r>
            <w:r w:rsidRPr="007C26A4">
              <w:rPr>
                <w:rFonts w:ascii="Calibri" w:hAnsi="Calibri" w:cs="Calibri"/>
                <w:b/>
                <w:color w:val="00000A"/>
              </w:rPr>
              <w:t>leave with something</w:t>
            </w:r>
            <w:r w:rsidRPr="007C26A4">
              <w:rPr>
                <w:rFonts w:ascii="Calibri" w:hAnsi="Calibri" w:cs="Calibri"/>
                <w:color w:val="00000A"/>
              </w:rPr>
              <w:t xml:space="preserve"> and if it’s not antibiotics and not what they want, they seem to want to leave with </w:t>
            </w:r>
            <w:r w:rsidRPr="007C26A4">
              <w:rPr>
                <w:rFonts w:ascii="Calibri" w:hAnsi="Calibri" w:cs="Calibri"/>
                <w:b/>
                <w:color w:val="00000A"/>
              </w:rPr>
              <w:t>some form of prescription</w:t>
            </w:r>
            <w:r w:rsidRPr="007C26A4">
              <w:rPr>
                <w:rFonts w:ascii="Calibri" w:hAnsi="Calibri" w:cs="Calibri"/>
                <w:color w:val="00000A"/>
              </w:rPr>
              <w:t xml:space="preserve"> be it an </w:t>
            </w:r>
            <w:r w:rsidRPr="007C26A4">
              <w:rPr>
                <w:rFonts w:ascii="Calibri" w:hAnsi="Calibri" w:cs="Calibri"/>
                <w:b/>
                <w:color w:val="00000A"/>
              </w:rPr>
              <w:t>over the counter medicine</w:t>
            </w:r>
            <w:r>
              <w:rPr>
                <w:rFonts w:ascii="Calibri" w:hAnsi="Calibri" w:cs="Calibri"/>
                <w:color w:val="00000A"/>
              </w:rPr>
              <w:t xml:space="preserve"> or be it something else</w:t>
            </w:r>
            <w:r w:rsidRPr="007C26A4">
              <w:rPr>
                <w:rFonts w:ascii="Calibri" w:hAnsi="Calibri" w:cs="Calibri"/>
                <w:color w:val="00000A"/>
              </w:rPr>
              <w:t>.</w:t>
            </w:r>
            <w:r>
              <w:rPr>
                <w:rFonts w:ascii="Calibri" w:hAnsi="Calibri" w:cs="Calibri"/>
                <w:color w:val="00000A"/>
              </w:rPr>
              <w:t>.</w:t>
            </w:r>
            <w:r w:rsidRPr="007C26A4">
              <w:rPr>
                <w:rFonts w:ascii="Calibri" w:hAnsi="Calibri" w:cs="Calibri"/>
                <w:color w:val="00000A"/>
              </w:rPr>
              <w:t>.</w:t>
            </w:r>
            <w:r>
              <w:rPr>
                <w:rFonts w:ascii="Calibri" w:hAnsi="Calibri" w:cs="Calibri"/>
                <w:color w:val="00000A"/>
              </w:rPr>
              <w:t xml:space="preserve"> </w:t>
            </w:r>
            <w:r w:rsidRPr="007C26A4">
              <w:rPr>
                <w:rFonts w:ascii="Calibri" w:hAnsi="Calibri" w:cs="Calibri"/>
                <w:color w:val="00000A"/>
              </w:rPr>
              <w:t>I’m seeing more requests for things like nasal sprays and linctus</w:t>
            </w:r>
            <w:r>
              <w:rPr>
                <w:rFonts w:ascii="Calibri" w:hAnsi="Calibri" w:cs="Calibri"/>
                <w:color w:val="00000A"/>
              </w:rPr>
              <w:t>… [GP, FG9]</w:t>
            </w:r>
            <w:r w:rsidRPr="007C26A4">
              <w:rPr>
                <w:rFonts w:ascii="Calibri" w:hAnsi="Calibri" w:cs="Calibri"/>
                <w:color w:val="00000A"/>
              </w:rPr>
              <w:t xml:space="preserve"> </w:t>
            </w:r>
          </w:p>
          <w:p w14:paraId="44C62E41" w14:textId="77777777" w:rsidR="00433A84" w:rsidRDefault="00433A84" w:rsidP="00BA3E05">
            <w:pPr>
              <w:widowControl w:v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left="1418" w:hanging="1418"/>
              <w:rPr>
                <w:rFonts w:ascii="Calibri" w:hAnsi="Calibri" w:cs="Calibri"/>
                <w:color w:val="00000A"/>
              </w:rPr>
            </w:pPr>
          </w:p>
          <w:p w14:paraId="01E93E79" w14:textId="77777777" w:rsidR="00433A84" w:rsidRPr="00694E0B" w:rsidRDefault="00433A84" w:rsidP="00BA3E05">
            <w:pPr>
              <w:pStyle w:val="ListParagraph"/>
              <w:widowControl w:val="0"/>
              <w:numPr>
                <w:ilvl w:val="0"/>
                <w:numId w:val="16"/>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200"/>
              <w:rPr>
                <w:rFonts w:ascii="Calibri" w:hAnsi="Calibri" w:cs="Calibri"/>
                <w:b/>
                <w:color w:val="00000A"/>
              </w:rPr>
            </w:pPr>
            <w:r>
              <w:rPr>
                <w:rFonts w:ascii="Calibri" w:hAnsi="Calibri" w:cs="Calibri"/>
                <w:b/>
                <w:color w:val="00000A"/>
              </w:rPr>
              <w:t>Perceived that patients want</w:t>
            </w:r>
            <w:r w:rsidRPr="00694E0B">
              <w:rPr>
                <w:rFonts w:ascii="Calibri" w:hAnsi="Calibri" w:cs="Calibri"/>
                <w:b/>
                <w:color w:val="00000A"/>
              </w:rPr>
              <w:t xml:space="preserve"> tests</w:t>
            </w:r>
            <w:r>
              <w:rPr>
                <w:rFonts w:ascii="Calibri" w:hAnsi="Calibri" w:cs="Calibri"/>
                <w:b/>
                <w:color w:val="00000A"/>
              </w:rPr>
              <w:t xml:space="preserve"> and numbers </w:t>
            </w:r>
            <w:r w:rsidRPr="00694E0B">
              <w:rPr>
                <w:rFonts w:ascii="Calibri" w:hAnsi="Calibri" w:cs="Calibri"/>
                <w:b/>
                <w:color w:val="00000A"/>
              </w:rPr>
              <w:t xml:space="preserve"> </w:t>
            </w:r>
            <w:r>
              <w:rPr>
                <w:rFonts w:ascii="Calibri" w:hAnsi="Calibri" w:cs="Calibri"/>
                <w:b/>
                <w:color w:val="00000A"/>
              </w:rPr>
              <w:t xml:space="preserve">– use of POC tests </w:t>
            </w:r>
          </w:p>
          <w:p w14:paraId="6C0E46AD" w14:textId="77777777" w:rsidR="00433A84" w:rsidRDefault="00433A84" w:rsidP="00BA3E05">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5" w:hanging="25"/>
              <w:rPr>
                <w:rFonts w:ascii="Calibri" w:hAnsi="Calibri" w:cs="Calibri"/>
                <w:color w:val="00000A"/>
              </w:rPr>
            </w:pPr>
            <w:r w:rsidRPr="006A0E34">
              <w:rPr>
                <w:rFonts w:ascii="Calibri" w:hAnsi="Calibri" w:cs="Calibri"/>
                <w:color w:val="00000A"/>
              </w:rPr>
              <w:t xml:space="preserve">It’s funny, the amount of times that you’re advised to treat the patient not the number, the patient will be much </w:t>
            </w:r>
            <w:r w:rsidRPr="000201DE">
              <w:rPr>
                <w:rFonts w:ascii="Calibri" w:hAnsi="Calibri" w:cs="Calibri"/>
                <w:b/>
                <w:color w:val="00000A"/>
              </w:rPr>
              <w:t>happier with the number than your clinical judgement</w:t>
            </w:r>
            <w:r w:rsidRPr="006A0E34">
              <w:rPr>
                <w:rFonts w:ascii="Calibri" w:hAnsi="Calibri" w:cs="Calibri"/>
                <w:color w:val="00000A"/>
              </w:rPr>
              <w:t>. [GP, FG2]</w:t>
            </w:r>
          </w:p>
          <w:p w14:paraId="7ABA46D2" w14:textId="77777777" w:rsidR="00433A84" w:rsidRDefault="00433A84" w:rsidP="00BA3E05">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5" w:hanging="25"/>
              <w:rPr>
                <w:rFonts w:ascii="Calibri" w:hAnsi="Calibri" w:cs="Calibri"/>
                <w:color w:val="00000A"/>
              </w:rPr>
            </w:pPr>
          </w:p>
          <w:p w14:paraId="573BCD50" w14:textId="77777777" w:rsidR="00433A84" w:rsidRDefault="00433A84" w:rsidP="00BA3E05">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5" w:hanging="25"/>
              <w:rPr>
                <w:rFonts w:ascii="Calibri" w:hAnsi="Calibri" w:cs="Calibri"/>
                <w:color w:val="00000A"/>
              </w:rPr>
            </w:pPr>
            <w:r>
              <w:rPr>
                <w:rFonts w:ascii="Calibri" w:hAnsi="Calibri" w:cs="Calibri"/>
                <w:color w:val="00000A"/>
              </w:rPr>
              <w:t>I could also use [POC-CRPT]</w:t>
            </w:r>
            <w:r w:rsidRPr="00593F90">
              <w:rPr>
                <w:rFonts w:ascii="Calibri" w:hAnsi="Calibri" w:cs="Calibri"/>
                <w:color w:val="00000A"/>
              </w:rPr>
              <w:t xml:space="preserve"> on these frequent offenders who come in saying ‘I want</w:t>
            </w:r>
            <w:r>
              <w:rPr>
                <w:rFonts w:ascii="Calibri" w:hAnsi="Calibri" w:cs="Calibri"/>
                <w:color w:val="00000A"/>
              </w:rPr>
              <w:t xml:space="preserve"> antibiotics’… </w:t>
            </w:r>
            <w:r w:rsidRPr="00D55F3B">
              <w:rPr>
                <w:rFonts w:ascii="Calibri" w:hAnsi="Calibri" w:cs="Calibri"/>
                <w:color w:val="00000A"/>
              </w:rPr>
              <w:t xml:space="preserve">if you show them it’s not this and </w:t>
            </w:r>
            <w:r w:rsidRPr="005B1DAE">
              <w:rPr>
                <w:rFonts w:ascii="Calibri" w:hAnsi="Calibri" w:cs="Calibri"/>
                <w:b/>
                <w:color w:val="00000A"/>
              </w:rPr>
              <w:t>it’s not 100 and that convinces them</w:t>
            </w:r>
            <w:r w:rsidRPr="00D55F3B">
              <w:rPr>
                <w:rFonts w:ascii="Calibri" w:hAnsi="Calibri" w:cs="Calibri"/>
                <w:color w:val="00000A"/>
              </w:rPr>
              <w:t xml:space="preserve"> in some ways psychologically not to get the antibiotic. </w:t>
            </w:r>
            <w:r>
              <w:rPr>
                <w:rFonts w:ascii="Calibri" w:hAnsi="Calibri" w:cs="Calibri"/>
                <w:color w:val="00000A"/>
              </w:rPr>
              <w:t>[GP, FG8]</w:t>
            </w:r>
          </w:p>
          <w:p w14:paraId="2C406CFA" w14:textId="77777777" w:rsidR="00433A84" w:rsidRDefault="00433A84" w:rsidP="00BA3E0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ascii="Calibri" w:hAnsi="Calibri" w:cs="Calibri"/>
                <w:color w:val="00000A"/>
              </w:rPr>
            </w:pPr>
          </w:p>
          <w:p w14:paraId="3EA17069" w14:textId="77777777" w:rsidR="00433A84" w:rsidRDefault="00433A84" w:rsidP="00BA3E0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200"/>
              <w:rPr>
                <w:rFonts w:ascii="Calibri" w:hAnsi="Calibri" w:cs="Calibri"/>
                <w:color w:val="00000A"/>
              </w:rPr>
            </w:pPr>
            <w:r>
              <w:rPr>
                <w:rFonts w:ascii="Calibri" w:hAnsi="Calibri" w:cs="Calibri"/>
                <w:color w:val="00000A"/>
              </w:rPr>
              <w:t xml:space="preserve">A </w:t>
            </w:r>
            <w:r w:rsidRPr="007C26A4">
              <w:rPr>
                <w:rFonts w:ascii="Calibri" w:hAnsi="Calibri" w:cs="Calibri"/>
                <w:color w:val="00000A"/>
              </w:rPr>
              <w:t xml:space="preserve">really good thing is to have a tool to demonstrate to patients why they don’t need antibiotics. I </w:t>
            </w:r>
            <w:r w:rsidRPr="007C26A4">
              <w:rPr>
                <w:rFonts w:ascii="Calibri" w:hAnsi="Calibri" w:cs="Calibri"/>
                <w:b/>
                <w:color w:val="00000A"/>
              </w:rPr>
              <w:t>use my SATS probe</w:t>
            </w:r>
            <w:r w:rsidRPr="007C26A4">
              <w:rPr>
                <w:rFonts w:ascii="Calibri" w:hAnsi="Calibri" w:cs="Calibri"/>
                <w:color w:val="00000A"/>
              </w:rPr>
              <w:t xml:space="preserve"> quite a lot as a... it’s not really a tool but it helps me, I’ll kind of say ‘Well you’re oxygen saturations are very good.’ Which is why I’m very interested in testing CRP </w:t>
            </w:r>
            <w:proofErr w:type="spellStart"/>
            <w:r w:rsidRPr="007C26A4">
              <w:rPr>
                <w:rFonts w:ascii="Calibri" w:hAnsi="Calibri" w:cs="Calibri"/>
                <w:color w:val="00000A"/>
              </w:rPr>
              <w:t>‘cause</w:t>
            </w:r>
            <w:proofErr w:type="spellEnd"/>
            <w:r>
              <w:rPr>
                <w:rFonts w:ascii="Calibri" w:hAnsi="Calibri" w:cs="Calibri"/>
                <w:color w:val="00000A"/>
              </w:rPr>
              <w:t xml:space="preserve"> I think that’s a really</w:t>
            </w:r>
            <w:r w:rsidRPr="007C26A4">
              <w:rPr>
                <w:rFonts w:ascii="Calibri" w:hAnsi="Calibri" w:cs="Calibri"/>
                <w:color w:val="00000A"/>
              </w:rPr>
              <w:t xml:space="preserve"> good evidence based tool, which if patients understand, are go</w:t>
            </w:r>
            <w:r>
              <w:rPr>
                <w:rFonts w:ascii="Calibri" w:hAnsi="Calibri" w:cs="Calibri"/>
                <w:color w:val="00000A"/>
              </w:rPr>
              <w:t>ing to be more receptive</w:t>
            </w:r>
            <w:r w:rsidRPr="007C26A4">
              <w:rPr>
                <w:rFonts w:ascii="Calibri" w:hAnsi="Calibri" w:cs="Calibri"/>
                <w:color w:val="00000A"/>
              </w:rPr>
              <w:t xml:space="preserve"> and accepting of your decision not to give them antibiotics, if you can actually </w:t>
            </w:r>
            <w:r w:rsidRPr="007C26A4">
              <w:rPr>
                <w:rFonts w:ascii="Calibri" w:hAnsi="Calibri" w:cs="Calibri"/>
                <w:b/>
                <w:color w:val="00000A"/>
              </w:rPr>
              <w:t>demonstrate numerically</w:t>
            </w:r>
            <w:r w:rsidRPr="007C26A4">
              <w:rPr>
                <w:rFonts w:ascii="Calibri" w:hAnsi="Calibri" w:cs="Calibri"/>
                <w:color w:val="00000A"/>
              </w:rPr>
              <w:t xml:space="preserve"> that there’s no reason to. </w:t>
            </w:r>
            <w:r>
              <w:rPr>
                <w:rFonts w:ascii="Calibri" w:hAnsi="Calibri" w:cs="Calibri"/>
                <w:color w:val="00000A"/>
              </w:rPr>
              <w:t>[GP, FG6]</w:t>
            </w:r>
          </w:p>
          <w:p w14:paraId="526251D2" w14:textId="77777777" w:rsidR="00433A84" w:rsidRDefault="00433A84" w:rsidP="00BA3E05">
            <w:pPr>
              <w:tabs>
                <w:tab w:val="left" w:pos="11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200"/>
              <w:ind w:left="22" w:hanging="22"/>
              <w:rPr>
                <w:rFonts w:ascii="Calibri" w:hAnsi="Calibri" w:cs="Calibri"/>
                <w:color w:val="00000A"/>
              </w:rPr>
            </w:pPr>
            <w:r>
              <w:rPr>
                <w:rFonts w:ascii="Calibri" w:hAnsi="Calibri" w:cs="Calibri"/>
                <w:color w:val="00000A"/>
              </w:rPr>
              <w:t>…</w:t>
            </w:r>
            <w:r w:rsidRPr="00694E0B">
              <w:rPr>
                <w:rFonts w:ascii="Calibri" w:hAnsi="Calibri" w:cs="Calibri"/>
                <w:color w:val="00000A"/>
              </w:rPr>
              <w:t xml:space="preserve">like </w:t>
            </w:r>
            <w:r w:rsidRPr="00694E0B">
              <w:rPr>
                <w:rFonts w:ascii="Calibri" w:hAnsi="Calibri" w:cs="Calibri"/>
                <w:b/>
                <w:color w:val="00000A"/>
              </w:rPr>
              <w:t>urine samples</w:t>
            </w:r>
            <w:r w:rsidRPr="00694E0B">
              <w:rPr>
                <w:rFonts w:ascii="Calibri" w:hAnsi="Calibri" w:cs="Calibri"/>
                <w:color w:val="00000A"/>
              </w:rPr>
              <w:t>, they come in for urine symptoms when you think ‘This is not’ – and then you dip it and say ‘Look, there’s none.’ But that’s cheap</w:t>
            </w:r>
            <w:r>
              <w:rPr>
                <w:rFonts w:ascii="Calibri" w:hAnsi="Calibri" w:cs="Calibri"/>
                <w:color w:val="00000A"/>
              </w:rPr>
              <w:t>… [GP, FG6]</w:t>
            </w:r>
          </w:p>
          <w:p w14:paraId="20E9D1CA" w14:textId="77777777" w:rsidR="00433A84" w:rsidRDefault="00433A84" w:rsidP="00BA3E05">
            <w:pPr>
              <w:tabs>
                <w:tab w:val="left" w:pos="73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2" w:hanging="22"/>
              <w:rPr>
                <w:rFonts w:ascii="Calibri" w:hAnsi="Calibri" w:cs="Calibri"/>
              </w:rPr>
            </w:pPr>
            <w:r w:rsidRPr="00694E0B">
              <w:rPr>
                <w:rFonts w:ascii="Calibri" w:hAnsi="Calibri" w:cs="Calibri"/>
              </w:rPr>
              <w:t xml:space="preserve">If you got a printout, you can give them a copy, it’s a prize, </w:t>
            </w:r>
            <w:proofErr w:type="gramStart"/>
            <w:r w:rsidRPr="00694E0B">
              <w:rPr>
                <w:rFonts w:ascii="Calibri" w:hAnsi="Calibri" w:cs="Calibri"/>
              </w:rPr>
              <w:t>they’ve</w:t>
            </w:r>
            <w:proofErr w:type="gramEnd"/>
            <w:r w:rsidRPr="00694E0B">
              <w:rPr>
                <w:rFonts w:ascii="Calibri" w:hAnsi="Calibri" w:cs="Calibri"/>
              </w:rPr>
              <w:t xml:space="preserve"> had a test</w:t>
            </w:r>
            <w:r>
              <w:rPr>
                <w:rFonts w:ascii="Calibri" w:hAnsi="Calibri" w:cs="Calibri"/>
              </w:rPr>
              <w:t xml:space="preserve">… </w:t>
            </w:r>
            <w:r w:rsidRPr="00694E0B">
              <w:rPr>
                <w:rFonts w:ascii="Calibri" w:hAnsi="Calibri" w:cs="Calibri"/>
              </w:rPr>
              <w:t>They think tests are how we do medicine, and they’re not</w:t>
            </w:r>
            <w:r>
              <w:rPr>
                <w:rFonts w:ascii="Calibri" w:hAnsi="Calibri" w:cs="Calibri"/>
              </w:rPr>
              <w:t xml:space="preserve">… </w:t>
            </w:r>
            <w:r w:rsidRPr="00694E0B">
              <w:rPr>
                <w:rFonts w:ascii="Calibri" w:hAnsi="Calibri" w:cs="Calibri"/>
              </w:rPr>
              <w:t>‘</w:t>
            </w:r>
            <w:proofErr w:type="gramStart"/>
            <w:r w:rsidRPr="00694E0B">
              <w:rPr>
                <w:rFonts w:ascii="Calibri" w:hAnsi="Calibri" w:cs="Calibri"/>
              </w:rPr>
              <w:t>oh</w:t>
            </w:r>
            <w:proofErr w:type="gramEnd"/>
            <w:r w:rsidRPr="00694E0B">
              <w:rPr>
                <w:rFonts w:ascii="Calibri" w:hAnsi="Calibri" w:cs="Calibri"/>
              </w:rPr>
              <w:t xml:space="preserve">, I </w:t>
            </w:r>
            <w:r w:rsidRPr="00694E0B">
              <w:rPr>
                <w:rFonts w:ascii="Calibri" w:hAnsi="Calibri" w:cs="Calibri"/>
                <w:b/>
              </w:rPr>
              <w:t>need a test, I need a scan’</w:t>
            </w:r>
            <w:r>
              <w:rPr>
                <w:rFonts w:ascii="Calibri" w:hAnsi="Calibri" w:cs="Calibri"/>
              </w:rPr>
              <w:t>. [GP, FG4]</w:t>
            </w:r>
          </w:p>
          <w:p w14:paraId="4521E675" w14:textId="77777777" w:rsidR="00433A84" w:rsidRPr="007C26A4" w:rsidRDefault="00433A84" w:rsidP="00BA3E05">
            <w:pPr>
              <w:tabs>
                <w:tab w:val="left" w:pos="73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2" w:hanging="22"/>
              <w:rPr>
                <w:rFonts w:ascii="Calibri" w:hAnsi="Calibri" w:cs="Calibri"/>
              </w:rPr>
            </w:pPr>
          </w:p>
          <w:p w14:paraId="4092F98F" w14:textId="77777777" w:rsidR="00433A84" w:rsidRPr="00694E0B" w:rsidRDefault="00433A84" w:rsidP="00BA3E05">
            <w:pPr>
              <w:pStyle w:val="ListParagraph"/>
              <w:widowControl w:val="0"/>
              <w:numPr>
                <w:ilvl w:val="0"/>
                <w:numId w:val="16"/>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200"/>
              <w:rPr>
                <w:rFonts w:ascii="Calibri" w:hAnsi="Calibri" w:cs="Calibri"/>
                <w:b/>
                <w:color w:val="00000A"/>
              </w:rPr>
            </w:pPr>
            <w:r>
              <w:rPr>
                <w:rFonts w:ascii="Calibri" w:hAnsi="Calibri" w:cs="Calibri"/>
                <w:b/>
                <w:color w:val="00000A"/>
              </w:rPr>
              <w:t>Perceived that patients need ‘evidence’ – use of</w:t>
            </w:r>
            <w:r w:rsidRPr="00694E0B">
              <w:rPr>
                <w:rFonts w:ascii="Calibri" w:hAnsi="Calibri" w:cs="Calibri"/>
                <w:b/>
                <w:color w:val="00000A"/>
              </w:rPr>
              <w:t xml:space="preserve"> clinical scores</w:t>
            </w:r>
          </w:p>
          <w:p w14:paraId="617CC1BB" w14:textId="77777777" w:rsidR="00433A84" w:rsidRPr="00694E0B" w:rsidRDefault="00433A84" w:rsidP="00BA3E05">
            <w:pPr>
              <w:tabs>
                <w:tab w:val="left" w:pos="44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340"/>
              <w:ind w:left="22" w:hanging="22"/>
              <w:rPr>
                <w:rFonts w:ascii="Calibri" w:hAnsi="Calibri" w:cs="Calibri"/>
                <w:color w:val="00000A"/>
              </w:rPr>
            </w:pPr>
            <w:r w:rsidRPr="00694E0B">
              <w:rPr>
                <w:rFonts w:ascii="Calibri" w:hAnsi="Calibri" w:cs="Calibri"/>
                <w:color w:val="00000A"/>
              </w:rPr>
              <w:t xml:space="preserve">I use the </w:t>
            </w:r>
            <w:r w:rsidRPr="00694E0B">
              <w:rPr>
                <w:rFonts w:ascii="Calibri" w:hAnsi="Calibri" w:cs="Calibri"/>
                <w:b/>
                <w:color w:val="00000A"/>
              </w:rPr>
              <w:t>FeverPAIN</w:t>
            </w:r>
            <w:r w:rsidRPr="00694E0B">
              <w:rPr>
                <w:rFonts w:ascii="Calibri" w:hAnsi="Calibri" w:cs="Calibri"/>
                <w:color w:val="00000A"/>
              </w:rPr>
              <w:t xml:space="preserve"> to not give them antibiotics because it’s just – it’s helpful to be like ‘well </w:t>
            </w:r>
            <w:r w:rsidRPr="00694E0B">
              <w:rPr>
                <w:rFonts w:ascii="Calibri" w:hAnsi="Calibri" w:cs="Calibri"/>
                <w:b/>
                <w:color w:val="00000A"/>
              </w:rPr>
              <w:t>the computer says you don’t need them!</w:t>
            </w:r>
            <w:r w:rsidRPr="00694E0B">
              <w:rPr>
                <w:rFonts w:ascii="Calibri" w:hAnsi="Calibri" w:cs="Calibri"/>
                <w:color w:val="00000A"/>
              </w:rPr>
              <w:t xml:space="preserve">’ And sometimes that works [laughter] better than ‘the doctor says you don’t need them!’ </w:t>
            </w:r>
            <w:r>
              <w:rPr>
                <w:rFonts w:ascii="Calibri" w:hAnsi="Calibri" w:cs="Calibri"/>
                <w:color w:val="00000A"/>
              </w:rPr>
              <w:t>…it does unfortunately</w:t>
            </w:r>
            <w:r w:rsidRPr="00694E0B">
              <w:rPr>
                <w:rFonts w:ascii="Calibri" w:hAnsi="Calibri" w:cs="Calibri"/>
                <w:color w:val="00000A"/>
              </w:rPr>
              <w:t xml:space="preserve"> bite me in the bottom sometimes when they come back again and say: ‘well what does your score say?’ And it comes out saying ‘you need a delayed prescription!’ So they go awa</w:t>
            </w:r>
            <w:r>
              <w:rPr>
                <w:rFonts w:ascii="Calibri" w:hAnsi="Calibri" w:cs="Calibri"/>
                <w:color w:val="00000A"/>
              </w:rPr>
              <w:t>y with a delayed prescription w</w:t>
            </w:r>
            <w:r w:rsidRPr="00694E0B">
              <w:rPr>
                <w:rFonts w:ascii="Calibri" w:hAnsi="Calibri" w:cs="Calibri"/>
                <w:color w:val="00000A"/>
              </w:rPr>
              <w:t>hen probably clinically I wouldn’t have given them anything at all.</w:t>
            </w:r>
            <w:r>
              <w:rPr>
                <w:rFonts w:ascii="Calibri" w:hAnsi="Calibri" w:cs="Calibri"/>
                <w:color w:val="00000A"/>
              </w:rPr>
              <w:t xml:space="preserve"> [GP, FG3]</w:t>
            </w:r>
          </w:p>
          <w:p w14:paraId="0A211A86" w14:textId="77777777" w:rsidR="00433A84" w:rsidRPr="007C26A4" w:rsidRDefault="00433A84" w:rsidP="00BA3E05">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240"/>
              <w:ind w:left="22" w:hanging="22"/>
              <w:rPr>
                <w:rFonts w:ascii="Calibri" w:hAnsi="Calibri" w:cs="Calibri"/>
                <w:color w:val="00000A"/>
              </w:rPr>
            </w:pPr>
            <w:r w:rsidRPr="00694E0B">
              <w:rPr>
                <w:rFonts w:ascii="Calibri" w:hAnsi="Calibri" w:cs="Calibri"/>
                <w:color w:val="00000A"/>
              </w:rPr>
              <w:t xml:space="preserve">Sometimes what can help in sore throat is the </w:t>
            </w:r>
            <w:proofErr w:type="spellStart"/>
            <w:r w:rsidRPr="00694E0B">
              <w:rPr>
                <w:rFonts w:ascii="Calibri" w:hAnsi="Calibri" w:cs="Calibri"/>
                <w:b/>
                <w:color w:val="00000A"/>
              </w:rPr>
              <w:t>Centor</w:t>
            </w:r>
            <w:proofErr w:type="spellEnd"/>
            <w:r w:rsidRPr="00694E0B">
              <w:rPr>
                <w:rFonts w:ascii="Calibri" w:hAnsi="Calibri" w:cs="Calibri"/>
                <w:b/>
                <w:color w:val="00000A"/>
              </w:rPr>
              <w:t xml:space="preserve"> or the FeverPAIN</w:t>
            </w:r>
            <w:r w:rsidRPr="00694E0B">
              <w:rPr>
                <w:rFonts w:ascii="Calibri" w:hAnsi="Calibri" w:cs="Calibri"/>
                <w:color w:val="00000A"/>
              </w:rPr>
              <w:t xml:space="preserve">, so you can actually show them the scoring criteria and say, ‘X, Y and Z, because you haven’t got any of those criteria, </w:t>
            </w:r>
            <w:r w:rsidRPr="00694E0B">
              <w:rPr>
                <w:rFonts w:ascii="Calibri" w:hAnsi="Calibri" w:cs="Calibri"/>
                <w:b/>
                <w:color w:val="00000A"/>
              </w:rPr>
              <w:t>evidence shows</w:t>
            </w:r>
            <w:r w:rsidRPr="00694E0B">
              <w:rPr>
                <w:rFonts w:ascii="Calibri" w:hAnsi="Calibri" w:cs="Calibri"/>
                <w:color w:val="00000A"/>
              </w:rPr>
              <w:t xml:space="preserve"> us that it’s very unlikely that this is bacterial and this is in fact viral.’</w:t>
            </w:r>
            <w:r>
              <w:rPr>
                <w:rFonts w:ascii="Calibri" w:hAnsi="Calibri" w:cs="Calibri"/>
                <w:color w:val="00000A"/>
              </w:rPr>
              <w:t xml:space="preserve"> [GP, FG7]</w:t>
            </w:r>
          </w:p>
        </w:tc>
      </w:tr>
    </w:tbl>
    <w:p w14:paraId="6AF0AB1C" w14:textId="05567A55" w:rsidR="00433A84" w:rsidRPr="00C50435" w:rsidRDefault="00433A84" w:rsidP="00433A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line="480" w:lineRule="auto"/>
        <w:rPr>
          <w:rFonts w:ascii="Calibri" w:hAnsi="Calibri" w:cs="Calibri"/>
          <w:i/>
        </w:rPr>
      </w:pPr>
    </w:p>
    <w:p w14:paraId="2DF23560" w14:textId="66F8196D" w:rsidR="00A66668" w:rsidRPr="00EF3439" w:rsidRDefault="00A66668" w:rsidP="00EB47BF">
      <w:pPr>
        <w:pStyle w:val="Heading2"/>
        <w:spacing w:line="480" w:lineRule="auto"/>
        <w:ind w:left="567"/>
      </w:pPr>
      <w:r>
        <w:t xml:space="preserve">3. Ambiguities about usefulness and impact of </w:t>
      </w:r>
      <w:r w:rsidR="00A52ACF">
        <w:t>strategies</w:t>
      </w:r>
    </w:p>
    <w:p w14:paraId="578DC7F1" w14:textId="1D7FB408" w:rsidR="00660D03" w:rsidRDefault="00A66668" w:rsidP="00EB47BF">
      <w:pPr>
        <w:spacing w:after="0" w:line="480" w:lineRule="auto"/>
      </w:pPr>
      <w:r>
        <w:t xml:space="preserve">Participants considered </w:t>
      </w:r>
      <w:r w:rsidRPr="00011FDD">
        <w:t>pros and cons</w:t>
      </w:r>
      <w:r>
        <w:t xml:space="preserve"> of DP</w:t>
      </w:r>
      <w:r w:rsidR="00C664AF">
        <w:t>s</w:t>
      </w:r>
      <w:r>
        <w:t xml:space="preserve"> and POC-CRPT, and situations and patients when these strategies should or should not be used, with apparent ambiguity and contradictions. </w:t>
      </w:r>
      <w:r w:rsidR="00660D03">
        <w:t>DP</w:t>
      </w:r>
      <w:r w:rsidR="00304419">
        <w:t>s</w:t>
      </w:r>
      <w:r w:rsidR="00C50435">
        <w:t xml:space="preserve"> were seen as</w:t>
      </w:r>
      <w:r w:rsidR="00660D03">
        <w:t xml:space="preserve"> help</w:t>
      </w:r>
      <w:r w:rsidR="00C50435">
        <w:t>ing relieve patients’ anxiety</w:t>
      </w:r>
      <w:r w:rsidR="00660D03">
        <w:t xml:space="preserve"> by improving access to antibiotics (e.g., before weekends) </w:t>
      </w:r>
      <w:r w:rsidR="00304419">
        <w:t>while</w:t>
      </w:r>
      <w:r w:rsidR="00660D03">
        <w:t xml:space="preserve"> reduc</w:t>
      </w:r>
      <w:r w:rsidR="00304419">
        <w:t>ing</w:t>
      </w:r>
      <w:r w:rsidR="00660D03">
        <w:t xml:space="preserve"> </w:t>
      </w:r>
      <w:r w:rsidR="00304419">
        <w:t xml:space="preserve">the </w:t>
      </w:r>
      <w:r w:rsidR="00C50435">
        <w:t>need to</w:t>
      </w:r>
      <w:r w:rsidR="00660D03">
        <w:t xml:space="preserve"> re-consult. Some prescribers reported using DP</w:t>
      </w:r>
      <w:r w:rsidR="00582E92">
        <w:t>s</w:t>
      </w:r>
      <w:r w:rsidR="00660D03">
        <w:t xml:space="preserve"> for adults and children with </w:t>
      </w:r>
      <w:r w:rsidR="00660D03">
        <w:lastRenderedPageBreak/>
        <w:t>RTIs and patients with additional</w:t>
      </w:r>
      <w:r w:rsidR="002A2664">
        <w:t xml:space="preserve"> risks (e.g.</w:t>
      </w:r>
      <w:r w:rsidR="00660D03">
        <w:t xml:space="preserve"> immuno-compromised);</w:t>
      </w:r>
      <w:r w:rsidR="00825E3B">
        <w:t xml:space="preserve"> </w:t>
      </w:r>
      <w:r w:rsidR="00CB486F">
        <w:t xml:space="preserve">in contrast, </w:t>
      </w:r>
      <w:r w:rsidR="00660D03">
        <w:t xml:space="preserve">others (sometimes the same </w:t>
      </w:r>
      <w:r w:rsidR="00980BF6">
        <w:t>participan</w:t>
      </w:r>
      <w:r w:rsidR="00EB4969">
        <w:t>t</w:t>
      </w:r>
      <w:r w:rsidR="00980BF6">
        <w:t>s</w:t>
      </w:r>
      <w:r w:rsidR="00660D03">
        <w:t xml:space="preserve">) reported </w:t>
      </w:r>
      <w:r w:rsidR="00660D03" w:rsidRPr="00770C1B">
        <w:rPr>
          <w:i/>
        </w:rPr>
        <w:t>not</w:t>
      </w:r>
      <w:r w:rsidR="00660D03">
        <w:t xml:space="preserve"> using DP</w:t>
      </w:r>
      <w:r w:rsidR="00582E92">
        <w:t>s</w:t>
      </w:r>
      <w:r w:rsidR="00660D03">
        <w:t xml:space="preserve"> for adults with RTIs (preferring to either prescribe or not), children (preferring to re-consult) or at-risk patients (preferring to prescribe or re-consult). </w:t>
      </w:r>
    </w:p>
    <w:p w14:paraId="0EC87EFB" w14:textId="1839003B" w:rsidR="00304419" w:rsidRPr="00E52B8F" w:rsidRDefault="00660D03" w:rsidP="00582E92">
      <w:pPr>
        <w:spacing w:line="480" w:lineRule="auto"/>
        <w:ind w:left="720"/>
        <w:rPr>
          <w:i/>
        </w:rPr>
      </w:pPr>
      <w:r w:rsidRPr="00E52B8F">
        <w:rPr>
          <w:i/>
        </w:rPr>
        <w:t>If it’s for a child, then I’d rather review them. If you have a compromised patient or a diabetic patient, then I might issue the script because I know they are at a higher risk so it all depends. It’s not a fixed thing. It just depends on the individual. [</w:t>
      </w:r>
      <w:r w:rsidR="002A2664">
        <w:rPr>
          <w:i/>
        </w:rPr>
        <w:t>GP, FG8</w:t>
      </w:r>
      <w:r w:rsidRPr="00E52B8F">
        <w:rPr>
          <w:i/>
        </w:rPr>
        <w:t>]</w:t>
      </w:r>
    </w:p>
    <w:p w14:paraId="3FF35A8E" w14:textId="1D89E80A" w:rsidR="00433A84" w:rsidRDefault="00CF2C20" w:rsidP="00433A84">
      <w:pPr>
        <w:spacing w:before="240" w:line="480" w:lineRule="auto"/>
      </w:pPr>
      <w:r>
        <w:t>Some p</w:t>
      </w:r>
      <w:r w:rsidR="00582E92">
        <w:t>articipants reported</w:t>
      </w:r>
      <w:r w:rsidR="00660D03">
        <w:t xml:space="preserve"> </w:t>
      </w:r>
      <w:r>
        <w:t>using DPs with ‘</w:t>
      </w:r>
      <w:r w:rsidRPr="00825E3B">
        <w:rPr>
          <w:iCs/>
        </w:rPr>
        <w:t>sensible</w:t>
      </w:r>
      <w:r w:rsidRPr="00A24ACC">
        <w:rPr>
          <w:iCs/>
        </w:rPr>
        <w:t>’</w:t>
      </w:r>
      <w:r>
        <w:t xml:space="preserve"> patients – those they perceived to ‘</w:t>
      </w:r>
      <w:r w:rsidRPr="00662F06">
        <w:rPr>
          <w:i/>
        </w:rPr>
        <w:t>understand the use of antibiotics</w:t>
      </w:r>
      <w:r>
        <w:t>’ [FG8] and ‘</w:t>
      </w:r>
      <w:r w:rsidRPr="00662F06">
        <w:rPr>
          <w:i/>
        </w:rPr>
        <w:t xml:space="preserve">on board with </w:t>
      </w:r>
      <w:r>
        <w:rPr>
          <w:i/>
        </w:rPr>
        <w:t>[DP]</w:t>
      </w:r>
      <w:r>
        <w:t>’ [FG6] (Table 4). Although no participant described patients as ‘insensible’, some reported concerns</w:t>
      </w:r>
      <w:r w:rsidR="00660D03">
        <w:t xml:space="preserve"> about </w:t>
      </w:r>
      <w:r w:rsidR="00C77795">
        <w:t>potential intentional or unintentional misuse</w:t>
      </w:r>
      <w:r w:rsidR="00582E92">
        <w:t xml:space="preserve"> (i.e.</w:t>
      </w:r>
      <w:r w:rsidR="00660D03">
        <w:t xml:space="preserve"> </w:t>
      </w:r>
      <w:r w:rsidR="0031323B">
        <w:t xml:space="preserve">they or others </w:t>
      </w:r>
      <w:r w:rsidR="00660D03">
        <w:t xml:space="preserve">using </w:t>
      </w:r>
      <w:r w:rsidR="0031323B">
        <w:t xml:space="preserve">the </w:t>
      </w:r>
      <w:r w:rsidR="00660D03">
        <w:t>antibiotics immediately or in the future without consulting</w:t>
      </w:r>
      <w:r w:rsidR="0098092A">
        <w:t>).</w:t>
      </w:r>
      <w:r>
        <w:t xml:space="preserve"> For these patients, they reported being more likely to add a ‘</w:t>
      </w:r>
      <w:r w:rsidRPr="00CF2C20">
        <w:rPr>
          <w:i/>
        </w:rPr>
        <w:t>second step (…) [or] any slight impediment in their way [so] they won’t use it if they don’t need to</w:t>
      </w:r>
      <w:r>
        <w:t>’ [FG4] or ‘</w:t>
      </w:r>
      <w:r w:rsidRPr="00CF2C20">
        <w:rPr>
          <w:i/>
        </w:rPr>
        <w:t>an extra layer of awkwardness</w:t>
      </w:r>
      <w:r>
        <w:t>’ [FG5], for example, by leaving the prescription at reception to be collected in a few days or post-dating it.</w:t>
      </w:r>
    </w:p>
    <w:p w14:paraId="1B884DD7" w14:textId="12BA211A" w:rsidR="00433A84" w:rsidRPr="00536234" w:rsidRDefault="00DB6D41" w:rsidP="00433A84">
      <w:pPr>
        <w:pStyle w:val="Heading2"/>
        <w:spacing w:before="0"/>
        <w:ind w:left="0" w:firstLine="0"/>
      </w:pPr>
      <w:r>
        <w:t>Table</w:t>
      </w:r>
      <w:r w:rsidR="00E627A8">
        <w:t xml:space="preserve"> 4</w:t>
      </w:r>
      <w:r w:rsidR="00433A84" w:rsidRPr="00536234">
        <w:t>. Participants reporting using DP with ‘sensible’ patients</w:t>
      </w:r>
    </w:p>
    <w:tbl>
      <w:tblPr>
        <w:tblStyle w:val="TableGrid"/>
        <w:tblW w:w="0" w:type="auto"/>
        <w:tblLook w:val="04A0" w:firstRow="1" w:lastRow="0" w:firstColumn="1" w:lastColumn="0" w:noHBand="0" w:noVBand="1"/>
      </w:tblPr>
      <w:tblGrid>
        <w:gridCol w:w="9016"/>
      </w:tblGrid>
      <w:tr w:rsidR="00433A84" w14:paraId="32CB7303" w14:textId="77777777" w:rsidTr="00BA3E05">
        <w:tc>
          <w:tcPr>
            <w:tcW w:w="9607" w:type="dxa"/>
          </w:tcPr>
          <w:p w14:paraId="571EF7A6" w14:textId="77777777" w:rsidR="00433A84" w:rsidRDefault="00433A84" w:rsidP="00BA3E05">
            <w:pPr>
              <w:tabs>
                <w:tab w:val="left" w:pos="73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ascii="Calibri" w:hAnsi="Calibri" w:cs="Calibri"/>
                <w:color w:val="00000A"/>
              </w:rPr>
            </w:pPr>
            <w:r w:rsidRPr="00AC74F3">
              <w:rPr>
                <w:rFonts w:ascii="Calibri" w:hAnsi="Calibri" w:cs="Calibri"/>
                <w:color w:val="00000A"/>
              </w:rPr>
              <w:t xml:space="preserve">I only give delayed antibiotics if I feel like the patient or the patient’s parent is very </w:t>
            </w:r>
            <w:r w:rsidRPr="00536234">
              <w:rPr>
                <w:rFonts w:ascii="Calibri" w:hAnsi="Calibri" w:cs="Calibri"/>
                <w:b/>
                <w:color w:val="00000A"/>
              </w:rPr>
              <w:t>sensible</w:t>
            </w:r>
            <w:r w:rsidRPr="00AC74F3">
              <w:rPr>
                <w:rFonts w:ascii="Calibri" w:hAnsi="Calibri" w:cs="Calibri"/>
                <w:color w:val="00000A"/>
              </w:rPr>
              <w:t xml:space="preserve"> and </w:t>
            </w:r>
            <w:r w:rsidRPr="00536234">
              <w:rPr>
                <w:rFonts w:ascii="Calibri" w:hAnsi="Calibri" w:cs="Calibri"/>
                <w:b/>
                <w:color w:val="00000A"/>
              </w:rPr>
              <w:t>on board</w:t>
            </w:r>
            <w:r w:rsidRPr="00AC74F3">
              <w:rPr>
                <w:rFonts w:ascii="Calibri" w:hAnsi="Calibri" w:cs="Calibri"/>
                <w:color w:val="00000A"/>
              </w:rPr>
              <w:t xml:space="preserve"> with it. [GP, FG6]</w:t>
            </w:r>
          </w:p>
          <w:p w14:paraId="5A0F88E3" w14:textId="77777777" w:rsidR="00433A84" w:rsidRDefault="00433A84" w:rsidP="00BA3E05">
            <w:pPr>
              <w:tabs>
                <w:tab w:val="left" w:pos="73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ascii="Calibri" w:hAnsi="Calibri" w:cs="Calibri"/>
                <w:color w:val="00000A"/>
              </w:rPr>
            </w:pPr>
          </w:p>
          <w:p w14:paraId="21034C13" w14:textId="77777777" w:rsidR="00433A84" w:rsidRDefault="00433A84" w:rsidP="00BA3E05">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ascii="Calibri" w:hAnsi="Calibri" w:cs="Calibri"/>
                <w:color w:val="00000A"/>
              </w:rPr>
            </w:pPr>
            <w:r>
              <w:rPr>
                <w:rFonts w:ascii="Calibri" w:hAnsi="Calibri" w:cs="Calibri"/>
                <w:color w:val="00000A"/>
              </w:rPr>
              <w:t>Generally [DP ] is</w:t>
            </w:r>
            <w:r w:rsidRPr="00D069DE">
              <w:rPr>
                <w:rFonts w:ascii="Calibri" w:hAnsi="Calibri" w:cs="Calibri"/>
                <w:color w:val="00000A"/>
              </w:rPr>
              <w:t xml:space="preserve"> for chest complaints that I would issue it, or if they’ve had recurrent tonsillitis that has required antibiotics that it’s been appropriate for and they’re starting to become unwell and you’ve got a </w:t>
            </w:r>
            <w:r w:rsidRPr="00D069DE">
              <w:rPr>
                <w:rFonts w:ascii="Calibri" w:hAnsi="Calibri" w:cs="Calibri"/>
                <w:b/>
                <w:color w:val="00000A"/>
              </w:rPr>
              <w:t>sensible family</w:t>
            </w:r>
            <w:r w:rsidRPr="00D069DE">
              <w:rPr>
                <w:rFonts w:ascii="Calibri" w:hAnsi="Calibri" w:cs="Calibri"/>
                <w:color w:val="00000A"/>
              </w:rPr>
              <w:t xml:space="preserve">, </w:t>
            </w:r>
            <w:r>
              <w:rPr>
                <w:rFonts w:ascii="Calibri" w:hAnsi="Calibri" w:cs="Calibri"/>
                <w:color w:val="00000A"/>
              </w:rPr>
              <w:t>then I might do it then as well… [GP, FG7]</w:t>
            </w:r>
          </w:p>
          <w:p w14:paraId="168A460D" w14:textId="77777777" w:rsidR="00433A84" w:rsidRDefault="00433A84" w:rsidP="00BA3E05">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ascii="Calibri" w:hAnsi="Calibri" w:cs="Calibri"/>
                <w:color w:val="00000A"/>
              </w:rPr>
            </w:pPr>
          </w:p>
          <w:p w14:paraId="51AE2FB2" w14:textId="77777777" w:rsidR="00433A84" w:rsidRPr="00D069DE" w:rsidRDefault="00433A84" w:rsidP="00BA3E05">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color w:val="00000A"/>
              </w:rPr>
            </w:pPr>
            <w:r>
              <w:rPr>
                <w:rFonts w:ascii="Calibri" w:hAnsi="Calibri" w:cs="Calibri"/>
                <w:color w:val="00000A"/>
              </w:rPr>
              <w:t>[DP]</w:t>
            </w:r>
            <w:r>
              <w:rPr>
                <w:rFonts w:ascii="Calibri" w:hAnsi="Calibri" w:cs="Calibri"/>
              </w:rPr>
              <w:t xml:space="preserve"> would be </w:t>
            </w:r>
            <w:r w:rsidRPr="006325D1">
              <w:rPr>
                <w:rFonts w:ascii="Calibri" w:hAnsi="Calibri" w:cs="Calibri"/>
                <w:b/>
              </w:rPr>
              <w:t>useful for patients who understand the use of antibiotics, who are bit more sensible but not for everybody</w:t>
            </w:r>
            <w:r>
              <w:rPr>
                <w:rFonts w:ascii="Calibri" w:hAnsi="Calibri" w:cs="Calibri"/>
              </w:rPr>
              <w:t xml:space="preserve"> I would say, considering we’ve got some population who doesn’t understand when to use it. </w:t>
            </w:r>
            <w:r w:rsidRPr="002C40BB">
              <w:rPr>
                <w:rFonts w:ascii="Calibri" w:hAnsi="Calibri" w:cs="Calibri"/>
                <w:color w:val="00000A"/>
              </w:rPr>
              <w:t>Some population groups in this practice who don’t understand when to use antibiotics so they’ll still be feeling okay and will still get antibiotics and take it because they are used to that.</w:t>
            </w:r>
            <w:r>
              <w:rPr>
                <w:rFonts w:ascii="Calibri" w:hAnsi="Calibri" w:cs="Calibri"/>
                <w:color w:val="00000A"/>
              </w:rPr>
              <w:t xml:space="preserve"> [GP, FG8]</w:t>
            </w:r>
          </w:p>
          <w:p w14:paraId="2268AABD" w14:textId="77777777" w:rsidR="00433A84" w:rsidRPr="00D069DE" w:rsidRDefault="00433A84" w:rsidP="00BA3E05">
            <w:pPr>
              <w:widowControl w:val="0"/>
              <w:autoSpaceDE w:val="0"/>
              <w:autoSpaceDN w:val="0"/>
              <w:adjustRightInd w:val="0"/>
              <w:rPr>
                <w:rFonts w:ascii="Calibri" w:hAnsi="Calibri" w:cs="Calibri"/>
                <w:color w:val="00000A"/>
              </w:rPr>
            </w:pPr>
          </w:p>
          <w:p w14:paraId="246ADDCB" w14:textId="77777777" w:rsidR="00433A84" w:rsidRPr="00B50384" w:rsidRDefault="00433A84" w:rsidP="00BA3E05">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ascii="Calibri" w:hAnsi="Calibri" w:cs="Calibri"/>
                <w:color w:val="00000A"/>
              </w:rPr>
            </w:pPr>
            <w:r w:rsidRPr="002C40BB">
              <w:rPr>
                <w:rFonts w:ascii="Calibri" w:hAnsi="Calibri" w:cs="Calibri"/>
                <w:color w:val="00000A"/>
              </w:rPr>
              <w:t xml:space="preserve">I also probably </w:t>
            </w:r>
            <w:r w:rsidRPr="002C40BB">
              <w:rPr>
                <w:rFonts w:ascii="Calibri" w:hAnsi="Calibri" w:cs="Calibri"/>
                <w:b/>
                <w:color w:val="00000A"/>
              </w:rPr>
              <w:t>gauge which ones</w:t>
            </w:r>
            <w:r w:rsidRPr="002C40BB">
              <w:rPr>
                <w:rFonts w:ascii="Calibri" w:hAnsi="Calibri" w:cs="Calibri"/>
                <w:color w:val="00000A"/>
              </w:rPr>
              <w:t xml:space="preserve"> I think </w:t>
            </w:r>
            <w:r w:rsidRPr="002C40BB">
              <w:rPr>
                <w:rFonts w:ascii="Calibri" w:hAnsi="Calibri" w:cs="Calibri"/>
                <w:b/>
                <w:color w:val="00000A"/>
              </w:rPr>
              <w:t>are more likely to be sensible</w:t>
            </w:r>
            <w:r>
              <w:rPr>
                <w:rFonts w:ascii="Calibri" w:hAnsi="Calibri" w:cs="Calibri"/>
                <w:color w:val="00000A"/>
              </w:rPr>
              <w:t xml:space="preserve"> hopefully. [Patient’s father]</w:t>
            </w:r>
            <w:r w:rsidRPr="002C40BB">
              <w:rPr>
                <w:rFonts w:ascii="Calibri" w:hAnsi="Calibri" w:cs="Calibri"/>
                <w:color w:val="00000A"/>
              </w:rPr>
              <w:t xml:space="preserve"> said ‘Yes, I think that sounds reasonable’. He seem</w:t>
            </w:r>
            <w:r>
              <w:rPr>
                <w:rFonts w:ascii="Calibri" w:hAnsi="Calibri" w:cs="Calibri"/>
                <w:color w:val="00000A"/>
              </w:rPr>
              <w:t xml:space="preserve">ed a bit reassured about that. </w:t>
            </w:r>
            <w:r w:rsidRPr="002C40BB">
              <w:rPr>
                <w:rFonts w:ascii="Calibri" w:hAnsi="Calibri" w:cs="Calibri"/>
                <w:color w:val="00000A"/>
              </w:rPr>
              <w:t xml:space="preserve">Let’s see how she goes in the next few days. </w:t>
            </w:r>
            <w:r>
              <w:rPr>
                <w:rFonts w:ascii="Calibri" w:hAnsi="Calibri" w:cs="Calibri"/>
                <w:color w:val="00000A"/>
              </w:rPr>
              <w:t>[GP trainee, FG9]</w:t>
            </w:r>
          </w:p>
        </w:tc>
      </w:tr>
    </w:tbl>
    <w:p w14:paraId="412D1B3F" w14:textId="77777777" w:rsidR="00433A84" w:rsidRDefault="00433A84" w:rsidP="00433A84">
      <w:pPr>
        <w:spacing w:after="0" w:line="480" w:lineRule="auto"/>
      </w:pPr>
    </w:p>
    <w:p w14:paraId="7D1CBCA6" w14:textId="2A19F733" w:rsidR="00660D03" w:rsidRPr="00662F06" w:rsidRDefault="00ED3523" w:rsidP="00662F06">
      <w:pPr>
        <w:spacing w:before="240" w:after="0" w:line="480" w:lineRule="auto"/>
        <w:rPr>
          <w:i/>
        </w:rPr>
      </w:pPr>
      <w:r>
        <w:lastRenderedPageBreak/>
        <w:t xml:space="preserve">Participants were unclear about the </w:t>
      </w:r>
      <w:r w:rsidR="00C77795">
        <w:t xml:space="preserve">effectiveness </w:t>
      </w:r>
      <w:r>
        <w:t>of DPs</w:t>
      </w:r>
      <w:r w:rsidR="00825E3B">
        <w:t xml:space="preserve"> </w:t>
      </w:r>
      <w:r>
        <w:t>on</w:t>
      </w:r>
      <w:r w:rsidR="00825E3B">
        <w:t xml:space="preserve"> reducing inappropriate</w:t>
      </w:r>
      <w:r>
        <w:t xml:space="preserve"> antibiotic use; some expected DPs to reduce antibiotic use, others thought they may increase </w:t>
      </w:r>
      <w:r w:rsidR="00DA70BD">
        <w:t xml:space="preserve">it </w:t>
      </w:r>
      <w:r>
        <w:t>(i.e. when used</w:t>
      </w:r>
      <w:r w:rsidR="00EB196F">
        <w:t xml:space="preserve"> </w:t>
      </w:r>
      <w:r>
        <w:t>instead of not prescribing).</w:t>
      </w:r>
      <w:r w:rsidRPr="00ED3523">
        <w:t xml:space="preserve"> </w:t>
      </w:r>
      <w:r>
        <w:t>Participants were</w:t>
      </w:r>
      <w:r w:rsidR="00BE346A">
        <w:t xml:space="preserve"> also</w:t>
      </w:r>
      <w:r>
        <w:t xml:space="preserve"> uncertain </w:t>
      </w:r>
      <w:r w:rsidR="00290A68">
        <w:t>if</w:t>
      </w:r>
      <w:r>
        <w:t xml:space="preserve"> DPs count towards p</w:t>
      </w:r>
      <w:r w:rsidR="002A2664">
        <w:t>rescribing rates</w:t>
      </w:r>
      <w:r w:rsidR="00290A68">
        <w:t xml:space="preserve"> if unused</w:t>
      </w:r>
      <w:r>
        <w:t xml:space="preserve">. </w:t>
      </w:r>
      <w:r w:rsidR="00290A68">
        <w:t>P</w:t>
      </w:r>
      <w:r w:rsidR="00660D03">
        <w:t>ractices had no set ways of issuing DP</w:t>
      </w:r>
      <w:r w:rsidR="00EB47BF">
        <w:t>s</w:t>
      </w:r>
      <w:r w:rsidR="00660D03">
        <w:t xml:space="preserve"> and </w:t>
      </w:r>
      <w:r w:rsidR="008F5219" w:rsidRPr="008F5219">
        <w:t>prescribers discussed with interest</w:t>
      </w:r>
      <w:r w:rsidR="008F5219" w:rsidRPr="008F5219" w:rsidDel="008F5219">
        <w:t xml:space="preserve"> </w:t>
      </w:r>
      <w:r w:rsidR="00660D03">
        <w:t>what their colleagues did.</w:t>
      </w:r>
      <w:r w:rsidR="00290A68">
        <w:t xml:space="preserve"> Prescribers</w:t>
      </w:r>
      <w:r w:rsidR="00676693">
        <w:t xml:space="preserve"> </w:t>
      </w:r>
      <w:r w:rsidR="00107DFB">
        <w:t>reported</w:t>
      </w:r>
      <w:r w:rsidR="00676693">
        <w:t xml:space="preserve"> choos</w:t>
      </w:r>
      <w:r w:rsidR="00107DFB">
        <w:t>ing</w:t>
      </w:r>
      <w:r w:rsidR="00676693">
        <w:t xml:space="preserve"> DP formats </w:t>
      </w:r>
      <w:r w:rsidR="00C77795">
        <w:t xml:space="preserve">to facilitate ease of </w:t>
      </w:r>
      <w:r w:rsidR="00676693">
        <w:t>antibiotic</w:t>
      </w:r>
      <w:r w:rsidR="00C77795">
        <w:t xml:space="preserve"> access if it was helpful</w:t>
      </w:r>
      <w:r w:rsidR="00676693">
        <w:t xml:space="preserve"> (e.g., giving verbal advice to wait when handing a prescription</w:t>
      </w:r>
      <w:r w:rsidR="00C77795">
        <w:t xml:space="preserve"> before a weekend/travel</w:t>
      </w:r>
      <w:r w:rsidR="00676693">
        <w:t>)</w:t>
      </w:r>
      <w:r w:rsidR="00676693" w:rsidRPr="00975763">
        <w:t xml:space="preserve"> </w:t>
      </w:r>
      <w:r w:rsidR="00995D4E">
        <w:t xml:space="preserve">with </w:t>
      </w:r>
      <w:r w:rsidR="0081623E">
        <w:t>patient</w:t>
      </w:r>
      <w:r w:rsidR="00995D4E">
        <w:t>s</w:t>
      </w:r>
      <w:r w:rsidR="00F872A3">
        <w:t xml:space="preserve"> whom they </w:t>
      </w:r>
      <w:r w:rsidR="00676693">
        <w:t xml:space="preserve">trusted </w:t>
      </w:r>
      <w:r w:rsidR="00F872A3">
        <w:t xml:space="preserve">to </w:t>
      </w:r>
      <w:r w:rsidR="00995D4E">
        <w:t>use DPs appropriately</w:t>
      </w:r>
      <w:r w:rsidR="00676693">
        <w:t>.</w:t>
      </w:r>
      <w:r w:rsidR="00660D03">
        <w:t xml:space="preserve"> </w:t>
      </w:r>
      <w:r w:rsidR="00676693">
        <w:t>Conversely, they</w:t>
      </w:r>
      <w:r w:rsidR="002A2664">
        <w:t xml:space="preserve"> reported choosing</w:t>
      </w:r>
      <w:r w:rsidR="00676693">
        <w:t xml:space="preserve"> </w:t>
      </w:r>
      <w:r w:rsidR="00467A7C">
        <w:t xml:space="preserve">DP </w:t>
      </w:r>
      <w:r w:rsidR="00660D03">
        <w:t xml:space="preserve">formats that </w:t>
      </w:r>
      <w:r w:rsidR="00290A68">
        <w:t>deterred patients from using the</w:t>
      </w:r>
      <w:r w:rsidR="00660D03">
        <w:t xml:space="preserve"> </w:t>
      </w:r>
      <w:r w:rsidR="00290A68">
        <w:t>antibiotic immediately</w:t>
      </w:r>
      <w:r w:rsidR="00660D03">
        <w:t xml:space="preserve"> (e.g., by post-</w:t>
      </w:r>
      <w:r w:rsidR="00290A68">
        <w:t xml:space="preserve">dating) when they </w:t>
      </w:r>
      <w:r w:rsidR="00676693">
        <w:t>doubt</w:t>
      </w:r>
      <w:r w:rsidR="00050567">
        <w:t>ed</w:t>
      </w:r>
      <w:r w:rsidR="00676693">
        <w:t xml:space="preserve"> that patients would </w:t>
      </w:r>
      <w:r w:rsidR="00290A68">
        <w:t>use DP</w:t>
      </w:r>
      <w:r w:rsidR="00676693">
        <w:t>s</w:t>
      </w:r>
      <w:r w:rsidR="00290A68">
        <w:t xml:space="preserve"> appropriately.</w:t>
      </w:r>
      <w:r w:rsidR="00676693">
        <w:t xml:space="preserve"> </w:t>
      </w:r>
      <w:r w:rsidR="00290A68">
        <w:t xml:space="preserve"> </w:t>
      </w:r>
    </w:p>
    <w:p w14:paraId="7A4B6164" w14:textId="38179188" w:rsidR="00F559AA" w:rsidRDefault="00F559AA" w:rsidP="00F559AA">
      <w:pPr>
        <w:tabs>
          <w:tab w:val="left" w:pos="11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line="480" w:lineRule="auto"/>
        <w:ind w:left="720"/>
        <w:rPr>
          <w:rFonts w:ascii="Calibri" w:hAnsi="Calibri" w:cs="Calibri"/>
          <w:i/>
          <w:color w:val="00000A"/>
        </w:rPr>
      </w:pPr>
      <w:r w:rsidRPr="00D90A05">
        <w:rPr>
          <w:rFonts w:ascii="Calibri" w:hAnsi="Calibri" w:cs="Calibri"/>
          <w:i/>
          <w:color w:val="00000A"/>
        </w:rPr>
        <w:t>The bigg</w:t>
      </w:r>
      <w:r>
        <w:rPr>
          <w:rFonts w:ascii="Calibri" w:hAnsi="Calibri" w:cs="Calibri"/>
          <w:i/>
          <w:color w:val="00000A"/>
        </w:rPr>
        <w:t>est disadvantage is that</w:t>
      </w:r>
      <w:r w:rsidRPr="00D90A05">
        <w:rPr>
          <w:rFonts w:ascii="Calibri" w:hAnsi="Calibri" w:cs="Calibri"/>
          <w:i/>
          <w:color w:val="00000A"/>
        </w:rPr>
        <w:t xml:space="preserve"> unless it’s post-dated</w:t>
      </w:r>
      <w:r>
        <w:rPr>
          <w:rFonts w:ascii="Calibri" w:hAnsi="Calibri" w:cs="Calibri"/>
          <w:i/>
          <w:color w:val="00000A"/>
        </w:rPr>
        <w:t>,</w:t>
      </w:r>
      <w:r w:rsidRPr="00D90A05">
        <w:rPr>
          <w:rFonts w:ascii="Calibri" w:hAnsi="Calibri" w:cs="Calibri"/>
          <w:i/>
          <w:color w:val="00000A"/>
        </w:rPr>
        <w:t xml:space="preserve"> a proportion of people will go and cash it. That’s what they wanted. [GP, FG5]</w:t>
      </w:r>
    </w:p>
    <w:p w14:paraId="0A5874F2" w14:textId="35DC7197" w:rsidR="00660D03" w:rsidRPr="00EB47BF" w:rsidRDefault="00660D03" w:rsidP="00174EB7">
      <w:pPr>
        <w:spacing w:before="240" w:after="0" w:line="480" w:lineRule="auto"/>
      </w:pPr>
      <w:r>
        <w:t xml:space="preserve">Ambiguity </w:t>
      </w:r>
      <w:r w:rsidR="00BE346A">
        <w:t xml:space="preserve">about when and how POC-CRPT should be used </w:t>
      </w:r>
      <w:r>
        <w:t xml:space="preserve">was also apparent. Some </w:t>
      </w:r>
      <w:r w:rsidR="002E4ED9">
        <w:t xml:space="preserve">participants </w:t>
      </w:r>
      <w:r w:rsidR="00BE346A" w:rsidRPr="00386342">
        <w:t>considered</w:t>
      </w:r>
      <w:r w:rsidR="00467A7C">
        <w:t xml:space="preserve"> </w:t>
      </w:r>
      <w:r w:rsidR="002E4ED9">
        <w:t>whether they could use</w:t>
      </w:r>
      <w:r>
        <w:t xml:space="preserve"> it when deciding about hospital admission</w:t>
      </w:r>
      <w:r w:rsidR="002E4ED9">
        <w:t>;</w:t>
      </w:r>
      <w:r w:rsidR="0026432B">
        <w:t xml:space="preserve"> to monitor recovery over time</w:t>
      </w:r>
      <w:r>
        <w:t>; to screen and triage patients</w:t>
      </w:r>
      <w:r w:rsidR="0098092A">
        <w:t xml:space="preserve"> and</w:t>
      </w:r>
      <w:r>
        <w:t xml:space="preserve"> for patients with COPD exacerbations. Some participants questioned the usefulness of CRP</w:t>
      </w:r>
      <w:r w:rsidRPr="001A098B">
        <w:t xml:space="preserve"> </w:t>
      </w:r>
      <w:r>
        <w:t>as a biological marker</w:t>
      </w:r>
      <w:r w:rsidR="007D0837">
        <w:t xml:space="preserve"> and </w:t>
      </w:r>
      <w:r w:rsidR="00A52ACF">
        <w:t xml:space="preserve">the </w:t>
      </w:r>
      <w:r w:rsidR="007D0837">
        <w:t>sensitivity and specificity</w:t>
      </w:r>
      <w:r w:rsidR="00A52ACF">
        <w:t xml:space="preserve"> of tests</w:t>
      </w:r>
      <w:r w:rsidR="007D0837">
        <w:t>. They</w:t>
      </w:r>
      <w:r>
        <w:t xml:space="preserve"> were uncertain about interpreting the</w:t>
      </w:r>
      <w:r w:rsidRPr="0055701A">
        <w:t xml:space="preserve"> </w:t>
      </w:r>
      <w:r>
        <w:t>results (</w:t>
      </w:r>
      <w:r w:rsidR="007D0837">
        <w:t>particularly medium values) and</w:t>
      </w:r>
      <w:r>
        <w:t xml:space="preserve"> how to act on results inconsistent with clinical judgment</w:t>
      </w:r>
      <w:r w:rsidR="007D0837">
        <w:t xml:space="preserve">. </w:t>
      </w:r>
    </w:p>
    <w:p w14:paraId="3C3BBF41" w14:textId="5AD8EA6E" w:rsidR="00660D03" w:rsidRDefault="00660D03" w:rsidP="00A52ACF">
      <w:pPr>
        <w:tabs>
          <w:tab w:val="left" w:pos="129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uto"/>
        <w:ind w:left="720"/>
        <w:rPr>
          <w:rFonts w:ascii="Calibri" w:hAnsi="Calibri" w:cs="Calibri"/>
          <w:i/>
          <w:color w:val="00000A"/>
        </w:rPr>
      </w:pPr>
      <w:r w:rsidRPr="00DD4672">
        <w:rPr>
          <w:rFonts w:ascii="Calibri" w:hAnsi="Calibri" w:cs="Calibri"/>
          <w:i/>
          <w:color w:val="00000A"/>
        </w:rPr>
        <w:t xml:space="preserve">I want to know what’s the </w:t>
      </w:r>
      <w:proofErr w:type="gramStart"/>
      <w:r w:rsidRPr="00DD4672">
        <w:rPr>
          <w:rFonts w:ascii="Calibri" w:hAnsi="Calibri" w:cs="Calibri"/>
          <w:i/>
          <w:color w:val="00000A"/>
        </w:rPr>
        <w:t>evidence?</w:t>
      </w:r>
      <w:proofErr w:type="gramEnd"/>
      <w:r w:rsidRPr="00DD4672">
        <w:rPr>
          <w:rFonts w:ascii="Calibri" w:hAnsi="Calibri" w:cs="Calibri"/>
          <w:i/>
          <w:color w:val="00000A"/>
        </w:rPr>
        <w:t xml:space="preserve"> What kind of infections have they looked at? How do they know if it’s viral or bacterial? I don’t really know. C</w:t>
      </w:r>
      <w:r>
        <w:rPr>
          <w:rFonts w:ascii="Calibri" w:hAnsi="Calibri" w:cs="Calibri"/>
          <w:i/>
          <w:color w:val="00000A"/>
        </w:rPr>
        <w:t>RP is so non-specific…</w:t>
      </w:r>
      <w:r w:rsidRPr="00DD4672">
        <w:rPr>
          <w:rFonts w:ascii="Calibri" w:hAnsi="Calibri" w:cs="Calibri"/>
          <w:i/>
          <w:color w:val="00000A"/>
        </w:rPr>
        <w:t xml:space="preserve"> [GP, FG6]</w:t>
      </w:r>
    </w:p>
    <w:p w14:paraId="3646F331" w14:textId="36C54DC4" w:rsidR="00660D03" w:rsidRDefault="001C3DA1" w:rsidP="00174EB7">
      <w:pPr>
        <w:spacing w:after="0" w:line="480" w:lineRule="auto"/>
      </w:pPr>
      <w:r>
        <w:t>Participants had</w:t>
      </w:r>
      <w:r w:rsidR="00660D03">
        <w:t xml:space="preserve"> mixed views about the </w:t>
      </w:r>
      <w:r>
        <w:t>effectiveness</w:t>
      </w:r>
      <w:r w:rsidR="00660D03">
        <w:t xml:space="preserve"> of POC-CRPT on antibiotic pres</w:t>
      </w:r>
      <w:r w:rsidR="001D237C">
        <w:t xml:space="preserve">cribing. </w:t>
      </w:r>
      <w:r w:rsidR="00E52949">
        <w:t xml:space="preserve">Some </w:t>
      </w:r>
      <w:r w:rsidR="00660D03">
        <w:t xml:space="preserve">envisaged limited impact as they expected it not to change clinical decisions, </w:t>
      </w:r>
      <w:r>
        <w:t>while some thought</w:t>
      </w:r>
      <w:r w:rsidR="00660D03">
        <w:t xml:space="preserve"> it may increase prescribing due to perceived pressure to act on </w:t>
      </w:r>
      <w:r w:rsidR="00890F0B">
        <w:t xml:space="preserve">unexpectedly </w:t>
      </w:r>
      <w:r w:rsidR="00660D03">
        <w:t>raised test result</w:t>
      </w:r>
      <w:r w:rsidR="00890F0B">
        <w:t>s</w:t>
      </w:r>
      <w:r w:rsidR="00660D03">
        <w:t>.</w:t>
      </w:r>
      <w:r w:rsidR="00E52949">
        <w:t xml:space="preserve"> Nevertheless,</w:t>
      </w:r>
      <w:r w:rsidR="00E52949" w:rsidRPr="00E52949">
        <w:t xml:space="preserve"> </w:t>
      </w:r>
      <w:r w:rsidR="00890F0B">
        <w:t>most expressed interest in trying POC-CRPT, and</w:t>
      </w:r>
      <w:r w:rsidR="00E52949">
        <w:t xml:space="preserve"> </w:t>
      </w:r>
      <w:r>
        <w:t xml:space="preserve">generally thought </w:t>
      </w:r>
      <w:r w:rsidR="00E52949">
        <w:t>that it could r</w:t>
      </w:r>
      <w:r w:rsidR="00890F0B">
        <w:t xml:space="preserve">educe prescribing </w:t>
      </w:r>
      <w:r>
        <w:t>associated with</w:t>
      </w:r>
      <w:r w:rsidR="00890F0B">
        <w:t xml:space="preserve"> perceived </w:t>
      </w:r>
      <w:r>
        <w:t xml:space="preserve">patient </w:t>
      </w:r>
      <w:r w:rsidR="00890F0B">
        <w:t>pressure</w:t>
      </w:r>
      <w:r w:rsidR="00E52949">
        <w:t>.</w:t>
      </w:r>
    </w:p>
    <w:p w14:paraId="4A452202" w14:textId="08F51A14" w:rsidR="00174EB7" w:rsidRPr="00174EB7" w:rsidRDefault="00174EB7" w:rsidP="00174EB7">
      <w:pPr>
        <w:tabs>
          <w:tab w:val="left" w:pos="129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uto"/>
        <w:ind w:left="720"/>
        <w:rPr>
          <w:rFonts w:ascii="Calibri" w:hAnsi="Calibri" w:cs="Calibri"/>
          <w:i/>
          <w:color w:val="00000A"/>
        </w:rPr>
      </w:pPr>
      <w:r>
        <w:rPr>
          <w:rFonts w:ascii="Calibri" w:hAnsi="Calibri" w:cs="Calibri"/>
          <w:i/>
          <w:color w:val="00000A"/>
        </w:rPr>
        <w:lastRenderedPageBreak/>
        <w:t>I would worry that by doing [POC-CRPT]</w:t>
      </w:r>
      <w:r w:rsidRPr="00174EB7">
        <w:rPr>
          <w:rFonts w:ascii="Calibri" w:hAnsi="Calibri" w:cs="Calibri"/>
          <w:i/>
          <w:color w:val="00000A"/>
        </w:rPr>
        <w:t xml:space="preserve"> and then getting a result that I wasn’t necessarily expecting, I would then feel obliged to prescribe something because otherwise I’m not acting on an abnormal result.</w:t>
      </w:r>
      <w:r>
        <w:rPr>
          <w:rFonts w:ascii="Calibri" w:hAnsi="Calibri" w:cs="Calibri"/>
          <w:i/>
          <w:color w:val="00000A"/>
        </w:rPr>
        <w:t xml:space="preserve"> [GP, FG1]</w:t>
      </w:r>
    </w:p>
    <w:p w14:paraId="445B3C5D" w14:textId="77777777" w:rsidR="00174EB7" w:rsidRPr="00174EB7" w:rsidRDefault="00660D03" w:rsidP="00174EB7">
      <w:pPr>
        <w:ind w:left="567"/>
        <w:rPr>
          <w:i/>
        </w:rPr>
      </w:pPr>
      <w:r w:rsidRPr="00174EB7">
        <w:rPr>
          <w:i/>
        </w:rPr>
        <w:t>If I want to prescribe, I don’t think I’d even do the test. [GP, FG3]</w:t>
      </w:r>
    </w:p>
    <w:p w14:paraId="2F947870" w14:textId="68815308" w:rsidR="00660D03" w:rsidRPr="00EB47BF" w:rsidRDefault="00660D03" w:rsidP="00EB47BF">
      <w:pPr>
        <w:pStyle w:val="Heading2"/>
        <w:spacing w:line="480" w:lineRule="auto"/>
        <w:ind w:left="567"/>
        <w:rPr>
          <w:rFonts w:eastAsiaTheme="minorEastAsia" w:hAnsi="Times New Roman" w:cs="Times New Roman"/>
          <w:sz w:val="22"/>
          <w:szCs w:val="22"/>
        </w:rPr>
      </w:pPr>
      <w:r>
        <w:t>4.</w:t>
      </w:r>
      <w:r w:rsidRPr="00062DA3">
        <w:t xml:space="preserve"> </w:t>
      </w:r>
      <w:r>
        <w:t xml:space="preserve">Influence of </w:t>
      </w:r>
      <w:r w:rsidR="00A52ACF">
        <w:t>context</w:t>
      </w:r>
      <w:r>
        <w:t xml:space="preserve"> on use</w:t>
      </w:r>
      <w:r w:rsidR="0098092A">
        <w:t xml:space="preserve"> of strategies</w:t>
      </w:r>
    </w:p>
    <w:p w14:paraId="58B3FA64" w14:textId="711C471A" w:rsidR="00660D03" w:rsidRDefault="000E2A0B" w:rsidP="000E2A0B">
      <w:pPr>
        <w:spacing w:after="0" w:line="480" w:lineRule="auto"/>
      </w:pPr>
      <w:r>
        <w:t>Context, including p</w:t>
      </w:r>
      <w:r w:rsidR="00660D03">
        <w:t>ractice characteristics</w:t>
      </w:r>
      <w:r w:rsidR="00444FBB">
        <w:t xml:space="preserve"> and situational</w:t>
      </w:r>
      <w:r w:rsidR="00660D03">
        <w:t xml:space="preserve"> factors</w:t>
      </w:r>
      <w:r>
        <w:t>,</w:t>
      </w:r>
      <w:r w:rsidR="00660D03">
        <w:t xml:space="preserve"> </w:t>
      </w:r>
      <w:r w:rsidR="002D1141">
        <w:t>influenc</w:t>
      </w:r>
      <w:r w:rsidR="0098092A">
        <w:t>ed</w:t>
      </w:r>
      <w:r w:rsidR="001B0570">
        <w:t xml:space="preserve"> care</w:t>
      </w:r>
      <w:r>
        <w:t xml:space="preserve"> and use of both strategies</w:t>
      </w:r>
      <w:r w:rsidR="002D1141">
        <w:t xml:space="preserve"> </w:t>
      </w:r>
      <w:r w:rsidR="00DE0088">
        <w:t>(</w:t>
      </w:r>
      <w:r w:rsidR="00C471B5">
        <w:t xml:space="preserve">for summary see </w:t>
      </w:r>
      <w:r w:rsidR="00DE0088">
        <w:t xml:space="preserve">Table </w:t>
      </w:r>
      <w:r w:rsidR="00C471B5">
        <w:t>S</w:t>
      </w:r>
      <w:r w:rsidR="00DE0088">
        <w:t>1</w:t>
      </w:r>
      <w:r w:rsidR="00233B02">
        <w:t xml:space="preserve"> in</w:t>
      </w:r>
      <w:r w:rsidR="00233B02">
        <w:rPr>
          <w:rFonts w:cstheme="minorHAnsi"/>
        </w:rPr>
        <w:t xml:space="preserve"> Additional File </w:t>
      </w:r>
      <w:r w:rsidR="00C471B5">
        <w:t>3</w:t>
      </w:r>
      <w:r w:rsidR="00DE0088">
        <w:t>)</w:t>
      </w:r>
      <w:r w:rsidR="00660D03">
        <w:t>.</w:t>
      </w:r>
      <w:r w:rsidR="002D1141">
        <w:t xml:space="preserve"> High </w:t>
      </w:r>
      <w:r w:rsidR="00560B8D">
        <w:t>prescribing was felt to</w:t>
      </w:r>
      <w:r w:rsidR="00E52902">
        <w:t xml:space="preserve"> be partially a result</w:t>
      </w:r>
      <w:r w:rsidR="00560B8D">
        <w:t xml:space="preserve"> of</w:t>
      </w:r>
      <w:r w:rsidR="002D1141">
        <w:t xml:space="preserve"> </w:t>
      </w:r>
      <w:r w:rsidR="009C7711">
        <w:t>practice/</w:t>
      </w:r>
      <w:r w:rsidR="002D1141">
        <w:t>staff</w:t>
      </w:r>
      <w:r w:rsidR="00560B8D" w:rsidRPr="00560B8D" w:rsidDel="00D93262">
        <w:t xml:space="preserve"> </w:t>
      </w:r>
      <w:r w:rsidR="00560B8D" w:rsidRPr="00560B8D">
        <w:t xml:space="preserve">characteristics </w:t>
      </w:r>
      <w:r w:rsidR="00560B8D" w:rsidRPr="00560B8D" w:rsidDel="00D93262">
        <w:t>(</w:t>
      </w:r>
      <w:r w:rsidR="00560B8D" w:rsidDel="00D93262">
        <w:t xml:space="preserve">e.g. </w:t>
      </w:r>
      <w:r w:rsidR="002D1141">
        <w:t xml:space="preserve">more </w:t>
      </w:r>
      <w:r w:rsidR="00560B8D" w:rsidRPr="00560B8D" w:rsidDel="00D93262">
        <w:t>locums</w:t>
      </w:r>
      <w:r w:rsidR="00560B8D" w:rsidDel="00D93262">
        <w:t>/</w:t>
      </w:r>
      <w:r w:rsidR="002D1141">
        <w:t>trainees and</w:t>
      </w:r>
      <w:r w:rsidR="00560B8D" w:rsidRPr="00560B8D" w:rsidDel="00D93262">
        <w:t xml:space="preserve"> staff turnover) and patient characteristics (</w:t>
      </w:r>
      <w:r w:rsidR="00560B8D" w:rsidDel="00D93262">
        <w:t xml:space="preserve">e.g. </w:t>
      </w:r>
      <w:r w:rsidR="00560B8D" w:rsidRPr="00560B8D" w:rsidDel="00D93262">
        <w:t>comorbidities, culture/languages, deprivation</w:t>
      </w:r>
      <w:r w:rsidR="00560B8D" w:rsidDel="00D93262">
        <w:t>)</w:t>
      </w:r>
      <w:r w:rsidR="00560B8D">
        <w:t>.</w:t>
      </w:r>
    </w:p>
    <w:p w14:paraId="30EDEC9E" w14:textId="4B5FA634" w:rsidR="002D27BB" w:rsidRPr="00883DAC" w:rsidRDefault="00660D03" w:rsidP="00883DAC">
      <w:pPr>
        <w:spacing w:after="0" w:line="480" w:lineRule="auto"/>
        <w:ind w:firstLine="426"/>
      </w:pPr>
      <w:r>
        <w:t xml:space="preserve">Practice </w:t>
      </w:r>
      <w:r w:rsidR="000E2A0B">
        <w:t xml:space="preserve">context </w:t>
      </w:r>
      <w:r>
        <w:t>influence</w:t>
      </w:r>
      <w:r w:rsidR="001B0570">
        <w:t>d</w:t>
      </w:r>
      <w:r>
        <w:t xml:space="preserve"> whether and how DPs were used. </w:t>
      </w:r>
      <w:r w:rsidR="007C3E7E">
        <w:t>P</w:t>
      </w:r>
      <w:r>
        <w:t xml:space="preserve">rescribers from practices with </w:t>
      </w:r>
      <w:r w:rsidR="000E2A0B">
        <w:t>‘</w:t>
      </w:r>
      <w:r>
        <w:t>good access</w:t>
      </w:r>
      <w:r w:rsidR="000E2A0B">
        <w:t>’</w:t>
      </w:r>
      <w:r w:rsidR="00125C83">
        <w:t xml:space="preserve"> (where patients could get appointments quickly)</w:t>
      </w:r>
      <w:r w:rsidR="000E2A0B">
        <w:t>,</w:t>
      </w:r>
      <w:r>
        <w:t xml:space="preserve"> telep</w:t>
      </w:r>
      <w:r w:rsidR="00DE0088">
        <w:t>hone triage</w:t>
      </w:r>
      <w:r w:rsidR="000E2A0B">
        <w:t xml:space="preserve"> and other available services (e.g., extended access)</w:t>
      </w:r>
      <w:r w:rsidR="00DE0088">
        <w:t xml:space="preserve"> preferred </w:t>
      </w:r>
      <w:r>
        <w:t xml:space="preserve">to re-consult rather than give DPs. </w:t>
      </w:r>
      <w:r w:rsidR="003D209A">
        <w:t xml:space="preserve">Prescribers </w:t>
      </w:r>
      <w:r>
        <w:t>from rural practice</w:t>
      </w:r>
      <w:r w:rsidR="00DE0088">
        <w:t>s</w:t>
      </w:r>
      <w:r>
        <w:t xml:space="preserve"> </w:t>
      </w:r>
      <w:r w:rsidR="009C7711">
        <w:t>preferred to give DPs</w:t>
      </w:r>
      <w:r w:rsidR="00C110FB">
        <w:t>,</w:t>
      </w:r>
      <w:r w:rsidR="009C7711">
        <w:t xml:space="preserve"> or</w:t>
      </w:r>
      <w:r>
        <w:t xml:space="preserve"> </w:t>
      </w:r>
      <w:r w:rsidR="001C3DA1">
        <w:t>provide</w:t>
      </w:r>
      <w:r w:rsidR="00DE0088">
        <w:t xml:space="preserve"> antibiotics</w:t>
      </w:r>
      <w:r w:rsidR="009C7711">
        <w:t xml:space="preserve"> from the on-site dispensary</w:t>
      </w:r>
      <w:r w:rsidR="00C110FB">
        <w:t>, with advice to delay taking antibiotics</w:t>
      </w:r>
      <w:r>
        <w:t xml:space="preserve"> to minimise patient</w:t>
      </w:r>
      <w:r w:rsidR="00DE0088">
        <w:t>s’ burden of</w:t>
      </w:r>
      <w:r>
        <w:t xml:space="preserve"> returning to </w:t>
      </w:r>
      <w:r w:rsidR="009C7711">
        <w:t>the practice</w:t>
      </w:r>
      <w:r w:rsidR="001B0570">
        <w:t>.</w:t>
      </w:r>
      <w:r w:rsidR="00883DAC">
        <w:t xml:space="preserve"> </w:t>
      </w:r>
    </w:p>
    <w:p w14:paraId="06695EF4" w14:textId="4FF19B34" w:rsidR="00660D03" w:rsidRDefault="00660D03" w:rsidP="000E2A0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426"/>
        <w:rPr>
          <w:rFonts w:ascii="Calibri" w:hAnsi="Calibri" w:cs="Calibri"/>
          <w:i/>
          <w:color w:val="00000A"/>
        </w:rPr>
      </w:pPr>
      <w:r w:rsidRPr="00B9402F">
        <w:rPr>
          <w:rFonts w:ascii="Calibri" w:hAnsi="Calibri" w:cs="Calibri"/>
          <w:i/>
          <w:color w:val="00000A"/>
        </w:rPr>
        <w:t>I don’t think we do very many delayed scripts at all</w:t>
      </w:r>
      <w:r w:rsidRPr="00B9402F">
        <w:rPr>
          <w:rFonts w:ascii="Calibri" w:hAnsi="Calibri" w:cs="Calibri"/>
          <w:i/>
        </w:rPr>
        <w:t xml:space="preserve"> </w:t>
      </w:r>
      <w:r w:rsidRPr="00B9402F">
        <w:rPr>
          <w:rFonts w:ascii="Calibri" w:hAnsi="Calibri" w:cs="Calibri"/>
          <w:i/>
          <w:color w:val="00000A"/>
        </w:rPr>
        <w:t>because of the way we work, because of the eas</w:t>
      </w:r>
      <w:r w:rsidR="003A52DB">
        <w:rPr>
          <w:rFonts w:ascii="Calibri" w:hAnsi="Calibri" w:cs="Calibri"/>
          <w:i/>
          <w:color w:val="00000A"/>
        </w:rPr>
        <w:t>y access and the dispensary.</w:t>
      </w:r>
      <w:r w:rsidR="002D27BB">
        <w:rPr>
          <w:rFonts w:ascii="Calibri" w:hAnsi="Calibri" w:cs="Calibri"/>
          <w:i/>
          <w:color w:val="00000A"/>
        </w:rPr>
        <w:t xml:space="preserve"> [</w:t>
      </w:r>
      <w:r w:rsidR="00EE3E5C">
        <w:rPr>
          <w:rFonts w:ascii="Calibri" w:hAnsi="Calibri" w:cs="Calibri"/>
          <w:i/>
          <w:color w:val="00000A"/>
        </w:rPr>
        <w:t xml:space="preserve">GP, </w:t>
      </w:r>
      <w:r w:rsidR="002D27BB">
        <w:rPr>
          <w:rFonts w:ascii="Calibri" w:hAnsi="Calibri" w:cs="Calibri"/>
          <w:i/>
          <w:color w:val="00000A"/>
        </w:rPr>
        <w:t>FG1]</w:t>
      </w:r>
    </w:p>
    <w:p w14:paraId="458B15F0" w14:textId="6C5DD08A" w:rsidR="00660D03" w:rsidRPr="00AF0B2C" w:rsidRDefault="00C110FB" w:rsidP="00883DAC">
      <w:pPr>
        <w:tabs>
          <w:tab w:val="left" w:pos="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480" w:lineRule="auto"/>
        <w:rPr>
          <w:rFonts w:ascii="Calibri" w:hAnsi="Calibri" w:cs="Calibri"/>
          <w:color w:val="00000A"/>
        </w:rPr>
      </w:pPr>
      <w:r>
        <w:rPr>
          <w:rFonts w:ascii="Calibri" w:hAnsi="Calibri" w:cs="Calibri"/>
          <w:color w:val="00000A"/>
        </w:rPr>
        <w:t xml:space="preserve">Moreover, </w:t>
      </w:r>
      <w:r w:rsidR="00A21A63">
        <w:rPr>
          <w:rFonts w:ascii="Calibri" w:hAnsi="Calibri" w:cs="Calibri"/>
          <w:color w:val="00000A"/>
        </w:rPr>
        <w:t xml:space="preserve">DPs </w:t>
      </w:r>
      <w:r w:rsidR="003A52DB">
        <w:rPr>
          <w:rFonts w:ascii="Calibri" w:hAnsi="Calibri" w:cs="Calibri"/>
          <w:color w:val="00000A"/>
        </w:rPr>
        <w:t xml:space="preserve">were </w:t>
      </w:r>
      <w:r w:rsidR="00A21A63">
        <w:rPr>
          <w:rFonts w:ascii="Calibri" w:hAnsi="Calibri" w:cs="Calibri"/>
          <w:color w:val="00000A"/>
        </w:rPr>
        <w:t xml:space="preserve">described as used less </w:t>
      </w:r>
      <w:r w:rsidR="003A52DB">
        <w:rPr>
          <w:rFonts w:ascii="Calibri" w:hAnsi="Calibri" w:cs="Calibri"/>
          <w:color w:val="00000A"/>
        </w:rPr>
        <w:t>in practices in</w:t>
      </w:r>
      <w:r w:rsidR="009A1F0F">
        <w:rPr>
          <w:rFonts w:ascii="Calibri" w:hAnsi="Calibri" w:cs="Calibri"/>
          <w:color w:val="00000A"/>
        </w:rPr>
        <w:t xml:space="preserve"> areas with higher deprivation and</w:t>
      </w:r>
      <w:r w:rsidR="003A52DB">
        <w:rPr>
          <w:rFonts w:ascii="Calibri" w:hAnsi="Calibri" w:cs="Calibri"/>
          <w:color w:val="00000A"/>
        </w:rPr>
        <w:t xml:space="preserve"> </w:t>
      </w:r>
      <w:r w:rsidR="00A21A63">
        <w:rPr>
          <w:rFonts w:ascii="Calibri" w:hAnsi="Calibri" w:cs="Calibri"/>
          <w:color w:val="00000A"/>
        </w:rPr>
        <w:t xml:space="preserve">patients </w:t>
      </w:r>
      <w:r w:rsidR="001C3DA1">
        <w:rPr>
          <w:rFonts w:ascii="Calibri" w:hAnsi="Calibri" w:cs="Calibri"/>
          <w:color w:val="00000A"/>
        </w:rPr>
        <w:t xml:space="preserve">from certain </w:t>
      </w:r>
      <w:r w:rsidR="00890F0B">
        <w:rPr>
          <w:rFonts w:ascii="Calibri" w:hAnsi="Calibri" w:cs="Calibri"/>
          <w:color w:val="00000A"/>
        </w:rPr>
        <w:t xml:space="preserve">cultures </w:t>
      </w:r>
      <w:r w:rsidR="001C3DA1">
        <w:rPr>
          <w:rFonts w:ascii="Calibri" w:hAnsi="Calibri" w:cs="Calibri"/>
          <w:color w:val="00000A"/>
        </w:rPr>
        <w:t xml:space="preserve">or non-English speakers </w:t>
      </w:r>
      <w:r w:rsidR="00763324">
        <w:rPr>
          <w:rFonts w:ascii="Calibri" w:hAnsi="Calibri" w:cs="Calibri"/>
          <w:color w:val="00000A"/>
        </w:rPr>
        <w:t>(</w:t>
      </w:r>
      <w:r w:rsidR="00A21A63">
        <w:rPr>
          <w:rFonts w:ascii="Calibri" w:hAnsi="Calibri" w:cs="Calibri"/>
          <w:color w:val="00000A"/>
        </w:rPr>
        <w:t xml:space="preserve">perceived as less likely to </w:t>
      </w:r>
      <w:r w:rsidR="003A52DB">
        <w:rPr>
          <w:rFonts w:ascii="Calibri" w:hAnsi="Calibri" w:cs="Calibri"/>
          <w:color w:val="00000A"/>
        </w:rPr>
        <w:t>use DPs</w:t>
      </w:r>
      <w:r w:rsidR="00A21A63">
        <w:rPr>
          <w:rFonts w:ascii="Calibri" w:hAnsi="Calibri" w:cs="Calibri"/>
          <w:color w:val="00000A"/>
        </w:rPr>
        <w:t xml:space="preserve"> appropriately</w:t>
      </w:r>
      <w:r w:rsidR="00763324">
        <w:rPr>
          <w:rFonts w:ascii="Calibri" w:hAnsi="Calibri" w:cs="Calibri"/>
          <w:color w:val="00000A"/>
        </w:rPr>
        <w:t>)</w:t>
      </w:r>
      <w:r w:rsidR="00A21A63">
        <w:rPr>
          <w:rFonts w:ascii="Calibri" w:hAnsi="Calibri" w:cs="Calibri"/>
          <w:color w:val="00000A"/>
        </w:rPr>
        <w:t xml:space="preserve">. </w:t>
      </w:r>
      <w:r w:rsidR="00F81D88">
        <w:rPr>
          <w:rFonts w:ascii="Calibri" w:hAnsi="Calibri" w:cs="Calibri"/>
          <w:color w:val="00000A"/>
        </w:rPr>
        <w:t>The desire to avoid</w:t>
      </w:r>
      <w:r w:rsidR="00457C32">
        <w:rPr>
          <w:rFonts w:ascii="Calibri" w:hAnsi="Calibri" w:cs="Calibri"/>
          <w:color w:val="00000A"/>
        </w:rPr>
        <w:t xml:space="preserve"> additional workload for the administrative staff</w:t>
      </w:r>
      <w:r w:rsidR="00F81D88">
        <w:rPr>
          <w:rFonts w:ascii="Calibri" w:hAnsi="Calibri" w:cs="Calibri"/>
          <w:color w:val="00000A"/>
        </w:rPr>
        <w:t xml:space="preserve"> and potential conflict </w:t>
      </w:r>
      <w:r w:rsidR="00444FBB">
        <w:rPr>
          <w:rFonts w:ascii="Calibri" w:hAnsi="Calibri" w:cs="Calibri"/>
          <w:color w:val="00000A"/>
        </w:rPr>
        <w:t>with</w:t>
      </w:r>
      <w:r w:rsidR="00F81D88">
        <w:rPr>
          <w:rFonts w:ascii="Calibri" w:hAnsi="Calibri" w:cs="Calibri"/>
          <w:color w:val="00000A"/>
        </w:rPr>
        <w:t xml:space="preserve"> patients</w:t>
      </w:r>
      <w:r w:rsidR="00457C32">
        <w:rPr>
          <w:rFonts w:ascii="Calibri" w:hAnsi="Calibri" w:cs="Calibri"/>
          <w:color w:val="00000A"/>
        </w:rPr>
        <w:t xml:space="preserve"> made prescribers less likely to ask patients to collect DPs from the practice reception. </w:t>
      </w:r>
    </w:p>
    <w:p w14:paraId="44858AD2" w14:textId="22660F37" w:rsidR="00660D03" w:rsidRPr="00A304E7" w:rsidRDefault="007C3E7E" w:rsidP="00AF2A35">
      <w:pPr>
        <w:spacing w:after="0" w:line="480" w:lineRule="auto"/>
        <w:ind w:firstLine="426"/>
      </w:pPr>
      <w:r>
        <w:t>Participa</w:t>
      </w:r>
      <w:r w:rsidR="00FE6979">
        <w:t>nts raised many practical challenges</w:t>
      </w:r>
      <w:r>
        <w:t xml:space="preserve"> </w:t>
      </w:r>
      <w:r w:rsidR="00FE6979">
        <w:t>with</w:t>
      </w:r>
      <w:r>
        <w:t xml:space="preserve"> implementing POC-CRPT</w:t>
      </w:r>
      <w:r w:rsidR="00763324">
        <w:t>, particularly a</w:t>
      </w:r>
      <w:r w:rsidR="001C3DA1">
        <w:t>r</w:t>
      </w:r>
      <w:r w:rsidR="00763324">
        <w:t>ound</w:t>
      </w:r>
      <w:r w:rsidR="001C3DA1">
        <w:t xml:space="preserve"> </w:t>
      </w:r>
      <w:r w:rsidR="00763324">
        <w:t>t</w:t>
      </w:r>
      <w:r w:rsidR="00FE6979">
        <w:t>ime</w:t>
      </w:r>
      <w:r w:rsidR="000B253E">
        <w:t>, logistics</w:t>
      </w:r>
      <w:r w:rsidR="00FE6979">
        <w:t xml:space="preserve"> and cost</w:t>
      </w:r>
      <w:r w:rsidR="00660D03">
        <w:t xml:space="preserve">. GPs considered consultations too short for POC-CRPT and envisaged asking nurses or healthcare assistants </w:t>
      </w:r>
      <w:r w:rsidR="00B02A30">
        <w:t>to perform the tests. Some considered t</w:t>
      </w:r>
      <w:r w:rsidR="0073613E">
        <w:t xml:space="preserve">riaging patients </w:t>
      </w:r>
      <w:r w:rsidR="001C3DA1">
        <w:t xml:space="preserve">with </w:t>
      </w:r>
      <w:r w:rsidR="0073613E">
        <w:t>th</w:t>
      </w:r>
      <w:r w:rsidR="0077555B">
        <w:t>e tests before</w:t>
      </w:r>
      <w:r w:rsidR="00763324">
        <w:t xml:space="preserve"> their appointment</w:t>
      </w:r>
      <w:r w:rsidR="00B02A30">
        <w:t>.</w:t>
      </w:r>
      <w:r w:rsidR="00660D03">
        <w:t xml:space="preserve"> </w:t>
      </w:r>
      <w:r w:rsidR="00F2242F">
        <w:t xml:space="preserve">Participants </w:t>
      </w:r>
      <w:r w:rsidR="0077555B">
        <w:t>discussed</w:t>
      </w:r>
      <w:r w:rsidR="00660D03">
        <w:t xml:space="preserve"> </w:t>
      </w:r>
      <w:r w:rsidR="0077555B">
        <w:t>training and</w:t>
      </w:r>
      <w:r w:rsidR="00B02A30">
        <w:t xml:space="preserve"> logistical</w:t>
      </w:r>
      <w:r>
        <w:t xml:space="preserve"> difficulties in storing </w:t>
      </w:r>
      <w:r>
        <w:lastRenderedPageBreak/>
        <w:t>and maintaining equipment</w:t>
      </w:r>
      <w:r w:rsidR="000B253E">
        <w:t xml:space="preserve"> – difficulties they envisaged </w:t>
      </w:r>
      <w:r w:rsidR="0077555B">
        <w:t>would disrupt</w:t>
      </w:r>
      <w:r w:rsidR="00B02A30">
        <w:t xml:space="preserve"> workflows, </w:t>
      </w:r>
      <w:r w:rsidR="0077555B">
        <w:t>add</w:t>
      </w:r>
      <w:r w:rsidR="00B02A30">
        <w:t xml:space="preserve"> workload, and</w:t>
      </w:r>
      <w:r w:rsidR="0077555B">
        <w:t xml:space="preserve"> require</w:t>
      </w:r>
      <w:r w:rsidR="00FE6979">
        <w:t xml:space="preserve"> </w:t>
      </w:r>
      <w:r w:rsidR="0077555B">
        <w:t>carefully devised</w:t>
      </w:r>
      <w:r w:rsidR="00FE6979">
        <w:t xml:space="preserve"> implementation protocols.</w:t>
      </w:r>
      <w:r w:rsidR="00660D03">
        <w:t xml:space="preserve"> </w:t>
      </w:r>
    </w:p>
    <w:p w14:paraId="6C529B8E" w14:textId="1BDB34F1" w:rsidR="00975F67" w:rsidRPr="00975F67" w:rsidRDefault="007F055E" w:rsidP="00284901">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line="480" w:lineRule="auto"/>
        <w:ind w:left="567" w:firstLine="22"/>
        <w:rPr>
          <w:rFonts w:ascii="Calibri" w:hAnsi="Calibri" w:cs="Calibri"/>
          <w:i/>
        </w:rPr>
      </w:pPr>
      <w:r>
        <w:rPr>
          <w:rFonts w:ascii="Calibri" w:hAnsi="Calibri" w:cs="Calibri"/>
          <w:i/>
        </w:rPr>
        <w:t>B</w:t>
      </w:r>
      <w:r w:rsidR="00975F67" w:rsidRPr="00975F67">
        <w:rPr>
          <w:rFonts w:ascii="Calibri" w:hAnsi="Calibri" w:cs="Calibri"/>
          <w:i/>
        </w:rPr>
        <w:t>ecause it’s so ad-hoc it would be quite difficult for you to know when you’ve got p</w:t>
      </w:r>
      <w:r w:rsidR="001B0570">
        <w:rPr>
          <w:rFonts w:ascii="Calibri" w:hAnsi="Calibri" w:cs="Calibri"/>
          <w:i/>
        </w:rPr>
        <w:t>atients</w:t>
      </w:r>
      <w:r w:rsidR="00975F67" w:rsidRPr="00975F67">
        <w:rPr>
          <w:rFonts w:ascii="Calibri" w:hAnsi="Calibri" w:cs="Calibri"/>
          <w:i/>
        </w:rPr>
        <w:t xml:space="preserve"> and you want to do it an</w:t>
      </w:r>
      <w:r w:rsidR="0073613E">
        <w:rPr>
          <w:rFonts w:ascii="Calibri" w:hAnsi="Calibri" w:cs="Calibri"/>
          <w:i/>
        </w:rPr>
        <w:t>d how you’re going to fit it in…</w:t>
      </w:r>
      <w:r w:rsidR="00975F67" w:rsidRPr="00975F67">
        <w:rPr>
          <w:rFonts w:ascii="Calibri" w:hAnsi="Calibri" w:cs="Calibri"/>
          <w:i/>
        </w:rPr>
        <w:t xml:space="preserve"> in amongst other p</w:t>
      </w:r>
      <w:r w:rsidR="001B0570">
        <w:rPr>
          <w:rFonts w:ascii="Calibri" w:hAnsi="Calibri" w:cs="Calibri"/>
          <w:i/>
        </w:rPr>
        <w:t>atients</w:t>
      </w:r>
      <w:r w:rsidR="00975F67" w:rsidRPr="00975F67">
        <w:rPr>
          <w:rFonts w:ascii="Calibri" w:hAnsi="Calibri" w:cs="Calibri"/>
          <w:i/>
        </w:rPr>
        <w:t xml:space="preserve"> that you’re already seeing, it could be quite tricky. [</w:t>
      </w:r>
      <w:r w:rsidR="0073613E">
        <w:rPr>
          <w:rFonts w:ascii="Calibri" w:hAnsi="Calibri" w:cs="Calibri"/>
          <w:i/>
        </w:rPr>
        <w:t xml:space="preserve">Nurse, </w:t>
      </w:r>
      <w:r w:rsidR="00975F67" w:rsidRPr="00975F67">
        <w:rPr>
          <w:rFonts w:ascii="Calibri" w:hAnsi="Calibri" w:cs="Calibri"/>
          <w:i/>
        </w:rPr>
        <w:t>FG4]</w:t>
      </w:r>
    </w:p>
    <w:p w14:paraId="7B70FA96" w14:textId="24C37F75" w:rsidR="002F7D28" w:rsidRDefault="00284901" w:rsidP="00174EB7">
      <w:pPr>
        <w:spacing w:before="240" w:after="0" w:line="480" w:lineRule="auto"/>
      </w:pPr>
      <w:r>
        <w:t>Participants reported limited ability fo</w:t>
      </w:r>
      <w:r w:rsidR="0077555B">
        <w:t xml:space="preserve">r practices to </w:t>
      </w:r>
      <w:r w:rsidR="00763324">
        <w:t>fund</w:t>
      </w:r>
      <w:r>
        <w:t xml:space="preserve"> POC-CRPT, seeing </w:t>
      </w:r>
      <w:r w:rsidR="00763324">
        <w:t xml:space="preserve">additional </w:t>
      </w:r>
      <w:r>
        <w:t>commissioners’ or government funding as necessary for adoption.</w:t>
      </w:r>
      <w:r w:rsidR="001B727A">
        <w:t xml:space="preserve"> S</w:t>
      </w:r>
      <w:r w:rsidR="008428D9">
        <w:t>ome</w:t>
      </w:r>
      <w:r w:rsidR="00E64608">
        <w:t xml:space="preserve"> </w:t>
      </w:r>
      <w:r w:rsidR="00097035">
        <w:t xml:space="preserve">described how </w:t>
      </w:r>
      <w:r>
        <w:t xml:space="preserve">wider contextual influences </w:t>
      </w:r>
      <w:r w:rsidR="00097035">
        <w:t>drove</w:t>
      </w:r>
      <w:r>
        <w:t xml:space="preserve"> </w:t>
      </w:r>
      <w:r w:rsidR="00E64608">
        <w:t xml:space="preserve">the </w:t>
      </w:r>
      <w:r w:rsidR="001B727A">
        <w:t>uptake</w:t>
      </w:r>
      <w:r>
        <w:t xml:space="preserve"> of POC-CRPT, such as</w:t>
      </w:r>
      <w:r w:rsidR="00660D03">
        <w:t xml:space="preserve"> </w:t>
      </w:r>
      <w:r w:rsidR="001B727A">
        <w:t xml:space="preserve">needing to ‘keep up’ with </w:t>
      </w:r>
      <w:r w:rsidR="00660D03">
        <w:t>other pract</w:t>
      </w:r>
      <w:r w:rsidR="00A45FF1">
        <w:t>ices and countries adopting POC-CRPT, and</w:t>
      </w:r>
      <w:r w:rsidR="002E4ED9">
        <w:t xml:space="preserve"> </w:t>
      </w:r>
      <w:r w:rsidR="00890F0B">
        <w:t>expecting to be</w:t>
      </w:r>
      <w:r w:rsidR="001B727A">
        <w:t xml:space="preserve"> increasingly</w:t>
      </w:r>
      <w:r w:rsidR="002E4ED9">
        <w:t xml:space="preserve"> required</w:t>
      </w:r>
      <w:r w:rsidR="001B727A">
        <w:t xml:space="preserve"> to use POC-CRPT</w:t>
      </w:r>
      <w:r w:rsidR="00890F0B">
        <w:t xml:space="preserve"> as evidence for prescribing</w:t>
      </w:r>
      <w:r w:rsidR="002E4ED9">
        <w:t xml:space="preserve"> audits and medico-legal reasons.</w:t>
      </w:r>
    </w:p>
    <w:p w14:paraId="30AE51F8" w14:textId="068592F4" w:rsidR="001B727A" w:rsidRPr="0077555B" w:rsidRDefault="0077555B" w:rsidP="0077555B">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480" w:lineRule="auto"/>
        <w:ind w:left="567"/>
        <w:rPr>
          <w:rFonts w:ascii="Calibri" w:hAnsi="Calibri" w:cs="Calibri"/>
          <w:i/>
        </w:rPr>
      </w:pPr>
      <w:r w:rsidRPr="0077555B">
        <w:rPr>
          <w:rFonts w:ascii="Calibri" w:hAnsi="Calibri" w:cs="Calibri"/>
          <w:i/>
        </w:rPr>
        <w:t>…</w:t>
      </w:r>
      <w:r w:rsidR="001B727A" w:rsidRPr="001B727A">
        <w:rPr>
          <w:rFonts w:ascii="Calibri" w:hAnsi="Calibri" w:cs="Calibri"/>
          <w:i/>
        </w:rPr>
        <w:t>we’</w:t>
      </w:r>
      <w:r>
        <w:rPr>
          <w:rFonts w:ascii="Calibri" w:hAnsi="Calibri" w:cs="Calibri"/>
          <w:i/>
        </w:rPr>
        <w:t>d use it</w:t>
      </w:r>
      <w:r w:rsidR="001B727A" w:rsidRPr="001B727A">
        <w:rPr>
          <w:rFonts w:ascii="Calibri" w:hAnsi="Calibri" w:cs="Calibri"/>
          <w:i/>
        </w:rPr>
        <w:t xml:space="preserve"> because if everyone else i</w:t>
      </w:r>
      <w:r>
        <w:rPr>
          <w:rFonts w:ascii="Calibri" w:hAnsi="Calibri" w:cs="Calibri"/>
          <w:i/>
        </w:rPr>
        <w:t>s doing it…</w:t>
      </w:r>
      <w:r w:rsidR="001B727A" w:rsidRPr="001B727A">
        <w:rPr>
          <w:rFonts w:ascii="Calibri" w:hAnsi="Calibri" w:cs="Calibri"/>
          <w:i/>
        </w:rPr>
        <w:t xml:space="preserve"> and you’re the onl</w:t>
      </w:r>
      <w:r w:rsidR="001B727A" w:rsidRPr="0077555B">
        <w:rPr>
          <w:rFonts w:ascii="Calibri" w:hAnsi="Calibri" w:cs="Calibri"/>
          <w:i/>
        </w:rPr>
        <w:t>y one and something goes wrong</w:t>
      </w:r>
      <w:r>
        <w:rPr>
          <w:rFonts w:ascii="Calibri" w:hAnsi="Calibri" w:cs="Calibri"/>
          <w:i/>
        </w:rPr>
        <w:t>,</w:t>
      </w:r>
      <w:r w:rsidR="001B727A" w:rsidRPr="0077555B">
        <w:rPr>
          <w:rFonts w:ascii="Calibri" w:hAnsi="Calibri" w:cs="Calibri"/>
          <w:i/>
        </w:rPr>
        <w:t xml:space="preserve"> </w:t>
      </w:r>
      <w:r w:rsidR="001B727A" w:rsidRPr="001B727A">
        <w:rPr>
          <w:rFonts w:ascii="Calibri" w:hAnsi="Calibri" w:cs="Calibri"/>
          <w:i/>
        </w:rPr>
        <w:t>then it’s indefens</w:t>
      </w:r>
      <w:r>
        <w:rPr>
          <w:rFonts w:ascii="Calibri" w:hAnsi="Calibri" w:cs="Calibri"/>
          <w:i/>
        </w:rPr>
        <w:t xml:space="preserve">ible… </w:t>
      </w:r>
      <w:r w:rsidR="001B727A" w:rsidRPr="001B727A">
        <w:rPr>
          <w:rFonts w:ascii="Calibri" w:hAnsi="Calibri" w:cs="Calibri"/>
          <w:i/>
        </w:rPr>
        <w:t xml:space="preserve">In a court of law they’ll say, </w:t>
      </w:r>
      <w:r w:rsidR="00097035">
        <w:rPr>
          <w:rFonts w:ascii="Calibri" w:hAnsi="Calibri" w:cs="Calibri"/>
          <w:i/>
        </w:rPr>
        <w:t>“</w:t>
      </w:r>
      <w:proofErr w:type="gramStart"/>
      <w:r w:rsidR="001B727A" w:rsidRPr="001B727A">
        <w:rPr>
          <w:rFonts w:ascii="Calibri" w:hAnsi="Calibri" w:cs="Calibri"/>
          <w:i/>
        </w:rPr>
        <w:t>well</w:t>
      </w:r>
      <w:proofErr w:type="gramEnd"/>
      <w:r w:rsidR="001B727A" w:rsidRPr="001B727A">
        <w:rPr>
          <w:rFonts w:ascii="Calibri" w:hAnsi="Calibri" w:cs="Calibri"/>
          <w:i/>
        </w:rPr>
        <w:t xml:space="preserve"> everyone else in the patch is using it, why don’t you </w:t>
      </w:r>
      <w:r w:rsidR="00E64608">
        <w:rPr>
          <w:rFonts w:ascii="Calibri" w:hAnsi="Calibri" w:cs="Calibri"/>
          <w:i/>
        </w:rPr>
        <w:t>use it</w:t>
      </w:r>
      <w:r w:rsidR="00097035">
        <w:rPr>
          <w:rFonts w:ascii="Calibri" w:hAnsi="Calibri" w:cs="Calibri"/>
          <w:i/>
        </w:rPr>
        <w:t>”</w:t>
      </w:r>
      <w:r w:rsidR="00E64608">
        <w:rPr>
          <w:rFonts w:ascii="Calibri" w:hAnsi="Calibri" w:cs="Calibri"/>
          <w:i/>
        </w:rPr>
        <w:t xml:space="preserve">? </w:t>
      </w:r>
      <w:r w:rsidR="00097035">
        <w:rPr>
          <w:rFonts w:ascii="Calibri" w:hAnsi="Calibri" w:cs="Calibri"/>
          <w:i/>
        </w:rPr>
        <w:t>“</w:t>
      </w:r>
      <w:r w:rsidR="00E64608">
        <w:rPr>
          <w:rFonts w:ascii="Calibri" w:hAnsi="Calibri" w:cs="Calibri"/>
          <w:i/>
        </w:rPr>
        <w:t>Because I don’t need to</w:t>
      </w:r>
      <w:r w:rsidR="00097035">
        <w:rPr>
          <w:rFonts w:ascii="Calibri" w:hAnsi="Calibri" w:cs="Calibri"/>
          <w:i/>
        </w:rPr>
        <w:t>”</w:t>
      </w:r>
      <w:r w:rsidR="00E64608">
        <w:rPr>
          <w:rFonts w:ascii="Calibri" w:hAnsi="Calibri" w:cs="Calibri"/>
          <w:i/>
        </w:rPr>
        <w:t>.</w:t>
      </w:r>
      <w:r w:rsidR="001B727A" w:rsidRPr="001B727A">
        <w:rPr>
          <w:rFonts w:ascii="Calibri" w:hAnsi="Calibri" w:cs="Calibri"/>
          <w:i/>
        </w:rPr>
        <w:t xml:space="preserve"> </w:t>
      </w:r>
      <w:r w:rsidR="00097035">
        <w:rPr>
          <w:rFonts w:ascii="Calibri" w:hAnsi="Calibri" w:cs="Calibri"/>
          <w:i/>
        </w:rPr>
        <w:t>“</w:t>
      </w:r>
      <w:r w:rsidR="001B727A" w:rsidRPr="001B727A">
        <w:rPr>
          <w:rFonts w:ascii="Calibri" w:hAnsi="Calibri" w:cs="Calibri"/>
          <w:i/>
        </w:rPr>
        <w:t>I know, but in this c</w:t>
      </w:r>
      <w:r>
        <w:rPr>
          <w:rFonts w:ascii="Calibri" w:hAnsi="Calibri" w:cs="Calibri"/>
          <w:i/>
        </w:rPr>
        <w:t>ase you were wrong…</w:t>
      </w:r>
      <w:r w:rsidR="00097035">
        <w:rPr>
          <w:rFonts w:ascii="Calibri" w:hAnsi="Calibri" w:cs="Calibri"/>
          <w:i/>
        </w:rPr>
        <w:t>”</w:t>
      </w:r>
      <w:r w:rsidR="001B727A" w:rsidRPr="001B727A">
        <w:rPr>
          <w:rFonts w:ascii="Calibri" w:hAnsi="Calibri" w:cs="Calibri"/>
          <w:i/>
        </w:rPr>
        <w:t xml:space="preserve"> </w:t>
      </w:r>
      <w:r w:rsidR="001B727A" w:rsidRPr="0077555B">
        <w:rPr>
          <w:rFonts w:ascii="Calibri" w:hAnsi="Calibri" w:cs="Calibri"/>
          <w:i/>
        </w:rPr>
        <w:t>What are you going to say then?</w:t>
      </w:r>
      <w:r>
        <w:rPr>
          <w:rFonts w:ascii="Calibri" w:hAnsi="Calibri" w:cs="Calibri"/>
          <w:i/>
        </w:rPr>
        <w:t xml:space="preserve"> [GP, FG4]</w:t>
      </w:r>
    </w:p>
    <w:p w14:paraId="384A34A5" w14:textId="77777777" w:rsidR="004A7BE4" w:rsidRPr="00B857D0" w:rsidRDefault="004A7BE4" w:rsidP="001B727A">
      <w:pPr>
        <w:pStyle w:val="Heading1"/>
        <w:spacing w:line="480" w:lineRule="auto"/>
        <w:ind w:left="360" w:hanging="360"/>
        <w:rPr>
          <w:rFonts w:cstheme="minorHAnsi"/>
        </w:rPr>
      </w:pPr>
      <w:r w:rsidRPr="00B857D0">
        <w:rPr>
          <w:rFonts w:cstheme="minorHAnsi"/>
        </w:rPr>
        <w:t>DISCUSSION</w:t>
      </w:r>
    </w:p>
    <w:p w14:paraId="1A3F7DAC" w14:textId="06766629" w:rsidR="001940AE" w:rsidRPr="001940AE" w:rsidRDefault="006D5071" w:rsidP="00C23FA2">
      <w:pPr>
        <w:spacing w:after="0" w:line="480" w:lineRule="auto"/>
        <w:rPr>
          <w:lang w:eastAsia="en-GB"/>
        </w:rPr>
      </w:pPr>
      <w:r>
        <w:rPr>
          <w:lang w:eastAsia="en-GB"/>
        </w:rPr>
        <w:t xml:space="preserve">Participants </w:t>
      </w:r>
      <w:r w:rsidR="00815B8C">
        <w:rPr>
          <w:lang w:eastAsia="en-GB"/>
        </w:rPr>
        <w:t xml:space="preserve">reported </w:t>
      </w:r>
      <w:r w:rsidR="002B575E">
        <w:rPr>
          <w:lang w:eastAsia="en-GB"/>
        </w:rPr>
        <w:t>mixed views about whether</w:t>
      </w:r>
      <w:r w:rsidR="001C2FFF">
        <w:rPr>
          <w:lang w:eastAsia="en-GB"/>
        </w:rPr>
        <w:t xml:space="preserve"> or not each strategy</w:t>
      </w:r>
      <w:r w:rsidR="002B575E">
        <w:rPr>
          <w:lang w:eastAsia="en-GB"/>
        </w:rPr>
        <w:t xml:space="preserve"> would be useful</w:t>
      </w:r>
      <w:r w:rsidR="001C2FFF">
        <w:rPr>
          <w:lang w:eastAsia="en-GB"/>
        </w:rPr>
        <w:t xml:space="preserve"> and in what circumstances</w:t>
      </w:r>
      <w:r w:rsidR="002B575E">
        <w:rPr>
          <w:lang w:eastAsia="en-GB"/>
        </w:rPr>
        <w:t xml:space="preserve">. </w:t>
      </w:r>
      <w:r w:rsidR="001C2FFF">
        <w:rPr>
          <w:lang w:eastAsia="en-GB"/>
        </w:rPr>
        <w:t xml:space="preserve">Overall, </w:t>
      </w:r>
      <w:r>
        <w:rPr>
          <w:lang w:eastAsia="en-GB"/>
        </w:rPr>
        <w:t>the</w:t>
      </w:r>
      <w:r w:rsidR="002B575E">
        <w:rPr>
          <w:lang w:eastAsia="en-GB"/>
        </w:rPr>
        <w:t>y perceived the</w:t>
      </w:r>
      <w:r>
        <w:rPr>
          <w:lang w:eastAsia="en-GB"/>
        </w:rPr>
        <w:t xml:space="preserve"> strategies </w:t>
      </w:r>
      <w:r w:rsidR="00815B8C">
        <w:rPr>
          <w:lang w:eastAsia="en-GB"/>
        </w:rPr>
        <w:t>to be of limited value as</w:t>
      </w:r>
      <w:r w:rsidR="00656EDB">
        <w:rPr>
          <w:lang w:eastAsia="en-GB"/>
        </w:rPr>
        <w:t xml:space="preserve"> ‘clinical tools’</w:t>
      </w:r>
      <w:r w:rsidR="00815B8C">
        <w:rPr>
          <w:lang w:eastAsia="en-GB"/>
        </w:rPr>
        <w:t>, helpful only</w:t>
      </w:r>
      <w:r w:rsidR="00206D07">
        <w:rPr>
          <w:lang w:eastAsia="en-GB"/>
        </w:rPr>
        <w:t xml:space="preserve"> in</w:t>
      </w:r>
      <w:r w:rsidR="002C6263">
        <w:rPr>
          <w:lang w:eastAsia="en-GB"/>
        </w:rPr>
        <w:t xml:space="preserve"> </w:t>
      </w:r>
      <w:r w:rsidR="00DA4AC3">
        <w:rPr>
          <w:lang w:eastAsia="en-GB"/>
        </w:rPr>
        <w:t>‘rare’</w:t>
      </w:r>
      <w:r w:rsidR="00097035">
        <w:rPr>
          <w:lang w:eastAsia="en-GB"/>
        </w:rPr>
        <w:t xml:space="preserve"> </w:t>
      </w:r>
      <w:r w:rsidR="001B0570">
        <w:rPr>
          <w:lang w:eastAsia="en-GB"/>
        </w:rPr>
        <w:t xml:space="preserve">situations of </w:t>
      </w:r>
      <w:r w:rsidR="002C6263">
        <w:rPr>
          <w:lang w:eastAsia="en-GB"/>
        </w:rPr>
        <w:t xml:space="preserve">clinical uncertainty </w:t>
      </w:r>
      <w:r>
        <w:rPr>
          <w:lang w:eastAsia="en-GB"/>
        </w:rPr>
        <w:t xml:space="preserve">and for less experienced prescribers. </w:t>
      </w:r>
      <w:r w:rsidR="001C2FFF">
        <w:rPr>
          <w:lang w:eastAsia="en-GB"/>
        </w:rPr>
        <w:t>By</w:t>
      </w:r>
      <w:r w:rsidR="00815B8C">
        <w:rPr>
          <w:lang w:eastAsia="en-GB"/>
        </w:rPr>
        <w:t xml:space="preserve"> contrast, b</w:t>
      </w:r>
      <w:r w:rsidR="009272E8">
        <w:rPr>
          <w:lang w:eastAsia="en-GB"/>
        </w:rPr>
        <w:t>oth</w:t>
      </w:r>
      <w:r w:rsidR="00656EDB">
        <w:rPr>
          <w:lang w:eastAsia="en-GB"/>
        </w:rPr>
        <w:t xml:space="preserve"> strategies were seen as helpful ‘social tools’ to negotiate treatment w</w:t>
      </w:r>
      <w:r w:rsidR="009272E8">
        <w:rPr>
          <w:lang w:eastAsia="en-GB"/>
        </w:rPr>
        <w:t>hile maintaining relationships</w:t>
      </w:r>
      <w:r w:rsidR="00437F0D">
        <w:rPr>
          <w:lang w:eastAsia="en-GB"/>
        </w:rPr>
        <w:t xml:space="preserve"> </w:t>
      </w:r>
      <w:r w:rsidR="00DB73CF">
        <w:rPr>
          <w:lang w:eastAsia="en-GB"/>
        </w:rPr>
        <w:t>or educating patients that antibiotics may not be necessary</w:t>
      </w:r>
      <w:r w:rsidR="00DC5801">
        <w:rPr>
          <w:lang w:eastAsia="en-GB"/>
        </w:rPr>
        <w:t>, especially for patients perceived to expect antibiotics</w:t>
      </w:r>
      <w:r w:rsidR="00111E21">
        <w:rPr>
          <w:lang w:eastAsia="en-GB"/>
        </w:rPr>
        <w:t>.</w:t>
      </w:r>
      <w:r w:rsidR="00111E21" w:rsidRPr="00111E21">
        <w:rPr>
          <w:lang w:eastAsia="en-GB"/>
        </w:rPr>
        <w:t xml:space="preserve"> </w:t>
      </w:r>
      <w:r w:rsidR="002F5452">
        <w:rPr>
          <w:lang w:eastAsia="en-GB"/>
        </w:rPr>
        <w:t>However</w:t>
      </w:r>
      <w:r w:rsidR="00444FBB">
        <w:rPr>
          <w:lang w:eastAsia="en-GB"/>
        </w:rPr>
        <w:t>,</w:t>
      </w:r>
      <w:r w:rsidR="002F5452">
        <w:rPr>
          <w:lang w:eastAsia="en-GB"/>
        </w:rPr>
        <w:t xml:space="preserve"> many p</w:t>
      </w:r>
      <w:r w:rsidR="00547C10">
        <w:rPr>
          <w:lang w:eastAsia="en-GB"/>
        </w:rPr>
        <w:t>rescribers</w:t>
      </w:r>
      <w:r w:rsidR="009272E8">
        <w:rPr>
          <w:lang w:eastAsia="en-GB"/>
        </w:rPr>
        <w:t xml:space="preserve"> described</w:t>
      </w:r>
      <w:r w:rsidR="00111E21">
        <w:rPr>
          <w:lang w:eastAsia="en-GB"/>
        </w:rPr>
        <w:t xml:space="preserve"> DPs</w:t>
      </w:r>
      <w:r w:rsidR="00DC3C60">
        <w:rPr>
          <w:lang w:eastAsia="en-GB"/>
        </w:rPr>
        <w:t xml:space="preserve"> </w:t>
      </w:r>
      <w:r w:rsidR="002C6263">
        <w:rPr>
          <w:lang w:eastAsia="en-GB"/>
        </w:rPr>
        <w:t>as a strategy to be use</w:t>
      </w:r>
      <w:r w:rsidR="009272E8">
        <w:rPr>
          <w:lang w:eastAsia="en-GB"/>
        </w:rPr>
        <w:t xml:space="preserve">d </w:t>
      </w:r>
      <w:r w:rsidR="002F5452">
        <w:rPr>
          <w:lang w:eastAsia="en-GB"/>
        </w:rPr>
        <w:t xml:space="preserve">only </w:t>
      </w:r>
      <w:r w:rsidR="00547C10">
        <w:rPr>
          <w:lang w:eastAsia="en-GB"/>
        </w:rPr>
        <w:t>with ‘sensible’ patients</w:t>
      </w:r>
      <w:r w:rsidR="00097035">
        <w:rPr>
          <w:lang w:eastAsia="en-GB"/>
        </w:rPr>
        <w:t>, often</w:t>
      </w:r>
      <w:r w:rsidR="002F5452">
        <w:rPr>
          <w:lang w:eastAsia="en-GB"/>
        </w:rPr>
        <w:t xml:space="preserve"> choos</w:t>
      </w:r>
      <w:r w:rsidR="00097035">
        <w:rPr>
          <w:lang w:eastAsia="en-GB"/>
        </w:rPr>
        <w:t>ing</w:t>
      </w:r>
      <w:r w:rsidR="002F5452">
        <w:rPr>
          <w:lang w:eastAsia="en-GB"/>
        </w:rPr>
        <w:t xml:space="preserve"> the format of DP to make things easier for patients they trusted or create barriers for patients </w:t>
      </w:r>
      <w:r w:rsidR="00B34B05">
        <w:rPr>
          <w:lang w:eastAsia="en-GB"/>
        </w:rPr>
        <w:t xml:space="preserve">they perceived to </w:t>
      </w:r>
      <w:r w:rsidR="002F5452">
        <w:rPr>
          <w:lang w:eastAsia="en-GB"/>
        </w:rPr>
        <w:t>expect antibiotics</w:t>
      </w:r>
      <w:r w:rsidR="003B7864">
        <w:rPr>
          <w:lang w:eastAsia="en-GB"/>
        </w:rPr>
        <w:t xml:space="preserve"> but wh</w:t>
      </w:r>
      <w:r w:rsidR="00815B8C">
        <w:rPr>
          <w:lang w:eastAsia="en-GB"/>
        </w:rPr>
        <w:t>o</w:t>
      </w:r>
      <w:r w:rsidR="003B7864">
        <w:rPr>
          <w:lang w:eastAsia="en-GB"/>
        </w:rPr>
        <w:t xml:space="preserve"> did not require them</w:t>
      </w:r>
      <w:r w:rsidR="002F5452">
        <w:rPr>
          <w:lang w:eastAsia="en-GB"/>
        </w:rPr>
        <w:t xml:space="preserve">. </w:t>
      </w:r>
      <w:r w:rsidR="001C2FFF">
        <w:rPr>
          <w:lang w:eastAsia="en-GB"/>
        </w:rPr>
        <w:t>P</w:t>
      </w:r>
      <w:r w:rsidR="00815B8C">
        <w:rPr>
          <w:lang w:eastAsia="en-GB"/>
        </w:rPr>
        <w:t xml:space="preserve">articipants </w:t>
      </w:r>
      <w:r w:rsidR="001C2FFF">
        <w:rPr>
          <w:lang w:eastAsia="en-GB"/>
        </w:rPr>
        <w:t xml:space="preserve">also </w:t>
      </w:r>
      <w:r w:rsidR="00815B8C">
        <w:rPr>
          <w:lang w:eastAsia="en-GB"/>
        </w:rPr>
        <w:t>reported</w:t>
      </w:r>
      <w:r w:rsidR="005A4302">
        <w:rPr>
          <w:lang w:eastAsia="en-GB"/>
        </w:rPr>
        <w:t xml:space="preserve"> </w:t>
      </w:r>
      <w:r w:rsidR="00A75404">
        <w:rPr>
          <w:lang w:eastAsia="en-GB"/>
        </w:rPr>
        <w:t xml:space="preserve">mixed views and </w:t>
      </w:r>
      <w:r w:rsidR="00DC3C60">
        <w:rPr>
          <w:lang w:eastAsia="en-GB"/>
        </w:rPr>
        <w:t>do</w:t>
      </w:r>
      <w:r w:rsidR="00547C10">
        <w:rPr>
          <w:lang w:eastAsia="en-GB"/>
        </w:rPr>
        <w:t>ubts about</w:t>
      </w:r>
      <w:r w:rsidR="001C2FFF">
        <w:rPr>
          <w:lang w:eastAsia="en-GB"/>
        </w:rPr>
        <w:t xml:space="preserve"> the perceived</w:t>
      </w:r>
      <w:r w:rsidR="00547C10">
        <w:rPr>
          <w:lang w:eastAsia="en-GB"/>
        </w:rPr>
        <w:t xml:space="preserve"> </w:t>
      </w:r>
      <w:r w:rsidR="00206D07">
        <w:rPr>
          <w:lang w:eastAsia="en-GB"/>
        </w:rPr>
        <w:t>impact</w:t>
      </w:r>
      <w:r w:rsidR="001C2FFF">
        <w:rPr>
          <w:lang w:eastAsia="en-GB"/>
        </w:rPr>
        <w:t xml:space="preserve"> of DP and POC-CRPT</w:t>
      </w:r>
      <w:r w:rsidR="009272E8">
        <w:rPr>
          <w:lang w:eastAsia="en-GB"/>
        </w:rPr>
        <w:t xml:space="preserve"> on antibiotic prescribing/</w:t>
      </w:r>
      <w:r w:rsidR="00547C10">
        <w:rPr>
          <w:lang w:eastAsia="en-GB"/>
        </w:rPr>
        <w:t>use</w:t>
      </w:r>
      <w:r w:rsidR="001C2FFF">
        <w:rPr>
          <w:lang w:eastAsia="en-GB"/>
        </w:rPr>
        <w:t xml:space="preserve"> in the real world, outside of trial settings</w:t>
      </w:r>
      <w:r w:rsidR="005A4302" w:rsidRPr="00DC5801">
        <w:rPr>
          <w:lang w:eastAsia="en-GB"/>
        </w:rPr>
        <w:t xml:space="preserve">. Participants discussed </w:t>
      </w:r>
      <w:r w:rsidR="00DC3C60" w:rsidRPr="00DC5801">
        <w:rPr>
          <w:lang w:eastAsia="en-GB"/>
        </w:rPr>
        <w:t xml:space="preserve">many </w:t>
      </w:r>
      <w:r w:rsidR="005A4302" w:rsidRPr="00DC5801">
        <w:rPr>
          <w:lang w:eastAsia="en-GB"/>
        </w:rPr>
        <w:lastRenderedPageBreak/>
        <w:t xml:space="preserve">contextual and </w:t>
      </w:r>
      <w:r w:rsidR="00DC3C60" w:rsidRPr="00DC5801">
        <w:rPr>
          <w:lang w:eastAsia="en-GB"/>
        </w:rPr>
        <w:t xml:space="preserve">practical </w:t>
      </w:r>
      <w:r w:rsidR="005A4302" w:rsidRPr="00DC5801">
        <w:rPr>
          <w:lang w:eastAsia="en-GB"/>
        </w:rPr>
        <w:t>issues with implementing DPs and</w:t>
      </w:r>
      <w:r w:rsidR="00B53EA0" w:rsidRPr="00DC5801">
        <w:rPr>
          <w:lang w:eastAsia="en-GB"/>
        </w:rPr>
        <w:t xml:space="preserve"> POC-CRPT</w:t>
      </w:r>
      <w:r w:rsidR="004E13B1">
        <w:rPr>
          <w:lang w:eastAsia="en-GB"/>
        </w:rPr>
        <w:t xml:space="preserve">. </w:t>
      </w:r>
      <w:r w:rsidR="007166C6" w:rsidRPr="004E13B1">
        <w:rPr>
          <w:lang w:eastAsia="en-GB"/>
        </w:rPr>
        <w:t>T</w:t>
      </w:r>
      <w:r w:rsidR="00B37775" w:rsidRPr="00DC5801">
        <w:rPr>
          <w:lang w:eastAsia="en-GB"/>
        </w:rPr>
        <w:t>here</w:t>
      </w:r>
      <w:r w:rsidR="00B37775">
        <w:rPr>
          <w:lang w:eastAsia="en-GB"/>
        </w:rPr>
        <w:t xml:space="preserve"> was</w:t>
      </w:r>
      <w:r w:rsidR="00D56B21">
        <w:rPr>
          <w:lang w:eastAsia="en-GB"/>
        </w:rPr>
        <w:t xml:space="preserve"> a prevalent</w:t>
      </w:r>
      <w:r w:rsidR="005A4302">
        <w:rPr>
          <w:lang w:eastAsia="en-GB"/>
        </w:rPr>
        <w:t xml:space="preserve"> sense of</w:t>
      </w:r>
      <w:r w:rsidR="00D56B21">
        <w:rPr>
          <w:lang w:eastAsia="en-GB"/>
        </w:rPr>
        <w:t xml:space="preserve"> ambiguity </w:t>
      </w:r>
      <w:r w:rsidR="00A75404">
        <w:rPr>
          <w:lang w:eastAsia="en-GB"/>
        </w:rPr>
        <w:t xml:space="preserve">and mixed views </w:t>
      </w:r>
      <w:r w:rsidR="00D56B21">
        <w:rPr>
          <w:lang w:eastAsia="en-GB"/>
        </w:rPr>
        <w:t>about the strategies: how they fit in general practice</w:t>
      </w:r>
      <w:r w:rsidR="00206D07">
        <w:rPr>
          <w:lang w:eastAsia="en-GB"/>
        </w:rPr>
        <w:t xml:space="preserve">; </w:t>
      </w:r>
      <w:r w:rsidR="005A4302">
        <w:rPr>
          <w:lang w:eastAsia="en-GB"/>
        </w:rPr>
        <w:t xml:space="preserve">when and how </w:t>
      </w:r>
      <w:r w:rsidR="00D56B21">
        <w:rPr>
          <w:lang w:eastAsia="en-GB"/>
        </w:rPr>
        <w:t>the</w:t>
      </w:r>
      <w:r w:rsidR="00CA001A">
        <w:rPr>
          <w:lang w:eastAsia="en-GB"/>
        </w:rPr>
        <w:t>y should be u</w:t>
      </w:r>
      <w:r w:rsidR="00206D07">
        <w:rPr>
          <w:lang w:eastAsia="en-GB"/>
        </w:rPr>
        <w:t>sed;</w:t>
      </w:r>
      <w:r w:rsidR="005A4302">
        <w:rPr>
          <w:lang w:eastAsia="en-GB"/>
        </w:rPr>
        <w:t xml:space="preserve"> </w:t>
      </w:r>
      <w:r w:rsidR="00CA001A">
        <w:rPr>
          <w:lang w:eastAsia="en-GB"/>
        </w:rPr>
        <w:t xml:space="preserve">and </w:t>
      </w:r>
      <w:r w:rsidR="00B37775">
        <w:rPr>
          <w:lang w:eastAsia="en-GB"/>
        </w:rPr>
        <w:t>to what</w:t>
      </w:r>
      <w:r w:rsidR="00206D07">
        <w:rPr>
          <w:lang w:eastAsia="en-GB"/>
        </w:rPr>
        <w:t xml:space="preserve"> extent</w:t>
      </w:r>
      <w:r w:rsidR="00CA001A">
        <w:rPr>
          <w:lang w:eastAsia="en-GB"/>
        </w:rPr>
        <w:t xml:space="preserve"> the </w:t>
      </w:r>
      <w:r w:rsidR="009272E8">
        <w:rPr>
          <w:lang w:eastAsia="en-GB"/>
        </w:rPr>
        <w:t xml:space="preserve">benefits </w:t>
      </w:r>
      <w:r w:rsidR="007363AB">
        <w:rPr>
          <w:lang w:eastAsia="en-GB"/>
        </w:rPr>
        <w:t xml:space="preserve">outweigh </w:t>
      </w:r>
      <w:r w:rsidR="002F5452">
        <w:rPr>
          <w:lang w:eastAsia="en-GB"/>
        </w:rPr>
        <w:t xml:space="preserve">barriers to implementation. </w:t>
      </w:r>
      <w:r w:rsidR="00D56B21">
        <w:rPr>
          <w:lang w:eastAsia="en-GB"/>
        </w:rPr>
        <w:t xml:space="preserve"> </w:t>
      </w:r>
    </w:p>
    <w:p w14:paraId="4F532778" w14:textId="77777777" w:rsidR="004A7BE4" w:rsidRPr="00B857D0" w:rsidRDefault="004A7BE4" w:rsidP="00B857D0">
      <w:pPr>
        <w:pStyle w:val="Heading2"/>
        <w:numPr>
          <w:ilvl w:val="0"/>
          <w:numId w:val="0"/>
        </w:numPr>
        <w:spacing w:before="0" w:line="480" w:lineRule="auto"/>
        <w:rPr>
          <w:rFonts w:cstheme="minorHAnsi"/>
        </w:rPr>
      </w:pPr>
      <w:r w:rsidRPr="00B857D0">
        <w:rPr>
          <w:rFonts w:cstheme="minorHAnsi"/>
        </w:rPr>
        <w:t>Strengths and limitations</w:t>
      </w:r>
    </w:p>
    <w:p w14:paraId="441E0DC5" w14:textId="3E108E79" w:rsidR="002F7D28" w:rsidRPr="00B857D0" w:rsidRDefault="005A5902" w:rsidP="00B857D0">
      <w:pPr>
        <w:spacing w:after="0" w:line="480" w:lineRule="auto"/>
        <w:rPr>
          <w:rFonts w:cstheme="minorHAnsi"/>
        </w:rPr>
      </w:pPr>
      <w:r>
        <w:rPr>
          <w:rFonts w:cstheme="minorHAnsi"/>
        </w:rPr>
        <w:t>We</w:t>
      </w:r>
      <w:r w:rsidR="002F5452">
        <w:rPr>
          <w:rFonts w:cstheme="minorHAnsi"/>
        </w:rPr>
        <w:t xml:space="preserve"> recruited a high number of participants</w:t>
      </w:r>
      <w:r w:rsidRPr="00B857D0">
        <w:rPr>
          <w:rFonts w:cstheme="minorHAnsi"/>
        </w:rPr>
        <w:t xml:space="preserve"> </w:t>
      </w:r>
      <w:r w:rsidR="002F5452">
        <w:rPr>
          <w:rFonts w:cstheme="minorHAnsi"/>
        </w:rPr>
        <w:t>from</w:t>
      </w:r>
      <w:r w:rsidR="000943F4">
        <w:rPr>
          <w:rFonts w:cstheme="minorHAnsi"/>
        </w:rPr>
        <w:t xml:space="preserve"> a</w:t>
      </w:r>
      <w:r w:rsidR="001940AE">
        <w:rPr>
          <w:rFonts w:cstheme="minorHAnsi"/>
        </w:rPr>
        <w:t xml:space="preserve"> </w:t>
      </w:r>
      <w:r w:rsidR="002F7D28" w:rsidRPr="00B857D0">
        <w:rPr>
          <w:rFonts w:cstheme="minorHAnsi"/>
        </w:rPr>
        <w:t>relatively diverse range of practices</w:t>
      </w:r>
      <w:r w:rsidR="00506641">
        <w:rPr>
          <w:rFonts w:cstheme="minorHAnsi"/>
        </w:rPr>
        <w:t xml:space="preserve"> and the nine focus groups provided us with rich data to answer our research question and develop the reported themes and findings.</w:t>
      </w:r>
      <w:r w:rsidR="001940AE">
        <w:rPr>
          <w:rFonts w:cstheme="minorHAnsi"/>
        </w:rPr>
        <w:t xml:space="preserve"> T</w:t>
      </w:r>
      <w:r w:rsidR="00283776" w:rsidRPr="00B857D0">
        <w:rPr>
          <w:rFonts w:cstheme="minorHAnsi"/>
        </w:rPr>
        <w:t>he quality of</w:t>
      </w:r>
      <w:r w:rsidR="002F7D28" w:rsidRPr="00B857D0">
        <w:rPr>
          <w:rFonts w:cstheme="minorHAnsi"/>
        </w:rPr>
        <w:t xml:space="preserve"> data</w:t>
      </w:r>
      <w:r w:rsidR="00283776" w:rsidRPr="00B857D0">
        <w:rPr>
          <w:rFonts w:cstheme="minorHAnsi"/>
        </w:rPr>
        <w:t xml:space="preserve"> collection and analysis w</w:t>
      </w:r>
      <w:r w:rsidR="002F5452">
        <w:rPr>
          <w:rFonts w:cstheme="minorHAnsi"/>
        </w:rPr>
        <w:t>as</w:t>
      </w:r>
      <w:r w:rsidR="00283776" w:rsidRPr="00B857D0">
        <w:rPr>
          <w:rFonts w:cstheme="minorHAnsi"/>
        </w:rPr>
        <w:t xml:space="preserve"> </w:t>
      </w:r>
      <w:r w:rsidR="002F5452">
        <w:rPr>
          <w:rFonts w:cstheme="minorHAnsi"/>
        </w:rPr>
        <w:t xml:space="preserve">strengthened </w:t>
      </w:r>
      <w:r w:rsidR="002F7D28" w:rsidRPr="00B857D0">
        <w:rPr>
          <w:rFonts w:cstheme="minorHAnsi"/>
        </w:rPr>
        <w:t>by</w:t>
      </w:r>
      <w:r w:rsidR="00283776" w:rsidRPr="00B857D0">
        <w:rPr>
          <w:rFonts w:cstheme="minorHAnsi"/>
        </w:rPr>
        <w:t xml:space="preserve"> </w:t>
      </w:r>
      <w:r w:rsidR="007D5334">
        <w:rPr>
          <w:rFonts w:cstheme="minorHAnsi"/>
        </w:rPr>
        <w:t>involving</w:t>
      </w:r>
      <w:r w:rsidR="002F7D28" w:rsidRPr="00B857D0">
        <w:rPr>
          <w:rFonts w:cstheme="minorHAnsi"/>
        </w:rPr>
        <w:t xml:space="preserve"> multiple </w:t>
      </w:r>
      <w:r w:rsidR="004A3244">
        <w:rPr>
          <w:rFonts w:cstheme="minorHAnsi"/>
        </w:rPr>
        <w:t xml:space="preserve">experienced qualitative </w:t>
      </w:r>
      <w:r w:rsidR="002F7D28" w:rsidRPr="00B857D0">
        <w:rPr>
          <w:rFonts w:cstheme="minorHAnsi"/>
        </w:rPr>
        <w:t>researchers</w:t>
      </w:r>
      <w:r w:rsidR="00283776" w:rsidRPr="00B857D0">
        <w:rPr>
          <w:rFonts w:cstheme="minorHAnsi"/>
        </w:rPr>
        <w:t xml:space="preserve"> </w:t>
      </w:r>
      <w:r w:rsidR="00AA3627">
        <w:rPr>
          <w:rFonts w:cstheme="minorHAnsi"/>
        </w:rPr>
        <w:t>and</w:t>
      </w:r>
      <w:r w:rsidR="000943F4">
        <w:rPr>
          <w:rFonts w:cstheme="minorHAnsi"/>
        </w:rPr>
        <w:t xml:space="preserve"> discuss</w:t>
      </w:r>
      <w:r w:rsidR="007D5334">
        <w:rPr>
          <w:rFonts w:cstheme="minorHAnsi"/>
        </w:rPr>
        <w:t>ions</w:t>
      </w:r>
      <w:r w:rsidR="000943F4">
        <w:rPr>
          <w:rFonts w:cstheme="minorHAnsi"/>
        </w:rPr>
        <w:t xml:space="preserve"> with a multidisciplinary team</w:t>
      </w:r>
      <w:r w:rsidR="00716663">
        <w:rPr>
          <w:rFonts w:cstheme="minorHAnsi"/>
        </w:rPr>
        <w:t xml:space="preserve">. The analysis was data-driven and </w:t>
      </w:r>
      <w:r w:rsidR="004E13B1">
        <w:rPr>
          <w:rFonts w:cstheme="minorHAnsi"/>
        </w:rPr>
        <w:t>data</w:t>
      </w:r>
      <w:r w:rsidR="00716663">
        <w:rPr>
          <w:rFonts w:cstheme="minorHAnsi"/>
        </w:rPr>
        <w:t xml:space="preserve"> saturation </w:t>
      </w:r>
      <w:r w:rsidR="00C922C7">
        <w:rPr>
          <w:rFonts w:cstheme="minorHAnsi"/>
        </w:rPr>
        <w:t xml:space="preserve">was </w:t>
      </w:r>
      <w:r w:rsidR="00716663">
        <w:rPr>
          <w:rFonts w:cstheme="minorHAnsi"/>
        </w:rPr>
        <w:t>achieved, with m</w:t>
      </w:r>
      <w:r w:rsidR="008D18AE">
        <w:rPr>
          <w:rFonts w:cstheme="minorHAnsi"/>
        </w:rPr>
        <w:t>ultiple quotes across</w:t>
      </w:r>
      <w:r w:rsidR="00AA3627">
        <w:rPr>
          <w:rFonts w:cstheme="minorHAnsi"/>
        </w:rPr>
        <w:t xml:space="preserve"> a</w:t>
      </w:r>
      <w:r w:rsidR="008D18AE">
        <w:rPr>
          <w:rFonts w:cstheme="minorHAnsi"/>
        </w:rPr>
        <w:t>ll focus groups support</w:t>
      </w:r>
      <w:r w:rsidR="00716663">
        <w:rPr>
          <w:rFonts w:cstheme="minorHAnsi"/>
        </w:rPr>
        <w:t>ing</w:t>
      </w:r>
      <w:r w:rsidR="00AA3627">
        <w:rPr>
          <w:rFonts w:cstheme="minorHAnsi"/>
        </w:rPr>
        <w:t xml:space="preserve"> the </w:t>
      </w:r>
      <w:r w:rsidR="007363AB">
        <w:rPr>
          <w:rFonts w:cstheme="minorHAnsi"/>
        </w:rPr>
        <w:t>findings (see also</w:t>
      </w:r>
      <w:r w:rsidR="00716663">
        <w:rPr>
          <w:rFonts w:cstheme="minorHAnsi"/>
        </w:rPr>
        <w:t xml:space="preserve"> </w:t>
      </w:r>
      <w:r w:rsidR="00233B02">
        <w:rPr>
          <w:rFonts w:cstheme="minorHAnsi"/>
        </w:rPr>
        <w:t xml:space="preserve">Additional File </w:t>
      </w:r>
      <w:r w:rsidR="00716663">
        <w:rPr>
          <w:rFonts w:cstheme="minorHAnsi"/>
        </w:rPr>
        <w:t>2)</w:t>
      </w:r>
      <w:r w:rsidR="00283776" w:rsidRPr="00B857D0">
        <w:rPr>
          <w:rFonts w:cstheme="minorHAnsi"/>
        </w:rPr>
        <w:t xml:space="preserve">. </w:t>
      </w:r>
      <w:r w:rsidR="004A3244">
        <w:rPr>
          <w:rFonts w:cstheme="minorHAnsi"/>
        </w:rPr>
        <w:t xml:space="preserve">The </w:t>
      </w:r>
      <w:r w:rsidR="00B37775">
        <w:rPr>
          <w:rFonts w:cstheme="minorHAnsi"/>
        </w:rPr>
        <w:t xml:space="preserve">study was </w:t>
      </w:r>
      <w:r w:rsidR="000D2E7A">
        <w:rPr>
          <w:rFonts w:cstheme="minorHAnsi"/>
        </w:rPr>
        <w:t xml:space="preserve">reported following </w:t>
      </w:r>
      <w:r w:rsidR="002112A0">
        <w:rPr>
          <w:rFonts w:cstheme="minorHAnsi"/>
        </w:rPr>
        <w:t>relevant standards</w:t>
      </w:r>
      <w:r w:rsidR="004A3244">
        <w:rPr>
          <w:rFonts w:cstheme="minorHAnsi"/>
        </w:rPr>
        <w:t xml:space="preserve"> </w:t>
      </w:r>
      <w:r w:rsidR="002112A0">
        <w:rPr>
          <w:rFonts w:cstheme="minorHAnsi"/>
        </w:rPr>
        <w:t>(</w:t>
      </w:r>
      <w:r w:rsidR="00C922C7">
        <w:rPr>
          <w:rFonts w:cstheme="minorHAnsi"/>
        </w:rPr>
        <w:t>with the reporting chec</w:t>
      </w:r>
      <w:r w:rsidR="00233B02">
        <w:rPr>
          <w:rFonts w:cstheme="minorHAnsi"/>
        </w:rPr>
        <w:t xml:space="preserve">klist and additional details in Additional File </w:t>
      </w:r>
      <w:r w:rsidR="004A3244">
        <w:rPr>
          <w:rFonts w:cstheme="minorHAnsi"/>
        </w:rPr>
        <w:t>3</w:t>
      </w:r>
      <w:r w:rsidR="002112A0">
        <w:rPr>
          <w:rFonts w:cstheme="minorHAnsi"/>
        </w:rPr>
        <w:t>)</w:t>
      </w:r>
      <w:r w:rsidR="004A3244">
        <w:rPr>
          <w:rFonts w:cstheme="minorHAnsi"/>
        </w:rPr>
        <w:t>.</w:t>
      </w:r>
      <w:r w:rsidR="002112A0">
        <w:rPr>
          <w:rFonts w:cstheme="minorHAnsi"/>
        </w:rPr>
        <w:fldChar w:fldCharType="begin"/>
      </w:r>
      <w:r w:rsidR="004A6E73">
        <w:rPr>
          <w:rFonts w:cstheme="minorHAnsi"/>
        </w:rPr>
        <w:instrText xml:space="preserve"> ADDIN ZOTERO_ITEM CSL_CITATION {"citationID":"hDJRCWMM","properties":{"formattedCitation":"(34)","plainCitation":"(34)","noteIndex":0},"citationItems":[{"id":1465,"uris":["http://zotero.org/users/1518089/items/WKK7RGBG"],"uri":["http://zotero.org/users/1518089/items/WKK7RGBG"],"itemData":{"id":1465,"type":"article-journal","container-title":"Academic Medicine","DOI":"10.1097/ACM.0000000000000388","ISSN":"1040-2446","issue":"9","language":"en","page":"1245-1251","source":"CrossRef","title":"Standards for Reporting Qualitative Research: A Synthesis of Recommendations","title-short":"Standards for Reporting Qualitative Research","volume":"89","author":[{"family":"O’Brien","given":"Bridget C."},{"family":"Harris","given":"Ilene B."},{"family":"Beckman","given":"Thomas J."},{"family":"Reed","given":"Darcy A."},{"family":"Cook","given":"David A."}],"issued":{"date-parts":[["2014",9]]}}}],"schema":"https://github.com/citation-style-language/schema/raw/master/csl-citation.json"} </w:instrText>
      </w:r>
      <w:r w:rsidR="002112A0">
        <w:rPr>
          <w:rFonts w:cstheme="minorHAnsi"/>
        </w:rPr>
        <w:fldChar w:fldCharType="separate"/>
      </w:r>
      <w:r w:rsidR="004A6E73" w:rsidRPr="004A6E73">
        <w:rPr>
          <w:rFonts w:ascii="Calibri" w:hAnsi="Calibri" w:cs="Calibri"/>
        </w:rPr>
        <w:t>(34)</w:t>
      </w:r>
      <w:r w:rsidR="002112A0">
        <w:rPr>
          <w:rFonts w:cstheme="minorHAnsi"/>
        </w:rPr>
        <w:fldChar w:fldCharType="end"/>
      </w:r>
      <w:r w:rsidR="004A3244">
        <w:rPr>
          <w:rFonts w:cstheme="minorHAnsi"/>
        </w:rPr>
        <w:t xml:space="preserve"> </w:t>
      </w:r>
    </w:p>
    <w:p w14:paraId="7116D0D6" w14:textId="62C40A96" w:rsidR="00904B9F" w:rsidRPr="00B857D0" w:rsidRDefault="002F5452" w:rsidP="00A304E7">
      <w:pPr>
        <w:spacing w:line="480" w:lineRule="auto"/>
        <w:ind w:firstLine="720"/>
        <w:rPr>
          <w:rFonts w:cstheme="minorHAnsi"/>
        </w:rPr>
      </w:pPr>
      <w:r>
        <w:rPr>
          <w:rFonts w:cstheme="minorHAnsi"/>
        </w:rPr>
        <w:t xml:space="preserve">Transferability </w:t>
      </w:r>
      <w:r w:rsidR="000D2E7A">
        <w:rPr>
          <w:rFonts w:cstheme="minorHAnsi"/>
        </w:rPr>
        <w:t>of the findings may be limited as w</w:t>
      </w:r>
      <w:r w:rsidR="00FE646D">
        <w:rPr>
          <w:rFonts w:cstheme="minorHAnsi"/>
        </w:rPr>
        <w:t>e</w:t>
      </w:r>
      <w:r w:rsidR="001940AE">
        <w:rPr>
          <w:rFonts w:cstheme="minorHAnsi"/>
        </w:rPr>
        <w:t xml:space="preserve"> </w:t>
      </w:r>
      <w:r w:rsidR="009272E8">
        <w:rPr>
          <w:rFonts w:cstheme="minorHAnsi"/>
        </w:rPr>
        <w:t>included</w:t>
      </w:r>
      <w:r w:rsidR="001940AE">
        <w:rPr>
          <w:rFonts w:cstheme="minorHAnsi"/>
        </w:rPr>
        <w:t xml:space="preserve"> h</w:t>
      </w:r>
      <w:r w:rsidR="00283776" w:rsidRPr="00B857D0">
        <w:rPr>
          <w:rFonts w:cstheme="minorHAnsi"/>
        </w:rPr>
        <w:t xml:space="preserve">igh </w:t>
      </w:r>
      <w:r w:rsidR="001940AE">
        <w:rPr>
          <w:rFonts w:cstheme="minorHAnsi"/>
        </w:rPr>
        <w:t>an</w:t>
      </w:r>
      <w:r w:rsidR="003A741B">
        <w:rPr>
          <w:rFonts w:cstheme="minorHAnsi"/>
        </w:rPr>
        <w:t xml:space="preserve">tibiotic </w:t>
      </w:r>
      <w:r w:rsidR="00904B9F">
        <w:rPr>
          <w:rFonts w:cstheme="minorHAnsi"/>
        </w:rPr>
        <w:t>pr</w:t>
      </w:r>
      <w:r w:rsidR="000D2E7A">
        <w:rPr>
          <w:rFonts w:cstheme="minorHAnsi"/>
        </w:rPr>
        <w:t>escribing practices</w:t>
      </w:r>
      <w:r w:rsidR="005A5902">
        <w:rPr>
          <w:rFonts w:cstheme="minorHAnsi"/>
        </w:rPr>
        <w:t xml:space="preserve"> </w:t>
      </w:r>
      <w:r w:rsidR="007363AB">
        <w:rPr>
          <w:rFonts w:cstheme="minorHAnsi"/>
        </w:rPr>
        <w:t>from one area in England and some practices had</w:t>
      </w:r>
      <w:r w:rsidR="00283776" w:rsidRPr="00B857D0">
        <w:rPr>
          <w:rFonts w:cstheme="minorHAnsi"/>
        </w:rPr>
        <w:t xml:space="preserve"> red</w:t>
      </w:r>
      <w:r w:rsidR="000D2E7A">
        <w:rPr>
          <w:rFonts w:cstheme="minorHAnsi"/>
        </w:rPr>
        <w:t xml:space="preserve">uced </w:t>
      </w:r>
      <w:r>
        <w:rPr>
          <w:rFonts w:cstheme="minorHAnsi"/>
        </w:rPr>
        <w:t xml:space="preserve">their </w:t>
      </w:r>
      <w:r w:rsidR="005A5902">
        <w:rPr>
          <w:rFonts w:cstheme="minorHAnsi"/>
        </w:rPr>
        <w:t>prescribing</w:t>
      </w:r>
      <w:r w:rsidR="000D2E7A">
        <w:rPr>
          <w:rFonts w:cstheme="minorHAnsi"/>
        </w:rPr>
        <w:t xml:space="preserve"> </w:t>
      </w:r>
      <w:r>
        <w:rPr>
          <w:rFonts w:cstheme="minorHAnsi"/>
        </w:rPr>
        <w:t xml:space="preserve">rate </w:t>
      </w:r>
      <w:r w:rsidR="000D2E7A">
        <w:rPr>
          <w:rFonts w:cstheme="minorHAnsi"/>
        </w:rPr>
        <w:t>before</w:t>
      </w:r>
      <w:r w:rsidR="00FE646D">
        <w:rPr>
          <w:rFonts w:cstheme="minorHAnsi"/>
        </w:rPr>
        <w:t xml:space="preserve"> the focus group</w:t>
      </w:r>
      <w:r w:rsidR="00904B9F">
        <w:rPr>
          <w:rFonts w:cstheme="minorHAnsi"/>
        </w:rPr>
        <w:t>.</w:t>
      </w:r>
      <w:r w:rsidR="000D2E7A">
        <w:rPr>
          <w:rFonts w:cstheme="minorHAnsi"/>
        </w:rPr>
        <w:t xml:space="preserve"> </w:t>
      </w:r>
      <w:r w:rsidR="001C2FFF">
        <w:rPr>
          <w:rFonts w:cstheme="minorHAnsi"/>
        </w:rPr>
        <w:t>We used the antibiotic items per STAR-PU as a measure to identify high prescribing practices that may particularly benefit from strategies to support optimising their antibiotic prescribing.  High antibiotics/STAR-PU may suggest some suboptimal prescribing but it does not take into consideration potential valid reasons for high prescribing rates such as those practices with high numbers of patients with co-morbidities.</w:t>
      </w:r>
      <w:r w:rsidR="001C2FFF">
        <w:rPr>
          <w:rFonts w:cstheme="minorHAnsi"/>
        </w:rPr>
        <w:fldChar w:fldCharType="begin"/>
      </w:r>
      <w:r w:rsidR="001C2FFF">
        <w:rPr>
          <w:rFonts w:cstheme="minorHAnsi"/>
        </w:rPr>
        <w:instrText xml:space="preserve"> ADDIN ZOTERO_ITEM CSL_CITATION {"citationID":"MH2XEieS","properties":{"formattedCitation":"(5)","plainCitation":"(5)","noteIndex":0},"citationItems":[{"id":6603,"uris":["http://zotero.org/users/1518089/items/JXW8VFF4"],"uri":["http://zotero.org/users/1518089/items/JXW8VFF4"],"itemData":{"id":6603,"type":"article-journal","abstract":"Background\nSeeing one's practice as a high antibiotic prescriber compared to general practices with similar patient populations can be one of the best motivators for change. Current comparisons are based on age-sex weighting of the practice population for expected prescribing rates (STAR-PU). Here, we investigate whether there is a need to additionally account for further potentially legitimate medical reasons for higher antibiotic prescribing.\nMethods\nPublicly available data from 7376 general practices in England between April 2014 and March 2015 were used. We built two different negative binomial regression models to compare observed versus expected antibiotic dispensing levels per practice: one including comorbidities as covariates and another with the addition of smoking prevalence and deprivation. We compared the ranking of practices in terms of items prescribed per STAR-PU according to i) conventional STAR-PU methodology, ii) observed vs expected prescribing levels using the comorbidity model, and iii) observed vs expected prescribing levels using the full model.\nFindings\nThe median number of antibiotic items prescribed per practice per STAR-PU was 1.09 (25th–75th percentile, 0.92–1.25). 1133 practices (76.8% of 1476) were consistently identified as being in the top 20% of high antibiotic prescribers. However, some practices that would be classified as high prescribers using the current STAR-PU methodology would not be classified as high prescribers if comorbidity was accounted for (n = 269, 18.2%) and if additionally smoking prevalence and deprivation were accounted for (n = 312, 21.1%).\nInterpretation\nCurrent age-sex weighted comparisons of antibiotic prescribing rates in England are fair for many, but not all practices. This new metric that accounts for legitimate medical reasons for higher antibiotic prescribing may have more credibility among general practitioners and, thus, more likely to be acted upon.\nOutstanding Questions\nFindings of this study indicate that the antibiotic prescribing metric by which practices are measured (and need to implement interventions determined) may be inadequate, and therefore raises the question of how they should be measured. Substantial variation between practices remains after accounting for comorbidities, deprivation and smoking. There is a need for a better understanding of why such variation remains and, more importantly, what can be done to reduce it. While antibiotics are more frequently indicated in patients with comorbidities, it is unclear to what extent antibiotic prescribing can be lowered among that patient population and how this could be achieved.","container-title":"EClinicalMedicine","DOI":"10.1016/j.eclinm.2018.12.003","ISSN":"2589-5370","journalAbbreviation":"EClinicalMedicine","language":"en","page":"36-41","source":"ScienceDirect","title":"Identifying English Practices that Are High Antibiotic Prescribers Accounting for Comorbidities and Other Legitimate Medical Reasons for Variation","volume":"6","author":[{"family":"Hope","given":"Emma C."},{"family":"Crump","given":"Ron E."},{"family":"Hollingsworth","given":"T. Deirdre"},{"family":"Smieszek","given":"Timo"},{"family":"Robotham","given":"Julie V."},{"family":"Pouwels","given":"Koen B."}],"issued":{"date-parts":[["2018",12,1]]}}}],"schema":"https://github.com/citation-style-language/schema/raw/master/csl-citation.json"} </w:instrText>
      </w:r>
      <w:r w:rsidR="001C2FFF">
        <w:rPr>
          <w:rFonts w:cstheme="minorHAnsi"/>
        </w:rPr>
        <w:fldChar w:fldCharType="separate"/>
      </w:r>
      <w:r w:rsidR="001C2FFF" w:rsidRPr="001C2FFF">
        <w:rPr>
          <w:rFonts w:ascii="Calibri" w:hAnsi="Calibri" w:cs="Calibri"/>
        </w:rPr>
        <w:t>(5)</w:t>
      </w:r>
      <w:r w:rsidR="001C2FFF">
        <w:rPr>
          <w:rFonts w:cstheme="minorHAnsi"/>
        </w:rPr>
        <w:fldChar w:fldCharType="end"/>
      </w:r>
      <w:r w:rsidR="001C2FFF">
        <w:rPr>
          <w:rFonts w:cstheme="minorHAnsi"/>
        </w:rPr>
        <w:t xml:space="preserve"> </w:t>
      </w:r>
      <w:r w:rsidR="00765957">
        <w:rPr>
          <w:rFonts w:cstheme="minorHAnsi"/>
        </w:rPr>
        <w:t>In our study, we did not explore in more detail the (in</w:t>
      </w:r>
      <w:proofErr w:type="gramStart"/>
      <w:r w:rsidR="00765957">
        <w:rPr>
          <w:rFonts w:cstheme="minorHAnsi"/>
        </w:rPr>
        <w:t>)appropriateness</w:t>
      </w:r>
      <w:proofErr w:type="gramEnd"/>
      <w:r w:rsidR="002605B3">
        <w:rPr>
          <w:rFonts w:cstheme="minorHAnsi"/>
        </w:rPr>
        <w:t xml:space="preserve"> of antibiotic prescribing and only used the antibiotics/STAR-PU as a proxy to identify practices that may have more scope for and benefit from </w:t>
      </w:r>
      <w:r w:rsidR="00A75404">
        <w:rPr>
          <w:rFonts w:cstheme="minorHAnsi"/>
        </w:rPr>
        <w:t xml:space="preserve">implementing additional </w:t>
      </w:r>
      <w:r w:rsidR="002605B3">
        <w:rPr>
          <w:rFonts w:cstheme="minorHAnsi"/>
        </w:rPr>
        <w:t>strategies to optimise antibiotics.</w:t>
      </w:r>
      <w:r w:rsidR="00765957">
        <w:rPr>
          <w:rFonts w:cstheme="minorHAnsi"/>
        </w:rPr>
        <w:t xml:space="preserve"> </w:t>
      </w:r>
      <w:r w:rsidR="004A3244">
        <w:rPr>
          <w:rFonts w:cstheme="minorHAnsi"/>
        </w:rPr>
        <w:t>Whil</w:t>
      </w:r>
      <w:r w:rsidR="003D464D">
        <w:rPr>
          <w:rFonts w:cstheme="minorHAnsi"/>
        </w:rPr>
        <w:t>e focus groups allowed</w:t>
      </w:r>
      <w:r w:rsidR="004A3244">
        <w:rPr>
          <w:rFonts w:cstheme="minorHAnsi"/>
        </w:rPr>
        <w:t xml:space="preserve"> participants to discuss</w:t>
      </w:r>
      <w:r w:rsidR="00A7325E">
        <w:rPr>
          <w:rFonts w:cstheme="minorHAnsi"/>
        </w:rPr>
        <w:t xml:space="preserve"> </w:t>
      </w:r>
      <w:r w:rsidR="000D2E7A">
        <w:rPr>
          <w:rFonts w:cstheme="minorHAnsi"/>
        </w:rPr>
        <w:t>and address different</w:t>
      </w:r>
      <w:r w:rsidR="004A3244">
        <w:rPr>
          <w:rFonts w:cstheme="minorHAnsi"/>
        </w:rPr>
        <w:t xml:space="preserve"> views</w:t>
      </w:r>
      <w:r w:rsidR="002C0F27">
        <w:rPr>
          <w:rFonts w:cstheme="minorHAnsi"/>
        </w:rPr>
        <w:t xml:space="preserve"> and</w:t>
      </w:r>
      <w:r w:rsidR="004A3244">
        <w:rPr>
          <w:rFonts w:cstheme="minorHAnsi"/>
        </w:rPr>
        <w:t xml:space="preserve"> experiences</w:t>
      </w:r>
      <w:r w:rsidR="003D464D">
        <w:rPr>
          <w:rFonts w:cstheme="minorHAnsi"/>
        </w:rPr>
        <w:t xml:space="preserve">, the presence of colleagues with different roles </w:t>
      </w:r>
      <w:r w:rsidR="000D2E7A">
        <w:rPr>
          <w:rFonts w:cstheme="minorHAnsi"/>
        </w:rPr>
        <w:t xml:space="preserve">might </w:t>
      </w:r>
      <w:r w:rsidR="002C0F27">
        <w:rPr>
          <w:rFonts w:cstheme="minorHAnsi"/>
        </w:rPr>
        <w:t xml:space="preserve">have </w:t>
      </w:r>
      <w:r w:rsidR="003D464D">
        <w:rPr>
          <w:rFonts w:cstheme="minorHAnsi"/>
        </w:rPr>
        <w:t>influen</w:t>
      </w:r>
      <w:r w:rsidR="000D2E7A">
        <w:rPr>
          <w:rFonts w:cstheme="minorHAnsi"/>
        </w:rPr>
        <w:t xml:space="preserve">ced what individuals </w:t>
      </w:r>
      <w:r w:rsidR="003D464D">
        <w:rPr>
          <w:rFonts w:cstheme="minorHAnsi"/>
        </w:rPr>
        <w:t>share</w:t>
      </w:r>
      <w:r w:rsidR="000D2E7A">
        <w:rPr>
          <w:rFonts w:cstheme="minorHAnsi"/>
        </w:rPr>
        <w:t>d</w:t>
      </w:r>
      <w:r w:rsidR="009272E8">
        <w:rPr>
          <w:rFonts w:cstheme="minorHAnsi"/>
        </w:rPr>
        <w:t xml:space="preserve"> and </w:t>
      </w:r>
      <w:r w:rsidR="003D464D">
        <w:rPr>
          <w:rFonts w:cstheme="minorHAnsi"/>
        </w:rPr>
        <w:t xml:space="preserve">led to </w:t>
      </w:r>
      <w:r w:rsidR="002C0F27">
        <w:rPr>
          <w:rFonts w:cstheme="minorHAnsi"/>
        </w:rPr>
        <w:t>a</w:t>
      </w:r>
      <w:r w:rsidR="003D464D">
        <w:rPr>
          <w:rFonts w:cstheme="minorHAnsi"/>
        </w:rPr>
        <w:t xml:space="preserve"> dominance of GPs’ view</w:t>
      </w:r>
      <w:r w:rsidR="009272E8">
        <w:rPr>
          <w:rFonts w:cstheme="minorHAnsi"/>
        </w:rPr>
        <w:t>s (</w:t>
      </w:r>
      <w:r w:rsidR="005A5902">
        <w:rPr>
          <w:rFonts w:cstheme="minorHAnsi"/>
        </w:rPr>
        <w:t>who tended to speak more</w:t>
      </w:r>
      <w:r w:rsidR="003D464D">
        <w:rPr>
          <w:rFonts w:cstheme="minorHAnsi"/>
        </w:rPr>
        <w:t xml:space="preserve">). </w:t>
      </w:r>
      <w:r w:rsidR="00777A6B">
        <w:rPr>
          <w:rFonts w:cstheme="minorHAnsi"/>
        </w:rPr>
        <w:t>As the practices had no</w:t>
      </w:r>
      <w:r w:rsidR="005A5902">
        <w:rPr>
          <w:rFonts w:cstheme="minorHAnsi"/>
        </w:rPr>
        <w:t>t used POC-CRPT, participants</w:t>
      </w:r>
      <w:r w:rsidR="00162635">
        <w:rPr>
          <w:rFonts w:cstheme="minorHAnsi"/>
        </w:rPr>
        <w:t>’ views were hypothetical</w:t>
      </w:r>
      <w:r w:rsidR="00777A6B">
        <w:rPr>
          <w:rFonts w:cstheme="minorHAnsi"/>
        </w:rPr>
        <w:t xml:space="preserve"> and </w:t>
      </w:r>
      <w:r w:rsidR="005A5902">
        <w:rPr>
          <w:rFonts w:cstheme="minorHAnsi"/>
        </w:rPr>
        <w:t>might</w:t>
      </w:r>
      <w:r w:rsidR="00777A6B">
        <w:rPr>
          <w:rFonts w:cstheme="minorHAnsi"/>
        </w:rPr>
        <w:t xml:space="preserve"> differ from actual experiences of using POC-CRPT</w:t>
      </w:r>
      <w:r w:rsidR="005A5902">
        <w:rPr>
          <w:rFonts w:cstheme="minorHAnsi"/>
        </w:rPr>
        <w:t xml:space="preserve"> as evidenced</w:t>
      </w:r>
      <w:r w:rsidR="002C0F27">
        <w:rPr>
          <w:rFonts w:cstheme="minorHAnsi"/>
        </w:rPr>
        <w:t xml:space="preserve"> previous</w:t>
      </w:r>
      <w:r w:rsidR="00162635">
        <w:rPr>
          <w:rFonts w:cstheme="minorHAnsi"/>
        </w:rPr>
        <w:t>ly</w:t>
      </w:r>
      <w:r w:rsidR="00777A6B">
        <w:rPr>
          <w:rFonts w:cstheme="minorHAnsi"/>
        </w:rPr>
        <w:t>.</w:t>
      </w:r>
      <w:r w:rsidR="00777A6B">
        <w:rPr>
          <w:rFonts w:cstheme="minorHAnsi"/>
        </w:rPr>
        <w:fldChar w:fldCharType="begin"/>
      </w:r>
      <w:r w:rsidR="004A6E73">
        <w:rPr>
          <w:rFonts w:cstheme="minorHAnsi"/>
        </w:rPr>
        <w:instrText xml:space="preserve"> ADDIN ZOTERO_ITEM CSL_CITATION {"citationID":"cuTMvNPi","properties":{"formattedCitation":"(23,24,35)","plainCitation":"(23,24,35)","noteIndex":0},"citationItems":[{"id":46,"uris":["http://zotero.org/users/1518089/items/ALV9I44U"],"uri":["http://zotero.org/users/1518089/items/ALV9I44U"],"itemData":{"id":46,"type":"article-journal","abstract":"ABSTRACTBACKGROUNDEvidence shows a high rate of unnecessary antibiotic prescriptions in primary care in Europe and the United States. Given the costs of widespread use and associated antibiotic resistance, reducing inappropriate use is a public health priority.OBJECTIVEWe aimed to explore clinicians’ experiences of training in communication skills and use of a patient booklet and/or a C-reactive protein (CRP) point-of-care test to reduce antibiotic prescribing for acute respiratory tract infections (RTIs).DESIGNWe used a qualitative research approach, interviewing clinicians who participated in a randomised controlled trial (RCT) testing two contrasting interventions.PARTICIPANTSGeneral practice clinicians in Belgium, England, The Netherlands, Poland, Spain and Wales participated in the study.APPROACHSixty-six semi-structured interviews were transcribed verbatim, translated into English where necessary, and analysed using thematic and framework analysis.KEY RESULTSClinicians from all countries attributed benefits for themselves and their patients to using both interventions. Clinicians reported that the communication skills training and use of the patient booklet gave them greater confidence in addressing patient expectations for an antibiotic by providing answers to common questions and supporting the clinician’s own explanations. Clinicians felt the booklet could be used for a variety of patients and for different types of infections. The CRP test was viewed as a tool to decrease diagnostic uncertainty, to support non-prescription decisions, and to reassure patients, but was only necessary when clinicians were uncertain about the need for antibiotics.CONCLUSIONProviding clinicians with training and support tools for use in practice was received positively and was valued by clinicians across countries. Interventions seemed to have influenced behaviour by increasing clinician knowledge about illness severity and prescribing, increasing confidence in making non-prescribing decisions when antibiotics were unnecessary, and enabling clinicians to anticipate positive outcomes when making such decisions. Addressing such determinants of behaviour change enabled interventions to be relevant for clinicians working across different contexts.","container-title":"Journal of General Internal Medicine","DOI":"10.1007/s11606-014-3076-6","ISSN":"0884-8734, 1525-1497","issue":"4","journalAbbreviation":"J GEN INTERN MED","language":"en","page":"408-416","source":"link.springer.com","title":"Clinicians’ Views and Experiences of Interventions to Enhance the Quality of Antibiotic Prescribing for Acute Respiratory Tract Infections","volume":"30","author":[{"family":"Anthierens","given":"Sibyl"},{"family":"Tonkin-Crine","given":"Sarah"},{"family":"Cals","given":"Jochen W."},{"family":"Coenen","given":"Samuel"},{"family":"Yardley","given":"Lucy"},{"family":"Brookes-Howell","given":"Lucy"},{"family":"Fernandez-Vandellos","given":"Patricia"},{"family":"Krawczyk","given":"Jaroslaw"},{"family":"Godycki-Cwirko","given":"Maciek"},{"family":"Llor","given":"Carl"},{"family":"Butler","given":"Christopher C."},{"family":"Verheij","given":"Theo"},{"family":"Goossens","given":"Herman"},{"family":"Little","given":"Paul"},{"family":"Francis","given":"Nick A."},{"family":"Team","given":"on behalf of the GRACE/CHAMP INTRO"}],"issued":{"date-parts":[["2015",4,1]]}},"label":"page"},{"id":49,"uris":["http://zotero.org/users/1518089/items/3DWATBAC"],"uri":["http://zotero.org/users/1518089/items/3DWATBAC"],"itemData":{"id":49,"type":"article-journal","abstract":"Interventions to promote prudent antibiotic prescribing by general practitioners (GPs) have often only been developed for use in one country. We aimed to develop an intervention which would be appropriate to implement in multiple European countries in order to offer greater benefit to practice whilst using fewer resources. The INTRO (INternet TRaining for antibiOtic use) intervention needed to deliver training to GPs in the use of C-Reactive Protein (CRP) near patient tests to help diagnose acute cough and in communication skills to help explain prescribing decisions to patients. We explored GPs’ views on the initial version of INTRO to test acceptability and potentially increase applicability for use in multiple countries before the start of a randomised trial.","container-title":"BMC Family Practice","DOI":"10.1186/1471-2296-13-101","ISSN":"1471-2296","journalAbbreviation":"BMC Family Practice","page":"101","source":"BioMed Central","title":"General practitioners’ views on the acceptability and applicability of a web-based intervention to reduce antibiotic prescribing for acute cough in multiple European countries: a qualitative study prior to a randomised trial","title-short":"General practitioners’ views on the acceptability and applicability of a web-based intervention to reduce antibiotic prescribing for acute cough in multiple European countries","volume":"13","author":[{"family":"Anthierens","given":"Sibyl"},{"family":"Tonkin-Crine","given":"Sarah"},{"family":"Douglas","given":"Elaine"},{"family":"Fernandez-Vandellos","given":"Patricia"},{"family":"Krawczyk","given":"Jaroslaw"},{"family":"Llor","given":"Carl"},{"family":"Cals","given":"Jochen WL"},{"family":"Francis","given":"Nick A."},{"family":"Yardley","given":"Lucy"},{"family":"Coenen","given":"Samuel"},{"family":"Verheij","given":"Theo"},{"family":"Goossens","given":"Herman"},{"family":"Little","given":"Paul"}],"issued":{"date-parts":[["2012",10,11]]}},"label":"page"},{"id":6687,"uris":["http://zotero.org/users/1518089/items/SEUY8DUK"],"uri":["http://zotero.org/users/1518089/items/SEUY8DUK"],"itemData":{"id":6687,"type":"article-journal","abstract":"Abstract.  Objectives. To explore GPs’ attitudes to and experiences of introducing C-reactive protein (CRP) point-of-care testing (POCT) for lower respiratory t","container-title":"Family Practice","DOI":"10.1093/fampra/cmp088","ISSN":"0263-2136","issue":"2","journalAbbreviation":"Fam Pract","language":"en","note":"publisher: Oxford Academic","page":"212-218","source":"academic.oup.com","title":"C-reactive protein point-of-care testing for lower respiratory tract infections: a qualitative evaluation of experiences by GPs","title-short":"C-reactive protein point-of-care testing for lower respiratory tract infections","volume":"27","author":[{"family":"Cals","given":"Jochen W. L."},{"family":"Chappin","given":"Fleur H. F."},{"family":"Hopstaken","given":"Rogier M."},{"family":"Leeuwen","given":"Mirjam E.","non-dropping-particle":"van"},{"family":"Hood","given":"Kerenza"},{"family":"Butler","given":"Christopher C."},{"family":"Dinant","given":"Geert-Jan"}],"issued":{"date-parts":[["2010",4,1]]}},"label":"page"}],"schema":"https://github.com/citation-style-language/schema/raw/master/csl-citation.json"} </w:instrText>
      </w:r>
      <w:r w:rsidR="00777A6B">
        <w:rPr>
          <w:rFonts w:cstheme="minorHAnsi"/>
        </w:rPr>
        <w:fldChar w:fldCharType="separate"/>
      </w:r>
      <w:r w:rsidR="004A6E73" w:rsidRPr="004A6E73">
        <w:rPr>
          <w:rFonts w:ascii="Calibri" w:hAnsi="Calibri" w:cs="Calibri"/>
        </w:rPr>
        <w:t>(23,24,35)</w:t>
      </w:r>
      <w:r w:rsidR="00777A6B">
        <w:rPr>
          <w:rFonts w:cstheme="minorHAnsi"/>
        </w:rPr>
        <w:fldChar w:fldCharType="end"/>
      </w:r>
      <w:r w:rsidR="00777A6B">
        <w:rPr>
          <w:rFonts w:cstheme="minorHAnsi"/>
        </w:rPr>
        <w:t xml:space="preserve"> </w:t>
      </w:r>
    </w:p>
    <w:p w14:paraId="18351201" w14:textId="02E75B61" w:rsidR="004A7BE4" w:rsidRPr="00B857D0" w:rsidRDefault="00FF5FCA" w:rsidP="00B857D0">
      <w:pPr>
        <w:pStyle w:val="Heading2"/>
        <w:numPr>
          <w:ilvl w:val="0"/>
          <w:numId w:val="0"/>
        </w:numPr>
        <w:spacing w:before="0" w:line="480" w:lineRule="auto"/>
        <w:rPr>
          <w:rFonts w:cstheme="minorHAnsi"/>
        </w:rPr>
      </w:pPr>
      <w:r w:rsidRPr="00B857D0">
        <w:rPr>
          <w:rFonts w:cstheme="minorHAnsi"/>
        </w:rPr>
        <w:t xml:space="preserve">Comparison with </w:t>
      </w:r>
      <w:r w:rsidR="00716663">
        <w:rPr>
          <w:rFonts w:cstheme="minorHAnsi"/>
        </w:rPr>
        <w:t xml:space="preserve">existing </w:t>
      </w:r>
      <w:r w:rsidRPr="00B857D0">
        <w:rPr>
          <w:rFonts w:cstheme="minorHAnsi"/>
        </w:rPr>
        <w:t>literature</w:t>
      </w:r>
    </w:p>
    <w:p w14:paraId="6D4FA172" w14:textId="5A5EECB6" w:rsidR="00AD3C8D" w:rsidRDefault="000754AB" w:rsidP="00B857D0">
      <w:pPr>
        <w:spacing w:after="0" w:line="480" w:lineRule="auto"/>
        <w:rPr>
          <w:rFonts w:cstheme="minorHAnsi"/>
          <w:lang w:eastAsia="en-GB"/>
        </w:rPr>
      </w:pPr>
      <w:r>
        <w:rPr>
          <w:rFonts w:cstheme="minorHAnsi"/>
          <w:lang w:eastAsia="en-GB"/>
        </w:rPr>
        <w:lastRenderedPageBreak/>
        <w:t>S</w:t>
      </w:r>
      <w:r w:rsidR="009F0A29">
        <w:rPr>
          <w:rFonts w:cstheme="minorHAnsi"/>
          <w:lang w:eastAsia="en-GB"/>
        </w:rPr>
        <w:t xml:space="preserve">imilar to existing literature, </w:t>
      </w:r>
      <w:r w:rsidR="007061C7">
        <w:rPr>
          <w:rFonts w:cstheme="minorHAnsi"/>
          <w:lang w:eastAsia="en-GB"/>
        </w:rPr>
        <w:t xml:space="preserve">both strategies </w:t>
      </w:r>
      <w:r w:rsidR="002F5452">
        <w:rPr>
          <w:rFonts w:cstheme="minorHAnsi"/>
          <w:lang w:eastAsia="en-GB"/>
        </w:rPr>
        <w:t>were seen</w:t>
      </w:r>
      <w:r w:rsidR="00D0234D">
        <w:rPr>
          <w:rFonts w:cstheme="minorHAnsi"/>
          <w:lang w:eastAsia="en-GB"/>
        </w:rPr>
        <w:t xml:space="preserve"> as </w:t>
      </w:r>
      <w:r w:rsidR="00BB0095">
        <w:rPr>
          <w:rFonts w:cstheme="minorHAnsi"/>
          <w:lang w:eastAsia="en-GB"/>
        </w:rPr>
        <w:t>‘</w:t>
      </w:r>
      <w:r w:rsidR="00D0234D">
        <w:rPr>
          <w:rFonts w:cstheme="minorHAnsi"/>
          <w:lang w:eastAsia="en-GB"/>
        </w:rPr>
        <w:t>clinical tools</w:t>
      </w:r>
      <w:r w:rsidR="00BB0095">
        <w:rPr>
          <w:rFonts w:cstheme="minorHAnsi"/>
          <w:lang w:eastAsia="en-GB"/>
        </w:rPr>
        <w:t>’</w:t>
      </w:r>
      <w:r w:rsidR="002F5452">
        <w:rPr>
          <w:rFonts w:cstheme="minorHAnsi"/>
          <w:lang w:eastAsia="en-GB"/>
        </w:rPr>
        <w:t xml:space="preserve"> to help</w:t>
      </w:r>
      <w:r w:rsidR="000736D8">
        <w:rPr>
          <w:rFonts w:cstheme="minorHAnsi"/>
          <w:lang w:eastAsia="en-GB"/>
        </w:rPr>
        <w:t xml:space="preserve"> manage</w:t>
      </w:r>
      <w:r w:rsidR="007061C7">
        <w:rPr>
          <w:rFonts w:cstheme="minorHAnsi"/>
          <w:lang w:eastAsia="en-GB"/>
        </w:rPr>
        <w:t xml:space="preserve"> </w:t>
      </w:r>
      <w:r w:rsidR="000736D8">
        <w:rPr>
          <w:rFonts w:cstheme="minorHAnsi"/>
          <w:lang w:eastAsia="en-GB"/>
        </w:rPr>
        <w:t>clinical uncertainty</w:t>
      </w:r>
      <w:r w:rsidR="00072E08">
        <w:rPr>
          <w:rFonts w:cstheme="minorHAnsi"/>
          <w:lang w:eastAsia="en-GB"/>
        </w:rPr>
        <w:t xml:space="preserve">, especially for those </w:t>
      </w:r>
      <w:r w:rsidR="00072E08" w:rsidRPr="00072E08">
        <w:rPr>
          <w:rFonts w:cstheme="minorHAnsi"/>
          <w:lang w:eastAsia="en-GB"/>
        </w:rPr>
        <w:t>still developing clinical skills/experience</w:t>
      </w:r>
      <w:r w:rsidR="000736D8">
        <w:rPr>
          <w:rFonts w:cstheme="minorHAnsi"/>
          <w:lang w:eastAsia="en-GB"/>
        </w:rPr>
        <w:t xml:space="preserve">: DPs </w:t>
      </w:r>
      <w:r w:rsidR="00072E08">
        <w:rPr>
          <w:rFonts w:cstheme="minorHAnsi"/>
          <w:lang w:eastAsia="en-GB"/>
        </w:rPr>
        <w:t xml:space="preserve">were </w:t>
      </w:r>
      <w:r w:rsidR="007166C6" w:rsidRPr="007166C6">
        <w:rPr>
          <w:rFonts w:cstheme="minorHAnsi"/>
          <w:lang w:eastAsia="en-GB"/>
        </w:rPr>
        <w:t xml:space="preserve">used to safety-net instead of </w:t>
      </w:r>
      <w:r w:rsidR="00E56ECD">
        <w:rPr>
          <w:rFonts w:cstheme="minorHAnsi"/>
          <w:lang w:eastAsia="en-GB"/>
        </w:rPr>
        <w:t>re-consulting</w:t>
      </w:r>
      <w:r w:rsidR="000736D8">
        <w:rPr>
          <w:rFonts w:cstheme="minorHAnsi"/>
          <w:lang w:eastAsia="en-GB"/>
        </w:rPr>
        <w:fldChar w:fldCharType="begin"/>
      </w:r>
      <w:r w:rsidR="004A6E73">
        <w:rPr>
          <w:rFonts w:cstheme="minorHAnsi"/>
          <w:lang w:eastAsia="en-GB"/>
        </w:rPr>
        <w:instrText xml:space="preserve"> ADDIN ZOTERO_ITEM CSL_CITATION {"citationID":"Hxq8Jkt0","properties":{"formattedCitation":"(27,28,36)","plainCitation":"(27,28,36)","noteIndex":0},"citationItems":[{"id":6613,"uris":["http://zotero.org/users/1518089/items/QR8EKJH8"],"uri":["http://zotero.org/users/1518089/items/QR8EKJH8"],"itemData":{"id":6613,"type":"article-journal","abstract":"Objective To identify general practitioner (GP) views and understanding on the use of delayed prescribing in primary care.\nDesign Qualitative semistructured telephone interview study.\nSetting Primary care general practices in England.\nParticipants 32 GPs from identified high-prescribing and low-prescribing general practices in England.\nMethod Semistructured telephone interviews were conducted with GPs identified from practices within clinical commissioning groups with the highest and lowest prescribing rates in England. A thematic analysis of the data was conducted to generate themes.\nResults All GPs had a good understanding of respiratory tract infection (RTI) management and how the delayed prescribing approach could be used in primary care. However, GPs highlighted factors that were influential as to whether delayed prescribing was successfully carried out during the consultation. These included the increase in evidence of antimicrobial resistance, and GPs' prior experiences of using delayed prescribing during the consultation. The patient–practitioner relationship could also influence treatment outcomes for RTI, and a lack of an agreed prescribing strategy within and between practices was considered to be of significance to GPs. Participants expressed that a lack of feedback on prescribing data at an individual and practice level made it difficult to know if delayed prescribing strategies were successful in reducing unnecessary consumption. GPs agreed that coherent and uniform training and guidelines would be of some benefit to ensure consistent prescribing throughout the UK.\nConclusions Delayed prescribing is encouraged in primary care, but is not always implemented successfully. Greater uniformity within and between practices in the UK is needed to operationalise delayed prescribing, as well as providing feedback on the uptake of antibiotics. Finally, GPs may need further guidance on how to answer the concerns of patients without interpreting these questions as a demand for antibiotics, as well as educating the patient about antimicrobial resistance and supporting a good patient–practitioner relationship.","container-title":"BMJ Open","DOI":"10.1136/bmjopen-2016-011882","ISSN":"2044-6055, 2044-6055","issue":"11","language":"en","note":"publisher: British Medical Journal Publishing Group\nsection: General practice / Family practice\nPMID: 27864242","page":"e011882","source":"bmjopen.bmj.com","title":"Understanding the delayed prescribing of antibiotics for respiratory tract infection in primary care: a qualitative analysis","title-short":"Understanding the delayed prescribing of antibiotics for respiratory tract infection in primary care","volume":"6","author":[{"family":"Ryves","given":"R."},{"family":"Eyles","given":"C."},{"family":"Moore","given":"M."},{"family":"McDermott","given":"L."},{"family":"Little","given":"P."},{"family":"Leydon","given":"G. M."}],"issued":{"date-parts":[["2016",11,1]]}},"label":"page"},{"id":6616,"uris":["http://zotero.org/users/1518089/items/Y8QQCHGW"],"uri":["http://zotero.org/users/1518089/items/Y8QQCHGW"],"itemData":{"id":6616,"type":"article-journal","abstract":"BACKGROUND: Despite respiratory tract infections usually being viral and self-limiting, most primary care consultations still result in an antibiotic prescription. The National Institute for Health and Clinical Excellence (NICE) introduced the 'delayed prescribing' (DP) strategy. It remains unknown how useful UK clinicians find this approach.\nAIM: To investigate how DP is used within UK primary care, and the benefits and challenges associated with this strategy.\nDESIGN AND SETTING: Qualitative interview and focus group study in UK scheduled and unscheduled care primary care settings.\nMETHOD: Data were gathered through semi-structured interviews (n = 49) and six focus groups with GPs, trainee GPs, and nurse prescribers (NPs). An iterative analysis approach, using grounded theory principles, was used to generate themes from the dataset.\nRESULTS: Prescribers were familiar with DP but used it infrequently. DP was often used to manage diagnostic uncertainty, although NPs, trainee GPs, and GPs working in unscheduled care services preferred patients to reconsult under these circumstances. Prescribers used DP to avoid conflict, although some had found more effective strategies to achieve this. Prescribers were generally uncomfortable giving clinical responsibility to patients, and DP was perceived to communicate a conflicting message to patients about antibiotic efficacy.\nCONCLUSION: DP was not considered to be a helpful strategy for managing patients with self-limiting respiratory tract infections within primary care and the findings do not support the centrality of DP in NICE guidelines as a primary means of reducing antibiotic prescribing. Future training and guidelines should encourage alternative ways of communicating empathy, addressing patient beliefs, and encouraging self-management.","container-title":"The British Journal of General Practice: The Journal of the Royal College of General Practitioners","DOI":"10.3399/bjgp11X593866","ISSN":"1478-5242","issue":"590","journalAbbreviation":"Br J Gen Pract","language":"eng","note":"PMID: 22152745\nPMCID: PMC3162181","page":"e579-589","source":"PubMed","title":"Managing self-limiting respiratory tract infections: a qualitative study of the usefulness of the delayed prescribing strategy","title-short":"Managing self-limiting respiratory tract infections","volume":"61","author":[{"family":"Peters","given":"Sarah"},{"family":"Rowbotham","given":"Samantha"},{"family":"Chisholm","given":"Anna"},{"family":"Wearden","given":"Alison"},{"family":"Moschogianis","given":"Susie"},{"family":"Cordingley","given":"Lis"},{"family":"Baker","given":"David"},{"family":"Hyde","given":"Catherine"},{"family":"Chew-Graham","given":"Carolyn"}],"issued":{"date-parts":[["2011",9]]}},"label":"page"},{"id":6630,"uris":["http://zotero.org/users/1518089/items/456M6BML"],"uri":["http://zotero.org/users/1518089/items/456M6BML"],"itemData":{"id":6630,"type":"article-journal","abstract":"Delayed antibiotic prescribing reduces antibiotic use for acute respiratory infections in trials in general practice, but the uptake in clinical practice is low. The aim of the study was to identify facilitators and barriers to general practitioners’ (GPs’) use of delayed prescribing and to gain pharmacists’ and the public’s views about delayed prescribing in Australia.","container-title":"BMC Family Practice","DOI":"10.1186/s12875-017-0589-1","ISSN":"1471-2296","issue":"1","journalAbbreviation":"BMC Fam Pract","language":"en","page":"20","source":"Springer Link","title":"Using theory to explore facilitators and barriers to delayed prescribing in Australia: a qualitative study using the Theoretical Domains Framework and the Behaviour Change Wheel","title-short":"Using theory to explore facilitators and barriers to delayed prescribing in Australia","volume":"18","author":[{"family":"Sargent","given":"Lucy"},{"family":"McCullough","given":"Amanda"},{"family":"Del Mar","given":"Chris"},{"family":"Lowe","given":"John"}],"issued":{"date-parts":[["2017",2,13]]}},"label":"page"}],"schema":"https://github.com/citation-style-language/schema/raw/master/csl-citation.json"} </w:instrText>
      </w:r>
      <w:r w:rsidR="000736D8">
        <w:rPr>
          <w:rFonts w:cstheme="minorHAnsi"/>
          <w:lang w:eastAsia="en-GB"/>
        </w:rPr>
        <w:fldChar w:fldCharType="separate"/>
      </w:r>
      <w:r w:rsidR="004A6E73" w:rsidRPr="004A6E73">
        <w:rPr>
          <w:rFonts w:ascii="Calibri" w:hAnsi="Calibri" w:cs="Calibri"/>
        </w:rPr>
        <w:t>(27,28,36)</w:t>
      </w:r>
      <w:r w:rsidR="000736D8">
        <w:rPr>
          <w:rFonts w:cstheme="minorHAnsi"/>
          <w:lang w:eastAsia="en-GB"/>
        </w:rPr>
        <w:fldChar w:fldCharType="end"/>
      </w:r>
      <w:r w:rsidR="0042795E">
        <w:rPr>
          <w:rFonts w:cstheme="minorHAnsi"/>
          <w:lang w:eastAsia="en-GB"/>
        </w:rPr>
        <w:t xml:space="preserve"> and POC-CRPT </w:t>
      </w:r>
      <w:r w:rsidR="00282650">
        <w:rPr>
          <w:rFonts w:cstheme="minorHAnsi"/>
          <w:lang w:eastAsia="en-GB"/>
        </w:rPr>
        <w:t xml:space="preserve">to help </w:t>
      </w:r>
      <w:r w:rsidR="007166C6">
        <w:rPr>
          <w:rFonts w:cstheme="minorHAnsi"/>
          <w:lang w:eastAsia="en-GB"/>
        </w:rPr>
        <w:t xml:space="preserve">assess </w:t>
      </w:r>
      <w:r w:rsidR="00657E8D">
        <w:rPr>
          <w:rFonts w:cstheme="minorHAnsi"/>
          <w:lang w:eastAsia="en-GB"/>
        </w:rPr>
        <w:t>illness</w:t>
      </w:r>
      <w:r w:rsidR="007166C6">
        <w:rPr>
          <w:rFonts w:cstheme="minorHAnsi"/>
          <w:lang w:eastAsia="en-GB"/>
        </w:rPr>
        <w:t xml:space="preserve"> severity</w:t>
      </w:r>
      <w:r w:rsidR="00657E8D">
        <w:rPr>
          <w:rFonts w:cstheme="minorHAnsi"/>
          <w:lang w:eastAsia="en-GB"/>
        </w:rPr>
        <w:t xml:space="preserve"> and </w:t>
      </w:r>
      <w:r w:rsidR="00282650">
        <w:rPr>
          <w:rFonts w:cstheme="minorHAnsi"/>
          <w:lang w:eastAsia="en-GB"/>
        </w:rPr>
        <w:t>whether antibiotics are needed.</w:t>
      </w:r>
      <w:r w:rsidR="0042795E">
        <w:rPr>
          <w:rFonts w:cstheme="minorHAnsi"/>
          <w:lang w:eastAsia="en-GB"/>
        </w:rPr>
        <w:fldChar w:fldCharType="begin"/>
      </w:r>
      <w:r w:rsidR="004A6E73">
        <w:rPr>
          <w:rFonts w:cstheme="minorHAnsi"/>
          <w:lang w:eastAsia="en-GB"/>
        </w:rPr>
        <w:instrText xml:space="preserve"> ADDIN ZOTERO_ITEM CSL_CITATION {"citationID":"G4DThdnl","properties":{"formattedCitation":"(23,24,29,30,35,37\\uc0\\u8211{}39)","plainCitation":"(23,24,29,30,35,37–39)","noteIndex":0},"citationItems":[{"id":49,"uris":["http://zotero.org/users/1518089/items/3DWATBAC"],"uri":["http://zotero.org/users/1518089/items/3DWATBAC"],"itemData":{"id":49,"type":"article-journal","abstract":"Interventions to promote prudent antibiotic prescribing by general practitioners (GPs) have often only been developed for use in one country. We aimed to develop an intervention which would be appropriate to implement in multiple European countries in order to offer greater benefit to practice whilst using fewer resources. The INTRO (INternet TRaining for antibiOtic use) intervention needed to deliver training to GPs in the use of C-Reactive Protein (CRP) near patient tests to help diagnose acute cough and in communication skills to help explain prescribing decisions to patients. We explored GPs’ views on the initial version of INTRO to test acceptability and potentially increase applicability for use in multiple countries before the start of a randomised trial.","container-title":"BMC Family Practice","DOI":"10.1186/1471-2296-13-101","ISSN":"1471-2296","journalAbbreviation":"BMC Family Practice","page":"101","source":"BioMed Central","title":"General practitioners’ views on the acceptability and applicability of a web-based intervention to reduce antibiotic prescribing for acute cough in multiple European countries: a qualitative study prior to a randomised trial","title-short":"General practitioners’ views on the acceptability and applicability of a web-based intervention to reduce antibiotic prescribing for acute cough in multiple European countries","volume":"13","author":[{"family":"Anthierens","given":"Sibyl"},{"family":"Tonkin-Crine","given":"Sarah"},{"family":"Douglas","given":"Elaine"},{"family":"Fernandez-Vandellos","given":"Patricia"},{"family":"Krawczyk","given":"Jaroslaw"},{"family":"Llor","given":"Carl"},{"family":"Cals","given":"Jochen WL"},{"family":"Francis","given":"Nick A."},{"family":"Yardley","given":"Lucy"},{"family":"Coenen","given":"Samuel"},{"family":"Verheij","given":"Theo"},{"family":"Goossens","given":"Herman"},{"family":"Little","given":"Paul"}],"issued":{"date-parts":[["2012",10,11]]}},"label":"page"},{"id":46,"uris":["http://zotero.org/users/1518089/items/ALV9I44U"],"uri":["http://zotero.org/users/1518089/items/ALV9I44U"],"itemData":{"id":46,"type":"article-journal","abstract":"ABSTRACTBACKGROUNDEvidence shows a high rate of unnecessary antibiotic prescriptions in primary care in Europe and the United States. Given the costs of widespread use and associated antibiotic resistance, reducing inappropriate use is a public health priority.OBJECTIVEWe aimed to explore clinicians’ experiences of training in communication skills and use of a patient booklet and/or a C-reactive protein (CRP) point-of-care test to reduce antibiotic prescribing for acute respiratory tract infections (RTIs).DESIGNWe used a qualitative research approach, interviewing clinicians who participated in a randomised controlled trial (RCT) testing two contrasting interventions.PARTICIPANTSGeneral practice clinicians in Belgium, England, The Netherlands, Poland, Spain and Wales participated in the study.APPROACHSixty-six semi-structured interviews were transcribed verbatim, translated into English where necessary, and analysed using thematic and framework analysis.KEY RESULTSClinicians from all countries attributed benefits for themselves and their patients to using both interventions. Clinicians reported that the communication skills training and use of the patient booklet gave them greater confidence in addressing patient expectations for an antibiotic by providing answers to common questions and supporting the clinician’s own explanations. Clinicians felt the booklet could be used for a variety of patients and for different types of infections. The CRP test was viewed as a tool to decrease diagnostic uncertainty, to support non-prescription decisions, and to reassure patients, but was only necessary when clinicians were uncertain about the need for antibiotics.CONCLUSIONProviding clinicians with training and support tools for use in practice was received positively and was valued by clinicians across countries. Interventions seemed to have influenced behaviour by increasing clinician knowledge about illness severity and prescribing, increasing confidence in making non-prescribing decisions when antibiotics were unnecessary, and enabling clinicians to anticipate positive outcomes when making such decisions. Addressing such determinants of behaviour change enabled interventions to be relevant for clinicians working across different contexts.","container-title":"Journal of General Internal Medicine","DOI":"10.1007/s11606-014-3076-6","ISSN":"0884-8734, 1525-1497","issue":"4","journalAbbreviation":"J GEN INTERN MED","language":"en","page":"408-416","source":"link.springer.com","title":"Clinicians’ Views and Experiences of Interventions to Enhance the Quality of Antibiotic Prescribing for Acute Respiratory Tract Infections","volume":"30","author":[{"family":"Anthierens","given":"Sibyl"},{"family":"Tonkin-Crine","given":"Sarah"},{"family":"Cals","given":"Jochen W."},{"family":"Coenen","given":"Samuel"},{"family":"Yardley","given":"Lucy"},{"family":"Brookes-Howell","given":"Lucy"},{"family":"Fernandez-Vandellos","given":"Patricia"},{"family":"Krawczyk","given":"Jaroslaw"},{"family":"Godycki-Cwirko","given":"Maciek"},{"family":"Llor","given":"Carl"},{"family":"Butler","given":"Christopher C."},{"family":"Verheij","given":"Theo"},{"family":"Goossens","given":"Herman"},{"family":"Little","given":"Paul"},{"family":"Francis","given":"Nick A."},{"family":"Team","given":"on behalf of the GRACE/CHAMP INTRO"}],"issued":{"date-parts":[["2015",4,1]]}},"label":"page"},{"id":6574,"uris":["http://zotero.org/users/1518089/items/Y4NC9ANM"],"uri":["http://zotero.org/users/1518089/items/Y4NC9ANM"],"itemData":{"id":6574,"type":"article-journal","abstract":"Objectives To explore the knowledge, skills, attitudes and beliefs of general practice staff about C reactive protein (CRP) point-of-care tests (POCTs) in routine general practice and associated barriers and facilitators to implementing it to improve the management of acute cough.\nDesign A qualitative methodology including interviews and focus groups using the Com-B framework to understand individuals’ behaviour to implement CRP POCT in routine general practice. Data were analysed inductively and then aligned to the Com-B framework.\nSetting A service evaluation of CRP POCT over a 6-month period was previously conducted in randomly selected GP practices from a high prescribing National Health Service Clinicial Commissioning Groups in England. All 11 intervention practices (eight accepting CRPs; three declining CRPs) and the eight control practices, which were not offered CRP POCT, were also invited to interview. A further randomly selected practice not allocated to intervention or control was also invited to participate.\nParticipants Seven of eight accepting CRP, one of three declining CRP and four of nine control practices consented to participate. 12 practices and 26 general practice staff participated; 11 interviews, 3 focus groups and 1 hand-written response.\nResults Participants reported that CRP POCT can increase diagnostic certainty for acute cough, inform appropriate management, manage patient expectations for antibiotics, support patient education and improve appropriate antibiotic prescribing. Reported barriers to implementing CRP POCT included: CRP cost, time, easy access to the POCT machine and effects on clinical workflow. Participants with greater CRP use usually had a dedicated staff member with the machine located in their consultation room.\nConclusions CRP POCT can help general practice staff improve patient care and education if incorporated into routine care, but this will need enthusiasts with dedicated POCT instruments or smaller, cheaper, more portable machines. In addition, funding will be needed to support test costs and staff time.","container-title":"BMJ Open","DOI":"10.1136/bmjopen-2018-023925","ISSN":"2044-6055, 2044-6055","issue":"10","language":"en","note":"publisher: British Medical Journal Publishing Group\nsection: Qualitative research\nPMID: 30361406","page":"e023925","source":"bmjopen.bmj.com","title":"Qualitative study to explore the views of general practice staff on the use of point-of-care C reactive protein testing for the management of lower respiratory tract infections in routine general practice in England","volume":"8","author":[{"family":"Eley","given":"Charlotte Victoria"},{"family":"Sharma","given":"Anita"},{"family":"Lecky","given":"Donna Marie"},{"family":"Lee","given":"Hazel"},{"family":"McNulty","given":"Cliodna Ann Miriam"}],"issued":{"date-parts":[["2018",10,1]]}},"label":"page"},{"id":6579,"uris":["http://zotero.org/users/1518089/items/CPXVBCIK"],"uri":["http://zotero.org/users/1518089/items/CPXVBCIK"],"itemData":{"id":6579,"type":"article-journal","abstract":"Objectives Point-of-care (POC) C reactive protein (CRP) is incorporated in National Institute of Health and Care Excellence (NICE) guidelines for the diagnosis of pneumonia, reduces antibiotic prescribing and is cost effective.\nAim To determine the barriers and facilitators to adoption of POC CRP testing in National Health Service (NHS) primary care for the diagnosis of lower respiratory tract infection.\nDesign The study followed a qualitative methodology based on grounded theory. The study was undertaken in 2 stages. Stage 1 consisted of semistructured interviews with 8 clinicians from Europe and the UK who use the test in routine practice, and focused on their subjective experience in the challenges of implementing POC CRP testing. Stage 2 was a multidisciplinary-facilitated workshop with NHS stakeholders to discuss barriers to adoption, impact of adoption and potential adoption scenarios. Emergent theme analysis was undertaken.\nParticipants Participants included general practitioners (including those with commissioning experience), biochemists, pharmacists, clinical laboratory scientists and industry representatives from the UK and abroad.\nResults Barriers to the implementation of POC CRP exist, but successful adoption has been demonstrated abroad. Analysis highlighted 7 themes: reimbursement and incentivisation, quality control and training, laboratory services, practitioner attitudes and experiences, effects on clinic flow and workload, use in pharmacy and gaps in evidence.\nConclusions Successful adoption models from the UK and abroad demonstrate a distinctive pattern and involve collaboration with central laboratory services. Incorporating antimicrobial stewardship into quality improvement frameworks may incentivise adoption. Further research is needed to develop scaling-up strategies to address the resourcing, clinical governance and economic impact of widespread NHS implementation.","container-title":"BMJ Open","DOI":"10.1136/bmjopen-2015-009959","ISSN":"2044-6055, 2044-6055","issue":"3","language":"en","note":"publisher: British Medical Journal Publishing Group\nsection: General practice / Family practice\nPMID: 26940107","page":"e009959","source":"bmjopen.bmj.com","title":"Point-of-care C reactive protein for the diagnosis of lower respiratory tract infection in NHS primary care: a qualitative study of barriers and facilitators to adoption","title-short":"Point-of-care C reactive protein for the diagnosis of lower respiratory tract infection in NHS primary care","volume":"6","author":[{"family":"Huddy","given":"Jeremy R."},{"family":"Ni","given":"Melody Z."},{"family":"Barlow","given":"James"},{"family":"Majeed","given":"Azeem"},{"family":"Hanna","given":"George B."}],"issued":{"date-parts":[["2016",3,1]]}},"label":"page"},{"id":6687,"uris":["http://zotero.org/users/1518089/items/SEUY8DUK"],"uri":["http://zotero.org/users/1518089/items/SEUY8DUK"],"itemData":{"id":6687,"type":"article-journal","abstract":"Abstract.  Objectives. To explore GPs’ attitudes to and experiences of introducing C-reactive protein (CRP) point-of-care testing (POCT) for lower respiratory t","container-title":"Family Practice","DOI":"10.1093/fampra/cmp088","ISSN":"0263-2136","issue":"2","journalAbbreviation":"Fam Pract","language":"en","note":"publisher: Oxford Academic","page":"212-218","source":"academic.oup.com","title":"C-reactive protein point-of-care testing for lower respiratory tract infections: a qualitative evaluation of experiences by GPs","title-short":"C-reactive protein point-of-care testing for lower respiratory tract infections","volume":"27","author":[{"family":"Cals","given":"Jochen W. L."},{"family":"Chappin","given":"Fleur H. F."},{"family":"Hopstaken","given":"Rogier M."},{"family":"Leeuwen","given":"Mirjam E.","non-dropping-particle":"van"},{"family":"Hood","given":"Kerenza"},{"family":"Butler","given":"Christopher C."},{"family":"Dinant","given":"Geert-Jan"}],"issued":{"date-parts":[["2010",4,1]]}},"label":"page"},{"id":6692,"uris":["http://zotero.org/users/1518089/items/4YMUSEJ3"],"uri":["http://zotero.org/users/1518089/items/4YMUSEJ3"],"itemData":{"id":6692,"type":"article-journal","abstract":"Objective. Near-patient tests are promoted for guiding management of common infections in primary care with a view to enhancing the effectiveness of prescribing decisions and containing antimicrobial resistance. Changes in clinical practice should be based on appraisals of the factors that might influence change, viewed from the perspective of those expected to implement the change. We therefore explored the views of general practitioners concerning the possible introduction of near-patient tests for managing common infections. Design. Qualitative semi-structured interview study. Interviews were recorded and analysed using thematic content analysis. Setting. General practices in south-east Wales, UK. Subjects. A total of 26 general practitioners (GPs) from high fluroquinolone antibiotics prescribing practices and 14 GPs from practices that prescribed fluroquinolones close to the south-east Wales mean. Results. There was strong enthusiasm for a hypothetical near-patient, finger-prick blood tests that could distinguish viral from bacterial infections. Many GPs emphasized that such tests would be valuable in “selling” decisions not to prescribe antibiotics to patients. Concerns included limited additional useful information to guide prescribing above clinical diagnosis alone, that patients might deteriorate even if the tests correctly identified a viral aetiology, and that GPs would need to be convinced by research evidence supporting uptake. Several indicated that tests would be useful only for a limited number of patients and they were concerned by time pressures, apparatus maintenance and quality control, cost, and possible objections from patients, especially children. Conclusions. Despite GP enthusiasm for the concept of a rapid test to distinguish viral from bacterial infection, strategies to promote uptake would be enhanced if concerns were addressed regarding the importance and feasibility of such tests in daily practice.","container-title":"Scandinavian Journal of Primary Health Care","DOI":"10.1080/02813430701726285","ISSN":"0281-3432","issue":"1","note":"publisher: Taylor &amp; Francis\n_eprint: https://doi.org/10.1080/02813430701726285\nPMID: 18297558","page":"17-21","source":"Taylor and Francis+NEJM","title":"General practitioners’ perceptions of introducing near-patient testing for common infections into routine primary care: A qualitative study","title-short":"General practitioners’ perceptions of introducing near-patient testing for common infections into routine primary care","volume":"26","author":[{"family":"Butler","given":"Christopher C."},{"family":"Simpson","given":"Sharon"},{"family":"Wood","given":"Fiona"}],"issued":{"date-parts":[["2008",1,1]]}},"label":"page"},{"id":6718,"uris":["http://zotero.org/users/1518089/items/2A5W96X3"],"uri":["http://zotero.org/users/1518089/items/2A5W96X3"],"itemData":{"id":6718,"type":"article-journal","abstract":"Objective To explore clinicians views of the barriers and facilitators to use of C-reactive protein (CRP) point-of-care tests (POCT) in US family medicine clinics for the management of acute respiratory tract infections (ARTIs) in adults.\nSetting Five family medicine clinics across two US states.\nParticipants 30 clinicians including 18 physicians, 9 physician residents, 2 physician assistants and 1 nurse practitioner, took part in the study.\nDesign A qualitative study using a grounded theory approach to thematically analyse focus group interviews.\nResults These clinicians had limited access to diagnostic tests for patients with ARTI, and very little knowledge of CRP POCT. Three major themes were identified and included the potential clinical role of CRP POCT, concerns related to implementing CRP POCT and evidence needed prior to wider adoption in family medicine. Clinicians believed CRP POCT could support decision-making for some presentations of ARTIs and patient populations when used in conjunction with clinical criteria. Clinicians had concerns about possible overuse and inaccuracy of CRP POCT which they believed might increase antibiotic prescribing rates. Other concerns identified included integration of the test with clinic workflows and cost-effectiveness.\nConclusions Clinicians stand at the forefront of antibiotic stewardship efforts, but have few diagnostic tests to help them confidently manage ARTIs. CRP POCT may facilitate some aspects of clinical practice. Incorporating CRP POCT with clinical guidelines may strengthen utility of this test, when there is diagnostic uncertainty.","container-title":"BMJ Open","DOI":"10.1136/bmjopen-2016-012503","ISSN":"2044-6055, 2044-6055","issue":"1","language":"en","note":"publisher: British Medical Journal Publishing Group\nsection: Diagnostics\nPMID: 28122829","page":"e012503","source":"bmjopen.bmj.com","title":"Qualitative study of primary care clinicians’ views on point-of-care testing for C-reactive protein for acute respiratory tract infections in family medicine","volume":"7","author":[{"family":"Hardy","given":"Victoria"},{"family":"Thompson","given":"Matthew"},{"family":"Keppel","given":"Gina A."},{"family":"Alto","given":"William"},{"family":"Dirac","given":"M. Ashworth"},{"family":"Neher","given":"Jon"},{"family":"Sanford","given":"Christopher"},{"family":"Hornecker","given":"Jaime"},{"family":"Cole","given":"Allison"}],"issued":{"date-parts":[["2017",1,1]]}},"label":"page"},{"id":2461,"uris":["http://zotero.org/users/1518089/items/7V7P5CB8"],"uri":["http://zotero.org/users/1518089/items/7V7P5CB8"],"itemData":{"id":2461,"type":"article-journal","abstract":"Background. Point of care tests (POCTs) are being promoted to better target antibiotic prescribing with the aim of improving outcomes and containing antibiotic resistance.Objective. We aimed to explore clinician and patient views about POCTs to assist with the diagnosis and management of lower respiratory tract infection (LRTI) in primary care.Methods. Multi-country European qualitative interview study with 80 primary care clinicians and 121 adult patients in nine primary care networks who had recently consulted with symptoms of acute cough/LRTI. Transcripts were subjected to a five-stage analytic framework approach (familiarization, developing a thematic framework from the interview questions and the themes emerging from the data, indexing, charting, and mapping to search for interpretations in the data), with local network facilitators commenting on preliminary reports.Results. Clinicians who did not routinely use POCTs for acute cough/LRTI felt that the tests’ advantages included managing patient expectations for antibiotics. Perceived disadvantages included questionable test performance, problems interpreting results, a detraction from clinical reasoning, costs, time and patients not wanting, or demanding, the tests. Clinicians who routinely used POCTs echoed these disadvantages. Almost all patients would be happy to be managed with the addition of a POCT. Patients with experience of POCTs accepted it as part of routine care.Conclusions. Acceptability of POCTs to clinicians is likely to be improved if tests perform well on accuracy, time to result, simplicity and cost. Including POCTs in the routine management of acute cough/LRTI is likely to be acceptable to most patients.","container-title":"Family Practice","DOI":"10.1093/fampra/cmr031","ISSN":"0263-2136","issue":"6","journalAbbreviation":"Fam Pract","page":"661-669","source":"academic.oup.com","title":"A multi-country qualitative study of clinicians' and patients' views on point of care tests for lower respiratory tract infection","volume":"28","author":[{"family":"Wood","given":"Fiona"},{"family":"Brookes-Howell","given":"Lucy"},{"family":"Hood","given":"Kerenza"},{"family":"Cooper","given":"Lucy"},{"family":"Verheij","given":"Theo"},{"family":"Goossens","given":"Herman"},{"family":"Little","given":"Paul"},{"family":"Godycki-Cwirko","given":"Maciek"},{"family":"Adriaenssens","given":"Niels"},{"family":"Jakobsen","given":"Kristin"},{"family":"Butler","given":"Christopher C."}],"issued":{"date-parts":[["2011",12,1]]}},"label":"page"}],"schema":"https://github.com/citation-style-language/schema/raw/master/csl-citation.json"} </w:instrText>
      </w:r>
      <w:r w:rsidR="0042795E">
        <w:rPr>
          <w:rFonts w:cstheme="minorHAnsi"/>
          <w:lang w:eastAsia="en-GB"/>
        </w:rPr>
        <w:fldChar w:fldCharType="separate"/>
      </w:r>
      <w:r w:rsidR="004A6E73" w:rsidRPr="004A6E73">
        <w:rPr>
          <w:rFonts w:ascii="Calibri" w:hAnsi="Calibri" w:cs="Calibri"/>
          <w:szCs w:val="24"/>
        </w:rPr>
        <w:t>(23,24,29,30,35,37–39)</w:t>
      </w:r>
      <w:r w:rsidR="0042795E">
        <w:rPr>
          <w:rFonts w:cstheme="minorHAnsi"/>
          <w:lang w:eastAsia="en-GB"/>
        </w:rPr>
        <w:fldChar w:fldCharType="end"/>
      </w:r>
      <w:r w:rsidR="002F0290">
        <w:rPr>
          <w:rFonts w:cstheme="minorHAnsi"/>
          <w:lang w:eastAsia="en-GB"/>
        </w:rPr>
        <w:t xml:space="preserve"> </w:t>
      </w:r>
      <w:r w:rsidR="009F0A29">
        <w:rPr>
          <w:rFonts w:cstheme="minorHAnsi"/>
          <w:lang w:eastAsia="en-GB"/>
        </w:rPr>
        <w:t>However,</w:t>
      </w:r>
      <w:r w:rsidR="00072E08" w:rsidRPr="00072E08">
        <w:rPr>
          <w:rFonts w:cstheme="minorHAnsi"/>
          <w:lang w:eastAsia="en-GB"/>
        </w:rPr>
        <w:t xml:space="preserve"> </w:t>
      </w:r>
      <w:r w:rsidR="00072E08">
        <w:rPr>
          <w:rFonts w:cstheme="minorHAnsi"/>
          <w:lang w:eastAsia="en-GB"/>
        </w:rPr>
        <w:t>we found that clinical uncertainty about RTIs among experienced clinicians was relatively</w:t>
      </w:r>
      <w:r w:rsidR="00DA4AC3">
        <w:rPr>
          <w:rFonts w:cstheme="minorHAnsi"/>
          <w:lang w:eastAsia="en-GB"/>
        </w:rPr>
        <w:t xml:space="preserve"> ‘rare’</w:t>
      </w:r>
      <w:r w:rsidR="004E13B1">
        <w:rPr>
          <w:rFonts w:cstheme="minorHAnsi"/>
          <w:lang w:eastAsia="en-GB"/>
        </w:rPr>
        <w:t>. T</w:t>
      </w:r>
      <w:r w:rsidR="00F37F4D">
        <w:rPr>
          <w:rFonts w:cstheme="minorHAnsi"/>
          <w:lang w:eastAsia="en-GB"/>
        </w:rPr>
        <w:t xml:space="preserve">his resonates with existing literature, </w:t>
      </w:r>
      <w:r w:rsidR="004E13B1">
        <w:rPr>
          <w:rFonts w:cstheme="minorHAnsi"/>
          <w:lang w:eastAsia="en-GB"/>
        </w:rPr>
        <w:t>with</w:t>
      </w:r>
      <w:r w:rsidR="004155BB">
        <w:rPr>
          <w:rFonts w:cstheme="minorHAnsi"/>
          <w:lang w:eastAsia="en-GB"/>
        </w:rPr>
        <w:t xml:space="preserve"> RTI consultations</w:t>
      </w:r>
      <w:r w:rsidR="004E13B1">
        <w:rPr>
          <w:rFonts w:cstheme="minorHAnsi"/>
          <w:lang w:eastAsia="en-GB"/>
        </w:rPr>
        <w:t xml:space="preserve"> described</w:t>
      </w:r>
      <w:r w:rsidR="00DA4AC3">
        <w:rPr>
          <w:rFonts w:cstheme="minorHAnsi"/>
          <w:lang w:eastAsia="en-GB"/>
        </w:rPr>
        <w:t xml:space="preserve"> as ‘simple’</w:t>
      </w:r>
      <w:r w:rsidR="004155BB">
        <w:rPr>
          <w:rFonts w:cstheme="minorHAnsi"/>
          <w:lang w:eastAsia="en-GB"/>
        </w:rPr>
        <w:fldChar w:fldCharType="begin"/>
      </w:r>
      <w:r w:rsidR="00957C58">
        <w:rPr>
          <w:rFonts w:cstheme="minorHAnsi"/>
          <w:lang w:eastAsia="en-GB"/>
        </w:rPr>
        <w:instrText xml:space="preserve"> ADDIN ZOTERO_ITEM CSL_CITATION {"citationID":"cHmZmiMY","properties":{"formattedCitation":"(28)","plainCitation":"(28)","noteIndex":0},"citationItems":[{"id":6616,"uris":["http://zotero.org/users/1518089/items/Y8QQCHGW"],"uri":["http://zotero.org/users/1518089/items/Y8QQCHGW"],"itemData":{"id":6616,"type":"article-journal","abstract":"BACKGROUND: Despite respiratory tract infections usually being viral and self-limiting, most primary care consultations still result in an antibiotic prescription. The National Institute for Health and Clinical Excellence (NICE) introduced the 'delayed prescribing' (DP) strategy. It remains unknown how useful UK clinicians find this approach.\nAIM: To investigate how DP is used within UK primary care, and the benefits and challenges associated with this strategy.\nDESIGN AND SETTING: Qualitative interview and focus group study in UK scheduled and unscheduled care primary care settings.\nMETHOD: Data were gathered through semi-structured interviews (n = 49) and six focus groups with GPs, trainee GPs, and nurse prescribers (NPs). An iterative analysis approach, using grounded theory principles, was used to generate themes from the dataset.\nRESULTS: Prescribers were familiar with DP but used it infrequently. DP was often used to manage diagnostic uncertainty, although NPs, trainee GPs, and GPs working in unscheduled care services preferred patients to reconsult under these circumstances. Prescribers used DP to avoid conflict, although some had found more effective strategies to achieve this. Prescribers were generally uncomfortable giving clinical responsibility to patients, and DP was perceived to communicate a conflicting message to patients about antibiotic efficacy.\nCONCLUSION: DP was not considered to be a helpful strategy for managing patients with self-limiting respiratory tract infections within primary care and the findings do not support the centrality of DP in NICE guidelines as a primary means of reducing antibiotic prescribing. Future training and guidelines should encourage alternative ways of communicating empathy, addressing patient beliefs, and encouraging self-management.","container-title":"The British Journal of General Practice: The Journal of the Royal College of General Practitioners","DOI":"10.3399/bjgp11X593866","ISSN":"1478-5242","issue":"590","journalAbbreviation":"Br J Gen Pract","language":"eng","note":"PMID: 22152745\nPMCID: PMC3162181","page":"e579-589","source":"PubMed","title":"Managing self-limiting respiratory tract infections: a qualitative study of the usefulness of the delayed prescribing strategy","title-short":"Managing self-limiting respiratory tract infections","volume":"61","author":[{"family":"Peters","given":"Sarah"},{"family":"Rowbotham","given":"Samantha"},{"family":"Chisholm","given":"Anna"},{"family":"Wearden","given":"Alison"},{"family":"Moschogianis","given":"Susie"},{"family":"Cordingley","given":"Lis"},{"family":"Baker","given":"David"},{"family":"Hyde","given":"Catherine"},{"family":"Chew-Graham","given":"Carolyn"}],"issued":{"date-parts":[["2011",9]]}}}],"schema":"https://github.com/citation-style-language/schema/raw/master/csl-citation.json"} </w:instrText>
      </w:r>
      <w:r w:rsidR="004155BB">
        <w:rPr>
          <w:rFonts w:cstheme="minorHAnsi"/>
          <w:lang w:eastAsia="en-GB"/>
        </w:rPr>
        <w:fldChar w:fldCharType="separate"/>
      </w:r>
      <w:r w:rsidR="00957C58" w:rsidRPr="00957C58">
        <w:rPr>
          <w:rFonts w:ascii="Calibri" w:hAnsi="Calibri" w:cs="Calibri"/>
        </w:rPr>
        <w:t>(28)</w:t>
      </w:r>
      <w:r w:rsidR="004155BB">
        <w:rPr>
          <w:rFonts w:cstheme="minorHAnsi"/>
          <w:lang w:eastAsia="en-GB"/>
        </w:rPr>
        <w:fldChar w:fldCharType="end"/>
      </w:r>
      <w:r w:rsidR="004E13B1">
        <w:rPr>
          <w:rFonts w:cstheme="minorHAnsi"/>
          <w:lang w:eastAsia="en-GB"/>
        </w:rPr>
        <w:t>. O</w:t>
      </w:r>
      <w:r w:rsidR="0071755F">
        <w:rPr>
          <w:rFonts w:cstheme="minorHAnsi"/>
          <w:lang w:eastAsia="en-GB"/>
        </w:rPr>
        <w:t xml:space="preserve">ther types of </w:t>
      </w:r>
      <w:r w:rsidR="00AC4238">
        <w:rPr>
          <w:rFonts w:cstheme="minorHAnsi"/>
          <w:lang w:eastAsia="en-GB"/>
        </w:rPr>
        <w:t xml:space="preserve">uncertainty </w:t>
      </w:r>
      <w:r w:rsidR="006D616E">
        <w:rPr>
          <w:rFonts w:cstheme="minorHAnsi"/>
          <w:lang w:eastAsia="en-GB"/>
        </w:rPr>
        <w:t>were</w:t>
      </w:r>
      <w:r w:rsidR="0071755F">
        <w:rPr>
          <w:rFonts w:cstheme="minorHAnsi"/>
          <w:lang w:eastAsia="en-GB"/>
        </w:rPr>
        <w:t xml:space="preserve"> apparent</w:t>
      </w:r>
      <w:r w:rsidR="00CF63C4">
        <w:rPr>
          <w:rFonts w:cstheme="minorHAnsi"/>
          <w:lang w:eastAsia="en-GB"/>
        </w:rPr>
        <w:t>. For POC</w:t>
      </w:r>
      <w:r w:rsidR="00B81D6F">
        <w:rPr>
          <w:rFonts w:cstheme="minorHAnsi"/>
          <w:lang w:eastAsia="en-GB"/>
        </w:rPr>
        <w:t>-</w:t>
      </w:r>
      <w:r w:rsidR="00CF63C4">
        <w:rPr>
          <w:rFonts w:cstheme="minorHAnsi"/>
          <w:lang w:eastAsia="en-GB"/>
        </w:rPr>
        <w:t xml:space="preserve">CRPT, </w:t>
      </w:r>
      <w:r w:rsidR="00B81D6F">
        <w:rPr>
          <w:rFonts w:cstheme="minorHAnsi"/>
          <w:lang w:eastAsia="en-GB"/>
        </w:rPr>
        <w:t xml:space="preserve">this was </w:t>
      </w:r>
      <w:r w:rsidR="00AF0033">
        <w:rPr>
          <w:rFonts w:cstheme="minorHAnsi"/>
          <w:lang w:eastAsia="en-GB"/>
        </w:rPr>
        <w:t xml:space="preserve">not only </w:t>
      </w:r>
      <w:r w:rsidR="00AC4238">
        <w:rPr>
          <w:rFonts w:cstheme="minorHAnsi"/>
          <w:lang w:eastAsia="en-GB"/>
        </w:rPr>
        <w:t xml:space="preserve">regarding the quality of </w:t>
      </w:r>
      <w:r w:rsidR="00DE00F0">
        <w:rPr>
          <w:rFonts w:cstheme="minorHAnsi"/>
          <w:lang w:eastAsia="en-GB"/>
        </w:rPr>
        <w:t>tests</w:t>
      </w:r>
      <w:r w:rsidR="00B81D6F">
        <w:rPr>
          <w:rFonts w:cstheme="minorHAnsi"/>
          <w:lang w:eastAsia="en-GB"/>
        </w:rPr>
        <w:t>,</w:t>
      </w:r>
      <w:r w:rsidR="00AC4238">
        <w:rPr>
          <w:rFonts w:cstheme="minorHAnsi"/>
          <w:lang w:eastAsia="en-GB"/>
        </w:rPr>
        <w:t xml:space="preserve"> </w:t>
      </w:r>
      <w:r w:rsidR="00AF0033">
        <w:rPr>
          <w:rFonts w:cstheme="minorHAnsi"/>
          <w:lang w:eastAsia="en-GB"/>
        </w:rPr>
        <w:t xml:space="preserve">but also </w:t>
      </w:r>
      <w:r w:rsidR="004C658A">
        <w:rPr>
          <w:rFonts w:cstheme="minorHAnsi"/>
          <w:lang w:eastAsia="en-GB"/>
        </w:rPr>
        <w:t>how results should be</w:t>
      </w:r>
      <w:r w:rsidR="00DE00F0">
        <w:rPr>
          <w:rFonts w:cstheme="minorHAnsi"/>
          <w:lang w:eastAsia="en-GB"/>
        </w:rPr>
        <w:t xml:space="preserve"> interpret</w:t>
      </w:r>
      <w:r w:rsidR="004C658A">
        <w:rPr>
          <w:rFonts w:cstheme="minorHAnsi"/>
          <w:lang w:eastAsia="en-GB"/>
        </w:rPr>
        <w:t>ed</w:t>
      </w:r>
      <w:r w:rsidR="00CF63C4" w:rsidRPr="00E5502C">
        <w:rPr>
          <w:rFonts w:cstheme="minorHAnsi"/>
          <w:lang w:eastAsia="en-GB"/>
        </w:rPr>
        <w:t xml:space="preserve"> and the perceived pressure to act on results inconsistent with clinical judgement</w:t>
      </w:r>
      <w:r w:rsidR="00DE00F0">
        <w:rPr>
          <w:rFonts w:cstheme="minorHAnsi"/>
          <w:lang w:eastAsia="en-GB"/>
        </w:rPr>
        <w:fldChar w:fldCharType="begin"/>
      </w:r>
      <w:r w:rsidR="004A6E73">
        <w:rPr>
          <w:rFonts w:cstheme="minorHAnsi"/>
          <w:lang w:eastAsia="en-GB"/>
        </w:rPr>
        <w:instrText xml:space="preserve"> ADDIN ZOTERO_ITEM CSL_CITATION {"citationID":"fn0IyBrI","properties":{"formattedCitation":"(29,30,39)","plainCitation":"(29,30,39)","noteIndex":0},"citationItems":[{"id":6574,"uris":["http://zotero.org/users/1518089/items/Y4NC9ANM"],"uri":["http://zotero.org/users/1518089/items/Y4NC9ANM"],"itemData":{"id":6574,"type":"article-journal","abstract":"Objectives To explore the knowledge, skills, attitudes and beliefs of general practice staff about C reactive protein (CRP) point-of-care tests (POCTs) in routine general practice and associated barriers and facilitators to implementing it to improve the management of acute cough.\nDesign A qualitative methodology including interviews and focus groups using the Com-B framework to understand individuals’ behaviour to implement CRP POCT in routine general practice. Data were analysed inductively and then aligned to the Com-B framework.\nSetting A service evaluation of CRP POCT over a 6-month period was previously conducted in randomly selected GP practices from a high prescribing National Health Service Clinicial Commissioning Groups in England. All 11 intervention practices (eight accepting CRPs; three declining CRPs) and the eight control practices, which were not offered CRP POCT, were also invited to interview. A further randomly selected practice not allocated to intervention or control was also invited to participate.\nParticipants Seven of eight accepting CRP, one of three declining CRP and four of nine control practices consented to participate. 12 practices and 26 general practice staff participated; 11 interviews, 3 focus groups and 1 hand-written response.\nResults Participants reported that CRP POCT can increase diagnostic certainty for acute cough, inform appropriate management, manage patient expectations for antibiotics, support patient education and improve appropriate antibiotic prescribing. Reported barriers to implementing CRP POCT included: CRP cost, time, easy access to the POCT machine and effects on clinical workflow. Participants with greater CRP use usually had a dedicated staff member with the machine located in their consultation room.\nConclusions CRP POCT can help general practice staff improve patient care and education if incorporated into routine care, but this will need enthusiasts with dedicated POCT instruments or smaller, cheaper, more portable machines. In addition, funding will be needed to support test costs and staff time.","container-title":"BMJ Open","DOI":"10.1136/bmjopen-2018-023925","ISSN":"2044-6055, 2044-6055","issue":"10","language":"en","note":"publisher: British Medical Journal Publishing Group\nsection: Qualitative research\nPMID: 30361406","page":"e023925","source":"bmjopen.bmj.com","title":"Qualitative study to explore the views of general practice staff on the use of point-of-care C reactive protein testing for the management of lower respiratory tract infections in routine general practice in England","volume":"8","author":[{"family":"Eley","given":"Charlotte Victoria"},{"family":"Sharma","given":"Anita"},{"family":"Lecky","given":"Donna Marie"},{"family":"Lee","given":"Hazel"},{"family":"McNulty","given":"Cliodna Ann Miriam"}],"issued":{"date-parts":[["2018",10,1]]}},"label":"page"},{"id":6579,"uris":["http://zotero.org/users/1518089/items/CPXVBCIK"],"uri":["http://zotero.org/users/1518089/items/CPXVBCIK"],"itemData":{"id":6579,"type":"article-journal","abstract":"Objectives Point-of-care (POC) C reactive protein (CRP) is incorporated in National Institute of Health and Care Excellence (NICE) guidelines for the diagnosis of pneumonia, reduces antibiotic prescribing and is cost effective.\nAim To determine the barriers and facilitators to adoption of POC CRP testing in National Health Service (NHS) primary care for the diagnosis of lower respiratory tract infection.\nDesign The study followed a qualitative methodology based on grounded theory. The study was undertaken in 2 stages. Stage 1 consisted of semistructured interviews with 8 clinicians from Europe and the UK who use the test in routine practice, and focused on their subjective experience in the challenges of implementing POC CRP testing. Stage 2 was a multidisciplinary-facilitated workshop with NHS stakeholders to discuss barriers to adoption, impact of adoption and potential adoption scenarios. Emergent theme analysis was undertaken.\nParticipants Participants included general practitioners (including those with commissioning experience), biochemists, pharmacists, clinical laboratory scientists and industry representatives from the UK and abroad.\nResults Barriers to the implementation of POC CRP exist, but successful adoption has been demonstrated abroad. Analysis highlighted 7 themes: reimbursement and incentivisation, quality control and training, laboratory services, practitioner attitudes and experiences, effects on clinic flow and workload, use in pharmacy and gaps in evidence.\nConclusions Successful adoption models from the UK and abroad demonstrate a distinctive pattern and involve collaboration with central laboratory services. Incorporating antimicrobial stewardship into quality improvement frameworks may incentivise adoption. Further research is needed to develop scaling-up strategies to address the resourcing, clinical governance and economic impact of widespread NHS implementation.","container-title":"BMJ Open","DOI":"10.1136/bmjopen-2015-009959","ISSN":"2044-6055, 2044-6055","issue":"3","language":"en","note":"publisher: British Medical Journal Publishing Group\nsection: General practice / Family practice\nPMID: 26940107","page":"e009959","source":"bmjopen.bmj.com","title":"Point-of-care C reactive protein for the diagnosis of lower respiratory tract infection in NHS primary care: a qualitative study of barriers and facilitators to adoption","title-short":"Point-of-care C reactive protein for the diagnosis of lower respiratory tract infection in NHS primary care","volume":"6","author":[{"family":"Huddy","given":"Jeremy R."},{"family":"Ni","given":"Melody Z."},{"family":"Barlow","given":"James"},{"family":"Majeed","given":"Azeem"},{"family":"Hanna","given":"George B."}],"issued":{"date-parts":[["2016",3,1]]}},"label":"page"},{"id":2461,"uris":["http://zotero.org/users/1518089/items/7V7P5CB8"],"uri":["http://zotero.org/users/1518089/items/7V7P5CB8"],"itemData":{"id":2461,"type":"article-journal","abstract":"Background. Point of care tests (POCTs) are being promoted to better target antibiotic prescribing with the aim of improving outcomes and containing antibiotic resistance.Objective. We aimed to explore clinician and patient views about POCTs to assist with the diagnosis and management of lower respiratory tract infection (LRTI) in primary care.Methods. Multi-country European qualitative interview study with 80 primary care clinicians and 121 adult patients in nine primary care networks who had recently consulted with symptoms of acute cough/LRTI. Transcripts were subjected to a five-stage analytic framework approach (familiarization, developing a thematic framework from the interview questions and the themes emerging from the data, indexing, charting, and mapping to search for interpretations in the data), with local network facilitators commenting on preliminary reports.Results. Clinicians who did not routinely use POCTs for acute cough/LRTI felt that the tests’ advantages included managing patient expectations for antibiotics. Perceived disadvantages included questionable test performance, problems interpreting results, a detraction from clinical reasoning, costs, time and patients not wanting, or demanding, the tests. Clinicians who routinely used POCTs echoed these disadvantages. Almost all patients would be happy to be managed with the addition of a POCT. Patients with experience of POCTs accepted it as part of routine care.Conclusions. Acceptability of POCTs to clinicians is likely to be improved if tests perform well on accuracy, time to result, simplicity and cost. Including POCTs in the routine management of acute cough/LRTI is likely to be acceptable to most patients.","container-title":"Family Practice","DOI":"10.1093/fampra/cmr031","ISSN":"0263-2136","issue":"6","journalAbbreviation":"Fam Pract","page":"661-669","source":"academic.oup.com","title":"A multi-country qualitative study of clinicians' and patients' views on point of care tests for lower respiratory tract infection","volume":"28","author":[{"family":"Wood","given":"Fiona"},{"family":"Brookes-Howell","given":"Lucy"},{"family":"Hood","given":"Kerenza"},{"family":"Cooper","given":"Lucy"},{"family":"Verheij","given":"Theo"},{"family":"Goossens","given":"Herman"},{"family":"Little","given":"Paul"},{"family":"Godycki-Cwirko","given":"Maciek"},{"family":"Adriaenssens","given":"Niels"},{"family":"Jakobsen","given":"Kristin"},{"family":"Butler","given":"Christopher C."}],"issued":{"date-parts":[["2011",12,1]]}},"label":"page"}],"schema":"https://github.com/citation-style-language/schema/raw/master/csl-citation.json"} </w:instrText>
      </w:r>
      <w:r w:rsidR="00DE00F0">
        <w:rPr>
          <w:rFonts w:cstheme="minorHAnsi"/>
          <w:lang w:eastAsia="en-GB"/>
        </w:rPr>
        <w:fldChar w:fldCharType="separate"/>
      </w:r>
      <w:r w:rsidR="004A6E73" w:rsidRPr="004A6E73">
        <w:rPr>
          <w:rFonts w:ascii="Calibri" w:hAnsi="Calibri" w:cs="Calibri"/>
        </w:rPr>
        <w:t>(29,30,39)</w:t>
      </w:r>
      <w:r w:rsidR="00DE00F0">
        <w:rPr>
          <w:rFonts w:cstheme="minorHAnsi"/>
          <w:lang w:eastAsia="en-GB"/>
        </w:rPr>
        <w:fldChar w:fldCharType="end"/>
      </w:r>
      <w:r w:rsidR="00AF0033">
        <w:rPr>
          <w:rFonts w:cstheme="minorHAnsi"/>
          <w:lang w:eastAsia="en-GB"/>
        </w:rPr>
        <w:t xml:space="preserve"> </w:t>
      </w:r>
      <w:r w:rsidR="00E5502C">
        <w:rPr>
          <w:rFonts w:cstheme="minorHAnsi"/>
          <w:lang w:eastAsia="en-GB"/>
        </w:rPr>
        <w:t xml:space="preserve">– </w:t>
      </w:r>
      <w:r w:rsidR="00AF0033">
        <w:rPr>
          <w:rFonts w:cstheme="minorHAnsi"/>
          <w:lang w:eastAsia="en-GB"/>
        </w:rPr>
        <w:t>which</w:t>
      </w:r>
      <w:r w:rsidR="00E5502C">
        <w:rPr>
          <w:rFonts w:cstheme="minorHAnsi"/>
          <w:lang w:eastAsia="en-GB"/>
        </w:rPr>
        <w:t xml:space="preserve"> w</w:t>
      </w:r>
      <w:r w:rsidR="00AF0033">
        <w:rPr>
          <w:rFonts w:cstheme="minorHAnsi"/>
          <w:lang w:eastAsia="en-GB"/>
        </w:rPr>
        <w:t>ere seen to</w:t>
      </w:r>
      <w:r w:rsidR="00AF0033" w:rsidRPr="00072E08">
        <w:rPr>
          <w:rFonts w:cstheme="minorHAnsi"/>
          <w:lang w:eastAsia="en-GB"/>
        </w:rPr>
        <w:t xml:space="preserve"> potential</w:t>
      </w:r>
      <w:r w:rsidR="00AF0033">
        <w:rPr>
          <w:rFonts w:cstheme="minorHAnsi"/>
          <w:lang w:eastAsia="en-GB"/>
        </w:rPr>
        <w:t>ly</w:t>
      </w:r>
      <w:r w:rsidR="00AF0033" w:rsidRPr="00072E08">
        <w:rPr>
          <w:rFonts w:cstheme="minorHAnsi"/>
          <w:lang w:eastAsia="en-GB"/>
        </w:rPr>
        <w:t xml:space="preserve"> threat</w:t>
      </w:r>
      <w:r w:rsidR="00AF0033">
        <w:rPr>
          <w:rFonts w:cstheme="minorHAnsi"/>
          <w:lang w:eastAsia="en-GB"/>
        </w:rPr>
        <w:t>en</w:t>
      </w:r>
      <w:r w:rsidR="00AF0033" w:rsidRPr="00072E08">
        <w:rPr>
          <w:rFonts w:cstheme="minorHAnsi"/>
          <w:lang w:eastAsia="en-GB"/>
        </w:rPr>
        <w:t xml:space="preserve"> </w:t>
      </w:r>
      <w:r w:rsidR="00AF0033">
        <w:rPr>
          <w:rFonts w:cstheme="minorHAnsi"/>
          <w:lang w:eastAsia="en-GB"/>
        </w:rPr>
        <w:t>a prescriber’s</w:t>
      </w:r>
      <w:r w:rsidR="00AF0033" w:rsidRPr="00072E08">
        <w:rPr>
          <w:rFonts w:cstheme="minorHAnsi"/>
          <w:lang w:eastAsia="en-GB"/>
        </w:rPr>
        <w:t xml:space="preserve"> clinical role and skills</w:t>
      </w:r>
      <w:r w:rsidR="00AF0033">
        <w:rPr>
          <w:rFonts w:cstheme="minorHAnsi"/>
          <w:lang w:eastAsia="en-GB"/>
        </w:rPr>
        <w:t xml:space="preserve">. </w:t>
      </w:r>
      <w:r w:rsidR="00CF63C4">
        <w:rPr>
          <w:rFonts w:cstheme="minorHAnsi"/>
          <w:lang w:eastAsia="en-GB"/>
        </w:rPr>
        <w:t xml:space="preserve">For </w:t>
      </w:r>
      <w:r w:rsidR="002D647C">
        <w:rPr>
          <w:rFonts w:cstheme="minorHAnsi"/>
          <w:lang w:eastAsia="en-GB"/>
        </w:rPr>
        <w:t>DP</w:t>
      </w:r>
      <w:r w:rsidR="00CF63C4">
        <w:rPr>
          <w:rFonts w:cstheme="minorHAnsi"/>
          <w:lang w:eastAsia="en-GB"/>
        </w:rPr>
        <w:t>,</w:t>
      </w:r>
      <w:r w:rsidR="002D647C">
        <w:rPr>
          <w:rFonts w:cstheme="minorHAnsi"/>
          <w:lang w:eastAsia="en-GB"/>
        </w:rPr>
        <w:t xml:space="preserve"> </w:t>
      </w:r>
      <w:r w:rsidR="00AF0033">
        <w:rPr>
          <w:rFonts w:cstheme="minorHAnsi"/>
          <w:lang w:eastAsia="en-GB"/>
        </w:rPr>
        <w:t>other types of uncertainty were</w:t>
      </w:r>
      <w:r w:rsidR="00B81D6F">
        <w:rPr>
          <w:rFonts w:cstheme="minorHAnsi"/>
          <w:lang w:eastAsia="en-GB"/>
        </w:rPr>
        <w:t xml:space="preserve"> regarding </w:t>
      </w:r>
      <w:r w:rsidR="002D647C">
        <w:rPr>
          <w:rFonts w:cstheme="minorHAnsi"/>
          <w:lang w:eastAsia="en-GB"/>
        </w:rPr>
        <w:t xml:space="preserve">how </w:t>
      </w:r>
      <w:r w:rsidR="00DE00F0">
        <w:rPr>
          <w:rFonts w:cstheme="minorHAnsi"/>
          <w:lang w:eastAsia="en-GB"/>
        </w:rPr>
        <w:t xml:space="preserve">patients </w:t>
      </w:r>
      <w:r w:rsidR="00E14004">
        <w:rPr>
          <w:rFonts w:cstheme="minorHAnsi"/>
          <w:lang w:eastAsia="en-GB"/>
        </w:rPr>
        <w:t>may</w:t>
      </w:r>
      <w:r w:rsidR="00DE00F0">
        <w:rPr>
          <w:rFonts w:cstheme="minorHAnsi"/>
          <w:lang w:eastAsia="en-GB"/>
        </w:rPr>
        <w:t xml:space="preserve"> use them</w:t>
      </w:r>
      <w:r w:rsidR="00282650">
        <w:rPr>
          <w:rFonts w:cstheme="minorHAnsi"/>
          <w:lang w:eastAsia="en-GB"/>
        </w:rPr>
        <w:fldChar w:fldCharType="begin"/>
      </w:r>
      <w:r w:rsidR="004A6E73">
        <w:rPr>
          <w:rFonts w:cstheme="minorHAnsi"/>
          <w:lang w:eastAsia="en-GB"/>
        </w:rPr>
        <w:instrText xml:space="preserve"> ADDIN ZOTERO_ITEM CSL_CITATION {"citationID":"kXAGeg9P","properties":{"formattedCitation":"(28,36,40)","plainCitation":"(28,36,40)","noteIndex":0},"citationItems":[{"id":6616,"uris":["http://zotero.org/users/1518089/items/Y8QQCHGW"],"uri":["http://zotero.org/users/1518089/items/Y8QQCHGW"],"itemData":{"id":6616,"type":"article-journal","abstract":"BACKGROUND: Despite respiratory tract infections usually being viral and self-limiting, most primary care consultations still result in an antibiotic prescription. The National Institute for Health and Clinical Excellence (NICE) introduced the 'delayed prescribing' (DP) strategy. It remains unknown how useful UK clinicians find this approach.\nAIM: To investigate how DP is used within UK primary care, and the benefits and challenges associated with this strategy.\nDESIGN AND SETTING: Qualitative interview and focus group study in UK scheduled and unscheduled care primary care settings.\nMETHOD: Data were gathered through semi-structured interviews (n = 49) and six focus groups with GPs, trainee GPs, and nurse prescribers (NPs). An iterative analysis approach, using grounded theory principles, was used to generate themes from the dataset.\nRESULTS: Prescribers were familiar with DP but used it infrequently. DP was often used to manage diagnostic uncertainty, although NPs, trainee GPs, and GPs working in unscheduled care services preferred patients to reconsult under these circumstances. Prescribers used DP to avoid conflict, although some had found more effective strategies to achieve this. Prescribers were generally uncomfortable giving clinical responsibility to patients, and DP was perceived to communicate a conflicting message to patients about antibiotic efficacy.\nCONCLUSION: DP was not considered to be a helpful strategy for managing patients with self-limiting respiratory tract infections within primary care and the findings do not support the centrality of DP in NICE guidelines as a primary means of reducing antibiotic prescribing. Future training and guidelines should encourage alternative ways of communicating empathy, addressing patient beliefs, and encouraging self-management.","container-title":"The British Journal of General Practice: The Journal of the Royal College of General Practitioners","DOI":"10.3399/bjgp11X593866","ISSN":"1478-5242","issue":"590","journalAbbreviation":"Br J Gen Pract","language":"eng","note":"PMID: 22152745\nPMCID: PMC3162181","page":"e579-589","source":"PubMed","title":"Managing self-limiting respiratory tract infections: a qualitative study of the usefulness of the delayed prescribing strategy","title-short":"Managing self-limiting respiratory tract infections","volume":"61","author":[{"family":"Peters","given":"Sarah"},{"family":"Rowbotham","given":"Samantha"},{"family":"Chisholm","given":"Anna"},{"family":"Wearden","given":"Alison"},{"family":"Moschogianis","given":"Susie"},{"family":"Cordingley","given":"Lis"},{"family":"Baker","given":"David"},{"family":"Hyde","given":"Catherine"},{"family":"Chew-Graham","given":"Carolyn"}],"issued":{"date-parts":[["2011",9]]}},"label":"page"},{"id":6630,"uris":["http://zotero.org/users/1518089/items/456M6BML"],"uri":["http://zotero.org/users/1518089/items/456M6BML"],"itemData":{"id":6630,"type":"article-journal","abstract":"Delayed antibiotic prescribing reduces antibiotic use for acute respiratory infections in trials in general practice, but the uptake in clinical practice is low. The aim of the study was to identify facilitators and barriers to general practitioners’ (GPs’) use of delayed prescribing and to gain pharmacists’ and the public’s views about delayed prescribing in Australia.","container-title":"BMC Family Practice","DOI":"10.1186/s12875-017-0589-1","ISSN":"1471-2296","issue":"1","journalAbbreviation":"BMC Fam Pract","language":"en","page":"20","source":"Springer Link","title":"Using theory to explore facilitators and barriers to delayed prescribing in Australia: a qualitative study using the Theoretical Domains Framework and the Behaviour Change Wheel","title-short":"Using theory to explore facilitators and barriers to delayed prescribing in Australia","volume":"18","author":[{"family":"Sargent","given":"Lucy"},{"family":"McCullough","given":"Amanda"},{"family":"Del Mar","given":"Chris"},{"family":"Lowe","given":"John"}],"issued":{"date-parts":[["2017",2,13]]}},"label":"page"},{"id":6712,"uris":["http://zotero.org/users/1518089/items/HY9NAYLZ"],"uri":["http://zotero.org/users/1518089/items/HY9NAYLZ"],"itemData":{"id":6712,"type":"article-journal","container-title":"Journal of Family Practice","issue":"11","page":"954-959","title":"Delayed antibiotic prescriptions: what are the experiences and attitudes of physicians and patients?","volume":"51","author":[{"family":"Arroll","given":"B"},{"family":"Goodyear-Smith","given":"F"},{"family":"Thomas","given":"DR"},{"family":"Kerse","given":"N"}],"issued":{"date-parts":[["2002"]]}},"label":"page"}],"schema":"https://github.com/citation-style-language/schema/raw/master/csl-citation.json"} </w:instrText>
      </w:r>
      <w:r w:rsidR="00282650">
        <w:rPr>
          <w:rFonts w:cstheme="minorHAnsi"/>
          <w:lang w:eastAsia="en-GB"/>
        </w:rPr>
        <w:fldChar w:fldCharType="separate"/>
      </w:r>
      <w:r w:rsidR="004A6E73" w:rsidRPr="004A6E73">
        <w:rPr>
          <w:rFonts w:ascii="Calibri" w:hAnsi="Calibri" w:cs="Calibri"/>
        </w:rPr>
        <w:t>(28,36,40)</w:t>
      </w:r>
      <w:r w:rsidR="00282650">
        <w:rPr>
          <w:rFonts w:cstheme="minorHAnsi"/>
          <w:lang w:eastAsia="en-GB"/>
        </w:rPr>
        <w:fldChar w:fldCharType="end"/>
      </w:r>
      <w:r w:rsidR="00CF63C4">
        <w:rPr>
          <w:rFonts w:cstheme="minorHAnsi"/>
          <w:lang w:eastAsia="en-GB"/>
        </w:rPr>
        <w:t xml:space="preserve"> and</w:t>
      </w:r>
      <w:r w:rsidR="00DA70BD" w:rsidRPr="00DA70BD">
        <w:t xml:space="preserve"> </w:t>
      </w:r>
      <w:r w:rsidR="00DA70BD">
        <w:t xml:space="preserve">how useful </w:t>
      </w:r>
      <w:r w:rsidR="00B81D6F">
        <w:t>DP</w:t>
      </w:r>
      <w:r w:rsidR="00DA70BD">
        <w:t xml:space="preserve"> was </w:t>
      </w:r>
      <w:r w:rsidR="00DA70BD" w:rsidRPr="00DA70BD">
        <w:rPr>
          <w:rFonts w:cstheme="minorHAnsi"/>
          <w:lang w:eastAsia="en-GB"/>
        </w:rPr>
        <w:t xml:space="preserve">as a strategy to reduce inappropriate antibiotic </w:t>
      </w:r>
      <w:r w:rsidR="00E5502C">
        <w:rPr>
          <w:rFonts w:cstheme="minorHAnsi"/>
          <w:lang w:eastAsia="en-GB"/>
        </w:rPr>
        <w:t>use</w:t>
      </w:r>
      <w:r w:rsidR="00DE00F0">
        <w:rPr>
          <w:rFonts w:cstheme="minorHAnsi"/>
          <w:lang w:eastAsia="en-GB"/>
        </w:rPr>
        <w:t xml:space="preserve">. </w:t>
      </w:r>
      <w:r w:rsidR="00A11668">
        <w:rPr>
          <w:rFonts w:cstheme="minorHAnsi"/>
          <w:lang w:eastAsia="en-GB"/>
        </w:rPr>
        <w:t>Despite clinical guidelines, participants were unclear</w:t>
      </w:r>
      <w:r w:rsidR="00A75404">
        <w:rPr>
          <w:rFonts w:cstheme="minorHAnsi"/>
          <w:lang w:eastAsia="en-GB"/>
        </w:rPr>
        <w:t xml:space="preserve"> and had mixed views</w:t>
      </w:r>
      <w:r w:rsidR="006633E1">
        <w:rPr>
          <w:rFonts w:cstheme="minorHAnsi"/>
          <w:lang w:eastAsia="en-GB"/>
        </w:rPr>
        <w:t xml:space="preserve"> </w:t>
      </w:r>
      <w:r w:rsidR="00A11668">
        <w:rPr>
          <w:rFonts w:cstheme="minorHAnsi"/>
          <w:lang w:eastAsia="en-GB"/>
        </w:rPr>
        <w:t xml:space="preserve">about </w:t>
      </w:r>
      <w:r w:rsidR="006633E1">
        <w:rPr>
          <w:rFonts w:cstheme="minorHAnsi"/>
          <w:lang w:eastAsia="en-GB"/>
        </w:rPr>
        <w:t xml:space="preserve">when these strategies were clinically suitable. </w:t>
      </w:r>
      <w:r w:rsidR="001A4F08">
        <w:rPr>
          <w:rFonts w:cstheme="minorHAnsi"/>
          <w:lang w:eastAsia="en-GB"/>
        </w:rPr>
        <w:t>In all</w:t>
      </w:r>
      <w:r w:rsidR="00407110">
        <w:rPr>
          <w:rFonts w:cstheme="minorHAnsi"/>
          <w:lang w:eastAsia="en-GB"/>
        </w:rPr>
        <w:t>,</w:t>
      </w:r>
      <w:r w:rsidR="00384DD5">
        <w:rPr>
          <w:rFonts w:cstheme="minorHAnsi"/>
          <w:lang w:eastAsia="en-GB"/>
        </w:rPr>
        <w:t xml:space="preserve"> </w:t>
      </w:r>
      <w:r w:rsidR="00CA08F2">
        <w:rPr>
          <w:rFonts w:cstheme="minorHAnsi"/>
          <w:lang w:eastAsia="en-GB"/>
        </w:rPr>
        <w:t xml:space="preserve">the use of </w:t>
      </w:r>
      <w:r w:rsidR="00282650">
        <w:rPr>
          <w:rFonts w:cstheme="minorHAnsi"/>
          <w:lang w:eastAsia="en-GB"/>
        </w:rPr>
        <w:t xml:space="preserve">these strategies </w:t>
      </w:r>
      <w:r w:rsidR="00EE6438">
        <w:rPr>
          <w:rFonts w:cstheme="minorHAnsi"/>
          <w:lang w:eastAsia="en-GB"/>
        </w:rPr>
        <w:t>as ‘clinical tools’</w:t>
      </w:r>
      <w:r w:rsidR="00271EC5">
        <w:rPr>
          <w:rFonts w:cstheme="minorHAnsi"/>
          <w:lang w:eastAsia="en-GB"/>
        </w:rPr>
        <w:t xml:space="preserve"> </w:t>
      </w:r>
      <w:r w:rsidR="00DA70BD">
        <w:rPr>
          <w:rFonts w:cstheme="minorHAnsi"/>
          <w:lang w:eastAsia="en-GB"/>
        </w:rPr>
        <w:t xml:space="preserve">in high-prescribing practices </w:t>
      </w:r>
      <w:r w:rsidR="002F48D3">
        <w:rPr>
          <w:rFonts w:cstheme="minorHAnsi"/>
          <w:lang w:eastAsia="en-GB"/>
        </w:rPr>
        <w:t>w</w:t>
      </w:r>
      <w:r w:rsidR="00B81D6F">
        <w:rPr>
          <w:rFonts w:cstheme="minorHAnsi"/>
          <w:lang w:eastAsia="en-GB"/>
        </w:rPr>
        <w:t>as</w:t>
      </w:r>
      <w:r w:rsidR="002F48D3">
        <w:rPr>
          <w:rFonts w:cstheme="minorHAnsi"/>
          <w:lang w:eastAsia="en-GB"/>
        </w:rPr>
        <w:t xml:space="preserve"> viewed as</w:t>
      </w:r>
      <w:r w:rsidR="00271EC5">
        <w:rPr>
          <w:rFonts w:cstheme="minorHAnsi"/>
          <w:lang w:eastAsia="en-GB"/>
        </w:rPr>
        <w:t xml:space="preserve"> </w:t>
      </w:r>
      <w:r w:rsidR="00EE6438">
        <w:rPr>
          <w:rFonts w:cstheme="minorHAnsi"/>
          <w:lang w:eastAsia="en-GB"/>
        </w:rPr>
        <w:t>limited</w:t>
      </w:r>
      <w:r w:rsidR="00A75404">
        <w:rPr>
          <w:rFonts w:cstheme="minorHAnsi"/>
          <w:lang w:eastAsia="en-GB"/>
        </w:rPr>
        <w:t>.</w:t>
      </w:r>
      <w:r w:rsidR="002F48D3" w:rsidRPr="00BF157A">
        <w:rPr>
          <w:rFonts w:cstheme="minorHAnsi"/>
          <w:lang w:eastAsia="en-GB"/>
        </w:rPr>
        <w:t xml:space="preserve"> </w:t>
      </w:r>
      <w:r w:rsidR="009E565F" w:rsidRPr="00E5502C">
        <w:rPr>
          <w:rFonts w:cstheme="minorHAnsi"/>
          <w:lang w:eastAsia="en-GB"/>
        </w:rPr>
        <w:t>T</w:t>
      </w:r>
      <w:r w:rsidR="002F48D3" w:rsidRPr="00BF157A">
        <w:rPr>
          <w:rFonts w:cstheme="minorHAnsi"/>
          <w:lang w:eastAsia="en-GB"/>
        </w:rPr>
        <w:t>his</w:t>
      </w:r>
      <w:r w:rsidR="00AF0033" w:rsidRPr="00BF157A">
        <w:rPr>
          <w:rFonts w:cstheme="minorHAnsi"/>
          <w:lang w:eastAsia="en-GB"/>
        </w:rPr>
        <w:t xml:space="preserve"> </w:t>
      </w:r>
      <w:r w:rsidR="00006138" w:rsidRPr="00E5502C">
        <w:rPr>
          <w:rFonts w:cstheme="minorHAnsi"/>
          <w:lang w:eastAsia="en-GB"/>
        </w:rPr>
        <w:t>compares with</w:t>
      </w:r>
      <w:r w:rsidR="00622869" w:rsidRPr="00BF157A">
        <w:rPr>
          <w:rFonts w:cstheme="minorHAnsi"/>
          <w:lang w:eastAsia="en-GB"/>
        </w:rPr>
        <w:t xml:space="preserve"> </w:t>
      </w:r>
      <w:r w:rsidR="00D317A5" w:rsidRPr="00E5502C">
        <w:rPr>
          <w:rFonts w:cstheme="minorHAnsi"/>
          <w:lang w:eastAsia="en-GB"/>
        </w:rPr>
        <w:t>p</w:t>
      </w:r>
      <w:r w:rsidR="001A4F08" w:rsidRPr="00BF157A">
        <w:rPr>
          <w:rFonts w:cstheme="minorHAnsi"/>
          <w:lang w:eastAsia="en-GB"/>
        </w:rPr>
        <w:t xml:space="preserve">revious studies </w:t>
      </w:r>
      <w:r w:rsidR="00D317A5" w:rsidRPr="00E5502C">
        <w:rPr>
          <w:rFonts w:cstheme="minorHAnsi"/>
          <w:lang w:eastAsia="en-GB"/>
        </w:rPr>
        <w:t xml:space="preserve">which </w:t>
      </w:r>
      <w:r w:rsidR="002F48D3" w:rsidRPr="00BF157A">
        <w:rPr>
          <w:rFonts w:cstheme="minorHAnsi"/>
          <w:lang w:eastAsia="en-GB"/>
        </w:rPr>
        <w:t>found</w:t>
      </w:r>
      <w:r w:rsidR="006F340F" w:rsidRPr="00BF157A">
        <w:rPr>
          <w:rFonts w:cstheme="minorHAnsi"/>
          <w:lang w:eastAsia="en-GB"/>
        </w:rPr>
        <w:t xml:space="preserve"> </w:t>
      </w:r>
      <w:r w:rsidR="001A4F08" w:rsidRPr="00BF157A">
        <w:rPr>
          <w:rFonts w:cstheme="minorHAnsi"/>
          <w:lang w:eastAsia="en-GB"/>
        </w:rPr>
        <w:t xml:space="preserve">that </w:t>
      </w:r>
      <w:r w:rsidR="00724FE9" w:rsidRPr="00BF157A">
        <w:rPr>
          <w:rFonts w:cstheme="minorHAnsi"/>
          <w:lang w:eastAsia="en-GB"/>
        </w:rPr>
        <w:t xml:space="preserve">GPs from low-prescribing practices </w:t>
      </w:r>
      <w:r w:rsidR="00E5502C">
        <w:rPr>
          <w:rFonts w:cstheme="minorHAnsi"/>
          <w:lang w:eastAsia="en-GB"/>
        </w:rPr>
        <w:t>perceived</w:t>
      </w:r>
      <w:r w:rsidR="001A4F08" w:rsidRPr="00BF157A">
        <w:rPr>
          <w:rFonts w:cstheme="minorHAnsi"/>
          <w:lang w:eastAsia="en-GB"/>
        </w:rPr>
        <w:t xml:space="preserve"> </w:t>
      </w:r>
      <w:r w:rsidR="00724FE9" w:rsidRPr="00BF157A">
        <w:rPr>
          <w:rFonts w:cstheme="minorHAnsi"/>
          <w:lang w:eastAsia="en-GB"/>
        </w:rPr>
        <w:t xml:space="preserve">DPs as </w:t>
      </w:r>
      <w:r w:rsidR="003C0AC8" w:rsidRPr="00BF157A">
        <w:rPr>
          <w:rFonts w:cstheme="minorHAnsi"/>
          <w:lang w:eastAsia="en-GB"/>
        </w:rPr>
        <w:t xml:space="preserve">more useful as a </w:t>
      </w:r>
      <w:r w:rsidR="00D317A5" w:rsidRPr="00E5502C">
        <w:rPr>
          <w:rFonts w:cstheme="minorHAnsi"/>
          <w:lang w:eastAsia="en-GB"/>
        </w:rPr>
        <w:t>safety-net</w:t>
      </w:r>
      <w:r w:rsidR="001A4F08" w:rsidRPr="00BF157A">
        <w:rPr>
          <w:rFonts w:cstheme="minorHAnsi"/>
          <w:lang w:eastAsia="en-GB"/>
        </w:rPr>
        <w:t xml:space="preserve"> more</w:t>
      </w:r>
      <w:r w:rsidR="003C0AC8" w:rsidRPr="00BF157A">
        <w:rPr>
          <w:rFonts w:cstheme="minorHAnsi"/>
          <w:lang w:eastAsia="en-GB"/>
        </w:rPr>
        <w:t xml:space="preserve"> </w:t>
      </w:r>
      <w:r w:rsidR="00724FE9" w:rsidRPr="00BF157A">
        <w:rPr>
          <w:rFonts w:cstheme="minorHAnsi"/>
          <w:lang w:eastAsia="en-GB"/>
        </w:rPr>
        <w:t>than GPs from high-prescribing practices</w:t>
      </w:r>
      <w:r w:rsidR="00C8244A" w:rsidRPr="00BF157A">
        <w:rPr>
          <w:rFonts w:cstheme="minorHAnsi"/>
          <w:lang w:eastAsia="en-GB"/>
        </w:rPr>
        <w:t xml:space="preserve"> </w:t>
      </w:r>
      <w:r w:rsidR="00D317A5" w:rsidRPr="00E5502C">
        <w:rPr>
          <w:rFonts w:cstheme="minorHAnsi"/>
          <w:lang w:eastAsia="en-GB"/>
        </w:rPr>
        <w:t>whose use of</w:t>
      </w:r>
      <w:r w:rsidR="001A4F08" w:rsidRPr="00BF157A">
        <w:rPr>
          <w:rFonts w:cstheme="minorHAnsi"/>
          <w:lang w:eastAsia="en-GB"/>
        </w:rPr>
        <w:t xml:space="preserve"> DP is instead more influenced</w:t>
      </w:r>
      <w:r w:rsidR="00C8244A" w:rsidRPr="00BF157A">
        <w:rPr>
          <w:rFonts w:cstheme="minorHAnsi"/>
          <w:lang w:eastAsia="en-GB"/>
        </w:rPr>
        <w:t xml:space="preserve"> </w:t>
      </w:r>
      <w:r w:rsidR="001A4F08" w:rsidRPr="00BF157A">
        <w:rPr>
          <w:rFonts w:cstheme="minorHAnsi"/>
          <w:lang w:eastAsia="en-GB"/>
        </w:rPr>
        <w:t xml:space="preserve">by </w:t>
      </w:r>
      <w:r w:rsidR="00C8244A" w:rsidRPr="00BF157A">
        <w:rPr>
          <w:rFonts w:cstheme="minorHAnsi"/>
          <w:lang w:eastAsia="en-GB"/>
        </w:rPr>
        <w:t>social/patient factors</w:t>
      </w:r>
      <w:r w:rsidR="00A75404">
        <w:rPr>
          <w:rFonts w:cstheme="minorHAnsi"/>
          <w:lang w:eastAsia="en-GB"/>
        </w:rPr>
        <w:t>.</w:t>
      </w:r>
      <w:r w:rsidR="00724FE9" w:rsidRPr="004674B2">
        <w:rPr>
          <w:rFonts w:cstheme="minorHAnsi"/>
          <w:lang w:eastAsia="en-GB"/>
        </w:rPr>
        <w:fldChar w:fldCharType="begin"/>
      </w:r>
      <w:r w:rsidR="004A6E73">
        <w:rPr>
          <w:rFonts w:cstheme="minorHAnsi"/>
          <w:lang w:eastAsia="en-GB"/>
        </w:rPr>
        <w:instrText xml:space="preserve"> ADDIN ZOTERO_ITEM CSL_CITATION {"citationID":"GDepRwI3","properties":{"formattedCitation":"(27,40)","plainCitation":"(27,40)","noteIndex":0},"citationItems":[{"id":6613,"uris":["http://zotero.org/users/1518089/items/QR8EKJH8"],"uri":["http://zotero.org/users/1518089/items/QR8EKJH8"],"itemData":{"id":6613,"type":"article-journal","abstract":"Objective To identify general practitioner (GP) views and understanding on the use of delayed prescribing in primary care.\nDesign Qualitative semistructured telephone interview study.\nSetting Primary care general practices in England.\nParticipants 32 GPs from identified high-prescribing and low-prescribing general practices in England.\nMethod Semistructured telephone interviews were conducted with GPs identified from practices within clinical commissioning groups with the highest and lowest prescribing rates in England. A thematic analysis of the data was conducted to generate themes.\nResults All GPs had a good understanding of respiratory tract infection (RTI) management and how the delayed prescribing approach could be used in primary care. However, GPs highlighted factors that were influential as to whether delayed prescribing was successfully carried out during the consultation. These included the increase in evidence of antimicrobial resistance, and GPs' prior experiences of using delayed prescribing during the consultation. The patient–practitioner relationship could also influence treatment outcomes for RTI, and a lack of an agreed prescribing strategy within and between practices was considered to be of significance to GPs. Participants expressed that a lack of feedback on prescribing data at an individual and practice level made it difficult to know if delayed prescribing strategies were successful in reducing unnecessary consumption. GPs agreed that coherent and uniform training and guidelines would be of some benefit to ensure consistent prescribing throughout the UK.\nConclusions Delayed prescribing is encouraged in primary care, but is not always implemented successfully. Greater uniformity within and between practices in the UK is needed to operationalise delayed prescribing, as well as providing feedback on the uptake of antibiotics. Finally, GPs may need further guidance on how to answer the concerns of patients without interpreting these questions as a demand for antibiotics, as well as educating the patient about antimicrobial resistance and supporting a good patient–practitioner relationship.","container-title":"BMJ Open","DOI":"10.1136/bmjopen-2016-011882","ISSN":"2044-6055, 2044-6055","issue":"11","language":"en","note":"publisher: British Medical Journal Publishing Group\nsection: General practice / Family practice\nPMID: 27864242","page":"e011882","source":"bmjopen.bmj.com","title":"Understanding the delayed prescribing of antibiotics for respiratory tract infection in primary care: a qualitative analysis","title-short":"Understanding the delayed prescribing of antibiotics for respiratory tract infection in primary care","volume":"6","author":[{"family":"Ryves","given":"R."},{"family":"Eyles","given":"C."},{"family":"Moore","given":"M."},{"family":"McDermott","given":"L."},{"family":"Little","given":"P."},{"family":"Leydon","given":"G. M."}],"issued":{"date-parts":[["2016",11,1]]}},"label":"page"},{"id":6712,"uris":["http://zotero.org/users/1518089/items/HY9NAYLZ"],"uri":["http://zotero.org/users/1518089/items/HY9NAYLZ"],"itemData":{"id":6712,"type":"article-journal","container-title":"Journal of Family Practice","issue":"11","page":"954-959","title":"Delayed antibiotic prescriptions: what are the experiences and attitudes of physicians and patients?","volume":"51","author":[{"family":"Arroll","given":"B"},{"family":"Goodyear-Smith","given":"F"},{"family":"Thomas","given":"DR"},{"family":"Kerse","given":"N"}],"issued":{"date-parts":[["2002"]]}},"label":"page"}],"schema":"https://github.com/citation-style-language/schema/raw/master/csl-citation.json"} </w:instrText>
      </w:r>
      <w:r w:rsidR="00724FE9" w:rsidRPr="004674B2">
        <w:rPr>
          <w:rFonts w:cstheme="minorHAnsi"/>
          <w:lang w:eastAsia="en-GB"/>
        </w:rPr>
        <w:fldChar w:fldCharType="separate"/>
      </w:r>
      <w:r w:rsidR="004A6E73" w:rsidRPr="004A6E73">
        <w:rPr>
          <w:rFonts w:ascii="Calibri" w:hAnsi="Calibri" w:cs="Calibri"/>
        </w:rPr>
        <w:t>(27,40)</w:t>
      </w:r>
      <w:r w:rsidR="00724FE9" w:rsidRPr="004674B2">
        <w:rPr>
          <w:rFonts w:cstheme="minorHAnsi"/>
          <w:lang w:eastAsia="en-GB"/>
        </w:rPr>
        <w:fldChar w:fldCharType="end"/>
      </w:r>
      <w:r w:rsidR="009E565F" w:rsidRPr="00E5502C">
        <w:rPr>
          <w:rFonts w:cstheme="minorHAnsi"/>
          <w:lang w:eastAsia="en-GB"/>
        </w:rPr>
        <w:t xml:space="preserve"> Importantly, </w:t>
      </w:r>
      <w:r w:rsidR="00D317A5" w:rsidRPr="00E5502C">
        <w:rPr>
          <w:rFonts w:cstheme="minorHAnsi"/>
          <w:lang w:eastAsia="en-GB"/>
        </w:rPr>
        <w:t xml:space="preserve">it differs in </w:t>
      </w:r>
      <w:r w:rsidR="00BF157A" w:rsidRPr="00E5502C">
        <w:rPr>
          <w:rFonts w:cstheme="minorHAnsi"/>
          <w:lang w:eastAsia="en-GB"/>
        </w:rPr>
        <w:t xml:space="preserve">showing that simply providing POC-CRPT </w:t>
      </w:r>
      <w:r w:rsidR="00E5502C">
        <w:rPr>
          <w:rFonts w:cstheme="minorHAnsi"/>
          <w:lang w:eastAsia="en-GB"/>
        </w:rPr>
        <w:t>equipment</w:t>
      </w:r>
      <w:r w:rsidR="00BF157A" w:rsidRPr="00E5502C">
        <w:rPr>
          <w:rFonts w:cstheme="minorHAnsi"/>
          <w:lang w:eastAsia="en-GB"/>
        </w:rPr>
        <w:t xml:space="preserve"> or guidelines for use </w:t>
      </w:r>
      <w:r w:rsidR="00E5502C">
        <w:rPr>
          <w:rFonts w:cstheme="minorHAnsi"/>
          <w:lang w:eastAsia="en-GB"/>
        </w:rPr>
        <w:t>of</w:t>
      </w:r>
      <w:r w:rsidR="00BF157A" w:rsidRPr="00E5502C">
        <w:rPr>
          <w:rFonts w:cstheme="minorHAnsi"/>
          <w:lang w:eastAsia="en-GB"/>
        </w:rPr>
        <w:t xml:space="preserve"> </w:t>
      </w:r>
      <w:r w:rsidR="00BF157A" w:rsidRPr="006B3F09">
        <w:rPr>
          <w:rFonts w:cstheme="minorHAnsi"/>
          <w:lang w:eastAsia="en-GB"/>
        </w:rPr>
        <w:t>DP</w:t>
      </w:r>
      <w:r w:rsidR="00E5502C" w:rsidRPr="006B3F09">
        <w:rPr>
          <w:rFonts w:cstheme="minorHAnsi"/>
          <w:lang w:eastAsia="en-GB"/>
        </w:rPr>
        <w:t>s</w:t>
      </w:r>
      <w:r w:rsidR="00BF157A" w:rsidRPr="006B3F09">
        <w:rPr>
          <w:rFonts w:cstheme="minorHAnsi"/>
          <w:lang w:eastAsia="en-GB"/>
        </w:rPr>
        <w:t xml:space="preserve"> or POC-CRPT to address ‘clinical uncertainty’ may be insufficient to</w:t>
      </w:r>
      <w:r w:rsidR="006F6045" w:rsidRPr="006B3F09">
        <w:rPr>
          <w:rFonts w:cstheme="minorHAnsi"/>
          <w:lang w:eastAsia="en-GB"/>
        </w:rPr>
        <w:t xml:space="preserve"> optimise antibiotic prescribing and</w:t>
      </w:r>
      <w:r w:rsidR="009E565F" w:rsidRPr="006B3F09">
        <w:rPr>
          <w:rFonts w:cstheme="minorHAnsi"/>
          <w:lang w:eastAsia="en-GB"/>
        </w:rPr>
        <w:t xml:space="preserve"> prescribers in high-prescribing practices</w:t>
      </w:r>
      <w:r w:rsidR="006F6045" w:rsidRPr="006B3F09">
        <w:rPr>
          <w:rFonts w:cstheme="minorHAnsi"/>
          <w:lang w:eastAsia="en-GB"/>
        </w:rPr>
        <w:t xml:space="preserve"> may need to challenge their current ‘confidence’ about prescribing.</w:t>
      </w:r>
      <w:r w:rsidR="003C0AC8" w:rsidRPr="00BF157A">
        <w:rPr>
          <w:rFonts w:cstheme="minorHAnsi"/>
          <w:lang w:eastAsia="en-GB"/>
        </w:rPr>
        <w:t xml:space="preserve"> </w:t>
      </w:r>
    </w:p>
    <w:p w14:paraId="285FACDD" w14:textId="3EB8969D" w:rsidR="00006138" w:rsidRPr="00006138" w:rsidRDefault="0063550C" w:rsidP="00006138">
      <w:pPr>
        <w:spacing w:after="0" w:line="480" w:lineRule="auto"/>
        <w:rPr>
          <w:rFonts w:cstheme="minorHAnsi"/>
          <w:lang w:eastAsia="en-GB"/>
        </w:rPr>
      </w:pPr>
      <w:r>
        <w:rPr>
          <w:rFonts w:cstheme="minorHAnsi"/>
          <w:lang w:eastAsia="en-GB"/>
        </w:rPr>
        <w:tab/>
      </w:r>
      <w:r w:rsidR="00BF45DF">
        <w:rPr>
          <w:rFonts w:cstheme="minorHAnsi"/>
          <w:lang w:eastAsia="en-GB"/>
        </w:rPr>
        <w:t>P</w:t>
      </w:r>
      <w:r w:rsidR="00C50C3D">
        <w:rPr>
          <w:rFonts w:cstheme="minorHAnsi"/>
          <w:lang w:eastAsia="en-GB"/>
        </w:rPr>
        <w:t xml:space="preserve">articipants </w:t>
      </w:r>
      <w:r w:rsidR="00C22EB4">
        <w:rPr>
          <w:rFonts w:cstheme="minorHAnsi"/>
          <w:lang w:eastAsia="en-GB"/>
        </w:rPr>
        <w:t>seemed</w:t>
      </w:r>
      <w:r w:rsidR="004A17B0">
        <w:rPr>
          <w:rFonts w:cstheme="minorHAnsi"/>
          <w:lang w:eastAsia="en-GB"/>
        </w:rPr>
        <w:t xml:space="preserve"> </w:t>
      </w:r>
      <w:r w:rsidR="003F36B5">
        <w:rPr>
          <w:rFonts w:cstheme="minorHAnsi"/>
          <w:lang w:eastAsia="en-GB"/>
        </w:rPr>
        <w:t xml:space="preserve">more </w:t>
      </w:r>
      <w:r w:rsidR="004A17B0">
        <w:rPr>
          <w:rFonts w:cstheme="minorHAnsi"/>
          <w:lang w:eastAsia="en-GB"/>
        </w:rPr>
        <w:t>convinced about</w:t>
      </w:r>
      <w:r>
        <w:rPr>
          <w:rFonts w:cstheme="minorHAnsi"/>
          <w:lang w:eastAsia="en-GB"/>
        </w:rPr>
        <w:t xml:space="preserve"> the usefulness</w:t>
      </w:r>
      <w:r w:rsidR="00B03834">
        <w:rPr>
          <w:rFonts w:cstheme="minorHAnsi"/>
          <w:lang w:eastAsia="en-GB"/>
        </w:rPr>
        <w:t xml:space="preserve"> of both strategies</w:t>
      </w:r>
      <w:r>
        <w:rPr>
          <w:rFonts w:cstheme="minorHAnsi"/>
          <w:lang w:eastAsia="en-GB"/>
        </w:rPr>
        <w:t xml:space="preserve"> as ‘social tools’</w:t>
      </w:r>
      <w:r w:rsidR="00C22EB4">
        <w:rPr>
          <w:rFonts w:cstheme="minorHAnsi"/>
          <w:lang w:eastAsia="en-GB"/>
        </w:rPr>
        <w:t>, especially with patients</w:t>
      </w:r>
      <w:r w:rsidR="004A17B0">
        <w:rPr>
          <w:rFonts w:cstheme="minorHAnsi"/>
          <w:lang w:eastAsia="en-GB"/>
        </w:rPr>
        <w:t xml:space="preserve"> perceived as</w:t>
      </w:r>
      <w:r>
        <w:rPr>
          <w:rFonts w:cstheme="minorHAnsi"/>
          <w:lang w:eastAsia="en-GB"/>
        </w:rPr>
        <w:t xml:space="preserve"> </w:t>
      </w:r>
      <w:r w:rsidR="004A17B0">
        <w:rPr>
          <w:rFonts w:cstheme="minorHAnsi"/>
          <w:lang w:eastAsia="en-GB"/>
        </w:rPr>
        <w:t>expecting</w:t>
      </w:r>
      <w:r w:rsidR="002A5410">
        <w:rPr>
          <w:rFonts w:cstheme="minorHAnsi"/>
          <w:lang w:eastAsia="en-GB"/>
        </w:rPr>
        <w:t xml:space="preserve"> </w:t>
      </w:r>
      <w:r>
        <w:rPr>
          <w:rFonts w:cstheme="minorHAnsi"/>
          <w:lang w:eastAsia="en-GB"/>
        </w:rPr>
        <w:t>antibiotics.</w:t>
      </w:r>
      <w:r w:rsidR="006F6045">
        <w:rPr>
          <w:rFonts w:cstheme="minorHAnsi"/>
          <w:lang w:eastAsia="en-GB"/>
        </w:rPr>
        <w:t xml:space="preserve"> Counter to guidance, p</w:t>
      </w:r>
      <w:r w:rsidR="00C50C3D">
        <w:rPr>
          <w:rFonts w:cstheme="minorHAnsi"/>
          <w:lang w:eastAsia="en-GB"/>
        </w:rPr>
        <w:t xml:space="preserve">revious studies also describe </w:t>
      </w:r>
      <w:r w:rsidR="004A17B0">
        <w:rPr>
          <w:rFonts w:cstheme="minorHAnsi"/>
          <w:lang w:eastAsia="en-GB"/>
        </w:rPr>
        <w:t xml:space="preserve">clinicians </w:t>
      </w:r>
      <w:r w:rsidR="00C50C3D">
        <w:rPr>
          <w:rFonts w:cstheme="minorHAnsi"/>
          <w:lang w:eastAsia="en-GB"/>
        </w:rPr>
        <w:t>u</w:t>
      </w:r>
      <w:r w:rsidR="00657E8D">
        <w:rPr>
          <w:rFonts w:cstheme="minorHAnsi"/>
          <w:lang w:eastAsia="en-GB"/>
        </w:rPr>
        <w:t>sing DPs</w:t>
      </w:r>
      <w:r w:rsidR="002A5410">
        <w:rPr>
          <w:rFonts w:cstheme="minorHAnsi"/>
          <w:lang w:eastAsia="en-GB"/>
        </w:rPr>
        <w:t xml:space="preserve"> </w:t>
      </w:r>
      <w:r w:rsidR="007C3FE4">
        <w:rPr>
          <w:rFonts w:cstheme="minorHAnsi"/>
          <w:lang w:eastAsia="en-GB"/>
        </w:rPr>
        <w:t xml:space="preserve">as a </w:t>
      </w:r>
      <w:r w:rsidR="00657E8D">
        <w:rPr>
          <w:rFonts w:cstheme="minorHAnsi"/>
          <w:lang w:eastAsia="en-GB"/>
        </w:rPr>
        <w:t>compromise</w:t>
      </w:r>
      <w:r w:rsidR="00E5502C">
        <w:rPr>
          <w:rFonts w:cstheme="minorHAnsi"/>
          <w:lang w:eastAsia="en-GB"/>
        </w:rPr>
        <w:t xml:space="preserve"> </w:t>
      </w:r>
      <w:r w:rsidR="007C3FE4">
        <w:rPr>
          <w:rFonts w:cstheme="minorHAnsi"/>
          <w:lang w:eastAsia="en-GB"/>
        </w:rPr>
        <w:t xml:space="preserve">– to </w:t>
      </w:r>
      <w:r w:rsidR="002A5410">
        <w:rPr>
          <w:rFonts w:cstheme="minorHAnsi"/>
          <w:lang w:eastAsia="en-GB"/>
        </w:rPr>
        <w:t xml:space="preserve"> maintain relationships, avoid conflict and complaints,</w:t>
      </w:r>
      <w:r w:rsidR="00716663">
        <w:rPr>
          <w:rFonts w:cstheme="minorHAnsi"/>
          <w:lang w:eastAsia="en-GB"/>
        </w:rPr>
        <w:fldChar w:fldCharType="begin"/>
      </w:r>
      <w:r w:rsidR="004A6E73">
        <w:rPr>
          <w:rFonts w:cstheme="minorHAnsi"/>
          <w:lang w:eastAsia="en-GB"/>
        </w:rPr>
        <w:instrText xml:space="preserve"> ADDIN ZOTERO_ITEM CSL_CITATION {"citationID":"pQTsAnUo","properties":{"formattedCitation":"(27,28,40,41)","plainCitation":"(27,28,40,41)","noteIndex":0},"citationItems":[{"id":6613,"uris":["http://zotero.org/users/1518089/items/QR8EKJH8"],"uri":["http://zotero.org/users/1518089/items/QR8EKJH8"],"itemData":{"id":6613,"type":"article-journal","abstract":"Objective To identify general practitioner (GP) views and understanding on the use of delayed prescribing in primary care.\nDesign Qualitative semistructured telephone interview study.\nSetting Primary care general practices in England.\nParticipants 32 GPs from identified high-prescribing and low-prescribing general practices in England.\nMethod Semistructured telephone interviews were conducted with GPs identified from practices within clinical commissioning groups with the highest and lowest prescribing rates in England. A thematic analysis of the data was conducted to generate themes.\nResults All GPs had a good understanding of respiratory tract infection (RTI) management and how the delayed prescribing approach could be used in primary care. However, GPs highlighted factors that were influential as to whether delayed prescribing was successfully carried out during the consultation. These included the increase in evidence of antimicrobial resistance, and GPs' prior experiences of using delayed prescribing during the consultation. The patient–practitioner relationship could also influence treatment outcomes for RTI, and a lack of an agreed prescribing strategy within and between practices was considered to be of significance to GPs. Participants expressed that a lack of feedback on prescribing data at an individual and practice level made it difficult to know if delayed prescribing strategies were successful in reducing unnecessary consumption. GPs agreed that coherent and uniform training and guidelines would be of some benefit to ensure consistent prescribing throughout the UK.\nConclusions Delayed prescribing is encouraged in primary care, but is not always implemented successfully. Greater uniformity within and between practices in the UK is needed to operationalise delayed prescribing, as well as providing feedback on the uptake of antibiotics. Finally, GPs may need further guidance on how to answer the concerns of patients without interpreting these questions as a demand for antibiotics, as well as educating the patient about antimicrobial resistance and supporting a good patient–practitioner relationship.","container-title":"BMJ Open","DOI":"10.1136/bmjopen-2016-011882","ISSN":"2044-6055, 2044-6055","issue":"11","language":"en","note":"publisher: British Medical Journal Publishing Group\nsection: General practice / Family practice\nPMID: 27864242","page":"e011882","source":"bmjopen.bmj.com","title":"Understanding the delayed prescribing of antibiotics for respiratory tract infection in primary care: a qualitative analysis","title-short":"Understanding the delayed prescribing of antibiotics for respiratory tract infection in primary care","volume":"6","author":[{"family":"Ryves","given":"R."},{"family":"Eyles","given":"C."},{"family":"Moore","given":"M."},{"family":"McDermott","given":"L."},{"family":"Little","given":"P."},{"family":"Leydon","given":"G. M."}],"issued":{"date-parts":[["2016",11,1]]}},"label":"page"},{"id":6616,"uris":["http://zotero.org/users/1518089/items/Y8QQCHGW"],"uri":["http://zotero.org/users/1518089/items/Y8QQCHGW"],"itemData":{"id":6616,"type":"article-journal","abstract":"BACKGROUND: Despite respiratory tract infections usually being viral and self-limiting, most primary care consultations still result in an antibiotic prescription. The National Institute for Health and Clinical Excellence (NICE) introduced the 'delayed prescribing' (DP) strategy. It remains unknown how useful UK clinicians find this approach.\nAIM: To investigate how DP is used within UK primary care, and the benefits and challenges associated with this strategy.\nDESIGN AND SETTING: Qualitative interview and focus group study in UK scheduled and unscheduled care primary care settings.\nMETHOD: Data were gathered through semi-structured interviews (n = 49) and six focus groups with GPs, trainee GPs, and nurse prescribers (NPs). An iterative analysis approach, using grounded theory principles, was used to generate themes from the dataset.\nRESULTS: Prescribers were familiar with DP but used it infrequently. DP was often used to manage diagnostic uncertainty, although NPs, trainee GPs, and GPs working in unscheduled care services preferred patients to reconsult under these circumstances. Prescribers used DP to avoid conflict, although some had found more effective strategies to achieve this. Prescribers were generally uncomfortable giving clinical responsibility to patients, and DP was perceived to communicate a conflicting message to patients about antibiotic efficacy.\nCONCLUSION: DP was not considered to be a helpful strategy for managing patients with self-limiting respiratory tract infections within primary care and the findings do not support the centrality of DP in NICE guidelines as a primary means of reducing antibiotic prescribing. Future training and guidelines should encourage alternative ways of communicating empathy, addressing patient beliefs, and encouraging self-management.","container-title":"The British Journal of General Practice: The Journal of the Royal College of General Practitioners","DOI":"10.3399/bjgp11X593866","ISSN":"1478-5242","issue":"590","journalAbbreviation":"Br J Gen Pract","language":"eng","note":"PMID: 22152745\nPMCID: PMC3162181","page":"e579-589","source":"PubMed","title":"Managing self-limiting respiratory tract infections: a qualitative study of the usefulness of the delayed prescribing strategy","title-short":"Managing self-limiting respiratory tract infections","volume":"61","author":[{"family":"Peters","given":"Sarah"},{"family":"Rowbotham","given":"Samantha"},{"family":"Chisholm","given":"Anna"},{"family":"Wearden","given":"Alison"},{"family":"Moschogianis","given":"Susie"},{"family":"Cordingley","given":"Lis"},{"family":"Baker","given":"David"},{"family":"Hyde","given":"Catherine"},{"family":"Chew-Graham","given":"Carolyn"}],"issued":{"date-parts":[["2011",9]]}},"label":"page"},{"id":6712,"uris":["http://zotero.org/users/1518089/items/HY9NAYLZ"],"uri":["http://zotero.org/users/1518089/items/HY9NAYLZ"],"itemData":{"id":6712,"type":"article-journal","container-title":"Journal of Family Practice","issue":"11","page":"954-959","title":"Delayed antibiotic prescriptions: what are the experiences and attitudes of physicians and patients?","volume":"51","author":[{"family":"Arroll","given":"B"},{"family":"Goodyear-Smith","given":"F"},{"family":"Thomas","given":"DR"},{"family":"Kerse","given":"N"}],"issued":{"date-parts":[["2002"]]}},"label":"page"},{"id":6661,"uris":["http://zotero.org/users/1518089/items/IPCTFP68"],"uri":["http://zotero.org/users/1518089/items/IPCTFP68"],"itemData":{"id":6661,"type":"article-journal","abstract":"Background Delayed prescribing has been promoted as a strategy that meets patients' expectations and helps to avoid unnecessary use of antibiotics in upper respiratory tract infections.\nAim To explore GPs' views on and experiences with delayed prescribing in patients with acute upper respiratory tract infections.\nDesign of study Qualitative study involving focus groups.\nSetting Norwegian general practice.\nMethod Qualitative analysis of data collected from five focus groups comprising 33 GPs who took part in a quality-improvement programme of antibiotic prescribing.\nResults The views of GPs differed on the usefulness of delayed prescribing. GPs who endorsed the strategy emphasised shared decision making and the creation of opportunities for educating patients, whereas GPs who were negative applied the strategy mainly when being pressed to prescribe. Mild and mainly harmless conditions of a possible bacterial origin, such as acute sinusitis and acute otitis, were considered most suitable for delayed prescribing. A key argument for issuing a wait-and-see prescription was that it helped patients avoid seeking after-hours care. For issuing a wait-and-see prescription, the GPs required that the patient was ‘knowledgeable’, able to understand the indications for antibiotics, and motivated for shared decision making. GPs emphasised that patients should be informed thoroughly when receiving a wait-and-see prescription.\nConclusion Not all GPs endorse delayed prescribing; however, it appears to be a feasible approach for managing patients with early symptoms of mild upper respiratory tract infections of a possible bacterial origin. Informing the patients properly while issuing wait-and-see prescriptions is essential.","container-title":"British Journal of General Practice","DOI":"10.3399/bjgp10X544087","ISSN":"0960-1643, 1478-5242","issue":"581","journalAbbreviation":"Br J Gen Pract","language":"en","note":"publisher: British Journal of General Practice\nsection: Original Papers\nPMID: 21144201","page":"907-912","source":"bjgp.org","title":"Delayed prescribing for upper respiratory tract infections: a qualitative study of GPs' views and experiences","title-short":"Delayed prescribing for upper respiratory tract infections","volume":"60","author":[{"family":"Høye","given":"Sigurd"},{"family":"Frich","given":"Jan"},{"family":"Lindbœk","given":"Morten"}],"issued":{"date-parts":[["2010",12,1]]}},"label":"page"}],"schema":"https://github.com/citation-style-language/schema/raw/master/csl-citation.json"} </w:instrText>
      </w:r>
      <w:r w:rsidR="00716663">
        <w:rPr>
          <w:rFonts w:cstheme="minorHAnsi"/>
          <w:lang w:eastAsia="en-GB"/>
        </w:rPr>
        <w:fldChar w:fldCharType="separate"/>
      </w:r>
      <w:r w:rsidR="004A6E73" w:rsidRPr="004A6E73">
        <w:rPr>
          <w:rFonts w:ascii="Calibri" w:hAnsi="Calibri" w:cs="Calibri"/>
        </w:rPr>
        <w:t>(27,28,40,41)</w:t>
      </w:r>
      <w:r w:rsidR="00716663">
        <w:rPr>
          <w:rFonts w:cstheme="minorHAnsi"/>
          <w:lang w:eastAsia="en-GB"/>
        </w:rPr>
        <w:fldChar w:fldCharType="end"/>
      </w:r>
      <w:r w:rsidR="00716663">
        <w:rPr>
          <w:rFonts w:cstheme="minorHAnsi"/>
          <w:lang w:eastAsia="en-GB"/>
        </w:rPr>
        <w:t xml:space="preserve"> </w:t>
      </w:r>
      <w:r w:rsidR="008B4697">
        <w:rPr>
          <w:rFonts w:cstheme="minorHAnsi"/>
          <w:lang w:eastAsia="en-GB"/>
        </w:rPr>
        <w:t>and to educate patients that antibiotics are not always necessary</w:t>
      </w:r>
      <w:r w:rsidR="00957C58">
        <w:rPr>
          <w:rFonts w:cstheme="minorHAnsi"/>
          <w:lang w:eastAsia="en-GB"/>
        </w:rPr>
        <w:t>,</w:t>
      </w:r>
      <w:r w:rsidR="006F6045">
        <w:rPr>
          <w:rFonts w:cstheme="minorHAnsi"/>
          <w:lang w:eastAsia="en-GB"/>
        </w:rPr>
        <w:fldChar w:fldCharType="begin"/>
      </w:r>
      <w:r w:rsidR="006F6045">
        <w:rPr>
          <w:rFonts w:cstheme="minorHAnsi"/>
          <w:lang w:eastAsia="en-GB"/>
        </w:rPr>
        <w:instrText xml:space="preserve"> ADDIN ZOTERO_ITEM CSL_CITATION {"citationID":"1Isp7ix8","properties":{"formattedCitation":"(10,27,41,42)","plainCitation":"(10,27,41,42)","noteIndex":0},"citationItems":[{"id":6661,"uris":["http://zotero.org/users/1518089/items/IPCTFP68"],"uri":["http://zotero.org/users/1518089/items/IPCTFP68"],"itemData":{"id":6661,"type":"article-journal","abstract":"Background Delayed prescribing has been promoted as a strategy that meets patients' expectations and helps to avoid unnecessary use of antibiotics in upper respiratory tract infections.\nAim To explore GPs' views on and experiences with delayed prescribing in patients with acute upper respiratory tract infections.\nDesign of study Qualitative study involving focus groups.\nSetting Norwegian general practice.\nMethod Qualitative analysis of data collected from five focus groups comprising 33 GPs who took part in a quality-improvement programme of antibiotic prescribing.\nResults The views of GPs differed on the usefulness of delayed prescribing. GPs who endorsed the strategy emphasised shared decision making and the creation of opportunities for educating patients, whereas GPs who were negative applied the strategy mainly when being pressed to prescribe. Mild and mainly harmless conditions of a possible bacterial origin, such as acute sinusitis and acute otitis, were considered most suitable for delayed prescribing. A key argument for issuing a wait-and-see prescription was that it helped patients avoid seeking after-hours care. For issuing a wait-and-see prescription, the GPs required that the patient was ‘knowledgeable’, able to understand the indications for antibiotics, and motivated for shared decision making. GPs emphasised that patients should be informed thoroughly when receiving a wait-and-see prescription.\nConclusion Not all GPs endorse delayed prescribing; however, it appears to be a feasible approach for managing patients with early symptoms of mild upper respiratory tract infections of a possible bacterial origin. Informing the patients properly while issuing wait-and-see prescriptions is essential.","container-title":"British Journal of General Practice","DOI":"10.3399/bjgp10X544087","ISSN":"0960-1643, 1478-5242","issue":"581","journalAbbreviation":"Br J Gen Pract","language":"en","note":"publisher: British Journal of General Practice\nsection: Original Papers\nPMID: 21144201","page":"907-912","source":"bjgp.org","title":"Delayed prescribing for upper respiratory tract infections: a qualitative study of GPs' views and experiences","title-short":"Delayed prescribing for upper respiratory tract infections","volume":"60","author":[{"family":"Høye","given":"Sigurd"},{"family":"Frich","given":"Jan"},{"family":"Lindbœk","given":"Morten"}],"issued":{"date-parts":[["2010",12,1]]}},"label":"page"},{"id":6886,"uris":["http://zotero.org/users/1518089/items/M3AAT8UA"],"uri":["http://zotero.org/users/1518089/items/M3AAT8UA"],"itemData":{"id":6886,"type":"article-journal","abstract":"Background: Overprescribing antibiotics for common or inaccurately diagnosed childhood infections is a frequent problem in primary healthcare in most countries. Delayed antibiotic prescriptions have been shown to reduce the use of antibiotics in primary healthcare.Objective: The aim was to examine primary care physicians’ views on delayed antibiotic prescriptions to preschool children with symptoms of upper respiratory tract infections (URTIs).Methods: A questionnaire was sent to 1180 physicians working in general practice in the Capital Region of Denmark, between January and March 2015. The questions focused on physicians’ attitude and use of delayed antibiotic prescriptions to children with URTIs.Results: The response rate was 49% (n = 574). Seven per cent of the physicians often used delayed prescriptions to children with symptoms of URTI, but 46% believed that delayed prescription could reduce antibiotic use. The physicians’ views on delayed antibiotic prescription were significantly associated with their number of years working in general practice. Parents’ willingness to wait-and-see, need for reassurance, and knowledge about antibiotics influenced the physicians’ views. Also, clinical symptoms and signs, parents’ willingness to shoulder the responsibility, the capability of observation without antibiotic treatment, and structural factors like out-of-hour services were relevant factors in the decision.Conclusions: Most physicians, especially those with fewer years of practice, had a positive attitude towards delayed antibiotic prescription. Several factors influence the views of the physicians—from perceptions of parents to larger structural elements and years of experience.","container-title":"European Journal of General Practice","DOI":"10.1080/13814788.2017.1347628","ISSN":"1381-4788","issue":"1","note":"publisher: Taylor &amp; Francis\n_eprint: https://doi.org/10.1080/13814788.2017.1347628\nPMID: 28714782","page":"191-196","source":"Taylor and Francis+NEJM","title":"Delayed antibiotic prescription for upper respiratory tract infections in children under primary care: Physicians’ views","title-short":"Delayed antibiotic prescription for upper respiratory tract infections in children under primary care","volume":"23","author":[{"family":"Raft","given":"Camilla Flintholm"},{"family":"Bjerrum","given":"Lars"},{"family":"Arpi","given":"Magnus"},{"family":"Jarløv","given":"Jens Otto"},{"family":"Jensen","given":"Jette Nygaard"}],"issued":{"date-parts":[["2017",10,2]]}},"label":"page"},{"id":6613,"uris":["http://zotero.org/users/1518089/items/QR8EKJH8"],"uri":["http://zotero.org/users/1518089/items/QR8EKJH8"],"itemData":{"id":6613,"type":"article-journal","abstract":"Objective To identify general practitioner (GP) views and understanding on the use of delayed prescribing in primary care.\nDesign Qualitative semistructured telephone interview study.\nSetting Primary care general practices in England.\nParticipants 32 GPs from identified high-prescribing and low-prescribing general practices in England.\nMethod Semistructured telephone interviews were conducted with GPs identified from practices within clinical commissioning groups with the highest and lowest prescribing rates in England. A thematic analysis of the data was conducted to generate themes.\nResults All GPs had a good understanding of respiratory tract infection (RTI) management and how the delayed prescribing approach could be used in primary care. However, GPs highlighted factors that were influential as to whether delayed prescribing was successfully carried out during the consultation. These included the increase in evidence of antimicrobial resistance, and GPs' prior experiences of using delayed prescribing during the consultation. The patient–practitioner relationship could also influence treatment outcomes for RTI, and a lack of an agreed prescribing strategy within and between practices was considered to be of significance to GPs. Participants expressed that a lack of feedback on prescribing data at an individual and practice level made it difficult to know if delayed prescribing strategies were successful in reducing unnecessary consumption. GPs agreed that coherent and uniform training and guidelines would be of some benefit to ensure consistent prescribing throughout the UK.\nConclusions Delayed prescribing is encouraged in primary care, but is not always implemented successfully. Greater uniformity within and between practices in the UK is needed to operationalise delayed prescribing, as well as providing feedback on the uptake of antibiotics. Finally, GPs may need further guidance on how to answer the concerns of patients without interpreting these questions as a demand for antibiotics, as well as educating the patient about antimicrobial resistance and supporting a good patient–practitioner relationship.","container-title":"BMJ Open","DOI":"10.1136/bmjopen-2016-011882","ISSN":"2044-6055, 2044-6055","issue":"11","language":"en","note":"publisher: British Medical Journal Publishing Group\nsection: General practice / Family practice\nPMID: 27864242","page":"e011882","source":"bmjopen.bmj.com","title":"Understanding the delayed prescribing of antibiotics for respiratory tract infection in primary care: a qualitative analysis","title-short":"Understanding the delayed prescribing of antibiotics for respiratory tract infection in primary care","volume":"6","author":[{"family":"Ryves","given":"R."},{"family":"Eyles","given":"C."},{"family":"Moore","given":"M."},{"family":"McDermott","given":"L."},{"family":"Little","given":"P."},{"family":"Leydon","given":"G. M."}],"issued":{"date-parts":[["2016",11,1]]}},"label":"page"},{"id":6558,"uris":["http://zotero.org/users/1518089/items/N7PYMVM7"],"uri":["http://zotero.org/users/1518089/items/N7PYMVM7"],"itemData":{"id":6558,"type":"article-journal","container-title":"Cochrane Database of Systematic Reviews","DOI":"10.1002/14651858.CD004417.pub5","ISSN":"1465-1858","issue":"9","language":"en","note":"publisher: John Wiley &amp; Sons, Ltd","source":"www.cochranelibrary.com","title":"Delayed antibiotic prescriptions for respiratory infections","URL":"https://www.cochranelibrary.com/cdsr/doi/10.1002/14651858.CD004417.pub5/full","author":[{"family":"Spurling","given":"Geoffrey KP"},{"family":"Mar","given":"Chris B. Del"},{"family":"Dooley","given":"Liz"},{"family":"Foxlee","given":"Ruth"},{"family":"Farley","given":"Rebecca"}],"accessed":{"date-parts":[["2020",6,1]]},"issued":{"date-parts":[["2017"]]}},"label":"page"}],"schema":"https://github.com/citation-style-language/schema/raw/master/csl-citation.json"} </w:instrText>
      </w:r>
      <w:r w:rsidR="006F6045">
        <w:rPr>
          <w:rFonts w:cstheme="minorHAnsi"/>
          <w:lang w:eastAsia="en-GB"/>
        </w:rPr>
        <w:fldChar w:fldCharType="separate"/>
      </w:r>
      <w:r w:rsidR="006F6045" w:rsidRPr="006F6045">
        <w:rPr>
          <w:rFonts w:ascii="Calibri" w:hAnsi="Calibri" w:cs="Calibri"/>
        </w:rPr>
        <w:t>(10,27,41,42)</w:t>
      </w:r>
      <w:r w:rsidR="006F6045">
        <w:rPr>
          <w:rFonts w:cstheme="minorHAnsi"/>
          <w:lang w:eastAsia="en-GB"/>
        </w:rPr>
        <w:fldChar w:fldCharType="end"/>
      </w:r>
      <w:r w:rsidR="007F2191">
        <w:rPr>
          <w:rFonts w:cstheme="minorHAnsi"/>
          <w:lang w:eastAsia="en-GB"/>
        </w:rPr>
        <w:t xml:space="preserve"> e</w:t>
      </w:r>
      <w:r w:rsidR="002A5410">
        <w:rPr>
          <w:rFonts w:cstheme="minorHAnsi"/>
          <w:lang w:eastAsia="en-GB"/>
        </w:rPr>
        <w:t>specially in high-prescribing practices;</w:t>
      </w:r>
      <w:r w:rsidR="00716663">
        <w:rPr>
          <w:rFonts w:cstheme="minorHAnsi"/>
          <w:lang w:eastAsia="en-GB"/>
        </w:rPr>
        <w:fldChar w:fldCharType="begin"/>
      </w:r>
      <w:r w:rsidR="004A6E73">
        <w:rPr>
          <w:rFonts w:cstheme="minorHAnsi"/>
          <w:lang w:eastAsia="en-GB"/>
        </w:rPr>
        <w:instrText xml:space="preserve"> ADDIN ZOTERO_ITEM CSL_CITATION {"citationID":"TQDB78ck","properties":{"formattedCitation":"(27)","plainCitation":"(27)","noteIndex":0},"citationItems":[{"id":6613,"uris":["http://zotero.org/users/1518089/items/QR8EKJH8"],"uri":["http://zotero.org/users/1518089/items/QR8EKJH8"],"itemData":{"id":6613,"type":"article-journal","abstract":"Objective To identify general practitioner (GP) views and understanding on the use of delayed prescribing in primary care.\nDesign Qualitative semistructured telephone interview study.\nSetting Primary care general practices in England.\nParticipants 32 GPs from identified high-prescribing and low-prescribing general practices in England.\nMethod Semistructured telephone interviews were conducted with GPs identified from practices within clinical commissioning groups with the highest and lowest prescribing rates in England. A thematic analysis of the data was conducted to generate themes.\nResults All GPs had a good understanding of respiratory tract infection (RTI) management and how the delayed prescribing approach could be used in primary care. However, GPs highlighted factors that were influential as to whether delayed prescribing was successfully carried out during the consultation. These included the increase in evidence of antimicrobial resistance, and GPs' prior experiences of using delayed prescribing during the consultation. The patient–practitioner relationship could also influence treatment outcomes for RTI, and a lack of an agreed prescribing strategy within and between practices was considered to be of significance to GPs. Participants expressed that a lack of feedback on prescribing data at an individual and practice level made it difficult to know if delayed prescribing strategies were successful in reducing unnecessary consumption. GPs agreed that coherent and uniform training and guidelines would be of some benefit to ensure consistent prescribing throughout the UK.\nConclusions Delayed prescribing is encouraged in primary care, but is not always implemented successfully. Greater uniformity within and between practices in the UK is needed to operationalise delayed prescribing, as well as providing feedback on the uptake of antibiotics. Finally, GPs may need further guidance on how to answer the concerns of patients without interpreting these questions as a demand for antibiotics, as well as educating the patient about antimicrobial resistance and supporting a good patient–practitioner relationship.","container-title":"BMJ Open","DOI":"10.1136/bmjopen-2016-011882","ISSN":"2044-6055, 2044-6055","issue":"11","language":"en","note":"publisher: British Medical Journal Publishing Group\nsection: General practice / Family practice\nPMID: 27864242","page":"e011882","source":"bmjopen.bmj.com","title":"Understanding the delayed prescribing of antibiotics for respiratory tract infection in primary care: a qualitative analysis","title-short":"Understanding the delayed prescribing of antibiotics for respiratory tract infection in primary care","volume":"6","author":[{"family":"Ryves","given":"R."},{"family":"Eyles","given":"C."},{"family":"Moore","given":"M."},{"family":"McDermott","given":"L."},{"family":"Little","given":"P."},{"family":"Leydon","given":"G. M."}],"issued":{"date-parts":[["2016",11,1]]}}}],"schema":"https://github.com/citation-style-language/schema/raw/master/csl-citation.json"} </w:instrText>
      </w:r>
      <w:r w:rsidR="00716663">
        <w:rPr>
          <w:rFonts w:cstheme="minorHAnsi"/>
          <w:lang w:eastAsia="en-GB"/>
        </w:rPr>
        <w:fldChar w:fldCharType="separate"/>
      </w:r>
      <w:r w:rsidR="004A6E73" w:rsidRPr="004A6E73">
        <w:rPr>
          <w:rFonts w:ascii="Calibri" w:hAnsi="Calibri" w:cs="Calibri"/>
        </w:rPr>
        <w:t>(27)</w:t>
      </w:r>
      <w:r w:rsidR="00716663">
        <w:rPr>
          <w:rFonts w:cstheme="minorHAnsi"/>
          <w:lang w:eastAsia="en-GB"/>
        </w:rPr>
        <w:fldChar w:fldCharType="end"/>
      </w:r>
      <w:r w:rsidR="00C50C3D">
        <w:rPr>
          <w:rFonts w:cstheme="minorHAnsi"/>
          <w:lang w:eastAsia="en-GB"/>
        </w:rPr>
        <w:t xml:space="preserve"> and </w:t>
      </w:r>
      <w:r w:rsidR="00657E8D">
        <w:rPr>
          <w:rFonts w:cstheme="minorHAnsi"/>
          <w:lang w:eastAsia="en-GB"/>
        </w:rPr>
        <w:t xml:space="preserve">POC-CRPT </w:t>
      </w:r>
      <w:r>
        <w:rPr>
          <w:rFonts w:cstheme="minorHAnsi"/>
          <w:lang w:eastAsia="en-GB"/>
        </w:rPr>
        <w:t xml:space="preserve">to convince </w:t>
      </w:r>
      <w:r w:rsidR="00752F8B">
        <w:rPr>
          <w:rFonts w:cstheme="minorHAnsi"/>
          <w:lang w:eastAsia="en-GB"/>
        </w:rPr>
        <w:t xml:space="preserve">and reassure </w:t>
      </w:r>
      <w:r>
        <w:rPr>
          <w:rFonts w:cstheme="minorHAnsi"/>
          <w:lang w:eastAsia="en-GB"/>
        </w:rPr>
        <w:t>pati</w:t>
      </w:r>
      <w:r w:rsidR="00C50C3D">
        <w:rPr>
          <w:rFonts w:cstheme="minorHAnsi"/>
          <w:lang w:eastAsia="en-GB"/>
        </w:rPr>
        <w:t>ents of no need for antibiotics.</w:t>
      </w:r>
      <w:r w:rsidR="00657E8D">
        <w:rPr>
          <w:rFonts w:cstheme="minorHAnsi"/>
          <w:lang w:eastAsia="en-GB"/>
        </w:rPr>
        <w:fldChar w:fldCharType="begin"/>
      </w:r>
      <w:r w:rsidR="004A6E73">
        <w:rPr>
          <w:rFonts w:cstheme="minorHAnsi"/>
          <w:lang w:eastAsia="en-GB"/>
        </w:rPr>
        <w:instrText xml:space="preserve"> ADDIN ZOTERO_ITEM CSL_CITATION {"citationID":"wtxJGY2f","properties":{"formattedCitation":"(24,29,30,35,37\\uc0\\u8211{}39)","plainCitation":"(24,29,30,35,37–39)","noteIndex":0},"citationItems":[{"id":46,"uris":["http://zotero.org/users/1518089/items/ALV9I44U"],"uri":["http://zotero.org/users/1518089/items/ALV9I44U"],"itemData":{"id":46,"type":"article-journal","abstract":"ABSTRACTBACKGROUNDEvidence shows a high rate of unnecessary antibiotic prescriptions in primary care in Europe and the United States. Given the costs of widespread use and associated antibiotic resistance, reducing inappropriate use is a public health priority.OBJECTIVEWe aimed to explore clinicians’ experiences of training in communication skills and use of a patient booklet and/or a C-reactive protein (CRP) point-of-care test to reduce antibiotic prescribing for acute respiratory tract infections (RTIs).DESIGNWe used a qualitative research approach, interviewing clinicians who participated in a randomised controlled trial (RCT) testing two contrasting interventions.PARTICIPANTSGeneral practice clinicians in Belgium, England, The Netherlands, Poland, Spain and Wales participated in the study.APPROACHSixty-six semi-structured interviews were transcribed verbatim, translated into English where necessary, and analysed using thematic and framework analysis.KEY RESULTSClinicians from all countries attributed benefits for themselves and their patients to using both interventions. Clinicians reported that the communication skills training and use of the patient booklet gave them greater confidence in addressing patient expectations for an antibiotic by providing answers to common questions and supporting the clinician’s own explanations. Clinicians felt the booklet could be used for a variety of patients and for different types of infections. The CRP test was viewed as a tool to decrease diagnostic uncertainty, to support non-prescription decisions, and to reassure patients, but was only necessary when clinicians were uncertain about the need for antibiotics.CONCLUSIONProviding clinicians with training and support tools for use in practice was received positively and was valued by clinicians across countries. Interventions seemed to have influenced behaviour by increasing clinician knowledge about illness severity and prescribing, increasing confidence in making non-prescribing decisions when antibiotics were unnecessary, and enabling clinicians to anticipate positive outcomes when making such decisions. Addressing such determinants of behaviour change enabled interventions to be relevant for clinicians working across different contexts.","container-title":"Journal of General Internal Medicine","DOI":"10.1007/s11606-014-3076-6","ISSN":"0884-8734, 1525-1497","issue":"4","journalAbbreviation":"J GEN INTERN MED","language":"en","page":"408-416","source":"link.springer.com","title":"Clinicians’ Views and Experiences of Interventions to Enhance the Quality of Antibiotic Prescribing for Acute Respiratory Tract Infections","volume":"30","author":[{"family":"Anthierens","given":"Sibyl"},{"family":"Tonkin-Crine","given":"Sarah"},{"family":"Cals","given":"Jochen W."},{"family":"Coenen","given":"Samuel"},{"family":"Yardley","given":"Lucy"},{"family":"Brookes-Howell","given":"Lucy"},{"family":"Fernandez-Vandellos","given":"Patricia"},{"family":"Krawczyk","given":"Jaroslaw"},{"family":"Godycki-Cwirko","given":"Maciek"},{"family":"Llor","given":"Carl"},{"family":"Butler","given":"Christopher C."},{"family":"Verheij","given":"Theo"},{"family":"Goossens","given":"Herman"},{"family":"Little","given":"Paul"},{"family":"Francis","given":"Nick A."},{"family":"Team","given":"on behalf of the GRACE/CHAMP INTRO"}],"issued":{"date-parts":[["2015",4,1]]}},"label":"page"},{"id":6574,"uris":["http://zotero.org/users/1518089/items/Y4NC9ANM"],"uri":["http://zotero.org/users/1518089/items/Y4NC9ANM"],"itemData":{"id":6574,"type":"article-journal","abstract":"Objectives To explore the knowledge, skills, attitudes and beliefs of general practice staff about C reactive protein (CRP) point-of-care tests (POCTs) in routine general practice and associated barriers and facilitators to implementing it to improve the management of acute cough.\nDesign A qualitative methodology including interviews and focus groups using the Com-B framework to understand individuals’ behaviour to implement CRP POCT in routine general practice. Data were analysed inductively and then aligned to the Com-B framework.\nSetting A service evaluation of CRP POCT over a 6-month period was previously conducted in randomly selected GP practices from a high prescribing National Health Service Clinicial Commissioning Groups in England. All 11 intervention practices (eight accepting CRPs; three declining CRPs) and the eight control practices, which were not offered CRP POCT, were also invited to interview. A further randomly selected practice not allocated to intervention or control was also invited to participate.\nParticipants Seven of eight accepting CRP, one of three declining CRP and four of nine control practices consented to participate. 12 practices and 26 general practice staff participated; 11 interviews, 3 focus groups and 1 hand-written response.\nResults Participants reported that CRP POCT can increase diagnostic certainty for acute cough, inform appropriate management, manage patient expectations for antibiotics, support patient education and improve appropriate antibiotic prescribing. Reported barriers to implementing CRP POCT included: CRP cost, time, easy access to the POCT machine and effects on clinical workflow. Participants with greater CRP use usually had a dedicated staff member with the machine located in their consultation room.\nConclusions CRP POCT can help general practice staff improve patient care and education if incorporated into routine care, but this will need enthusiasts with dedicated POCT instruments or smaller, cheaper, more portable machines. In addition, funding will be needed to support test costs and staff time.","container-title":"BMJ Open","DOI":"10.1136/bmjopen-2018-023925","ISSN":"2044-6055, 2044-6055","issue":"10","language":"en","note":"publisher: British Medical Journal Publishing Group\nsection: Qualitative research\nPMID: 30361406","page":"e023925","source":"bmjopen.bmj.com","title":"Qualitative study to explore the views of general practice staff on the use of point-of-care C reactive protein testing for the management of lower respiratory tract infections in routine general practice in England","volume":"8","author":[{"family":"Eley","given":"Charlotte Victoria"},{"family":"Sharma","given":"Anita"},{"family":"Lecky","given":"Donna Marie"},{"family":"Lee","given":"Hazel"},{"family":"McNulty","given":"Cliodna Ann Miriam"}],"issued":{"date-parts":[["2018",10,1]]}},"label":"page"},{"id":6579,"uris":["http://zotero.org/users/1518089/items/CPXVBCIK"],"uri":["http://zotero.org/users/1518089/items/CPXVBCIK"],"itemData":{"id":6579,"type":"article-journal","abstract":"Objectives Point-of-care (POC) C reactive protein (CRP) is incorporated in National Institute of Health and Care Excellence (NICE) guidelines for the diagnosis of pneumonia, reduces antibiotic prescribing and is cost effective.\nAim To determine the barriers and facilitators to adoption of POC CRP testing in National Health Service (NHS) primary care for the diagnosis of lower respiratory tract infection.\nDesign The study followed a qualitative methodology based on grounded theory. The study was undertaken in 2 stages. Stage 1 consisted of semistructured interviews with 8 clinicians from Europe and the UK who use the test in routine practice, and focused on their subjective experience in the challenges of implementing POC CRP testing. Stage 2 was a multidisciplinary-facilitated workshop with NHS stakeholders to discuss barriers to adoption, impact of adoption and potential adoption scenarios. Emergent theme analysis was undertaken.\nParticipants Participants included general practitioners (including those with commissioning experience), biochemists, pharmacists, clinical laboratory scientists and industry representatives from the UK and abroad.\nResults Barriers to the implementation of POC CRP exist, but successful adoption has been demonstrated abroad. Analysis highlighted 7 themes: reimbursement and incentivisation, quality control and training, laboratory services, practitioner attitudes and experiences, effects on clinic flow and workload, use in pharmacy and gaps in evidence.\nConclusions Successful adoption models from the UK and abroad demonstrate a distinctive pattern and involve collaboration with central laboratory services. Incorporating antimicrobial stewardship into quality improvement frameworks may incentivise adoption. Further research is needed to develop scaling-up strategies to address the resourcing, clinical governance and economic impact of widespread NHS implementation.","container-title":"BMJ Open","DOI":"10.1136/bmjopen-2015-009959","ISSN":"2044-6055, 2044-6055","issue":"3","language":"en","note":"publisher: British Medical Journal Publishing Group\nsection: General practice / Family practice\nPMID: 26940107","page":"e009959","source":"bmjopen.bmj.com","title":"Point-of-care C reactive protein for the diagnosis of lower respiratory tract infection in NHS primary care: a qualitative study of barriers and facilitators to adoption","title-short":"Point-of-care C reactive protein for the diagnosis of lower respiratory tract infection in NHS primary care","volume":"6","author":[{"family":"Huddy","given":"Jeremy R."},{"family":"Ni","given":"Melody Z."},{"family":"Barlow","given":"James"},{"family":"Majeed","given":"Azeem"},{"family":"Hanna","given":"George B."}],"issued":{"date-parts":[["2016",3,1]]}},"label":"page"},{"id":6687,"uris":["http://zotero.org/users/1518089/items/SEUY8DUK"],"uri":["http://zotero.org/users/1518089/items/SEUY8DUK"],"itemData":{"id":6687,"type":"article-journal","abstract":"Abstract.  Objectives. To explore GPs’ attitudes to and experiences of introducing C-reactive protein (CRP) point-of-care testing (POCT) for lower respiratory t","container-title":"Family Practice","DOI":"10.1093/fampra/cmp088","ISSN":"0263-2136","issue":"2","journalAbbreviation":"Fam Pract","language":"en","note":"publisher: Oxford Academic","page":"212-218","source":"academic.oup.com","title":"C-reactive protein point-of-care testing for lower respiratory tract infections: a qualitative evaluation of experiences by GPs","title-short":"C-reactive protein point-of-care testing for lower respiratory tract infections","volume":"27","author":[{"family":"Cals","given":"Jochen W. L."},{"family":"Chappin","given":"Fleur H. F."},{"family":"Hopstaken","given":"Rogier M."},{"family":"Leeuwen","given":"Mirjam E.","non-dropping-particle":"van"},{"family":"Hood","given":"Kerenza"},{"family":"Butler","given":"Christopher C."},{"family":"Dinant","given":"Geert-Jan"}],"issued":{"date-parts":[["2010",4,1]]}},"label":"page"},{"id":6692,"uris":["http://zotero.org/users/1518089/items/4YMUSEJ3"],"uri":["http://zotero.org/users/1518089/items/4YMUSEJ3"],"itemData":{"id":6692,"type":"article-journal","abstract":"Objective. Near-patient tests are promoted for guiding management of common infections in primary care with a view to enhancing the effectiveness of prescribing decisions and containing antimicrobial resistance. Changes in clinical practice should be based on appraisals of the factors that might influence change, viewed from the perspective of those expected to implement the change. We therefore explored the views of general practitioners concerning the possible introduction of near-patient tests for managing common infections. Design. Qualitative semi-structured interview study. Interviews were recorded and analysed using thematic content analysis. Setting. General practices in south-east Wales, UK. Subjects. A total of 26 general practitioners (GPs) from high fluroquinolone antibiotics prescribing practices and 14 GPs from practices that prescribed fluroquinolones close to the south-east Wales mean. Results. There was strong enthusiasm for a hypothetical near-patient, finger-prick blood tests that could distinguish viral from bacterial infections. Many GPs emphasized that such tests would be valuable in “selling” decisions not to prescribe antibiotics to patients. Concerns included limited additional useful information to guide prescribing above clinical diagnosis alone, that patients might deteriorate even if the tests correctly identified a viral aetiology, and that GPs would need to be convinced by research evidence supporting uptake. Several indicated that tests would be useful only for a limited number of patients and they were concerned by time pressures, apparatus maintenance and quality control, cost, and possible objections from patients, especially children. Conclusions. Despite GP enthusiasm for the concept of a rapid test to distinguish viral from bacterial infection, strategies to promote uptake would be enhanced if concerns were addressed regarding the importance and feasibility of such tests in daily practice.","container-title":"Scandinavian Journal of Primary Health Care","DOI":"10.1080/02813430701726285","ISSN":"0281-3432","issue":"1","note":"publisher: Taylor &amp; Francis\n_eprint: https://doi.org/10.1080/02813430701726285\nPMID: 18297558","page":"17-21","source":"Taylor and Francis+NEJM","title":"General practitioners’ perceptions of introducing near-patient testing for common infections into routine primary care: A qualitative study","title-short":"General practitioners’ perceptions of introducing near-patient testing for common infections into routine primary care","volume":"26","author":[{"family":"Butler","given":"Christopher C."},{"family":"Simpson","given":"Sharon"},{"family":"Wood","given":"Fiona"}],"issued":{"date-parts":[["2008",1,1]]}},"label":"page"},{"id":6718,"uris":["http://zotero.org/users/1518089/items/2A5W96X3"],"uri":["http://zotero.org/users/1518089/items/2A5W96X3"],"itemData":{"id":6718,"type":"article-journal","abstract":"Objective To explore clinicians views of the barriers and facilitators to use of C-reactive protein (CRP) point-of-care tests (POCT) in US family medicine clinics for the management of acute respiratory tract infections (ARTIs) in adults.\nSetting Five family medicine clinics across two US states.\nParticipants 30 clinicians including 18 physicians, 9 physician residents, 2 physician assistants and 1 nurse practitioner, took part in the study.\nDesign A qualitative study using a grounded theory approach to thematically analyse focus group interviews.\nResults These clinicians had limited access to diagnostic tests for patients with ARTI, and very little knowledge of CRP POCT. Three major themes were identified and included the potential clinical role of CRP POCT, concerns related to implementing CRP POCT and evidence needed prior to wider adoption in family medicine. Clinicians believed CRP POCT could support decision-making for some presentations of ARTIs and patient populations when used in conjunction with clinical criteria. Clinicians had concerns about possible overuse and inaccuracy of CRP POCT which they believed might increase antibiotic prescribing rates. Other concerns identified included integration of the test with clinic workflows and cost-effectiveness.\nConclusions Clinicians stand at the forefront of antibiotic stewardship efforts, but have few diagnostic tests to help them confidently manage ARTIs. CRP POCT may facilitate some aspects of clinical practice. Incorporating CRP POCT with clinical guidelines may strengthen utility of this test, when there is diagnostic uncertainty.","container-title":"BMJ Open","DOI":"10.1136/bmjopen-2016-012503","ISSN":"2044-6055, 2044-6055","issue":"1","language":"en","note":"publisher: British Medical Journal Publishing Group\nsection: Diagnostics\nPMID: 28122829","page":"e012503","source":"bmjopen.bmj.com","title":"Qualitative study of primary care clinicians’ views on point-of-care testing for C-reactive protein for acute respiratory tract infections in family medicine","volume":"7","author":[{"family":"Hardy","given":"Victoria"},{"family":"Thompson","given":"Matthew"},{"family":"Keppel","given":"Gina A."},{"family":"Alto","given":"William"},{"family":"Dirac","given":"M. Ashworth"},{"family":"Neher","given":"Jon"},{"family":"Sanford","given":"Christopher"},{"family":"Hornecker","given":"Jaime"},{"family":"Cole","given":"Allison"}],"issued":{"date-parts":[["2017",1,1]]}},"label":"page"},{"id":2461,"uris":["http://zotero.org/users/1518089/items/7V7P5CB8"],"uri":["http://zotero.org/users/1518089/items/7V7P5CB8"],"itemData":{"id":2461,"type":"article-journal","abstract":"Background. Point of care tests (POCTs) are being promoted to better target antibiotic prescribing with the aim of improving outcomes and containing antibiotic resistance.Objective. We aimed to explore clinician and patient views about POCTs to assist with the diagnosis and management of lower respiratory tract infection (LRTI) in primary care.Methods. Multi-country European qualitative interview study with 80 primary care clinicians and 121 adult patients in nine primary care networks who had recently consulted with symptoms of acute cough/LRTI. Transcripts were subjected to a five-stage analytic framework approach (familiarization, developing a thematic framework from the interview questions and the themes emerging from the data, indexing, charting, and mapping to search for interpretations in the data), with local network facilitators commenting on preliminary reports.Results. Clinicians who did not routinely use POCTs for acute cough/LRTI felt that the tests’ advantages included managing patient expectations for antibiotics. Perceived disadvantages included questionable test performance, problems interpreting results, a detraction from clinical reasoning, costs, time and patients not wanting, or demanding, the tests. Clinicians who routinely used POCTs echoed these disadvantages. Almost all patients would be happy to be managed with the addition of a POCT. Patients with experience of POCTs accepted it as part of routine care.Conclusions. Acceptability of POCTs to clinicians is likely to be improved if tests perform well on accuracy, time to result, simplicity and cost. Including POCTs in the routine management of acute cough/LRTI is likely to be acceptable to most patients.","container-title":"Family Practice","DOI":"10.1093/fampra/cmr031","ISSN":"0263-2136","issue":"6","journalAbbreviation":"Fam Pract","page":"661-669","source":"academic.oup.com","title":"A multi-country qualitative study of clinicians' and patients' views on point of care tests for lower respiratory tract infection","volume":"28","author":[{"family":"Wood","given":"Fiona"},{"family":"Brookes-Howell","given":"Lucy"},{"family":"Hood","given":"Kerenza"},{"family":"Cooper","given":"Lucy"},{"family":"Verheij","given":"Theo"},{"family":"Goossens","given":"Herman"},{"family":"Little","given":"Paul"},{"family":"Godycki-Cwirko","given":"Maciek"},{"family":"Adriaenssens","given":"Niels"},{"family":"Jakobsen","given":"Kristin"},{"family":"Butler","given":"Christopher C."}],"issued":{"date-parts":[["2011",12,1]]}},"label":"page"}],"schema":"https://github.com/citation-style-language/schema/raw/master/csl-citation.json"} </w:instrText>
      </w:r>
      <w:r w:rsidR="00657E8D">
        <w:rPr>
          <w:rFonts w:cstheme="minorHAnsi"/>
          <w:lang w:eastAsia="en-GB"/>
        </w:rPr>
        <w:fldChar w:fldCharType="separate"/>
      </w:r>
      <w:r w:rsidR="004A6E73" w:rsidRPr="004A6E73">
        <w:rPr>
          <w:rFonts w:ascii="Calibri" w:hAnsi="Calibri" w:cs="Calibri"/>
          <w:szCs w:val="24"/>
        </w:rPr>
        <w:t>(24,29,30,35,37–39)</w:t>
      </w:r>
      <w:r w:rsidR="00657E8D">
        <w:rPr>
          <w:rFonts w:cstheme="minorHAnsi"/>
          <w:lang w:eastAsia="en-GB"/>
        </w:rPr>
        <w:fldChar w:fldCharType="end"/>
      </w:r>
      <w:r w:rsidR="00C50C3D">
        <w:rPr>
          <w:rFonts w:cstheme="minorHAnsi"/>
          <w:lang w:eastAsia="en-GB"/>
        </w:rPr>
        <w:t xml:space="preserve"> Our participants </w:t>
      </w:r>
      <w:r w:rsidR="003E2C39">
        <w:rPr>
          <w:rFonts w:cstheme="minorHAnsi"/>
          <w:lang w:eastAsia="en-GB"/>
        </w:rPr>
        <w:t xml:space="preserve">contrasted </w:t>
      </w:r>
      <w:r w:rsidR="00C50C3D" w:rsidRPr="00957C58">
        <w:rPr>
          <w:rFonts w:cstheme="minorHAnsi"/>
          <w:i/>
          <w:iCs/>
          <w:lang w:eastAsia="en-GB"/>
        </w:rPr>
        <w:t>unnecessary</w:t>
      </w:r>
      <w:r w:rsidR="00C50C3D">
        <w:rPr>
          <w:rFonts w:cstheme="minorHAnsi"/>
          <w:lang w:eastAsia="en-GB"/>
        </w:rPr>
        <w:t xml:space="preserve"> </w:t>
      </w:r>
      <w:r w:rsidR="004A17B0">
        <w:rPr>
          <w:rFonts w:cstheme="minorHAnsi"/>
          <w:lang w:eastAsia="en-GB"/>
        </w:rPr>
        <w:t xml:space="preserve">antibiotic </w:t>
      </w:r>
      <w:r w:rsidR="00C50C3D">
        <w:rPr>
          <w:rFonts w:cstheme="minorHAnsi"/>
          <w:lang w:eastAsia="en-GB"/>
        </w:rPr>
        <w:t xml:space="preserve">prescribing </w:t>
      </w:r>
      <w:r w:rsidR="00A0754B">
        <w:rPr>
          <w:rFonts w:cstheme="minorHAnsi"/>
          <w:lang w:eastAsia="en-GB"/>
        </w:rPr>
        <w:t xml:space="preserve">which </w:t>
      </w:r>
      <w:r w:rsidR="00C50C3D">
        <w:rPr>
          <w:rFonts w:cstheme="minorHAnsi"/>
          <w:lang w:eastAsia="en-GB"/>
        </w:rPr>
        <w:t>result</w:t>
      </w:r>
      <w:r w:rsidR="00A0754B">
        <w:rPr>
          <w:rFonts w:cstheme="minorHAnsi"/>
          <w:lang w:eastAsia="en-GB"/>
        </w:rPr>
        <w:t>ed</w:t>
      </w:r>
      <w:r w:rsidR="004A17B0">
        <w:rPr>
          <w:rFonts w:cstheme="minorHAnsi"/>
          <w:lang w:eastAsia="en-GB"/>
        </w:rPr>
        <w:t xml:space="preserve"> from</w:t>
      </w:r>
      <w:r w:rsidR="00C50C3D">
        <w:rPr>
          <w:rFonts w:cstheme="minorHAnsi"/>
          <w:lang w:eastAsia="en-GB"/>
        </w:rPr>
        <w:t xml:space="preserve"> </w:t>
      </w:r>
      <w:r w:rsidR="00A0754B">
        <w:rPr>
          <w:rFonts w:cstheme="minorHAnsi"/>
          <w:lang w:eastAsia="en-GB"/>
        </w:rPr>
        <w:t xml:space="preserve">perceived </w:t>
      </w:r>
      <w:r w:rsidR="00C50C3D">
        <w:rPr>
          <w:rFonts w:cstheme="minorHAnsi"/>
          <w:lang w:eastAsia="en-GB"/>
        </w:rPr>
        <w:t xml:space="preserve">patient </w:t>
      </w:r>
      <w:r w:rsidR="002A5410">
        <w:rPr>
          <w:rFonts w:cstheme="minorHAnsi"/>
          <w:lang w:eastAsia="en-GB"/>
        </w:rPr>
        <w:t>expectations</w:t>
      </w:r>
      <w:r w:rsidR="00A0754B">
        <w:rPr>
          <w:rFonts w:cstheme="minorHAnsi"/>
          <w:lang w:eastAsia="en-GB"/>
        </w:rPr>
        <w:t xml:space="preserve"> with </w:t>
      </w:r>
      <w:r w:rsidR="00C50C3D" w:rsidRPr="00957C58">
        <w:rPr>
          <w:rFonts w:cstheme="minorHAnsi"/>
          <w:i/>
          <w:iCs/>
          <w:lang w:eastAsia="en-GB"/>
        </w:rPr>
        <w:t>high</w:t>
      </w:r>
      <w:r w:rsidR="00C50C3D">
        <w:rPr>
          <w:rFonts w:cstheme="minorHAnsi"/>
          <w:lang w:eastAsia="en-GB"/>
        </w:rPr>
        <w:t xml:space="preserve"> </w:t>
      </w:r>
      <w:r w:rsidR="00C50C3D">
        <w:rPr>
          <w:rFonts w:cstheme="minorHAnsi"/>
          <w:lang w:eastAsia="en-GB"/>
        </w:rPr>
        <w:lastRenderedPageBreak/>
        <w:t xml:space="preserve">antibiotic prescribing </w:t>
      </w:r>
      <w:r w:rsidR="0085354D">
        <w:rPr>
          <w:rFonts w:cstheme="minorHAnsi"/>
          <w:lang w:eastAsia="en-GB"/>
        </w:rPr>
        <w:t xml:space="preserve">arising </w:t>
      </w:r>
      <w:r w:rsidR="004A17B0">
        <w:rPr>
          <w:rFonts w:cstheme="minorHAnsi"/>
          <w:lang w:eastAsia="en-GB"/>
        </w:rPr>
        <w:t>from</w:t>
      </w:r>
      <w:r w:rsidR="00C50C3D">
        <w:rPr>
          <w:rFonts w:cstheme="minorHAnsi"/>
          <w:lang w:eastAsia="en-GB"/>
        </w:rPr>
        <w:t xml:space="preserve"> </w:t>
      </w:r>
      <w:r w:rsidR="0085354D">
        <w:rPr>
          <w:rFonts w:cstheme="minorHAnsi"/>
          <w:lang w:eastAsia="en-GB"/>
        </w:rPr>
        <w:t xml:space="preserve">contextual factors including </w:t>
      </w:r>
      <w:r w:rsidR="00C50C3D">
        <w:rPr>
          <w:rFonts w:cstheme="minorHAnsi"/>
          <w:lang w:eastAsia="en-GB"/>
        </w:rPr>
        <w:t>patient charac</w:t>
      </w:r>
      <w:r w:rsidR="00BF45DF">
        <w:rPr>
          <w:rFonts w:cstheme="minorHAnsi"/>
          <w:lang w:eastAsia="en-GB"/>
        </w:rPr>
        <w:t>teristics and staff/patient turnover</w:t>
      </w:r>
      <w:r w:rsidR="004A17B0">
        <w:rPr>
          <w:rFonts w:cstheme="minorHAnsi"/>
          <w:lang w:eastAsia="en-GB"/>
        </w:rPr>
        <w:t>.</w:t>
      </w:r>
      <w:r w:rsidR="007D5334">
        <w:rPr>
          <w:rFonts w:cstheme="minorHAnsi"/>
          <w:lang w:eastAsia="en-GB"/>
        </w:rPr>
        <w:t xml:space="preserve"> A</w:t>
      </w:r>
      <w:r w:rsidR="0072080D">
        <w:rPr>
          <w:rFonts w:cstheme="minorHAnsi"/>
          <w:lang w:eastAsia="en-GB"/>
        </w:rPr>
        <w:t xml:space="preserve">s ‘social tools’, </w:t>
      </w:r>
      <w:r w:rsidR="004A17B0">
        <w:rPr>
          <w:rFonts w:cstheme="minorHAnsi"/>
          <w:lang w:eastAsia="en-GB"/>
        </w:rPr>
        <w:t xml:space="preserve">DPs and POC-CRPT </w:t>
      </w:r>
      <w:r w:rsidR="00B03834">
        <w:rPr>
          <w:rFonts w:cstheme="minorHAnsi"/>
          <w:lang w:eastAsia="en-GB"/>
        </w:rPr>
        <w:t xml:space="preserve">were perceived as </w:t>
      </w:r>
      <w:r w:rsidR="004A17B0">
        <w:rPr>
          <w:rFonts w:cstheme="minorHAnsi"/>
          <w:lang w:eastAsia="en-GB"/>
        </w:rPr>
        <w:t>particularly helpful in</w:t>
      </w:r>
      <w:r w:rsidR="002A5410">
        <w:rPr>
          <w:rFonts w:cstheme="minorHAnsi"/>
          <w:lang w:eastAsia="en-GB"/>
        </w:rPr>
        <w:t xml:space="preserve"> high-</w:t>
      </w:r>
      <w:r w:rsidR="0072080D">
        <w:rPr>
          <w:rFonts w:cstheme="minorHAnsi"/>
          <w:lang w:eastAsia="en-GB"/>
        </w:rPr>
        <w:t>prescribing practices with higher patient expectations and need for antibiotics</w:t>
      </w:r>
      <w:r w:rsidR="004A17B0">
        <w:rPr>
          <w:rFonts w:cstheme="minorHAnsi"/>
          <w:lang w:eastAsia="en-GB"/>
        </w:rPr>
        <w:t>.</w:t>
      </w:r>
      <w:r w:rsidR="0072080D">
        <w:rPr>
          <w:rFonts w:cstheme="minorHAnsi"/>
          <w:lang w:eastAsia="en-GB"/>
        </w:rPr>
        <w:t xml:space="preserve"> </w:t>
      </w:r>
      <w:r w:rsidR="00957C58">
        <w:rPr>
          <w:rFonts w:cstheme="minorHAnsi"/>
          <w:lang w:eastAsia="en-GB"/>
        </w:rPr>
        <w:t>Some p</w:t>
      </w:r>
      <w:r w:rsidR="00B03834">
        <w:rPr>
          <w:rFonts w:cstheme="minorHAnsi"/>
          <w:lang w:eastAsia="en-GB"/>
        </w:rPr>
        <w:t xml:space="preserve">articipants </w:t>
      </w:r>
      <w:r w:rsidR="00EE6438">
        <w:rPr>
          <w:rFonts w:cstheme="minorHAnsi"/>
          <w:lang w:eastAsia="en-GB"/>
        </w:rPr>
        <w:t xml:space="preserve">displayed a paternalistic approach and </w:t>
      </w:r>
      <w:r w:rsidR="007D5334">
        <w:rPr>
          <w:rFonts w:cstheme="minorHAnsi"/>
          <w:lang w:eastAsia="en-GB"/>
        </w:rPr>
        <w:t xml:space="preserve">described their patients as mostly </w:t>
      </w:r>
      <w:r w:rsidR="00866138">
        <w:rPr>
          <w:rFonts w:cstheme="minorHAnsi"/>
          <w:lang w:eastAsia="en-GB"/>
        </w:rPr>
        <w:t>expect</w:t>
      </w:r>
      <w:r w:rsidR="007D5334">
        <w:rPr>
          <w:rFonts w:cstheme="minorHAnsi"/>
          <w:lang w:eastAsia="en-GB"/>
        </w:rPr>
        <w:t>ing</w:t>
      </w:r>
      <w:r w:rsidR="00866138">
        <w:rPr>
          <w:rFonts w:cstheme="minorHAnsi"/>
          <w:lang w:eastAsia="en-GB"/>
        </w:rPr>
        <w:t xml:space="preserve"> antibiotics,</w:t>
      </w:r>
      <w:r w:rsidR="00612C1C">
        <w:rPr>
          <w:rFonts w:cstheme="minorHAnsi"/>
          <w:lang w:eastAsia="en-GB"/>
        </w:rPr>
        <w:t xml:space="preserve"> </w:t>
      </w:r>
      <w:r w:rsidR="007D5334">
        <w:rPr>
          <w:rFonts w:cstheme="minorHAnsi"/>
          <w:lang w:eastAsia="en-GB"/>
        </w:rPr>
        <w:t xml:space="preserve">likely to </w:t>
      </w:r>
      <w:r w:rsidR="00343398">
        <w:rPr>
          <w:rFonts w:cstheme="minorHAnsi"/>
          <w:lang w:eastAsia="en-GB"/>
        </w:rPr>
        <w:t>u</w:t>
      </w:r>
      <w:r w:rsidR="00BF45DF">
        <w:rPr>
          <w:rFonts w:cstheme="minorHAnsi"/>
          <w:lang w:eastAsia="en-GB"/>
        </w:rPr>
        <w:t xml:space="preserve">se DPs inappropriately, </w:t>
      </w:r>
      <w:r w:rsidR="007D5334">
        <w:rPr>
          <w:rFonts w:cstheme="minorHAnsi"/>
          <w:lang w:eastAsia="en-GB"/>
        </w:rPr>
        <w:t xml:space="preserve">and </w:t>
      </w:r>
      <w:r w:rsidR="00BF45DF">
        <w:rPr>
          <w:rFonts w:cstheme="minorHAnsi"/>
          <w:lang w:eastAsia="en-GB"/>
        </w:rPr>
        <w:t xml:space="preserve">that DPs are </w:t>
      </w:r>
      <w:r w:rsidR="00866138">
        <w:rPr>
          <w:rFonts w:cstheme="minorHAnsi"/>
          <w:lang w:eastAsia="en-GB"/>
        </w:rPr>
        <w:t xml:space="preserve">suitable </w:t>
      </w:r>
      <w:r w:rsidR="00BF45DF">
        <w:rPr>
          <w:rFonts w:cstheme="minorHAnsi"/>
          <w:lang w:eastAsia="en-GB"/>
        </w:rPr>
        <w:t>only for</w:t>
      </w:r>
      <w:r w:rsidR="00C8244A">
        <w:rPr>
          <w:rFonts w:cstheme="minorHAnsi"/>
          <w:lang w:eastAsia="en-GB"/>
        </w:rPr>
        <w:t xml:space="preserve"> selective</w:t>
      </w:r>
      <w:r w:rsidR="00612C1C">
        <w:rPr>
          <w:rFonts w:cstheme="minorHAnsi"/>
          <w:lang w:eastAsia="en-GB"/>
        </w:rPr>
        <w:t xml:space="preserve"> </w:t>
      </w:r>
      <w:r w:rsidR="00C8244A">
        <w:rPr>
          <w:rFonts w:cstheme="minorHAnsi"/>
          <w:lang w:eastAsia="en-GB"/>
        </w:rPr>
        <w:t>(</w:t>
      </w:r>
      <w:r w:rsidR="00612C1C">
        <w:rPr>
          <w:rFonts w:cstheme="minorHAnsi"/>
          <w:lang w:eastAsia="en-GB"/>
        </w:rPr>
        <w:t>‘</w:t>
      </w:r>
      <w:r w:rsidR="00612C1C" w:rsidRPr="00612C1C">
        <w:rPr>
          <w:rFonts w:cstheme="minorHAnsi"/>
          <w:i/>
          <w:lang w:eastAsia="en-GB"/>
        </w:rPr>
        <w:t>sensible</w:t>
      </w:r>
      <w:r w:rsidR="00BF45DF">
        <w:rPr>
          <w:rFonts w:cstheme="minorHAnsi"/>
          <w:lang w:eastAsia="en-GB"/>
        </w:rPr>
        <w:t>’</w:t>
      </w:r>
      <w:r w:rsidR="00C8244A">
        <w:rPr>
          <w:rFonts w:cstheme="minorHAnsi"/>
          <w:lang w:eastAsia="en-GB"/>
        </w:rPr>
        <w:t>)</w:t>
      </w:r>
      <w:r w:rsidR="00BF45DF">
        <w:rPr>
          <w:rFonts w:cstheme="minorHAnsi"/>
          <w:lang w:eastAsia="en-GB"/>
        </w:rPr>
        <w:t xml:space="preserve"> patients</w:t>
      </w:r>
      <w:r w:rsidR="00612C1C">
        <w:rPr>
          <w:rFonts w:cstheme="minorHAnsi"/>
          <w:lang w:eastAsia="en-GB"/>
        </w:rPr>
        <w:t>,</w:t>
      </w:r>
      <w:r w:rsidR="00752F8B">
        <w:rPr>
          <w:rFonts w:cstheme="minorHAnsi"/>
          <w:lang w:eastAsia="en-GB"/>
        </w:rPr>
        <w:fldChar w:fldCharType="begin"/>
      </w:r>
      <w:r w:rsidR="004A6E73">
        <w:rPr>
          <w:rFonts w:cstheme="minorHAnsi"/>
          <w:lang w:eastAsia="en-GB"/>
        </w:rPr>
        <w:instrText xml:space="preserve"> ADDIN ZOTERO_ITEM CSL_CITATION {"citationID":"lrpRrqlN","properties":{"formattedCitation":"(27,28,36,40,41)","plainCitation":"(27,28,36,40,41)","noteIndex":0},"citationItems":[{"id":6613,"uris":["http://zotero.org/users/1518089/items/QR8EKJH8"],"uri":["http://zotero.org/users/1518089/items/QR8EKJH8"],"itemData":{"id":6613,"type":"article-journal","abstract":"Objective To identify general practitioner (GP) views and understanding on the use of delayed prescribing in primary care.\nDesign Qualitative semistructured telephone interview study.\nSetting Primary care general practices in England.\nParticipants 32 GPs from identified high-prescribing and low-prescribing general practices in England.\nMethod Semistructured telephone interviews were conducted with GPs identified from practices within clinical commissioning groups with the highest and lowest prescribing rates in England. A thematic analysis of the data was conducted to generate themes.\nResults All GPs had a good understanding of respiratory tract infection (RTI) management and how the delayed prescribing approach could be used in primary care. However, GPs highlighted factors that were influential as to whether delayed prescribing was successfully carried out during the consultation. These included the increase in evidence of antimicrobial resistance, and GPs' prior experiences of using delayed prescribing during the consultation. The patient–practitioner relationship could also influence treatment outcomes for RTI, and a lack of an agreed prescribing strategy within and between practices was considered to be of significance to GPs. Participants expressed that a lack of feedback on prescribing data at an individual and practice level made it difficult to know if delayed prescribing strategies were successful in reducing unnecessary consumption. GPs agreed that coherent and uniform training and guidelines would be of some benefit to ensure consistent prescribing throughout the UK.\nConclusions Delayed prescribing is encouraged in primary care, but is not always implemented successfully. Greater uniformity within and between practices in the UK is needed to operationalise delayed prescribing, as well as providing feedback on the uptake of antibiotics. Finally, GPs may need further guidance on how to answer the concerns of patients without interpreting these questions as a demand for antibiotics, as well as educating the patient about antimicrobial resistance and supporting a good patient–practitioner relationship.","container-title":"BMJ Open","DOI":"10.1136/bmjopen-2016-011882","ISSN":"2044-6055, 2044-6055","issue":"11","language":"en","note":"publisher: British Medical Journal Publishing Group\nsection: General practice / Family practice\nPMID: 27864242","page":"e011882","source":"bmjopen.bmj.com","title":"Understanding the delayed prescribing of antibiotics for respiratory tract infection in primary care: a qualitative analysis","title-short":"Understanding the delayed prescribing of antibiotics for respiratory tract infection in primary care","volume":"6","author":[{"family":"Ryves","given":"R."},{"family":"Eyles","given":"C."},{"family":"Moore","given":"M."},{"family":"McDermott","given":"L."},{"family":"Little","given":"P."},{"family":"Leydon","given":"G. M."}],"issued":{"date-parts":[["2016",11,1]]}},"label":"page"},{"id":6616,"uris":["http://zotero.org/users/1518089/items/Y8QQCHGW"],"uri":["http://zotero.org/users/1518089/items/Y8QQCHGW"],"itemData":{"id":6616,"type":"article-journal","abstract":"BACKGROUND: Despite respiratory tract infections usually being viral and self-limiting, most primary care consultations still result in an antibiotic prescription. The National Institute for Health and Clinical Excellence (NICE) introduced the 'delayed prescribing' (DP) strategy. It remains unknown how useful UK clinicians find this approach.\nAIM: To investigate how DP is used within UK primary care, and the benefits and challenges associated with this strategy.\nDESIGN AND SETTING: Qualitative interview and focus group study in UK scheduled and unscheduled care primary care settings.\nMETHOD: Data were gathered through semi-structured interviews (n = 49) and six focus groups with GPs, trainee GPs, and nurse prescribers (NPs). An iterative analysis approach, using grounded theory principles, was used to generate themes from the dataset.\nRESULTS: Prescribers were familiar with DP but used it infrequently. DP was often used to manage diagnostic uncertainty, although NPs, trainee GPs, and GPs working in unscheduled care services preferred patients to reconsult under these circumstances. Prescribers used DP to avoid conflict, although some had found more effective strategies to achieve this. Prescribers were generally uncomfortable giving clinical responsibility to patients, and DP was perceived to communicate a conflicting message to patients about antibiotic efficacy.\nCONCLUSION: DP was not considered to be a helpful strategy for managing patients with self-limiting respiratory tract infections within primary care and the findings do not support the centrality of DP in NICE guidelines as a primary means of reducing antibiotic prescribing. Future training and guidelines should encourage alternative ways of communicating empathy, addressing patient beliefs, and encouraging self-management.","container-title":"The British Journal of General Practice: The Journal of the Royal College of General Practitioners","DOI":"10.3399/bjgp11X593866","ISSN":"1478-5242","issue":"590","journalAbbreviation":"Br J Gen Pract","language":"eng","note":"PMID: 22152745\nPMCID: PMC3162181","page":"e579-589","source":"PubMed","title":"Managing self-limiting respiratory tract infections: a qualitative study of the usefulness of the delayed prescribing strategy","title-short":"Managing self-limiting respiratory tract infections","volume":"61","author":[{"family":"Peters","given":"Sarah"},{"family":"Rowbotham","given":"Samantha"},{"family":"Chisholm","given":"Anna"},{"family":"Wearden","given":"Alison"},{"family":"Moschogianis","given":"Susie"},{"family":"Cordingley","given":"Lis"},{"family":"Baker","given":"David"},{"family":"Hyde","given":"Catherine"},{"family":"Chew-Graham","given":"Carolyn"}],"issued":{"date-parts":[["2011",9]]}},"label":"page"},{"id":6630,"uris":["http://zotero.org/users/1518089/items/456M6BML"],"uri":["http://zotero.org/users/1518089/items/456M6BML"],"itemData":{"id":6630,"type":"article-journal","abstract":"Delayed antibiotic prescribing reduces antibiotic use for acute respiratory infections in trials in general practice, but the uptake in clinical practice is low. The aim of the study was to identify facilitators and barriers to general practitioners’ (GPs’) use of delayed prescribing and to gain pharmacists’ and the public’s views about delayed prescribing in Australia.","container-title":"BMC Family Practice","DOI":"10.1186/s12875-017-0589-1","ISSN":"1471-2296","issue":"1","journalAbbreviation":"BMC Fam Pract","language":"en","page":"20","source":"Springer Link","title":"Using theory to explore facilitators and barriers to delayed prescribing in Australia: a qualitative study using the Theoretical Domains Framework and the Behaviour Change Wheel","title-short":"Using theory to explore facilitators and barriers to delayed prescribing in Australia","volume":"18","author":[{"family":"Sargent","given":"Lucy"},{"family":"McCullough","given":"Amanda"},{"family":"Del Mar","given":"Chris"},{"family":"Lowe","given":"John"}],"issued":{"date-parts":[["2017",2,13]]}},"label":"page"},{"id":6712,"uris":["http://zotero.org/users/1518089/items/HY9NAYLZ"],"uri":["http://zotero.org/users/1518089/items/HY9NAYLZ"],"itemData":{"id":6712,"type":"article-journal","container-title":"Journal of Family Practice","issue":"11","page":"954-959","title":"Delayed antibiotic prescriptions: what are the experiences and attitudes of physicians and patients?","volume":"51","author":[{"family":"Arroll","given":"B"},{"family":"Goodyear-Smith","given":"F"},{"family":"Thomas","given":"DR"},{"family":"Kerse","given":"N"}],"issued":{"date-parts":[["2002"]]}},"label":"page"},{"id":6661,"uris":["http://zotero.org/users/1518089/items/IPCTFP68"],"uri":["http://zotero.org/users/1518089/items/IPCTFP68"],"itemData":{"id":6661,"type":"article-journal","abstract":"Background Delayed prescribing has been promoted as a strategy that meets patients' expectations and helps to avoid unnecessary use of antibiotics in upper respiratory tract infections.\nAim To explore GPs' views on and experiences with delayed prescribing in patients with acute upper respiratory tract infections.\nDesign of study Qualitative study involving focus groups.\nSetting Norwegian general practice.\nMethod Qualitative analysis of data collected from five focus groups comprising 33 GPs who took part in a quality-improvement programme of antibiotic prescribing.\nResults The views of GPs differed on the usefulness of delayed prescribing. GPs who endorsed the strategy emphasised shared decision making and the creation of opportunities for educating patients, whereas GPs who were negative applied the strategy mainly when being pressed to prescribe. Mild and mainly harmless conditions of a possible bacterial origin, such as acute sinusitis and acute otitis, were considered most suitable for delayed prescribing. A key argument for issuing a wait-and-see prescription was that it helped patients avoid seeking after-hours care. For issuing a wait-and-see prescription, the GPs required that the patient was ‘knowledgeable’, able to understand the indications for antibiotics, and motivated for shared decision making. GPs emphasised that patients should be informed thoroughly when receiving a wait-and-see prescription.\nConclusion Not all GPs endorse delayed prescribing; however, it appears to be a feasible approach for managing patients with early symptoms of mild upper respiratory tract infections of a possible bacterial origin. Informing the patients properly while issuing wait-and-see prescriptions is essential.","container-title":"British Journal of General Practice","DOI":"10.3399/bjgp10X544087","ISSN":"0960-1643, 1478-5242","issue":"581","journalAbbreviation":"Br J Gen Pract","language":"en","note":"publisher: British Journal of General Practice\nsection: Original Papers\nPMID: 21144201","page":"907-912","source":"bjgp.org","title":"Delayed prescribing for upper respiratory tract infections: a qualitative study of GPs' views and experiences","title-short":"Delayed prescribing for upper respiratory tract infections","volume":"60","author":[{"family":"Høye","given":"Sigurd"},{"family":"Frich","given":"Jan"},{"family":"Lindbœk","given":"Morten"}],"issued":{"date-parts":[["2010",12,1]]}},"label":"page"}],"schema":"https://github.com/citation-style-language/schema/raw/master/csl-citation.json"} </w:instrText>
      </w:r>
      <w:r w:rsidR="00752F8B">
        <w:rPr>
          <w:rFonts w:cstheme="minorHAnsi"/>
          <w:lang w:eastAsia="en-GB"/>
        </w:rPr>
        <w:fldChar w:fldCharType="separate"/>
      </w:r>
      <w:r w:rsidR="004A6E73" w:rsidRPr="004A6E73">
        <w:rPr>
          <w:rFonts w:ascii="Calibri" w:hAnsi="Calibri" w:cs="Calibri"/>
        </w:rPr>
        <w:t>(27,28,36,40,41)</w:t>
      </w:r>
      <w:r w:rsidR="00752F8B">
        <w:rPr>
          <w:rFonts w:cstheme="minorHAnsi"/>
          <w:lang w:eastAsia="en-GB"/>
        </w:rPr>
        <w:fldChar w:fldCharType="end"/>
      </w:r>
      <w:r w:rsidR="00612C1C">
        <w:rPr>
          <w:rFonts w:cstheme="minorHAnsi"/>
          <w:lang w:eastAsia="en-GB"/>
        </w:rPr>
        <w:t xml:space="preserve"> </w:t>
      </w:r>
      <w:r w:rsidR="00BA3E05">
        <w:rPr>
          <w:rFonts w:cstheme="minorHAnsi"/>
          <w:lang w:eastAsia="en-GB"/>
        </w:rPr>
        <w:t xml:space="preserve">and </w:t>
      </w:r>
      <w:r w:rsidR="005E341C">
        <w:rPr>
          <w:rFonts w:cstheme="minorHAnsi"/>
          <w:lang w:eastAsia="en-GB"/>
        </w:rPr>
        <w:t xml:space="preserve">that patients </w:t>
      </w:r>
      <w:r w:rsidR="006F44B5">
        <w:rPr>
          <w:rFonts w:cstheme="minorHAnsi"/>
          <w:lang w:eastAsia="en-GB"/>
        </w:rPr>
        <w:t xml:space="preserve">are convinced by </w:t>
      </w:r>
      <w:r w:rsidR="005E341C">
        <w:rPr>
          <w:rFonts w:cstheme="minorHAnsi"/>
          <w:lang w:eastAsia="en-GB"/>
        </w:rPr>
        <w:t>tests and</w:t>
      </w:r>
      <w:r w:rsidR="00DE01D1">
        <w:rPr>
          <w:rFonts w:cstheme="minorHAnsi"/>
          <w:lang w:eastAsia="en-GB"/>
        </w:rPr>
        <w:t xml:space="preserve"> numbers</w:t>
      </w:r>
      <w:r w:rsidR="005E341C">
        <w:rPr>
          <w:rFonts w:cstheme="minorHAnsi"/>
          <w:lang w:eastAsia="en-GB"/>
        </w:rPr>
        <w:t>.</w:t>
      </w:r>
      <w:r w:rsidR="00343398">
        <w:rPr>
          <w:rFonts w:cstheme="minorHAnsi"/>
          <w:lang w:eastAsia="en-GB"/>
        </w:rPr>
        <w:t xml:space="preserve"> </w:t>
      </w:r>
      <w:r w:rsidR="00BF45DF">
        <w:rPr>
          <w:rFonts w:cstheme="minorHAnsi"/>
          <w:lang w:eastAsia="en-GB"/>
        </w:rPr>
        <w:t>Contrary to their</w:t>
      </w:r>
      <w:r w:rsidR="00B03834">
        <w:rPr>
          <w:rFonts w:cstheme="minorHAnsi"/>
          <w:lang w:eastAsia="en-GB"/>
        </w:rPr>
        <w:t xml:space="preserve"> </w:t>
      </w:r>
      <w:r w:rsidR="005E341C">
        <w:rPr>
          <w:rFonts w:cstheme="minorHAnsi"/>
          <w:lang w:eastAsia="en-GB"/>
        </w:rPr>
        <w:t xml:space="preserve">own </w:t>
      </w:r>
      <w:r w:rsidR="00B03834">
        <w:rPr>
          <w:rFonts w:cstheme="minorHAnsi"/>
          <w:lang w:eastAsia="en-GB"/>
        </w:rPr>
        <w:t>reservations</w:t>
      </w:r>
      <w:r w:rsidR="00BF45DF">
        <w:rPr>
          <w:rFonts w:cstheme="minorHAnsi"/>
          <w:lang w:eastAsia="en-GB"/>
        </w:rPr>
        <w:t xml:space="preserve"> about POC-CRPT</w:t>
      </w:r>
      <w:r w:rsidR="003A3D05">
        <w:rPr>
          <w:rFonts w:cstheme="minorHAnsi"/>
          <w:lang w:eastAsia="en-GB"/>
        </w:rPr>
        <w:t>, GPs</w:t>
      </w:r>
      <w:r w:rsidR="00B03834">
        <w:rPr>
          <w:rFonts w:cstheme="minorHAnsi"/>
          <w:lang w:eastAsia="en-GB"/>
        </w:rPr>
        <w:t xml:space="preserve"> described </w:t>
      </w:r>
      <w:r w:rsidR="00191183">
        <w:rPr>
          <w:rFonts w:cstheme="minorHAnsi"/>
          <w:lang w:eastAsia="en-GB"/>
        </w:rPr>
        <w:t>stressing</w:t>
      </w:r>
      <w:r w:rsidR="00343398">
        <w:rPr>
          <w:rFonts w:cstheme="minorHAnsi"/>
          <w:lang w:eastAsia="en-GB"/>
        </w:rPr>
        <w:t xml:space="preserve"> </w:t>
      </w:r>
      <w:r w:rsidR="00393C7A">
        <w:rPr>
          <w:rFonts w:cstheme="minorHAnsi"/>
          <w:lang w:eastAsia="en-GB"/>
        </w:rPr>
        <w:t>the</w:t>
      </w:r>
      <w:r w:rsidR="00191183">
        <w:rPr>
          <w:rFonts w:cstheme="minorHAnsi"/>
          <w:lang w:eastAsia="en-GB"/>
        </w:rPr>
        <w:t xml:space="preserve"> </w:t>
      </w:r>
      <w:r w:rsidR="00343398">
        <w:rPr>
          <w:rFonts w:cstheme="minorHAnsi"/>
          <w:lang w:eastAsia="en-GB"/>
        </w:rPr>
        <w:t>certainty</w:t>
      </w:r>
      <w:r w:rsidR="00393C7A">
        <w:rPr>
          <w:rFonts w:cstheme="minorHAnsi"/>
          <w:lang w:eastAsia="en-GB"/>
        </w:rPr>
        <w:t xml:space="preserve"> of POC-CRPT</w:t>
      </w:r>
      <w:r w:rsidR="00343398">
        <w:rPr>
          <w:rFonts w:cstheme="minorHAnsi"/>
          <w:lang w:eastAsia="en-GB"/>
        </w:rPr>
        <w:t xml:space="preserve"> </w:t>
      </w:r>
      <w:r w:rsidR="00191183">
        <w:rPr>
          <w:rFonts w:cstheme="minorHAnsi"/>
          <w:lang w:eastAsia="en-GB"/>
        </w:rPr>
        <w:t>to patients</w:t>
      </w:r>
      <w:r w:rsidR="00BF45DF">
        <w:rPr>
          <w:rFonts w:cstheme="minorHAnsi"/>
          <w:lang w:eastAsia="en-GB"/>
        </w:rPr>
        <w:t>.</w:t>
      </w:r>
      <w:r w:rsidR="00B03834">
        <w:rPr>
          <w:rFonts w:cstheme="minorHAnsi"/>
          <w:lang w:eastAsia="en-GB"/>
        </w:rPr>
        <w:t xml:space="preserve"> </w:t>
      </w:r>
      <w:r w:rsidR="002C7C94">
        <w:rPr>
          <w:rFonts w:cstheme="minorHAnsi"/>
          <w:lang w:eastAsia="en-GB"/>
        </w:rPr>
        <w:t>Despite</w:t>
      </w:r>
      <w:r w:rsidR="00BF45DF">
        <w:rPr>
          <w:rFonts w:cstheme="minorHAnsi"/>
          <w:lang w:eastAsia="en-GB"/>
        </w:rPr>
        <w:t xml:space="preserve"> </w:t>
      </w:r>
      <w:r w:rsidR="002C7C94">
        <w:rPr>
          <w:rFonts w:cstheme="minorHAnsi"/>
          <w:lang w:eastAsia="en-GB"/>
        </w:rPr>
        <w:t xml:space="preserve">the impact of </w:t>
      </w:r>
      <w:r w:rsidR="003A3D05">
        <w:rPr>
          <w:rFonts w:cstheme="minorHAnsi"/>
          <w:lang w:eastAsia="en-GB"/>
        </w:rPr>
        <w:t>clinicians’</w:t>
      </w:r>
      <w:r w:rsidR="0018618C">
        <w:rPr>
          <w:rFonts w:cstheme="minorHAnsi"/>
          <w:lang w:eastAsia="en-GB"/>
        </w:rPr>
        <w:t xml:space="preserve"> </w:t>
      </w:r>
      <w:r w:rsidR="0018618C" w:rsidRPr="002C7C94">
        <w:rPr>
          <w:rFonts w:cstheme="minorHAnsi"/>
          <w:i/>
          <w:lang w:eastAsia="en-GB"/>
        </w:rPr>
        <w:t>perceptions</w:t>
      </w:r>
      <w:r w:rsidR="0018618C">
        <w:rPr>
          <w:rFonts w:cstheme="minorHAnsi"/>
          <w:lang w:eastAsia="en-GB"/>
        </w:rPr>
        <w:t xml:space="preserve"> of patient</w:t>
      </w:r>
      <w:r w:rsidR="00BF45DF">
        <w:rPr>
          <w:rFonts w:cstheme="minorHAnsi"/>
          <w:lang w:eastAsia="en-GB"/>
        </w:rPr>
        <w:t xml:space="preserve"> expectations </w:t>
      </w:r>
      <w:r w:rsidR="002C7C94">
        <w:rPr>
          <w:rFonts w:cstheme="minorHAnsi"/>
          <w:lang w:eastAsia="en-GB"/>
        </w:rPr>
        <w:t>on prescribing</w:t>
      </w:r>
      <w:r w:rsidR="00BF45DF">
        <w:rPr>
          <w:rFonts w:cstheme="minorHAnsi"/>
          <w:lang w:eastAsia="en-GB"/>
        </w:rPr>
        <w:t xml:space="preserve">, </w:t>
      </w:r>
      <w:r w:rsidR="00191183">
        <w:rPr>
          <w:rFonts w:cstheme="minorHAnsi"/>
          <w:lang w:eastAsia="en-GB"/>
        </w:rPr>
        <w:t>s</w:t>
      </w:r>
      <w:r w:rsidR="0072080D">
        <w:rPr>
          <w:rFonts w:cstheme="minorHAnsi"/>
          <w:lang w:eastAsia="en-GB"/>
        </w:rPr>
        <w:t xml:space="preserve">tudies </w:t>
      </w:r>
      <w:r w:rsidR="00191183">
        <w:rPr>
          <w:rFonts w:cstheme="minorHAnsi"/>
          <w:lang w:eastAsia="en-GB"/>
        </w:rPr>
        <w:t>show</w:t>
      </w:r>
      <w:r w:rsidR="00C50C3D">
        <w:rPr>
          <w:rFonts w:cstheme="minorHAnsi"/>
          <w:lang w:eastAsia="en-GB"/>
        </w:rPr>
        <w:t xml:space="preserve"> </w:t>
      </w:r>
      <w:r w:rsidR="00191183">
        <w:rPr>
          <w:rFonts w:cstheme="minorHAnsi"/>
          <w:lang w:eastAsia="en-GB"/>
        </w:rPr>
        <w:t xml:space="preserve">that </w:t>
      </w:r>
      <w:r w:rsidR="002C7C94">
        <w:rPr>
          <w:rFonts w:cstheme="minorHAnsi"/>
          <w:lang w:eastAsia="en-GB"/>
        </w:rPr>
        <w:t>these perceptions</w:t>
      </w:r>
      <w:r w:rsidR="00191183">
        <w:rPr>
          <w:rFonts w:cstheme="minorHAnsi"/>
          <w:lang w:eastAsia="en-GB"/>
        </w:rPr>
        <w:t xml:space="preserve"> </w:t>
      </w:r>
      <w:r w:rsidR="002C7C94">
        <w:rPr>
          <w:rFonts w:cstheme="minorHAnsi"/>
          <w:lang w:eastAsia="en-GB"/>
        </w:rPr>
        <w:t>tend to be</w:t>
      </w:r>
      <w:r w:rsidR="0072080D">
        <w:rPr>
          <w:rFonts w:cstheme="minorHAnsi"/>
          <w:lang w:eastAsia="en-GB"/>
        </w:rPr>
        <w:t xml:space="preserve"> overestimate</w:t>
      </w:r>
      <w:r w:rsidR="003A3D05">
        <w:rPr>
          <w:rFonts w:cstheme="minorHAnsi"/>
          <w:lang w:eastAsia="en-GB"/>
        </w:rPr>
        <w:t>d</w:t>
      </w:r>
      <w:r w:rsidR="00BF45DF">
        <w:rPr>
          <w:rFonts w:cstheme="minorHAnsi"/>
          <w:lang w:eastAsia="en-GB"/>
        </w:rPr>
        <w:t xml:space="preserve"> or misjudge</w:t>
      </w:r>
      <w:r w:rsidR="003A3D05">
        <w:rPr>
          <w:rFonts w:cstheme="minorHAnsi"/>
          <w:lang w:eastAsia="en-GB"/>
        </w:rPr>
        <w:t>d</w:t>
      </w:r>
      <w:r w:rsidR="00191183">
        <w:rPr>
          <w:rFonts w:cstheme="minorHAnsi"/>
          <w:lang w:eastAsia="en-GB"/>
        </w:rPr>
        <w:t>.</w:t>
      </w:r>
      <w:r w:rsidR="003A3D05">
        <w:rPr>
          <w:rFonts w:cstheme="minorHAnsi"/>
          <w:lang w:eastAsia="en-GB"/>
        </w:rPr>
        <w:fldChar w:fldCharType="begin"/>
      </w:r>
      <w:r w:rsidR="006F6045">
        <w:rPr>
          <w:rFonts w:cstheme="minorHAnsi"/>
          <w:lang w:eastAsia="en-GB"/>
        </w:rPr>
        <w:instrText xml:space="preserve"> ADDIN ZOTERO_ITEM CSL_CITATION {"citationID":"HlDuuKBs","properties":{"formattedCitation":"(43\\uc0\\u8211{}45)","plainCitation":"(43–45)","noteIndex":0},"citationItems":[{"id":6705,"uris":["http://zotero.org/users/1518089/items/D8HL3Z7D"],"uri":["http://zotero.org/users/1518089/items/D8HL3Z7D"],"itemData":{"id":6705,"type":"article-journal","abstract":"Background Outpatients with acute cough who expect, hope for or ask for antibiotics may be more unwell, benefit more from antibiotic treatment, and be more satisfied with care when they are prescribed antibiotics. Clinicians may not accurately identify those patients. Objective To explore whether patient views (expecting, hoping for or asking for antibiotics) are associated with illness presentation and resolution, whether patient views are accurately perceived by clinicians, and the association of all these factors with antibiotic prescribing and patient satisfaction with care. Methods Prospective observational study of 3402 adult patients with acute cough presenting in 14 primary care networks. Correlations and associations tested with multilevel logistic regression and McNemar ‘s tests, and Cohen’s Kappa, positive agreement (PA) and negative agreement (NA) calculated as appropriate. Results 1,213 (45.1%) patients expected, 1,093 (40.6%) hoped for, and 275 (10.2%) asked for antibiotics. Clinicians perceived 840 (31.3%) as wanting to be prescribed antibiotics (McNemar’s test, p&lt;0.05). Their perception agreed modestly with the three patient views (Kappa’s = 0.29, 0.32 and 0.21, PA’s = 0.56, 0.56 and 0.33, NA’s = 0.72, 0.75 and 0.82, respectively). 1,464 (54.4%) patients were prescribed antibiotics. Illness presentation and resolution were similar for patients regardless their views. These associations were not modified by antibiotic treatment. Patient expectation and hope (OR:2.08, 95% CI:[1.48,2.93] and 2.48 [1.73,3.55], respectively), and clinician perception (12.18 [8.31,17.84]) were associated with antibiotic prescribing. 2,354 (92.6%) patients were satisfied. Only those hoping for antibiotics were less satisfied when antibiotics were not prescribed (0.39 [0.17,0.90]). Conclusion Patient views about antibiotic treatment were not useful for identifying those who will benefit from antibiotics. Clinician perceptions did not match with patient views, but particularly influenced antibiotic prescribing. Patients were generally satisfied with care, but those hoping for but not prescribed antibiotics were less satisfied. Clinicians need to more effectively elicit and address patient views about antibiotics.","container-title":"PLOS ONE","DOI":"10.1371/journal.pone.0076691","ISSN":"1932-6203","issue":"10","journalAbbreviation":"PLOS ONE","language":"en","note":"publisher: Public Library of Science","page":"e76691","source":"PLoS Journals","title":"Are Patient Views about Antibiotics Related to Clinician Perceptions, Management and Outcome? A Multi-Country Study in Outpatients with Acute Cough","title-short":"Are Patient Views about Antibiotics Related to Clinician Perceptions, Management and Outcome?","volume":"8","author":[{"family":"Coenen","given":"Samuel"},{"family":"Francis","given":"Nick"},{"family":"Kelly","given":"Mark"},{"family":"Hood","given":"Kerenza"},{"family":"Nuttall","given":"Jacqui"},{"family":"Little","given":"Paul"},{"family":"Verheij","given":"Theo J. M."},{"family":"Melbye","given":"Hasse"},{"family":"Goossens","given":"Herman"},{"family":"Butler","given":"Christopher C."},{"family":"Group","given":"on behalf of the GRACE Project"}],"issued":{"date-parts":[["2013",10,23]]}},"label":"page"},{"id":6722,"uris":["http://zotero.org/users/1518089/items/K5KNPA5H"],"uri":["http://zotero.org/users/1518089/items/K5KNPA5H"],"itemData":{"id":6722,"type":"article-journal","abstract":"PURPOSE Antibiotics are still overprescribed for self-limiting upper respiratory tract infections such as acute sore throat, and physicians mention patient’s desire for antibiotics as a driving force. We studied patients’ concerns when visiting their family physician for acute sore throat, more specifically the importance they attach to antibiotic treatment and pain relief.\nMETHODS Family physicians in 6 peer groups in Belgium participated in an observational postvisit questionnaire survey. Patients aged 12 years and older making an office visit for acute sore throat were invited to indicate the importance of different reasons for the visit.\nRESULTS Sixty-eight family physicians provided data from 298 patients. The 3 most frequently endorsed reasons for visiting the physician were examination to establish the cause of the symptoms, pain relief, and information on the course of the disease. Hopes for an antibiotic ranked 11th of 13 items. Patients who considered antibiotics very/rather important valued pain relief significantly more than patients who considered them little/not important (P &lt;.001). Patients who hoped for antibiotics felt more unwell (P &lt;.001), had more faith in antibiotics to speed recovery (P &lt;.001), and were less convinced that sore throat was a self-limiting disease (P &lt;.012). A multivariate model, adjusted for age, sex, and educational status, showed that the desire for pain relief is a strong predictor of the hope to receive a prescription for antibiotics.\nCONCLUSION Our study suggests that patients with acute sore throat and who hope for antibiotics may in fact want treatment for pain. Trials are needed to test whether exploring patients’ expectations about pain management and offering adequate analgesia can assist physicians in managing sore throats without prescribing antibiotics.","container-title":"The Annals of Family Medicine","DOI":"10.1370/afm.609","ISSN":"1544-1709, 1544-1717","issue":"6","language":"en","note":"publisher: The Annals of Family Medicine\nsection: Original Research\nPMID: 17148626","page":"494-499","source":"www.annfammed.org","title":"Are Sore Throat Patients Who Hope for Antibiotics Actually Asking for Pain Relief?","volume":"4","author":[{"family":"Driel","given":"Mieke L.","dropping-particle":"van"},{"family":"Sutter","given":"An De"},{"family":"Deveugele","given":"Myriam"},{"family":"Peersman","given":"Wim"},{"family":"Butler","given":"Christopher C."},{"family":"Meyere","given":"Marc De"},{"family":"Maeseneer","given":"Jan De"},{"family":"Christiaens","given":"Thierry"}],"issued":{"date-parts":[["2006",11,1]]}},"label":"page"},{"id":6721,"uris":["http://zotero.org/users/1518089/items/WFQZW86K"],"uri":["http://zotero.org/users/1518089/items/WFQZW86K"],"itemData":{"id":6721,"type":"article-journal","container-title":"Journal of Family Practice","issue":"2","page":"140–147","source":"Google Scholar","title":"Why do physicians think parents expect antibiotics? What parents report vs what physicians believe","title-short":"Why do physicians think parents expect antibiotics?","volume":"52","author":[{"family":"Stivers","given":"Tanya"},{"family":"Mangione-Smith","given":"Rita"},{"family":"Elliott","given":"Marc N."},{"family":"McDonald","given":"Laurie"},{"family":"Heritage","given":"John"}],"issued":{"date-parts":[["2003"]]}},"label":"page"}],"schema":"https://github.com/citation-style-language/schema/raw/master/csl-citation.json"} </w:instrText>
      </w:r>
      <w:r w:rsidR="003A3D05">
        <w:rPr>
          <w:rFonts w:cstheme="minorHAnsi"/>
          <w:lang w:eastAsia="en-GB"/>
        </w:rPr>
        <w:fldChar w:fldCharType="separate"/>
      </w:r>
      <w:r w:rsidR="006F6045" w:rsidRPr="006F6045">
        <w:rPr>
          <w:rFonts w:ascii="Calibri" w:hAnsi="Calibri" w:cs="Calibri"/>
          <w:szCs w:val="24"/>
        </w:rPr>
        <w:t>(43–45)</w:t>
      </w:r>
      <w:r w:rsidR="003A3D05">
        <w:rPr>
          <w:rFonts w:cstheme="minorHAnsi"/>
          <w:lang w:eastAsia="en-GB"/>
        </w:rPr>
        <w:fldChar w:fldCharType="end"/>
      </w:r>
      <w:r w:rsidR="00191183">
        <w:rPr>
          <w:rFonts w:cstheme="minorHAnsi"/>
          <w:lang w:eastAsia="en-GB"/>
        </w:rPr>
        <w:t xml:space="preserve"> Moreover, e</w:t>
      </w:r>
      <w:r w:rsidR="00BF45DF">
        <w:rPr>
          <w:rFonts w:cstheme="minorHAnsi"/>
          <w:lang w:eastAsia="en-GB"/>
        </w:rPr>
        <w:t>vidence</w:t>
      </w:r>
      <w:r w:rsidR="00393C7A">
        <w:rPr>
          <w:rFonts w:cstheme="minorHAnsi"/>
          <w:lang w:eastAsia="en-GB"/>
        </w:rPr>
        <w:t xml:space="preserve"> shows</w:t>
      </w:r>
      <w:r w:rsidR="00191183">
        <w:rPr>
          <w:rFonts w:cstheme="minorHAnsi"/>
          <w:lang w:eastAsia="en-GB"/>
        </w:rPr>
        <w:t xml:space="preserve"> that </w:t>
      </w:r>
      <w:r w:rsidR="00BF45DF">
        <w:rPr>
          <w:rFonts w:cstheme="minorHAnsi"/>
          <w:lang w:eastAsia="en-GB"/>
        </w:rPr>
        <w:t xml:space="preserve">effective communication skills can help understand and address </w:t>
      </w:r>
      <w:r w:rsidR="00191183">
        <w:rPr>
          <w:rFonts w:cstheme="minorHAnsi"/>
          <w:lang w:eastAsia="en-GB"/>
        </w:rPr>
        <w:t xml:space="preserve">patient </w:t>
      </w:r>
      <w:r w:rsidR="0018618C">
        <w:rPr>
          <w:rFonts w:cstheme="minorHAnsi"/>
          <w:lang w:eastAsia="en-GB"/>
        </w:rPr>
        <w:t>concerns and expectations, maintain good relationships, and</w:t>
      </w:r>
      <w:r w:rsidR="00BF45DF">
        <w:rPr>
          <w:rFonts w:cstheme="minorHAnsi"/>
          <w:lang w:eastAsia="en-GB"/>
        </w:rPr>
        <w:t xml:space="preserve"> educate patients about infections and antibiotics</w:t>
      </w:r>
      <w:r w:rsidR="0018618C">
        <w:rPr>
          <w:rFonts w:cstheme="minorHAnsi"/>
          <w:lang w:eastAsia="en-GB"/>
        </w:rPr>
        <w:t>, and may be more sustainable long-term.</w:t>
      </w:r>
      <w:r w:rsidR="0018618C">
        <w:rPr>
          <w:rFonts w:cstheme="minorHAnsi"/>
          <w:lang w:eastAsia="en-GB"/>
        </w:rPr>
        <w:fldChar w:fldCharType="begin"/>
      </w:r>
      <w:r w:rsidR="006F6045">
        <w:rPr>
          <w:rFonts w:cstheme="minorHAnsi"/>
          <w:lang w:eastAsia="en-GB"/>
        </w:rPr>
        <w:instrText xml:space="preserve"> ADDIN ZOTERO_ITEM CSL_CITATION {"citationID":"eOmu7gwW","properties":{"formattedCitation":"(46\\uc0\\u8211{}48)","plainCitation":"(46–48)","noteIndex":0},"citationItems":[{"id":2462,"uris":["http://zotero.org/users/1518089/items/TTX8MVW2"],"uri":["http://zotero.org/users/1518089/items/TTX8MVW2"],"itemData":{"id":2462,"type":"article-journal","abstract":"Objective To evaluate the effectiveness and costs of a multifaceted flexible educational programme aimed at reducing antibiotic dispensing at the practice level in primary care.\nDesign Randomised controlled trial with general practices as the unit of randomisation and analysis. Clinicians and researchers were blinded to group allocation until after randomisation.\nSetting 68 general practices with about 480 000 patients in Wales, United Kingdom.\nParticipants 34 practices were randomised to receive the educational programme and 34 practices to be controls. 139 clinicians from the intervention practices and 124 from control practices had agreed to participate before randomisation. Practice level data covering all the clinicians in the 68 practices were analysed.\nInterventions Intervention practices followed the Stemming the Tide of Antibiotic Resistance (STAR) educational programme, which included a practice based seminar reflecting on the practices’ own dispensing and resistance data, online educational elements, and practising consulting skills in routine care. Control practices provided usual care.\nMain outcome measures Total numbers of oral antibiotic items dispensed for all causes per 1000 practice patients in the year after the intervention, adjusted for the previous year’s dispensing. Secondary outcomes included reconsultations, admissions to hospital for selected causes, and costs.\nResults The rate of oral antibiotic dispensing (items per 1000 registered patients) decreased by 14.1 in the intervention group but increased by 12.1 in the control group, a net difference of 26.1. After adjustment for baseline dispensing rate, this amounted to a 4.2% (95% confidence interval 0.6% to 7.7%) reduction in total oral antibiotic dispensing for the year in the intervention group relative to the control group (P=0.02). Reductions were found for all classes of antibiotics other than penicillinase-resistant penicillins but were largest and significant individually for phenoxymethylpenicillins (penicillin V) (7.3%, 0.4% to 13.7%) and macrolides (7.7%, 1.1% to 13.8%). There were no significant differences between intervention and control practices in the number of admissions to hospital or in reconsultations for a respiratory tract infection within seven days of an index consultation. The mean cost of the programme was £2923 (€3491, $4572) per practice (SD £1187). There was a 5.5% reduction in the cost of dispensed antibiotics in the intervention group compared with the control group (−0.4% to 11.4%), equivalent to a reduction of about £830 a year for an average intervention practice.\nConclusion The STAR educational programme led to reductions in all cause oral antibiotic dispensing over the subsequent year with no significant change in admissions to hospital, reconsultations, or costs.\nTrial registration ISRCT No 63355948.","container-title":"BMJ","DOI":"10.1136/bmj.d8173","ISSN":"0959-8138, 1468-5833","journalAbbreviation":"BMJ","language":"en","note":"PMID: 22302780","page":"d8173","source":"www.bmj.com","title":"Effectiveness of multifaceted educational programme to reduce antibiotic dispensing in primary care: practice based randomised controlled trial","title-short":"Effectiveness of multifaceted educational programme to reduce antibiotic dispensing in primary care","volume":"344","author":[{"family":"Butler","given":"Christopher C."},{"family":"Simpson","given":"Sharon A."},{"family":"Dunstan","given":"Frank"},{"family":"Rollnick","given":"Stephen"},{"family":"Cohen","given":"David"},{"family":"Gillespie","given":"David"},{"family":"Evans","given":"Meirion R."},{"family":"Health","given":"Senior Lecturer in Epidemiology and Public"},{"family":"Alam","given":"M. Fasihul"},{"family":"Bekkers","given":"Marie-Jet"},{"family":"Evans","given":"John"},{"family":"Moore","given":"Laurence"},{"family":"Howe","given":"Robin"},{"family":"Hayes","given":"Jamie"},{"family":"Hare","given":"Monika"},{"family":"Hood","given":"Kerenza"}],"issued":{"date-parts":[["2012",2,2]]}},"label":"page"},{"id":2449,"uris":["http://zotero.org/users/1518089/items/3Y4H7DEJ"],"uri":["http://zotero.org/users/1518089/items/3Y4H7DEJ"],"itemData":{"id":2449,"type":"article-journal","abstract":"Summary\nHigh-volume prescribing of antibiotics in primary care is a major driver of antibiotic resistance. Education of physicians and patients can lower prescribing levels, but it frequently relies on highly trained staff. We assessed whether internet-based training methods could alter prescribing practices in multiple health-care systems. After a baseline audit in October to December, 2010, primary-care practices in six European countries were cluster randomised to usual care, training in the use of a C-reactive protein (CRP) test at point of care, in enhanced communication skills, or in both CRP and enhanced communication. Patients were recruited from February to May, 2011. This trial is registered, number ISRCTN99871214. The baseline audit, done in 259 practices, provided data for 6771 patients with lower-respiratory-tract infections (3742 [55·3%]) and upper-respiratory-tract infections (1416 [20·9%]), of whom 5355 (79·1%) were prescribed antibiotics. After randomisation, 246 practices were included and 4264 patients were recruited. The antibiotic prescribing rate was lower with CRP training than without (33% vs 48%, adjusted risk ratio 0·54, 95% CI 0·42–0·69) and with enhanced-communication training than without (36% vs 45%, 0·69, 0·54–0·87). The combined intervention was associated with the greatest reduction in prescribing rate (CRP risk ratio 0·53, 95% CI 0·36–0·74, p&lt;0·0001; enhanced communication 0·68, 0·50–0·89, p=0·003; combined 0·38, 0·25–0·55, p&lt;0·0001). Internet training achieved important reductions in antibiotic prescribing for respiratory-tract infections across language and cultural boundaries. European Commission Framework Programme 6, National Institute for Health Research, Research Foundation Flanders.","container-title":"The Lancet","DOI":"10.1016/S0140-6736(13)60994-0","ISSN":"0140-6736","issue":"9899","journalAbbreviation":"The Lancet","page":"1175-1182","source":"ScienceDirect","title":"Effects of internet-based training on antibiotic prescribing rates for acute respiratory-tract infections: a multinational, cluster, randomised, factorial, controlled trial","title-short":"Effects of internet-based training on antibiotic prescribing rates for acute respiratory-tract infections","volume":"382","author":[{"family":"Little","given":"Paul"},{"family":"Stuart","given":"Beth"},{"family":"Francis","given":"Nick"},{"family":"Douglas","given":"Elaine"},{"family":"Tonkin-Crine","given":"Sarah"},{"family":"Anthierens","given":"Sibyl"},{"family":"Cals","given":"Jochen WL"},{"family":"Melbye","given":"Hasse"},{"family":"Santer","given":"Miriam"},{"family":"Moore","given":"Michael"},{"family":"Coenen","given":"Samuel"},{"family":"Butler","given":"Chris"},{"family":"Hood","given":"Kerenza"},{"family":"Kelly","given":"Mark"},{"family":"Godycki-Cwirko","given":"Maciek"},{"family":"Mierzecki","given":"Artur"},{"family":"Torres","given":"Antoni"},{"family":"Llor","given":"Carl"},{"family":"Davies","given":"Melanie"},{"family":"Mullee","given":"Mark"},{"family":"O'Reilly","given":"Gilly"},{"family":"Velden","given":"Alike","non-dropping-particle":"van der"},{"family":"Geraghty","given":"Adam WA"},{"family":"Goossens","given":"Herman"},{"family":"Verheij","given":"Theo"},{"family":"Yardley","given":"Lucy"}],"issued":{"date-parts":[["2013",10,5]]}},"label":"page"},{"id":6547,"uris":["http://zotero.org/users/1518089/items/KMM9U5KW"],"uri":["http://zotero.org/users/1518089/items/KMM9U5KW"],"itemData":{"id":6547,"type":"article-journal","abstract":"PURPOSE C-reactive-protein (CRP) is useful for diagnosis of lower respiratory tract infections (RTIs). A large international trial documented that Internet-based training in CRP point-of-care testing, in enhanced communication skills, or both reduced antibiotic prescribing at 3 months, with risk ratios (RRs) of 0.68, 0.53, 0.38, respectively. We report the longer-term impact in this trial.\nMETHODS A total of 246 general practices in 6 countries were cluster-randomized to usual care, Internet-based training on CRP point-of-care testing, Internet-based training on enhanced communication skills and interactive booklet, or both interventions combined. The main outcome was antibiotic prescribing for RTIs after 12 months.\nRESULTS Of 228 practices providing 3-month data, 74% provided 12-month data, with no demonstrable attrition bias. Between 3 months and 12 months, prescribing for RTIs decreased with usual care (from 58% to 51%), but increased with CRP training (from 35% to 43%) and with both interventions combined (from 32% to 45%); at 12 months, the adjusted RRs compared with usual care were 0.75 (95% CI, 0.51-1.00) and 0.70 (95% CI, 0.49-0.93), respectively. Between 3 months and 12 months, the reduction in prescribing with communication training was maintained (41% and 40%, with an RR at 12 months of 0.70 [95% CI, 0.49-0.94]). Although materials were provided for free, clinicians seldom used booklets and rarely used CRP point-of-care testing. Communication training, but not CRP training, remained efficacious for reducing prescribing for lower RTIs (RR = 0.7195% CI, 0.45-0.99, and RR = 0.76; 95% CI, 0.47-1.06, respectively), whereas both remained efficacious for reducing prescribing for upper RTIs (RR = 0.60; 95% CI, 0.37-0.94, and RR = 0.58; 95% CI, 0.36-0.92, respectively).\nCONCLUSIONS Internet-based training in enhanced communication skills remains effective in the longer term for reducing antibiotic prescribing. The early improvement seen with CRP training wanes, and this training becomes ineffective for lower RTIs, the only current indication for using CRP testing.","container-title":"The Annals of Family Medicine","DOI":"10.1370/afm.2356","ISSN":"1544-1709, 1544-1717","issue":"2","language":"en","note":"publisher: The Annals of Family Medicine\nsection: Original Research\nPMID: 30858255","page":"125-132","source":"www.annfammed.org","title":"Antibiotic Prescribing for Acute Respiratory Tract Infections 12 Months After Communication and CRP Training: A Randomized Trial","title-short":"Antibiotic Prescribing for Acute Respiratory Tract Infections 12 Months After Communication and CRP Training","volume":"17","author":[{"family":"Little","given":"Paul"},{"family":"Stuart","given":"Beth"},{"family":"Francis","given":"Nick"},{"family":"Douglas","given":"Elaine"},{"family":"Tonkin-Crine","given":"Sarah"},{"family":"Anthierens","given":"Sibyl"},{"family":"Cals","given":"Jochen W. L."},{"family":"Melbye","given":"Hasse"},{"family":"Santer","given":"Miriam"},{"family":"Moore","given":"Michael"},{"family":"Coenen","given":"Samuel"},{"family":"Butler","given":"Chris C."},{"family":"Hood","given":"Kerenza"},{"family":"Kelson","given":"Mark"},{"family":"Godycki-Cwirko","given":"Maciek"},{"family":"Mierzecki","given":"Artur"},{"family":"Torres","given":"Antoni"},{"family":"Llor","given":"Carl"},{"family":"Davies","given":"Melanie"},{"family":"Mullee","given":"Mark"},{"family":"O’Reilly","given":"Gilly"},{"family":"Velden","given":"Alike","dropping-particle":"van der"},{"family":"Geraghty","given":"Adam W. A."},{"family":"Goossens","given":"Herman"},{"family":"Verheij","given":"Theo"},{"family":"Yardley","given":"Lucy"}],"issued":{"date-parts":[["2019",3,1]]}},"label":"page"}],"schema":"https://github.com/citation-style-language/schema/raw/master/csl-citation.json"} </w:instrText>
      </w:r>
      <w:r w:rsidR="0018618C">
        <w:rPr>
          <w:rFonts w:cstheme="minorHAnsi"/>
          <w:lang w:eastAsia="en-GB"/>
        </w:rPr>
        <w:fldChar w:fldCharType="separate"/>
      </w:r>
      <w:r w:rsidR="006F6045" w:rsidRPr="006F6045">
        <w:rPr>
          <w:rFonts w:ascii="Calibri" w:hAnsi="Calibri" w:cs="Calibri"/>
          <w:szCs w:val="24"/>
        </w:rPr>
        <w:t>(46–48)</w:t>
      </w:r>
      <w:r w:rsidR="0018618C">
        <w:rPr>
          <w:rFonts w:cstheme="minorHAnsi"/>
          <w:lang w:eastAsia="en-GB"/>
        </w:rPr>
        <w:fldChar w:fldCharType="end"/>
      </w:r>
      <w:r w:rsidR="0072080D">
        <w:rPr>
          <w:rFonts w:cstheme="minorHAnsi"/>
          <w:lang w:eastAsia="en-GB"/>
        </w:rPr>
        <w:t xml:space="preserve"> </w:t>
      </w:r>
      <w:r w:rsidR="00006138" w:rsidRPr="00006138">
        <w:rPr>
          <w:rFonts w:cstheme="minorHAnsi"/>
          <w:lang w:eastAsia="en-GB"/>
        </w:rPr>
        <w:t xml:space="preserve"> </w:t>
      </w:r>
    </w:p>
    <w:p w14:paraId="7536BE72" w14:textId="103348FC" w:rsidR="00FF5FCA" w:rsidRDefault="00FF5FCA" w:rsidP="00B857D0">
      <w:pPr>
        <w:pStyle w:val="Heading2"/>
        <w:numPr>
          <w:ilvl w:val="0"/>
          <w:numId w:val="0"/>
        </w:numPr>
        <w:spacing w:before="0" w:line="480" w:lineRule="auto"/>
        <w:rPr>
          <w:rFonts w:cstheme="minorHAnsi"/>
        </w:rPr>
      </w:pPr>
      <w:r w:rsidRPr="00B857D0">
        <w:rPr>
          <w:rFonts w:cstheme="minorHAnsi"/>
        </w:rPr>
        <w:t xml:space="preserve">Implications </w:t>
      </w:r>
    </w:p>
    <w:p w14:paraId="76542669" w14:textId="737DA46B" w:rsidR="00750C68" w:rsidRDefault="005B7BF0" w:rsidP="00B004A5">
      <w:pPr>
        <w:spacing w:after="0" w:line="480" w:lineRule="auto"/>
        <w:rPr>
          <w:rFonts w:cstheme="minorHAnsi"/>
        </w:rPr>
      </w:pPr>
      <w:r>
        <w:rPr>
          <w:rFonts w:cstheme="minorHAnsi"/>
        </w:rPr>
        <w:t xml:space="preserve">The </w:t>
      </w:r>
      <w:r w:rsidR="00957C58">
        <w:rPr>
          <w:rFonts w:cstheme="minorHAnsi"/>
        </w:rPr>
        <w:t>Covid</w:t>
      </w:r>
      <w:r>
        <w:rPr>
          <w:rFonts w:cstheme="minorHAnsi"/>
        </w:rPr>
        <w:t xml:space="preserve">-19 pandemic has brought forth </w:t>
      </w:r>
      <w:r w:rsidRPr="005B7BF0">
        <w:rPr>
          <w:rFonts w:cstheme="minorHAnsi"/>
        </w:rPr>
        <w:t>new uncertainties and challenges</w:t>
      </w:r>
      <w:r>
        <w:rPr>
          <w:rFonts w:cstheme="minorHAnsi"/>
        </w:rPr>
        <w:t xml:space="preserve"> </w:t>
      </w:r>
      <w:r w:rsidRPr="005B7BF0">
        <w:rPr>
          <w:rFonts w:cstheme="minorHAnsi"/>
        </w:rPr>
        <w:t xml:space="preserve">for healthcare systems across the </w:t>
      </w:r>
      <w:r>
        <w:rPr>
          <w:rFonts w:cstheme="minorHAnsi"/>
        </w:rPr>
        <w:t>world</w:t>
      </w:r>
      <w:r w:rsidR="007F2191">
        <w:rPr>
          <w:rFonts w:cstheme="minorHAnsi"/>
        </w:rPr>
        <w:t>,</w:t>
      </w:r>
      <w:r w:rsidR="007F2191">
        <w:rPr>
          <w:rFonts w:cstheme="minorHAnsi"/>
        </w:rPr>
        <w:fldChar w:fldCharType="begin"/>
      </w:r>
      <w:r w:rsidR="001C2FFF">
        <w:rPr>
          <w:rFonts w:cstheme="minorHAnsi"/>
        </w:rPr>
        <w:instrText xml:space="preserve"> ADDIN ZOTERO_ITEM CSL_CITATION {"citationID":"ic79NOmF","properties":{"formattedCitation":"(49,50)","plainCitation":"(49,50)","noteIndex":0},"citationItems":[{"id":6890,"uris":["http://zotero.org/users/1518089/items/RTNSWD73"],"uri":["http://zotero.org/users/1518089/items/RTNSWD73"],"itemData":{"id":6890,"type":"article-journal","abstract":"In this collection we revisit the enduring phenomenon of uncertainty in health care, and demonstrate how it still offers coherence and significance as an analytic concept. Through empirical studies of contemporary examples of health care related uncertainties and their management, our collection explores the different ways in which uncertainty may be articulated, enacted and experienced. The papers address a diverse range of healthcare contexts - Alzheimer’s disease, neonatal surgery, cardiovascular disease prevention, cancer, addiction (use of alcohol and other drugs during pregnancy), mental health/disorders and medical education – and many tackle issues of contemporary relevance, such as an ageing population, and novel medical interventions and their sequelae. These empirical papers are complemented by a further theoretical contribution, which considers the role of ‘implicit normativity’ in masking and containing potential ethical uncertainty. By mapping themes across the collection, in this introduction we present a number of core analytical strands: (1) conceptualising uncertainty; (2) intersections of uncertainty with aspects of care; (3) managing uncertainty; and (4) structural constraints, economic austerity and uncertainty work. We reflect on the methodological and theoretical stances used to think sociologically about uncertainty in health care, and the strengths, silences and gaps we observe in the collection. We conclude by considering the implications of the insights gained for ‘synthesising certainty’ in practice and for future research in this area.","container-title":"Sociology of Health &amp; Illness","DOI":"10.1111/1467-9566.13160","ISSN":"1467-9566","issue":"n/a","language":"en","note":"_eprint: https://onlinelibrary.wiley.com/doi/pdf/10.1111/1467-9566.13160","source":"Wiley Online Library","title":"Understanding and managing uncertainty in health care: revisiting and advancing sociological contributions","title-short":"Understanding and managing uncertainty in health care","URL":"https://onlinelibrary.wiley.com/doi/abs/10.1111/1467-9566.13160","volume":"n/a","author":[{"family":"Mackintosh","given":"Nicola"},{"family":"Armstrong","given":"Natalie"}],"accessed":{"date-parts":[["2020",8,13]]}},"label":"page"},{"id":6888,"uris":["http://zotero.org/users/1518089/items/NRDRPBH6"],"uri":["http://zotero.org/users/1518089/items/NRDRPBH6"],"itemData":{"id":6888,"type":"post-weblog","abstract":"The global impact of covid-19 has been overwhelming and without pause, accelerating at lightning speed. One thing spreading faster than the virus itself is the avalanche of news emerging at [...]More...","container-title":"The BMJ","language":"en-US","title":"Embracing uncertainty: could there be a blueprint from covid-19?","title-short":"Embracing uncertainty","URL":"https://blogs.bmj.com/bmj/2020/04/16/embracing-uncertainty-could-there-be-a-blueprint-from-covid-19/","author":[{"family":"Simpkin","given":"A."}],"accessed":{"date-parts":[["2020",8,13]]},"issued":{"date-parts":[["2020",4,16]]}},"label":"page"}],"schema":"https://github.com/citation-style-language/schema/raw/master/csl-citation.json"} </w:instrText>
      </w:r>
      <w:r w:rsidR="007F2191">
        <w:rPr>
          <w:rFonts w:cstheme="minorHAnsi"/>
        </w:rPr>
        <w:fldChar w:fldCharType="separate"/>
      </w:r>
      <w:r w:rsidR="001C2FFF" w:rsidRPr="001C2FFF">
        <w:rPr>
          <w:rFonts w:ascii="Calibri" w:hAnsi="Calibri" w:cs="Calibri"/>
        </w:rPr>
        <w:t>(49,50)</w:t>
      </w:r>
      <w:r w:rsidR="007F2191">
        <w:rPr>
          <w:rFonts w:cstheme="minorHAnsi"/>
        </w:rPr>
        <w:fldChar w:fldCharType="end"/>
      </w:r>
      <w:r w:rsidR="007F2191">
        <w:rPr>
          <w:rFonts w:cstheme="minorHAnsi"/>
        </w:rPr>
        <w:t xml:space="preserve"> </w:t>
      </w:r>
      <w:r>
        <w:rPr>
          <w:rFonts w:cstheme="minorHAnsi"/>
        </w:rPr>
        <w:t>including for prescribers in primary care.</w:t>
      </w:r>
      <w:r w:rsidR="005A301E">
        <w:rPr>
          <w:rFonts w:cstheme="minorHAnsi"/>
        </w:rPr>
        <w:t xml:space="preserve"> Mitigating the spread of </w:t>
      </w:r>
      <w:r w:rsidR="00957C58">
        <w:rPr>
          <w:rFonts w:cstheme="minorHAnsi"/>
        </w:rPr>
        <w:t>antimicrobial resistance</w:t>
      </w:r>
      <w:r w:rsidR="005A301E">
        <w:rPr>
          <w:rFonts w:cstheme="minorHAnsi"/>
        </w:rPr>
        <w:t xml:space="preserve"> by more prudent antibiotic use is an even greater public health priority for pandemic response and preparedness. </w:t>
      </w:r>
      <w:r w:rsidR="009625CC">
        <w:rPr>
          <w:rFonts w:cstheme="minorHAnsi"/>
        </w:rPr>
        <w:t xml:space="preserve">A first step in managing the new uncertainties around </w:t>
      </w:r>
      <w:r w:rsidR="00957C58">
        <w:rPr>
          <w:rFonts w:cstheme="minorHAnsi"/>
        </w:rPr>
        <w:t>Covid</w:t>
      </w:r>
      <w:r w:rsidR="009625CC">
        <w:rPr>
          <w:rFonts w:cstheme="minorHAnsi"/>
        </w:rPr>
        <w:t>-19 is to identify which uncertainties are already ‘known’ and to minimize these where possible</w:t>
      </w:r>
      <w:r w:rsidR="007F2191">
        <w:rPr>
          <w:rFonts w:cstheme="minorHAnsi"/>
        </w:rPr>
        <w:t>.</w:t>
      </w:r>
      <w:r w:rsidR="007F2191">
        <w:rPr>
          <w:rFonts w:cstheme="minorHAnsi"/>
        </w:rPr>
        <w:fldChar w:fldCharType="begin"/>
      </w:r>
      <w:r w:rsidR="001C2FFF">
        <w:rPr>
          <w:rFonts w:cstheme="minorHAnsi"/>
        </w:rPr>
        <w:instrText xml:space="preserve"> ADDIN ZOTERO_ITEM CSL_CITATION {"citationID":"xcpsKRJc","properties":{"formattedCitation":"(50)","plainCitation":"(50)","noteIndex":0},"citationItems":[{"id":6888,"uris":["http://zotero.org/users/1518089/items/NRDRPBH6"],"uri":["http://zotero.org/users/1518089/items/NRDRPBH6"],"itemData":{"id":6888,"type":"post-weblog","abstract":"The global impact of covid-19 has been overwhelming and without pause, accelerating at lightning speed. One thing spreading faster than the virus itself is the avalanche of news emerging at [...]More...","container-title":"The BMJ","language":"en-US","title":"Embracing uncertainty: could there be a blueprint from covid-19?","title-short":"Embracing uncertainty","URL":"https://blogs.bmj.com/bmj/2020/04/16/embracing-uncertainty-could-there-be-a-blueprint-from-covid-19/","author":[{"family":"Simpkin","given":"A."}],"accessed":{"date-parts":[["2020",8,13]]},"issued":{"date-parts":[["2020",4,16]]}}}],"schema":"https://github.com/citation-style-language/schema/raw/master/csl-citation.json"} </w:instrText>
      </w:r>
      <w:r w:rsidR="007F2191">
        <w:rPr>
          <w:rFonts w:cstheme="minorHAnsi"/>
        </w:rPr>
        <w:fldChar w:fldCharType="separate"/>
      </w:r>
      <w:r w:rsidR="001C2FFF" w:rsidRPr="001C2FFF">
        <w:rPr>
          <w:rFonts w:ascii="Calibri" w:hAnsi="Calibri" w:cs="Calibri"/>
        </w:rPr>
        <w:t>(50)</w:t>
      </w:r>
      <w:r w:rsidR="007F2191">
        <w:rPr>
          <w:rFonts w:cstheme="minorHAnsi"/>
        </w:rPr>
        <w:fldChar w:fldCharType="end"/>
      </w:r>
      <w:r w:rsidR="007F2191">
        <w:rPr>
          <w:rFonts w:cstheme="minorHAnsi"/>
        </w:rPr>
        <w:t xml:space="preserve"> </w:t>
      </w:r>
    </w:p>
    <w:p w14:paraId="7DEC0005" w14:textId="16CC1F37" w:rsidR="00750C68" w:rsidRDefault="001C2FFF" w:rsidP="001C2FFF">
      <w:pPr>
        <w:spacing w:after="0" w:line="480" w:lineRule="auto"/>
        <w:rPr>
          <w:rFonts w:cstheme="minorHAnsi"/>
        </w:rPr>
      </w:pPr>
      <w:r>
        <w:rPr>
          <w:rFonts w:cstheme="minorHAnsi"/>
        </w:rPr>
        <w:t xml:space="preserve">However, many </w:t>
      </w:r>
      <w:r w:rsidR="00CD100E">
        <w:rPr>
          <w:rFonts w:cstheme="minorHAnsi"/>
        </w:rPr>
        <w:t>polic</w:t>
      </w:r>
      <w:r>
        <w:rPr>
          <w:rFonts w:cstheme="minorHAnsi"/>
        </w:rPr>
        <w:t>ies</w:t>
      </w:r>
      <w:r w:rsidR="00CD100E">
        <w:rPr>
          <w:rFonts w:cstheme="minorHAnsi"/>
        </w:rPr>
        <w:t xml:space="preserve"> </w:t>
      </w:r>
      <w:r>
        <w:rPr>
          <w:rFonts w:cstheme="minorHAnsi"/>
        </w:rPr>
        <w:t>tend to</w:t>
      </w:r>
      <w:r w:rsidR="00CD100E">
        <w:rPr>
          <w:rFonts w:cstheme="minorHAnsi"/>
        </w:rPr>
        <w:t xml:space="preserve"> advocate use of </w:t>
      </w:r>
      <w:r w:rsidR="00BA3E05">
        <w:rPr>
          <w:rFonts w:cstheme="minorHAnsi"/>
        </w:rPr>
        <w:t>DPs and POC-CRPT</w:t>
      </w:r>
      <w:r w:rsidR="006D3926">
        <w:rPr>
          <w:rFonts w:cstheme="minorHAnsi"/>
        </w:rPr>
        <w:t xml:space="preserve"> </w:t>
      </w:r>
      <w:r w:rsidR="00CD100E">
        <w:rPr>
          <w:rFonts w:cstheme="minorHAnsi"/>
        </w:rPr>
        <w:t xml:space="preserve">to </w:t>
      </w:r>
      <w:r w:rsidR="000879EA">
        <w:rPr>
          <w:rFonts w:cstheme="minorHAnsi"/>
        </w:rPr>
        <w:t xml:space="preserve">only </w:t>
      </w:r>
      <w:r w:rsidR="00CD100E" w:rsidRPr="00750C68">
        <w:rPr>
          <w:rFonts w:cstheme="minorHAnsi"/>
        </w:rPr>
        <w:t>reduce clinical uncertainty</w:t>
      </w:r>
      <w:r w:rsidR="000879EA">
        <w:rPr>
          <w:rFonts w:cstheme="minorHAnsi"/>
        </w:rPr>
        <w:t>. Based on our study findings, this approach</w:t>
      </w:r>
      <w:r w:rsidR="00CD100E">
        <w:rPr>
          <w:rFonts w:cstheme="minorHAnsi"/>
        </w:rPr>
        <w:t xml:space="preserve"> lack</w:t>
      </w:r>
      <w:r w:rsidR="00BA3E05">
        <w:rPr>
          <w:rFonts w:cstheme="minorHAnsi"/>
        </w:rPr>
        <w:t>s</w:t>
      </w:r>
      <w:r w:rsidR="00CD100E">
        <w:rPr>
          <w:rFonts w:cstheme="minorHAnsi"/>
        </w:rPr>
        <w:t xml:space="preserve"> sufficient attention to </w:t>
      </w:r>
      <w:r w:rsidR="00CD100E" w:rsidRPr="00750C68">
        <w:rPr>
          <w:rFonts w:cstheme="minorHAnsi"/>
        </w:rPr>
        <w:t>other types of uncertainties</w:t>
      </w:r>
      <w:r w:rsidR="000879EA">
        <w:rPr>
          <w:rFonts w:cstheme="minorHAnsi"/>
        </w:rPr>
        <w:t xml:space="preserve"> </w:t>
      </w:r>
      <w:r w:rsidR="00BA3E05" w:rsidRPr="000879EA">
        <w:rPr>
          <w:rFonts w:cstheme="minorHAnsi"/>
        </w:rPr>
        <w:t>and ambiguities</w:t>
      </w:r>
      <w:r w:rsidR="000879EA">
        <w:rPr>
          <w:rFonts w:cstheme="minorHAnsi"/>
        </w:rPr>
        <w:t xml:space="preserve"> </w:t>
      </w:r>
      <w:r w:rsidR="00BA3E05">
        <w:rPr>
          <w:rFonts w:cstheme="minorHAnsi"/>
        </w:rPr>
        <w:t>relevant to prescribers</w:t>
      </w:r>
      <w:r w:rsidR="000879EA">
        <w:rPr>
          <w:rFonts w:cstheme="minorHAnsi"/>
        </w:rPr>
        <w:t>.</w:t>
      </w:r>
      <w:r w:rsidR="00BA3E05">
        <w:rPr>
          <w:rFonts w:cstheme="minorHAnsi"/>
        </w:rPr>
        <w:t xml:space="preserve"> </w:t>
      </w:r>
      <w:r w:rsidR="000879EA">
        <w:rPr>
          <w:rFonts w:cstheme="minorHAnsi"/>
        </w:rPr>
        <w:t xml:space="preserve">It also does not acknowledge nor advise how </w:t>
      </w:r>
      <w:r w:rsidR="00BA3E05">
        <w:rPr>
          <w:rFonts w:cstheme="minorHAnsi"/>
        </w:rPr>
        <w:t>these strategies</w:t>
      </w:r>
      <w:r w:rsidR="000879EA">
        <w:rPr>
          <w:rFonts w:cstheme="minorHAnsi"/>
        </w:rPr>
        <w:t xml:space="preserve"> may or may not be used</w:t>
      </w:r>
      <w:r w:rsidR="00BA3E05">
        <w:rPr>
          <w:rFonts w:cstheme="minorHAnsi"/>
        </w:rPr>
        <w:t xml:space="preserve"> as ‘social tools’</w:t>
      </w:r>
      <w:r w:rsidR="000879EA">
        <w:rPr>
          <w:rFonts w:cstheme="minorHAnsi"/>
        </w:rPr>
        <w:t xml:space="preserve"> in practice</w:t>
      </w:r>
      <w:r w:rsidR="00CD100E">
        <w:rPr>
          <w:rFonts w:cstheme="minorHAnsi"/>
        </w:rPr>
        <w:t>.</w:t>
      </w:r>
      <w:r w:rsidR="005A301E">
        <w:rPr>
          <w:rFonts w:cstheme="minorHAnsi"/>
        </w:rPr>
        <w:t xml:space="preserve"> </w:t>
      </w:r>
      <w:r w:rsidR="00EE6438">
        <w:rPr>
          <w:rFonts w:cstheme="minorHAnsi"/>
        </w:rPr>
        <w:t xml:space="preserve">High-prescribing practices </w:t>
      </w:r>
      <w:r w:rsidR="00EE6438" w:rsidRPr="005C40AF">
        <w:rPr>
          <w:rFonts w:cstheme="minorHAnsi"/>
          <w:i/>
        </w:rPr>
        <w:t>may</w:t>
      </w:r>
      <w:r w:rsidR="00EE6438">
        <w:rPr>
          <w:rFonts w:cstheme="minorHAnsi"/>
        </w:rPr>
        <w:t xml:space="preserve"> benefit from implementing DP</w:t>
      </w:r>
      <w:r w:rsidR="006D3926">
        <w:rPr>
          <w:rFonts w:cstheme="minorHAnsi"/>
        </w:rPr>
        <w:t>s</w:t>
      </w:r>
      <w:r w:rsidR="00EE6438">
        <w:rPr>
          <w:rFonts w:cstheme="minorHAnsi"/>
        </w:rPr>
        <w:t xml:space="preserve"> and POC</w:t>
      </w:r>
      <w:r w:rsidR="00C446BF">
        <w:rPr>
          <w:rFonts w:cstheme="minorHAnsi"/>
        </w:rPr>
        <w:t>-CRPT</w:t>
      </w:r>
      <w:r w:rsidR="00EE6438">
        <w:rPr>
          <w:rFonts w:cstheme="minorHAnsi"/>
        </w:rPr>
        <w:t xml:space="preserve"> but practice </w:t>
      </w:r>
      <w:r w:rsidR="00B82C93">
        <w:rPr>
          <w:rFonts w:cstheme="minorHAnsi"/>
        </w:rPr>
        <w:t xml:space="preserve">staff </w:t>
      </w:r>
      <w:r w:rsidR="00BA3E05">
        <w:rPr>
          <w:rFonts w:cstheme="minorHAnsi"/>
        </w:rPr>
        <w:t xml:space="preserve">would first </w:t>
      </w:r>
      <w:r w:rsidR="00EE6438">
        <w:rPr>
          <w:rFonts w:cstheme="minorHAnsi"/>
        </w:rPr>
        <w:t>need to</w:t>
      </w:r>
      <w:r w:rsidR="00BA3E05">
        <w:rPr>
          <w:rFonts w:cstheme="minorHAnsi"/>
        </w:rPr>
        <w:t xml:space="preserve"> be </w:t>
      </w:r>
      <w:proofErr w:type="gramStart"/>
      <w:r w:rsidR="00BA3E05">
        <w:rPr>
          <w:rFonts w:cstheme="minorHAnsi"/>
        </w:rPr>
        <w:t>clearer</w:t>
      </w:r>
      <w:r w:rsidR="00EE6438">
        <w:rPr>
          <w:rFonts w:cstheme="minorHAnsi"/>
        </w:rPr>
        <w:t xml:space="preserve"> </w:t>
      </w:r>
      <w:r w:rsidR="00F21E1F">
        <w:rPr>
          <w:rFonts w:cstheme="minorHAnsi"/>
        </w:rPr>
        <w:t xml:space="preserve"> on</w:t>
      </w:r>
      <w:proofErr w:type="gramEnd"/>
      <w:r w:rsidR="00F21E1F">
        <w:rPr>
          <w:rFonts w:cstheme="minorHAnsi"/>
        </w:rPr>
        <w:t xml:space="preserve"> </w:t>
      </w:r>
      <w:r w:rsidR="000879EA">
        <w:rPr>
          <w:rFonts w:cstheme="minorHAnsi"/>
        </w:rPr>
        <w:t xml:space="preserve">the </w:t>
      </w:r>
      <w:r w:rsidR="00EE6438">
        <w:rPr>
          <w:rFonts w:cstheme="minorHAnsi"/>
        </w:rPr>
        <w:t>benefit</w:t>
      </w:r>
      <w:r w:rsidR="00BA3E05">
        <w:rPr>
          <w:rFonts w:cstheme="minorHAnsi"/>
        </w:rPr>
        <w:t xml:space="preserve"> </w:t>
      </w:r>
      <w:r w:rsidR="000879EA">
        <w:rPr>
          <w:rFonts w:cstheme="minorHAnsi"/>
        </w:rPr>
        <w:t>of these strategies</w:t>
      </w:r>
      <w:r w:rsidR="00BA3E05">
        <w:rPr>
          <w:rFonts w:cstheme="minorHAnsi"/>
        </w:rPr>
        <w:t>, in what contexts/situations,</w:t>
      </w:r>
      <w:r w:rsidR="000A3133">
        <w:rPr>
          <w:rFonts w:cstheme="minorHAnsi"/>
        </w:rPr>
        <w:t xml:space="preserve"> and how they </w:t>
      </w:r>
      <w:r w:rsidR="00BA3E05">
        <w:rPr>
          <w:rFonts w:cstheme="minorHAnsi"/>
        </w:rPr>
        <w:t>would</w:t>
      </w:r>
      <w:r w:rsidR="000A3133">
        <w:rPr>
          <w:rFonts w:cstheme="minorHAnsi"/>
        </w:rPr>
        <w:t xml:space="preserve"> fit with practice</w:t>
      </w:r>
      <w:r w:rsidR="00EE6438">
        <w:rPr>
          <w:rFonts w:cstheme="minorHAnsi"/>
        </w:rPr>
        <w:t xml:space="preserve">. </w:t>
      </w:r>
      <w:r w:rsidR="000A3133">
        <w:rPr>
          <w:rFonts w:cstheme="minorHAnsi"/>
        </w:rPr>
        <w:t>Presenting clinical trial evidence</w:t>
      </w:r>
      <w:r w:rsidR="00B82C93">
        <w:rPr>
          <w:rFonts w:cstheme="minorHAnsi"/>
        </w:rPr>
        <w:t xml:space="preserve"> alone</w:t>
      </w:r>
      <w:r w:rsidR="000A3133">
        <w:rPr>
          <w:rFonts w:cstheme="minorHAnsi"/>
        </w:rPr>
        <w:t xml:space="preserve"> is </w:t>
      </w:r>
      <w:r w:rsidR="00B82C93">
        <w:rPr>
          <w:rFonts w:cstheme="minorHAnsi"/>
        </w:rPr>
        <w:t>insufficient</w:t>
      </w:r>
      <w:r w:rsidR="000A3133">
        <w:rPr>
          <w:rFonts w:cstheme="minorHAnsi"/>
        </w:rPr>
        <w:t xml:space="preserve"> to </w:t>
      </w:r>
      <w:r w:rsidR="00B82C93">
        <w:rPr>
          <w:rFonts w:cstheme="minorHAnsi"/>
        </w:rPr>
        <w:t>motivate</w:t>
      </w:r>
      <w:r w:rsidR="000A3133">
        <w:rPr>
          <w:rFonts w:cstheme="minorHAnsi"/>
        </w:rPr>
        <w:t xml:space="preserve"> </w:t>
      </w:r>
      <w:r w:rsidR="00B82C93">
        <w:rPr>
          <w:rFonts w:cstheme="minorHAnsi"/>
        </w:rPr>
        <w:t xml:space="preserve">intervention </w:t>
      </w:r>
      <w:r w:rsidR="000A3133">
        <w:rPr>
          <w:rFonts w:cstheme="minorHAnsi"/>
        </w:rPr>
        <w:t>adopt</w:t>
      </w:r>
      <w:r w:rsidR="00B82C93">
        <w:rPr>
          <w:rFonts w:cstheme="minorHAnsi"/>
        </w:rPr>
        <w:t>ion</w:t>
      </w:r>
      <w:r w:rsidR="000A3133">
        <w:rPr>
          <w:rFonts w:cstheme="minorHAnsi"/>
        </w:rPr>
        <w:t xml:space="preserve">. </w:t>
      </w:r>
      <w:r w:rsidR="00F21E1F">
        <w:rPr>
          <w:rFonts w:cstheme="minorHAnsi"/>
        </w:rPr>
        <w:t xml:space="preserve">Moreover, </w:t>
      </w:r>
      <w:r w:rsidR="00750C68">
        <w:rPr>
          <w:rFonts w:cstheme="minorHAnsi"/>
        </w:rPr>
        <w:t xml:space="preserve">it is currently unclear how transferrable the trial evidence is to </w:t>
      </w:r>
      <w:r w:rsidR="008A7AC3">
        <w:rPr>
          <w:rFonts w:cstheme="minorHAnsi"/>
        </w:rPr>
        <w:t xml:space="preserve">routine </w:t>
      </w:r>
      <w:r w:rsidR="00750C68">
        <w:rPr>
          <w:rFonts w:cstheme="minorHAnsi"/>
        </w:rPr>
        <w:t>practice</w:t>
      </w:r>
      <w:r w:rsidR="008A7AC3">
        <w:rPr>
          <w:rFonts w:cstheme="minorHAnsi"/>
        </w:rPr>
        <w:t xml:space="preserve"> in terms of </w:t>
      </w:r>
      <w:r w:rsidR="008A7AC3">
        <w:rPr>
          <w:rFonts w:cstheme="minorHAnsi"/>
        </w:rPr>
        <w:lastRenderedPageBreak/>
        <w:t>implementation as well as</w:t>
      </w:r>
      <w:r w:rsidR="00F21E1F">
        <w:rPr>
          <w:rFonts w:cstheme="minorHAnsi"/>
        </w:rPr>
        <w:t xml:space="preserve"> effectiveness of these strategies outside of research context</w:t>
      </w:r>
      <w:r w:rsidR="00750C68">
        <w:rPr>
          <w:rFonts w:cstheme="minorHAnsi"/>
        </w:rPr>
        <w:t>s</w:t>
      </w:r>
      <w:r w:rsidR="00F21E1F">
        <w:rPr>
          <w:rFonts w:cstheme="minorHAnsi"/>
        </w:rPr>
        <w:t xml:space="preserve">. </w:t>
      </w:r>
      <w:r w:rsidR="008A7AC3">
        <w:rPr>
          <w:rFonts w:cstheme="minorHAnsi"/>
        </w:rPr>
        <w:t>Evaluating</w:t>
      </w:r>
      <w:r w:rsidR="00750C68">
        <w:rPr>
          <w:rFonts w:cstheme="minorHAnsi"/>
        </w:rPr>
        <w:t xml:space="preserve"> these strategies in </w:t>
      </w:r>
      <w:r w:rsidR="008A7AC3">
        <w:rPr>
          <w:rFonts w:cstheme="minorHAnsi"/>
        </w:rPr>
        <w:t xml:space="preserve">the </w:t>
      </w:r>
      <w:r w:rsidR="00750C68">
        <w:rPr>
          <w:rFonts w:cstheme="minorHAnsi"/>
        </w:rPr>
        <w:t>‘real world’</w:t>
      </w:r>
      <w:r w:rsidR="008A7AC3">
        <w:rPr>
          <w:rFonts w:cstheme="minorHAnsi"/>
        </w:rPr>
        <w:t xml:space="preserve"> of (high-prescribing) practices</w:t>
      </w:r>
      <w:r w:rsidR="00750C68">
        <w:rPr>
          <w:rFonts w:cstheme="minorHAnsi"/>
        </w:rPr>
        <w:t xml:space="preserve"> </w:t>
      </w:r>
      <w:r w:rsidR="008A7AC3">
        <w:rPr>
          <w:rFonts w:cstheme="minorHAnsi"/>
        </w:rPr>
        <w:t>would</w:t>
      </w:r>
      <w:r w:rsidR="00750C68">
        <w:rPr>
          <w:rFonts w:cstheme="minorHAnsi"/>
        </w:rPr>
        <w:t xml:space="preserve"> provide a better understanding of whether, when and how these strategies might be useful.</w:t>
      </w:r>
    </w:p>
    <w:p w14:paraId="7E67465B" w14:textId="6AE890C8" w:rsidR="00B004A5" w:rsidRDefault="00750C68" w:rsidP="005C40AF">
      <w:pPr>
        <w:spacing w:after="0" w:line="480" w:lineRule="auto"/>
        <w:ind w:firstLine="720"/>
        <w:rPr>
          <w:rFonts w:cstheme="minorHAnsi"/>
        </w:rPr>
      </w:pPr>
      <w:r>
        <w:rPr>
          <w:rFonts w:cstheme="minorHAnsi"/>
        </w:rPr>
        <w:t>Despite the uncertainties, ambiguities and doubts about these strategies, our parti</w:t>
      </w:r>
      <w:r w:rsidR="000879EA">
        <w:rPr>
          <w:rFonts w:cstheme="minorHAnsi"/>
        </w:rPr>
        <w:t>cipants also perceived them as potentially</w:t>
      </w:r>
      <w:r>
        <w:rPr>
          <w:rFonts w:cstheme="minorHAnsi"/>
        </w:rPr>
        <w:t xml:space="preserve"> helpful in certain contexts and situations. A</w:t>
      </w:r>
      <w:r w:rsidR="000879EA">
        <w:rPr>
          <w:rFonts w:cstheme="minorHAnsi"/>
        </w:rPr>
        <w:t>s a</w:t>
      </w:r>
      <w:r>
        <w:rPr>
          <w:rFonts w:cstheme="minorHAnsi"/>
        </w:rPr>
        <w:t>ntibiotic prescribing</w:t>
      </w:r>
      <w:r w:rsidR="000879EA">
        <w:rPr>
          <w:rFonts w:cstheme="minorHAnsi"/>
        </w:rPr>
        <w:t xml:space="preserve"> and use are</w:t>
      </w:r>
      <w:r>
        <w:rPr>
          <w:rFonts w:cstheme="minorHAnsi"/>
        </w:rPr>
        <w:t xml:space="preserve"> complex </w:t>
      </w:r>
      <w:r w:rsidR="000879EA">
        <w:rPr>
          <w:rFonts w:cstheme="minorHAnsi"/>
        </w:rPr>
        <w:t xml:space="preserve">behaviours influences by </w:t>
      </w:r>
      <w:r w:rsidR="008A7AC3">
        <w:rPr>
          <w:rFonts w:cstheme="minorHAnsi"/>
        </w:rPr>
        <w:t>various determinants</w:t>
      </w:r>
      <w:r w:rsidR="000879EA">
        <w:rPr>
          <w:rFonts w:cstheme="minorHAnsi"/>
        </w:rPr>
        <w:t>, it is unlikely that one or two strategies would ‘solve’ the issue</w:t>
      </w:r>
      <w:r w:rsidR="008A7AC3">
        <w:rPr>
          <w:rFonts w:cstheme="minorHAnsi"/>
        </w:rPr>
        <w:t xml:space="preserve">. </w:t>
      </w:r>
      <w:r w:rsidR="000879EA">
        <w:rPr>
          <w:rFonts w:cstheme="minorHAnsi"/>
        </w:rPr>
        <w:t>While DPs and POC-CRPT may</w:t>
      </w:r>
      <w:r w:rsidR="008A7AC3">
        <w:rPr>
          <w:rFonts w:cstheme="minorHAnsi"/>
        </w:rPr>
        <w:t xml:space="preserve"> be </w:t>
      </w:r>
      <w:r w:rsidR="000879EA">
        <w:rPr>
          <w:rFonts w:cstheme="minorHAnsi"/>
        </w:rPr>
        <w:t>in</w:t>
      </w:r>
      <w:r w:rsidR="008A7AC3">
        <w:rPr>
          <w:rFonts w:cstheme="minorHAnsi"/>
        </w:rPr>
        <w:t>sufficient</w:t>
      </w:r>
      <w:r w:rsidR="000879EA">
        <w:rPr>
          <w:rFonts w:cstheme="minorHAnsi"/>
        </w:rPr>
        <w:t xml:space="preserve"> as stand-alone strategies</w:t>
      </w:r>
      <w:r w:rsidR="008A7AC3">
        <w:rPr>
          <w:rFonts w:cstheme="minorHAnsi"/>
        </w:rPr>
        <w:t>, they might be useful in addition to other strategies (e.g. audit and feedback</w:t>
      </w:r>
      <w:r w:rsidR="000879EA">
        <w:rPr>
          <w:rFonts w:cstheme="minorHAnsi"/>
        </w:rPr>
        <w:t>, communication skills</w:t>
      </w:r>
      <w:r w:rsidR="008A7AC3">
        <w:rPr>
          <w:rFonts w:cstheme="minorHAnsi"/>
        </w:rPr>
        <w:t>), or more acceptable to clinicians and/or patients than some strategies (e.g. a no-antibiotic strategy).</w:t>
      </w:r>
      <w:r>
        <w:rPr>
          <w:rFonts w:cstheme="minorHAnsi"/>
        </w:rPr>
        <w:t xml:space="preserve"> </w:t>
      </w:r>
      <w:r w:rsidR="006D59F8">
        <w:rPr>
          <w:rFonts w:cstheme="minorHAnsi"/>
        </w:rPr>
        <w:t>To support implementation</w:t>
      </w:r>
      <w:r w:rsidR="008A7AC3">
        <w:rPr>
          <w:rFonts w:cstheme="minorHAnsi"/>
        </w:rPr>
        <w:t>, r</w:t>
      </w:r>
      <w:r w:rsidR="000877AD">
        <w:rPr>
          <w:rFonts w:cstheme="minorHAnsi"/>
        </w:rPr>
        <w:t>es</w:t>
      </w:r>
      <w:r w:rsidR="00FA24E1">
        <w:rPr>
          <w:rFonts w:cstheme="minorHAnsi"/>
        </w:rPr>
        <w:t>earch should focus on</w:t>
      </w:r>
      <w:r w:rsidR="000877AD">
        <w:rPr>
          <w:rFonts w:cstheme="minorHAnsi"/>
        </w:rPr>
        <w:t xml:space="preserve"> </w:t>
      </w:r>
      <w:r w:rsidR="00EF41A3">
        <w:rPr>
          <w:rFonts w:cstheme="minorHAnsi"/>
        </w:rPr>
        <w:t>developing and testing</w:t>
      </w:r>
      <w:r w:rsidR="000246DF">
        <w:rPr>
          <w:rFonts w:cstheme="minorHAnsi"/>
        </w:rPr>
        <w:t xml:space="preserve"> </w:t>
      </w:r>
      <w:r w:rsidR="002C444A" w:rsidRPr="00B857D0">
        <w:rPr>
          <w:rFonts w:cstheme="minorHAnsi"/>
        </w:rPr>
        <w:t>i</w:t>
      </w:r>
      <w:r w:rsidR="00EF41A3">
        <w:rPr>
          <w:rFonts w:cstheme="minorHAnsi"/>
        </w:rPr>
        <w:t>mpleme</w:t>
      </w:r>
      <w:r w:rsidR="001A5FA9">
        <w:rPr>
          <w:rFonts w:cstheme="minorHAnsi"/>
        </w:rPr>
        <w:t>ntation strategies; specifically,</w:t>
      </w:r>
      <w:r w:rsidR="00EF41A3">
        <w:rPr>
          <w:rFonts w:cstheme="minorHAnsi"/>
        </w:rPr>
        <w:t xml:space="preserve"> </w:t>
      </w:r>
      <w:r w:rsidR="004C25DE">
        <w:rPr>
          <w:rFonts w:cstheme="minorHAnsi"/>
        </w:rPr>
        <w:t>develop</w:t>
      </w:r>
      <w:r w:rsidR="001A5FA9">
        <w:rPr>
          <w:rFonts w:cstheme="minorHAnsi"/>
        </w:rPr>
        <w:t xml:space="preserve"> evidence on</w:t>
      </w:r>
      <w:r w:rsidR="00584CE0">
        <w:rPr>
          <w:rFonts w:cstheme="minorHAnsi"/>
        </w:rPr>
        <w:t xml:space="preserve"> optimal approaches to implementation; </w:t>
      </w:r>
      <w:r w:rsidR="00EF41A3">
        <w:rPr>
          <w:rFonts w:cstheme="minorHAnsi"/>
        </w:rPr>
        <w:t xml:space="preserve">training in when </w:t>
      </w:r>
      <w:r w:rsidR="00584CE0">
        <w:rPr>
          <w:rFonts w:cstheme="minorHAnsi"/>
        </w:rPr>
        <w:t>and how to use DPs and POC-CRPT</w:t>
      </w:r>
      <w:r w:rsidR="004C25DE">
        <w:rPr>
          <w:rFonts w:cstheme="minorHAnsi"/>
        </w:rPr>
        <w:t xml:space="preserve"> and how to effectively </w:t>
      </w:r>
      <w:r w:rsidR="00DE00F0">
        <w:rPr>
          <w:rFonts w:cstheme="minorHAnsi"/>
        </w:rPr>
        <w:t>discuss strategies with</w:t>
      </w:r>
      <w:r w:rsidR="004C25DE">
        <w:rPr>
          <w:rFonts w:cstheme="minorHAnsi"/>
        </w:rPr>
        <w:t xml:space="preserve"> patients</w:t>
      </w:r>
      <w:r w:rsidR="00584CE0">
        <w:rPr>
          <w:rFonts w:cstheme="minorHAnsi"/>
        </w:rPr>
        <w:t>;</w:t>
      </w:r>
      <w:r w:rsidR="00EF41A3">
        <w:rPr>
          <w:rFonts w:cstheme="minorHAnsi"/>
        </w:rPr>
        <w:t xml:space="preserve"> </w:t>
      </w:r>
      <w:r w:rsidR="006633E1">
        <w:rPr>
          <w:rFonts w:cstheme="minorHAnsi"/>
        </w:rPr>
        <w:t>and investigate (</w:t>
      </w:r>
      <w:r w:rsidR="00B82C93">
        <w:rPr>
          <w:rFonts w:cstheme="minorHAnsi"/>
        </w:rPr>
        <w:t xml:space="preserve">intended and </w:t>
      </w:r>
      <w:r w:rsidR="006633E1">
        <w:rPr>
          <w:rFonts w:cstheme="minorHAnsi"/>
        </w:rPr>
        <w:t>unintended)</w:t>
      </w:r>
      <w:r w:rsidR="00584CE0">
        <w:rPr>
          <w:rFonts w:cstheme="minorHAnsi"/>
        </w:rPr>
        <w:t xml:space="preserve"> consequences of using these strategies </w:t>
      </w:r>
      <w:r w:rsidR="004C25DE">
        <w:rPr>
          <w:rFonts w:cstheme="minorHAnsi"/>
        </w:rPr>
        <w:t>routinely</w:t>
      </w:r>
      <w:r w:rsidR="001A5FA9">
        <w:rPr>
          <w:rFonts w:cstheme="minorHAnsi"/>
        </w:rPr>
        <w:t xml:space="preserve"> in high-</w:t>
      </w:r>
      <w:r w:rsidR="00584CE0">
        <w:rPr>
          <w:rFonts w:cstheme="minorHAnsi"/>
        </w:rPr>
        <w:t>prescribing practices</w:t>
      </w:r>
      <w:r w:rsidR="00EF41A3">
        <w:rPr>
          <w:rFonts w:cstheme="minorHAnsi"/>
        </w:rPr>
        <w:t xml:space="preserve">. Similarly, </w:t>
      </w:r>
      <w:r w:rsidR="000246DF">
        <w:rPr>
          <w:rFonts w:cstheme="minorHAnsi"/>
        </w:rPr>
        <w:t>commissioners and practices</w:t>
      </w:r>
      <w:r w:rsidR="00892868">
        <w:rPr>
          <w:rFonts w:cstheme="minorHAnsi"/>
        </w:rPr>
        <w:t>/clinicians</w:t>
      </w:r>
      <w:r w:rsidR="000246DF">
        <w:rPr>
          <w:rFonts w:cstheme="minorHAnsi"/>
        </w:rPr>
        <w:t xml:space="preserve"> wanting to </w:t>
      </w:r>
      <w:r w:rsidR="00EF41A3">
        <w:rPr>
          <w:rFonts w:cstheme="minorHAnsi"/>
        </w:rPr>
        <w:t>increase</w:t>
      </w:r>
      <w:r w:rsidR="00584CE0">
        <w:rPr>
          <w:rFonts w:cstheme="minorHAnsi"/>
        </w:rPr>
        <w:t xml:space="preserve"> the</w:t>
      </w:r>
      <w:r w:rsidR="00EF41A3">
        <w:rPr>
          <w:rFonts w:cstheme="minorHAnsi"/>
        </w:rPr>
        <w:t xml:space="preserve"> use of </w:t>
      </w:r>
      <w:r w:rsidR="001A5FA9">
        <w:rPr>
          <w:rFonts w:cstheme="minorHAnsi"/>
        </w:rPr>
        <w:t>the</w:t>
      </w:r>
      <w:r w:rsidR="000879EA">
        <w:rPr>
          <w:rFonts w:cstheme="minorHAnsi"/>
        </w:rPr>
        <w:t>se</w:t>
      </w:r>
      <w:r w:rsidR="001A5FA9">
        <w:rPr>
          <w:rFonts w:cstheme="minorHAnsi"/>
        </w:rPr>
        <w:t xml:space="preserve"> strategies</w:t>
      </w:r>
      <w:r w:rsidR="00892868">
        <w:rPr>
          <w:rFonts w:cstheme="minorHAnsi"/>
        </w:rPr>
        <w:t xml:space="preserve"> need</w:t>
      </w:r>
      <w:r w:rsidR="000246DF">
        <w:rPr>
          <w:rFonts w:cstheme="minorHAnsi"/>
        </w:rPr>
        <w:t xml:space="preserve"> to</w:t>
      </w:r>
      <w:r w:rsidR="00EF41A3">
        <w:rPr>
          <w:rFonts w:cstheme="minorHAnsi"/>
        </w:rPr>
        <w:t xml:space="preserve"> address the</w:t>
      </w:r>
      <w:r w:rsidR="000246DF">
        <w:rPr>
          <w:rFonts w:cstheme="minorHAnsi"/>
        </w:rPr>
        <w:t xml:space="preserve"> </w:t>
      </w:r>
      <w:r w:rsidR="000A3133">
        <w:rPr>
          <w:rFonts w:cstheme="minorHAnsi"/>
        </w:rPr>
        <w:t xml:space="preserve">perceived </w:t>
      </w:r>
      <w:r w:rsidR="000246DF">
        <w:rPr>
          <w:rFonts w:cstheme="minorHAnsi"/>
        </w:rPr>
        <w:t>ambiguities</w:t>
      </w:r>
      <w:r w:rsidR="00EF41A3">
        <w:rPr>
          <w:rFonts w:cstheme="minorHAnsi"/>
        </w:rPr>
        <w:t xml:space="preserve"> </w:t>
      </w:r>
      <w:r w:rsidR="00584CE0">
        <w:rPr>
          <w:rFonts w:cstheme="minorHAnsi"/>
        </w:rPr>
        <w:t xml:space="preserve">about DPs and POC-CRPT </w:t>
      </w:r>
      <w:r w:rsidR="00EF41A3">
        <w:rPr>
          <w:rFonts w:cstheme="minorHAnsi"/>
        </w:rPr>
        <w:t>and practical cha</w:t>
      </w:r>
      <w:r w:rsidR="006633E1">
        <w:rPr>
          <w:rFonts w:cstheme="minorHAnsi"/>
        </w:rPr>
        <w:t>llenges; for example, disseminate</w:t>
      </w:r>
      <w:r w:rsidR="00584CE0">
        <w:rPr>
          <w:rFonts w:cstheme="minorHAnsi"/>
        </w:rPr>
        <w:t xml:space="preserve"> relevant evidence and</w:t>
      </w:r>
      <w:r w:rsidR="00892868">
        <w:rPr>
          <w:rFonts w:cstheme="minorHAnsi"/>
        </w:rPr>
        <w:t xml:space="preserve"> guidelines</w:t>
      </w:r>
      <w:r w:rsidR="00584CE0">
        <w:rPr>
          <w:rFonts w:cstheme="minorHAnsi"/>
        </w:rPr>
        <w:t>;</w:t>
      </w:r>
      <w:r w:rsidR="000246DF">
        <w:rPr>
          <w:rFonts w:cstheme="minorHAnsi"/>
        </w:rPr>
        <w:t xml:space="preserve"> </w:t>
      </w:r>
      <w:r w:rsidR="006633E1">
        <w:rPr>
          <w:rFonts w:cstheme="minorHAnsi"/>
        </w:rPr>
        <w:t>fund</w:t>
      </w:r>
      <w:r w:rsidR="00584CE0">
        <w:rPr>
          <w:rFonts w:cstheme="minorHAnsi"/>
        </w:rPr>
        <w:t xml:space="preserve"> POC-CRPT equipment; </w:t>
      </w:r>
      <w:r w:rsidR="006633E1">
        <w:rPr>
          <w:rFonts w:cstheme="minorHAnsi"/>
        </w:rPr>
        <w:t>help problem-solve</w:t>
      </w:r>
      <w:r w:rsidR="00892868">
        <w:rPr>
          <w:rFonts w:cstheme="minorHAnsi"/>
        </w:rPr>
        <w:t xml:space="preserve"> practic</w:t>
      </w:r>
      <w:r w:rsidR="00584CE0">
        <w:rPr>
          <w:rFonts w:cstheme="minorHAnsi"/>
        </w:rPr>
        <w:t>al challenges to use;</w:t>
      </w:r>
      <w:r w:rsidR="006633E1">
        <w:rPr>
          <w:rFonts w:cstheme="minorHAnsi"/>
        </w:rPr>
        <w:t xml:space="preserve"> provide feedback on how patients use DPs;</w:t>
      </w:r>
      <w:r w:rsidR="00584CE0">
        <w:rPr>
          <w:rFonts w:cstheme="minorHAnsi"/>
        </w:rPr>
        <w:t xml:space="preserve"> </w:t>
      </w:r>
      <w:r w:rsidR="006633E1">
        <w:rPr>
          <w:rFonts w:cstheme="minorHAnsi"/>
        </w:rPr>
        <w:t>and develop</w:t>
      </w:r>
      <w:r w:rsidR="00892868">
        <w:rPr>
          <w:rFonts w:cstheme="minorHAnsi"/>
        </w:rPr>
        <w:t xml:space="preserve"> practice-specific protocols for using these strategies consistently.</w:t>
      </w:r>
    </w:p>
    <w:p w14:paraId="61B32A4D" w14:textId="48B823F8" w:rsidR="00985862" w:rsidRDefault="00D3152E" w:rsidP="00D3152E">
      <w:pPr>
        <w:pStyle w:val="Heading2"/>
        <w:spacing w:before="0" w:line="480" w:lineRule="auto"/>
        <w:ind w:left="0" w:firstLine="0"/>
      </w:pPr>
      <w:r>
        <w:t>Conclusions</w:t>
      </w:r>
    </w:p>
    <w:p w14:paraId="0B3E021D" w14:textId="0CF8D763" w:rsidR="00386A18" w:rsidRPr="00B857D0" w:rsidRDefault="00985862" w:rsidP="00B857D0">
      <w:pPr>
        <w:spacing w:after="0" w:line="480" w:lineRule="auto"/>
        <w:rPr>
          <w:rFonts w:cstheme="minorHAnsi"/>
          <w:lang w:eastAsia="en-GB"/>
        </w:rPr>
      </w:pPr>
      <w:r>
        <w:rPr>
          <w:rFonts w:cstheme="minorHAnsi"/>
          <w:lang w:eastAsia="en-GB"/>
        </w:rPr>
        <w:t xml:space="preserve">In conclusion, our findings </w:t>
      </w:r>
      <w:r w:rsidR="00FB0C84">
        <w:rPr>
          <w:rFonts w:cstheme="minorHAnsi"/>
          <w:lang w:eastAsia="en-GB"/>
        </w:rPr>
        <w:t>extend current knowledge regarding how</w:t>
      </w:r>
      <w:r>
        <w:rPr>
          <w:rFonts w:cstheme="minorHAnsi"/>
          <w:lang w:eastAsia="en-GB"/>
        </w:rPr>
        <w:t xml:space="preserve"> DPs and POC-CRPT are used as ‘clinical tools’ or ‘social tools’</w:t>
      </w:r>
      <w:r w:rsidR="00FB0C84">
        <w:rPr>
          <w:rFonts w:cstheme="minorHAnsi"/>
          <w:lang w:eastAsia="en-GB"/>
        </w:rPr>
        <w:t xml:space="preserve"> in UK/English general practice and in other countries</w:t>
      </w:r>
      <w:r>
        <w:rPr>
          <w:rFonts w:cstheme="minorHAnsi"/>
          <w:lang w:eastAsia="en-GB"/>
        </w:rPr>
        <w:t>.</w:t>
      </w:r>
      <w:r>
        <w:rPr>
          <w:rFonts w:cstheme="minorHAnsi"/>
          <w:lang w:eastAsia="en-GB"/>
        </w:rPr>
        <w:fldChar w:fldCharType="begin"/>
      </w:r>
      <w:r>
        <w:rPr>
          <w:rFonts w:cstheme="minorHAnsi"/>
          <w:lang w:eastAsia="en-GB"/>
        </w:rPr>
        <w:instrText xml:space="preserve"> ADDIN ZOTERO_ITEM CSL_CITATION {"citationID":"Y2FcYyLk","properties":{"formattedCitation":"(23,24,35,36,38\\uc0\\u8211{}41)","plainCitation":"(23,24,35,36,38–41)","noteIndex":0},"citationItems":[{"id":49,"uris":["http://zotero.org/users/1518089/items/3DWATBAC"],"uri":["http://zotero.org/users/1518089/items/3DWATBAC"],"itemData":{"id":49,"type":"article-journal","abstract":"Interventions to promote prudent antibiotic prescribing by general practitioners (GPs) have often only been developed for use in one country. We aimed to develop an intervention which would be appropriate to implement in multiple European countries in order to offer greater benefit to practice whilst using fewer resources. The INTRO (INternet TRaining for antibiOtic use) intervention needed to deliver training to GPs in the use of C-Reactive Protein (CRP) near patient tests to help diagnose acute cough and in communication skills to help explain prescribing decisions to patients. We explored GPs’ views on the initial version of INTRO to test acceptability and potentially increase applicability for use in multiple countries before the start of a randomised trial.","container-title":"BMC Family Practice","DOI":"10.1186/1471-2296-13-101","ISSN":"1471-2296","journalAbbreviation":"BMC Family Practice","page":"101","source":"BioMed Central","title":"General practitioners’ views on the acceptability and applicability of a web-based intervention to reduce antibiotic prescribing for acute cough in multiple European countries: a qualitative study prior to a randomised trial","title-short":"General practitioners’ views on the acceptability and applicability of a web-based intervention to reduce antibiotic prescribing for acute cough in multiple European countries","volume":"13","author":[{"family":"Anthierens","given":"Sibyl"},{"family":"Tonkin-Crine","given":"Sarah"},{"family":"Douglas","given":"Elaine"},{"family":"Fernandez-Vandellos","given":"Patricia"},{"family":"Krawczyk","given":"Jaroslaw"},{"family":"Llor","given":"Carl"},{"family":"Cals","given":"Jochen WL"},{"family":"Francis","given":"Nick A."},{"family":"Yardley","given":"Lucy"},{"family":"Coenen","given":"Samuel"},{"family":"Verheij","given":"Theo"},{"family":"Goossens","given":"Herman"},{"family":"Little","given":"Paul"}],"issued":{"date-parts":[["2012",10,11]]}},"label":"page"},{"id":46,"uris":["http://zotero.org/users/1518089/items/ALV9I44U"],"uri":["http://zotero.org/users/1518089/items/ALV9I44U"],"itemData":{"id":46,"type":"article-journal","abstract":"ABSTRACTBACKGROUNDEvidence shows a high rate of unnecessary antibiotic prescriptions in primary care in Europe and the United States. Given the costs of widespread use and associated antibiotic resistance, reducing inappropriate use is a public health priority.OBJECTIVEWe aimed to explore clinicians’ experiences of training in communication skills and use of a patient booklet and/or a C-reactive protein (CRP) point-of-care test to reduce antibiotic prescribing for acute respiratory tract infections (RTIs).DESIGNWe used a qualitative research approach, interviewing clinicians who participated in a randomised controlled trial (RCT) testing two contrasting interventions.PARTICIPANTSGeneral practice clinicians in Belgium, England, The Netherlands, Poland, Spain and Wales participated in the study.APPROACHSixty-six semi-structured interviews were transcribed verbatim, translated into English where necessary, and analysed using thematic and framework analysis.KEY RESULTSClinicians from all countries attributed benefits for themselves and their patients to using both interventions. Clinicians reported that the communication skills training and use of the patient booklet gave them greater confidence in addressing patient expectations for an antibiotic by providing answers to common questions and supporting the clinician’s own explanations. Clinicians felt the booklet could be used for a variety of patients and for different types of infections. The CRP test was viewed as a tool to decrease diagnostic uncertainty, to support non-prescription decisions, and to reassure patients, but was only necessary when clinicians were uncertain about the need for antibiotics.CONCLUSIONProviding clinicians with training and support tools for use in practice was received positively and was valued by clinicians across countries. Interventions seemed to have influenced behaviour by increasing clinician knowledge about illness severity and prescribing, increasing confidence in making non-prescribing decisions when antibiotics were unnecessary, and enabling clinicians to anticipate positive outcomes when making such decisions. Addressing such determinants of behaviour change enabled interventions to be relevant for clinicians working across different contexts.","container-title":"Journal of General Internal Medicine","DOI":"10.1007/s11606-014-3076-6","ISSN":"0884-8734, 1525-1497","issue":"4","journalAbbreviation":"J GEN INTERN MED","language":"en","page":"408-416","source":"link.springer.com","title":"Clinicians’ Views and Experiences of Interventions to Enhance the Quality of Antibiotic Prescribing for Acute Respiratory Tract Infections","volume":"30","author":[{"family":"Anthierens","given":"Sibyl"},{"family":"Tonkin-Crine","given":"Sarah"},{"family":"Cals","given":"Jochen W."},{"family":"Coenen","given":"Samuel"},{"family":"Yardley","given":"Lucy"},{"family":"Brookes-Howell","given":"Lucy"},{"family":"Fernandez-Vandellos","given":"Patricia"},{"family":"Krawczyk","given":"Jaroslaw"},{"family":"Godycki-Cwirko","given":"Maciek"},{"family":"Llor","given":"Carl"},{"family":"Butler","given":"Christopher C."},{"family":"Verheij","given":"Theo"},{"family":"Goossens","given":"Herman"},{"family":"Little","given":"Paul"},{"family":"Francis","given":"Nick A."},{"family":"Team","given":"on behalf of the GRACE/CHAMP INTRO"}],"issued":{"date-parts":[["2015",4,1]]}},"label":"page"},{"id":6687,"uris":["http://zotero.org/users/1518089/items/SEUY8DUK"],"uri":["http://zotero.org/users/1518089/items/SEUY8DUK"],"itemData":{"id":6687,"type":"article-journal","abstract":"Abstract.  Objectives. To explore GPs’ attitudes to and experiences of introducing C-reactive protein (CRP) point-of-care testing (POCT) for lower respiratory t","container-title":"Family Practice","DOI":"10.1093/fampra/cmp088","ISSN":"0263-2136","issue":"2","journalAbbreviation":"Fam Pract","language":"en","note":"publisher: Oxford Academic","page":"212-218","source":"academic.oup.com","title":"C-reactive protein point-of-care testing for lower respiratory tract infections: a qualitative evaluation of experiences by GPs","title-short":"C-reactive protein point-of-care testing for lower respiratory tract infections","volume":"27","author":[{"family":"Cals","given":"Jochen W. L."},{"family":"Chappin","given":"Fleur H. F."},{"family":"Hopstaken","given":"Rogier M."},{"family":"Leeuwen","given":"Mirjam E.","non-dropping-particle":"van"},{"family":"Hood","given":"Kerenza"},{"family":"Butler","given":"Christopher C."},{"family":"Dinant","given":"Geert-Jan"}],"issued":{"date-parts":[["2010",4,1]]}},"label":"page"},{"id":6630,"uris":["http://zotero.org/users/1518089/items/456M6BML"],"uri":["http://zotero.org/users/1518089/items/456M6BML"],"itemData":{"id":6630,"type":"article-journal","abstract":"Delayed antibiotic prescribing reduces antibiotic use for acute respiratory infections in trials in general practice, but the uptake in clinical practice is low. The aim of the study was to identify facilitators and barriers to general practitioners’ (GPs’) use of delayed prescribing and to gain pharmacists’ and the public’s views about delayed prescribing in Australia.","container-title":"BMC Family Practice","DOI":"10.1186/s12875-017-0589-1","ISSN":"1471-2296","issue":"1","journalAbbreviation":"BMC Fam Pract","language":"en","page":"20","source":"Springer Link","title":"Using theory to explore facilitators and barriers to delayed prescribing in Australia: a qualitative study using the Theoretical Domains Framework and the Behaviour Change Wheel","title-short":"Using theory to explore facilitators and barriers to delayed prescribing in Australia","volume":"18","author":[{"family":"Sargent","given":"Lucy"},{"family":"McCullough","given":"Amanda"},{"family":"Del Mar","given":"Chris"},{"family":"Lowe","given":"John"}],"issued":{"date-parts":[["2017",2,13]]}},"label":"page"},{"id":6718,"uris":["http://zotero.org/users/1518089/items/2A5W96X3"],"uri":["http://zotero.org/users/1518089/items/2A5W96X3"],"itemData":{"id":6718,"type":"article-journal","abstract":"Objective To explore clinicians views of the barriers and facilitators to use of C-reactive protein (CRP) point-of-care tests (POCT) in US family medicine clinics for the management of acute respiratory tract infections (ARTIs) in adults.\nSetting Five family medicine clinics across two US states.\nParticipants 30 clinicians including 18 physicians, 9 physician residents, 2 physician assistants and 1 nurse practitioner, took part in the study.\nDesign A qualitative study using a grounded theory approach to thematically analyse focus group interviews.\nResults These clinicians had limited access to diagnostic tests for patients with ARTI, and very little knowledge of CRP POCT. Three major themes were identified and included the potential clinical role of CRP POCT, concerns related to implementing CRP POCT and evidence needed prior to wider adoption in family medicine. Clinicians believed CRP POCT could support decision-making for some presentations of ARTIs and patient populations when used in conjunction with clinical criteria. Clinicians had concerns about possible overuse and inaccuracy of CRP POCT which they believed might increase antibiotic prescribing rates. Other concerns identified included integration of the test with clinic workflows and cost-effectiveness.\nConclusions Clinicians stand at the forefront of antibiotic stewardship efforts, but have few diagnostic tests to help them confidently manage ARTIs. CRP POCT may facilitate some aspects of clinical practice. Incorporating CRP POCT with clinical guidelines may strengthen utility of this test, when there is diagnostic uncertainty.","container-title":"BMJ Open","DOI":"10.1136/bmjopen-2016-012503","ISSN":"2044-6055, 2044-6055","issue":"1","language":"en","note":"publisher: British Medical Journal Publishing Group\nsection: Diagnostics\nPMID: 28122829","page":"e012503","source":"bmjopen.bmj.com","title":"Qualitative study of primary care clinicians’ views on point-of-care testing for C-reactive protein for acute respiratory tract infections in family medicine","volume":"7","author":[{"family":"Hardy","given":"Victoria"},{"family":"Thompson","given":"Matthew"},{"family":"Keppel","given":"Gina A."},{"family":"Alto","given":"William"},{"family":"Dirac","given":"M. Ashworth"},{"family":"Neher","given":"Jon"},{"family":"Sanford","given":"Christopher"},{"family":"Hornecker","given":"Jaime"},{"family":"Cole","given":"Allison"}],"issued":{"date-parts":[["2017",1,1]]}},"label":"page"},{"id":2461,"uris":["http://zotero.org/users/1518089/items/7V7P5CB8"],"uri":["http://zotero.org/users/1518089/items/7V7P5CB8"],"itemData":{"id":2461,"type":"article-journal","abstract":"Background. Point of care tests (POCTs) are being promoted to better target antibiotic prescribing with the aim of improving outcomes and containing antibiotic resistance.Objective. We aimed to explore clinician and patient views about POCTs to assist with the diagnosis and management of lower respiratory tract infection (LRTI) in primary care.Methods. Multi-country European qualitative interview study with 80 primary care clinicians and 121 adult patients in nine primary care networks who had recently consulted with symptoms of acute cough/LRTI. Transcripts were subjected to a five-stage analytic framework approach (familiarization, developing a thematic framework from the interview questions and the themes emerging from the data, indexing, charting, and mapping to search for interpretations in the data), with local network facilitators commenting on preliminary reports.Results. Clinicians who did not routinely use POCTs for acute cough/LRTI felt that the tests’ advantages included managing patient expectations for antibiotics. Perceived disadvantages included questionable test performance, problems interpreting results, a detraction from clinical reasoning, costs, time and patients not wanting, or demanding, the tests. Clinicians who routinely used POCTs echoed these disadvantages. Almost all patients would be happy to be managed with the addition of a POCT. Patients with experience of POCTs accepted it as part of routine care.Conclusions. Acceptability of POCTs to clinicians is likely to be improved if tests perform well on accuracy, time to result, simplicity and cost. Including POCTs in the routine management of acute cough/LRTI is likely to be acceptable to most patients.","container-title":"Family Practice","DOI":"10.1093/fampra/cmr031","ISSN":"0263-2136","issue":"6","journalAbbreviation":"Fam Pract","page":"661-669","source":"academic.oup.com","title":"A multi-country qualitative study of clinicians' and patients' views on point of care tests for lower respiratory tract infection","volume":"28","author":[{"family":"Wood","given":"Fiona"},{"family":"Brookes-Howell","given":"Lucy"},{"family":"Hood","given":"Kerenza"},{"family":"Cooper","given":"Lucy"},{"family":"Verheij","given":"Theo"},{"family":"Goossens","given":"Herman"},{"family":"Little","given":"Paul"},{"family":"Godycki-Cwirko","given":"Maciek"},{"family":"Adriaenssens","given":"Niels"},{"family":"Jakobsen","given":"Kristin"},{"family":"Butler","given":"Christopher C."}],"issued":{"date-parts":[["2011",12,1]]}},"label":"page"},{"id":6712,"uris":["http://zotero.org/users/1518089/items/HY9NAYLZ"],"uri":["http://zotero.org/users/1518089/items/HY9NAYLZ"],"itemData":{"id":6712,"type":"article-journal","container-title":"Journal of Family Practice","issue":"11","page":"954-959","title":"Delayed antibiotic prescriptions: what are the experiences and attitudes of physicians and patients?","volume":"51","author":[{"family":"Arroll","given":"B"},{"family":"Goodyear-Smith","given":"F"},{"family":"Thomas","given":"DR"},{"family":"Kerse","given":"N"}],"issued":{"date-parts":[["2002"]]}},"label":"page"},{"id":6661,"uris":["http://zotero.org/users/1518089/items/IPCTFP68"],"uri":["http://zotero.org/users/1518089/items/IPCTFP68"],"itemData":{"id":6661,"type":"article-journal","abstract":"Background Delayed prescribing has been promoted as a strategy that meets patients' expectations and helps to avoid unnecessary use of antibiotics in upper respiratory tract infections.\nAim To explore GPs' views on and experiences with delayed prescribing in patients with acute upper respiratory tract infections.\nDesign of study Qualitative study involving focus groups.\nSetting Norwegian general practice.\nMethod Qualitative analysis of data collected from five focus groups comprising 33 GPs who took part in a quality-improvement programme of antibiotic prescribing.\nResults The views of GPs differed on the usefulness of delayed prescribing. GPs who endorsed the strategy emphasised shared decision making and the creation of opportunities for educating patients, whereas GPs who were negative applied the strategy mainly when being pressed to prescribe. Mild and mainly harmless conditions of a possible bacterial origin, such as acute sinusitis and acute otitis, were considered most suitable for delayed prescribing. A key argument for issuing a wait-and-see prescription was that it helped patients avoid seeking after-hours care. For issuing a wait-and-see prescription, the GPs required that the patient was ‘knowledgeable’, able to understand the indications for antibiotics, and motivated for shared decision making. GPs emphasised that patients should be informed thoroughly when receiving a wait-and-see prescription.\nConclusion Not all GPs endorse delayed prescribing; however, it appears to be a feasible approach for managing patients with early symptoms of mild upper respiratory tract infections of a possible bacterial origin. Informing the patients properly while issuing wait-and-see prescriptions is essential.","container-title":"British Journal of General Practice","DOI":"10.3399/bjgp10X544087","ISSN":"0960-1643, 1478-5242","issue":"581","journalAbbreviation":"Br J Gen Pract","language":"en","note":"publisher: British Journal of General Practice\nsection: Original Papers\nPMID: 21144201","page":"907-912","source":"bjgp.org","title":"Delayed prescribing for upper respiratory tract infections: a qualitative study of GPs' views and experiences","title-short":"Delayed prescribing for upper respiratory tract infections","volume":"60","author":[{"family":"Høye","given":"Sigurd"},{"family":"Frich","given":"Jan"},{"family":"Lindbœk","given":"Morten"}],"issued":{"date-parts":[["2010",12,1]]}},"label":"page"}],"schema":"https://github.com/citation-style-language/schema/raw/master/csl-citation.json"} </w:instrText>
      </w:r>
      <w:r>
        <w:rPr>
          <w:rFonts w:cstheme="minorHAnsi"/>
          <w:lang w:eastAsia="en-GB"/>
        </w:rPr>
        <w:fldChar w:fldCharType="separate"/>
      </w:r>
      <w:r w:rsidRPr="004A6E73">
        <w:rPr>
          <w:rFonts w:ascii="Calibri" w:hAnsi="Calibri" w:cs="Calibri"/>
          <w:szCs w:val="24"/>
        </w:rPr>
        <w:t>(23,24,35,36,38–41)</w:t>
      </w:r>
      <w:r>
        <w:rPr>
          <w:rFonts w:cstheme="minorHAnsi"/>
          <w:lang w:eastAsia="en-GB"/>
        </w:rPr>
        <w:fldChar w:fldCharType="end"/>
      </w:r>
      <w:r>
        <w:rPr>
          <w:rFonts w:cstheme="minorHAnsi"/>
          <w:lang w:eastAsia="en-GB"/>
        </w:rPr>
        <w:t xml:space="preserve"> </w:t>
      </w:r>
      <w:r w:rsidR="00FB0C84">
        <w:rPr>
          <w:rFonts w:cstheme="minorHAnsi"/>
          <w:lang w:eastAsia="en-GB"/>
        </w:rPr>
        <w:t>They</w:t>
      </w:r>
      <w:r>
        <w:rPr>
          <w:rFonts w:cstheme="minorHAnsi"/>
          <w:lang w:eastAsia="en-GB"/>
        </w:rPr>
        <w:t xml:space="preserve"> highlight the ambiguities and complexities </w:t>
      </w:r>
      <w:r w:rsidR="007F24B8">
        <w:rPr>
          <w:rFonts w:cstheme="minorHAnsi"/>
          <w:lang w:eastAsia="en-GB"/>
        </w:rPr>
        <w:t xml:space="preserve">which </w:t>
      </w:r>
      <w:r>
        <w:rPr>
          <w:rFonts w:cstheme="minorHAnsi"/>
          <w:lang w:eastAsia="en-GB"/>
        </w:rPr>
        <w:t xml:space="preserve">teams in high-prescribing practices </w:t>
      </w:r>
      <w:r w:rsidR="007F24B8">
        <w:rPr>
          <w:rFonts w:cstheme="minorHAnsi"/>
          <w:lang w:eastAsia="en-GB"/>
        </w:rPr>
        <w:t xml:space="preserve">consider </w:t>
      </w:r>
      <w:r>
        <w:rPr>
          <w:rFonts w:cstheme="minorHAnsi"/>
          <w:lang w:eastAsia="en-GB"/>
        </w:rPr>
        <w:t xml:space="preserve">when thinking about implementing these strategies and their impact </w:t>
      </w:r>
      <w:r w:rsidR="007F24B8">
        <w:rPr>
          <w:rFonts w:cstheme="minorHAnsi"/>
          <w:lang w:eastAsia="en-GB"/>
        </w:rPr>
        <w:t>on antibiotic prescribing/use. Most notably, t</w:t>
      </w:r>
      <w:r>
        <w:rPr>
          <w:rFonts w:cstheme="minorHAnsi"/>
          <w:lang w:eastAsia="en-GB"/>
        </w:rPr>
        <w:t>hey ex</w:t>
      </w:r>
      <w:r w:rsidRPr="00006138">
        <w:rPr>
          <w:rFonts w:cstheme="minorHAnsi"/>
          <w:lang w:eastAsia="en-GB"/>
        </w:rPr>
        <w:t>plai</w:t>
      </w:r>
      <w:r>
        <w:rPr>
          <w:rFonts w:cstheme="minorHAnsi"/>
          <w:lang w:eastAsia="en-GB"/>
        </w:rPr>
        <w:t>n</w:t>
      </w:r>
      <w:r w:rsidRPr="00006138">
        <w:rPr>
          <w:rFonts w:cstheme="minorHAnsi"/>
          <w:lang w:eastAsia="en-GB"/>
        </w:rPr>
        <w:t xml:space="preserve"> why high-prescribing practices </w:t>
      </w:r>
      <w:r>
        <w:rPr>
          <w:rFonts w:cstheme="minorHAnsi"/>
          <w:lang w:eastAsia="en-GB"/>
        </w:rPr>
        <w:t>may</w:t>
      </w:r>
      <w:r w:rsidRPr="00006138">
        <w:rPr>
          <w:rFonts w:cstheme="minorHAnsi"/>
          <w:lang w:eastAsia="en-GB"/>
        </w:rPr>
        <w:t xml:space="preserve"> not value </w:t>
      </w:r>
      <w:r>
        <w:rPr>
          <w:rFonts w:cstheme="minorHAnsi"/>
          <w:lang w:eastAsia="en-GB"/>
        </w:rPr>
        <w:t>such</w:t>
      </w:r>
      <w:r w:rsidRPr="00006138">
        <w:rPr>
          <w:rFonts w:cstheme="minorHAnsi"/>
          <w:lang w:eastAsia="en-GB"/>
        </w:rPr>
        <w:t xml:space="preserve"> strategies as ‘clinical tools’ </w:t>
      </w:r>
      <w:r>
        <w:rPr>
          <w:rFonts w:cstheme="minorHAnsi"/>
          <w:lang w:eastAsia="en-GB"/>
        </w:rPr>
        <w:t xml:space="preserve">and thus have </w:t>
      </w:r>
      <w:r w:rsidR="007F24B8">
        <w:rPr>
          <w:rFonts w:cstheme="minorHAnsi"/>
          <w:lang w:eastAsia="en-GB"/>
        </w:rPr>
        <w:t xml:space="preserve">important </w:t>
      </w:r>
      <w:r>
        <w:rPr>
          <w:rFonts w:cstheme="minorHAnsi"/>
          <w:lang w:eastAsia="en-GB"/>
        </w:rPr>
        <w:t xml:space="preserve">implications for policy advocating for </w:t>
      </w:r>
      <w:r w:rsidRPr="00006138">
        <w:rPr>
          <w:rFonts w:cstheme="minorHAnsi"/>
          <w:lang w:eastAsia="en-GB"/>
        </w:rPr>
        <w:t>all prescribing to be based on testing.</w:t>
      </w:r>
      <w:r w:rsidRPr="00006138">
        <w:rPr>
          <w:rFonts w:cstheme="minorHAnsi"/>
          <w:lang w:eastAsia="en-GB"/>
        </w:rPr>
        <w:fldChar w:fldCharType="begin"/>
      </w:r>
      <w:r w:rsidR="001C2FFF">
        <w:rPr>
          <w:rFonts w:cstheme="minorHAnsi"/>
          <w:lang w:eastAsia="en-GB"/>
        </w:rPr>
        <w:instrText xml:space="preserve"> ADDIN ZOTERO_ITEM CSL_CITATION {"citationID":"OTPAqBUu","properties":{"formattedCitation":"(51)","plainCitation":"(51)","noteIndex":0},"citationItems":[{"id":6694,"uris":["http://zotero.org/users/1518089/items/HP4SBFPG"],"uri":["http://zotero.org/users/1518089/items/HP4SBFPG"],"itemData":{"id":6694,"type":"report","publisher":"Commissioned by HM Government and supported by the Wellcome Trust","title":"Tackling drug-resistant infections globally: Final report and recommendations. The review on antimicrobial resistance (chaired by Jim O'Neill)","URL":"https://amr-review.org/home.html","accessed":{"date-parts":[["2020",6,29]]},"issued":{"date-parts":[["2016"]]}}}],"schema":"https://github.com/citation-style-language/schema/raw/master/csl-citation.json"} </w:instrText>
      </w:r>
      <w:r w:rsidRPr="00006138">
        <w:rPr>
          <w:rFonts w:cstheme="minorHAnsi"/>
          <w:lang w:eastAsia="en-GB"/>
        </w:rPr>
        <w:fldChar w:fldCharType="separate"/>
      </w:r>
      <w:r w:rsidR="001C2FFF" w:rsidRPr="001C2FFF">
        <w:rPr>
          <w:rFonts w:ascii="Calibri" w:hAnsi="Calibri" w:cs="Calibri"/>
        </w:rPr>
        <w:t>(51)</w:t>
      </w:r>
      <w:r w:rsidRPr="00006138">
        <w:rPr>
          <w:rFonts w:cstheme="minorHAnsi"/>
          <w:lang w:eastAsia="en-GB"/>
        </w:rPr>
        <w:fldChar w:fldCharType="end"/>
      </w:r>
      <w:r w:rsidRPr="00006138">
        <w:rPr>
          <w:rFonts w:cstheme="minorHAnsi"/>
          <w:lang w:eastAsia="en-GB"/>
        </w:rPr>
        <w:t xml:space="preserve"> </w:t>
      </w:r>
    </w:p>
    <w:p w14:paraId="4DF28918" w14:textId="4779DE5D" w:rsidR="0020390C" w:rsidRDefault="0020390C" w:rsidP="003A741B">
      <w:pPr>
        <w:pStyle w:val="Heading1"/>
        <w:spacing w:before="0" w:line="480" w:lineRule="auto"/>
        <w:rPr>
          <w:rFonts w:cstheme="minorHAnsi"/>
          <w:caps/>
        </w:rPr>
      </w:pPr>
      <w:r>
        <w:rPr>
          <w:rFonts w:cstheme="minorHAnsi"/>
          <w:caps/>
        </w:rPr>
        <w:lastRenderedPageBreak/>
        <w:t>LIST OF ABBREVIATIONS</w:t>
      </w:r>
    </w:p>
    <w:p w14:paraId="2954673C" w14:textId="60EFCF16" w:rsidR="0020390C" w:rsidRDefault="00BC73D4" w:rsidP="00BC73D4">
      <w:pPr>
        <w:spacing w:after="0" w:line="480" w:lineRule="auto"/>
      </w:pPr>
      <w:r>
        <w:t xml:space="preserve">COPD – chronic obstructive pulmonary disease; CRN – Clinical Research Network; CRP – C-reactive protein; DPs – delayed antibiotic prescriptions; GP – general practitioner; HCA – healthcare assistant; NICE – National Institute for Health and Care Excellence; POC-CRPT – point-of-care C-reactive protein testing; RTIs – respiratory tract infections; STAR-PU - </w:t>
      </w:r>
      <w:r w:rsidRPr="00CD65B8">
        <w:rPr>
          <w:rFonts w:cstheme="minorHAnsi"/>
        </w:rPr>
        <w:t>Specific Therapeutic group Age-sex Related Prescribing Unit</w:t>
      </w:r>
      <w:r>
        <w:t xml:space="preserve">; UK – United Kingdom. </w:t>
      </w:r>
    </w:p>
    <w:p w14:paraId="6AE866C4" w14:textId="77777777" w:rsidR="00BC73D4" w:rsidRPr="0020390C" w:rsidRDefault="00BC73D4" w:rsidP="00BC73D4">
      <w:pPr>
        <w:spacing w:after="0" w:line="480" w:lineRule="auto"/>
      </w:pPr>
    </w:p>
    <w:p w14:paraId="49A61D1E" w14:textId="30BC96D0" w:rsidR="004D71F6" w:rsidRDefault="00433A84" w:rsidP="003A741B">
      <w:pPr>
        <w:pStyle w:val="Heading1"/>
        <w:spacing w:before="0" w:line="480" w:lineRule="auto"/>
        <w:rPr>
          <w:rFonts w:cstheme="minorHAnsi"/>
          <w:caps/>
        </w:rPr>
      </w:pPr>
      <w:r>
        <w:rPr>
          <w:rFonts w:cstheme="minorHAnsi"/>
          <w:caps/>
        </w:rPr>
        <w:t>LIST OF ADDITIONAL FILES</w:t>
      </w:r>
    </w:p>
    <w:p w14:paraId="16C3B9F1" w14:textId="4207334C" w:rsidR="00660D03" w:rsidRDefault="00433A84" w:rsidP="00660D03">
      <w:pPr>
        <w:rPr>
          <w:lang w:eastAsia="en-GB"/>
        </w:rPr>
      </w:pPr>
      <w:r>
        <w:rPr>
          <w:lang w:eastAsia="en-GB"/>
        </w:rPr>
        <w:t>Additional file</w:t>
      </w:r>
      <w:r w:rsidR="00660D03">
        <w:rPr>
          <w:lang w:eastAsia="en-GB"/>
        </w:rPr>
        <w:t xml:space="preserve"> 1. Focus group topic guide</w:t>
      </w:r>
    </w:p>
    <w:p w14:paraId="3584A7A0" w14:textId="474B0D00" w:rsidR="00660D03" w:rsidRDefault="00433A84" w:rsidP="00660D03">
      <w:pPr>
        <w:rPr>
          <w:lang w:eastAsia="en-GB"/>
        </w:rPr>
      </w:pPr>
      <w:r>
        <w:rPr>
          <w:lang w:eastAsia="en-GB"/>
        </w:rPr>
        <w:t xml:space="preserve">Additional file </w:t>
      </w:r>
      <w:r w:rsidR="00660D03">
        <w:rPr>
          <w:lang w:eastAsia="en-GB"/>
        </w:rPr>
        <w:t>2. Additional quotes supporting the findings</w:t>
      </w:r>
    </w:p>
    <w:p w14:paraId="595459B3" w14:textId="4BEDC936" w:rsidR="00F3489A" w:rsidRDefault="00433A84" w:rsidP="00660D03">
      <w:pPr>
        <w:rPr>
          <w:lang w:eastAsia="en-GB"/>
        </w:rPr>
      </w:pPr>
      <w:r>
        <w:rPr>
          <w:lang w:eastAsia="en-GB"/>
        </w:rPr>
        <w:t xml:space="preserve">Additional file </w:t>
      </w:r>
      <w:r w:rsidR="003A741B">
        <w:rPr>
          <w:lang w:eastAsia="en-GB"/>
        </w:rPr>
        <w:t xml:space="preserve">3. </w:t>
      </w:r>
      <w:r w:rsidR="00F3489A">
        <w:rPr>
          <w:lang w:eastAsia="en-GB"/>
        </w:rPr>
        <w:t>Summary of views on contextual influences on DP and POC-CRPT</w:t>
      </w:r>
    </w:p>
    <w:p w14:paraId="4C582BEA" w14:textId="3DB7479C" w:rsidR="003A741B" w:rsidRPr="00660D03" w:rsidRDefault="00433A84" w:rsidP="00660D03">
      <w:pPr>
        <w:rPr>
          <w:lang w:eastAsia="en-GB"/>
        </w:rPr>
      </w:pPr>
      <w:r>
        <w:rPr>
          <w:lang w:eastAsia="en-GB"/>
        </w:rPr>
        <w:t>Additional file</w:t>
      </w:r>
      <w:r w:rsidR="00F3489A">
        <w:rPr>
          <w:lang w:eastAsia="en-GB"/>
        </w:rPr>
        <w:t xml:space="preserve"> 4. </w:t>
      </w:r>
      <w:r w:rsidR="003A741B">
        <w:rPr>
          <w:lang w:eastAsia="en-GB"/>
        </w:rPr>
        <w:t>Reporting checklist</w:t>
      </w:r>
    </w:p>
    <w:p w14:paraId="04B7EC3B" w14:textId="77777777" w:rsidR="00AF0708" w:rsidRPr="00B857D0" w:rsidRDefault="00AF0708" w:rsidP="00B857D0">
      <w:pPr>
        <w:spacing w:after="0" w:line="480" w:lineRule="auto"/>
        <w:rPr>
          <w:rFonts w:cstheme="minorHAnsi"/>
          <w:lang w:eastAsia="en-GB"/>
        </w:rPr>
      </w:pPr>
    </w:p>
    <w:p w14:paraId="1EEE4F3B" w14:textId="16433B31" w:rsidR="0005244A" w:rsidRPr="00B857D0" w:rsidRDefault="00233B02" w:rsidP="00B857D0">
      <w:pPr>
        <w:pStyle w:val="Heading1"/>
        <w:spacing w:before="0" w:line="480" w:lineRule="auto"/>
        <w:ind w:left="360" w:hanging="360"/>
        <w:rPr>
          <w:rFonts w:cstheme="minorHAnsi"/>
          <w:caps/>
        </w:rPr>
      </w:pPr>
      <w:r>
        <w:rPr>
          <w:rFonts w:cstheme="minorHAnsi"/>
          <w:caps/>
        </w:rPr>
        <w:t>DECLARATIONS</w:t>
      </w:r>
    </w:p>
    <w:p w14:paraId="18524549" w14:textId="2D22B590" w:rsidR="00BC73D4" w:rsidRPr="00B857D0" w:rsidRDefault="00BC73D4" w:rsidP="00BC73D4">
      <w:pPr>
        <w:pStyle w:val="Heading2"/>
        <w:numPr>
          <w:ilvl w:val="0"/>
          <w:numId w:val="0"/>
        </w:numPr>
        <w:spacing w:before="0" w:line="480" w:lineRule="auto"/>
        <w:rPr>
          <w:rFonts w:cstheme="minorHAnsi"/>
        </w:rPr>
      </w:pPr>
      <w:r>
        <w:rPr>
          <w:rFonts w:cstheme="minorHAnsi"/>
        </w:rPr>
        <w:t>Ethics a</w:t>
      </w:r>
      <w:r w:rsidRPr="00B857D0">
        <w:rPr>
          <w:rFonts w:cstheme="minorHAnsi"/>
        </w:rPr>
        <w:t>pproval</w:t>
      </w:r>
      <w:r>
        <w:rPr>
          <w:rFonts w:cstheme="minorHAnsi"/>
        </w:rPr>
        <w:t xml:space="preserve"> and consent to participate</w:t>
      </w:r>
    </w:p>
    <w:p w14:paraId="1BA76A91" w14:textId="5BF1112F" w:rsidR="00BC73D4" w:rsidRPr="00BC73D4" w:rsidRDefault="00BC73D4" w:rsidP="00BC73D4">
      <w:pPr>
        <w:spacing w:line="480" w:lineRule="auto"/>
        <w:rPr>
          <w:lang w:eastAsia="en-GB"/>
        </w:rPr>
      </w:pPr>
      <w:r w:rsidRPr="00B857D0">
        <w:rPr>
          <w:lang w:eastAsia="en-GB"/>
        </w:rPr>
        <w:t xml:space="preserve">The University of Oxford research ethics committee (ref. </w:t>
      </w:r>
      <w:r w:rsidRPr="00B857D0">
        <w:t>R59812) and NHS Health Research Authority (ref. 19/HRA/0434) approved the study.</w:t>
      </w:r>
      <w:r>
        <w:t xml:space="preserve"> All participants provided</w:t>
      </w:r>
      <w:r w:rsidR="005C40AF">
        <w:t xml:space="preserve"> written</w:t>
      </w:r>
      <w:r>
        <w:t xml:space="preserve"> informed consent for participation in the study.  </w:t>
      </w:r>
    </w:p>
    <w:p w14:paraId="68072EDC" w14:textId="65788B70" w:rsidR="00BC73D4" w:rsidRDefault="00BC73D4" w:rsidP="00BC73D4">
      <w:pPr>
        <w:pStyle w:val="Heading2"/>
        <w:numPr>
          <w:ilvl w:val="0"/>
          <w:numId w:val="0"/>
        </w:numPr>
        <w:spacing w:before="0" w:line="480" w:lineRule="auto"/>
        <w:rPr>
          <w:rFonts w:cstheme="minorHAnsi"/>
        </w:rPr>
      </w:pPr>
      <w:r>
        <w:rPr>
          <w:rFonts w:cstheme="minorHAnsi"/>
        </w:rPr>
        <w:t>Consent for publication</w:t>
      </w:r>
    </w:p>
    <w:p w14:paraId="2EECAF69" w14:textId="75BDFA1E" w:rsidR="00BC73D4" w:rsidRPr="00BC73D4" w:rsidRDefault="00BC73D4" w:rsidP="00BC73D4">
      <w:pPr>
        <w:rPr>
          <w:lang w:eastAsia="en-GB"/>
        </w:rPr>
      </w:pPr>
      <w:r>
        <w:rPr>
          <w:lang w:eastAsia="en-GB"/>
        </w:rPr>
        <w:t>Not applicable.</w:t>
      </w:r>
    </w:p>
    <w:p w14:paraId="37E1AE06" w14:textId="46528D65" w:rsidR="00BC73D4" w:rsidRDefault="00BC73D4" w:rsidP="00BC73D4">
      <w:pPr>
        <w:pStyle w:val="Heading2"/>
        <w:numPr>
          <w:ilvl w:val="0"/>
          <w:numId w:val="0"/>
        </w:numPr>
        <w:spacing w:line="480" w:lineRule="auto"/>
        <w:rPr>
          <w:rFonts w:cstheme="minorHAnsi"/>
        </w:rPr>
      </w:pPr>
      <w:r>
        <w:rPr>
          <w:rFonts w:cstheme="minorHAnsi"/>
        </w:rPr>
        <w:t>Availability of data and materials</w:t>
      </w:r>
    </w:p>
    <w:p w14:paraId="67DDDDBD" w14:textId="5F06E731" w:rsidR="00BC73D4" w:rsidRPr="008D390A" w:rsidRDefault="00BC73D4" w:rsidP="00BC73D4">
      <w:pPr>
        <w:spacing w:line="480" w:lineRule="auto"/>
        <w:rPr>
          <w:lang w:eastAsia="en-GB"/>
        </w:rPr>
      </w:pPr>
      <w:r>
        <w:rPr>
          <w:lang w:eastAsia="en-GB"/>
        </w:rPr>
        <w:t xml:space="preserve">The dataset analysed during this study is available from the corresponding author on reasonable request. </w:t>
      </w:r>
    </w:p>
    <w:p w14:paraId="45909964" w14:textId="77777777" w:rsidR="00BC73D4" w:rsidRPr="00B857D0" w:rsidRDefault="00BC73D4" w:rsidP="00BC73D4">
      <w:pPr>
        <w:pStyle w:val="Heading2"/>
        <w:numPr>
          <w:ilvl w:val="0"/>
          <w:numId w:val="0"/>
        </w:numPr>
        <w:spacing w:before="0" w:line="480" w:lineRule="auto"/>
        <w:rPr>
          <w:rFonts w:cstheme="minorHAnsi"/>
        </w:rPr>
      </w:pPr>
      <w:r w:rsidRPr="00B857D0">
        <w:rPr>
          <w:rFonts w:cstheme="minorHAnsi"/>
        </w:rPr>
        <w:t>Competing Interests</w:t>
      </w:r>
    </w:p>
    <w:p w14:paraId="5DE3F6E1" w14:textId="26D77D9B" w:rsidR="00BC73D4" w:rsidRPr="00BC73D4" w:rsidRDefault="00BC73D4" w:rsidP="00BC73D4">
      <w:pPr>
        <w:spacing w:line="480" w:lineRule="auto"/>
      </w:pPr>
      <w:r>
        <w:t>The a</w:t>
      </w:r>
      <w:r w:rsidRPr="00B857D0">
        <w:t>uthors declare that they have no competing interests.</w:t>
      </w:r>
    </w:p>
    <w:p w14:paraId="37623BF6" w14:textId="236E69F7" w:rsidR="004D71F6" w:rsidRPr="00B857D0" w:rsidRDefault="004D71F6" w:rsidP="003D7F38">
      <w:pPr>
        <w:pStyle w:val="Heading2"/>
        <w:numPr>
          <w:ilvl w:val="0"/>
          <w:numId w:val="0"/>
        </w:numPr>
        <w:spacing w:before="0" w:line="480" w:lineRule="auto"/>
        <w:rPr>
          <w:rFonts w:cstheme="minorHAnsi"/>
        </w:rPr>
      </w:pPr>
      <w:r w:rsidRPr="00B857D0">
        <w:rPr>
          <w:rFonts w:cstheme="minorHAnsi"/>
        </w:rPr>
        <w:lastRenderedPageBreak/>
        <w:t>Funding</w:t>
      </w:r>
    </w:p>
    <w:p w14:paraId="7400725A" w14:textId="642EBDF1" w:rsidR="00551985" w:rsidRDefault="004D71F6" w:rsidP="003D7F38">
      <w:pPr>
        <w:spacing w:line="480" w:lineRule="auto"/>
        <w:rPr>
          <w:bCs/>
        </w:rPr>
      </w:pPr>
      <w:r w:rsidRPr="00B857D0">
        <w:t xml:space="preserve">The study was funded by the </w:t>
      </w:r>
      <w:r w:rsidRPr="00B857D0">
        <w:rPr>
          <w:bCs/>
        </w:rPr>
        <w:t xml:space="preserve">Economic and Social Research Council (ESRC) through the </w:t>
      </w:r>
      <w:r w:rsidRPr="00B857D0">
        <w:t>Antimicrobial Resistance Cross Council Initiative supported by the seven research councils in partnership with other funders (grant reference: ES/P008232/1) and supported by the National Institute for Health Research (NIHR) Health Protection Research Unit (HPRU) in Healthcare Associated Infections and Antimicrobial Resistance at the University of Oxford in partnership with Public Health England [HPRU-2012-10041], and the NIHR Oxford Biomedical Research Centre</w:t>
      </w:r>
      <w:r w:rsidRPr="00B857D0">
        <w:rPr>
          <w:bCs/>
        </w:rPr>
        <w:t>.</w:t>
      </w:r>
      <w:r w:rsidR="00551985">
        <w:rPr>
          <w:bCs/>
        </w:rPr>
        <w:t xml:space="preserve"> </w:t>
      </w:r>
      <w:r w:rsidR="00551985" w:rsidRPr="00B857D0">
        <w:t>ASW and CCB are NIHR Senior Investigators.</w:t>
      </w:r>
      <w:r w:rsidRPr="00B857D0">
        <w:rPr>
          <w:bCs/>
        </w:rPr>
        <w:t xml:space="preserve"> The support of the funders is gratefully acknowledged. </w:t>
      </w:r>
    </w:p>
    <w:p w14:paraId="4EA328AE" w14:textId="4C5CEAE9" w:rsidR="004D71F6" w:rsidRPr="00B857D0" w:rsidRDefault="005C40AF" w:rsidP="003D7F38">
      <w:pPr>
        <w:spacing w:line="480" w:lineRule="auto"/>
        <w:rPr>
          <w:bCs/>
        </w:rPr>
      </w:pPr>
      <w:r>
        <w:rPr>
          <w:bCs/>
        </w:rPr>
        <w:t>The funding bodies played no role in the design of the study and</w:t>
      </w:r>
      <w:r w:rsidR="004D71F6" w:rsidRPr="00B857D0">
        <w:rPr>
          <w:bCs/>
        </w:rPr>
        <w:t xml:space="preserve"> collection, analysis</w:t>
      </w:r>
      <w:r>
        <w:rPr>
          <w:bCs/>
        </w:rPr>
        <w:t>,</w:t>
      </w:r>
      <w:r w:rsidR="004D71F6" w:rsidRPr="00B857D0">
        <w:rPr>
          <w:bCs/>
        </w:rPr>
        <w:t xml:space="preserve"> and interpretation of </w:t>
      </w:r>
      <w:r>
        <w:rPr>
          <w:bCs/>
        </w:rPr>
        <w:t>data, and in writing the manuscript</w:t>
      </w:r>
      <w:r w:rsidR="004D71F6" w:rsidRPr="00B857D0">
        <w:rPr>
          <w:bCs/>
        </w:rPr>
        <w:t xml:space="preserve">. </w:t>
      </w:r>
      <w:r w:rsidR="004D71F6" w:rsidRPr="00B857D0">
        <w:t xml:space="preserve">The views expressed are those of the authors and not necessarily those of the NHS, the NIHR, the Department of Health and Social Care or Public Health England. </w:t>
      </w:r>
    </w:p>
    <w:p w14:paraId="4F9E4785" w14:textId="08F59DD1" w:rsidR="00DB6D41" w:rsidRDefault="00DB6D41" w:rsidP="003D7F38">
      <w:pPr>
        <w:pStyle w:val="Heading2"/>
        <w:numPr>
          <w:ilvl w:val="0"/>
          <w:numId w:val="0"/>
        </w:numPr>
        <w:spacing w:before="0" w:line="480" w:lineRule="auto"/>
        <w:rPr>
          <w:rFonts w:cstheme="minorHAnsi"/>
        </w:rPr>
      </w:pPr>
      <w:r>
        <w:rPr>
          <w:rFonts w:cstheme="minorHAnsi"/>
        </w:rPr>
        <w:t>Authors’ contributions</w:t>
      </w:r>
    </w:p>
    <w:p w14:paraId="51B3FD51" w14:textId="1A737E17" w:rsidR="00DB6D41" w:rsidRPr="00DB6D41" w:rsidRDefault="00DB6D41" w:rsidP="00DB6D41">
      <w:pPr>
        <w:spacing w:line="480" w:lineRule="auto"/>
        <w:rPr>
          <w:lang w:eastAsia="en-GB"/>
        </w:rPr>
      </w:pPr>
      <w:r>
        <w:rPr>
          <w:lang w:eastAsia="en-GB"/>
        </w:rPr>
        <w:t xml:space="preserve">AB contributed to the design of the protocol, conducted interviews, conducted the analysis, and was a major contributor to writing the manuscript through critical review, commentary and revision. </w:t>
      </w:r>
      <w:r>
        <w:rPr>
          <w:lang w:eastAsia="en-GB"/>
        </w:rPr>
        <w:tab/>
        <w:t xml:space="preserve">AC contributed to the design of the protocol, conducted interviews, conducted the analysis, and was a major contributor to writing the manuscript through critical review, commentary and revision.  ED conducted analysis.  CCB obtained funding and led the study throughout to achieve goals. He supervised the research team conducting the study.  AH obtained funding and led the study throughout to achieve goals. She supervised the research team conducting the study. MM obtained funding, critically reviewed the manuscript, and led the study throughout to achieve goals. He supervised the research team conducting the study.  ASW obtained funding and led the study throughout to achieve goals. She supervised the research team conducting the study.  </w:t>
      </w:r>
      <w:proofErr w:type="spellStart"/>
      <w:r>
        <w:rPr>
          <w:lang w:eastAsia="en-GB"/>
        </w:rPr>
        <w:t>MMc</w:t>
      </w:r>
      <w:proofErr w:type="spellEnd"/>
      <w:r>
        <w:rPr>
          <w:lang w:eastAsia="en-GB"/>
        </w:rPr>
        <w:t xml:space="preserve"> conceived the study, contributed to the design of the protocol, supported the analysis, and was a major contributor to writing the manuscript through critical review, commentary and revision, </w:t>
      </w:r>
      <w:r>
        <w:rPr>
          <w:lang w:eastAsia="en-GB"/>
        </w:rPr>
        <w:lastRenderedPageBreak/>
        <w:t>obtained funding, and led the study throughout to achieve goals.  STC conceived the study, contributed to the design of the protocol, conducted the analysis, and was a major contributor to writing the manuscript through critical review, commentary and revision, obtained funding, and led the study throughout to achieve goals.  All auth</w:t>
      </w:r>
      <w:r w:rsidR="005C40AF">
        <w:rPr>
          <w:lang w:eastAsia="en-GB"/>
        </w:rPr>
        <w:t xml:space="preserve">ors read and approved the </w:t>
      </w:r>
      <w:r>
        <w:rPr>
          <w:lang w:eastAsia="en-GB"/>
        </w:rPr>
        <w:t>manuscript.</w:t>
      </w:r>
    </w:p>
    <w:p w14:paraId="3CA9DFFC" w14:textId="3E0B3934" w:rsidR="0005244A" w:rsidRPr="00B857D0" w:rsidRDefault="0005244A" w:rsidP="003D7F38">
      <w:pPr>
        <w:pStyle w:val="Heading2"/>
        <w:numPr>
          <w:ilvl w:val="0"/>
          <w:numId w:val="0"/>
        </w:numPr>
        <w:spacing w:before="0" w:line="480" w:lineRule="auto"/>
        <w:rPr>
          <w:rFonts w:cstheme="minorHAnsi"/>
        </w:rPr>
      </w:pPr>
      <w:r w:rsidRPr="00B857D0">
        <w:rPr>
          <w:rFonts w:cstheme="minorHAnsi"/>
        </w:rPr>
        <w:t>Acknowledgements</w:t>
      </w:r>
    </w:p>
    <w:p w14:paraId="0B012EE4" w14:textId="0FE64E56" w:rsidR="00660D03" w:rsidRPr="00457B3A" w:rsidRDefault="00660D03" w:rsidP="003D7F38">
      <w:pPr>
        <w:spacing w:line="480" w:lineRule="auto"/>
      </w:pPr>
      <w:r w:rsidRPr="00B857D0">
        <w:t>We thank the general practice professionals for participating in the study. We also acknowledge, and thank for, the support with recruitment of the National Institute for Health Research Clinical Research Network.</w:t>
      </w:r>
    </w:p>
    <w:p w14:paraId="41FE1BFC" w14:textId="229B6153" w:rsidR="00B004A5" w:rsidRDefault="0005244A" w:rsidP="00457B3A">
      <w:pPr>
        <w:spacing w:line="480" w:lineRule="auto"/>
        <w:ind w:firstLine="720"/>
        <w:rPr>
          <w:rStyle w:val="nlm-surname"/>
          <w:rFonts w:cstheme="minorHAnsi"/>
          <w:color w:val="000000" w:themeColor="text1"/>
          <w:shd w:val="clear" w:color="auto" w:fill="FFFFFF"/>
        </w:rPr>
      </w:pPr>
      <w:r w:rsidRPr="00457B3A">
        <w:rPr>
          <w:color w:val="000000" w:themeColor="text1"/>
        </w:rPr>
        <w:t xml:space="preserve">This paper is part of the work of the STEP-UP study team comprising: </w:t>
      </w:r>
      <w:r w:rsidRPr="00457B3A">
        <w:rPr>
          <w:rStyle w:val="nlm-surname"/>
          <w:rFonts w:cstheme="minorHAnsi"/>
          <w:color w:val="000000" w:themeColor="text1"/>
          <w:shd w:val="clear" w:color="auto" w:fill="FFFFFF"/>
        </w:rPr>
        <w:t xml:space="preserve">Philip E. Anyanwu, Aleksandra J. Borek, Nicole Bright, James Buchanan, </w:t>
      </w:r>
      <w:r w:rsidRPr="00457B3A">
        <w:rPr>
          <w:color w:val="000000" w:themeColor="text1"/>
        </w:rPr>
        <w:t xml:space="preserve">Christopher C. Butler, </w:t>
      </w:r>
      <w:r w:rsidRPr="00457B3A">
        <w:rPr>
          <w:rStyle w:val="nlm-surname"/>
          <w:rFonts w:cstheme="minorHAnsi"/>
          <w:color w:val="000000" w:themeColor="text1"/>
          <w:shd w:val="clear" w:color="auto" w:fill="FFFFFF"/>
        </w:rPr>
        <w:t xml:space="preserve">Anne Campbell, Ceire Costelloe, Benedict Hayhoe, </w:t>
      </w:r>
      <w:r w:rsidRPr="00457B3A">
        <w:rPr>
          <w:color w:val="000000" w:themeColor="text1"/>
        </w:rPr>
        <w:t xml:space="preserve">Alison Holmes, Susan Hopkins, Azeem Majeed, </w:t>
      </w:r>
      <w:r w:rsidRPr="00457B3A">
        <w:rPr>
          <w:rStyle w:val="nlm-surname"/>
          <w:rFonts w:cstheme="minorHAnsi"/>
          <w:color w:val="000000" w:themeColor="text1"/>
          <w:shd w:val="clear" w:color="auto" w:fill="FFFFFF"/>
        </w:rPr>
        <w:t xml:space="preserve">Monsey Mcleod, </w:t>
      </w:r>
      <w:r w:rsidRPr="00457B3A">
        <w:rPr>
          <w:color w:val="000000" w:themeColor="text1"/>
        </w:rPr>
        <w:t xml:space="preserve">Michael Moore, </w:t>
      </w:r>
      <w:r w:rsidRPr="00457B3A">
        <w:rPr>
          <w:rStyle w:val="nlm-surname"/>
          <w:rFonts w:cstheme="minorHAnsi"/>
          <w:color w:val="000000" w:themeColor="text1"/>
          <w:shd w:val="clear" w:color="auto" w:fill="FFFFFF"/>
        </w:rPr>
        <w:t xml:space="preserve">Liz Morrell, Koen B. Pouwels, Julie V. Robotham, Laurence S. J. Roope, Sarah Tonkin-Crine, </w:t>
      </w:r>
      <w:r w:rsidRPr="00457B3A">
        <w:rPr>
          <w:color w:val="000000" w:themeColor="text1"/>
        </w:rPr>
        <w:t xml:space="preserve">Ann Sarah Walker, </w:t>
      </w:r>
      <w:r w:rsidRPr="00457B3A">
        <w:rPr>
          <w:rStyle w:val="nlm-surname"/>
          <w:rFonts w:cstheme="minorHAnsi"/>
          <w:color w:val="000000" w:themeColor="text1"/>
          <w:shd w:val="clear" w:color="auto" w:fill="FFFFFF"/>
        </w:rPr>
        <w:t>Sarah Wordsworth,</w:t>
      </w:r>
      <w:r w:rsidR="00773EA4">
        <w:rPr>
          <w:rStyle w:val="nlm-surname"/>
          <w:rFonts w:cstheme="minorHAnsi"/>
          <w:color w:val="000000" w:themeColor="text1"/>
          <w:shd w:val="clear" w:color="auto" w:fill="FFFFFF"/>
        </w:rPr>
        <w:t xml:space="preserve"> Carla Wright,</w:t>
      </w:r>
      <w:r w:rsidRPr="00457B3A">
        <w:rPr>
          <w:rStyle w:val="nlm-surname"/>
          <w:rFonts w:cstheme="minorHAnsi"/>
          <w:color w:val="000000" w:themeColor="text1"/>
          <w:shd w:val="clear" w:color="auto" w:fill="FFFFFF"/>
        </w:rPr>
        <w:t xml:space="preserve"> Sara Yadav, Anna Zalevski.</w:t>
      </w:r>
    </w:p>
    <w:p w14:paraId="3DF16FEA" w14:textId="3F722B0B" w:rsidR="005C40AF" w:rsidRDefault="005C40AF">
      <w:pPr>
        <w:rPr>
          <w:rStyle w:val="nlm-surname"/>
          <w:rFonts w:cstheme="minorHAnsi"/>
          <w:color w:val="000000" w:themeColor="text1"/>
          <w:shd w:val="clear" w:color="auto" w:fill="FFFFFF"/>
        </w:rPr>
      </w:pPr>
      <w:r>
        <w:rPr>
          <w:rStyle w:val="nlm-surname"/>
          <w:rFonts w:cstheme="minorHAnsi"/>
          <w:color w:val="000000" w:themeColor="text1"/>
          <w:shd w:val="clear" w:color="auto" w:fill="FFFFFF"/>
        </w:rPr>
        <w:br w:type="page"/>
      </w:r>
    </w:p>
    <w:p w14:paraId="6DEBB37A" w14:textId="3D5612B2" w:rsidR="004D71F6" w:rsidRPr="00B857D0" w:rsidRDefault="004D71F6" w:rsidP="003D7F38">
      <w:pPr>
        <w:pStyle w:val="Heading1"/>
        <w:spacing w:before="0" w:line="480" w:lineRule="auto"/>
        <w:rPr>
          <w:rFonts w:cstheme="minorHAnsi"/>
          <w:caps/>
        </w:rPr>
      </w:pPr>
      <w:r w:rsidRPr="00B857D0">
        <w:rPr>
          <w:rFonts w:cstheme="minorHAnsi"/>
          <w:caps/>
        </w:rPr>
        <w:lastRenderedPageBreak/>
        <w:t>References</w:t>
      </w:r>
    </w:p>
    <w:p w14:paraId="6AEA7641" w14:textId="77777777" w:rsidR="001C2FFF" w:rsidRDefault="000016A1" w:rsidP="001C2FFF">
      <w:pPr>
        <w:pStyle w:val="Bibliography"/>
      </w:pPr>
      <w:r>
        <w:rPr>
          <w:rFonts w:cstheme="minorHAnsi"/>
          <w:lang w:eastAsia="en-GB"/>
        </w:rPr>
        <w:fldChar w:fldCharType="begin"/>
      </w:r>
      <w:r w:rsidR="008E530E">
        <w:rPr>
          <w:rFonts w:cstheme="minorHAnsi"/>
          <w:lang w:eastAsia="en-GB"/>
        </w:rPr>
        <w:instrText xml:space="preserve"> ADDIN ZOTERO_BIBL {"uncited":[],"omitted":[],"custom":[]} CSL_BIBLIOGRAPHY </w:instrText>
      </w:r>
      <w:r>
        <w:rPr>
          <w:rFonts w:cstheme="minorHAnsi"/>
          <w:lang w:eastAsia="en-GB"/>
        </w:rPr>
        <w:fldChar w:fldCharType="separate"/>
      </w:r>
      <w:r w:rsidR="001C2FFF">
        <w:t xml:space="preserve">1. </w:t>
      </w:r>
      <w:r w:rsidR="001C2FFF">
        <w:tab/>
        <w:t>Public Health England. English surveillance programme for antimicrobial utilisation and resistance (ESPAUR) Report 2018 - 2019. [Internet]. London: Public Health England; 2019. Available from: https://assets.publishing.service.gov.uk/government/uploads/system/uploads/attachment_data/file/656611/ESPAUR_report_2017.pdf</w:t>
      </w:r>
    </w:p>
    <w:p w14:paraId="3FC79EE3" w14:textId="77777777" w:rsidR="001C2FFF" w:rsidRDefault="001C2FFF" w:rsidP="001C2FFF">
      <w:pPr>
        <w:pStyle w:val="Bibliography"/>
      </w:pPr>
      <w:r>
        <w:t xml:space="preserve">2. </w:t>
      </w:r>
      <w:r>
        <w:tab/>
        <w:t xml:space="preserve">Palin V, Mölter A, Belmonte M, Ashcroft DM, White A, Welfare W, et al. Antibiotic prescribing for common infections in UK general practice: variability and drivers. J Antimicrob Chemother. 2019 Aug 1;74(8):2440–50. </w:t>
      </w:r>
    </w:p>
    <w:p w14:paraId="68274D4B" w14:textId="77777777" w:rsidR="001C2FFF" w:rsidRDefault="001C2FFF" w:rsidP="001C2FFF">
      <w:pPr>
        <w:pStyle w:val="Bibliography"/>
      </w:pPr>
      <w:r>
        <w:t xml:space="preserve">3. </w:t>
      </w:r>
      <w:r>
        <w:tab/>
        <w:t xml:space="preserve">Dolk FCK, Pouwels KB, Smith DRM, Robotham JV, Smieszek T. Antibiotics in primary care in England: which antibiotics are prescribed and for which conditions? J Antimicrob Chemother. 2018 Feb 1;73(suppl_2):ii2–10. </w:t>
      </w:r>
    </w:p>
    <w:p w14:paraId="46CD267D" w14:textId="77777777" w:rsidR="001C2FFF" w:rsidRDefault="001C2FFF" w:rsidP="001C2FFF">
      <w:pPr>
        <w:pStyle w:val="Bibliography"/>
      </w:pPr>
      <w:r>
        <w:t xml:space="preserve">4. </w:t>
      </w:r>
      <w:r>
        <w:tab/>
        <w:t xml:space="preserve">Curtis HJ, Walker AJ, Mahtani KR, Goldacre B. Time trends and geographical variation in prescribing of antibiotics in England 1998–2017. J Antimicrob Chemother. 2019 Jan 1;74(1):242–50. </w:t>
      </w:r>
    </w:p>
    <w:p w14:paraId="474A66FF" w14:textId="77777777" w:rsidR="001C2FFF" w:rsidRDefault="001C2FFF" w:rsidP="001C2FFF">
      <w:pPr>
        <w:pStyle w:val="Bibliography"/>
      </w:pPr>
      <w:r>
        <w:t xml:space="preserve">5. </w:t>
      </w:r>
      <w:r>
        <w:tab/>
        <w:t xml:space="preserve">Hope EC, Crump RE, Hollingsworth TD, Smieszek T, Robotham JV, Pouwels KB. Identifying English Practices that Are High Antibiotic Prescribers Accounting for Comorbidities and Other Legitimate Medical Reasons for Variation. EClinicalMedicine. 2018 Dec 1;6:36–41. </w:t>
      </w:r>
    </w:p>
    <w:p w14:paraId="0C5E1976" w14:textId="77777777" w:rsidR="001C2FFF" w:rsidRDefault="001C2FFF" w:rsidP="001C2FFF">
      <w:pPr>
        <w:pStyle w:val="Bibliography"/>
      </w:pPr>
      <w:r>
        <w:t xml:space="preserve">6. </w:t>
      </w:r>
      <w:r>
        <w:tab/>
        <w:t xml:space="preserve">Stuart B, Brotherwood H, Van’t Hoff C, Brown A, van den Bruel A, Hay AD, et al. Exploring the appropriateness of antibiotic prescribing for common respiratory tract infections in UK primary care. J Antimicrob Chemother. 2020 Jan 1;75(1):236–42. </w:t>
      </w:r>
    </w:p>
    <w:p w14:paraId="110368A9" w14:textId="77777777" w:rsidR="001C2FFF" w:rsidRDefault="001C2FFF" w:rsidP="001C2FFF">
      <w:pPr>
        <w:pStyle w:val="Bibliography"/>
      </w:pPr>
      <w:r>
        <w:t xml:space="preserve">7. </w:t>
      </w:r>
      <w:r>
        <w:tab/>
        <w:t xml:space="preserve">Tonkin-Crine SK, Tan PS, van Hecke O, Wang K, Roberts NW, McCullough A, et al. Clinician-targeted interventions to influence antibiotic prescribing behaviour for acute respiratory infections in primary care: an overview of systematic reviews. Cochrane Database Syst Rev. 2017 07;9:CD012252. </w:t>
      </w:r>
    </w:p>
    <w:p w14:paraId="4AD2D5FD" w14:textId="77777777" w:rsidR="001C2FFF" w:rsidRDefault="001C2FFF" w:rsidP="001C2FFF">
      <w:pPr>
        <w:pStyle w:val="Bibliography"/>
      </w:pPr>
      <w:r>
        <w:t xml:space="preserve">8. </w:t>
      </w:r>
      <w:r>
        <w:tab/>
        <w:t xml:space="preserve">McDonagh MS, Peterson K, Winthrop K, Cantor A, Lazur BH, Buckley DI. Interventions to reduce inappropriate prescribing of antibiotics for acute respiratory tract infections: summary and update of a systematic review. J Int Med Res. 2018 Aug;46(8):3337–57. </w:t>
      </w:r>
    </w:p>
    <w:p w14:paraId="15682667" w14:textId="77777777" w:rsidR="001C2FFF" w:rsidRDefault="001C2FFF" w:rsidP="001C2FFF">
      <w:pPr>
        <w:pStyle w:val="Bibliography"/>
      </w:pPr>
      <w:r>
        <w:t xml:space="preserve">9. </w:t>
      </w:r>
      <w:r>
        <w:tab/>
        <w:t xml:space="preserve">Köchling A, Löffler C, Reinsch S, Hornung A, Böhmer F, Altiner A, et al. Reduction of antibiotic prescriptions for acute respiratory tract infections in primary care: a systematic review. Implement Sci. 2018 Mar 20;13(1):47. </w:t>
      </w:r>
    </w:p>
    <w:p w14:paraId="5795E893" w14:textId="77777777" w:rsidR="001C2FFF" w:rsidRDefault="001C2FFF" w:rsidP="001C2FFF">
      <w:pPr>
        <w:pStyle w:val="Bibliography"/>
      </w:pPr>
      <w:r>
        <w:t xml:space="preserve">10. </w:t>
      </w:r>
      <w:r>
        <w:tab/>
        <w:t>Spurling GK, Mar CBD, Dooley L, Foxlee R, Farley R. Delayed antibiotic prescriptions for respiratory infections. Cochrane Database Syst Rev [Internet]. 2017 [cited 2020 Jun 1];(9). Available from: https://www.cochranelibrary.com/cdsr/doi/10.1002/14651858.CD004417.pub5/full</w:t>
      </w:r>
    </w:p>
    <w:p w14:paraId="2D084138" w14:textId="77777777" w:rsidR="001C2FFF" w:rsidRDefault="001C2FFF" w:rsidP="001C2FFF">
      <w:pPr>
        <w:pStyle w:val="Bibliography"/>
      </w:pPr>
      <w:r>
        <w:t xml:space="preserve">11. </w:t>
      </w:r>
      <w:r>
        <w:tab/>
        <w:t xml:space="preserve">Little P, Stuart B, Hobbs FDR, Butler CC, Hay AD, Delaney B, et al. Antibiotic prescription strategies for acute sore throat: a prospective observational cohort study. Lancet Infect Dis. 2014 Mar 1;14(3):213–9. </w:t>
      </w:r>
    </w:p>
    <w:p w14:paraId="30BAD7D0" w14:textId="77777777" w:rsidR="001C2FFF" w:rsidRDefault="001C2FFF" w:rsidP="001C2FFF">
      <w:pPr>
        <w:pStyle w:val="Bibliography"/>
      </w:pPr>
      <w:r>
        <w:t xml:space="preserve">12. </w:t>
      </w:r>
      <w:r>
        <w:tab/>
        <w:t xml:space="preserve">Little P, Stuart B, Smith S, Thompson MJ, Knox K, Bruel A van den, et al. Antibiotic prescription strategies and adverse outcome for uncomplicated lower respiratory tract infections: </w:t>
      </w:r>
      <w:r>
        <w:lastRenderedPageBreak/>
        <w:t>prospective cough complication cohort (3C) study. BMJ [Internet]. 2017 May 22 [cited 2020 Jun 1];357. Available from: https://www.bmj.com/content/357/bmj.j2148</w:t>
      </w:r>
    </w:p>
    <w:p w14:paraId="0AF61192" w14:textId="77777777" w:rsidR="001C2FFF" w:rsidRDefault="001C2FFF" w:rsidP="001C2FFF">
      <w:pPr>
        <w:pStyle w:val="Bibliography"/>
      </w:pPr>
      <w:r>
        <w:t xml:space="preserve">13. </w:t>
      </w:r>
      <w:r>
        <w:tab/>
        <w:t>Little P, Moore M, Kelly J, Williamson I, Leydon G, McDermott L, et al. Delayed antibiotic prescribing strategies for respiratory tract infections in primary care: pragmatic, factorial, randomised controlled trial. BMJ [Internet]. 2014 Mar 6 [cited 2020 Jun 1];348. Available from: https://www.bmj.com/content/348/bmj.g1606</w:t>
      </w:r>
    </w:p>
    <w:p w14:paraId="1D0CBAB3" w14:textId="77777777" w:rsidR="001C2FFF" w:rsidRDefault="001C2FFF" w:rsidP="001C2FFF">
      <w:pPr>
        <w:pStyle w:val="Bibliography"/>
      </w:pPr>
      <w:r>
        <w:t xml:space="preserve">14. </w:t>
      </w:r>
      <w:r>
        <w:tab/>
        <w:t>NICE Guidance. NICE Guideline [NG120]: Cough (acute): antimicrobial prescribing [Internet]. NICE; 2019 [cited 2020 Jun 1]. Available from: https://www.nice.org.uk/guidance/ng120</w:t>
      </w:r>
    </w:p>
    <w:p w14:paraId="0C632266" w14:textId="77777777" w:rsidR="001C2FFF" w:rsidRDefault="001C2FFF" w:rsidP="001C2FFF">
      <w:pPr>
        <w:pStyle w:val="Bibliography"/>
      </w:pPr>
      <w:r>
        <w:t xml:space="preserve">15. </w:t>
      </w:r>
      <w:r>
        <w:tab/>
        <w:t>NICE. Antimicrobial prescribing guidelines: Summary of antimicrobial prescribing guidance - managing common infections [Internet]. NICE. NICE; 2020 [cited 2020 Jun 22]. Available from: https://www.nice.org.uk/about/what-we-do/our-programmes/nice-guidance/antimicrobial-prescribing-guidelines</w:t>
      </w:r>
    </w:p>
    <w:p w14:paraId="522B4D77" w14:textId="77777777" w:rsidR="001C2FFF" w:rsidRDefault="001C2FFF" w:rsidP="001C2FFF">
      <w:pPr>
        <w:pStyle w:val="Bibliography"/>
      </w:pPr>
      <w:r>
        <w:t xml:space="preserve">16. </w:t>
      </w:r>
      <w:r>
        <w:tab/>
        <w:t xml:space="preserve">Verbakel JY, Lee JJ, Goyder C, Tan PS, Ananthakumar T, Turner PJ, et al. Impact of point-of-care C reactive protein in ambulatory care: a systematic review and meta-analysis. BMJ Open. 2019 Jan 1;9(1):e025036. </w:t>
      </w:r>
    </w:p>
    <w:p w14:paraId="6247A0BA" w14:textId="77777777" w:rsidR="001C2FFF" w:rsidRDefault="001C2FFF" w:rsidP="001C2FFF">
      <w:pPr>
        <w:pStyle w:val="Bibliography"/>
      </w:pPr>
      <w:r>
        <w:t xml:space="preserve">17. </w:t>
      </w:r>
      <w:r>
        <w:tab/>
        <w:t xml:space="preserve">Little P, Stuart B, Francis N, Douglas E, Tonkin-Crine S, Anthierens S, et al. Effects of internet-based training on antibiotic prescribing rates for acute respiratory-tract infections: a multinational, cluster, randomised, factorial, controlled trial. The Lancet. 2013 Oct 5;382(9899):1175–82. </w:t>
      </w:r>
    </w:p>
    <w:p w14:paraId="70EDD8E2" w14:textId="77777777" w:rsidR="001C2FFF" w:rsidRDefault="001C2FFF" w:rsidP="001C2FFF">
      <w:pPr>
        <w:pStyle w:val="Bibliography"/>
      </w:pPr>
      <w:r>
        <w:t xml:space="preserve">18. </w:t>
      </w:r>
      <w:r>
        <w:tab/>
        <w:t>Butler CC, Gillespie D, White P, Bates J, Lowe R, Thomas-Jones E, et al. C-Reactive Protein Testing to Guide Antibiotic Prescribing for COPD Exacerbations. N Engl J Med [Internet]. 2019 Jul 10 [cited 2020 Jun 1]; Available from: https://www.nejm.org/doi/10.1056/NEJMoa1803185</w:t>
      </w:r>
    </w:p>
    <w:p w14:paraId="6FA643B8" w14:textId="77777777" w:rsidR="001C2FFF" w:rsidRDefault="001C2FFF" w:rsidP="001C2FFF">
      <w:pPr>
        <w:pStyle w:val="Bibliography"/>
      </w:pPr>
      <w:r>
        <w:t xml:space="preserve">19. </w:t>
      </w:r>
      <w:r>
        <w:tab/>
        <w:t>NICE Guidance. NICE Guideline [CG191]: Pneumonia in adults: diagnosis and management [Internet]. NICE; 2014 [cited 2020 Jun 1]. Available from: https://www.nice.org.uk/guidance/cg191</w:t>
      </w:r>
    </w:p>
    <w:p w14:paraId="5880E028" w14:textId="77777777" w:rsidR="001C2FFF" w:rsidRDefault="001C2FFF" w:rsidP="001C2FFF">
      <w:pPr>
        <w:pStyle w:val="Bibliography"/>
      </w:pPr>
      <w:r>
        <w:t xml:space="preserve">20. </w:t>
      </w:r>
      <w:r>
        <w:tab/>
        <w:t xml:space="preserve">Francis NA, Phillips R, Wood F, Hood K, Simpson S, Butler CC. Parents’ and clinicians’ views of an interactive booklet about respiratory tract infections in children: a qualitative process evaluation of the EQUIP randomised controlled trial. BMC Fam Pract. 2013 Dec 1;14:182. </w:t>
      </w:r>
    </w:p>
    <w:p w14:paraId="6324312D" w14:textId="77777777" w:rsidR="001C2FFF" w:rsidRDefault="001C2FFF" w:rsidP="001C2FFF">
      <w:pPr>
        <w:pStyle w:val="Bibliography"/>
      </w:pPr>
      <w:r>
        <w:t xml:space="preserve">21. </w:t>
      </w:r>
      <w:r>
        <w:tab/>
        <w:t xml:space="preserve">Bekkers M-J, Simpson SA, Dunstan F, Hood K, Hare M, Evans J, et al. Enhancing the quality of antibiotic prescribing in Primary Care: Qualitative evaluation of a blended learning intervention. BMC Fam Pract. 2010 May 7;11:34. </w:t>
      </w:r>
    </w:p>
    <w:p w14:paraId="7E7F7298" w14:textId="77777777" w:rsidR="001C2FFF" w:rsidRDefault="001C2FFF" w:rsidP="001C2FFF">
      <w:pPr>
        <w:pStyle w:val="Bibliography"/>
      </w:pPr>
      <w:r>
        <w:t xml:space="preserve">22. </w:t>
      </w:r>
      <w:r>
        <w:tab/>
        <w:t>Phillips R, Stanton H, Singh-Mehta A, Gillespie D, Bates J, Gal M, et al. C-reactive protein-guided antibiotic prescribing for COPD exacerbations: a qualitative evaluation. Br J Gen Pract [Internet]. 2020 May 19 [cited 2020 Jun 6]; Available from: https://bjgp.org/content/early/2020/05/18/bjgp20X709865</w:t>
      </w:r>
    </w:p>
    <w:p w14:paraId="7A5C3CF5" w14:textId="77777777" w:rsidR="001C2FFF" w:rsidRDefault="001C2FFF" w:rsidP="001C2FFF">
      <w:pPr>
        <w:pStyle w:val="Bibliography"/>
      </w:pPr>
      <w:r>
        <w:t xml:space="preserve">23. </w:t>
      </w:r>
      <w:r>
        <w:tab/>
        <w:t xml:space="preserve">Anthierens S, Tonkin-Crine S, Douglas E, Fernandez-Vandellos P, Krawczyk J, Llor C, et al. General practitioners’ views on the acceptability and applicability of a web-based intervention to reduce antibiotic prescribing for acute cough in multiple European countries: a qualitative study prior to a randomised trial. BMC Fam Pract. 2012 Oct 11;13:101. </w:t>
      </w:r>
    </w:p>
    <w:p w14:paraId="3F9B7A11" w14:textId="77777777" w:rsidR="001C2FFF" w:rsidRDefault="001C2FFF" w:rsidP="001C2FFF">
      <w:pPr>
        <w:pStyle w:val="Bibliography"/>
      </w:pPr>
      <w:r>
        <w:lastRenderedPageBreak/>
        <w:t xml:space="preserve">24. </w:t>
      </w:r>
      <w:r>
        <w:tab/>
        <w:t xml:space="preserve">Anthierens S, Tonkin-Crine S, Cals JW, Coenen S, Yardley L, Brookes-Howell L, et al. Clinicians’ Views and Experiences of Interventions to Enhance the Quality of Antibiotic Prescribing for Acute Respiratory Tract Infections. J Gen Intern Med. 2015 Apr 1;30(4):408–16. </w:t>
      </w:r>
    </w:p>
    <w:p w14:paraId="4AA6A9C7" w14:textId="77777777" w:rsidR="001C2FFF" w:rsidRDefault="001C2FFF" w:rsidP="001C2FFF">
      <w:pPr>
        <w:pStyle w:val="Bibliography"/>
      </w:pPr>
      <w:r>
        <w:t xml:space="preserve">25. </w:t>
      </w:r>
      <w:r>
        <w:tab/>
        <w:t xml:space="preserve">Tonkin-Crine S, Yardley L, Little P. Antibiotic prescribing for acute respiratory tract infections in primary care: a systematic review and meta-ethnography. J Antimicrob Chemother. 2011 Oct 1;66(10):2215–23. </w:t>
      </w:r>
    </w:p>
    <w:p w14:paraId="76CC1BB2" w14:textId="77777777" w:rsidR="001C2FFF" w:rsidRDefault="001C2FFF" w:rsidP="001C2FFF">
      <w:pPr>
        <w:pStyle w:val="Bibliography"/>
      </w:pPr>
      <w:r>
        <w:t xml:space="preserve">26. </w:t>
      </w:r>
      <w:r>
        <w:tab/>
        <w:t xml:space="preserve">Germeni E, Frost J, Garside R, Rogers M, Valderas JM, Britten N. Antibiotic prescribing for acute respiratory tract infections in primary care: an updated and expanded meta-ethnography. Br J Gen Pract J R Coll Gen Pract. 2018 Sep;68(674):e633–45. </w:t>
      </w:r>
    </w:p>
    <w:p w14:paraId="0F4F64CB" w14:textId="77777777" w:rsidR="001C2FFF" w:rsidRDefault="001C2FFF" w:rsidP="001C2FFF">
      <w:pPr>
        <w:pStyle w:val="Bibliography"/>
      </w:pPr>
      <w:r>
        <w:t xml:space="preserve">27. </w:t>
      </w:r>
      <w:r>
        <w:tab/>
        <w:t xml:space="preserve">Ryves R, Eyles C, Moore M, McDermott L, Little P, Leydon GM. Understanding the delayed prescribing of antibiotics for respiratory tract infection in primary care: a qualitative analysis. BMJ Open. 2016 Nov 1;6(11):e011882. </w:t>
      </w:r>
    </w:p>
    <w:p w14:paraId="73DA6D3A" w14:textId="77777777" w:rsidR="001C2FFF" w:rsidRDefault="001C2FFF" w:rsidP="001C2FFF">
      <w:pPr>
        <w:pStyle w:val="Bibliography"/>
      </w:pPr>
      <w:r>
        <w:t xml:space="preserve">28. </w:t>
      </w:r>
      <w:r>
        <w:tab/>
        <w:t xml:space="preserve">Peters S, Rowbotham S, Chisholm A, Wearden A, Moschogianis S, Cordingley L, et al. Managing self-limiting respiratory tract infections: a qualitative study of the usefulness of the delayed prescribing strategy. Br J Gen Pract J R Coll Gen Pract. 2011 Sep;61(590):e579-589. </w:t>
      </w:r>
    </w:p>
    <w:p w14:paraId="1D9D2DBA" w14:textId="77777777" w:rsidR="001C2FFF" w:rsidRDefault="001C2FFF" w:rsidP="001C2FFF">
      <w:pPr>
        <w:pStyle w:val="Bibliography"/>
      </w:pPr>
      <w:r>
        <w:t xml:space="preserve">29. </w:t>
      </w:r>
      <w:r>
        <w:tab/>
        <w:t xml:space="preserve">Eley CV, Sharma A, Lecky DM, Lee H, McNulty CAM. Qualitative study to explore the views of general practice staff on the use of point-of-care C reactive protein testing for the management of lower respiratory tract infections in routine general practice in England. BMJ Open. 2018 Oct 1;8(10):e023925. </w:t>
      </w:r>
    </w:p>
    <w:p w14:paraId="31F00287" w14:textId="77777777" w:rsidR="001C2FFF" w:rsidRDefault="001C2FFF" w:rsidP="001C2FFF">
      <w:pPr>
        <w:pStyle w:val="Bibliography"/>
      </w:pPr>
      <w:r>
        <w:t xml:space="preserve">30. </w:t>
      </w:r>
      <w:r>
        <w:tab/>
        <w:t xml:space="preserve">Huddy JR, Ni MZ, Barlow J, Majeed A, Hanna GB. Point-of-care C reactive protein for the diagnosis of lower respiratory tract infection in NHS primary care: a qualitative study of barriers and facilitators to adoption. BMJ Open. 2016 Mar 1;6(3):e009959. </w:t>
      </w:r>
    </w:p>
    <w:p w14:paraId="5F9DB33B" w14:textId="77777777" w:rsidR="001C2FFF" w:rsidRDefault="001C2FFF" w:rsidP="001C2FFF">
      <w:pPr>
        <w:pStyle w:val="Bibliography"/>
      </w:pPr>
      <w:r>
        <w:t xml:space="preserve">31. </w:t>
      </w:r>
      <w:r>
        <w:tab/>
        <w:t xml:space="preserve">Johnson M, Cross L, Sandison N, Stevenson J, Monks T, Moore M. Funding and policy incentives to encourage implementation of point-of-care C-reactive protein testing for lower respiratory tract infection in NHS primary care: a mixed-methods evaluation. BMJ Open. 2018 Oct 1;8(10):e024558. </w:t>
      </w:r>
    </w:p>
    <w:p w14:paraId="3FF1D57F" w14:textId="77777777" w:rsidR="001C2FFF" w:rsidRDefault="001C2FFF" w:rsidP="001C2FFF">
      <w:pPr>
        <w:pStyle w:val="Bibliography"/>
      </w:pPr>
      <w:r>
        <w:t xml:space="preserve">32. </w:t>
      </w:r>
      <w:r>
        <w:tab/>
        <w:t>PrescQIPP [Internet]. [cited 2020 Jun 22]. Available from: https://www.prescqipp.info/</w:t>
      </w:r>
    </w:p>
    <w:p w14:paraId="3B9834AA" w14:textId="77777777" w:rsidR="001C2FFF" w:rsidRDefault="001C2FFF" w:rsidP="001C2FFF">
      <w:pPr>
        <w:pStyle w:val="Bibliography"/>
      </w:pPr>
      <w:r>
        <w:t xml:space="preserve">33. </w:t>
      </w:r>
      <w:r>
        <w:tab/>
        <w:t xml:space="preserve">Braun V, Clarke V. Using thematic analysis in psychology. Qual Res Psychol. 2006;3(2):77–101. </w:t>
      </w:r>
    </w:p>
    <w:p w14:paraId="59293B31" w14:textId="77777777" w:rsidR="001C2FFF" w:rsidRDefault="001C2FFF" w:rsidP="001C2FFF">
      <w:pPr>
        <w:pStyle w:val="Bibliography"/>
      </w:pPr>
      <w:r>
        <w:t xml:space="preserve">34. </w:t>
      </w:r>
      <w:r>
        <w:tab/>
        <w:t xml:space="preserve">O’Brien BC, Harris IB, Beckman TJ, Reed DA, Cook DA. Standards for Reporting Qualitative Research: A Synthesis of Recommendations. Acad Med. 2014 Sep;89(9):1245–51. </w:t>
      </w:r>
    </w:p>
    <w:p w14:paraId="1DD0B40C" w14:textId="77777777" w:rsidR="001C2FFF" w:rsidRDefault="001C2FFF" w:rsidP="001C2FFF">
      <w:pPr>
        <w:pStyle w:val="Bibliography"/>
      </w:pPr>
      <w:r>
        <w:t xml:space="preserve">35. </w:t>
      </w:r>
      <w:r>
        <w:tab/>
        <w:t xml:space="preserve">Cals JWL, Chappin FHF, Hopstaken RM, van Leeuwen ME, Hood K, Butler CC, et al. C-reactive protein point-of-care testing for lower respiratory tract infections: a qualitative evaluation of experiences by GPs. Fam Pract. 2010 Apr 1;27(2):212–8. </w:t>
      </w:r>
    </w:p>
    <w:p w14:paraId="6A9803C1" w14:textId="77777777" w:rsidR="001C2FFF" w:rsidRDefault="001C2FFF" w:rsidP="001C2FFF">
      <w:pPr>
        <w:pStyle w:val="Bibliography"/>
      </w:pPr>
      <w:r>
        <w:t xml:space="preserve">36. </w:t>
      </w:r>
      <w:r>
        <w:tab/>
        <w:t xml:space="preserve">Sargent L, McCullough A, Del Mar C, Lowe J. Using theory to explore facilitators and barriers to delayed prescribing in Australia: a qualitative study using the Theoretical Domains Framework and the Behaviour Change Wheel. BMC Fam Pract. 2017 Feb 13;18(1):20. </w:t>
      </w:r>
    </w:p>
    <w:p w14:paraId="64D4E352" w14:textId="77777777" w:rsidR="001C2FFF" w:rsidRDefault="001C2FFF" w:rsidP="001C2FFF">
      <w:pPr>
        <w:pStyle w:val="Bibliography"/>
      </w:pPr>
      <w:r>
        <w:t xml:space="preserve">37. </w:t>
      </w:r>
      <w:r>
        <w:tab/>
        <w:t xml:space="preserve">Butler CC, Simpson S, Wood F. General practitioners’ perceptions of introducing near-patient testing for common infections into routine primary care: A qualitative study. Scand J Prim Health Care. 2008 Jan 1;26(1):17–21. </w:t>
      </w:r>
    </w:p>
    <w:p w14:paraId="5621A352" w14:textId="77777777" w:rsidR="001C2FFF" w:rsidRDefault="001C2FFF" w:rsidP="001C2FFF">
      <w:pPr>
        <w:pStyle w:val="Bibliography"/>
      </w:pPr>
      <w:r>
        <w:lastRenderedPageBreak/>
        <w:t xml:space="preserve">38. </w:t>
      </w:r>
      <w:r>
        <w:tab/>
        <w:t xml:space="preserve">Hardy V, Thompson M, Keppel GA, Alto W, Dirac MA, Neher J, et al. Qualitative study of primary care clinicians’ views on point-of-care testing for C-reactive protein for acute respiratory tract infections in family medicine. BMJ Open. 2017 Jan 1;7(1):e012503. </w:t>
      </w:r>
    </w:p>
    <w:p w14:paraId="63835528" w14:textId="77777777" w:rsidR="001C2FFF" w:rsidRDefault="001C2FFF" w:rsidP="001C2FFF">
      <w:pPr>
        <w:pStyle w:val="Bibliography"/>
      </w:pPr>
      <w:r>
        <w:t xml:space="preserve">39. </w:t>
      </w:r>
      <w:r>
        <w:tab/>
        <w:t xml:space="preserve">Wood F, Brookes-Howell L, Hood K, Cooper L, Verheij T, Goossens H, et al. A multi-country qualitative study of clinicians’ and patients’ views on point of care tests for lower respiratory tract infection. Fam Pract. 2011 Dec 1;28(6):661–9. </w:t>
      </w:r>
    </w:p>
    <w:p w14:paraId="4066CD9A" w14:textId="77777777" w:rsidR="001C2FFF" w:rsidRDefault="001C2FFF" w:rsidP="001C2FFF">
      <w:pPr>
        <w:pStyle w:val="Bibliography"/>
      </w:pPr>
      <w:r>
        <w:t xml:space="preserve">40. </w:t>
      </w:r>
      <w:r>
        <w:tab/>
        <w:t xml:space="preserve">Arroll B, Goodyear-Smith F, Thomas D, Kerse N. Delayed antibiotic prescriptions: what are the experiences and attitudes of physicians and patients? J Fam Pract. 2002;51(11):954–9. </w:t>
      </w:r>
    </w:p>
    <w:p w14:paraId="42EA6044" w14:textId="77777777" w:rsidR="001C2FFF" w:rsidRDefault="001C2FFF" w:rsidP="001C2FFF">
      <w:pPr>
        <w:pStyle w:val="Bibliography"/>
      </w:pPr>
      <w:r>
        <w:t xml:space="preserve">41. </w:t>
      </w:r>
      <w:r>
        <w:tab/>
        <w:t xml:space="preserve">Høye S, Frich J, Lindbœk M. Delayed prescribing for upper respiratory tract infections: a qualitative study of GPs’ views and experiences. Br J Gen Pract. 2010 Dec 1;60(581):907–12. </w:t>
      </w:r>
    </w:p>
    <w:p w14:paraId="347BE9F2" w14:textId="77777777" w:rsidR="001C2FFF" w:rsidRDefault="001C2FFF" w:rsidP="001C2FFF">
      <w:pPr>
        <w:pStyle w:val="Bibliography"/>
      </w:pPr>
      <w:r>
        <w:t xml:space="preserve">42. </w:t>
      </w:r>
      <w:r>
        <w:tab/>
        <w:t xml:space="preserve">Raft CF, Bjerrum L, Arpi M, Jarløv JO, Jensen JN. Delayed antibiotic prescription for upper respiratory tract infections in children under primary care: Physicians’ views. Eur J Gen Pract. 2017 Oct 2;23(1):191–6. </w:t>
      </w:r>
    </w:p>
    <w:p w14:paraId="10CAA935" w14:textId="77777777" w:rsidR="001C2FFF" w:rsidRDefault="001C2FFF" w:rsidP="001C2FFF">
      <w:pPr>
        <w:pStyle w:val="Bibliography"/>
      </w:pPr>
      <w:r>
        <w:t xml:space="preserve">43. </w:t>
      </w:r>
      <w:r>
        <w:tab/>
        <w:t xml:space="preserve">Coenen S, Francis N, Kelly M, Hood K, Nuttall J, Little P, et al. Are Patient Views about Antibiotics Related to Clinician Perceptions, Management and Outcome? A Multi-Country Study in Outpatients with Acute Cough. PLOS ONE. 2013 Oct 23;8(10):e76691. </w:t>
      </w:r>
    </w:p>
    <w:p w14:paraId="49CA03E3" w14:textId="77777777" w:rsidR="001C2FFF" w:rsidRDefault="001C2FFF" w:rsidP="001C2FFF">
      <w:pPr>
        <w:pStyle w:val="Bibliography"/>
      </w:pPr>
      <w:r>
        <w:t xml:space="preserve">44. </w:t>
      </w:r>
      <w:r>
        <w:tab/>
        <w:t xml:space="preserve">Driel ML van, Sutter AD, Deveugele M, Peersman W, Butler CC, Meyere MD, et al. Are Sore Throat Patients Who Hope for Antibiotics Actually Asking for Pain Relief? Ann Fam Med. 2006 Nov 1;4(6):494–9. </w:t>
      </w:r>
    </w:p>
    <w:p w14:paraId="6603E6B1" w14:textId="77777777" w:rsidR="001C2FFF" w:rsidRDefault="001C2FFF" w:rsidP="001C2FFF">
      <w:pPr>
        <w:pStyle w:val="Bibliography"/>
      </w:pPr>
      <w:r>
        <w:t xml:space="preserve">45. </w:t>
      </w:r>
      <w:r>
        <w:tab/>
        <w:t xml:space="preserve">Stivers T, Mangione-Smith R, Elliott MN, McDonald L, Heritage J. Why do physicians think parents expect antibiotics? What parents report vs what physicians believe. J Fam Pract. 2003;52(2):140–147. </w:t>
      </w:r>
    </w:p>
    <w:p w14:paraId="3EB5FC3A" w14:textId="77777777" w:rsidR="001C2FFF" w:rsidRDefault="001C2FFF" w:rsidP="001C2FFF">
      <w:pPr>
        <w:pStyle w:val="Bibliography"/>
      </w:pPr>
      <w:r>
        <w:t xml:space="preserve">46. </w:t>
      </w:r>
      <w:r>
        <w:tab/>
        <w:t xml:space="preserve">Butler CC, Simpson SA, Dunstan F, Rollnick S, Cohen D, Gillespie D, et al. Effectiveness of multifaceted educational programme to reduce antibiotic dispensing in primary care: practice based randomised controlled trial. BMJ. 2012 Feb 2;344:d8173. </w:t>
      </w:r>
    </w:p>
    <w:p w14:paraId="669A146F" w14:textId="77777777" w:rsidR="001C2FFF" w:rsidRDefault="001C2FFF" w:rsidP="001C2FFF">
      <w:pPr>
        <w:pStyle w:val="Bibliography"/>
      </w:pPr>
      <w:r>
        <w:t xml:space="preserve">47. </w:t>
      </w:r>
      <w:r>
        <w:tab/>
        <w:t xml:space="preserve">Little P, Stuart B, Francis N, Douglas E, Tonkin-Crine S, Anthierens S, et al. Effects of internet-based training on antibiotic prescribing rates for acute respiratory-tract infections: a multinational, cluster, randomised, factorial, controlled trial. The Lancet. 2013 Oct 5;382(9899):1175–82. </w:t>
      </w:r>
    </w:p>
    <w:p w14:paraId="400EDE96" w14:textId="77777777" w:rsidR="001C2FFF" w:rsidRDefault="001C2FFF" w:rsidP="001C2FFF">
      <w:pPr>
        <w:pStyle w:val="Bibliography"/>
      </w:pPr>
      <w:r>
        <w:t xml:space="preserve">48. </w:t>
      </w:r>
      <w:r>
        <w:tab/>
        <w:t xml:space="preserve">Little P, Stuart B, Francis N, Douglas E, Tonkin-Crine S, Anthierens S, et al. Antibiotic Prescribing for Acute Respiratory Tract Infections 12 Months After Communication and CRP Training: A Randomized Trial. Ann Fam Med. 2019 Mar 1;17(2):125–32. </w:t>
      </w:r>
    </w:p>
    <w:p w14:paraId="157DE86D" w14:textId="77777777" w:rsidR="001C2FFF" w:rsidRDefault="001C2FFF" w:rsidP="001C2FFF">
      <w:pPr>
        <w:pStyle w:val="Bibliography"/>
      </w:pPr>
      <w:r>
        <w:t xml:space="preserve">49. </w:t>
      </w:r>
      <w:r>
        <w:tab/>
        <w:t>Mackintosh N, Armstrong N. Understanding and managing uncertainty in health care: revisiting and advancing sociological contributions. Sociol Health Illn [Internet]. [cited 2020 Aug 13];n/a(n/a). Available from: https://onlinelibrary.wiley.com/doi/abs/10.1111/1467-9566.13160</w:t>
      </w:r>
    </w:p>
    <w:p w14:paraId="1A4A5F76" w14:textId="77777777" w:rsidR="001C2FFF" w:rsidRDefault="001C2FFF" w:rsidP="001C2FFF">
      <w:pPr>
        <w:pStyle w:val="Bibliography"/>
      </w:pPr>
      <w:r>
        <w:t xml:space="preserve">50. </w:t>
      </w:r>
      <w:r>
        <w:tab/>
        <w:t>Simpkin A. Embracing uncertainty: could there be a blueprint from covid-19? [Internet]. The BMJ. 2020 [cited 2020 Aug 13]. Available from: https://blogs.bmj.com/bmj/2020/04/16/embracing-uncertainty-could-there-be-a-blueprint-from-covid-19/</w:t>
      </w:r>
    </w:p>
    <w:p w14:paraId="323CFEBF" w14:textId="77777777" w:rsidR="001C2FFF" w:rsidRDefault="001C2FFF" w:rsidP="001C2FFF">
      <w:pPr>
        <w:pStyle w:val="Bibliography"/>
      </w:pPr>
      <w:r>
        <w:lastRenderedPageBreak/>
        <w:t xml:space="preserve">51. </w:t>
      </w:r>
      <w:r>
        <w:tab/>
        <w:t>Tackling drug-resistant infections globally: Final report and recommendations. The review on antimicrobial resistance (chaired by Jim O’Neill) [Internet]. Commissioned by HM Government and supported by the Wellcome Trust; 2016 [cited 2020 Jun 29]. Available from: https://amr-review.org/home.html</w:t>
      </w:r>
    </w:p>
    <w:p w14:paraId="78B7F599" w14:textId="514F6234" w:rsidR="002C2836" w:rsidRPr="00B857D0" w:rsidRDefault="000016A1" w:rsidP="00B857D0">
      <w:pPr>
        <w:spacing w:after="0" w:line="480" w:lineRule="auto"/>
        <w:rPr>
          <w:rFonts w:cstheme="minorHAnsi"/>
          <w:lang w:eastAsia="en-GB"/>
        </w:rPr>
      </w:pPr>
      <w:r>
        <w:rPr>
          <w:rFonts w:cstheme="minorHAnsi"/>
          <w:lang w:eastAsia="en-GB"/>
        </w:rPr>
        <w:fldChar w:fldCharType="end"/>
      </w:r>
    </w:p>
    <w:sectPr w:rsidR="002C2836" w:rsidRPr="00B857D0" w:rsidSect="00B004A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8D64A" w14:textId="77777777" w:rsidR="00490AF3" w:rsidRDefault="00490AF3" w:rsidP="00086392">
      <w:pPr>
        <w:spacing w:after="0" w:line="240" w:lineRule="auto"/>
      </w:pPr>
      <w:r>
        <w:separator/>
      </w:r>
    </w:p>
  </w:endnote>
  <w:endnote w:type="continuationSeparator" w:id="0">
    <w:p w14:paraId="71B5AB18" w14:textId="77777777" w:rsidR="00490AF3" w:rsidRDefault="00490AF3" w:rsidP="00086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3B095" w14:textId="77777777" w:rsidR="002D3298" w:rsidRDefault="002D3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647637"/>
      <w:docPartObj>
        <w:docPartGallery w:val="Page Numbers (Bottom of Page)"/>
        <w:docPartUnique/>
      </w:docPartObj>
    </w:sdtPr>
    <w:sdtEndPr>
      <w:rPr>
        <w:noProof/>
      </w:rPr>
    </w:sdtEndPr>
    <w:sdtContent>
      <w:p w14:paraId="508A4DE6" w14:textId="0CD5B8B7" w:rsidR="00BA3E05" w:rsidRDefault="00BA3E05">
        <w:pPr>
          <w:pStyle w:val="Footer"/>
          <w:jc w:val="right"/>
        </w:pPr>
        <w:r>
          <w:fldChar w:fldCharType="begin"/>
        </w:r>
        <w:r>
          <w:instrText xml:space="preserve"> PAGE   \* MERGEFORMAT </w:instrText>
        </w:r>
        <w:r>
          <w:fldChar w:fldCharType="separate"/>
        </w:r>
        <w:r w:rsidR="002D3298">
          <w:rPr>
            <w:noProof/>
          </w:rPr>
          <w:t>1</w:t>
        </w:r>
        <w:r>
          <w:rPr>
            <w:noProof/>
          </w:rPr>
          <w:fldChar w:fldCharType="end"/>
        </w:r>
      </w:p>
    </w:sdtContent>
  </w:sdt>
  <w:p w14:paraId="297195AC" w14:textId="77777777" w:rsidR="00BA3E05" w:rsidRDefault="00BA3E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4599D" w14:textId="77777777" w:rsidR="002D3298" w:rsidRDefault="002D3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F6AB6" w14:textId="77777777" w:rsidR="00490AF3" w:rsidRDefault="00490AF3" w:rsidP="00086392">
      <w:pPr>
        <w:spacing w:after="0" w:line="240" w:lineRule="auto"/>
      </w:pPr>
      <w:r>
        <w:separator/>
      </w:r>
    </w:p>
  </w:footnote>
  <w:footnote w:type="continuationSeparator" w:id="0">
    <w:p w14:paraId="42E66A34" w14:textId="77777777" w:rsidR="00490AF3" w:rsidRDefault="00490AF3" w:rsidP="00086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65AA6" w14:textId="2FDC389A" w:rsidR="002D3298" w:rsidRDefault="002D3298">
    <w:pPr>
      <w:pStyle w:val="Header"/>
    </w:pPr>
    <w:r>
      <w:rPr>
        <w:noProof/>
      </w:rPr>
      <w:pict w14:anchorId="72EAAC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6.75pt;height:79.5pt;rotation:315;z-index:-251655168;mso-position-horizontal:center;mso-position-horizontal-relative:margin;mso-position-vertical:center;mso-position-vertical-relative:margin" o:allowincell="f" fillcolor="silver" stroked="f">
          <v:fill opacity=".5"/>
          <v:textpath style="font-family:&quot;Calibri&quot;;font-size:1pt" string="Authors accepted versio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37413" w14:textId="7E9D258D" w:rsidR="002D3298" w:rsidRDefault="002D3298">
    <w:pPr>
      <w:pStyle w:val="Header"/>
    </w:pPr>
    <w:r>
      <w:rPr>
        <w:noProof/>
      </w:rPr>
      <w:pict w14:anchorId="7C3454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6.75pt;height:79.5pt;rotation:315;z-index:-251653120;mso-position-horizontal:center;mso-position-horizontal-relative:margin;mso-position-vertical:center;mso-position-vertical-relative:margin" o:allowincell="f" fillcolor="silver" stroked="f">
          <v:fill opacity=".5"/>
          <v:textpath style="font-family:&quot;Calibri&quot;;font-size:1pt" string="Authors accepted versio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8C0F1" w14:textId="03701EE4" w:rsidR="002D3298" w:rsidRDefault="002D3298">
    <w:pPr>
      <w:pStyle w:val="Header"/>
    </w:pPr>
    <w:r>
      <w:rPr>
        <w:noProof/>
      </w:rPr>
      <w:pict w14:anchorId="58745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6.75pt;height:79.5pt;rotation:315;z-index:-251657216;mso-position-horizontal:center;mso-position-horizontal-relative:margin;mso-position-vertical:center;mso-position-vertical-relative:margin" o:allowincell="f" fillcolor="silver" stroked="f">
          <v:fill opacity=".5"/>
          <v:textpath style="font-family:&quot;Calibri&quot;;font-size:1pt" string="Authors accepted versio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D0C61"/>
    <w:multiLevelType w:val="hybridMultilevel"/>
    <w:tmpl w:val="3C1C6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7E1E82"/>
    <w:multiLevelType w:val="hybridMultilevel"/>
    <w:tmpl w:val="10140C12"/>
    <w:lvl w:ilvl="0" w:tplc="2C5ADB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609CF"/>
    <w:multiLevelType w:val="multilevel"/>
    <w:tmpl w:val="5A420A7A"/>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843933"/>
    <w:multiLevelType w:val="hybridMultilevel"/>
    <w:tmpl w:val="37982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481465"/>
    <w:multiLevelType w:val="hybridMultilevel"/>
    <w:tmpl w:val="EDBE4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DD12F3"/>
    <w:multiLevelType w:val="hybridMultilevel"/>
    <w:tmpl w:val="46E658B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32A403B6"/>
    <w:multiLevelType w:val="hybridMultilevel"/>
    <w:tmpl w:val="857090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640951"/>
    <w:multiLevelType w:val="hybridMultilevel"/>
    <w:tmpl w:val="1E4CBC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D94213"/>
    <w:multiLevelType w:val="hybridMultilevel"/>
    <w:tmpl w:val="252462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3D3F52EE"/>
    <w:multiLevelType w:val="hybridMultilevel"/>
    <w:tmpl w:val="9536C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A30F44"/>
    <w:multiLevelType w:val="hybridMultilevel"/>
    <w:tmpl w:val="B7AE3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447E6E"/>
    <w:multiLevelType w:val="hybridMultilevel"/>
    <w:tmpl w:val="007A8F12"/>
    <w:lvl w:ilvl="0" w:tplc="517EE40C">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30568D"/>
    <w:multiLevelType w:val="hybridMultilevel"/>
    <w:tmpl w:val="89DC3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6E3CE3"/>
    <w:multiLevelType w:val="hybridMultilevel"/>
    <w:tmpl w:val="30BE3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A285057"/>
    <w:multiLevelType w:val="hybridMultilevel"/>
    <w:tmpl w:val="0E845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114684C"/>
    <w:multiLevelType w:val="hybridMultilevel"/>
    <w:tmpl w:val="F82E9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BBE7E57"/>
    <w:multiLevelType w:val="hybridMultilevel"/>
    <w:tmpl w:val="54D27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1"/>
  </w:num>
  <w:num w:numId="3">
    <w:abstractNumId w:val="1"/>
  </w:num>
  <w:num w:numId="4">
    <w:abstractNumId w:val="0"/>
  </w:num>
  <w:num w:numId="5">
    <w:abstractNumId w:val="6"/>
  </w:num>
  <w:num w:numId="6">
    <w:abstractNumId w:val="9"/>
  </w:num>
  <w:num w:numId="7">
    <w:abstractNumId w:val="5"/>
  </w:num>
  <w:num w:numId="8">
    <w:abstractNumId w:val="14"/>
  </w:num>
  <w:num w:numId="9">
    <w:abstractNumId w:val="12"/>
  </w:num>
  <w:num w:numId="10">
    <w:abstractNumId w:val="4"/>
  </w:num>
  <w:num w:numId="11">
    <w:abstractNumId w:val="10"/>
  </w:num>
  <w:num w:numId="12">
    <w:abstractNumId w:val="16"/>
  </w:num>
  <w:num w:numId="13">
    <w:abstractNumId w:val="3"/>
  </w:num>
  <w:num w:numId="14">
    <w:abstractNumId w:val="15"/>
  </w:num>
  <w:num w:numId="15">
    <w:abstractNumId w:val="13"/>
  </w:num>
  <w:num w:numId="16">
    <w:abstractNumId w:val="7"/>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Q0NjAwNzS1MDS0NDdU0lEKTi0uzszPAykwqwUAbwxwbSwAAAA="/>
  </w:docVars>
  <w:rsids>
    <w:rsidRoot w:val="002C2836"/>
    <w:rsid w:val="000016A1"/>
    <w:rsid w:val="00003267"/>
    <w:rsid w:val="000039D2"/>
    <w:rsid w:val="00006138"/>
    <w:rsid w:val="000135E5"/>
    <w:rsid w:val="00014D8A"/>
    <w:rsid w:val="0001522A"/>
    <w:rsid w:val="000203DE"/>
    <w:rsid w:val="00023A2B"/>
    <w:rsid w:val="000246DF"/>
    <w:rsid w:val="000259D5"/>
    <w:rsid w:val="000270E8"/>
    <w:rsid w:val="000301EA"/>
    <w:rsid w:val="000316E0"/>
    <w:rsid w:val="0003187E"/>
    <w:rsid w:val="00032F4F"/>
    <w:rsid w:val="00034ED9"/>
    <w:rsid w:val="00035BB6"/>
    <w:rsid w:val="00036F06"/>
    <w:rsid w:val="00037D43"/>
    <w:rsid w:val="00042787"/>
    <w:rsid w:val="000443A9"/>
    <w:rsid w:val="00045708"/>
    <w:rsid w:val="00050567"/>
    <w:rsid w:val="000506D5"/>
    <w:rsid w:val="0005244A"/>
    <w:rsid w:val="0005598D"/>
    <w:rsid w:val="000576B6"/>
    <w:rsid w:val="00061C77"/>
    <w:rsid w:val="00063530"/>
    <w:rsid w:val="000639C6"/>
    <w:rsid w:val="00066BCF"/>
    <w:rsid w:val="00066EF9"/>
    <w:rsid w:val="00067ABE"/>
    <w:rsid w:val="00072E08"/>
    <w:rsid w:val="000736D8"/>
    <w:rsid w:val="000745BA"/>
    <w:rsid w:val="00074CF1"/>
    <w:rsid w:val="000754AB"/>
    <w:rsid w:val="0007584E"/>
    <w:rsid w:val="00075DD8"/>
    <w:rsid w:val="000815D3"/>
    <w:rsid w:val="00082009"/>
    <w:rsid w:val="00086392"/>
    <w:rsid w:val="000877AD"/>
    <w:rsid w:val="000879EA"/>
    <w:rsid w:val="00092803"/>
    <w:rsid w:val="000931CD"/>
    <w:rsid w:val="00093731"/>
    <w:rsid w:val="000943F4"/>
    <w:rsid w:val="000949A8"/>
    <w:rsid w:val="00097035"/>
    <w:rsid w:val="000A05AD"/>
    <w:rsid w:val="000A1190"/>
    <w:rsid w:val="000A3133"/>
    <w:rsid w:val="000A5782"/>
    <w:rsid w:val="000A7631"/>
    <w:rsid w:val="000A787A"/>
    <w:rsid w:val="000B1B3A"/>
    <w:rsid w:val="000B253E"/>
    <w:rsid w:val="000C56CA"/>
    <w:rsid w:val="000C5CE2"/>
    <w:rsid w:val="000D0499"/>
    <w:rsid w:val="000D2999"/>
    <w:rsid w:val="000D2E7A"/>
    <w:rsid w:val="000D38E2"/>
    <w:rsid w:val="000D7AC5"/>
    <w:rsid w:val="000D7C02"/>
    <w:rsid w:val="000E0947"/>
    <w:rsid w:val="000E2A0B"/>
    <w:rsid w:val="000E6C7F"/>
    <w:rsid w:val="000F029D"/>
    <w:rsid w:val="000F5A9B"/>
    <w:rsid w:val="000F5CF2"/>
    <w:rsid w:val="00102F74"/>
    <w:rsid w:val="00105640"/>
    <w:rsid w:val="00107DFB"/>
    <w:rsid w:val="00110911"/>
    <w:rsid w:val="00111E21"/>
    <w:rsid w:val="00124322"/>
    <w:rsid w:val="00125C83"/>
    <w:rsid w:val="001313DE"/>
    <w:rsid w:val="001316CA"/>
    <w:rsid w:val="00132630"/>
    <w:rsid w:val="00136348"/>
    <w:rsid w:val="001366F5"/>
    <w:rsid w:val="00137625"/>
    <w:rsid w:val="0014547E"/>
    <w:rsid w:val="00150D87"/>
    <w:rsid w:val="00150FC4"/>
    <w:rsid w:val="00160858"/>
    <w:rsid w:val="00162635"/>
    <w:rsid w:val="00167B2F"/>
    <w:rsid w:val="00171C22"/>
    <w:rsid w:val="00172007"/>
    <w:rsid w:val="001737DD"/>
    <w:rsid w:val="001742D3"/>
    <w:rsid w:val="00174EB7"/>
    <w:rsid w:val="00176543"/>
    <w:rsid w:val="0017754B"/>
    <w:rsid w:val="00181109"/>
    <w:rsid w:val="0018603E"/>
    <w:rsid w:val="0018618C"/>
    <w:rsid w:val="001869BE"/>
    <w:rsid w:val="00187747"/>
    <w:rsid w:val="001904CC"/>
    <w:rsid w:val="00191183"/>
    <w:rsid w:val="001940AE"/>
    <w:rsid w:val="00195056"/>
    <w:rsid w:val="001A0EE8"/>
    <w:rsid w:val="001A4F08"/>
    <w:rsid w:val="001A5FA9"/>
    <w:rsid w:val="001A77C4"/>
    <w:rsid w:val="001A7BCC"/>
    <w:rsid w:val="001B0570"/>
    <w:rsid w:val="001B354B"/>
    <w:rsid w:val="001B727A"/>
    <w:rsid w:val="001B7659"/>
    <w:rsid w:val="001B78F6"/>
    <w:rsid w:val="001C25B0"/>
    <w:rsid w:val="001C2FFF"/>
    <w:rsid w:val="001C3DA1"/>
    <w:rsid w:val="001C6FC6"/>
    <w:rsid w:val="001D20A4"/>
    <w:rsid w:val="001D237C"/>
    <w:rsid w:val="001D2636"/>
    <w:rsid w:val="001D7B36"/>
    <w:rsid w:val="001E07F3"/>
    <w:rsid w:val="001E3F07"/>
    <w:rsid w:val="001F147A"/>
    <w:rsid w:val="001F39A9"/>
    <w:rsid w:val="001F6CF8"/>
    <w:rsid w:val="00201BD7"/>
    <w:rsid w:val="0020390C"/>
    <w:rsid w:val="00204A8D"/>
    <w:rsid w:val="00206C9A"/>
    <w:rsid w:val="00206D07"/>
    <w:rsid w:val="00210135"/>
    <w:rsid w:val="002112A0"/>
    <w:rsid w:val="00214D86"/>
    <w:rsid w:val="00216FF7"/>
    <w:rsid w:val="00222E0A"/>
    <w:rsid w:val="00222EB2"/>
    <w:rsid w:val="00224364"/>
    <w:rsid w:val="00233B02"/>
    <w:rsid w:val="00237D31"/>
    <w:rsid w:val="002425D4"/>
    <w:rsid w:val="002477C0"/>
    <w:rsid w:val="00257A50"/>
    <w:rsid w:val="00257D1A"/>
    <w:rsid w:val="002605B3"/>
    <w:rsid w:val="0026432B"/>
    <w:rsid w:val="002645A3"/>
    <w:rsid w:val="00271EC5"/>
    <w:rsid w:val="00274C15"/>
    <w:rsid w:val="00277B8B"/>
    <w:rsid w:val="00282650"/>
    <w:rsid w:val="00283776"/>
    <w:rsid w:val="00284901"/>
    <w:rsid w:val="00284AD2"/>
    <w:rsid w:val="00285B64"/>
    <w:rsid w:val="002876D9"/>
    <w:rsid w:val="00290A68"/>
    <w:rsid w:val="00290AF6"/>
    <w:rsid w:val="0029225B"/>
    <w:rsid w:val="0029527E"/>
    <w:rsid w:val="0029649C"/>
    <w:rsid w:val="0029787C"/>
    <w:rsid w:val="00297FD9"/>
    <w:rsid w:val="002A034D"/>
    <w:rsid w:val="002A0AC2"/>
    <w:rsid w:val="002A2664"/>
    <w:rsid w:val="002A5111"/>
    <w:rsid w:val="002A5410"/>
    <w:rsid w:val="002A78ED"/>
    <w:rsid w:val="002B0996"/>
    <w:rsid w:val="002B1670"/>
    <w:rsid w:val="002B5411"/>
    <w:rsid w:val="002B575E"/>
    <w:rsid w:val="002C0F27"/>
    <w:rsid w:val="002C2836"/>
    <w:rsid w:val="002C29C7"/>
    <w:rsid w:val="002C444A"/>
    <w:rsid w:val="002C5B77"/>
    <w:rsid w:val="002C6263"/>
    <w:rsid w:val="002C7315"/>
    <w:rsid w:val="002C7C94"/>
    <w:rsid w:val="002D1141"/>
    <w:rsid w:val="002D140D"/>
    <w:rsid w:val="002D27BB"/>
    <w:rsid w:val="002D3298"/>
    <w:rsid w:val="002D44AA"/>
    <w:rsid w:val="002D647C"/>
    <w:rsid w:val="002E0ECE"/>
    <w:rsid w:val="002E2EEE"/>
    <w:rsid w:val="002E4ED9"/>
    <w:rsid w:val="002E60B4"/>
    <w:rsid w:val="002E64D8"/>
    <w:rsid w:val="002E657F"/>
    <w:rsid w:val="002F0290"/>
    <w:rsid w:val="002F36FF"/>
    <w:rsid w:val="002F48D3"/>
    <w:rsid w:val="002F5452"/>
    <w:rsid w:val="002F5C58"/>
    <w:rsid w:val="002F7D28"/>
    <w:rsid w:val="00300242"/>
    <w:rsid w:val="003017A9"/>
    <w:rsid w:val="00301A99"/>
    <w:rsid w:val="00304419"/>
    <w:rsid w:val="00304BD3"/>
    <w:rsid w:val="0031128B"/>
    <w:rsid w:val="003126F2"/>
    <w:rsid w:val="0031323B"/>
    <w:rsid w:val="0031370B"/>
    <w:rsid w:val="00325069"/>
    <w:rsid w:val="00325CC2"/>
    <w:rsid w:val="003308E9"/>
    <w:rsid w:val="00332FB5"/>
    <w:rsid w:val="00335455"/>
    <w:rsid w:val="00335781"/>
    <w:rsid w:val="00343398"/>
    <w:rsid w:val="00350AE6"/>
    <w:rsid w:val="003510D3"/>
    <w:rsid w:val="00351550"/>
    <w:rsid w:val="00353F01"/>
    <w:rsid w:val="00356C7B"/>
    <w:rsid w:val="00361414"/>
    <w:rsid w:val="003624A8"/>
    <w:rsid w:val="003626A9"/>
    <w:rsid w:val="003654A0"/>
    <w:rsid w:val="003676BC"/>
    <w:rsid w:val="00372647"/>
    <w:rsid w:val="003844EA"/>
    <w:rsid w:val="00384DD5"/>
    <w:rsid w:val="00386342"/>
    <w:rsid w:val="00386A18"/>
    <w:rsid w:val="00391545"/>
    <w:rsid w:val="00393C7A"/>
    <w:rsid w:val="00393F88"/>
    <w:rsid w:val="0039411D"/>
    <w:rsid w:val="003A0827"/>
    <w:rsid w:val="003A0D7E"/>
    <w:rsid w:val="003A3D05"/>
    <w:rsid w:val="003A52DB"/>
    <w:rsid w:val="003A53F3"/>
    <w:rsid w:val="003A6A29"/>
    <w:rsid w:val="003A741B"/>
    <w:rsid w:val="003A76B7"/>
    <w:rsid w:val="003B1A38"/>
    <w:rsid w:val="003B2566"/>
    <w:rsid w:val="003B4484"/>
    <w:rsid w:val="003B50E0"/>
    <w:rsid w:val="003B61DA"/>
    <w:rsid w:val="003B7864"/>
    <w:rsid w:val="003C0AC8"/>
    <w:rsid w:val="003C4E6F"/>
    <w:rsid w:val="003C6A91"/>
    <w:rsid w:val="003D209A"/>
    <w:rsid w:val="003D3DB7"/>
    <w:rsid w:val="003D464D"/>
    <w:rsid w:val="003D7F38"/>
    <w:rsid w:val="003E1D38"/>
    <w:rsid w:val="003E1F6F"/>
    <w:rsid w:val="003E26DD"/>
    <w:rsid w:val="003E2C39"/>
    <w:rsid w:val="003E4E43"/>
    <w:rsid w:val="003E51F2"/>
    <w:rsid w:val="003E7DE3"/>
    <w:rsid w:val="003F36B5"/>
    <w:rsid w:val="003F4806"/>
    <w:rsid w:val="00402AC3"/>
    <w:rsid w:val="004040A6"/>
    <w:rsid w:val="00407110"/>
    <w:rsid w:val="004107B4"/>
    <w:rsid w:val="00411BEF"/>
    <w:rsid w:val="00414341"/>
    <w:rsid w:val="004150AB"/>
    <w:rsid w:val="004155BB"/>
    <w:rsid w:val="00417167"/>
    <w:rsid w:val="00417E7B"/>
    <w:rsid w:val="00420866"/>
    <w:rsid w:val="00422287"/>
    <w:rsid w:val="0042795E"/>
    <w:rsid w:val="004305DA"/>
    <w:rsid w:val="00433A84"/>
    <w:rsid w:val="00435CE0"/>
    <w:rsid w:val="0043631C"/>
    <w:rsid w:val="00437F0D"/>
    <w:rsid w:val="00441D1A"/>
    <w:rsid w:val="00444FBB"/>
    <w:rsid w:val="004458EA"/>
    <w:rsid w:val="004460FA"/>
    <w:rsid w:val="004534FC"/>
    <w:rsid w:val="00457B3A"/>
    <w:rsid w:val="00457C32"/>
    <w:rsid w:val="00461EC7"/>
    <w:rsid w:val="00463130"/>
    <w:rsid w:val="004660FC"/>
    <w:rsid w:val="004667CA"/>
    <w:rsid w:val="00466B71"/>
    <w:rsid w:val="004674B2"/>
    <w:rsid w:val="00467A7C"/>
    <w:rsid w:val="0047036B"/>
    <w:rsid w:val="0047269E"/>
    <w:rsid w:val="00474C31"/>
    <w:rsid w:val="004760E2"/>
    <w:rsid w:val="00482C64"/>
    <w:rsid w:val="004908E0"/>
    <w:rsid w:val="00490AF3"/>
    <w:rsid w:val="004945EB"/>
    <w:rsid w:val="004967DA"/>
    <w:rsid w:val="00497943"/>
    <w:rsid w:val="004A17B0"/>
    <w:rsid w:val="004A2AE5"/>
    <w:rsid w:val="004A3244"/>
    <w:rsid w:val="004A6E73"/>
    <w:rsid w:val="004A7BE4"/>
    <w:rsid w:val="004B4835"/>
    <w:rsid w:val="004C25DE"/>
    <w:rsid w:val="004C2C7D"/>
    <w:rsid w:val="004C5A68"/>
    <w:rsid w:val="004C658A"/>
    <w:rsid w:val="004D5363"/>
    <w:rsid w:val="004D5F44"/>
    <w:rsid w:val="004D62E2"/>
    <w:rsid w:val="004D71F6"/>
    <w:rsid w:val="004D7CE2"/>
    <w:rsid w:val="004E13B1"/>
    <w:rsid w:val="004E40CC"/>
    <w:rsid w:val="004E799D"/>
    <w:rsid w:val="004F4E8C"/>
    <w:rsid w:val="004F602C"/>
    <w:rsid w:val="004F622F"/>
    <w:rsid w:val="004F6E48"/>
    <w:rsid w:val="004F7090"/>
    <w:rsid w:val="00501310"/>
    <w:rsid w:val="0050304A"/>
    <w:rsid w:val="0050570C"/>
    <w:rsid w:val="00506641"/>
    <w:rsid w:val="00511337"/>
    <w:rsid w:val="005141C4"/>
    <w:rsid w:val="0051785A"/>
    <w:rsid w:val="005202B0"/>
    <w:rsid w:val="00520DA6"/>
    <w:rsid w:val="00521AC6"/>
    <w:rsid w:val="0053176B"/>
    <w:rsid w:val="00536570"/>
    <w:rsid w:val="00536A07"/>
    <w:rsid w:val="00541167"/>
    <w:rsid w:val="00544CA0"/>
    <w:rsid w:val="00547C10"/>
    <w:rsid w:val="00551985"/>
    <w:rsid w:val="005532A4"/>
    <w:rsid w:val="005553FB"/>
    <w:rsid w:val="00556075"/>
    <w:rsid w:val="00560369"/>
    <w:rsid w:val="00560977"/>
    <w:rsid w:val="00560B8D"/>
    <w:rsid w:val="00563FDE"/>
    <w:rsid w:val="00564458"/>
    <w:rsid w:val="00570087"/>
    <w:rsid w:val="005750DE"/>
    <w:rsid w:val="00576C59"/>
    <w:rsid w:val="005802A3"/>
    <w:rsid w:val="00581523"/>
    <w:rsid w:val="00581FC4"/>
    <w:rsid w:val="005828F9"/>
    <w:rsid w:val="00582E92"/>
    <w:rsid w:val="00584CE0"/>
    <w:rsid w:val="005874D3"/>
    <w:rsid w:val="00590090"/>
    <w:rsid w:val="00594A96"/>
    <w:rsid w:val="00596140"/>
    <w:rsid w:val="00596D6C"/>
    <w:rsid w:val="0059789B"/>
    <w:rsid w:val="005A301E"/>
    <w:rsid w:val="005A4302"/>
    <w:rsid w:val="005A43B9"/>
    <w:rsid w:val="005A49AE"/>
    <w:rsid w:val="005A5095"/>
    <w:rsid w:val="005A5902"/>
    <w:rsid w:val="005B1992"/>
    <w:rsid w:val="005B2109"/>
    <w:rsid w:val="005B24A5"/>
    <w:rsid w:val="005B7BF0"/>
    <w:rsid w:val="005C0107"/>
    <w:rsid w:val="005C17D8"/>
    <w:rsid w:val="005C1D95"/>
    <w:rsid w:val="005C378E"/>
    <w:rsid w:val="005C40AF"/>
    <w:rsid w:val="005C446F"/>
    <w:rsid w:val="005C7BC7"/>
    <w:rsid w:val="005D18AA"/>
    <w:rsid w:val="005D38AC"/>
    <w:rsid w:val="005E23FF"/>
    <w:rsid w:val="005E341C"/>
    <w:rsid w:val="005E3A67"/>
    <w:rsid w:val="005E7F57"/>
    <w:rsid w:val="005F37EF"/>
    <w:rsid w:val="005F4ACD"/>
    <w:rsid w:val="005F75E0"/>
    <w:rsid w:val="005F776F"/>
    <w:rsid w:val="005F7F3F"/>
    <w:rsid w:val="00600F2A"/>
    <w:rsid w:val="0060326A"/>
    <w:rsid w:val="006057ED"/>
    <w:rsid w:val="006071D8"/>
    <w:rsid w:val="00612C1C"/>
    <w:rsid w:val="00613BDA"/>
    <w:rsid w:val="00614096"/>
    <w:rsid w:val="00614CB6"/>
    <w:rsid w:val="006159E9"/>
    <w:rsid w:val="00622869"/>
    <w:rsid w:val="00623C8F"/>
    <w:rsid w:val="00625F8E"/>
    <w:rsid w:val="006277F6"/>
    <w:rsid w:val="0063312C"/>
    <w:rsid w:val="00634B11"/>
    <w:rsid w:val="0063550C"/>
    <w:rsid w:val="0063669C"/>
    <w:rsid w:val="00645233"/>
    <w:rsid w:val="0064773C"/>
    <w:rsid w:val="006477EA"/>
    <w:rsid w:val="0065247D"/>
    <w:rsid w:val="006528FA"/>
    <w:rsid w:val="00654E46"/>
    <w:rsid w:val="00656BE0"/>
    <w:rsid w:val="00656EDB"/>
    <w:rsid w:val="00657E8D"/>
    <w:rsid w:val="00660D03"/>
    <w:rsid w:val="00662F06"/>
    <w:rsid w:val="006633E1"/>
    <w:rsid w:val="006676E0"/>
    <w:rsid w:val="00673069"/>
    <w:rsid w:val="00675F4D"/>
    <w:rsid w:val="00676693"/>
    <w:rsid w:val="00686C8E"/>
    <w:rsid w:val="00687BD3"/>
    <w:rsid w:val="0069265A"/>
    <w:rsid w:val="00695704"/>
    <w:rsid w:val="00696C2A"/>
    <w:rsid w:val="00697F38"/>
    <w:rsid w:val="006A1D00"/>
    <w:rsid w:val="006A4E48"/>
    <w:rsid w:val="006A7E5A"/>
    <w:rsid w:val="006B2981"/>
    <w:rsid w:val="006B3F09"/>
    <w:rsid w:val="006B40A9"/>
    <w:rsid w:val="006B719B"/>
    <w:rsid w:val="006C1510"/>
    <w:rsid w:val="006C629B"/>
    <w:rsid w:val="006D1145"/>
    <w:rsid w:val="006D2ED7"/>
    <w:rsid w:val="006D3926"/>
    <w:rsid w:val="006D5071"/>
    <w:rsid w:val="006D59F8"/>
    <w:rsid w:val="006D616E"/>
    <w:rsid w:val="006D6A62"/>
    <w:rsid w:val="006D6AB1"/>
    <w:rsid w:val="006E0BFA"/>
    <w:rsid w:val="006E0C59"/>
    <w:rsid w:val="006E1366"/>
    <w:rsid w:val="006E3824"/>
    <w:rsid w:val="006E566F"/>
    <w:rsid w:val="006F105C"/>
    <w:rsid w:val="006F2069"/>
    <w:rsid w:val="006F32FC"/>
    <w:rsid w:val="006F340F"/>
    <w:rsid w:val="006F39BF"/>
    <w:rsid w:val="006F44B5"/>
    <w:rsid w:val="006F5CDE"/>
    <w:rsid w:val="006F6045"/>
    <w:rsid w:val="00705323"/>
    <w:rsid w:val="007061C7"/>
    <w:rsid w:val="00707615"/>
    <w:rsid w:val="0071047E"/>
    <w:rsid w:val="007111C8"/>
    <w:rsid w:val="00712ADA"/>
    <w:rsid w:val="00716663"/>
    <w:rsid w:val="007166C6"/>
    <w:rsid w:val="0071755F"/>
    <w:rsid w:val="0072080D"/>
    <w:rsid w:val="00721904"/>
    <w:rsid w:val="00724FE9"/>
    <w:rsid w:val="00725B8B"/>
    <w:rsid w:val="00725C7B"/>
    <w:rsid w:val="00727137"/>
    <w:rsid w:val="007338D0"/>
    <w:rsid w:val="0073613E"/>
    <w:rsid w:val="007363AB"/>
    <w:rsid w:val="00736BBE"/>
    <w:rsid w:val="007371C7"/>
    <w:rsid w:val="00740010"/>
    <w:rsid w:val="0074042D"/>
    <w:rsid w:val="007431D9"/>
    <w:rsid w:val="00750C68"/>
    <w:rsid w:val="00752F8B"/>
    <w:rsid w:val="0075366A"/>
    <w:rsid w:val="00753C32"/>
    <w:rsid w:val="00754C65"/>
    <w:rsid w:val="00757816"/>
    <w:rsid w:val="0076223C"/>
    <w:rsid w:val="00762750"/>
    <w:rsid w:val="00763324"/>
    <w:rsid w:val="00764432"/>
    <w:rsid w:val="00765957"/>
    <w:rsid w:val="007672F0"/>
    <w:rsid w:val="00773EA4"/>
    <w:rsid w:val="007749BC"/>
    <w:rsid w:val="0077555B"/>
    <w:rsid w:val="00777A6B"/>
    <w:rsid w:val="00786FBA"/>
    <w:rsid w:val="00791155"/>
    <w:rsid w:val="00792BA9"/>
    <w:rsid w:val="00794875"/>
    <w:rsid w:val="0079525A"/>
    <w:rsid w:val="007952EE"/>
    <w:rsid w:val="0079625C"/>
    <w:rsid w:val="00796AF8"/>
    <w:rsid w:val="007A0B4F"/>
    <w:rsid w:val="007A0CDE"/>
    <w:rsid w:val="007A1FC7"/>
    <w:rsid w:val="007A38BF"/>
    <w:rsid w:val="007A75D6"/>
    <w:rsid w:val="007B0C21"/>
    <w:rsid w:val="007B3C1B"/>
    <w:rsid w:val="007B563F"/>
    <w:rsid w:val="007C0141"/>
    <w:rsid w:val="007C152F"/>
    <w:rsid w:val="007C3E7E"/>
    <w:rsid w:val="007C3FE4"/>
    <w:rsid w:val="007C5E13"/>
    <w:rsid w:val="007D0837"/>
    <w:rsid w:val="007D5334"/>
    <w:rsid w:val="007D5662"/>
    <w:rsid w:val="007D66A1"/>
    <w:rsid w:val="007F055E"/>
    <w:rsid w:val="007F185D"/>
    <w:rsid w:val="007F1F1E"/>
    <w:rsid w:val="007F2191"/>
    <w:rsid w:val="007F24B8"/>
    <w:rsid w:val="007F49D4"/>
    <w:rsid w:val="007F5557"/>
    <w:rsid w:val="007F7B25"/>
    <w:rsid w:val="0080067F"/>
    <w:rsid w:val="00802029"/>
    <w:rsid w:val="00802472"/>
    <w:rsid w:val="00805660"/>
    <w:rsid w:val="008149F1"/>
    <w:rsid w:val="00815B8C"/>
    <w:rsid w:val="0081623E"/>
    <w:rsid w:val="008209C8"/>
    <w:rsid w:val="008226D8"/>
    <w:rsid w:val="008233AE"/>
    <w:rsid w:val="00825596"/>
    <w:rsid w:val="00825E3B"/>
    <w:rsid w:val="008262A2"/>
    <w:rsid w:val="008331B4"/>
    <w:rsid w:val="0084227D"/>
    <w:rsid w:val="008428D9"/>
    <w:rsid w:val="00843A01"/>
    <w:rsid w:val="0084502A"/>
    <w:rsid w:val="0085354D"/>
    <w:rsid w:val="00854DD5"/>
    <w:rsid w:val="00856051"/>
    <w:rsid w:val="00856634"/>
    <w:rsid w:val="008569A9"/>
    <w:rsid w:val="008626F3"/>
    <w:rsid w:val="00866138"/>
    <w:rsid w:val="00867020"/>
    <w:rsid w:val="0087551D"/>
    <w:rsid w:val="00877DBE"/>
    <w:rsid w:val="00882CA8"/>
    <w:rsid w:val="0088304E"/>
    <w:rsid w:val="00883DAC"/>
    <w:rsid w:val="00885C2B"/>
    <w:rsid w:val="00890F0B"/>
    <w:rsid w:val="00892868"/>
    <w:rsid w:val="008959DE"/>
    <w:rsid w:val="008968B6"/>
    <w:rsid w:val="00896D78"/>
    <w:rsid w:val="00897AE7"/>
    <w:rsid w:val="008A392F"/>
    <w:rsid w:val="008A3FB7"/>
    <w:rsid w:val="008A5488"/>
    <w:rsid w:val="008A6DA9"/>
    <w:rsid w:val="008A7AC3"/>
    <w:rsid w:val="008B1D0A"/>
    <w:rsid w:val="008B2646"/>
    <w:rsid w:val="008B2898"/>
    <w:rsid w:val="008B4697"/>
    <w:rsid w:val="008B5F62"/>
    <w:rsid w:val="008B6901"/>
    <w:rsid w:val="008B7283"/>
    <w:rsid w:val="008C0070"/>
    <w:rsid w:val="008C2602"/>
    <w:rsid w:val="008C28EC"/>
    <w:rsid w:val="008C746F"/>
    <w:rsid w:val="008D106B"/>
    <w:rsid w:val="008D18AE"/>
    <w:rsid w:val="008D19D5"/>
    <w:rsid w:val="008D390A"/>
    <w:rsid w:val="008D50CB"/>
    <w:rsid w:val="008D6720"/>
    <w:rsid w:val="008E0219"/>
    <w:rsid w:val="008E530E"/>
    <w:rsid w:val="008F40C0"/>
    <w:rsid w:val="008F5219"/>
    <w:rsid w:val="008F7CCE"/>
    <w:rsid w:val="00902767"/>
    <w:rsid w:val="00904B9F"/>
    <w:rsid w:val="009060D0"/>
    <w:rsid w:val="00913E1C"/>
    <w:rsid w:val="00915F65"/>
    <w:rsid w:val="0092116B"/>
    <w:rsid w:val="00924235"/>
    <w:rsid w:val="00924CC6"/>
    <w:rsid w:val="009272E8"/>
    <w:rsid w:val="00927323"/>
    <w:rsid w:val="009325E6"/>
    <w:rsid w:val="00934ECD"/>
    <w:rsid w:val="0094169F"/>
    <w:rsid w:val="009428F5"/>
    <w:rsid w:val="009441B9"/>
    <w:rsid w:val="00945D88"/>
    <w:rsid w:val="00954DD4"/>
    <w:rsid w:val="00955D0A"/>
    <w:rsid w:val="00957C58"/>
    <w:rsid w:val="009625CC"/>
    <w:rsid w:val="009650DA"/>
    <w:rsid w:val="00975763"/>
    <w:rsid w:val="00975F67"/>
    <w:rsid w:val="00980411"/>
    <w:rsid w:val="0098062C"/>
    <w:rsid w:val="0098092A"/>
    <w:rsid w:val="00980BF6"/>
    <w:rsid w:val="009833A5"/>
    <w:rsid w:val="00985862"/>
    <w:rsid w:val="00990C4C"/>
    <w:rsid w:val="00991960"/>
    <w:rsid w:val="009934A5"/>
    <w:rsid w:val="00995D4E"/>
    <w:rsid w:val="009A100D"/>
    <w:rsid w:val="009A1F0F"/>
    <w:rsid w:val="009A674E"/>
    <w:rsid w:val="009A6A79"/>
    <w:rsid w:val="009A7CDE"/>
    <w:rsid w:val="009B1620"/>
    <w:rsid w:val="009B2276"/>
    <w:rsid w:val="009C7711"/>
    <w:rsid w:val="009C79A8"/>
    <w:rsid w:val="009D1130"/>
    <w:rsid w:val="009D1747"/>
    <w:rsid w:val="009D7852"/>
    <w:rsid w:val="009D7A31"/>
    <w:rsid w:val="009E2133"/>
    <w:rsid w:val="009E3A03"/>
    <w:rsid w:val="009E565F"/>
    <w:rsid w:val="009F0A29"/>
    <w:rsid w:val="009F24DA"/>
    <w:rsid w:val="009F2D0C"/>
    <w:rsid w:val="009F574B"/>
    <w:rsid w:val="00A0357C"/>
    <w:rsid w:val="00A0754B"/>
    <w:rsid w:val="00A11668"/>
    <w:rsid w:val="00A14349"/>
    <w:rsid w:val="00A15217"/>
    <w:rsid w:val="00A158FB"/>
    <w:rsid w:val="00A162E6"/>
    <w:rsid w:val="00A21480"/>
    <w:rsid w:val="00A21A63"/>
    <w:rsid w:val="00A23589"/>
    <w:rsid w:val="00A24ACC"/>
    <w:rsid w:val="00A304E7"/>
    <w:rsid w:val="00A30508"/>
    <w:rsid w:val="00A32011"/>
    <w:rsid w:val="00A351D7"/>
    <w:rsid w:val="00A36D5C"/>
    <w:rsid w:val="00A413F2"/>
    <w:rsid w:val="00A414EE"/>
    <w:rsid w:val="00A45FF1"/>
    <w:rsid w:val="00A526BE"/>
    <w:rsid w:val="00A52ACF"/>
    <w:rsid w:val="00A52C42"/>
    <w:rsid w:val="00A533E1"/>
    <w:rsid w:val="00A53AD5"/>
    <w:rsid w:val="00A560CB"/>
    <w:rsid w:val="00A57641"/>
    <w:rsid w:val="00A61E47"/>
    <w:rsid w:val="00A66668"/>
    <w:rsid w:val="00A729F1"/>
    <w:rsid w:val="00A7325E"/>
    <w:rsid w:val="00A73BFD"/>
    <w:rsid w:val="00A75404"/>
    <w:rsid w:val="00A8121D"/>
    <w:rsid w:val="00A842E8"/>
    <w:rsid w:val="00A843D6"/>
    <w:rsid w:val="00A84534"/>
    <w:rsid w:val="00A84ACF"/>
    <w:rsid w:val="00A85E82"/>
    <w:rsid w:val="00A874F7"/>
    <w:rsid w:val="00A929CB"/>
    <w:rsid w:val="00A932DE"/>
    <w:rsid w:val="00A94A32"/>
    <w:rsid w:val="00A96A15"/>
    <w:rsid w:val="00A97DE8"/>
    <w:rsid w:val="00AA0639"/>
    <w:rsid w:val="00AA0F51"/>
    <w:rsid w:val="00AA21AC"/>
    <w:rsid w:val="00AA3627"/>
    <w:rsid w:val="00AB1286"/>
    <w:rsid w:val="00AB1D0E"/>
    <w:rsid w:val="00AB55E9"/>
    <w:rsid w:val="00AB5D99"/>
    <w:rsid w:val="00AC36A7"/>
    <w:rsid w:val="00AC4238"/>
    <w:rsid w:val="00AC6496"/>
    <w:rsid w:val="00AD189E"/>
    <w:rsid w:val="00AD3C8D"/>
    <w:rsid w:val="00AD4DDF"/>
    <w:rsid w:val="00AE3224"/>
    <w:rsid w:val="00AE769B"/>
    <w:rsid w:val="00AF0033"/>
    <w:rsid w:val="00AF0708"/>
    <w:rsid w:val="00AF0B2C"/>
    <w:rsid w:val="00AF171F"/>
    <w:rsid w:val="00AF2A35"/>
    <w:rsid w:val="00B004A5"/>
    <w:rsid w:val="00B01FAE"/>
    <w:rsid w:val="00B02A30"/>
    <w:rsid w:val="00B03834"/>
    <w:rsid w:val="00B045E8"/>
    <w:rsid w:val="00B07FBB"/>
    <w:rsid w:val="00B12D04"/>
    <w:rsid w:val="00B154A1"/>
    <w:rsid w:val="00B24DDA"/>
    <w:rsid w:val="00B26807"/>
    <w:rsid w:val="00B27244"/>
    <w:rsid w:val="00B3345B"/>
    <w:rsid w:val="00B34B05"/>
    <w:rsid w:val="00B37775"/>
    <w:rsid w:val="00B4097A"/>
    <w:rsid w:val="00B43057"/>
    <w:rsid w:val="00B4360C"/>
    <w:rsid w:val="00B4483D"/>
    <w:rsid w:val="00B47D6B"/>
    <w:rsid w:val="00B53EA0"/>
    <w:rsid w:val="00B56D8D"/>
    <w:rsid w:val="00B63BFA"/>
    <w:rsid w:val="00B64477"/>
    <w:rsid w:val="00B64A67"/>
    <w:rsid w:val="00B71927"/>
    <w:rsid w:val="00B71F59"/>
    <w:rsid w:val="00B76C80"/>
    <w:rsid w:val="00B819E3"/>
    <w:rsid w:val="00B81D6F"/>
    <w:rsid w:val="00B82C93"/>
    <w:rsid w:val="00B833AC"/>
    <w:rsid w:val="00B857D0"/>
    <w:rsid w:val="00B91291"/>
    <w:rsid w:val="00B95671"/>
    <w:rsid w:val="00B97053"/>
    <w:rsid w:val="00B97684"/>
    <w:rsid w:val="00BA19BF"/>
    <w:rsid w:val="00BA3E05"/>
    <w:rsid w:val="00BB0095"/>
    <w:rsid w:val="00BB184F"/>
    <w:rsid w:val="00BB1E97"/>
    <w:rsid w:val="00BB4A16"/>
    <w:rsid w:val="00BC1023"/>
    <w:rsid w:val="00BC371D"/>
    <w:rsid w:val="00BC73D4"/>
    <w:rsid w:val="00BC792F"/>
    <w:rsid w:val="00BC7AF9"/>
    <w:rsid w:val="00BD0D9D"/>
    <w:rsid w:val="00BD1DCF"/>
    <w:rsid w:val="00BE346A"/>
    <w:rsid w:val="00BE5FFD"/>
    <w:rsid w:val="00BE710A"/>
    <w:rsid w:val="00BF10D4"/>
    <w:rsid w:val="00BF157A"/>
    <w:rsid w:val="00BF238E"/>
    <w:rsid w:val="00BF27C4"/>
    <w:rsid w:val="00BF45DF"/>
    <w:rsid w:val="00BF4EB7"/>
    <w:rsid w:val="00BF519D"/>
    <w:rsid w:val="00C000EE"/>
    <w:rsid w:val="00C00F55"/>
    <w:rsid w:val="00C01183"/>
    <w:rsid w:val="00C044E6"/>
    <w:rsid w:val="00C04797"/>
    <w:rsid w:val="00C07C56"/>
    <w:rsid w:val="00C110FB"/>
    <w:rsid w:val="00C15D6F"/>
    <w:rsid w:val="00C1625C"/>
    <w:rsid w:val="00C20334"/>
    <w:rsid w:val="00C210A7"/>
    <w:rsid w:val="00C22EB4"/>
    <w:rsid w:val="00C23FA2"/>
    <w:rsid w:val="00C24D10"/>
    <w:rsid w:val="00C27631"/>
    <w:rsid w:val="00C3235E"/>
    <w:rsid w:val="00C363BA"/>
    <w:rsid w:val="00C374A3"/>
    <w:rsid w:val="00C37695"/>
    <w:rsid w:val="00C44651"/>
    <w:rsid w:val="00C446BF"/>
    <w:rsid w:val="00C471B5"/>
    <w:rsid w:val="00C50435"/>
    <w:rsid w:val="00C50C3D"/>
    <w:rsid w:val="00C526B3"/>
    <w:rsid w:val="00C53805"/>
    <w:rsid w:val="00C54B6A"/>
    <w:rsid w:val="00C55A79"/>
    <w:rsid w:val="00C55F29"/>
    <w:rsid w:val="00C622DE"/>
    <w:rsid w:val="00C62B25"/>
    <w:rsid w:val="00C664AF"/>
    <w:rsid w:val="00C70784"/>
    <w:rsid w:val="00C70797"/>
    <w:rsid w:val="00C77795"/>
    <w:rsid w:val="00C77B7C"/>
    <w:rsid w:val="00C8244A"/>
    <w:rsid w:val="00C8254A"/>
    <w:rsid w:val="00C82A44"/>
    <w:rsid w:val="00C8491E"/>
    <w:rsid w:val="00C85596"/>
    <w:rsid w:val="00C85AF1"/>
    <w:rsid w:val="00C86913"/>
    <w:rsid w:val="00C91DD9"/>
    <w:rsid w:val="00C922C7"/>
    <w:rsid w:val="00C92593"/>
    <w:rsid w:val="00C95737"/>
    <w:rsid w:val="00C96CB6"/>
    <w:rsid w:val="00CA001A"/>
    <w:rsid w:val="00CA08F2"/>
    <w:rsid w:val="00CA6919"/>
    <w:rsid w:val="00CA6AB8"/>
    <w:rsid w:val="00CB486F"/>
    <w:rsid w:val="00CC0CE3"/>
    <w:rsid w:val="00CC1A31"/>
    <w:rsid w:val="00CC387A"/>
    <w:rsid w:val="00CC7BDE"/>
    <w:rsid w:val="00CD100E"/>
    <w:rsid w:val="00CD3D00"/>
    <w:rsid w:val="00CD57A0"/>
    <w:rsid w:val="00CD57BB"/>
    <w:rsid w:val="00CD60D8"/>
    <w:rsid w:val="00CD65B8"/>
    <w:rsid w:val="00CD679E"/>
    <w:rsid w:val="00CD692B"/>
    <w:rsid w:val="00CF2C20"/>
    <w:rsid w:val="00CF37B8"/>
    <w:rsid w:val="00CF4ADD"/>
    <w:rsid w:val="00CF5946"/>
    <w:rsid w:val="00CF63C4"/>
    <w:rsid w:val="00CF7036"/>
    <w:rsid w:val="00D0234D"/>
    <w:rsid w:val="00D02C02"/>
    <w:rsid w:val="00D04DD2"/>
    <w:rsid w:val="00D131CC"/>
    <w:rsid w:val="00D1424B"/>
    <w:rsid w:val="00D15FF0"/>
    <w:rsid w:val="00D23BCF"/>
    <w:rsid w:val="00D24CFC"/>
    <w:rsid w:val="00D25CBB"/>
    <w:rsid w:val="00D265E9"/>
    <w:rsid w:val="00D26EA0"/>
    <w:rsid w:val="00D27210"/>
    <w:rsid w:val="00D312AC"/>
    <w:rsid w:val="00D3152E"/>
    <w:rsid w:val="00D317A5"/>
    <w:rsid w:val="00D32FDD"/>
    <w:rsid w:val="00D33C9A"/>
    <w:rsid w:val="00D37AB5"/>
    <w:rsid w:val="00D37B56"/>
    <w:rsid w:val="00D41659"/>
    <w:rsid w:val="00D42AA5"/>
    <w:rsid w:val="00D44D8A"/>
    <w:rsid w:val="00D458AC"/>
    <w:rsid w:val="00D5519B"/>
    <w:rsid w:val="00D5613C"/>
    <w:rsid w:val="00D56B21"/>
    <w:rsid w:val="00D57223"/>
    <w:rsid w:val="00D65F31"/>
    <w:rsid w:val="00D70A40"/>
    <w:rsid w:val="00D70FBE"/>
    <w:rsid w:val="00D7436D"/>
    <w:rsid w:val="00D76BAC"/>
    <w:rsid w:val="00D80381"/>
    <w:rsid w:val="00D865A2"/>
    <w:rsid w:val="00D927DF"/>
    <w:rsid w:val="00D93262"/>
    <w:rsid w:val="00DA1672"/>
    <w:rsid w:val="00DA20EA"/>
    <w:rsid w:val="00DA4323"/>
    <w:rsid w:val="00DA4AC3"/>
    <w:rsid w:val="00DA70BD"/>
    <w:rsid w:val="00DB5F8C"/>
    <w:rsid w:val="00DB6D41"/>
    <w:rsid w:val="00DB73CF"/>
    <w:rsid w:val="00DC00E8"/>
    <w:rsid w:val="00DC3C60"/>
    <w:rsid w:val="00DC5801"/>
    <w:rsid w:val="00DC6F49"/>
    <w:rsid w:val="00DD084A"/>
    <w:rsid w:val="00DD1A0C"/>
    <w:rsid w:val="00DD390A"/>
    <w:rsid w:val="00DD5AF4"/>
    <w:rsid w:val="00DD7137"/>
    <w:rsid w:val="00DE0088"/>
    <w:rsid w:val="00DE00F0"/>
    <w:rsid w:val="00DE01D1"/>
    <w:rsid w:val="00DE0660"/>
    <w:rsid w:val="00DE120F"/>
    <w:rsid w:val="00DE4EBC"/>
    <w:rsid w:val="00DE74E9"/>
    <w:rsid w:val="00DF057E"/>
    <w:rsid w:val="00DF09E9"/>
    <w:rsid w:val="00DF143A"/>
    <w:rsid w:val="00DF2520"/>
    <w:rsid w:val="00DF4DF7"/>
    <w:rsid w:val="00E0021F"/>
    <w:rsid w:val="00E00965"/>
    <w:rsid w:val="00E03BFF"/>
    <w:rsid w:val="00E03FE6"/>
    <w:rsid w:val="00E0566A"/>
    <w:rsid w:val="00E12875"/>
    <w:rsid w:val="00E12981"/>
    <w:rsid w:val="00E13A29"/>
    <w:rsid w:val="00E14004"/>
    <w:rsid w:val="00E167DD"/>
    <w:rsid w:val="00E17D97"/>
    <w:rsid w:val="00E24B27"/>
    <w:rsid w:val="00E26382"/>
    <w:rsid w:val="00E26E3C"/>
    <w:rsid w:val="00E31AAA"/>
    <w:rsid w:val="00E32C3B"/>
    <w:rsid w:val="00E33673"/>
    <w:rsid w:val="00E342F5"/>
    <w:rsid w:val="00E34669"/>
    <w:rsid w:val="00E35B27"/>
    <w:rsid w:val="00E41473"/>
    <w:rsid w:val="00E4152C"/>
    <w:rsid w:val="00E4155B"/>
    <w:rsid w:val="00E418D0"/>
    <w:rsid w:val="00E52902"/>
    <w:rsid w:val="00E52949"/>
    <w:rsid w:val="00E5502C"/>
    <w:rsid w:val="00E56D2A"/>
    <w:rsid w:val="00E56ECD"/>
    <w:rsid w:val="00E60649"/>
    <w:rsid w:val="00E627A8"/>
    <w:rsid w:val="00E63D3D"/>
    <w:rsid w:val="00E64608"/>
    <w:rsid w:val="00E676D8"/>
    <w:rsid w:val="00E70D1D"/>
    <w:rsid w:val="00E747E4"/>
    <w:rsid w:val="00E76965"/>
    <w:rsid w:val="00E80B0E"/>
    <w:rsid w:val="00E81BC7"/>
    <w:rsid w:val="00E83C78"/>
    <w:rsid w:val="00E83D3D"/>
    <w:rsid w:val="00E84A64"/>
    <w:rsid w:val="00E8778B"/>
    <w:rsid w:val="00E93404"/>
    <w:rsid w:val="00E94515"/>
    <w:rsid w:val="00E9705D"/>
    <w:rsid w:val="00EA161A"/>
    <w:rsid w:val="00EB196F"/>
    <w:rsid w:val="00EB238A"/>
    <w:rsid w:val="00EB47BF"/>
    <w:rsid w:val="00EB4969"/>
    <w:rsid w:val="00EB61FB"/>
    <w:rsid w:val="00EC4487"/>
    <w:rsid w:val="00EC68D4"/>
    <w:rsid w:val="00EC6EA9"/>
    <w:rsid w:val="00ED3523"/>
    <w:rsid w:val="00ED5266"/>
    <w:rsid w:val="00ED7DF1"/>
    <w:rsid w:val="00EE1923"/>
    <w:rsid w:val="00EE2C12"/>
    <w:rsid w:val="00EE3E5C"/>
    <w:rsid w:val="00EE6438"/>
    <w:rsid w:val="00EF0064"/>
    <w:rsid w:val="00EF0828"/>
    <w:rsid w:val="00EF28E1"/>
    <w:rsid w:val="00EF34AE"/>
    <w:rsid w:val="00EF41A3"/>
    <w:rsid w:val="00EF46A9"/>
    <w:rsid w:val="00EF72A4"/>
    <w:rsid w:val="00EF74EF"/>
    <w:rsid w:val="00EF7766"/>
    <w:rsid w:val="00EF7B9B"/>
    <w:rsid w:val="00F04E49"/>
    <w:rsid w:val="00F06B4D"/>
    <w:rsid w:val="00F11E89"/>
    <w:rsid w:val="00F15587"/>
    <w:rsid w:val="00F171B1"/>
    <w:rsid w:val="00F17DF8"/>
    <w:rsid w:val="00F21E1F"/>
    <w:rsid w:val="00F2242F"/>
    <w:rsid w:val="00F267D6"/>
    <w:rsid w:val="00F26CF6"/>
    <w:rsid w:val="00F3489A"/>
    <w:rsid w:val="00F35A76"/>
    <w:rsid w:val="00F37F31"/>
    <w:rsid w:val="00F37F4D"/>
    <w:rsid w:val="00F4220D"/>
    <w:rsid w:val="00F46133"/>
    <w:rsid w:val="00F50A0F"/>
    <w:rsid w:val="00F559AA"/>
    <w:rsid w:val="00F61D47"/>
    <w:rsid w:val="00F62B82"/>
    <w:rsid w:val="00F647AB"/>
    <w:rsid w:val="00F71A1F"/>
    <w:rsid w:val="00F77729"/>
    <w:rsid w:val="00F8139E"/>
    <w:rsid w:val="00F81D88"/>
    <w:rsid w:val="00F83ABC"/>
    <w:rsid w:val="00F85D1F"/>
    <w:rsid w:val="00F86D2F"/>
    <w:rsid w:val="00F872A3"/>
    <w:rsid w:val="00F952D4"/>
    <w:rsid w:val="00FA0396"/>
    <w:rsid w:val="00FA2167"/>
    <w:rsid w:val="00FA24E1"/>
    <w:rsid w:val="00FA2BE6"/>
    <w:rsid w:val="00FA2E70"/>
    <w:rsid w:val="00FA307E"/>
    <w:rsid w:val="00FA5C47"/>
    <w:rsid w:val="00FA61FA"/>
    <w:rsid w:val="00FA673D"/>
    <w:rsid w:val="00FA7671"/>
    <w:rsid w:val="00FB0C2D"/>
    <w:rsid w:val="00FB0C84"/>
    <w:rsid w:val="00FB2BAB"/>
    <w:rsid w:val="00FB3842"/>
    <w:rsid w:val="00FC4E92"/>
    <w:rsid w:val="00FD0938"/>
    <w:rsid w:val="00FD25B2"/>
    <w:rsid w:val="00FD3F93"/>
    <w:rsid w:val="00FD6D5A"/>
    <w:rsid w:val="00FE646D"/>
    <w:rsid w:val="00FE6979"/>
    <w:rsid w:val="00FF5DEC"/>
    <w:rsid w:val="00FF5F4A"/>
    <w:rsid w:val="00FF5FCA"/>
    <w:rsid w:val="00FF7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D901F1"/>
  <w15:docId w15:val="{410371C9-1411-49CF-B94E-04C2F0AA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66668"/>
    <w:pPr>
      <w:spacing w:before="480" w:after="0" w:line="276" w:lineRule="auto"/>
      <w:contextualSpacing/>
      <w:outlineLvl w:val="0"/>
    </w:pPr>
    <w:rPr>
      <w:rFonts w:eastAsiaTheme="majorEastAsia" w:cstheme="majorBidi"/>
      <w:b/>
      <w:bCs/>
      <w:sz w:val="24"/>
      <w:szCs w:val="28"/>
      <w:lang w:eastAsia="en-GB"/>
    </w:rPr>
  </w:style>
  <w:style w:type="paragraph" w:styleId="Heading2">
    <w:name w:val="heading 2"/>
    <w:basedOn w:val="Heading1"/>
    <w:next w:val="Normal"/>
    <w:link w:val="Heading2Char"/>
    <w:uiPriority w:val="9"/>
    <w:unhideWhenUsed/>
    <w:qFormat/>
    <w:rsid w:val="00BA19BF"/>
    <w:pPr>
      <w:numPr>
        <w:ilvl w:val="1"/>
      </w:numPr>
      <w:ind w:left="851" w:hanging="567"/>
      <w:outlineLvl w:val="1"/>
    </w:pPr>
  </w:style>
  <w:style w:type="paragraph" w:styleId="Heading3">
    <w:name w:val="heading 3"/>
    <w:basedOn w:val="Normal"/>
    <w:next w:val="Normal"/>
    <w:link w:val="Heading3Char"/>
    <w:uiPriority w:val="9"/>
    <w:unhideWhenUsed/>
    <w:qFormat/>
    <w:rsid w:val="003915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9BF"/>
    <w:rPr>
      <w:rFonts w:eastAsiaTheme="majorEastAsia" w:cstheme="majorBidi"/>
      <w:b/>
      <w:bCs/>
      <w:sz w:val="24"/>
      <w:szCs w:val="28"/>
      <w:lang w:eastAsia="en-GB"/>
    </w:rPr>
  </w:style>
  <w:style w:type="character" w:customStyle="1" w:styleId="Heading2Char">
    <w:name w:val="Heading 2 Char"/>
    <w:basedOn w:val="DefaultParagraphFont"/>
    <w:link w:val="Heading2"/>
    <w:uiPriority w:val="9"/>
    <w:rsid w:val="00BA19BF"/>
    <w:rPr>
      <w:rFonts w:eastAsiaTheme="majorEastAsia" w:cstheme="majorBidi"/>
      <w:b/>
      <w:bCs/>
      <w:sz w:val="24"/>
      <w:szCs w:val="28"/>
      <w:lang w:eastAsia="en-GB"/>
    </w:rPr>
  </w:style>
  <w:style w:type="paragraph" w:styleId="ListParagraph">
    <w:name w:val="List Paragraph"/>
    <w:basedOn w:val="Normal"/>
    <w:uiPriority w:val="34"/>
    <w:qFormat/>
    <w:rsid w:val="008626F3"/>
    <w:pPr>
      <w:ind w:left="720"/>
      <w:contextualSpacing/>
    </w:pPr>
  </w:style>
  <w:style w:type="character" w:styleId="Hyperlink">
    <w:name w:val="Hyperlink"/>
    <w:basedOn w:val="DefaultParagraphFont"/>
    <w:uiPriority w:val="99"/>
    <w:unhideWhenUsed/>
    <w:rsid w:val="008626F3"/>
    <w:rPr>
      <w:color w:val="0563C1" w:themeColor="hyperlink"/>
      <w:u w:val="single"/>
    </w:rPr>
  </w:style>
  <w:style w:type="character" w:customStyle="1" w:styleId="nlm-surname">
    <w:name w:val="nlm-surname"/>
    <w:basedOn w:val="DefaultParagraphFont"/>
    <w:rsid w:val="0005244A"/>
  </w:style>
  <w:style w:type="character" w:styleId="CommentReference">
    <w:name w:val="annotation reference"/>
    <w:basedOn w:val="DefaultParagraphFont"/>
    <w:uiPriority w:val="99"/>
    <w:semiHidden/>
    <w:unhideWhenUsed/>
    <w:rsid w:val="0005244A"/>
    <w:rPr>
      <w:sz w:val="16"/>
      <w:szCs w:val="16"/>
    </w:rPr>
  </w:style>
  <w:style w:type="paragraph" w:styleId="CommentText">
    <w:name w:val="annotation text"/>
    <w:basedOn w:val="Normal"/>
    <w:link w:val="CommentTextChar"/>
    <w:uiPriority w:val="99"/>
    <w:unhideWhenUsed/>
    <w:rsid w:val="0005244A"/>
    <w:pPr>
      <w:spacing w:line="240" w:lineRule="auto"/>
    </w:pPr>
    <w:rPr>
      <w:sz w:val="20"/>
      <w:szCs w:val="20"/>
    </w:rPr>
  </w:style>
  <w:style w:type="character" w:customStyle="1" w:styleId="CommentTextChar">
    <w:name w:val="Comment Text Char"/>
    <w:basedOn w:val="DefaultParagraphFont"/>
    <w:link w:val="CommentText"/>
    <w:uiPriority w:val="99"/>
    <w:rsid w:val="0005244A"/>
    <w:rPr>
      <w:sz w:val="20"/>
      <w:szCs w:val="20"/>
    </w:rPr>
  </w:style>
  <w:style w:type="paragraph" w:styleId="CommentSubject">
    <w:name w:val="annotation subject"/>
    <w:basedOn w:val="CommentText"/>
    <w:next w:val="CommentText"/>
    <w:link w:val="CommentSubjectChar"/>
    <w:uiPriority w:val="99"/>
    <w:semiHidden/>
    <w:unhideWhenUsed/>
    <w:rsid w:val="0005244A"/>
    <w:rPr>
      <w:b/>
      <w:bCs/>
    </w:rPr>
  </w:style>
  <w:style w:type="character" w:customStyle="1" w:styleId="CommentSubjectChar">
    <w:name w:val="Comment Subject Char"/>
    <w:basedOn w:val="CommentTextChar"/>
    <w:link w:val="CommentSubject"/>
    <w:uiPriority w:val="99"/>
    <w:semiHidden/>
    <w:rsid w:val="0005244A"/>
    <w:rPr>
      <w:b/>
      <w:bCs/>
      <w:sz w:val="20"/>
      <w:szCs w:val="20"/>
    </w:rPr>
  </w:style>
  <w:style w:type="paragraph" w:styleId="BalloonText">
    <w:name w:val="Balloon Text"/>
    <w:basedOn w:val="Normal"/>
    <w:link w:val="BalloonTextChar"/>
    <w:uiPriority w:val="99"/>
    <w:semiHidden/>
    <w:unhideWhenUsed/>
    <w:rsid w:val="000524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44A"/>
    <w:rPr>
      <w:rFonts w:ascii="Segoe UI" w:hAnsi="Segoe UI" w:cs="Segoe UI"/>
      <w:sz w:val="18"/>
      <w:szCs w:val="18"/>
    </w:rPr>
  </w:style>
  <w:style w:type="paragraph" w:styleId="NormalWeb">
    <w:name w:val="Normal (Web)"/>
    <w:basedOn w:val="Normal"/>
    <w:uiPriority w:val="99"/>
    <w:unhideWhenUsed/>
    <w:rsid w:val="004D71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D71F6"/>
    <w:rPr>
      <w:i/>
      <w:iCs/>
    </w:rPr>
  </w:style>
  <w:style w:type="character" w:styleId="Strong">
    <w:name w:val="Strong"/>
    <w:basedOn w:val="DefaultParagraphFont"/>
    <w:uiPriority w:val="22"/>
    <w:qFormat/>
    <w:rsid w:val="004D71F6"/>
    <w:rPr>
      <w:b/>
      <w:bCs/>
    </w:rPr>
  </w:style>
  <w:style w:type="paragraph" w:customStyle="1" w:styleId="FolderDescription">
    <w:name w:val="Folder Description"/>
    <w:basedOn w:val="Normal"/>
    <w:qFormat/>
    <w:rsid w:val="00A66668"/>
    <w:pPr>
      <w:keepNext/>
      <w:keepLines/>
    </w:pPr>
    <w:rPr>
      <w:rFonts w:asciiTheme="majorHAnsi" w:eastAsiaTheme="majorEastAsia" w:hAnsiTheme="majorHAnsi" w:cstheme="majorBidi"/>
      <w:lang w:val="en-AU" w:eastAsia="ja-JP"/>
    </w:rPr>
  </w:style>
  <w:style w:type="table" w:styleId="TableGrid">
    <w:name w:val="Table Grid"/>
    <w:basedOn w:val="TableNormal"/>
    <w:uiPriority w:val="39"/>
    <w:rsid w:val="00660D03"/>
    <w:pPr>
      <w:spacing w:after="0" w:line="240" w:lineRule="auto"/>
    </w:pPr>
    <w:rPr>
      <w:rFonts w:eastAsiaTheme="minorEastAsia" w:hAnsi="Times New Roman" w:cs="Times New Roman"/>
      <w:lang w:val="en-AU"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086392"/>
  </w:style>
  <w:style w:type="paragraph" w:styleId="Header">
    <w:name w:val="header"/>
    <w:basedOn w:val="Normal"/>
    <w:link w:val="HeaderChar"/>
    <w:uiPriority w:val="99"/>
    <w:unhideWhenUsed/>
    <w:rsid w:val="000863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92"/>
  </w:style>
  <w:style w:type="paragraph" w:styleId="Footer">
    <w:name w:val="footer"/>
    <w:basedOn w:val="Normal"/>
    <w:link w:val="FooterChar"/>
    <w:uiPriority w:val="99"/>
    <w:unhideWhenUsed/>
    <w:rsid w:val="000863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92"/>
  </w:style>
  <w:style w:type="paragraph" w:styleId="Bibliography">
    <w:name w:val="Bibliography"/>
    <w:basedOn w:val="Normal"/>
    <w:next w:val="Normal"/>
    <w:uiPriority w:val="37"/>
    <w:unhideWhenUsed/>
    <w:rsid w:val="000016A1"/>
    <w:pPr>
      <w:tabs>
        <w:tab w:val="left" w:pos="504"/>
      </w:tabs>
      <w:spacing w:after="240" w:line="240" w:lineRule="auto"/>
      <w:ind w:left="504" w:hanging="504"/>
    </w:pPr>
  </w:style>
  <w:style w:type="character" w:customStyle="1" w:styleId="EndNoteBibliographyChar">
    <w:name w:val="EndNote Bibliography Char"/>
    <w:basedOn w:val="DefaultParagraphFont"/>
    <w:link w:val="EndNoteBibliography"/>
    <w:locked/>
    <w:rsid w:val="00172007"/>
    <w:rPr>
      <w:rFonts w:ascii="Calibri" w:hAnsi="Calibri" w:cs="Calibri"/>
      <w:lang w:val="en-US"/>
    </w:rPr>
  </w:style>
  <w:style w:type="paragraph" w:customStyle="1" w:styleId="EndNoteBibliography">
    <w:name w:val="EndNote Bibliography"/>
    <w:basedOn w:val="Normal"/>
    <w:link w:val="EndNoteBibliographyChar"/>
    <w:rsid w:val="00172007"/>
    <w:pPr>
      <w:spacing w:after="0" w:line="240" w:lineRule="auto"/>
    </w:pPr>
    <w:rPr>
      <w:rFonts w:ascii="Calibri" w:hAnsi="Calibri" w:cs="Calibri"/>
      <w:lang w:val="en-US"/>
    </w:rPr>
  </w:style>
  <w:style w:type="paragraph" w:styleId="FootnoteText">
    <w:name w:val="footnote text"/>
    <w:basedOn w:val="Normal"/>
    <w:link w:val="FootnoteTextChar"/>
    <w:uiPriority w:val="99"/>
    <w:semiHidden/>
    <w:unhideWhenUsed/>
    <w:rsid w:val="00E70D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0D1D"/>
    <w:rPr>
      <w:sz w:val="20"/>
      <w:szCs w:val="20"/>
    </w:rPr>
  </w:style>
  <w:style w:type="character" w:styleId="FootnoteReference">
    <w:name w:val="footnote reference"/>
    <w:basedOn w:val="DefaultParagraphFont"/>
    <w:uiPriority w:val="99"/>
    <w:semiHidden/>
    <w:unhideWhenUsed/>
    <w:rsid w:val="00E70D1D"/>
    <w:rPr>
      <w:vertAlign w:val="superscript"/>
    </w:rPr>
  </w:style>
  <w:style w:type="paragraph" w:styleId="Revision">
    <w:name w:val="Revision"/>
    <w:hidden/>
    <w:uiPriority w:val="99"/>
    <w:semiHidden/>
    <w:rsid w:val="006F39BF"/>
    <w:pPr>
      <w:spacing w:after="0" w:line="240" w:lineRule="auto"/>
    </w:pPr>
  </w:style>
  <w:style w:type="character" w:customStyle="1" w:styleId="UnresolvedMention1">
    <w:name w:val="Unresolved Mention1"/>
    <w:basedOn w:val="DefaultParagraphFont"/>
    <w:uiPriority w:val="99"/>
    <w:semiHidden/>
    <w:unhideWhenUsed/>
    <w:rsid w:val="00656BE0"/>
    <w:rPr>
      <w:color w:val="605E5C"/>
      <w:shd w:val="clear" w:color="auto" w:fill="E1DFDD"/>
    </w:rPr>
  </w:style>
  <w:style w:type="character" w:styleId="FollowedHyperlink">
    <w:name w:val="FollowedHyperlink"/>
    <w:basedOn w:val="DefaultParagraphFont"/>
    <w:uiPriority w:val="99"/>
    <w:semiHidden/>
    <w:unhideWhenUsed/>
    <w:rsid w:val="00A84534"/>
    <w:rPr>
      <w:color w:val="954F72" w:themeColor="followedHyperlink"/>
      <w:u w:val="single"/>
    </w:rPr>
  </w:style>
  <w:style w:type="character" w:customStyle="1" w:styleId="Heading3Char">
    <w:name w:val="Heading 3 Char"/>
    <w:basedOn w:val="DefaultParagraphFont"/>
    <w:link w:val="Heading3"/>
    <w:uiPriority w:val="9"/>
    <w:rsid w:val="00391545"/>
    <w:rPr>
      <w:rFonts w:asciiTheme="majorHAnsi" w:eastAsiaTheme="majorEastAsia" w:hAnsiTheme="majorHAnsi" w:cstheme="majorBidi"/>
      <w:color w:val="1F4D78" w:themeColor="accent1" w:themeShade="7F"/>
      <w:sz w:val="24"/>
      <w:szCs w:val="24"/>
    </w:rPr>
  </w:style>
  <w:style w:type="paragraph" w:customStyle="1" w:styleId="Normal0">
    <w:name w:val="[Normal]"/>
    <w:uiPriority w:val="99"/>
    <w:rsid w:val="004F622F"/>
    <w:pPr>
      <w:widowControl w:val="0"/>
      <w:autoSpaceDE w:val="0"/>
      <w:autoSpaceDN w:val="0"/>
      <w:adjustRightInd w:val="0"/>
      <w:spacing w:after="0" w:line="240" w:lineRule="auto"/>
    </w:pPr>
    <w:rPr>
      <w:rFonts w:ascii="Arial" w:hAnsi="Arial" w:cs="Arial"/>
      <w:sz w:val="24"/>
      <w:szCs w:val="24"/>
    </w:rPr>
  </w:style>
  <w:style w:type="character" w:customStyle="1" w:styleId="UnresolvedMention2">
    <w:name w:val="Unresolved Mention2"/>
    <w:basedOn w:val="DefaultParagraphFont"/>
    <w:uiPriority w:val="99"/>
    <w:semiHidden/>
    <w:unhideWhenUsed/>
    <w:rsid w:val="005B7BF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11266">
      <w:bodyDiv w:val="1"/>
      <w:marLeft w:val="0"/>
      <w:marRight w:val="0"/>
      <w:marTop w:val="0"/>
      <w:marBottom w:val="0"/>
      <w:divBdr>
        <w:top w:val="none" w:sz="0" w:space="0" w:color="auto"/>
        <w:left w:val="none" w:sz="0" w:space="0" w:color="auto"/>
        <w:bottom w:val="none" w:sz="0" w:space="0" w:color="auto"/>
        <w:right w:val="none" w:sz="0" w:space="0" w:color="auto"/>
      </w:divBdr>
    </w:div>
    <w:div w:id="344095526">
      <w:bodyDiv w:val="1"/>
      <w:marLeft w:val="0"/>
      <w:marRight w:val="0"/>
      <w:marTop w:val="0"/>
      <w:marBottom w:val="0"/>
      <w:divBdr>
        <w:top w:val="none" w:sz="0" w:space="0" w:color="auto"/>
        <w:left w:val="none" w:sz="0" w:space="0" w:color="auto"/>
        <w:bottom w:val="none" w:sz="0" w:space="0" w:color="auto"/>
        <w:right w:val="none" w:sz="0" w:space="0" w:color="auto"/>
      </w:divBdr>
    </w:div>
    <w:div w:id="625741615">
      <w:bodyDiv w:val="1"/>
      <w:marLeft w:val="0"/>
      <w:marRight w:val="0"/>
      <w:marTop w:val="0"/>
      <w:marBottom w:val="0"/>
      <w:divBdr>
        <w:top w:val="none" w:sz="0" w:space="0" w:color="auto"/>
        <w:left w:val="none" w:sz="0" w:space="0" w:color="auto"/>
        <w:bottom w:val="none" w:sz="0" w:space="0" w:color="auto"/>
        <w:right w:val="none" w:sz="0" w:space="0" w:color="auto"/>
      </w:divBdr>
    </w:div>
    <w:div w:id="1018503402">
      <w:bodyDiv w:val="1"/>
      <w:marLeft w:val="0"/>
      <w:marRight w:val="0"/>
      <w:marTop w:val="0"/>
      <w:marBottom w:val="0"/>
      <w:divBdr>
        <w:top w:val="none" w:sz="0" w:space="0" w:color="auto"/>
        <w:left w:val="none" w:sz="0" w:space="0" w:color="auto"/>
        <w:bottom w:val="none" w:sz="0" w:space="0" w:color="auto"/>
        <w:right w:val="none" w:sz="0" w:space="0" w:color="auto"/>
      </w:divBdr>
    </w:div>
    <w:div w:id="1226407793">
      <w:bodyDiv w:val="1"/>
      <w:marLeft w:val="0"/>
      <w:marRight w:val="0"/>
      <w:marTop w:val="0"/>
      <w:marBottom w:val="0"/>
      <w:divBdr>
        <w:top w:val="none" w:sz="0" w:space="0" w:color="auto"/>
        <w:left w:val="none" w:sz="0" w:space="0" w:color="auto"/>
        <w:bottom w:val="none" w:sz="0" w:space="0" w:color="auto"/>
        <w:right w:val="none" w:sz="0" w:space="0" w:color="auto"/>
      </w:divBdr>
    </w:div>
    <w:div w:id="1441995585">
      <w:bodyDiv w:val="1"/>
      <w:marLeft w:val="0"/>
      <w:marRight w:val="0"/>
      <w:marTop w:val="0"/>
      <w:marBottom w:val="0"/>
      <w:divBdr>
        <w:top w:val="none" w:sz="0" w:space="0" w:color="auto"/>
        <w:left w:val="none" w:sz="0" w:space="0" w:color="auto"/>
        <w:bottom w:val="none" w:sz="0" w:space="0" w:color="auto"/>
        <w:right w:val="none" w:sz="0" w:space="0" w:color="auto"/>
      </w:divBdr>
    </w:div>
    <w:div w:id="1638293054">
      <w:bodyDiv w:val="1"/>
      <w:marLeft w:val="0"/>
      <w:marRight w:val="0"/>
      <w:marTop w:val="0"/>
      <w:marBottom w:val="0"/>
      <w:divBdr>
        <w:top w:val="none" w:sz="0" w:space="0" w:color="auto"/>
        <w:left w:val="none" w:sz="0" w:space="0" w:color="auto"/>
        <w:bottom w:val="none" w:sz="0" w:space="0" w:color="auto"/>
        <w:right w:val="none" w:sz="0" w:space="0" w:color="auto"/>
      </w:divBdr>
    </w:div>
    <w:div w:id="167244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Media/Default/About/what-we-do/NICE-guidance/antimicrobial%20guidance/summary-antimicrobial-prescribing-guidance.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ksandra.borek@phc.ox.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5084BE0958E04ABA84332E7D9174CF" ma:contentTypeVersion="13" ma:contentTypeDescription="Create a new document." ma:contentTypeScope="" ma:versionID="7b7ff7a3949a71ec92ea1654175f0ffc">
  <xsd:schema xmlns:xsd="http://www.w3.org/2001/XMLSchema" xmlns:xs="http://www.w3.org/2001/XMLSchema" xmlns:p="http://schemas.microsoft.com/office/2006/metadata/properties" xmlns:ns3="4e89ea07-e23b-46e1-b361-30859f9b0b83" xmlns:ns4="c9c018d8-4c52-4ab3-8714-8ebaaff1827a" targetNamespace="http://schemas.microsoft.com/office/2006/metadata/properties" ma:root="true" ma:fieldsID="89fd6cd142f0c1e7c8eb95d0e129752f" ns3:_="" ns4:_="">
    <xsd:import namespace="4e89ea07-e23b-46e1-b361-30859f9b0b83"/>
    <xsd:import namespace="c9c018d8-4c52-4ab3-8714-8ebaaff1827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9ea07-e23b-46e1-b361-30859f9b0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c018d8-4c52-4ab3-8714-8ebaaff182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7C4F2-B16C-4D7C-AF70-4FD2BDA70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9ea07-e23b-46e1-b361-30859f9b0b83"/>
    <ds:schemaRef ds:uri="c9c018d8-4c52-4ab3-8714-8ebaaff18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EB1B3-7FCA-4927-A395-6B8B2BCFACFC}">
  <ds:schemaRefs>
    <ds:schemaRef ds:uri="http://schemas.microsoft.com/sharepoint/v3/contenttype/forms"/>
  </ds:schemaRefs>
</ds:datastoreItem>
</file>

<file path=customXml/itemProps3.xml><?xml version="1.0" encoding="utf-8"?>
<ds:datastoreItem xmlns:ds="http://schemas.openxmlformats.org/officeDocument/2006/customXml" ds:itemID="{E760B748-452A-4794-9319-B6C78922D2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627FE3-450F-4078-887F-EC266FBBD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47643</Words>
  <Characters>271567</Characters>
  <Application>Microsoft Office Word</Application>
  <DocSecurity>0</DocSecurity>
  <Lines>2263</Lines>
  <Paragraphs>637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Borek</dc:creator>
  <cp:keywords/>
  <dc:description/>
  <cp:lastModifiedBy>Aleksandra Borek</cp:lastModifiedBy>
  <cp:revision>4</cp:revision>
  <dcterms:created xsi:type="dcterms:W3CDTF">2021-01-08T14:44:00Z</dcterms:created>
  <dcterms:modified xsi:type="dcterms:W3CDTF">2021-01-08T14:45:00Z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id="JN5AMLZc"/&gt;&lt;style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y fmtid="{D5CDD505-2E9C-101B-9397-08002B2CF9AE}" pid="4" name="ContentTypeId">
    <vt:lpwstr>0x0101008D5084BE0958E04ABA84332E7D9174CF</vt:lpwstr>
  </property>
</Properties>
</file>