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C4F31" w14:textId="0A854DB6" w:rsidR="00667CAD" w:rsidRPr="001A3A32" w:rsidRDefault="00CE5539" w:rsidP="00B6449F">
      <w:pPr>
        <w:pStyle w:val="Heading1"/>
        <w:spacing w:before="0" w:line="360" w:lineRule="auto"/>
        <w:jc w:val="both"/>
        <w:rPr>
          <w:rFonts w:ascii="Calibri" w:hAnsi="Calibri" w:cs="Calibri"/>
          <w:color w:val="auto"/>
          <w:sz w:val="24"/>
          <w:szCs w:val="24"/>
        </w:rPr>
      </w:pPr>
      <w:bookmarkStart w:id="0" w:name="_GoBack"/>
      <w:bookmarkEnd w:id="0"/>
      <w:r>
        <w:rPr>
          <w:rFonts w:ascii="Calibri" w:hAnsi="Calibri" w:cs="Calibri"/>
          <w:color w:val="auto"/>
          <w:sz w:val="24"/>
          <w:szCs w:val="24"/>
        </w:rPr>
        <w:t>Th</w:t>
      </w:r>
      <w:r w:rsidR="0066086D" w:rsidRPr="001A3A32">
        <w:rPr>
          <w:rFonts w:ascii="Calibri" w:hAnsi="Calibri" w:cs="Calibri"/>
          <w:color w:val="auto"/>
          <w:sz w:val="24"/>
          <w:szCs w:val="24"/>
        </w:rPr>
        <w:t xml:space="preserve">e </w:t>
      </w:r>
      <w:r w:rsidR="000C6AB5">
        <w:rPr>
          <w:rFonts w:ascii="Calibri" w:hAnsi="Calibri" w:cs="Calibri"/>
          <w:color w:val="auto"/>
          <w:sz w:val="24"/>
          <w:szCs w:val="24"/>
        </w:rPr>
        <w:t xml:space="preserve">use </w:t>
      </w:r>
      <w:r w:rsidR="0066086D" w:rsidRPr="001A3A32">
        <w:rPr>
          <w:rFonts w:ascii="Calibri" w:hAnsi="Calibri" w:cs="Calibri"/>
          <w:color w:val="auto"/>
          <w:sz w:val="24"/>
          <w:szCs w:val="24"/>
        </w:rPr>
        <w:t>of l</w:t>
      </w:r>
      <w:r w:rsidR="00667CAD" w:rsidRPr="001A3A32">
        <w:rPr>
          <w:rFonts w:ascii="Calibri" w:hAnsi="Calibri" w:cs="Calibri"/>
          <w:color w:val="auto"/>
          <w:sz w:val="24"/>
          <w:szCs w:val="24"/>
        </w:rPr>
        <w:t>iraglutide</w:t>
      </w:r>
      <w:r w:rsidR="0066086D" w:rsidRPr="001A3A32">
        <w:rPr>
          <w:rFonts w:ascii="Calibri" w:hAnsi="Calibri" w:cs="Calibri"/>
          <w:color w:val="auto"/>
          <w:sz w:val="24"/>
          <w:szCs w:val="24"/>
        </w:rPr>
        <w:t xml:space="preserve"> 3</w:t>
      </w:r>
      <w:r w:rsidR="00E73C1E" w:rsidRPr="001A3A32">
        <w:rPr>
          <w:rFonts w:ascii="Calibri" w:hAnsi="Calibri" w:cs="Calibri"/>
          <w:color w:val="auto"/>
          <w:sz w:val="24"/>
          <w:szCs w:val="24"/>
        </w:rPr>
        <w:t>.0</w:t>
      </w:r>
      <w:r w:rsidR="0066086D" w:rsidRPr="001A3A32">
        <w:rPr>
          <w:rFonts w:ascii="Calibri" w:hAnsi="Calibri" w:cs="Calibri"/>
          <w:color w:val="auto"/>
          <w:sz w:val="24"/>
          <w:szCs w:val="24"/>
        </w:rPr>
        <w:t xml:space="preserve"> mg</w:t>
      </w:r>
      <w:r w:rsidR="009904A5" w:rsidRPr="001A3A32">
        <w:rPr>
          <w:rFonts w:ascii="Calibri" w:hAnsi="Calibri" w:cs="Calibri"/>
          <w:color w:val="auto"/>
          <w:sz w:val="24"/>
          <w:szCs w:val="24"/>
        </w:rPr>
        <w:t xml:space="preserve"> daily</w:t>
      </w:r>
      <w:r w:rsidR="0066086D" w:rsidRPr="001A3A32">
        <w:rPr>
          <w:rFonts w:ascii="Calibri" w:hAnsi="Calibri" w:cs="Calibri"/>
          <w:color w:val="auto"/>
          <w:sz w:val="24"/>
          <w:szCs w:val="24"/>
        </w:rPr>
        <w:t xml:space="preserve"> in </w:t>
      </w:r>
      <w:r w:rsidR="00667CAD" w:rsidRPr="001A3A32">
        <w:rPr>
          <w:rFonts w:ascii="Calibri" w:hAnsi="Calibri" w:cs="Calibri"/>
          <w:color w:val="auto"/>
          <w:sz w:val="24"/>
          <w:szCs w:val="24"/>
        </w:rPr>
        <w:t>the management of overweight and obesity in people with schizophrenia</w:t>
      </w:r>
      <w:r w:rsidR="00E470F8" w:rsidRPr="001A3A32">
        <w:rPr>
          <w:rFonts w:ascii="Calibri" w:hAnsi="Calibri" w:cs="Calibri"/>
          <w:color w:val="auto"/>
          <w:sz w:val="24"/>
          <w:szCs w:val="24"/>
        </w:rPr>
        <w:t>, schizoaffective disorder and first episode psychosis</w:t>
      </w:r>
      <w:r w:rsidR="00667CAD" w:rsidRPr="001A3A32">
        <w:rPr>
          <w:rFonts w:ascii="Calibri" w:hAnsi="Calibri" w:cs="Calibri"/>
          <w:color w:val="auto"/>
          <w:sz w:val="24"/>
          <w:szCs w:val="24"/>
        </w:rPr>
        <w:t xml:space="preserve">: </w:t>
      </w:r>
      <w:r w:rsidR="0066086D" w:rsidRPr="001A3A32">
        <w:rPr>
          <w:rFonts w:ascii="Calibri" w:hAnsi="Calibri" w:cs="Calibri"/>
          <w:color w:val="auto"/>
          <w:sz w:val="24"/>
          <w:szCs w:val="24"/>
        </w:rPr>
        <w:t>results of</w:t>
      </w:r>
      <w:r w:rsidR="0079796F" w:rsidRPr="001A3A32">
        <w:rPr>
          <w:rFonts w:ascii="Calibri" w:hAnsi="Calibri" w:cs="Calibri"/>
          <w:color w:val="auto"/>
          <w:sz w:val="24"/>
          <w:szCs w:val="24"/>
        </w:rPr>
        <w:t xml:space="preserve"> </w:t>
      </w:r>
      <w:r w:rsidR="00667CAD" w:rsidRPr="001A3A32">
        <w:rPr>
          <w:rFonts w:ascii="Calibri" w:hAnsi="Calibri" w:cs="Calibri"/>
          <w:color w:val="auto"/>
          <w:sz w:val="24"/>
          <w:szCs w:val="24"/>
        </w:rPr>
        <w:t xml:space="preserve">a pilot </w:t>
      </w:r>
      <w:r w:rsidR="005A1B90" w:rsidRPr="001A3A32">
        <w:rPr>
          <w:rFonts w:ascii="Calibri" w:hAnsi="Calibri" w:cs="Calibri"/>
          <w:color w:val="auto"/>
          <w:sz w:val="24"/>
          <w:szCs w:val="24"/>
        </w:rPr>
        <w:t>randomised double</w:t>
      </w:r>
      <w:r w:rsidR="00FC725E" w:rsidRPr="001A3A32">
        <w:rPr>
          <w:rFonts w:ascii="Calibri" w:hAnsi="Calibri" w:cs="Calibri"/>
          <w:color w:val="auto"/>
          <w:sz w:val="24"/>
          <w:szCs w:val="24"/>
        </w:rPr>
        <w:t>-</w:t>
      </w:r>
      <w:r w:rsidR="005A1B90" w:rsidRPr="001A3A32">
        <w:rPr>
          <w:rFonts w:ascii="Calibri" w:hAnsi="Calibri" w:cs="Calibri"/>
          <w:color w:val="auto"/>
          <w:sz w:val="24"/>
          <w:szCs w:val="24"/>
        </w:rPr>
        <w:t>blind placebo</w:t>
      </w:r>
      <w:r w:rsidR="00FC725E" w:rsidRPr="001A3A32">
        <w:rPr>
          <w:rFonts w:ascii="Calibri" w:hAnsi="Calibri" w:cs="Calibri"/>
          <w:color w:val="auto"/>
          <w:sz w:val="24"/>
          <w:szCs w:val="24"/>
        </w:rPr>
        <w:t>-</w:t>
      </w:r>
      <w:r w:rsidR="005A1B90" w:rsidRPr="001A3A32">
        <w:rPr>
          <w:rFonts w:ascii="Calibri" w:hAnsi="Calibri" w:cs="Calibri"/>
          <w:color w:val="auto"/>
          <w:sz w:val="24"/>
          <w:szCs w:val="24"/>
        </w:rPr>
        <w:t xml:space="preserve">controlled </w:t>
      </w:r>
      <w:r w:rsidR="00C91E70" w:rsidRPr="001A3A32">
        <w:rPr>
          <w:rFonts w:ascii="Calibri" w:hAnsi="Calibri" w:cs="Calibri"/>
          <w:color w:val="auto"/>
          <w:sz w:val="24"/>
          <w:szCs w:val="24"/>
        </w:rPr>
        <w:t xml:space="preserve">trial </w:t>
      </w:r>
    </w:p>
    <w:p w14:paraId="45C70562" w14:textId="77777777" w:rsidR="00736680" w:rsidRPr="001A3A32" w:rsidRDefault="00B320D1" w:rsidP="00B6449F">
      <w:pPr>
        <w:spacing w:before="0" w:line="360" w:lineRule="auto"/>
        <w:jc w:val="both"/>
        <w:rPr>
          <w:rFonts w:cs="Calibri"/>
          <w:szCs w:val="24"/>
        </w:rPr>
      </w:pPr>
      <w:r w:rsidRPr="001A3A32">
        <w:rPr>
          <w:rFonts w:cs="Calibri"/>
          <w:szCs w:val="24"/>
        </w:rPr>
        <w:t xml:space="preserve">Running title: </w:t>
      </w:r>
      <w:r w:rsidR="0066086D" w:rsidRPr="001A3A32">
        <w:rPr>
          <w:rFonts w:cs="Calibri"/>
          <w:szCs w:val="24"/>
        </w:rPr>
        <w:t>L</w:t>
      </w:r>
      <w:r w:rsidR="00290193" w:rsidRPr="001A3A32">
        <w:rPr>
          <w:rFonts w:cs="Calibri"/>
          <w:szCs w:val="24"/>
        </w:rPr>
        <w:t xml:space="preserve">iraglutide </w:t>
      </w:r>
      <w:r w:rsidR="0066086D" w:rsidRPr="001A3A32">
        <w:rPr>
          <w:rFonts w:cs="Calibri"/>
          <w:szCs w:val="24"/>
        </w:rPr>
        <w:t xml:space="preserve">and the management of overweight and obesity </w:t>
      </w:r>
      <w:r w:rsidR="00290193" w:rsidRPr="001A3A32">
        <w:rPr>
          <w:rFonts w:cs="Calibri"/>
          <w:szCs w:val="24"/>
        </w:rPr>
        <w:t xml:space="preserve">in </w:t>
      </w:r>
      <w:r w:rsidR="00836B4D" w:rsidRPr="001A3A32">
        <w:rPr>
          <w:rFonts w:cs="Calibri"/>
          <w:szCs w:val="24"/>
        </w:rPr>
        <w:t xml:space="preserve">severe mental illness </w:t>
      </w:r>
    </w:p>
    <w:p w14:paraId="7F266C45" w14:textId="77777777" w:rsidR="0079796F" w:rsidRPr="001A3A32" w:rsidRDefault="0079796F" w:rsidP="00B6449F">
      <w:pPr>
        <w:pStyle w:val="Heading2"/>
        <w:spacing w:before="0" w:line="360" w:lineRule="auto"/>
        <w:jc w:val="both"/>
        <w:rPr>
          <w:rFonts w:ascii="Calibri" w:hAnsi="Calibri" w:cs="Calibri"/>
          <w:color w:val="auto"/>
          <w:sz w:val="24"/>
          <w:szCs w:val="24"/>
        </w:rPr>
      </w:pPr>
      <w:r w:rsidRPr="001A3A32">
        <w:rPr>
          <w:rFonts w:ascii="Calibri" w:hAnsi="Calibri" w:cs="Calibri"/>
          <w:color w:val="auto"/>
          <w:sz w:val="24"/>
          <w:szCs w:val="24"/>
        </w:rPr>
        <w:t>Author list</w:t>
      </w:r>
      <w:r w:rsidR="00C9413C" w:rsidRPr="001A3A32">
        <w:rPr>
          <w:rFonts w:ascii="Calibri" w:hAnsi="Calibri" w:cs="Calibri"/>
          <w:color w:val="auto"/>
          <w:sz w:val="24"/>
          <w:szCs w:val="24"/>
        </w:rPr>
        <w:t xml:space="preserve"> </w:t>
      </w:r>
    </w:p>
    <w:p w14:paraId="001493F3" w14:textId="25F289DA" w:rsidR="00157576" w:rsidRPr="001A3A32" w:rsidRDefault="00F85123" w:rsidP="00B6449F">
      <w:pPr>
        <w:spacing w:before="0" w:line="360" w:lineRule="auto"/>
        <w:jc w:val="both"/>
        <w:rPr>
          <w:rFonts w:cs="Calibri"/>
          <w:bCs/>
          <w:szCs w:val="24"/>
          <w:vertAlign w:val="superscript"/>
        </w:rPr>
      </w:pPr>
      <w:r w:rsidRPr="001A3A32">
        <w:rPr>
          <w:rFonts w:cs="Calibri"/>
          <w:bCs/>
          <w:szCs w:val="24"/>
        </w:rPr>
        <w:t xml:space="preserve">Clare </w:t>
      </w:r>
      <w:r w:rsidR="005A1B90" w:rsidRPr="001A3A32">
        <w:rPr>
          <w:rFonts w:cs="Calibri"/>
          <w:bCs/>
          <w:szCs w:val="24"/>
        </w:rPr>
        <w:t>A</w:t>
      </w:r>
      <w:r w:rsidRPr="001A3A32">
        <w:rPr>
          <w:rFonts w:cs="Calibri"/>
          <w:bCs/>
          <w:szCs w:val="24"/>
        </w:rPr>
        <w:t xml:space="preserve"> </w:t>
      </w:r>
      <w:r w:rsidR="0079796F" w:rsidRPr="001A3A32">
        <w:rPr>
          <w:rFonts w:cs="Calibri"/>
          <w:bCs/>
          <w:szCs w:val="24"/>
        </w:rPr>
        <w:t>Whicher</w:t>
      </w:r>
      <w:r w:rsidR="00AC43CD" w:rsidRPr="001A3A32">
        <w:rPr>
          <w:rFonts w:cs="Calibri"/>
          <w:bCs/>
          <w:szCs w:val="24"/>
        </w:rPr>
        <w:t xml:space="preserve"> MB BS</w:t>
      </w:r>
      <w:r w:rsidR="00B320D1" w:rsidRPr="001A3A32">
        <w:rPr>
          <w:rFonts w:cs="Calibri"/>
          <w:bCs/>
          <w:szCs w:val="24"/>
        </w:rPr>
        <w:t>¹</w:t>
      </w:r>
      <w:r w:rsidRPr="001A3A32">
        <w:rPr>
          <w:rFonts w:cs="Calibri"/>
          <w:bCs/>
          <w:szCs w:val="24"/>
        </w:rPr>
        <w:t xml:space="preserve">, </w:t>
      </w:r>
      <w:r w:rsidR="00157576" w:rsidRPr="001A3A32">
        <w:rPr>
          <w:rFonts w:cs="Calibri"/>
          <w:bCs/>
          <w:szCs w:val="24"/>
        </w:rPr>
        <w:t xml:space="preserve">Hermione </w:t>
      </w:r>
      <w:r w:rsidR="005A1B90" w:rsidRPr="001A3A32">
        <w:rPr>
          <w:rFonts w:cs="Calibri"/>
          <w:bCs/>
          <w:szCs w:val="24"/>
        </w:rPr>
        <w:t>C</w:t>
      </w:r>
      <w:r w:rsidR="00157576" w:rsidRPr="001A3A32">
        <w:rPr>
          <w:rFonts w:cs="Calibri"/>
          <w:bCs/>
          <w:szCs w:val="24"/>
        </w:rPr>
        <w:t xml:space="preserve"> Price</w:t>
      </w:r>
      <w:r w:rsidR="00C67B18" w:rsidRPr="001A3A32">
        <w:rPr>
          <w:rFonts w:cs="Calibri"/>
          <w:bCs/>
          <w:szCs w:val="24"/>
        </w:rPr>
        <w:t xml:space="preserve"> FRCP</w:t>
      </w:r>
      <w:r w:rsidR="00157576" w:rsidRPr="001A3A32">
        <w:rPr>
          <w:rFonts w:cs="Calibri"/>
          <w:bCs/>
          <w:szCs w:val="24"/>
          <w:vertAlign w:val="superscript"/>
        </w:rPr>
        <w:t>1</w:t>
      </w:r>
      <w:r w:rsidR="00157576" w:rsidRPr="001A3A32">
        <w:rPr>
          <w:rFonts w:cs="Calibri"/>
          <w:bCs/>
          <w:szCs w:val="24"/>
        </w:rPr>
        <w:t>, Peter Phiri</w:t>
      </w:r>
      <w:r w:rsidR="003E5E3D" w:rsidRPr="001A3A32">
        <w:rPr>
          <w:rFonts w:cs="Calibri"/>
          <w:bCs/>
          <w:szCs w:val="24"/>
        </w:rPr>
        <w:t xml:space="preserve"> PhD</w:t>
      </w:r>
      <w:r w:rsidR="00157576" w:rsidRPr="001A3A32">
        <w:rPr>
          <w:rFonts w:cs="Calibri"/>
          <w:bCs/>
          <w:szCs w:val="24"/>
          <w:vertAlign w:val="superscript"/>
        </w:rPr>
        <w:t>1,2</w:t>
      </w:r>
      <w:r w:rsidR="00157576" w:rsidRPr="001A3A32">
        <w:rPr>
          <w:rFonts w:cs="Calibri"/>
          <w:bCs/>
          <w:szCs w:val="24"/>
        </w:rPr>
        <w:t>, Shanaya Rathod</w:t>
      </w:r>
      <w:r w:rsidR="00B70B89" w:rsidRPr="001A3A32">
        <w:rPr>
          <w:rFonts w:cs="Calibri"/>
          <w:bCs/>
          <w:szCs w:val="24"/>
        </w:rPr>
        <w:t xml:space="preserve"> MD</w:t>
      </w:r>
      <w:r w:rsidR="008B7697" w:rsidRPr="001A3A32">
        <w:rPr>
          <w:rFonts w:cs="Calibri"/>
          <w:bCs/>
          <w:szCs w:val="24"/>
          <w:vertAlign w:val="superscript"/>
        </w:rPr>
        <w:t>1</w:t>
      </w:r>
      <w:r w:rsidR="00157576" w:rsidRPr="001A3A32">
        <w:rPr>
          <w:rFonts w:cs="Calibri"/>
          <w:bCs/>
          <w:szCs w:val="24"/>
        </w:rPr>
        <w:t>, Katharine Barnard</w:t>
      </w:r>
      <w:r w:rsidR="001157DB" w:rsidRPr="001A3A32">
        <w:rPr>
          <w:rFonts w:cs="Calibri"/>
          <w:bCs/>
          <w:szCs w:val="24"/>
        </w:rPr>
        <w:t>-Kelly</w:t>
      </w:r>
      <w:r w:rsidR="00BB700F" w:rsidRPr="001A3A32">
        <w:rPr>
          <w:rFonts w:cs="Calibri"/>
          <w:bCs/>
          <w:szCs w:val="24"/>
        </w:rPr>
        <w:t xml:space="preserve"> PhD</w:t>
      </w:r>
      <w:r w:rsidR="00157576" w:rsidRPr="001A3A32">
        <w:rPr>
          <w:rFonts w:cs="Calibri"/>
          <w:bCs/>
          <w:szCs w:val="24"/>
          <w:vertAlign w:val="superscript"/>
        </w:rPr>
        <w:t>3</w:t>
      </w:r>
      <w:r w:rsidR="005A1B90" w:rsidRPr="001A3A32">
        <w:rPr>
          <w:rFonts w:cs="Calibri"/>
          <w:bCs/>
          <w:szCs w:val="24"/>
        </w:rPr>
        <w:t xml:space="preserve">, </w:t>
      </w:r>
      <w:r w:rsidR="00C9413C" w:rsidRPr="001A3A32">
        <w:rPr>
          <w:rFonts w:cs="Calibri"/>
          <w:bCs/>
          <w:szCs w:val="24"/>
        </w:rPr>
        <w:t>Kandala Ngianga</w:t>
      </w:r>
      <w:r w:rsidR="007C7070" w:rsidRPr="001A3A32">
        <w:rPr>
          <w:rFonts w:cs="Calibri"/>
          <w:bCs/>
          <w:szCs w:val="24"/>
        </w:rPr>
        <w:t xml:space="preserve"> PhD</w:t>
      </w:r>
      <w:r w:rsidR="00C9413C" w:rsidRPr="001A3A32">
        <w:rPr>
          <w:rFonts w:cs="Calibri"/>
          <w:bCs/>
          <w:szCs w:val="24"/>
          <w:vertAlign w:val="superscript"/>
        </w:rPr>
        <w:t>4</w:t>
      </w:r>
      <w:r w:rsidR="00965304" w:rsidRPr="001A3A32">
        <w:rPr>
          <w:rFonts w:cs="Calibri"/>
          <w:bCs/>
          <w:szCs w:val="24"/>
        </w:rPr>
        <w:t xml:space="preserve">, </w:t>
      </w:r>
      <w:r w:rsidR="005A1B90" w:rsidRPr="001A3A32">
        <w:rPr>
          <w:rFonts w:cs="Calibri"/>
          <w:bCs/>
          <w:szCs w:val="24"/>
        </w:rPr>
        <w:t>Kerensa Thorne</w:t>
      </w:r>
      <w:r w:rsidR="006C3B72" w:rsidRPr="001A3A32">
        <w:rPr>
          <w:rFonts w:cs="Calibri"/>
          <w:bCs/>
          <w:szCs w:val="24"/>
        </w:rPr>
        <w:t xml:space="preserve"> MSc</w:t>
      </w:r>
      <w:r w:rsidR="005A1B90" w:rsidRPr="001A3A32">
        <w:rPr>
          <w:rFonts w:cs="Calibri"/>
          <w:bCs/>
          <w:szCs w:val="24"/>
          <w:vertAlign w:val="superscript"/>
        </w:rPr>
        <w:t>1</w:t>
      </w:r>
      <w:r w:rsidR="005A1B90" w:rsidRPr="001A3A32">
        <w:rPr>
          <w:rFonts w:cs="Calibri"/>
          <w:bCs/>
          <w:szCs w:val="24"/>
        </w:rPr>
        <w:t xml:space="preserve">, </w:t>
      </w:r>
      <w:r w:rsidR="00783E64" w:rsidRPr="001A3A32">
        <w:rPr>
          <w:rFonts w:cs="Calibri"/>
          <w:bCs/>
          <w:szCs w:val="24"/>
        </w:rPr>
        <w:t>Carolyn Asher</w:t>
      </w:r>
      <w:r w:rsidR="00656092" w:rsidRPr="001A3A32">
        <w:rPr>
          <w:rFonts w:cs="Calibri"/>
          <w:bCs/>
          <w:szCs w:val="24"/>
        </w:rPr>
        <w:t xml:space="preserve"> MSc</w:t>
      </w:r>
      <w:r w:rsidR="00783E64" w:rsidRPr="001A3A32">
        <w:rPr>
          <w:rFonts w:cs="Calibri"/>
          <w:bCs/>
          <w:szCs w:val="24"/>
          <w:vertAlign w:val="superscript"/>
        </w:rPr>
        <w:t>1</w:t>
      </w:r>
      <w:r w:rsidR="005A1B90" w:rsidRPr="001A3A32">
        <w:rPr>
          <w:rFonts w:cs="Calibri"/>
          <w:bCs/>
          <w:szCs w:val="24"/>
        </w:rPr>
        <w:t xml:space="preserve">, </w:t>
      </w:r>
      <w:r w:rsidR="00783E64" w:rsidRPr="001A3A32">
        <w:rPr>
          <w:rFonts w:cs="Calibri"/>
          <w:bCs/>
          <w:szCs w:val="24"/>
        </w:rPr>
        <w:t xml:space="preserve">Robert </w:t>
      </w:r>
      <w:r w:rsidR="005A1B90" w:rsidRPr="001A3A32">
        <w:rPr>
          <w:rFonts w:cs="Calibri"/>
          <w:bCs/>
          <w:szCs w:val="24"/>
        </w:rPr>
        <w:t xml:space="preserve">C </w:t>
      </w:r>
      <w:r w:rsidR="00783E64" w:rsidRPr="001A3A32">
        <w:rPr>
          <w:rFonts w:cs="Calibri"/>
          <w:bCs/>
          <w:szCs w:val="24"/>
        </w:rPr>
        <w:t>Peveler</w:t>
      </w:r>
      <w:r w:rsidR="008B6F48" w:rsidRPr="001A3A32">
        <w:rPr>
          <w:rFonts w:cs="Calibri"/>
          <w:bCs/>
          <w:szCs w:val="24"/>
        </w:rPr>
        <w:t xml:space="preserve"> DPhil</w:t>
      </w:r>
      <w:r w:rsidR="00C9413C" w:rsidRPr="001A3A32">
        <w:rPr>
          <w:rFonts w:cs="Calibri"/>
          <w:bCs/>
          <w:szCs w:val="24"/>
          <w:vertAlign w:val="superscript"/>
        </w:rPr>
        <w:t>5</w:t>
      </w:r>
      <w:r w:rsidR="00965304" w:rsidRPr="001A3A32">
        <w:rPr>
          <w:rFonts w:cs="Calibri"/>
          <w:bCs/>
          <w:szCs w:val="24"/>
        </w:rPr>
        <w:t xml:space="preserve">, </w:t>
      </w:r>
      <w:r w:rsidR="00783E64" w:rsidRPr="001A3A32">
        <w:rPr>
          <w:rFonts w:cs="Calibri"/>
          <w:bCs/>
          <w:szCs w:val="24"/>
        </w:rPr>
        <w:t>Joanne McCarthy</w:t>
      </w:r>
      <w:r w:rsidR="0056332A" w:rsidRPr="001A3A32">
        <w:rPr>
          <w:rFonts w:cs="Calibri"/>
          <w:bCs/>
          <w:szCs w:val="24"/>
        </w:rPr>
        <w:t xml:space="preserve"> BSc</w:t>
      </w:r>
      <w:r w:rsidR="00783E64" w:rsidRPr="001A3A32">
        <w:rPr>
          <w:rFonts w:cs="Calibri"/>
          <w:bCs/>
          <w:szCs w:val="24"/>
          <w:vertAlign w:val="superscript"/>
        </w:rPr>
        <w:t>1</w:t>
      </w:r>
      <w:r w:rsidR="00965304" w:rsidRPr="001A3A32">
        <w:rPr>
          <w:rFonts w:cs="Calibri"/>
          <w:bCs/>
          <w:szCs w:val="24"/>
        </w:rPr>
        <w:t xml:space="preserve">, </w:t>
      </w:r>
      <w:r w:rsidR="00157576" w:rsidRPr="001A3A32">
        <w:rPr>
          <w:rFonts w:cs="Calibri"/>
          <w:bCs/>
          <w:szCs w:val="24"/>
        </w:rPr>
        <w:t>Richard I</w:t>
      </w:r>
      <w:r w:rsidR="005A1B90" w:rsidRPr="001A3A32">
        <w:rPr>
          <w:rFonts w:cs="Calibri"/>
          <w:bCs/>
          <w:szCs w:val="24"/>
        </w:rPr>
        <w:t>G</w:t>
      </w:r>
      <w:r w:rsidR="00290193" w:rsidRPr="001A3A32">
        <w:rPr>
          <w:rFonts w:cs="Calibri"/>
          <w:bCs/>
          <w:szCs w:val="24"/>
        </w:rPr>
        <w:t xml:space="preserve"> </w:t>
      </w:r>
      <w:r w:rsidR="00157576" w:rsidRPr="001A3A32">
        <w:rPr>
          <w:rFonts w:cs="Calibri"/>
          <w:bCs/>
          <w:szCs w:val="24"/>
        </w:rPr>
        <w:t>Holt</w:t>
      </w:r>
      <w:r w:rsidR="005A1B90" w:rsidRPr="001A3A32">
        <w:rPr>
          <w:rFonts w:cs="Calibri"/>
          <w:bCs/>
          <w:szCs w:val="24"/>
        </w:rPr>
        <w:t xml:space="preserve"> PhD</w:t>
      </w:r>
      <w:r w:rsidR="00C9413C" w:rsidRPr="001A3A32">
        <w:rPr>
          <w:rFonts w:cs="Calibri"/>
          <w:bCs/>
          <w:szCs w:val="24"/>
          <w:vertAlign w:val="superscript"/>
        </w:rPr>
        <w:t>6</w:t>
      </w:r>
      <w:r w:rsidR="0066086D" w:rsidRPr="001A3A32">
        <w:rPr>
          <w:rFonts w:cs="Calibri"/>
          <w:bCs/>
          <w:szCs w:val="24"/>
          <w:vertAlign w:val="superscript"/>
        </w:rPr>
        <w:t>,7</w:t>
      </w:r>
      <w:r w:rsidR="005A1B90" w:rsidRPr="001A3A32">
        <w:rPr>
          <w:rFonts w:cs="Calibri"/>
          <w:bCs/>
          <w:szCs w:val="24"/>
        </w:rPr>
        <w:t>*</w:t>
      </w:r>
    </w:p>
    <w:p w14:paraId="307C6E93" w14:textId="77777777" w:rsidR="00157576" w:rsidRPr="001A3A32" w:rsidRDefault="00157576" w:rsidP="00B6449F">
      <w:pPr>
        <w:spacing w:before="0" w:line="360" w:lineRule="auto"/>
        <w:jc w:val="both"/>
        <w:rPr>
          <w:rFonts w:cs="Calibri"/>
          <w:szCs w:val="24"/>
        </w:rPr>
      </w:pPr>
    </w:p>
    <w:p w14:paraId="252FE369" w14:textId="73922EE5" w:rsidR="00157576" w:rsidRPr="001A3A32" w:rsidRDefault="008A4E1D" w:rsidP="00B6449F">
      <w:pPr>
        <w:spacing w:before="0" w:line="360" w:lineRule="auto"/>
        <w:jc w:val="both"/>
        <w:rPr>
          <w:rFonts w:cs="Calibri"/>
          <w:szCs w:val="24"/>
        </w:rPr>
      </w:pPr>
      <w:r w:rsidRPr="001A3A32">
        <w:rPr>
          <w:rFonts w:cs="Calibri"/>
          <w:szCs w:val="24"/>
        </w:rPr>
        <w:t xml:space="preserve">Affiliations: </w:t>
      </w:r>
    </w:p>
    <w:p w14:paraId="1C1C9A25" w14:textId="4A1DF2F0" w:rsidR="00555ADA" w:rsidRPr="001A3A32" w:rsidRDefault="008A4E1D" w:rsidP="00B6449F">
      <w:pPr>
        <w:spacing w:before="0" w:line="360" w:lineRule="auto"/>
        <w:jc w:val="both"/>
        <w:rPr>
          <w:rFonts w:cs="Calibri"/>
          <w:szCs w:val="24"/>
          <w:lang w:val="en-US"/>
        </w:rPr>
      </w:pPr>
      <w:r w:rsidRPr="001A3A32">
        <w:rPr>
          <w:rFonts w:cs="Calibri"/>
          <w:szCs w:val="24"/>
          <w:vertAlign w:val="superscript"/>
        </w:rPr>
        <w:t>1</w:t>
      </w:r>
      <w:r w:rsidR="00555ADA" w:rsidRPr="001A3A32">
        <w:rPr>
          <w:rFonts w:cs="Calibri"/>
          <w:szCs w:val="24"/>
          <w:lang w:val="en-US"/>
        </w:rPr>
        <w:t>Southern Health NHS Foundation Trust, Research &amp; Development Dept. Tom Rudd Unit, Moorgreen Hospital, Botley Rd, West End Southampton, SO30 3JB, UK</w:t>
      </w:r>
    </w:p>
    <w:p w14:paraId="3E78BE88" w14:textId="79FDC2D1" w:rsidR="0079796F" w:rsidRPr="001A3A32" w:rsidRDefault="008A4E1D" w:rsidP="00B6449F">
      <w:pPr>
        <w:spacing w:before="0" w:line="360" w:lineRule="auto"/>
        <w:jc w:val="both"/>
        <w:rPr>
          <w:rFonts w:cs="Calibri"/>
          <w:color w:val="000000"/>
          <w:szCs w:val="24"/>
        </w:rPr>
      </w:pPr>
      <w:r w:rsidRPr="001A3A32">
        <w:rPr>
          <w:rFonts w:cs="Calibri"/>
          <w:szCs w:val="24"/>
          <w:vertAlign w:val="superscript"/>
        </w:rPr>
        <w:t>2</w:t>
      </w:r>
      <w:r w:rsidR="00717608" w:rsidRPr="001A3A32">
        <w:rPr>
          <w:rFonts w:cs="Calibri"/>
          <w:color w:val="000000"/>
          <w:szCs w:val="24"/>
        </w:rPr>
        <w:t>Primary Care, Population Sciences and Medical Education, Faculty of Medicine</w:t>
      </w:r>
      <w:r w:rsidR="006618A4" w:rsidRPr="001A3A32">
        <w:rPr>
          <w:rFonts w:cs="Calibri"/>
          <w:color w:val="000000"/>
          <w:szCs w:val="24"/>
        </w:rPr>
        <w:t xml:space="preserve">, </w:t>
      </w:r>
      <w:r w:rsidR="004F67AA" w:rsidRPr="001A3A32">
        <w:rPr>
          <w:rFonts w:cs="Calibri"/>
          <w:color w:val="000000"/>
          <w:szCs w:val="24"/>
        </w:rPr>
        <w:t>University of Southampton</w:t>
      </w:r>
      <w:r w:rsidR="001745FF" w:rsidRPr="001A3A32">
        <w:rPr>
          <w:rFonts w:cs="Calibri"/>
          <w:color w:val="000000"/>
          <w:szCs w:val="24"/>
        </w:rPr>
        <w:t xml:space="preserve">, </w:t>
      </w:r>
      <w:r w:rsidR="00717608" w:rsidRPr="001A3A32">
        <w:rPr>
          <w:rFonts w:cs="Calibri"/>
          <w:color w:val="000000"/>
          <w:szCs w:val="24"/>
        </w:rPr>
        <w:t xml:space="preserve">Aldermoor Health Centre, </w:t>
      </w:r>
      <w:r w:rsidR="00F73239" w:rsidRPr="001A3A32">
        <w:rPr>
          <w:rFonts w:cs="Calibri"/>
          <w:color w:val="000000"/>
          <w:szCs w:val="24"/>
        </w:rPr>
        <w:t xml:space="preserve">Southampton, SO16 </w:t>
      </w:r>
      <w:r w:rsidR="00717608" w:rsidRPr="001A3A32">
        <w:rPr>
          <w:rFonts w:cs="Calibri"/>
          <w:color w:val="000000"/>
          <w:szCs w:val="24"/>
        </w:rPr>
        <w:t>5ST</w:t>
      </w:r>
      <w:r w:rsidR="00F73239" w:rsidRPr="001A3A32">
        <w:rPr>
          <w:rFonts w:cs="Calibri"/>
          <w:color w:val="000000"/>
          <w:szCs w:val="24"/>
        </w:rPr>
        <w:t xml:space="preserve">, </w:t>
      </w:r>
      <w:r w:rsidR="001745FF" w:rsidRPr="001A3A32">
        <w:rPr>
          <w:rFonts w:cs="Calibri"/>
          <w:color w:val="000000"/>
          <w:szCs w:val="24"/>
        </w:rPr>
        <w:t>UK</w:t>
      </w:r>
    </w:p>
    <w:p w14:paraId="57CD01C2" w14:textId="15300EE6" w:rsidR="004F67AA" w:rsidRPr="001A3A32" w:rsidRDefault="004F67AA" w:rsidP="00B6449F">
      <w:pPr>
        <w:spacing w:before="0" w:line="360" w:lineRule="auto"/>
        <w:jc w:val="both"/>
        <w:rPr>
          <w:rFonts w:cs="Calibri"/>
          <w:szCs w:val="24"/>
        </w:rPr>
      </w:pPr>
      <w:r w:rsidRPr="001A3A32">
        <w:rPr>
          <w:rFonts w:cs="Calibri"/>
          <w:szCs w:val="24"/>
          <w:vertAlign w:val="superscript"/>
        </w:rPr>
        <w:t>3</w:t>
      </w:r>
      <w:r w:rsidRPr="001A3A32">
        <w:rPr>
          <w:rFonts w:cs="Calibri"/>
          <w:szCs w:val="24"/>
        </w:rPr>
        <w:t xml:space="preserve">Barnard Health </w:t>
      </w:r>
      <w:r w:rsidR="00F73239" w:rsidRPr="001A3A32">
        <w:rPr>
          <w:rFonts w:cs="Calibri"/>
          <w:szCs w:val="24"/>
        </w:rPr>
        <w:t xml:space="preserve">Research </w:t>
      </w:r>
      <w:r w:rsidRPr="001A3A32">
        <w:rPr>
          <w:rFonts w:cs="Calibri"/>
          <w:szCs w:val="24"/>
        </w:rPr>
        <w:t>Limited</w:t>
      </w:r>
      <w:r w:rsidR="001745FF" w:rsidRPr="001A3A32">
        <w:rPr>
          <w:rFonts w:cs="Calibri"/>
          <w:szCs w:val="24"/>
        </w:rPr>
        <w:t xml:space="preserve">, </w:t>
      </w:r>
      <w:r w:rsidR="00250EA4" w:rsidRPr="001A3A32">
        <w:rPr>
          <w:rFonts w:cs="Calibri"/>
          <w:szCs w:val="24"/>
        </w:rPr>
        <w:t>Por</w:t>
      </w:r>
      <w:r w:rsidR="00264A70" w:rsidRPr="001A3A32">
        <w:rPr>
          <w:rFonts w:cs="Calibri"/>
          <w:szCs w:val="24"/>
        </w:rPr>
        <w:t>t</w:t>
      </w:r>
      <w:r w:rsidR="00250EA4" w:rsidRPr="001A3A32">
        <w:rPr>
          <w:rFonts w:cs="Calibri"/>
          <w:szCs w:val="24"/>
        </w:rPr>
        <w:t xml:space="preserve">chester, </w:t>
      </w:r>
      <w:r w:rsidR="00F73239" w:rsidRPr="001A3A32">
        <w:rPr>
          <w:rFonts w:cs="Calibri"/>
          <w:szCs w:val="24"/>
        </w:rPr>
        <w:t xml:space="preserve">Fareham, PO16 8EG, </w:t>
      </w:r>
      <w:r w:rsidR="001745FF" w:rsidRPr="001A3A32">
        <w:rPr>
          <w:rFonts w:cs="Calibri"/>
          <w:szCs w:val="24"/>
        </w:rPr>
        <w:t>UK</w:t>
      </w:r>
      <w:r w:rsidRPr="001A3A32">
        <w:rPr>
          <w:rFonts w:cs="Calibri"/>
          <w:szCs w:val="24"/>
        </w:rPr>
        <w:t xml:space="preserve"> </w:t>
      </w:r>
    </w:p>
    <w:p w14:paraId="39FD6662" w14:textId="6AF49525" w:rsidR="00C9413C" w:rsidRPr="001A3A32" w:rsidRDefault="004F67AA" w:rsidP="00B6449F">
      <w:pPr>
        <w:spacing w:before="0" w:line="360" w:lineRule="auto"/>
        <w:jc w:val="both"/>
        <w:rPr>
          <w:rFonts w:cs="Calibri"/>
          <w:szCs w:val="24"/>
          <w:vertAlign w:val="superscript"/>
        </w:rPr>
      </w:pPr>
      <w:r w:rsidRPr="001A3A32">
        <w:rPr>
          <w:rFonts w:cs="Calibri"/>
          <w:szCs w:val="24"/>
          <w:vertAlign w:val="superscript"/>
        </w:rPr>
        <w:t>4</w:t>
      </w:r>
      <w:r w:rsidR="00C9413C" w:rsidRPr="001A3A32">
        <w:rPr>
          <w:rFonts w:cs="Calibri"/>
          <w:szCs w:val="24"/>
        </w:rPr>
        <w:t>Faculty of Science and Health, School of Health and Care Professions, Portsmouth</w:t>
      </w:r>
    </w:p>
    <w:p w14:paraId="41D70ECA" w14:textId="440AAF91" w:rsidR="00783E64" w:rsidRPr="001A3A32" w:rsidRDefault="00C9413C" w:rsidP="00B6449F">
      <w:pPr>
        <w:spacing w:before="0" w:line="360" w:lineRule="auto"/>
        <w:jc w:val="both"/>
        <w:rPr>
          <w:rFonts w:cs="Calibri"/>
          <w:szCs w:val="24"/>
        </w:rPr>
      </w:pPr>
      <w:r w:rsidRPr="001A3A32">
        <w:rPr>
          <w:rFonts w:cs="Calibri"/>
          <w:szCs w:val="24"/>
          <w:vertAlign w:val="superscript"/>
        </w:rPr>
        <w:t>5</w:t>
      </w:r>
      <w:r w:rsidR="00965304" w:rsidRPr="001A3A32">
        <w:t>Academic D</w:t>
      </w:r>
      <w:r w:rsidR="000769B1" w:rsidRPr="001A3A32">
        <w:t>epartment of Psychiatry</w:t>
      </w:r>
      <w:r w:rsidR="00783E64" w:rsidRPr="001A3A32">
        <w:rPr>
          <w:rFonts w:cs="Calibri"/>
          <w:szCs w:val="24"/>
        </w:rPr>
        <w:t xml:space="preserve">, College Keep, </w:t>
      </w:r>
      <w:r w:rsidR="00783E64" w:rsidRPr="001A3A32">
        <w:rPr>
          <w:rStyle w:val="baddress"/>
          <w:rFonts w:cs="Calibri"/>
          <w:szCs w:val="24"/>
          <w:lang w:val="en"/>
        </w:rPr>
        <w:t>Terminus Terrace, Southampton SO14 3DT</w:t>
      </w:r>
    </w:p>
    <w:p w14:paraId="4AF3CD15" w14:textId="5F31854A" w:rsidR="009904A5" w:rsidRPr="001A3A32" w:rsidRDefault="00C9413C" w:rsidP="00B6449F">
      <w:pPr>
        <w:spacing w:before="0" w:line="360" w:lineRule="auto"/>
        <w:jc w:val="both"/>
        <w:rPr>
          <w:rFonts w:cs="Calibri"/>
          <w:szCs w:val="24"/>
        </w:rPr>
      </w:pPr>
      <w:r w:rsidRPr="001A3A32">
        <w:rPr>
          <w:rFonts w:cs="Calibri"/>
          <w:szCs w:val="24"/>
          <w:vertAlign w:val="superscript"/>
        </w:rPr>
        <w:t>6</w:t>
      </w:r>
      <w:hyperlink r:id="rId8" w:history="1">
        <w:r w:rsidR="004F67AA" w:rsidRPr="001A3A32">
          <w:rPr>
            <w:rStyle w:val="Hyperlink"/>
            <w:rFonts w:cs="Calibri"/>
            <w:color w:val="auto"/>
            <w:szCs w:val="24"/>
          </w:rPr>
          <w:t>Human</w:t>
        </w:r>
        <w:r w:rsidR="001745FF" w:rsidRPr="001A3A32">
          <w:rPr>
            <w:rStyle w:val="Hyperlink"/>
            <w:rFonts w:cs="Calibri"/>
            <w:color w:val="auto"/>
            <w:szCs w:val="24"/>
          </w:rPr>
          <w:t xml:space="preserve"> </w:t>
        </w:r>
        <w:r w:rsidR="004F67AA" w:rsidRPr="001A3A32">
          <w:rPr>
            <w:rStyle w:val="Hyperlink"/>
            <w:rFonts w:cs="Calibri"/>
            <w:color w:val="auto"/>
            <w:szCs w:val="24"/>
          </w:rPr>
          <w:t>Development and Health</w:t>
        </w:r>
        <w:r w:rsidR="006618A4" w:rsidRPr="001A3A32">
          <w:rPr>
            <w:rStyle w:val="Hyperlink"/>
            <w:rFonts w:cs="Calibri"/>
            <w:color w:val="auto"/>
            <w:szCs w:val="24"/>
          </w:rPr>
          <w:t xml:space="preserve"> Academic Unit</w:t>
        </w:r>
        <w:r w:rsidR="004F67AA" w:rsidRPr="001A3A32">
          <w:rPr>
            <w:rStyle w:val="Hyperlink"/>
            <w:rFonts w:cs="Calibri"/>
            <w:color w:val="auto"/>
            <w:szCs w:val="24"/>
          </w:rPr>
          <w:t>, Faculty of Medicine, University of Southampton</w:t>
        </w:r>
        <w:r w:rsidR="00157576" w:rsidRPr="001A3A32">
          <w:rPr>
            <w:rStyle w:val="Hyperlink"/>
            <w:rFonts w:cs="Calibri"/>
            <w:color w:val="auto"/>
            <w:szCs w:val="24"/>
          </w:rPr>
          <w:t>, Tremona</w:t>
        </w:r>
        <w:r w:rsidR="006618A4" w:rsidRPr="001A3A32">
          <w:rPr>
            <w:rStyle w:val="Hyperlink"/>
            <w:rFonts w:cs="Calibri"/>
            <w:color w:val="auto"/>
            <w:szCs w:val="24"/>
          </w:rPr>
          <w:t xml:space="preserve"> Road,</w:t>
        </w:r>
        <w:r w:rsidR="004F67AA" w:rsidRPr="001A3A32">
          <w:rPr>
            <w:rStyle w:val="Hyperlink"/>
            <w:rFonts w:cs="Calibri"/>
            <w:color w:val="auto"/>
            <w:szCs w:val="24"/>
          </w:rPr>
          <w:t xml:space="preserve"> Southampton</w:t>
        </w:r>
        <w:r w:rsidR="001745FF" w:rsidRPr="001A3A32">
          <w:rPr>
            <w:rStyle w:val="Hyperlink"/>
            <w:rFonts w:cs="Calibri"/>
            <w:color w:val="auto"/>
            <w:szCs w:val="24"/>
          </w:rPr>
          <w:t xml:space="preserve">, </w:t>
        </w:r>
        <w:r w:rsidR="006618A4" w:rsidRPr="001A3A32">
          <w:rPr>
            <w:rStyle w:val="Hyperlink"/>
            <w:rFonts w:cs="Calibri"/>
            <w:color w:val="auto"/>
            <w:szCs w:val="24"/>
          </w:rPr>
          <w:t xml:space="preserve">SO16 6YD, </w:t>
        </w:r>
        <w:r w:rsidR="001745FF" w:rsidRPr="001A3A32">
          <w:rPr>
            <w:rStyle w:val="Hyperlink"/>
            <w:rFonts w:cs="Calibri"/>
            <w:color w:val="auto"/>
            <w:szCs w:val="24"/>
          </w:rPr>
          <w:t>UK</w:t>
        </w:r>
        <w:r w:rsidR="00D107F2" w:rsidRPr="001A3A32">
          <w:rPr>
            <w:rStyle w:val="Hyperlink"/>
            <w:rFonts w:cs="Calibri"/>
            <w:color w:val="auto"/>
            <w:szCs w:val="24"/>
          </w:rPr>
          <w:t xml:space="preserve"> </w:t>
        </w:r>
      </w:hyperlink>
    </w:p>
    <w:p w14:paraId="2D42B1BA" w14:textId="0BD60D36" w:rsidR="004F67AA" w:rsidRPr="001A3A32" w:rsidRDefault="0066086D" w:rsidP="00B6449F">
      <w:pPr>
        <w:spacing w:before="0" w:line="360" w:lineRule="auto"/>
        <w:jc w:val="both"/>
        <w:rPr>
          <w:rFonts w:cs="Calibri"/>
          <w:szCs w:val="24"/>
          <w:lang w:eastAsia="en-GB"/>
        </w:rPr>
      </w:pPr>
      <w:r w:rsidRPr="001A3A32">
        <w:rPr>
          <w:rFonts w:cs="Calibri"/>
          <w:szCs w:val="24"/>
          <w:vertAlign w:val="superscript"/>
        </w:rPr>
        <w:t>7</w:t>
      </w:r>
      <w:r w:rsidRPr="001A3A32">
        <w:rPr>
          <w:rFonts w:cs="Calibri"/>
          <w:szCs w:val="24"/>
        </w:rPr>
        <w:t xml:space="preserve">Southampton National Institute for Health Research Biomedical Research Centre, </w:t>
      </w:r>
      <w:r w:rsidRPr="001A3A32">
        <w:rPr>
          <w:rFonts w:cs="Calibri"/>
          <w:szCs w:val="24"/>
          <w:lang w:eastAsia="en-GB"/>
        </w:rPr>
        <w:t>University Hospital Southampton NHS Foundation Trust, Southampton, UK</w:t>
      </w:r>
    </w:p>
    <w:p w14:paraId="16604FAC" w14:textId="64985ED5" w:rsidR="00863D2D" w:rsidRPr="001A3A32" w:rsidRDefault="009904A5" w:rsidP="00B6449F">
      <w:pPr>
        <w:pStyle w:val="Heading2"/>
        <w:keepNext w:val="0"/>
        <w:keepLines w:val="0"/>
        <w:spacing w:before="0" w:line="360" w:lineRule="auto"/>
        <w:jc w:val="both"/>
        <w:rPr>
          <w:rStyle w:val="Hyperlink"/>
          <w:rFonts w:ascii="Calibri" w:hAnsi="Calibri" w:cs="Calibri"/>
          <w:b w:val="0"/>
          <w:color w:val="auto"/>
          <w:sz w:val="24"/>
          <w:szCs w:val="24"/>
          <w:lang w:eastAsia="en-GB"/>
        </w:rPr>
      </w:pPr>
      <w:r w:rsidRPr="001A3A32">
        <w:rPr>
          <w:rFonts w:ascii="Calibri" w:hAnsi="Calibri" w:cs="Calibri"/>
          <w:color w:val="auto"/>
          <w:sz w:val="24"/>
          <w:szCs w:val="24"/>
        </w:rPr>
        <w:t>Name</w:t>
      </w:r>
      <w:r w:rsidR="00133F20" w:rsidRPr="001A3A32">
        <w:rPr>
          <w:rFonts w:ascii="Calibri" w:hAnsi="Calibri" w:cs="Calibri"/>
          <w:color w:val="auto"/>
          <w:sz w:val="24"/>
          <w:szCs w:val="24"/>
        </w:rPr>
        <w:t>, address</w:t>
      </w:r>
      <w:r w:rsidRPr="001A3A32">
        <w:rPr>
          <w:rFonts w:ascii="Calibri" w:hAnsi="Calibri" w:cs="Calibri"/>
          <w:color w:val="auto"/>
          <w:sz w:val="24"/>
          <w:szCs w:val="24"/>
        </w:rPr>
        <w:t xml:space="preserve"> and </w:t>
      </w:r>
      <w:r w:rsidR="00133F20" w:rsidRPr="001A3A32">
        <w:rPr>
          <w:rFonts w:ascii="Calibri" w:hAnsi="Calibri" w:cs="Calibri"/>
          <w:color w:val="auto"/>
          <w:sz w:val="24"/>
          <w:szCs w:val="24"/>
        </w:rPr>
        <w:t>e</w:t>
      </w:r>
      <w:r w:rsidRPr="001A3A32">
        <w:rPr>
          <w:rFonts w:ascii="Calibri" w:hAnsi="Calibri" w:cs="Calibri"/>
          <w:color w:val="auto"/>
          <w:sz w:val="24"/>
          <w:szCs w:val="24"/>
        </w:rPr>
        <w:t xml:space="preserve">mail of </w:t>
      </w:r>
      <w:r w:rsidR="00133F20" w:rsidRPr="001A3A32">
        <w:rPr>
          <w:rFonts w:ascii="Calibri" w:hAnsi="Calibri" w:cs="Calibri"/>
          <w:color w:val="auto"/>
          <w:sz w:val="24"/>
          <w:szCs w:val="24"/>
        </w:rPr>
        <w:t>c</w:t>
      </w:r>
      <w:r w:rsidR="0079796F" w:rsidRPr="001A3A32">
        <w:rPr>
          <w:rFonts w:ascii="Calibri" w:hAnsi="Calibri" w:cs="Calibri"/>
          <w:color w:val="auto"/>
          <w:sz w:val="24"/>
          <w:szCs w:val="24"/>
        </w:rPr>
        <w:t xml:space="preserve">orresponding </w:t>
      </w:r>
      <w:r w:rsidR="00133F20" w:rsidRPr="001A3A32">
        <w:rPr>
          <w:rFonts w:ascii="Calibri" w:hAnsi="Calibri" w:cs="Calibri"/>
          <w:color w:val="auto"/>
          <w:sz w:val="24"/>
          <w:szCs w:val="24"/>
        </w:rPr>
        <w:t>a</w:t>
      </w:r>
      <w:r w:rsidR="0079796F" w:rsidRPr="001A3A32">
        <w:rPr>
          <w:rFonts w:ascii="Calibri" w:hAnsi="Calibri" w:cs="Calibri"/>
          <w:color w:val="auto"/>
          <w:sz w:val="24"/>
          <w:szCs w:val="24"/>
        </w:rPr>
        <w:t>uthor</w:t>
      </w:r>
      <w:r w:rsidR="0066086D" w:rsidRPr="001A3A32">
        <w:rPr>
          <w:rFonts w:ascii="Calibri" w:hAnsi="Calibri" w:cs="Calibri"/>
          <w:color w:val="auto"/>
          <w:sz w:val="24"/>
          <w:szCs w:val="24"/>
        </w:rPr>
        <w:t xml:space="preserve">: </w:t>
      </w:r>
      <w:r w:rsidR="0066086D" w:rsidRPr="001A3A32">
        <w:rPr>
          <w:rFonts w:ascii="Calibri" w:hAnsi="Calibri" w:cs="Calibri"/>
          <w:b w:val="0"/>
          <w:color w:val="auto"/>
          <w:sz w:val="24"/>
          <w:szCs w:val="24"/>
        </w:rPr>
        <w:t xml:space="preserve">Professor Richard Holt. </w:t>
      </w:r>
      <w:r w:rsidR="00133F20" w:rsidRPr="001A3A32">
        <w:rPr>
          <w:rFonts w:ascii="Calibri" w:hAnsi="Calibri" w:cs="Calibri"/>
          <w:b w:val="0"/>
          <w:color w:val="auto"/>
          <w:sz w:val="24"/>
          <w:szCs w:val="24"/>
        </w:rPr>
        <w:t xml:space="preserve">IDS Building (MP887), Southampton General Hospital, Tremona Road, Southampton, SO16 6YD, UK </w:t>
      </w:r>
      <w:hyperlink r:id="rId9" w:history="1">
        <w:r w:rsidR="0066086D" w:rsidRPr="001A3A32">
          <w:rPr>
            <w:rStyle w:val="Hyperlink"/>
            <w:rFonts w:ascii="Calibri" w:hAnsi="Calibri" w:cs="Calibri"/>
            <w:b w:val="0"/>
            <w:color w:val="auto"/>
            <w:sz w:val="24"/>
            <w:szCs w:val="24"/>
            <w:lang w:eastAsia="en-GB"/>
          </w:rPr>
          <w:t>r.i.g.holt@soton.ac.uk</w:t>
        </w:r>
      </w:hyperlink>
    </w:p>
    <w:p w14:paraId="2B50D2DE" w14:textId="77777777" w:rsidR="00B6449F" w:rsidRPr="001A3A32" w:rsidRDefault="00B6449F" w:rsidP="00B6449F">
      <w:pPr>
        <w:keepNext/>
        <w:spacing w:before="0" w:line="360" w:lineRule="auto"/>
        <w:rPr>
          <w:b/>
          <w:bCs/>
          <w:lang w:eastAsia="en-GB"/>
        </w:rPr>
      </w:pPr>
    </w:p>
    <w:p w14:paraId="2CC543C9" w14:textId="07FA6066" w:rsidR="00133F20" w:rsidRPr="001A3A32" w:rsidRDefault="00133F20" w:rsidP="00B6449F">
      <w:pPr>
        <w:keepNext/>
        <w:spacing w:before="0" w:line="360" w:lineRule="auto"/>
        <w:rPr>
          <w:b/>
          <w:bCs/>
          <w:lang w:eastAsia="en-GB"/>
        </w:rPr>
      </w:pPr>
      <w:r w:rsidRPr="001A3A32">
        <w:rPr>
          <w:b/>
          <w:bCs/>
          <w:lang w:eastAsia="en-GB"/>
        </w:rPr>
        <w:t>Word Count:</w:t>
      </w:r>
    </w:p>
    <w:p w14:paraId="539B94E3" w14:textId="3A3A71EA" w:rsidR="00644C6B" w:rsidRPr="001A3A32" w:rsidRDefault="00644C6B" w:rsidP="00644C6B">
      <w:pPr>
        <w:spacing w:before="0" w:line="360" w:lineRule="auto"/>
        <w:rPr>
          <w:lang w:eastAsia="en-GB"/>
        </w:rPr>
      </w:pPr>
      <w:r w:rsidRPr="001A3A32">
        <w:rPr>
          <w:lang w:eastAsia="en-GB"/>
        </w:rPr>
        <w:t xml:space="preserve">Abstract: </w:t>
      </w:r>
      <w:r w:rsidR="00E37E78" w:rsidRPr="006024C3">
        <w:rPr>
          <w:highlight w:val="yellow"/>
          <w:lang w:eastAsia="en-GB"/>
        </w:rPr>
        <w:t>24</w:t>
      </w:r>
      <w:r w:rsidR="008E06A2" w:rsidRPr="006024C3">
        <w:rPr>
          <w:highlight w:val="yellow"/>
          <w:lang w:eastAsia="en-GB"/>
        </w:rPr>
        <w:t>7</w:t>
      </w:r>
      <w:r w:rsidRPr="001A3A32">
        <w:rPr>
          <w:lang w:eastAsia="en-GB"/>
        </w:rPr>
        <w:tab/>
      </w:r>
      <w:r w:rsidRPr="001A3A32">
        <w:rPr>
          <w:lang w:eastAsia="en-GB"/>
        </w:rPr>
        <w:tab/>
      </w:r>
      <w:r w:rsidRPr="001A3A32">
        <w:rPr>
          <w:lang w:eastAsia="en-GB"/>
        </w:rPr>
        <w:tab/>
      </w:r>
      <w:r w:rsidRPr="001A3A32">
        <w:rPr>
          <w:lang w:eastAsia="en-GB"/>
        </w:rPr>
        <w:tab/>
        <w:t>Main text:</w:t>
      </w:r>
      <w:r>
        <w:rPr>
          <w:lang w:eastAsia="en-GB"/>
        </w:rPr>
        <w:t xml:space="preserve"> </w:t>
      </w:r>
      <w:r w:rsidR="00DF74BC" w:rsidRPr="006024C3">
        <w:rPr>
          <w:highlight w:val="yellow"/>
          <w:lang w:eastAsia="en-GB"/>
        </w:rPr>
        <w:t>3184</w:t>
      </w:r>
    </w:p>
    <w:p w14:paraId="12ABB99C" w14:textId="6D458E65" w:rsidR="00644C6B" w:rsidRPr="001A3A32" w:rsidRDefault="00644C6B" w:rsidP="00644C6B">
      <w:pPr>
        <w:spacing w:before="0" w:line="360" w:lineRule="auto"/>
        <w:rPr>
          <w:lang w:eastAsia="en-GB"/>
        </w:rPr>
      </w:pPr>
      <w:r w:rsidRPr="001A3A32">
        <w:rPr>
          <w:lang w:eastAsia="en-GB"/>
        </w:rPr>
        <w:t>Number of references:</w:t>
      </w:r>
      <w:r>
        <w:rPr>
          <w:lang w:eastAsia="en-GB"/>
        </w:rPr>
        <w:t xml:space="preserve">  26</w:t>
      </w:r>
    </w:p>
    <w:p w14:paraId="60FC53C9" w14:textId="6E369FAD" w:rsidR="00644C6B" w:rsidRPr="001A3A32" w:rsidRDefault="00644C6B" w:rsidP="00644C6B">
      <w:pPr>
        <w:spacing w:before="0" w:line="360" w:lineRule="auto"/>
        <w:rPr>
          <w:lang w:eastAsia="en-GB"/>
        </w:rPr>
      </w:pPr>
      <w:r w:rsidRPr="001A3A32">
        <w:rPr>
          <w:lang w:eastAsia="en-GB"/>
        </w:rPr>
        <w:t>Number of tables:</w:t>
      </w:r>
      <w:r>
        <w:rPr>
          <w:lang w:eastAsia="en-GB"/>
        </w:rPr>
        <w:t xml:space="preserve"> 5</w:t>
      </w:r>
      <w:r w:rsidRPr="001A3A32">
        <w:rPr>
          <w:lang w:eastAsia="en-GB"/>
        </w:rPr>
        <w:tab/>
      </w:r>
      <w:r w:rsidRPr="001A3A32">
        <w:rPr>
          <w:lang w:eastAsia="en-GB"/>
        </w:rPr>
        <w:tab/>
      </w:r>
      <w:r w:rsidRPr="001A3A32">
        <w:rPr>
          <w:lang w:eastAsia="en-GB"/>
        </w:rPr>
        <w:tab/>
        <w:t>Number of figures: 2</w:t>
      </w:r>
    </w:p>
    <w:p w14:paraId="07DD374E" w14:textId="77777777" w:rsidR="007F47CC" w:rsidRPr="001A3A32" w:rsidRDefault="007F47CC" w:rsidP="00B6449F">
      <w:pPr>
        <w:pStyle w:val="Heading1"/>
        <w:spacing w:before="0" w:line="360" w:lineRule="auto"/>
        <w:jc w:val="both"/>
        <w:rPr>
          <w:rFonts w:ascii="Calibri" w:hAnsi="Calibri" w:cs="Calibri"/>
          <w:color w:val="auto"/>
          <w:sz w:val="24"/>
          <w:szCs w:val="24"/>
        </w:rPr>
      </w:pPr>
      <w:r w:rsidRPr="001A3A32">
        <w:rPr>
          <w:rFonts w:ascii="Calibri" w:hAnsi="Calibri" w:cs="Calibri"/>
          <w:color w:val="auto"/>
          <w:sz w:val="24"/>
          <w:szCs w:val="24"/>
        </w:rPr>
        <w:t>Keywords (3-10)</w:t>
      </w:r>
    </w:p>
    <w:p w14:paraId="4C9F5931" w14:textId="52D48F05" w:rsidR="009C4033" w:rsidRDefault="009C4033" w:rsidP="00B6449F">
      <w:pPr>
        <w:spacing w:before="0" w:line="360" w:lineRule="auto"/>
        <w:jc w:val="both"/>
        <w:rPr>
          <w:rFonts w:cs="Calibri"/>
          <w:szCs w:val="24"/>
        </w:rPr>
      </w:pPr>
      <w:r w:rsidRPr="001A3A32">
        <w:rPr>
          <w:rFonts w:cs="Calibri"/>
          <w:szCs w:val="24"/>
        </w:rPr>
        <w:t xml:space="preserve">Schizophrenia, severe mental illness, obesity, overweight, liraglutide, feasibility, pilot. </w:t>
      </w:r>
    </w:p>
    <w:p w14:paraId="3F7F8756" w14:textId="78A03644" w:rsidR="00A326C1" w:rsidRDefault="00A326C1" w:rsidP="00B6449F">
      <w:pPr>
        <w:spacing w:before="0" w:line="360" w:lineRule="auto"/>
        <w:jc w:val="both"/>
        <w:rPr>
          <w:rFonts w:cs="Calibri"/>
          <w:szCs w:val="24"/>
        </w:rPr>
      </w:pPr>
    </w:p>
    <w:p w14:paraId="1EE90A37" w14:textId="77777777" w:rsidR="00A326C1" w:rsidRPr="001A3A32" w:rsidRDefault="00A326C1" w:rsidP="00A326C1">
      <w:pPr>
        <w:jc w:val="both"/>
        <w:rPr>
          <w:rFonts w:asciiTheme="minorHAnsi" w:hAnsiTheme="minorHAnsi" w:cstheme="minorHAnsi"/>
          <w:b/>
          <w:szCs w:val="24"/>
        </w:rPr>
      </w:pPr>
      <w:r w:rsidRPr="001A3A32">
        <w:rPr>
          <w:rFonts w:asciiTheme="minorHAnsi" w:hAnsiTheme="minorHAnsi" w:cstheme="minorHAnsi"/>
          <w:b/>
          <w:szCs w:val="24"/>
        </w:rPr>
        <w:t>ORCID numbers:</w:t>
      </w:r>
    </w:p>
    <w:p w14:paraId="6D399B2C" w14:textId="77777777" w:rsidR="00A326C1" w:rsidRPr="001A3A32" w:rsidRDefault="00A326C1" w:rsidP="00A326C1">
      <w:pPr>
        <w:jc w:val="both"/>
        <w:rPr>
          <w:rFonts w:asciiTheme="minorHAnsi" w:hAnsiTheme="minorHAnsi" w:cstheme="minorHAnsi"/>
          <w:szCs w:val="24"/>
        </w:rPr>
      </w:pPr>
    </w:p>
    <w:p w14:paraId="5602D3DB" w14:textId="77777777" w:rsidR="00A326C1" w:rsidRPr="001A3A32" w:rsidRDefault="00A326C1" w:rsidP="00A326C1">
      <w:pPr>
        <w:jc w:val="both"/>
        <w:rPr>
          <w:rFonts w:cs="Calibri"/>
          <w:bCs/>
          <w:szCs w:val="24"/>
        </w:rPr>
      </w:pPr>
      <w:r w:rsidRPr="001A3A32">
        <w:rPr>
          <w:rFonts w:cs="Calibri"/>
          <w:bCs/>
          <w:szCs w:val="24"/>
        </w:rPr>
        <w:t>Clare A Whicher</w:t>
      </w:r>
      <w:r w:rsidRPr="001A3A32">
        <w:rPr>
          <w:rFonts w:cs="Calibri"/>
          <w:bCs/>
          <w:szCs w:val="24"/>
        </w:rPr>
        <w:tab/>
      </w:r>
      <w:r w:rsidRPr="001A3A32">
        <w:rPr>
          <w:rFonts w:cs="Calibri"/>
          <w:bCs/>
          <w:szCs w:val="24"/>
        </w:rPr>
        <w:tab/>
      </w:r>
      <w:r w:rsidRPr="001A3A32">
        <w:rPr>
          <w:lang w:val="en"/>
        </w:rPr>
        <w:t>0000-0002-2003-1459</w:t>
      </w:r>
    </w:p>
    <w:p w14:paraId="45864F8D" w14:textId="77777777" w:rsidR="00A326C1" w:rsidRPr="001A3A32" w:rsidRDefault="00A326C1" w:rsidP="00A326C1">
      <w:pPr>
        <w:jc w:val="both"/>
        <w:rPr>
          <w:rFonts w:cs="Calibri"/>
          <w:szCs w:val="24"/>
          <w:lang w:eastAsia="en-US"/>
        </w:rPr>
      </w:pPr>
      <w:r w:rsidRPr="001A3A32">
        <w:rPr>
          <w:rFonts w:cs="Calibri"/>
          <w:bCs/>
          <w:szCs w:val="24"/>
        </w:rPr>
        <w:t xml:space="preserve">Hermione C Price: </w:t>
      </w:r>
      <w:r w:rsidRPr="001A3A32">
        <w:rPr>
          <w:rFonts w:cs="Calibri"/>
          <w:bCs/>
          <w:szCs w:val="24"/>
        </w:rPr>
        <w:tab/>
      </w:r>
      <w:r w:rsidRPr="001A3A32">
        <w:rPr>
          <w:rFonts w:cs="Calibri"/>
          <w:bCs/>
          <w:szCs w:val="24"/>
        </w:rPr>
        <w:tab/>
      </w:r>
      <w:r w:rsidRPr="001A3A32">
        <w:rPr>
          <w:rFonts w:cs="Calibri"/>
          <w:szCs w:val="24"/>
          <w:lang w:eastAsia="en-US"/>
        </w:rPr>
        <w:t>0000-0003-3388-0975</w:t>
      </w:r>
    </w:p>
    <w:p w14:paraId="4CA6A9A4" w14:textId="77777777" w:rsidR="00A326C1" w:rsidRPr="001A3A32" w:rsidRDefault="00A326C1" w:rsidP="00A326C1">
      <w:pPr>
        <w:jc w:val="both"/>
        <w:rPr>
          <w:rFonts w:cs="Calibri"/>
          <w:bCs/>
          <w:szCs w:val="24"/>
        </w:rPr>
      </w:pPr>
      <w:r w:rsidRPr="001A3A32">
        <w:rPr>
          <w:rFonts w:cs="Calibri"/>
          <w:bCs/>
          <w:szCs w:val="24"/>
        </w:rPr>
        <w:t>Peter Phiri:</w:t>
      </w:r>
      <w:r w:rsidRPr="001A3A32">
        <w:rPr>
          <w:rFonts w:cs="Calibri"/>
          <w:bCs/>
          <w:szCs w:val="24"/>
        </w:rPr>
        <w:tab/>
      </w:r>
      <w:r w:rsidRPr="001A3A32">
        <w:rPr>
          <w:rFonts w:cs="Calibri"/>
          <w:bCs/>
          <w:szCs w:val="24"/>
        </w:rPr>
        <w:tab/>
      </w:r>
      <w:r w:rsidRPr="001A3A32">
        <w:rPr>
          <w:rFonts w:cs="Calibri"/>
          <w:bCs/>
          <w:szCs w:val="24"/>
        </w:rPr>
        <w:tab/>
      </w:r>
      <w:r w:rsidRPr="001A3A32">
        <w:rPr>
          <w:rFonts w:cs="Calibri"/>
          <w:szCs w:val="24"/>
          <w:lang w:eastAsia="en-US"/>
        </w:rPr>
        <w:t>0000-0001-9950-3254</w:t>
      </w:r>
    </w:p>
    <w:p w14:paraId="30C6D51E" w14:textId="77777777" w:rsidR="00A326C1" w:rsidRPr="001A3A32" w:rsidRDefault="00A326C1" w:rsidP="00A326C1">
      <w:pPr>
        <w:jc w:val="both"/>
        <w:rPr>
          <w:szCs w:val="24"/>
        </w:rPr>
      </w:pPr>
      <w:r w:rsidRPr="001A3A32">
        <w:rPr>
          <w:rFonts w:cs="Calibri"/>
          <w:bCs/>
          <w:szCs w:val="24"/>
        </w:rPr>
        <w:t xml:space="preserve">Shanaya Rathod: </w:t>
      </w:r>
      <w:r w:rsidRPr="001A3A32">
        <w:rPr>
          <w:rFonts w:cs="Calibri"/>
          <w:bCs/>
          <w:szCs w:val="24"/>
        </w:rPr>
        <w:tab/>
      </w:r>
      <w:r w:rsidRPr="001A3A32">
        <w:rPr>
          <w:rFonts w:cs="Calibri"/>
          <w:bCs/>
          <w:szCs w:val="24"/>
        </w:rPr>
        <w:tab/>
      </w:r>
      <w:r w:rsidRPr="001A3A32">
        <w:rPr>
          <w:szCs w:val="24"/>
        </w:rPr>
        <w:t>0000-0001-5126-3503</w:t>
      </w:r>
    </w:p>
    <w:p w14:paraId="56EA9FE3" w14:textId="77777777" w:rsidR="00A326C1" w:rsidRPr="001A3A32" w:rsidRDefault="00A326C1" w:rsidP="00A326C1">
      <w:pPr>
        <w:jc w:val="both"/>
        <w:rPr>
          <w:rFonts w:cs="Calibri"/>
          <w:bCs/>
          <w:szCs w:val="24"/>
        </w:rPr>
      </w:pPr>
      <w:r w:rsidRPr="001A3A32">
        <w:rPr>
          <w:rFonts w:cs="Calibri"/>
          <w:bCs/>
          <w:szCs w:val="24"/>
        </w:rPr>
        <w:t xml:space="preserve">Katharine Barnard-Kelly: </w:t>
      </w:r>
      <w:r w:rsidRPr="001A3A32">
        <w:rPr>
          <w:rFonts w:cs="Calibri"/>
          <w:bCs/>
          <w:szCs w:val="24"/>
        </w:rPr>
        <w:tab/>
      </w:r>
      <w:r w:rsidRPr="001A3A32">
        <w:rPr>
          <w:szCs w:val="24"/>
        </w:rPr>
        <w:t>0000-0002-3888-3123</w:t>
      </w:r>
    </w:p>
    <w:p w14:paraId="0204A5F4" w14:textId="77777777" w:rsidR="00A326C1" w:rsidRPr="001A3A32" w:rsidRDefault="00A326C1" w:rsidP="00A326C1">
      <w:pPr>
        <w:jc w:val="both"/>
        <w:rPr>
          <w:rFonts w:cs="Calibri"/>
          <w:bCs/>
          <w:szCs w:val="24"/>
        </w:rPr>
      </w:pPr>
      <w:r w:rsidRPr="001A3A32">
        <w:rPr>
          <w:rFonts w:cs="Calibri"/>
          <w:bCs/>
          <w:szCs w:val="24"/>
        </w:rPr>
        <w:t xml:space="preserve">Kandala Ngianga: </w:t>
      </w:r>
      <w:r w:rsidRPr="001A3A32">
        <w:rPr>
          <w:rFonts w:cs="Calibri"/>
          <w:bCs/>
          <w:szCs w:val="24"/>
        </w:rPr>
        <w:tab/>
      </w:r>
      <w:r w:rsidRPr="001A3A32">
        <w:rPr>
          <w:rFonts w:cs="Calibri"/>
          <w:bCs/>
          <w:szCs w:val="24"/>
        </w:rPr>
        <w:tab/>
      </w:r>
      <w:r w:rsidRPr="001A3A32">
        <w:rPr>
          <w:rFonts w:asciiTheme="minorHAnsi" w:hAnsiTheme="minorHAnsi" w:cstheme="minorHAnsi"/>
          <w:szCs w:val="24"/>
        </w:rPr>
        <w:t>0000-0002-6251-8062</w:t>
      </w:r>
    </w:p>
    <w:p w14:paraId="075F36FE" w14:textId="77777777" w:rsidR="00A326C1" w:rsidRPr="001A3A32" w:rsidRDefault="00A326C1" w:rsidP="00A326C1">
      <w:pPr>
        <w:jc w:val="both"/>
        <w:rPr>
          <w:rFonts w:cs="Calibri"/>
          <w:bCs/>
          <w:szCs w:val="24"/>
        </w:rPr>
      </w:pPr>
      <w:r w:rsidRPr="001A3A32">
        <w:rPr>
          <w:rFonts w:cs="Calibri"/>
          <w:bCs/>
          <w:szCs w:val="24"/>
        </w:rPr>
        <w:t>Kerensa Thorne:</w:t>
      </w:r>
      <w:r w:rsidRPr="001A3A32">
        <w:rPr>
          <w:rFonts w:cs="Calibri"/>
          <w:bCs/>
          <w:szCs w:val="24"/>
        </w:rPr>
        <w:tab/>
      </w:r>
      <w:r w:rsidRPr="001A3A32">
        <w:rPr>
          <w:rFonts w:cs="Calibri"/>
          <w:bCs/>
          <w:szCs w:val="24"/>
        </w:rPr>
        <w:tab/>
      </w:r>
      <w:r w:rsidRPr="001A3A32">
        <w:rPr>
          <w:lang w:eastAsia="en-GB"/>
        </w:rPr>
        <w:t>0000-0003-1905-5610</w:t>
      </w:r>
    </w:p>
    <w:p w14:paraId="6ACD6E56" w14:textId="77777777" w:rsidR="00A326C1" w:rsidRPr="001A3A32" w:rsidRDefault="00A326C1" w:rsidP="00A326C1">
      <w:pPr>
        <w:jc w:val="both"/>
        <w:rPr>
          <w:rFonts w:asciiTheme="minorHAnsi" w:hAnsiTheme="minorHAnsi" w:cstheme="minorHAnsi"/>
          <w:szCs w:val="24"/>
          <w:lang w:val="en"/>
        </w:rPr>
      </w:pPr>
      <w:r w:rsidRPr="001A3A32">
        <w:rPr>
          <w:rFonts w:asciiTheme="minorHAnsi" w:hAnsiTheme="minorHAnsi" w:cstheme="minorHAnsi"/>
          <w:szCs w:val="24"/>
        </w:rPr>
        <w:t xml:space="preserve">Carolyn Asher: </w:t>
      </w:r>
      <w:r w:rsidRPr="001A3A32">
        <w:rPr>
          <w:rFonts w:asciiTheme="minorHAnsi" w:hAnsiTheme="minorHAnsi" w:cstheme="minorHAnsi"/>
          <w:szCs w:val="24"/>
        </w:rPr>
        <w:tab/>
      </w:r>
      <w:r w:rsidRPr="001A3A32">
        <w:rPr>
          <w:rFonts w:asciiTheme="minorHAnsi" w:hAnsiTheme="minorHAnsi" w:cstheme="minorHAnsi"/>
          <w:szCs w:val="24"/>
        </w:rPr>
        <w:tab/>
      </w:r>
      <w:r w:rsidRPr="001A3A32">
        <w:rPr>
          <w:szCs w:val="24"/>
          <w:lang w:val="en"/>
        </w:rPr>
        <w:t>0</w:t>
      </w:r>
      <w:r w:rsidRPr="001A3A32">
        <w:rPr>
          <w:rFonts w:asciiTheme="minorHAnsi" w:hAnsiTheme="minorHAnsi" w:cstheme="minorHAnsi"/>
          <w:szCs w:val="24"/>
          <w:lang w:val="en"/>
        </w:rPr>
        <w:t>000-0002-2652-2929</w:t>
      </w:r>
    </w:p>
    <w:p w14:paraId="660ED5B0" w14:textId="77777777" w:rsidR="00A326C1" w:rsidRPr="001A3A32" w:rsidRDefault="00A326C1" w:rsidP="00A326C1">
      <w:pPr>
        <w:jc w:val="both"/>
        <w:rPr>
          <w:rFonts w:asciiTheme="minorHAnsi" w:hAnsiTheme="minorHAnsi" w:cstheme="minorHAnsi"/>
          <w:bCs/>
          <w:szCs w:val="24"/>
        </w:rPr>
      </w:pPr>
      <w:r w:rsidRPr="001A3A32">
        <w:rPr>
          <w:rFonts w:asciiTheme="minorHAnsi" w:hAnsiTheme="minorHAnsi" w:cstheme="minorHAnsi"/>
          <w:bCs/>
          <w:szCs w:val="24"/>
        </w:rPr>
        <w:t>Robert C Peveler:</w:t>
      </w:r>
      <w:r w:rsidRPr="001A3A32">
        <w:rPr>
          <w:rFonts w:asciiTheme="minorHAnsi" w:hAnsiTheme="minorHAnsi" w:cstheme="minorHAnsi"/>
          <w:bCs/>
          <w:szCs w:val="24"/>
        </w:rPr>
        <w:tab/>
      </w:r>
      <w:r w:rsidRPr="001A3A32">
        <w:rPr>
          <w:rFonts w:asciiTheme="minorHAnsi" w:hAnsiTheme="minorHAnsi" w:cstheme="minorHAnsi"/>
          <w:bCs/>
          <w:szCs w:val="24"/>
        </w:rPr>
        <w:tab/>
      </w:r>
      <w:r w:rsidRPr="001A3A32">
        <w:rPr>
          <w:rFonts w:asciiTheme="minorHAnsi" w:hAnsiTheme="minorHAnsi" w:cstheme="minorHAnsi"/>
          <w:szCs w:val="24"/>
          <w:shd w:val="clear" w:color="auto" w:fill="FFFFFF"/>
        </w:rPr>
        <w:t>0000-0001-5596-9394</w:t>
      </w:r>
    </w:p>
    <w:p w14:paraId="6228A69D" w14:textId="77777777" w:rsidR="00A326C1" w:rsidRPr="001A3A32" w:rsidRDefault="00A326C1" w:rsidP="00A326C1">
      <w:pPr>
        <w:jc w:val="both"/>
        <w:rPr>
          <w:rFonts w:asciiTheme="minorHAnsi" w:hAnsiTheme="minorHAnsi" w:cstheme="minorHAnsi"/>
          <w:bCs/>
          <w:szCs w:val="24"/>
        </w:rPr>
      </w:pPr>
      <w:r w:rsidRPr="001A3A32">
        <w:rPr>
          <w:rFonts w:asciiTheme="minorHAnsi" w:hAnsiTheme="minorHAnsi" w:cstheme="minorHAnsi"/>
          <w:bCs/>
          <w:szCs w:val="24"/>
        </w:rPr>
        <w:t>Joanne McCarthy:</w:t>
      </w:r>
      <w:r w:rsidRPr="001A3A32">
        <w:rPr>
          <w:rFonts w:asciiTheme="minorHAnsi" w:hAnsiTheme="minorHAnsi" w:cstheme="minorHAnsi"/>
          <w:bCs/>
          <w:szCs w:val="24"/>
        </w:rPr>
        <w:tab/>
      </w:r>
      <w:r w:rsidRPr="001A3A32">
        <w:rPr>
          <w:rFonts w:asciiTheme="minorHAnsi" w:hAnsiTheme="minorHAnsi" w:cstheme="minorHAnsi"/>
          <w:bCs/>
          <w:szCs w:val="24"/>
        </w:rPr>
        <w:tab/>
        <w:t>0000-0003-4825-0562</w:t>
      </w:r>
    </w:p>
    <w:p w14:paraId="4C8CC188" w14:textId="77777777" w:rsidR="00A326C1" w:rsidRPr="001A3A32" w:rsidRDefault="00A326C1" w:rsidP="00A326C1">
      <w:pPr>
        <w:jc w:val="both"/>
        <w:rPr>
          <w:rFonts w:asciiTheme="minorHAnsi" w:hAnsiTheme="minorHAnsi" w:cstheme="minorHAnsi"/>
          <w:szCs w:val="24"/>
        </w:rPr>
      </w:pPr>
      <w:r w:rsidRPr="001A3A32">
        <w:rPr>
          <w:rFonts w:asciiTheme="minorHAnsi" w:hAnsiTheme="minorHAnsi" w:cstheme="minorHAnsi"/>
          <w:bCs/>
          <w:szCs w:val="24"/>
        </w:rPr>
        <w:t xml:space="preserve">Richard IG Holt: </w:t>
      </w:r>
      <w:r w:rsidRPr="001A3A32">
        <w:rPr>
          <w:rFonts w:asciiTheme="minorHAnsi" w:hAnsiTheme="minorHAnsi" w:cstheme="minorHAnsi"/>
          <w:bCs/>
          <w:szCs w:val="24"/>
        </w:rPr>
        <w:tab/>
      </w:r>
      <w:r w:rsidRPr="001A3A32">
        <w:rPr>
          <w:rFonts w:asciiTheme="minorHAnsi" w:hAnsiTheme="minorHAnsi" w:cstheme="minorHAnsi"/>
          <w:bCs/>
          <w:szCs w:val="24"/>
        </w:rPr>
        <w:tab/>
      </w:r>
      <w:r w:rsidRPr="001A3A32">
        <w:rPr>
          <w:rFonts w:asciiTheme="minorHAnsi" w:eastAsia="Calibri" w:hAnsiTheme="minorHAnsi" w:cstheme="minorHAnsi"/>
          <w:color w:val="000000"/>
          <w:szCs w:val="24"/>
          <w:lang w:eastAsia="en-GB"/>
        </w:rPr>
        <w:t>0000-0</w:t>
      </w:r>
      <w:r w:rsidRPr="001A3A32">
        <w:rPr>
          <w:rFonts w:eastAsia="Calibri" w:cs="Calibri"/>
          <w:color w:val="000000"/>
          <w:szCs w:val="24"/>
          <w:lang w:eastAsia="en-GB"/>
        </w:rPr>
        <w:t>001-8911-6744</w:t>
      </w:r>
    </w:p>
    <w:p w14:paraId="354EC637" w14:textId="77777777" w:rsidR="00A326C1" w:rsidRPr="001A3A32" w:rsidRDefault="00A326C1" w:rsidP="00B6449F">
      <w:pPr>
        <w:spacing w:before="0" w:line="360" w:lineRule="auto"/>
        <w:jc w:val="both"/>
        <w:rPr>
          <w:rFonts w:cs="Calibri"/>
          <w:szCs w:val="24"/>
        </w:rPr>
      </w:pPr>
    </w:p>
    <w:p w14:paraId="182D8CF0" w14:textId="6A15846E" w:rsidR="00667CAD" w:rsidRPr="001A3A32" w:rsidRDefault="009C4033" w:rsidP="00133F20">
      <w:pPr>
        <w:spacing w:before="240" w:after="0" w:line="480" w:lineRule="auto"/>
        <w:jc w:val="both"/>
        <w:rPr>
          <w:rFonts w:cs="Calibri"/>
          <w:szCs w:val="24"/>
        </w:rPr>
      </w:pPr>
      <w:r w:rsidRPr="001A3A32">
        <w:rPr>
          <w:rFonts w:cs="Calibri"/>
          <w:szCs w:val="24"/>
        </w:rPr>
        <w:br w:type="page"/>
      </w:r>
    </w:p>
    <w:p w14:paraId="26848863" w14:textId="18B65D73" w:rsidR="00C9413C" w:rsidRPr="001A3A32" w:rsidRDefault="00C9413C"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lastRenderedPageBreak/>
        <w:t>Abstract</w:t>
      </w:r>
    </w:p>
    <w:p w14:paraId="45711675" w14:textId="77777777" w:rsidR="00667CAD" w:rsidRPr="001A3A32" w:rsidRDefault="00667CAD" w:rsidP="00133F20">
      <w:pPr>
        <w:pStyle w:val="Heading3"/>
        <w:spacing w:before="240" w:after="0" w:line="480" w:lineRule="auto"/>
        <w:jc w:val="both"/>
        <w:rPr>
          <w:rFonts w:ascii="Calibri" w:hAnsi="Calibri" w:cs="Calibri"/>
          <w:color w:val="auto"/>
          <w:szCs w:val="24"/>
        </w:rPr>
      </w:pPr>
      <w:r w:rsidRPr="001A3A32">
        <w:rPr>
          <w:rFonts w:ascii="Calibri" w:hAnsi="Calibri" w:cs="Calibri"/>
          <w:color w:val="auto"/>
          <w:szCs w:val="24"/>
        </w:rPr>
        <w:t>Background</w:t>
      </w:r>
    </w:p>
    <w:p w14:paraId="1E774DD7" w14:textId="212B331A" w:rsidR="00667CAD" w:rsidRPr="001A3A32" w:rsidRDefault="00667CAD" w:rsidP="00133F20">
      <w:pPr>
        <w:pStyle w:val="NormalWeb"/>
        <w:spacing w:before="240" w:beforeAutospacing="0" w:after="0" w:afterAutospacing="0" w:line="480" w:lineRule="auto"/>
        <w:jc w:val="both"/>
        <w:rPr>
          <w:rFonts w:cs="Calibri"/>
        </w:rPr>
      </w:pPr>
      <w:r w:rsidRPr="001A3A32">
        <w:rPr>
          <w:rFonts w:cs="Calibri"/>
        </w:rPr>
        <w:t>People with s</w:t>
      </w:r>
      <w:r w:rsidR="00C9413C" w:rsidRPr="001A3A32">
        <w:rPr>
          <w:rFonts w:cs="Calibri"/>
        </w:rPr>
        <w:t>evere mental illness</w:t>
      </w:r>
      <w:r w:rsidRPr="001A3A32">
        <w:rPr>
          <w:rFonts w:cs="Calibri"/>
        </w:rPr>
        <w:t xml:space="preserve"> are </w:t>
      </w:r>
      <w:r w:rsidR="009904A5" w:rsidRPr="001A3A32">
        <w:rPr>
          <w:rFonts w:cs="Calibri"/>
        </w:rPr>
        <w:t>2-3</w:t>
      </w:r>
      <w:r w:rsidR="00A0628B" w:rsidRPr="001A3A32">
        <w:rPr>
          <w:rFonts w:cs="Calibri"/>
        </w:rPr>
        <w:t xml:space="preserve"> </w:t>
      </w:r>
      <w:r w:rsidRPr="001A3A32">
        <w:rPr>
          <w:rFonts w:cs="Calibri"/>
        </w:rPr>
        <w:t xml:space="preserve">times more likely to be overweight </w:t>
      </w:r>
      <w:r w:rsidR="00DD58FD" w:rsidRPr="001A3A32">
        <w:rPr>
          <w:rFonts w:cs="Calibri"/>
        </w:rPr>
        <w:t xml:space="preserve">and obese </w:t>
      </w:r>
      <w:r w:rsidRPr="001A3A32">
        <w:rPr>
          <w:rFonts w:cs="Calibri"/>
        </w:rPr>
        <w:t xml:space="preserve">than the general population and this is associated with significant morbidity and premature mortality. </w:t>
      </w:r>
      <w:r w:rsidR="009904A5" w:rsidRPr="001A3A32">
        <w:rPr>
          <w:rFonts w:cs="Calibri"/>
        </w:rPr>
        <w:t>This study investigated the</w:t>
      </w:r>
      <w:r w:rsidR="00C81EA7">
        <w:rPr>
          <w:rFonts w:cs="Calibri"/>
        </w:rPr>
        <w:t xml:space="preserve"> feasibility and acceptability of using</w:t>
      </w:r>
      <w:r w:rsidR="009904A5" w:rsidRPr="001A3A32">
        <w:rPr>
          <w:rFonts w:cs="Calibri"/>
        </w:rPr>
        <w:t xml:space="preserve"> liraglutide 3</w:t>
      </w:r>
      <w:r w:rsidR="00DE6C71" w:rsidRPr="001A3A32">
        <w:rPr>
          <w:rFonts w:cs="Calibri"/>
        </w:rPr>
        <w:t xml:space="preserve">.0 </w:t>
      </w:r>
      <w:r w:rsidR="009904A5" w:rsidRPr="001A3A32">
        <w:rPr>
          <w:rFonts w:cs="Calibri"/>
        </w:rPr>
        <w:t xml:space="preserve">mg </w:t>
      </w:r>
      <w:r w:rsidR="006C28D9">
        <w:rPr>
          <w:rFonts w:cs="Calibri"/>
        </w:rPr>
        <w:t xml:space="preserve">daily </w:t>
      </w:r>
      <w:r w:rsidR="009904A5" w:rsidRPr="001A3A32">
        <w:rPr>
          <w:rFonts w:cs="Calibri"/>
        </w:rPr>
        <w:t>to address this problem.</w:t>
      </w:r>
    </w:p>
    <w:p w14:paraId="61F1E195" w14:textId="2543556D" w:rsidR="00667CAD" w:rsidRPr="001A3A32" w:rsidRDefault="00133F20" w:rsidP="00133F20">
      <w:pPr>
        <w:pStyle w:val="Heading3"/>
        <w:spacing w:before="240" w:after="0" w:line="480" w:lineRule="auto"/>
        <w:jc w:val="both"/>
        <w:rPr>
          <w:rFonts w:ascii="Calibri" w:hAnsi="Calibri" w:cs="Calibri"/>
          <w:color w:val="auto"/>
          <w:szCs w:val="24"/>
        </w:rPr>
      </w:pPr>
      <w:r w:rsidRPr="001A3A32">
        <w:rPr>
          <w:rFonts w:ascii="Calibri" w:hAnsi="Calibri" w:cs="Calibri"/>
          <w:color w:val="auto"/>
          <w:szCs w:val="24"/>
        </w:rPr>
        <w:t xml:space="preserve">Materials and </w:t>
      </w:r>
      <w:r w:rsidR="00C9413C" w:rsidRPr="001A3A32">
        <w:rPr>
          <w:rFonts w:ascii="Calibri" w:hAnsi="Calibri" w:cs="Calibri"/>
          <w:color w:val="auto"/>
          <w:szCs w:val="24"/>
        </w:rPr>
        <w:t>Method</w:t>
      </w:r>
      <w:r w:rsidR="009B03A9" w:rsidRPr="001A3A32">
        <w:rPr>
          <w:rFonts w:ascii="Calibri" w:hAnsi="Calibri" w:cs="Calibri"/>
          <w:color w:val="auto"/>
          <w:szCs w:val="24"/>
        </w:rPr>
        <w:t>s</w:t>
      </w:r>
    </w:p>
    <w:p w14:paraId="1767FEFA" w14:textId="2DF4D45C" w:rsidR="0066086D" w:rsidRPr="001A3A32" w:rsidRDefault="0066086D" w:rsidP="00133F20">
      <w:pPr>
        <w:pStyle w:val="Default"/>
        <w:spacing w:before="240" w:line="480" w:lineRule="auto"/>
        <w:jc w:val="both"/>
        <w:rPr>
          <w:rFonts w:ascii="Calibri" w:hAnsi="Calibri" w:cs="Calibri"/>
        </w:rPr>
      </w:pPr>
      <w:r w:rsidRPr="001A3A32">
        <w:rPr>
          <w:rFonts w:ascii="Calibri" w:hAnsi="Calibri" w:cs="Calibri"/>
        </w:rPr>
        <w:t>Design: Double</w:t>
      </w:r>
      <w:r w:rsidR="00C81EA7">
        <w:rPr>
          <w:rFonts w:ascii="Calibri" w:hAnsi="Calibri" w:cs="Calibri"/>
        </w:rPr>
        <w:t>-</w:t>
      </w:r>
      <w:r w:rsidRPr="001A3A32">
        <w:rPr>
          <w:rFonts w:ascii="Calibri" w:hAnsi="Calibri" w:cs="Calibri"/>
        </w:rPr>
        <w:t>blind, randomised, placebo-controlled pilot trial</w:t>
      </w:r>
      <w:r w:rsidR="003E5E3D" w:rsidRPr="001A3A32">
        <w:rPr>
          <w:rFonts w:ascii="Calibri" w:hAnsi="Calibri" w:cs="Calibri"/>
        </w:rPr>
        <w:t>.</w:t>
      </w:r>
    </w:p>
    <w:p w14:paraId="0BAD7B3D" w14:textId="29624E55" w:rsidR="0066086D" w:rsidRPr="001A3A32" w:rsidRDefault="0066086D" w:rsidP="00133F20">
      <w:pPr>
        <w:pStyle w:val="Default"/>
        <w:spacing w:before="240" w:line="480" w:lineRule="auto"/>
        <w:jc w:val="both"/>
        <w:rPr>
          <w:rFonts w:ascii="Calibri" w:hAnsi="Calibri" w:cs="Calibri"/>
        </w:rPr>
      </w:pPr>
      <w:r w:rsidRPr="001A3A32">
        <w:rPr>
          <w:rFonts w:ascii="Calibri" w:hAnsi="Calibri" w:cs="Calibri"/>
        </w:rPr>
        <w:t xml:space="preserve">Setting: </w:t>
      </w:r>
      <w:r w:rsidR="00B03BE0" w:rsidRPr="001A3A32">
        <w:rPr>
          <w:rFonts w:ascii="Calibri" w:hAnsi="Calibri" w:cs="Calibri"/>
        </w:rPr>
        <w:t>M</w:t>
      </w:r>
      <w:r w:rsidRPr="001A3A32">
        <w:rPr>
          <w:rFonts w:ascii="Calibri" w:hAnsi="Calibri" w:cs="Calibri"/>
        </w:rPr>
        <w:t xml:space="preserve">ental health centres </w:t>
      </w:r>
      <w:r w:rsidR="009904A5" w:rsidRPr="001A3A32">
        <w:rPr>
          <w:rFonts w:ascii="Calibri" w:hAnsi="Calibri" w:cs="Calibri"/>
        </w:rPr>
        <w:t xml:space="preserve">and primary care </w:t>
      </w:r>
      <w:r w:rsidRPr="001A3A32">
        <w:rPr>
          <w:rFonts w:ascii="Calibri" w:hAnsi="Calibri" w:cs="Calibri"/>
        </w:rPr>
        <w:t>within Southern Health NHS Foundation Trust</w:t>
      </w:r>
      <w:r w:rsidR="003E5E3D" w:rsidRPr="001A3A32">
        <w:rPr>
          <w:rFonts w:ascii="Calibri" w:hAnsi="Calibri" w:cs="Calibri"/>
        </w:rPr>
        <w:t>.</w:t>
      </w:r>
    </w:p>
    <w:p w14:paraId="195D9267" w14:textId="43A4AEED" w:rsidR="0066086D" w:rsidRPr="001A3A32" w:rsidRDefault="0066086D" w:rsidP="00133F20">
      <w:pPr>
        <w:pStyle w:val="Default"/>
        <w:spacing w:before="240" w:line="480" w:lineRule="auto"/>
        <w:jc w:val="both"/>
        <w:rPr>
          <w:rFonts w:ascii="Calibri" w:hAnsi="Calibri" w:cs="Calibri"/>
        </w:rPr>
      </w:pPr>
      <w:r w:rsidRPr="001A3A32">
        <w:rPr>
          <w:rFonts w:ascii="Calibri" w:hAnsi="Calibri" w:cs="Calibri"/>
        </w:rPr>
        <w:t>Participants: A</w:t>
      </w:r>
      <w:r w:rsidR="00667CAD" w:rsidRPr="001A3A32">
        <w:rPr>
          <w:rFonts w:ascii="Calibri" w:hAnsi="Calibri" w:cs="Calibri"/>
        </w:rPr>
        <w:t>dults with schizophrenia, schizoaffective, or first</w:t>
      </w:r>
      <w:r w:rsidR="00E37E78">
        <w:rPr>
          <w:rFonts w:ascii="Calibri" w:hAnsi="Calibri" w:cs="Calibri"/>
        </w:rPr>
        <w:t>-</w:t>
      </w:r>
      <w:r w:rsidR="00667CAD" w:rsidRPr="001A3A32">
        <w:rPr>
          <w:rFonts w:ascii="Calibri" w:hAnsi="Calibri" w:cs="Calibri"/>
        </w:rPr>
        <w:t>episode psychosis prescribed antipsychotic medication w</w:t>
      </w:r>
      <w:r w:rsidR="00C9413C" w:rsidRPr="001A3A32">
        <w:rPr>
          <w:rFonts w:ascii="Calibri" w:hAnsi="Calibri" w:cs="Calibri"/>
        </w:rPr>
        <w:t xml:space="preserve">ho were </w:t>
      </w:r>
      <w:r w:rsidR="00B7629F" w:rsidRPr="001A3A32">
        <w:rPr>
          <w:rFonts w:ascii="Calibri" w:hAnsi="Calibri" w:cs="Calibri"/>
        </w:rPr>
        <w:t xml:space="preserve">overweight or obese. </w:t>
      </w:r>
    </w:p>
    <w:p w14:paraId="35C63895" w14:textId="10137334" w:rsidR="0066086D" w:rsidRPr="001A3A32" w:rsidRDefault="0066086D" w:rsidP="00133F20">
      <w:pPr>
        <w:pStyle w:val="Default"/>
        <w:spacing w:before="240" w:line="480" w:lineRule="auto"/>
        <w:jc w:val="both"/>
        <w:rPr>
          <w:rFonts w:ascii="Calibri" w:hAnsi="Calibri" w:cs="Calibri"/>
        </w:rPr>
      </w:pPr>
      <w:r w:rsidRPr="001A3A32">
        <w:rPr>
          <w:rFonts w:ascii="Calibri" w:hAnsi="Calibri" w:cs="Calibri"/>
        </w:rPr>
        <w:t xml:space="preserve">Intervention: </w:t>
      </w:r>
      <w:r w:rsidR="00E37E78">
        <w:rPr>
          <w:rFonts w:ascii="Calibri" w:hAnsi="Calibri" w:cs="Calibri"/>
        </w:rPr>
        <w:t>O</w:t>
      </w:r>
      <w:r w:rsidR="00667CAD" w:rsidRPr="001A3A32">
        <w:rPr>
          <w:rFonts w:ascii="Calibri" w:hAnsi="Calibri" w:cs="Calibri"/>
        </w:rPr>
        <w:t>nce daily subcutaneous liraglutide</w:t>
      </w:r>
      <w:r w:rsidR="00A94D37" w:rsidRPr="001A3A32">
        <w:rPr>
          <w:rFonts w:ascii="Calibri" w:hAnsi="Calibri" w:cs="Calibri"/>
        </w:rPr>
        <w:t xml:space="preserve"> or placebo,</w:t>
      </w:r>
      <w:r w:rsidR="00667CAD" w:rsidRPr="001A3A32">
        <w:rPr>
          <w:rFonts w:ascii="Calibri" w:hAnsi="Calibri" w:cs="Calibri"/>
        </w:rPr>
        <w:t xml:space="preserve"> titrated to 3</w:t>
      </w:r>
      <w:r w:rsidR="00DD58FD" w:rsidRPr="001A3A32">
        <w:rPr>
          <w:rFonts w:ascii="Calibri" w:hAnsi="Calibri" w:cs="Calibri"/>
        </w:rPr>
        <w:t>.0</w:t>
      </w:r>
      <w:r w:rsidR="00DE6C71" w:rsidRPr="001A3A32">
        <w:rPr>
          <w:rFonts w:ascii="Calibri" w:hAnsi="Calibri" w:cs="Calibri"/>
        </w:rPr>
        <w:t xml:space="preserve"> </w:t>
      </w:r>
      <w:r w:rsidR="00667CAD" w:rsidRPr="001A3A32">
        <w:rPr>
          <w:rFonts w:ascii="Calibri" w:hAnsi="Calibri" w:cs="Calibri"/>
        </w:rPr>
        <w:t>mg daily</w:t>
      </w:r>
      <w:r w:rsidR="00A94D37" w:rsidRPr="001A3A32">
        <w:rPr>
          <w:rFonts w:ascii="Calibri" w:hAnsi="Calibri" w:cs="Calibri"/>
        </w:rPr>
        <w:t>,</w:t>
      </w:r>
      <w:r w:rsidR="00667CAD" w:rsidRPr="001A3A32">
        <w:rPr>
          <w:rFonts w:ascii="Calibri" w:hAnsi="Calibri" w:cs="Calibri"/>
        </w:rPr>
        <w:t xml:space="preserve"> for 6 </w:t>
      </w:r>
      <w:r w:rsidR="00B1186A" w:rsidRPr="001A3A32">
        <w:rPr>
          <w:rFonts w:ascii="Calibri" w:hAnsi="Calibri" w:cs="Calibri"/>
        </w:rPr>
        <w:t>months</w:t>
      </w:r>
      <w:r w:rsidR="00667CAD" w:rsidRPr="001A3A32">
        <w:rPr>
          <w:rFonts w:ascii="Calibri" w:hAnsi="Calibri" w:cs="Calibri"/>
        </w:rPr>
        <w:t xml:space="preserve">. </w:t>
      </w:r>
    </w:p>
    <w:p w14:paraId="10758AB1" w14:textId="77777777" w:rsidR="0066086D" w:rsidRPr="001A3A32" w:rsidRDefault="0066086D" w:rsidP="00133F20">
      <w:pPr>
        <w:pStyle w:val="Default"/>
        <w:spacing w:before="240" w:line="480" w:lineRule="auto"/>
        <w:jc w:val="both"/>
        <w:rPr>
          <w:rFonts w:ascii="Calibri" w:hAnsi="Calibri" w:cs="Calibri"/>
        </w:rPr>
      </w:pPr>
      <w:r w:rsidRPr="001A3A32">
        <w:rPr>
          <w:rFonts w:ascii="Calibri" w:hAnsi="Calibri" w:cs="Calibri"/>
        </w:rPr>
        <w:t xml:space="preserve">Primary </w:t>
      </w:r>
      <w:r w:rsidR="009904A5" w:rsidRPr="001A3A32">
        <w:rPr>
          <w:rFonts w:ascii="Calibri" w:hAnsi="Calibri" w:cs="Calibri"/>
        </w:rPr>
        <w:t>o</w:t>
      </w:r>
      <w:r w:rsidRPr="001A3A32">
        <w:rPr>
          <w:rFonts w:ascii="Calibri" w:hAnsi="Calibri" w:cs="Calibri"/>
        </w:rPr>
        <w:t xml:space="preserve">utcome: </w:t>
      </w:r>
      <w:r w:rsidR="00667CAD" w:rsidRPr="001A3A32">
        <w:rPr>
          <w:rFonts w:ascii="Calibri" w:hAnsi="Calibri" w:cs="Calibri"/>
        </w:rPr>
        <w:t>recruitment, consent, retention</w:t>
      </w:r>
      <w:r w:rsidR="008D1DF5" w:rsidRPr="001A3A32">
        <w:rPr>
          <w:rFonts w:ascii="Calibri" w:hAnsi="Calibri" w:cs="Calibri"/>
        </w:rPr>
        <w:t xml:space="preserve"> and</w:t>
      </w:r>
      <w:r w:rsidR="00667CAD" w:rsidRPr="001A3A32">
        <w:rPr>
          <w:rFonts w:ascii="Calibri" w:hAnsi="Calibri" w:cs="Calibri"/>
        </w:rPr>
        <w:t xml:space="preserve"> adherence.</w:t>
      </w:r>
      <w:r w:rsidR="0097799B" w:rsidRPr="001A3A32">
        <w:rPr>
          <w:rFonts w:ascii="Calibri" w:hAnsi="Calibri" w:cs="Calibri"/>
        </w:rPr>
        <w:t xml:space="preserve"> </w:t>
      </w:r>
    </w:p>
    <w:p w14:paraId="0856649F" w14:textId="236530BE" w:rsidR="00667CAD" w:rsidRPr="001A3A32" w:rsidRDefault="009904A5" w:rsidP="00133F20">
      <w:pPr>
        <w:pStyle w:val="Default"/>
        <w:spacing w:before="240" w:line="480" w:lineRule="auto"/>
        <w:jc w:val="both"/>
        <w:rPr>
          <w:rFonts w:ascii="Calibri" w:eastAsia="Arial Unicode MS" w:hAnsi="Calibri" w:cs="Calibri"/>
        </w:rPr>
      </w:pPr>
      <w:r w:rsidRPr="001A3A32">
        <w:rPr>
          <w:rFonts w:ascii="Calibri" w:hAnsi="Calibri" w:cs="Calibri"/>
        </w:rPr>
        <w:t>S</w:t>
      </w:r>
      <w:r w:rsidR="0097799B" w:rsidRPr="001A3A32">
        <w:rPr>
          <w:rFonts w:ascii="Calibri" w:hAnsi="Calibri" w:cs="Calibri"/>
        </w:rPr>
        <w:t xml:space="preserve">econdary </w:t>
      </w:r>
      <w:r w:rsidR="00833247" w:rsidRPr="001A3A32">
        <w:rPr>
          <w:rFonts w:ascii="Calibri" w:hAnsi="Calibri" w:cs="Calibri"/>
        </w:rPr>
        <w:t>exploratory o</w:t>
      </w:r>
      <w:r w:rsidR="00667CAD" w:rsidRPr="001A3A32">
        <w:rPr>
          <w:rFonts w:ascii="Calibri" w:eastAsia="Arial Unicode MS" w:hAnsi="Calibri" w:cs="Calibri"/>
        </w:rPr>
        <w:t>utcome</w:t>
      </w:r>
      <w:r w:rsidRPr="001A3A32">
        <w:rPr>
          <w:rFonts w:ascii="Calibri" w:eastAsia="Arial Unicode MS" w:hAnsi="Calibri" w:cs="Calibri"/>
        </w:rPr>
        <w:t>s:</w:t>
      </w:r>
      <w:r w:rsidR="00833247" w:rsidRPr="001A3A32">
        <w:rPr>
          <w:rFonts w:ascii="Calibri" w:eastAsia="Arial Unicode MS" w:hAnsi="Calibri" w:cs="Calibri"/>
        </w:rPr>
        <w:t xml:space="preserve"> </w:t>
      </w:r>
      <w:r w:rsidR="008D1DF5" w:rsidRPr="001A3A32">
        <w:rPr>
          <w:rFonts w:ascii="Calibri" w:eastAsia="Arial Unicode MS" w:hAnsi="Calibri" w:cs="Calibri"/>
        </w:rPr>
        <w:t>weight</w:t>
      </w:r>
      <w:r w:rsidR="00667CAD" w:rsidRPr="001A3A32">
        <w:rPr>
          <w:rFonts w:ascii="Calibri" w:eastAsia="Arial Unicode MS" w:hAnsi="Calibri" w:cs="Calibri"/>
        </w:rPr>
        <w:t>,</w:t>
      </w:r>
      <w:r w:rsidR="008D1DF5" w:rsidRPr="001A3A32">
        <w:rPr>
          <w:rFonts w:ascii="Calibri" w:eastAsia="Arial Unicode MS" w:hAnsi="Calibri" w:cs="Calibri"/>
        </w:rPr>
        <w:t xml:space="preserve"> </w:t>
      </w:r>
      <w:r w:rsidR="00667CAD" w:rsidRPr="001A3A32">
        <w:rPr>
          <w:rFonts w:ascii="Calibri" w:hAnsi="Calibri" w:cs="Calibri"/>
        </w:rPr>
        <w:t>HbA</w:t>
      </w:r>
      <w:r w:rsidR="00667CAD" w:rsidRPr="001A3A32">
        <w:rPr>
          <w:rFonts w:ascii="Calibri" w:hAnsi="Calibri" w:cs="Calibri"/>
          <w:vertAlign w:val="subscript"/>
        </w:rPr>
        <w:t>1c</w:t>
      </w:r>
      <w:r w:rsidR="007F47CC" w:rsidRPr="001A3A32">
        <w:rPr>
          <w:rFonts w:ascii="Calibri" w:eastAsia="Arial Unicode MS" w:hAnsi="Calibri" w:cs="Calibri"/>
        </w:rPr>
        <w:t xml:space="preserve"> and </w:t>
      </w:r>
      <w:r w:rsidR="00667CAD" w:rsidRPr="001A3A32">
        <w:rPr>
          <w:rFonts w:ascii="Calibri" w:eastAsia="Arial Unicode MS" w:hAnsi="Calibri" w:cs="Calibri"/>
        </w:rPr>
        <w:t>Brief Psychiatri</w:t>
      </w:r>
      <w:r w:rsidR="007F47CC" w:rsidRPr="001A3A32">
        <w:rPr>
          <w:rFonts w:ascii="Calibri" w:eastAsia="Arial Unicode MS" w:hAnsi="Calibri" w:cs="Calibri"/>
        </w:rPr>
        <w:t>c Rating Scale</w:t>
      </w:r>
      <w:r w:rsidR="00667CAD" w:rsidRPr="001A3A32">
        <w:rPr>
          <w:rFonts w:ascii="Calibri" w:hAnsi="Calibri" w:cs="Calibri"/>
        </w:rPr>
        <w:t>.</w:t>
      </w:r>
    </w:p>
    <w:p w14:paraId="755EE3B4" w14:textId="2D870186" w:rsidR="00C9413C" w:rsidRPr="001A3A32" w:rsidRDefault="00133F20" w:rsidP="00133F20">
      <w:pPr>
        <w:pStyle w:val="Heading3"/>
        <w:spacing w:before="240" w:after="0" w:line="480" w:lineRule="auto"/>
        <w:jc w:val="both"/>
        <w:rPr>
          <w:rFonts w:ascii="Calibri" w:hAnsi="Calibri" w:cs="Calibri"/>
          <w:szCs w:val="24"/>
        </w:rPr>
      </w:pPr>
      <w:r w:rsidRPr="001A3A32">
        <w:rPr>
          <w:rFonts w:ascii="Calibri" w:hAnsi="Calibri" w:cs="Calibri"/>
          <w:color w:val="auto"/>
          <w:szCs w:val="24"/>
        </w:rPr>
        <w:t>Results</w:t>
      </w:r>
    </w:p>
    <w:p w14:paraId="54525638" w14:textId="553752C7" w:rsidR="00833247" w:rsidRPr="001A3A32" w:rsidRDefault="00833247" w:rsidP="00133F20">
      <w:pPr>
        <w:spacing w:before="240" w:after="0" w:line="480" w:lineRule="auto"/>
        <w:jc w:val="both"/>
        <w:rPr>
          <w:rFonts w:cs="Calibri"/>
          <w:szCs w:val="24"/>
        </w:rPr>
      </w:pPr>
      <w:r w:rsidRPr="001A3A32">
        <w:rPr>
          <w:rFonts w:cs="Calibri"/>
          <w:szCs w:val="24"/>
        </w:rPr>
        <w:t>799 individuals were screened for eligibility. The common</w:t>
      </w:r>
      <w:r w:rsidR="005B1117" w:rsidRPr="001A3A32">
        <w:rPr>
          <w:rFonts w:cs="Calibri"/>
          <w:szCs w:val="24"/>
        </w:rPr>
        <w:t>est</w:t>
      </w:r>
      <w:r w:rsidRPr="001A3A32">
        <w:rPr>
          <w:rFonts w:cs="Calibri"/>
          <w:szCs w:val="24"/>
        </w:rPr>
        <w:t xml:space="preserve"> reasons for exclusion were ineligibility (44%) and </w:t>
      </w:r>
      <w:r w:rsidR="009904A5" w:rsidRPr="001A3A32">
        <w:rPr>
          <w:rFonts w:cs="Calibri"/>
          <w:szCs w:val="24"/>
        </w:rPr>
        <w:t>inability</w:t>
      </w:r>
      <w:r w:rsidRPr="001A3A32">
        <w:rPr>
          <w:rFonts w:cs="Calibri"/>
          <w:szCs w:val="24"/>
        </w:rPr>
        <w:t xml:space="preserve"> to make contact (28%). The acceptance rate, as a proportion of all eligible participants, was 12.2%. </w:t>
      </w:r>
      <w:r w:rsidR="00F82B8D" w:rsidRPr="001A3A32">
        <w:rPr>
          <w:rFonts w:cs="Calibri"/>
          <w:szCs w:val="24"/>
        </w:rPr>
        <w:t xml:space="preserve">The </w:t>
      </w:r>
      <w:r w:rsidR="00E37E78">
        <w:rPr>
          <w:rFonts w:cs="Calibri"/>
          <w:szCs w:val="24"/>
        </w:rPr>
        <w:t>commonest</w:t>
      </w:r>
      <w:r w:rsidR="008E06A2">
        <w:rPr>
          <w:rFonts w:cs="Calibri"/>
          <w:szCs w:val="24"/>
        </w:rPr>
        <w:t xml:space="preserve"> stated</w:t>
      </w:r>
      <w:r w:rsidR="00E37E78" w:rsidRPr="001A3A32">
        <w:rPr>
          <w:rFonts w:cs="Calibri"/>
          <w:szCs w:val="24"/>
        </w:rPr>
        <w:t xml:space="preserve"> </w:t>
      </w:r>
      <w:r w:rsidR="00F82B8D" w:rsidRPr="001A3A32">
        <w:rPr>
          <w:rFonts w:cs="Calibri"/>
          <w:szCs w:val="24"/>
        </w:rPr>
        <w:t xml:space="preserve">reason why eligible candidates </w:t>
      </w:r>
      <w:r w:rsidR="00F82B8D" w:rsidRPr="001A3A32">
        <w:rPr>
          <w:rFonts w:cs="Calibri"/>
          <w:szCs w:val="24"/>
        </w:rPr>
        <w:lastRenderedPageBreak/>
        <w:t xml:space="preserve">declined to </w:t>
      </w:r>
      <w:r w:rsidR="009904A5" w:rsidRPr="001A3A32">
        <w:rPr>
          <w:rFonts w:cs="Calibri"/>
          <w:szCs w:val="24"/>
        </w:rPr>
        <w:t>participate related</w:t>
      </w:r>
      <w:r w:rsidR="00F82B8D" w:rsidRPr="001A3A32">
        <w:rPr>
          <w:rFonts w:cs="Calibri"/>
          <w:szCs w:val="24"/>
        </w:rPr>
        <w:t xml:space="preserve"> to </w:t>
      </w:r>
      <w:r w:rsidR="009904A5" w:rsidRPr="001A3A32">
        <w:rPr>
          <w:rFonts w:cs="Calibri"/>
          <w:szCs w:val="24"/>
        </w:rPr>
        <w:t xml:space="preserve">the </w:t>
      </w:r>
      <w:r w:rsidR="00F82B8D" w:rsidRPr="001A3A32">
        <w:rPr>
          <w:rFonts w:cs="Calibri"/>
          <w:szCs w:val="24"/>
        </w:rPr>
        <w:t>study specific medication</w:t>
      </w:r>
      <w:r w:rsidR="0041640F" w:rsidRPr="001A3A32">
        <w:rPr>
          <w:rFonts w:cs="Calibri"/>
          <w:szCs w:val="24"/>
        </w:rPr>
        <w:t xml:space="preserve"> and protocol</w:t>
      </w:r>
      <w:r w:rsidR="00F82B8D" w:rsidRPr="001A3A32">
        <w:rPr>
          <w:rFonts w:cs="Calibri"/>
          <w:szCs w:val="24"/>
        </w:rPr>
        <w:t xml:space="preserve"> (n= 50).</w:t>
      </w:r>
      <w:r w:rsidR="00D107F2" w:rsidRPr="001A3A32">
        <w:rPr>
          <w:rFonts w:cs="Calibri"/>
          <w:szCs w:val="24"/>
        </w:rPr>
        <w:t xml:space="preserve"> </w:t>
      </w:r>
      <w:r w:rsidRPr="001A3A32">
        <w:rPr>
          <w:rFonts w:cs="Calibri"/>
          <w:szCs w:val="24"/>
        </w:rPr>
        <w:t xml:space="preserve">47 participants were randomised with 79% completing the trial. </w:t>
      </w:r>
      <w:r w:rsidR="00AF68EC" w:rsidRPr="001A3A32">
        <w:rPr>
          <w:rFonts w:cs="Calibri"/>
          <w:szCs w:val="24"/>
        </w:rPr>
        <w:t>Participants</w:t>
      </w:r>
      <w:r w:rsidR="00B7629F" w:rsidRPr="001A3A32">
        <w:rPr>
          <w:rFonts w:cs="Calibri"/>
          <w:szCs w:val="24"/>
          <w:lang w:val="en"/>
        </w:rPr>
        <w:t xml:space="preserve"> in the </w:t>
      </w:r>
      <w:r w:rsidR="00AF68EC" w:rsidRPr="001A3A32">
        <w:rPr>
          <w:rFonts w:cs="Calibri"/>
          <w:szCs w:val="24"/>
          <w:lang w:val="en"/>
        </w:rPr>
        <w:t>liraglutide arm</w:t>
      </w:r>
      <w:r w:rsidR="009B6A70" w:rsidRPr="001A3A32">
        <w:rPr>
          <w:rFonts w:cs="Calibri"/>
          <w:szCs w:val="24"/>
          <w:lang w:val="en"/>
        </w:rPr>
        <w:t xml:space="preserve"> had lost a mean </w:t>
      </w:r>
      <w:r w:rsidR="001A3A32" w:rsidRPr="001A3A32">
        <w:rPr>
          <w:rFonts w:cs="Calibri"/>
          <w:szCs w:val="24"/>
          <w:lang w:val="en"/>
        </w:rPr>
        <w:t>5.7</w:t>
      </w:r>
      <w:r w:rsidR="00B7629F" w:rsidRPr="001A3A32">
        <w:rPr>
          <w:rFonts w:cs="Calibri"/>
          <w:szCs w:val="24"/>
          <w:lang w:val="en"/>
        </w:rPr>
        <w:t>±7.</w:t>
      </w:r>
      <w:r w:rsidR="001A3A32" w:rsidRPr="001A3A32">
        <w:rPr>
          <w:rFonts w:cs="Calibri"/>
          <w:szCs w:val="24"/>
          <w:lang w:val="en"/>
        </w:rPr>
        <w:t>9</w:t>
      </w:r>
      <w:r w:rsidR="00B7629F" w:rsidRPr="001A3A32">
        <w:rPr>
          <w:rFonts w:cs="Calibri"/>
          <w:szCs w:val="24"/>
          <w:lang w:val="en"/>
        </w:rPr>
        <w:t xml:space="preserve"> kg </w:t>
      </w:r>
      <w:r w:rsidR="005B1117" w:rsidRPr="001A3A32">
        <w:rPr>
          <w:rFonts w:cs="Calibri"/>
          <w:szCs w:val="24"/>
          <w:lang w:val="en"/>
        </w:rPr>
        <w:t>compared with</w:t>
      </w:r>
      <w:r w:rsidR="009B6A70" w:rsidRPr="001A3A32">
        <w:rPr>
          <w:rFonts w:cs="Calibri"/>
          <w:szCs w:val="24"/>
          <w:lang w:val="en"/>
        </w:rPr>
        <w:t xml:space="preserve"> no significant </w:t>
      </w:r>
      <w:r w:rsidR="005B1117" w:rsidRPr="001A3A32">
        <w:rPr>
          <w:rFonts w:cs="Calibri"/>
          <w:szCs w:val="24"/>
          <w:lang w:val="en"/>
        </w:rPr>
        <w:t xml:space="preserve">weight </w:t>
      </w:r>
      <w:r w:rsidR="009B6A70" w:rsidRPr="001A3A32">
        <w:rPr>
          <w:rFonts w:cs="Calibri"/>
          <w:szCs w:val="24"/>
          <w:lang w:val="en"/>
        </w:rPr>
        <w:t>change</w:t>
      </w:r>
      <w:r w:rsidR="005B1117" w:rsidRPr="001A3A32">
        <w:rPr>
          <w:rFonts w:cs="Calibri"/>
          <w:szCs w:val="24"/>
          <w:lang w:val="en"/>
        </w:rPr>
        <w:t xml:space="preserve"> </w:t>
      </w:r>
      <w:r w:rsidR="00B7629F" w:rsidRPr="001A3A32">
        <w:rPr>
          <w:rFonts w:cs="Calibri"/>
          <w:szCs w:val="24"/>
          <w:lang w:val="en"/>
        </w:rPr>
        <w:t>in the placebo group (</w:t>
      </w:r>
      <w:r w:rsidR="005B1117" w:rsidRPr="001A3A32">
        <w:rPr>
          <w:rFonts w:cs="Calibri"/>
          <w:szCs w:val="24"/>
          <w:lang w:val="en"/>
        </w:rPr>
        <w:t xml:space="preserve">treatment </w:t>
      </w:r>
      <w:r w:rsidR="00B7629F" w:rsidRPr="001A3A32">
        <w:rPr>
          <w:rFonts w:cs="Calibri"/>
          <w:szCs w:val="24"/>
          <w:lang w:val="en"/>
        </w:rPr>
        <w:t xml:space="preserve">difference </w:t>
      </w:r>
      <w:r w:rsidR="00B7629F" w:rsidRPr="001A3A32">
        <w:rPr>
          <w:rFonts w:cs="Calibri"/>
          <w:szCs w:val="24"/>
        </w:rPr>
        <w:t>−6.</w:t>
      </w:r>
      <w:r w:rsidR="001A3A32" w:rsidRPr="001A3A32">
        <w:rPr>
          <w:rFonts w:cs="Calibri"/>
          <w:szCs w:val="24"/>
        </w:rPr>
        <w:t>0</w:t>
      </w:r>
      <w:r w:rsidR="00B7629F" w:rsidRPr="001A3A32">
        <w:rPr>
          <w:rFonts w:cs="Calibri"/>
          <w:szCs w:val="24"/>
        </w:rPr>
        <w:t xml:space="preserve"> kg</w:t>
      </w:r>
      <w:r w:rsidR="00C24CA2" w:rsidRPr="001A3A32">
        <w:rPr>
          <w:rFonts w:cs="Calibri"/>
          <w:szCs w:val="24"/>
        </w:rPr>
        <w:t>, p=0.0</w:t>
      </w:r>
      <w:r w:rsidR="001A3A32" w:rsidRPr="001A3A32">
        <w:rPr>
          <w:rFonts w:cs="Calibri"/>
          <w:szCs w:val="24"/>
        </w:rPr>
        <w:t>15</w:t>
      </w:r>
      <w:r w:rsidR="00B7629F" w:rsidRPr="001A3A32">
        <w:rPr>
          <w:rFonts w:cs="Calibri"/>
          <w:szCs w:val="24"/>
        </w:rPr>
        <w:t xml:space="preserve">). </w:t>
      </w:r>
      <w:r w:rsidR="00997395" w:rsidRPr="001A3A32">
        <w:rPr>
          <w:rFonts w:cs="Calibri"/>
          <w:szCs w:val="24"/>
        </w:rPr>
        <w:t xml:space="preserve">BMI, waist circumference and </w:t>
      </w:r>
      <w:r w:rsidR="00B7629F" w:rsidRPr="001A3A32">
        <w:rPr>
          <w:rFonts w:cs="Calibri"/>
          <w:szCs w:val="24"/>
        </w:rPr>
        <w:t>HbA</w:t>
      </w:r>
      <w:r w:rsidR="00B7629F" w:rsidRPr="001A3A32">
        <w:rPr>
          <w:rFonts w:cs="Calibri"/>
          <w:szCs w:val="24"/>
          <w:vertAlign w:val="subscript"/>
        </w:rPr>
        <w:t>1c</w:t>
      </w:r>
      <w:r w:rsidR="00B7629F" w:rsidRPr="001A3A32">
        <w:rPr>
          <w:rFonts w:cs="Calibri"/>
          <w:szCs w:val="24"/>
        </w:rPr>
        <w:t xml:space="preserve"> reduced in the intervention group. </w:t>
      </w:r>
    </w:p>
    <w:p w14:paraId="75C2767C" w14:textId="3AA811A7" w:rsidR="00667CAD" w:rsidRPr="001A3A32" w:rsidRDefault="00133F20" w:rsidP="00133F20">
      <w:pPr>
        <w:pStyle w:val="Heading3"/>
        <w:spacing w:before="240" w:after="0" w:line="480" w:lineRule="auto"/>
        <w:jc w:val="both"/>
        <w:rPr>
          <w:rFonts w:ascii="Calibri" w:hAnsi="Calibri" w:cs="Calibri"/>
          <w:color w:val="auto"/>
          <w:szCs w:val="24"/>
        </w:rPr>
      </w:pPr>
      <w:r w:rsidRPr="001A3A32">
        <w:rPr>
          <w:rFonts w:ascii="Calibri" w:hAnsi="Calibri" w:cs="Calibri"/>
          <w:color w:val="auto"/>
          <w:szCs w:val="24"/>
        </w:rPr>
        <w:t>Conclusions</w:t>
      </w:r>
    </w:p>
    <w:p w14:paraId="40487293" w14:textId="420A5351" w:rsidR="0097799B" w:rsidRPr="001A3A32" w:rsidRDefault="00667CAD" w:rsidP="00133F20">
      <w:pPr>
        <w:spacing w:before="240" w:after="0" w:line="480" w:lineRule="auto"/>
        <w:ind w:right="-2"/>
        <w:jc w:val="both"/>
        <w:rPr>
          <w:rFonts w:cs="Calibri"/>
          <w:szCs w:val="24"/>
        </w:rPr>
      </w:pPr>
      <w:r w:rsidRPr="001A3A32">
        <w:rPr>
          <w:rFonts w:cs="Calibri"/>
          <w:szCs w:val="24"/>
        </w:rPr>
        <w:t>Th</w:t>
      </w:r>
      <w:r w:rsidR="0097799B" w:rsidRPr="001A3A32">
        <w:rPr>
          <w:rFonts w:cs="Calibri"/>
          <w:szCs w:val="24"/>
        </w:rPr>
        <w:t>is</w:t>
      </w:r>
      <w:r w:rsidRPr="001A3A32">
        <w:rPr>
          <w:rFonts w:cs="Calibri"/>
          <w:szCs w:val="24"/>
        </w:rPr>
        <w:t xml:space="preserve"> </w:t>
      </w:r>
      <w:r w:rsidR="00F82B8D" w:rsidRPr="001A3A32">
        <w:rPr>
          <w:rFonts w:cs="Calibri"/>
          <w:szCs w:val="24"/>
        </w:rPr>
        <w:t xml:space="preserve">study </w:t>
      </w:r>
      <w:r w:rsidR="00B7629F" w:rsidRPr="001A3A32">
        <w:rPr>
          <w:rFonts w:cs="Calibri"/>
          <w:szCs w:val="24"/>
        </w:rPr>
        <w:t>supports</w:t>
      </w:r>
      <w:r w:rsidRPr="001A3A32">
        <w:rPr>
          <w:rFonts w:cs="Calibri"/>
          <w:szCs w:val="24"/>
        </w:rPr>
        <w:t xml:space="preserve"> the </w:t>
      </w:r>
      <w:r w:rsidR="009C31BC">
        <w:rPr>
          <w:rFonts w:cs="Calibri"/>
          <w:szCs w:val="24"/>
        </w:rPr>
        <w:t xml:space="preserve">need for a larger </w:t>
      </w:r>
      <w:r w:rsidR="00E37E78">
        <w:rPr>
          <w:rFonts w:cs="Calibri"/>
          <w:szCs w:val="24"/>
        </w:rPr>
        <w:t>randomised controlled trial</w:t>
      </w:r>
      <w:r w:rsidR="009C31BC">
        <w:rPr>
          <w:rFonts w:cs="Calibri"/>
          <w:szCs w:val="24"/>
        </w:rPr>
        <w:t xml:space="preserve"> to evaluate </w:t>
      </w:r>
      <w:r w:rsidR="00F211F7" w:rsidRPr="001A3A32">
        <w:rPr>
          <w:rFonts w:cs="Calibri"/>
          <w:szCs w:val="24"/>
        </w:rPr>
        <w:t xml:space="preserve">use </w:t>
      </w:r>
      <w:r w:rsidRPr="001A3A32">
        <w:rPr>
          <w:rFonts w:cs="Calibri"/>
          <w:szCs w:val="24"/>
        </w:rPr>
        <w:t>of liraglutide (</w:t>
      </w:r>
      <w:r w:rsidR="00DE6C71" w:rsidRPr="001A3A32">
        <w:rPr>
          <w:rFonts w:cs="Calibri"/>
          <w:szCs w:val="24"/>
        </w:rPr>
        <w:t>maximum</w:t>
      </w:r>
      <w:r w:rsidR="001A3A32" w:rsidRPr="001A3A32">
        <w:rPr>
          <w:rFonts w:cs="Calibri"/>
          <w:szCs w:val="24"/>
        </w:rPr>
        <w:t xml:space="preserve"> </w:t>
      </w:r>
      <w:r w:rsidRPr="001A3A32">
        <w:rPr>
          <w:rFonts w:cs="Calibri"/>
          <w:szCs w:val="24"/>
        </w:rPr>
        <w:t>dose 3</w:t>
      </w:r>
      <w:r w:rsidR="00DD58FD" w:rsidRPr="001A3A32">
        <w:rPr>
          <w:rFonts w:cs="Calibri"/>
          <w:szCs w:val="24"/>
        </w:rPr>
        <w:t xml:space="preserve">.0 </w:t>
      </w:r>
      <w:r w:rsidRPr="001A3A32">
        <w:rPr>
          <w:rFonts w:cs="Calibri"/>
          <w:szCs w:val="24"/>
        </w:rPr>
        <w:t xml:space="preserve">mg daily) </w:t>
      </w:r>
      <w:r w:rsidR="00F211F7" w:rsidRPr="001A3A32">
        <w:rPr>
          <w:rFonts w:cs="Calibri"/>
          <w:szCs w:val="24"/>
        </w:rPr>
        <w:t xml:space="preserve">in the management of obesity </w:t>
      </w:r>
      <w:r w:rsidRPr="001A3A32">
        <w:rPr>
          <w:rFonts w:cs="Calibri"/>
          <w:szCs w:val="24"/>
        </w:rPr>
        <w:t xml:space="preserve">in people with </w:t>
      </w:r>
      <w:r w:rsidR="00EB6484">
        <w:rPr>
          <w:rFonts w:cs="Calibri"/>
          <w:szCs w:val="24"/>
        </w:rPr>
        <w:t>severe mental illness</w:t>
      </w:r>
      <w:r w:rsidRPr="001A3A32">
        <w:rPr>
          <w:rFonts w:cs="Calibri"/>
          <w:szCs w:val="24"/>
        </w:rPr>
        <w:t xml:space="preserve">. </w:t>
      </w:r>
    </w:p>
    <w:p w14:paraId="6E3F7DCE" w14:textId="77777777" w:rsidR="0018662F" w:rsidRPr="001A3A32" w:rsidRDefault="0018662F" w:rsidP="00133F20">
      <w:pPr>
        <w:spacing w:before="240" w:after="0" w:line="480" w:lineRule="auto"/>
        <w:jc w:val="both"/>
        <w:rPr>
          <w:rFonts w:cs="Calibri"/>
          <w:szCs w:val="24"/>
        </w:rPr>
      </w:pPr>
      <w:r w:rsidRPr="001A3A32">
        <w:rPr>
          <w:rFonts w:cs="Calibri"/>
          <w:szCs w:val="24"/>
        </w:rPr>
        <w:br w:type="page"/>
      </w:r>
    </w:p>
    <w:p w14:paraId="14CA3409" w14:textId="6E18C7FD" w:rsidR="00667CAD" w:rsidRPr="001A3A32" w:rsidRDefault="00667CAD"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B</w:t>
      </w:r>
      <w:r w:rsidR="005F48C6" w:rsidRPr="001A3A32">
        <w:rPr>
          <w:rFonts w:ascii="Calibri" w:hAnsi="Calibri" w:cs="Calibri"/>
          <w:color w:val="auto"/>
          <w:sz w:val="24"/>
          <w:szCs w:val="24"/>
        </w:rPr>
        <w:t>ackground</w:t>
      </w:r>
    </w:p>
    <w:p w14:paraId="2C3AFBD6" w14:textId="07A705D1" w:rsidR="00703E72" w:rsidRPr="001A3A32" w:rsidRDefault="0041640F" w:rsidP="00133F20">
      <w:pPr>
        <w:spacing w:before="240" w:after="0" w:line="480" w:lineRule="auto"/>
        <w:jc w:val="both"/>
        <w:rPr>
          <w:rFonts w:cs="Calibri"/>
          <w:szCs w:val="24"/>
        </w:rPr>
      </w:pPr>
      <w:r w:rsidRPr="001A3A32">
        <w:rPr>
          <w:rFonts w:cs="Calibri"/>
          <w:szCs w:val="24"/>
        </w:rPr>
        <w:t>The prevalence of o</w:t>
      </w:r>
      <w:r w:rsidR="00F211F7" w:rsidRPr="001A3A32">
        <w:rPr>
          <w:rFonts w:cs="Calibri"/>
          <w:szCs w:val="24"/>
        </w:rPr>
        <w:t xml:space="preserve">verweight and obesity </w:t>
      </w:r>
      <w:r w:rsidRPr="001A3A32">
        <w:rPr>
          <w:rFonts w:cs="Calibri"/>
          <w:szCs w:val="24"/>
        </w:rPr>
        <w:t>is</w:t>
      </w:r>
      <w:r w:rsidR="00F211F7" w:rsidRPr="001A3A32">
        <w:rPr>
          <w:rFonts w:cs="Calibri"/>
          <w:szCs w:val="24"/>
        </w:rPr>
        <w:t xml:space="preserve"> </w:t>
      </w:r>
      <w:r w:rsidR="00D6261E" w:rsidRPr="001A3A32">
        <w:rPr>
          <w:rFonts w:cs="Calibri"/>
          <w:szCs w:val="24"/>
        </w:rPr>
        <w:t xml:space="preserve">2-3 times </w:t>
      </w:r>
      <w:r w:rsidRPr="001A3A32">
        <w:rPr>
          <w:rFonts w:cs="Calibri"/>
          <w:szCs w:val="24"/>
        </w:rPr>
        <w:t>higher</w:t>
      </w:r>
      <w:r w:rsidR="000C1EE1" w:rsidRPr="001A3A32">
        <w:rPr>
          <w:rFonts w:cs="Calibri"/>
          <w:szCs w:val="24"/>
        </w:rPr>
        <w:t xml:space="preserve"> among people with </w:t>
      </w:r>
      <w:r w:rsidRPr="001A3A32">
        <w:rPr>
          <w:rFonts w:cs="Calibri"/>
          <w:szCs w:val="24"/>
        </w:rPr>
        <w:t>schizophrenia</w:t>
      </w:r>
      <w:r w:rsidR="00F211F7" w:rsidRPr="001A3A32">
        <w:rPr>
          <w:rFonts w:cs="Calibri"/>
          <w:szCs w:val="24"/>
        </w:rPr>
        <w:t xml:space="preserve"> than</w:t>
      </w:r>
      <w:r w:rsidR="009B6A70" w:rsidRPr="001A3A32">
        <w:rPr>
          <w:rFonts w:cs="Calibri"/>
          <w:szCs w:val="24"/>
        </w:rPr>
        <w:t xml:space="preserve"> in </w:t>
      </w:r>
      <w:r w:rsidR="00F211F7" w:rsidRPr="001A3A32">
        <w:rPr>
          <w:rFonts w:cs="Calibri"/>
          <w:szCs w:val="24"/>
        </w:rPr>
        <w:t>the general population</w:t>
      </w:r>
      <w:r w:rsidR="00AF68EC" w:rsidRPr="001A3A32">
        <w:rPr>
          <w:rFonts w:cs="Calibri"/>
          <w:szCs w:val="24"/>
        </w:rPr>
        <w:t xml:space="preserve"> </w:t>
      </w:r>
      <w:r w:rsidR="00854B85" w:rsidRPr="001A3A32">
        <w:rPr>
          <w:rFonts w:cs="Calibri"/>
          <w:szCs w:val="24"/>
        </w:rPr>
        <w:fldChar w:fldCharType="begin"/>
      </w:r>
      <w:r w:rsidR="00854B85" w:rsidRPr="001A3A32">
        <w:rPr>
          <w:rFonts w:cs="Calibri"/>
          <w:szCs w:val="24"/>
        </w:rPr>
        <w:instrText xml:space="preserve"> ADDIN EN.CITE &lt;EndNote&gt;&lt;Cite&gt;&lt;Author&gt;Holt&lt;/Author&gt;&lt;Year&gt;2009&lt;/Year&gt;&lt;RecNum&gt;412&lt;/RecNum&gt;&lt;DisplayText&gt;(1)&lt;/DisplayText&gt;&lt;record&gt;&lt;rec-number&gt;412&lt;/rec-number&gt;&lt;foreign-keys&gt;&lt;key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sidR="00854B85" w:rsidRPr="001A3A32">
        <w:rPr>
          <w:rFonts w:cs="Calibri"/>
          <w:szCs w:val="24"/>
        </w:rPr>
        <w:fldChar w:fldCharType="separate"/>
      </w:r>
      <w:r w:rsidR="00854B85" w:rsidRPr="001A3A32">
        <w:rPr>
          <w:rFonts w:cs="Calibri"/>
          <w:noProof/>
          <w:szCs w:val="24"/>
        </w:rPr>
        <w:t>(1)</w:t>
      </w:r>
      <w:r w:rsidR="00854B85" w:rsidRPr="001A3A32">
        <w:rPr>
          <w:rFonts w:cs="Calibri"/>
          <w:szCs w:val="24"/>
        </w:rPr>
        <w:fldChar w:fldCharType="end"/>
      </w:r>
      <w:r w:rsidR="000C1EE1" w:rsidRPr="001A3A32">
        <w:rPr>
          <w:rFonts w:cs="Calibri"/>
          <w:szCs w:val="24"/>
        </w:rPr>
        <w:t xml:space="preserve">. </w:t>
      </w:r>
      <w:r w:rsidRPr="001A3A32">
        <w:rPr>
          <w:rFonts w:cs="Calibri"/>
          <w:szCs w:val="24"/>
        </w:rPr>
        <w:t>Weight gain</w:t>
      </w:r>
      <w:r w:rsidR="000C1EE1" w:rsidRPr="001A3A32">
        <w:rPr>
          <w:rFonts w:cs="Calibri"/>
          <w:szCs w:val="24"/>
        </w:rPr>
        <w:t xml:space="preserve"> occurs early in the natural history of schizophrenia with a significant proportion of people with first episode psychosis </w:t>
      </w:r>
      <w:r w:rsidR="00C24CA2" w:rsidRPr="001A3A32">
        <w:rPr>
          <w:rFonts w:cs="Calibri"/>
          <w:szCs w:val="24"/>
        </w:rPr>
        <w:t>being</w:t>
      </w:r>
      <w:r w:rsidR="000C1EE1" w:rsidRPr="001A3A32">
        <w:rPr>
          <w:rFonts w:cs="Calibri"/>
          <w:szCs w:val="24"/>
        </w:rPr>
        <w:t xml:space="preserve"> overweight prior to treatment. Substantial weight gain</w:t>
      </w:r>
      <w:r w:rsidRPr="001A3A32">
        <w:rPr>
          <w:rFonts w:cs="Calibri"/>
          <w:szCs w:val="24"/>
        </w:rPr>
        <w:t xml:space="preserve">, </w:t>
      </w:r>
      <w:r w:rsidR="000C1EE1" w:rsidRPr="001A3A32">
        <w:rPr>
          <w:rFonts w:cs="Calibri"/>
          <w:szCs w:val="24"/>
        </w:rPr>
        <w:t>often</w:t>
      </w:r>
      <w:r w:rsidRPr="001A3A32">
        <w:rPr>
          <w:rFonts w:cs="Calibri"/>
          <w:szCs w:val="24"/>
        </w:rPr>
        <w:t xml:space="preserve"> more than 7%,</w:t>
      </w:r>
      <w:r w:rsidR="000C1EE1" w:rsidRPr="001A3A32">
        <w:rPr>
          <w:rFonts w:cs="Calibri"/>
          <w:szCs w:val="24"/>
        </w:rPr>
        <w:t xml:space="preserve"> occurs rapidly within 6-8 weeks after</w:t>
      </w:r>
      <w:r w:rsidR="00290193" w:rsidRPr="001A3A32">
        <w:rPr>
          <w:rFonts w:cs="Calibri"/>
          <w:szCs w:val="24"/>
        </w:rPr>
        <w:t xml:space="preserve"> antipsychotic</w:t>
      </w:r>
      <w:r w:rsidR="000C1EE1" w:rsidRPr="001A3A32">
        <w:rPr>
          <w:rFonts w:cs="Calibri"/>
          <w:szCs w:val="24"/>
        </w:rPr>
        <w:t xml:space="preserve"> treatment initiation</w:t>
      </w:r>
      <w:r w:rsidR="00AF68EC" w:rsidRPr="001A3A32">
        <w:rPr>
          <w:rFonts w:cs="Calibri"/>
          <w:szCs w:val="24"/>
        </w:rPr>
        <w:t xml:space="preserve"> </w:t>
      </w:r>
      <w:r w:rsidR="00854B85" w:rsidRPr="001A3A32">
        <w:rPr>
          <w:rFonts w:cs="Calibri"/>
          <w:szCs w:val="24"/>
        </w:rPr>
        <w:fldChar w:fldCharType="begin">
          <w:fldData xml:space="preserve">PEVuZE5vdGU+PENpdGU+PEF1dGhvcj5LYWhuPC9BdXRob3I+PFllYXI+MjAwODwvWWVhcj48UmVj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</w:fldData>
        </w:fldChar>
      </w:r>
      <w:r w:rsidR="00854B85" w:rsidRPr="001A3A32">
        <w:rPr>
          <w:rFonts w:cs="Calibri"/>
          <w:szCs w:val="24"/>
        </w:rPr>
        <w:instrText xml:space="preserve"> ADDIN EN.CITE </w:instrText>
      </w:r>
      <w:r w:rsidR="00854B85" w:rsidRPr="001A3A32">
        <w:rPr>
          <w:rFonts w:cs="Calibri"/>
          <w:szCs w:val="24"/>
        </w:rPr>
        <w:fldChar w:fldCharType="begin">
          <w:fldData xml:space="preserve">PEVuZE5vdGU+PENpdGU+PEF1dGhvcj5LYWhuPC9BdXRob3I+PFllYXI+MjAwODwvWWVhcj48UmVj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</w:fldData>
        </w:fldChar>
      </w:r>
      <w:r w:rsidR="00854B85" w:rsidRPr="001A3A32">
        <w:rPr>
          <w:rFonts w:cs="Calibri"/>
          <w:szCs w:val="24"/>
        </w:rPr>
        <w:instrText xml:space="preserve"> ADDIN EN.CITE.DATA </w:instrText>
      </w:r>
      <w:r w:rsidR="00854B85" w:rsidRPr="001A3A32">
        <w:rPr>
          <w:rFonts w:cs="Calibri"/>
          <w:szCs w:val="24"/>
        </w:rPr>
      </w:r>
      <w:r w:rsidR="00854B85" w:rsidRPr="001A3A32">
        <w:rPr>
          <w:rFonts w:cs="Calibri"/>
          <w:szCs w:val="24"/>
        </w:rPr>
        <w:fldChar w:fldCharType="end"/>
      </w:r>
      <w:r w:rsidR="00854B85" w:rsidRPr="001A3A32">
        <w:rPr>
          <w:rFonts w:cs="Calibri"/>
          <w:szCs w:val="24"/>
        </w:rPr>
      </w:r>
      <w:r w:rsidR="00854B85" w:rsidRPr="001A3A32">
        <w:rPr>
          <w:rFonts w:cs="Calibri"/>
          <w:szCs w:val="24"/>
        </w:rPr>
        <w:fldChar w:fldCharType="separate"/>
      </w:r>
      <w:r w:rsidR="00854B85" w:rsidRPr="001A3A32">
        <w:rPr>
          <w:rFonts w:cs="Calibri"/>
          <w:noProof/>
          <w:szCs w:val="24"/>
        </w:rPr>
        <w:t>(2)</w:t>
      </w:r>
      <w:r w:rsidR="00854B85" w:rsidRPr="001A3A32">
        <w:rPr>
          <w:rFonts w:cs="Calibri"/>
          <w:szCs w:val="24"/>
        </w:rPr>
        <w:fldChar w:fldCharType="end"/>
      </w:r>
      <w:r w:rsidR="000C1EE1" w:rsidRPr="001A3A32">
        <w:rPr>
          <w:rFonts w:cs="Calibri"/>
          <w:szCs w:val="24"/>
        </w:rPr>
        <w:t>.</w:t>
      </w:r>
      <w:r w:rsidR="00703E72" w:rsidRPr="001A3A32">
        <w:rPr>
          <w:rFonts w:cs="Calibri"/>
          <w:szCs w:val="24"/>
        </w:rPr>
        <w:t xml:space="preserve"> </w:t>
      </w:r>
      <w:r w:rsidRPr="001A3A32">
        <w:rPr>
          <w:rFonts w:cs="Calibri"/>
          <w:szCs w:val="24"/>
        </w:rPr>
        <w:t>L</w:t>
      </w:r>
      <w:r w:rsidR="00703E72" w:rsidRPr="001A3A32">
        <w:rPr>
          <w:rFonts w:cs="Calibri"/>
          <w:szCs w:val="24"/>
        </w:rPr>
        <w:t xml:space="preserve">onger term observational studies </w:t>
      </w:r>
      <w:r w:rsidRPr="001A3A32">
        <w:rPr>
          <w:rFonts w:cs="Calibri"/>
          <w:szCs w:val="24"/>
        </w:rPr>
        <w:t>have indicated</w:t>
      </w:r>
      <w:r w:rsidR="00703E72" w:rsidRPr="001A3A32">
        <w:rPr>
          <w:rFonts w:cs="Calibri"/>
          <w:szCs w:val="24"/>
        </w:rPr>
        <w:t xml:space="preserve"> that weight gain continues for at least 4 years albeit at a slower rate</w:t>
      </w:r>
      <w:r w:rsidR="00AF68EC" w:rsidRPr="001A3A32">
        <w:rPr>
          <w:rFonts w:cs="Calibri"/>
          <w:szCs w:val="24"/>
        </w:rPr>
        <w:t xml:space="preserve"> </w:t>
      </w:r>
      <w:r w:rsidR="00854B85" w:rsidRPr="001A3A32">
        <w:rPr>
          <w:rFonts w:cs="Calibri"/>
          <w:szCs w:val="24"/>
        </w:rPr>
        <w:fldChar w:fldCharType="begin"/>
      </w:r>
      <w:r w:rsidR="00854B85" w:rsidRPr="001A3A32">
        <w:rPr>
          <w:rFonts w:cs="Calibri"/>
          <w:szCs w:val="24"/>
        </w:rPr>
        <w:instrText xml:space="preserve"> ADDIN EN.CITE &lt;EndNote&gt;&lt;Cite&gt;&lt;Author&gt;Kinon&lt;/Author&gt;&lt;Year&gt;2005&lt;/Year&gt;&lt;RecNum&gt;1121&lt;/RecNum&gt;&lt;DisplayText&gt;(3)&lt;/DisplayText&gt;&lt;record&gt;&lt;rec-number&gt;1121&lt;/rec-number&gt;&lt;foreign-keys&gt;&lt;key app="EN" db-id="e0zvsas0eaada0evzfh5erx9r0fa0fef5wze" timestamp="1559653098"&gt;1121&lt;/key&gt;&lt;/foreign-keys&gt;&lt;ref-type name="Journal Article"&gt;17&lt;/ref-type&gt;&lt;contributors&gt;&lt;authors&gt;&lt;author&gt;Kinon, B. J.&lt;/author&gt;&lt;author&gt;Kaiser, C. J.&lt;/author&gt;&lt;author&gt;Ahmed, S.&lt;/author&gt;&lt;author&gt;Rotelli, M. D.&lt;/author&gt;&lt;author&gt;Kollack-Walker, S.&lt;/author&gt;&lt;/authors&gt;&lt;/contributors&gt;&lt;auth-address&gt;Lilly Research Laboratories, Eli Lilly and Company, Lilly Corporate Center, Indianapolis, IN 46285, USA.&lt;/auth-address&gt;&lt;titles&gt;&lt;title&gt;Association between early and rapid weight gain and change in weight over one year of olanzapine therapy in patients with schizophrenia and related disorders&lt;/title&gt;&lt;secondary-title&gt;J Clin Psychopharmacol&lt;/secondary-title&gt;&lt;/titles&gt;&lt;periodical&gt;&lt;full-title&gt;J Clin Psychopharmacol&lt;/full-title&gt;&lt;/periodical&gt;&lt;pages&gt;255-8&lt;/pages&gt;&lt;volume&gt;25&lt;/volume&gt;&lt;number&gt;3&lt;/number&gt;&lt;keywords&gt;&lt;keyword&gt;Adult&lt;/keyword&gt;&lt;keyword&gt;Analysis of Variance&lt;/keyword&gt;&lt;keyword&gt;Benzodiazepines/adverse effects/pharmacology/therapeutic use&lt;/keyword&gt;&lt;keyword&gt;Female&lt;/keyword&gt;&lt;keyword&gt;Humans&lt;/keyword&gt;&lt;keyword&gt;Male&lt;/keyword&gt;&lt;keyword&gt;Olanzapine&lt;/keyword&gt;&lt;keyword&gt;Randomized Controlled Trials as Topic/statistics &amp;amp; numerical data/*trends&lt;/keyword&gt;&lt;keyword&gt;Retrospective Studies&lt;/keyword&gt;&lt;keyword&gt;Schizophrenia/*drug therapy/epidemiology&lt;/keyword&gt;&lt;keyword&gt;Time Factors&lt;/keyword&gt;&lt;keyword&gt;Weight Gain/*drug effects/physiology&lt;/keyword&gt;&lt;/keywords&gt;&lt;dates&gt;&lt;year&gt;2005&lt;/year&gt;&lt;pub-dates&gt;&lt;date&gt;Jun&lt;/date&gt;&lt;/pub-dates&gt;&lt;/dates&gt;&lt;isbn&gt;0271-0749 (Print)&amp;#xD;0271-0749 (Linking)&lt;/isbn&gt;&lt;accession-num&gt;15876905&lt;/accession-num&gt;&lt;urls&gt;&lt;related-urls&gt;&lt;url&gt;https://www.ncbi.nlm.nih.gov/pubmed/15876905&lt;/url&gt;&lt;/related-urls&gt;&lt;/urls&gt;&lt;/record&gt;&lt;/Cite&gt;&lt;/EndNote&gt;</w:instrText>
      </w:r>
      <w:r w:rsidR="00854B85" w:rsidRPr="001A3A32">
        <w:rPr>
          <w:rFonts w:cs="Calibri"/>
          <w:szCs w:val="24"/>
        </w:rPr>
        <w:fldChar w:fldCharType="separate"/>
      </w:r>
      <w:r w:rsidR="00854B85" w:rsidRPr="001A3A32">
        <w:rPr>
          <w:rFonts w:cs="Calibri"/>
          <w:noProof/>
          <w:szCs w:val="24"/>
        </w:rPr>
        <w:t>(3)</w:t>
      </w:r>
      <w:r w:rsidR="00854B85" w:rsidRPr="001A3A32">
        <w:rPr>
          <w:rFonts w:cs="Calibri"/>
          <w:szCs w:val="24"/>
        </w:rPr>
        <w:fldChar w:fldCharType="end"/>
      </w:r>
      <w:r w:rsidR="00703E72" w:rsidRPr="001A3A32">
        <w:rPr>
          <w:rFonts w:cs="Calibri"/>
          <w:szCs w:val="24"/>
        </w:rPr>
        <w:t>.</w:t>
      </w:r>
    </w:p>
    <w:p w14:paraId="1ED5F16E" w14:textId="2E305C51" w:rsidR="005E030C" w:rsidRPr="001A3A32" w:rsidRDefault="00F211F7" w:rsidP="00133F20">
      <w:pPr>
        <w:spacing w:before="240" w:after="0" w:line="480" w:lineRule="auto"/>
        <w:jc w:val="both"/>
        <w:rPr>
          <w:rFonts w:cs="Calibri"/>
          <w:szCs w:val="24"/>
        </w:rPr>
      </w:pPr>
      <w:r w:rsidRPr="001A3A32">
        <w:rPr>
          <w:rFonts w:cs="Calibri"/>
          <w:szCs w:val="24"/>
        </w:rPr>
        <w:t>L</w:t>
      </w:r>
      <w:r w:rsidR="00EE463C" w:rsidRPr="001A3A32">
        <w:rPr>
          <w:rFonts w:cs="Calibri"/>
          <w:szCs w:val="24"/>
        </w:rPr>
        <w:t xml:space="preserve">ifestyle and pharmacological interventions lead to </w:t>
      </w:r>
      <w:r w:rsidR="00B70B89" w:rsidRPr="001A3A32">
        <w:rPr>
          <w:rFonts w:cs="Calibri"/>
          <w:szCs w:val="24"/>
        </w:rPr>
        <w:t xml:space="preserve">clinically and cost-effective </w:t>
      </w:r>
      <w:r w:rsidR="00EE463C" w:rsidRPr="001A3A32">
        <w:rPr>
          <w:rFonts w:cs="Calibri"/>
          <w:szCs w:val="24"/>
        </w:rPr>
        <w:t>reductions in body weight in the general population</w:t>
      </w:r>
      <w:r w:rsidR="00AF68EC" w:rsidRPr="001A3A32">
        <w:rPr>
          <w:rFonts w:cs="Calibri"/>
          <w:szCs w:val="24"/>
        </w:rPr>
        <w:t xml:space="preserve"> </w:t>
      </w:r>
      <w:r w:rsidR="00854B85" w:rsidRPr="001A3A32">
        <w:rPr>
          <w:rFonts w:cs="Calibri"/>
          <w:szCs w:val="24"/>
        </w:rPr>
        <w:fldChar w:fldCharType="begin">
          <w:fldData xml:space="preserve">PEVuZE5vdGU+PENpdGU+PEF1dGhvcj5BdmVuZWxsPC9BdXRob3I+PFllYXI+MjAxODwvWWVhcj48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</w:fldData>
        </w:fldChar>
      </w:r>
      <w:r w:rsidR="00854B85" w:rsidRPr="001A3A32">
        <w:rPr>
          <w:rFonts w:cs="Calibri"/>
          <w:szCs w:val="24"/>
        </w:rPr>
        <w:instrText xml:space="preserve"> ADDIN EN.CITE </w:instrText>
      </w:r>
      <w:r w:rsidR="00854B85" w:rsidRPr="001A3A32">
        <w:rPr>
          <w:rFonts w:cs="Calibri"/>
          <w:szCs w:val="24"/>
        </w:rPr>
        <w:fldChar w:fldCharType="begin">
          <w:fldData xml:space="preserve">PEVuZE5vdGU+PENpdGU+PEF1dGhvcj5BdmVuZWxsPC9BdXRob3I+PFllYXI+MjAxODwvWWVhcj48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</w:fldData>
        </w:fldChar>
      </w:r>
      <w:r w:rsidR="00854B85" w:rsidRPr="001A3A32">
        <w:rPr>
          <w:rFonts w:cs="Calibri"/>
          <w:szCs w:val="24"/>
        </w:rPr>
        <w:instrText xml:space="preserve"> ADDIN EN.CITE.DATA </w:instrText>
      </w:r>
      <w:r w:rsidR="00854B85" w:rsidRPr="001A3A32">
        <w:rPr>
          <w:rFonts w:cs="Calibri"/>
          <w:szCs w:val="24"/>
        </w:rPr>
      </w:r>
      <w:r w:rsidR="00854B85" w:rsidRPr="001A3A32">
        <w:rPr>
          <w:rFonts w:cs="Calibri"/>
          <w:szCs w:val="24"/>
        </w:rPr>
        <w:fldChar w:fldCharType="end"/>
      </w:r>
      <w:r w:rsidR="00854B85" w:rsidRPr="001A3A32">
        <w:rPr>
          <w:rFonts w:cs="Calibri"/>
          <w:szCs w:val="24"/>
        </w:rPr>
      </w:r>
      <w:r w:rsidR="00854B85" w:rsidRPr="001A3A32">
        <w:rPr>
          <w:rFonts w:cs="Calibri"/>
          <w:szCs w:val="24"/>
        </w:rPr>
        <w:fldChar w:fldCharType="separate"/>
      </w:r>
      <w:r w:rsidR="00854B85" w:rsidRPr="001A3A32">
        <w:rPr>
          <w:rFonts w:cs="Calibri"/>
          <w:noProof/>
          <w:szCs w:val="24"/>
        </w:rPr>
        <w:t>(4)</w:t>
      </w:r>
      <w:r w:rsidR="00854B85" w:rsidRPr="001A3A32">
        <w:rPr>
          <w:rFonts w:cs="Calibri"/>
          <w:szCs w:val="24"/>
        </w:rPr>
        <w:fldChar w:fldCharType="end"/>
      </w:r>
      <w:r w:rsidR="00C24CA2" w:rsidRPr="001A3A32">
        <w:rPr>
          <w:rFonts w:cs="Calibri"/>
          <w:szCs w:val="24"/>
        </w:rPr>
        <w:t>; however</w:t>
      </w:r>
      <w:r w:rsidRPr="001A3A32">
        <w:rPr>
          <w:rFonts w:cs="Calibri"/>
          <w:szCs w:val="24"/>
        </w:rPr>
        <w:t>, lifestyle intervention s</w:t>
      </w:r>
      <w:r w:rsidR="00557440" w:rsidRPr="001A3A32">
        <w:rPr>
          <w:rFonts w:cs="Calibri"/>
          <w:szCs w:val="24"/>
        </w:rPr>
        <w:t>tudies</w:t>
      </w:r>
      <w:r w:rsidR="009904A5" w:rsidRPr="001A3A32">
        <w:rPr>
          <w:rFonts w:cs="Calibri"/>
          <w:szCs w:val="24"/>
        </w:rPr>
        <w:t xml:space="preserve"> in people with </w:t>
      </w:r>
      <w:r w:rsidR="002F574B" w:rsidRPr="001A3A32">
        <w:rPr>
          <w:rFonts w:cs="Calibri"/>
          <w:szCs w:val="24"/>
        </w:rPr>
        <w:t>severe mental illness</w:t>
      </w:r>
      <w:r w:rsidR="00557440" w:rsidRPr="001A3A32">
        <w:rPr>
          <w:rFonts w:cs="Calibri"/>
          <w:szCs w:val="24"/>
        </w:rPr>
        <w:t xml:space="preserve"> have </w:t>
      </w:r>
      <w:r w:rsidR="00575B1C" w:rsidRPr="001A3A32">
        <w:rPr>
          <w:rFonts w:cs="Calibri"/>
          <w:szCs w:val="24"/>
        </w:rPr>
        <w:t xml:space="preserve">shown mixed </w:t>
      </w:r>
      <w:r w:rsidRPr="001A3A32">
        <w:rPr>
          <w:rFonts w:cs="Calibri"/>
          <w:szCs w:val="24"/>
        </w:rPr>
        <w:t xml:space="preserve">effects on </w:t>
      </w:r>
      <w:r w:rsidR="00557440" w:rsidRPr="001A3A32">
        <w:rPr>
          <w:rFonts w:cs="Calibri"/>
          <w:szCs w:val="24"/>
        </w:rPr>
        <w:t>weight reduction</w:t>
      </w:r>
      <w:r w:rsidR="00490246" w:rsidRPr="001A3A32">
        <w:rPr>
          <w:rFonts w:cs="Calibri"/>
          <w:szCs w:val="24"/>
        </w:rPr>
        <w:t xml:space="preserve"> </w:t>
      </w:r>
      <w:r w:rsidR="00854B85" w:rsidRPr="001A3A32">
        <w:rPr>
          <w:rFonts w:cs="Calibri"/>
          <w:szCs w:val="24"/>
        </w:rPr>
        <w:fldChar w:fldCharType="begin">
          <w:fldData xml:space="preserve">PEVuZE5vdGU+PENpdGU+PEF1dGhvcj5DYWVtbWVyZXI8L0F1dGhvcj48WWVhcj4yMDEyPC9ZZWFy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</w:fldData>
        </w:fldChar>
      </w:r>
      <w:r w:rsidR="00854B85" w:rsidRPr="001A3A32">
        <w:rPr>
          <w:rFonts w:cs="Calibri"/>
          <w:szCs w:val="24"/>
        </w:rPr>
        <w:instrText xml:space="preserve"> ADDIN EN.CITE </w:instrText>
      </w:r>
      <w:r w:rsidR="00854B85" w:rsidRPr="001A3A32">
        <w:rPr>
          <w:rFonts w:cs="Calibri"/>
          <w:szCs w:val="24"/>
        </w:rPr>
        <w:fldChar w:fldCharType="begin">
          <w:fldData xml:space="preserve">PEVuZE5vdGU+PENpdGU+PEF1dGhvcj5DYWVtbWVyZXI8L0F1dGhvcj48WWVhcj4yMDEyPC9ZZWFy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</w:fldData>
        </w:fldChar>
      </w:r>
      <w:r w:rsidR="00854B85" w:rsidRPr="001A3A32">
        <w:rPr>
          <w:rFonts w:cs="Calibri"/>
          <w:szCs w:val="24"/>
        </w:rPr>
        <w:instrText xml:space="preserve"> ADDIN EN.CITE.DATA </w:instrText>
      </w:r>
      <w:r w:rsidR="00854B85" w:rsidRPr="001A3A32">
        <w:rPr>
          <w:rFonts w:cs="Calibri"/>
          <w:szCs w:val="24"/>
        </w:rPr>
      </w:r>
      <w:r w:rsidR="00854B85" w:rsidRPr="001A3A32">
        <w:rPr>
          <w:rFonts w:cs="Calibri"/>
          <w:szCs w:val="24"/>
        </w:rPr>
        <w:fldChar w:fldCharType="end"/>
      </w:r>
      <w:r w:rsidR="00854B85" w:rsidRPr="001A3A32">
        <w:rPr>
          <w:rFonts w:cs="Calibri"/>
          <w:szCs w:val="24"/>
        </w:rPr>
      </w:r>
      <w:r w:rsidR="00854B85" w:rsidRPr="001A3A32">
        <w:rPr>
          <w:rFonts w:cs="Calibri"/>
          <w:szCs w:val="24"/>
        </w:rPr>
        <w:fldChar w:fldCharType="separate"/>
      </w:r>
      <w:r w:rsidR="00854B85" w:rsidRPr="001A3A32">
        <w:rPr>
          <w:rFonts w:cs="Calibri"/>
          <w:noProof/>
          <w:szCs w:val="24"/>
        </w:rPr>
        <w:t>(5-7)</w:t>
      </w:r>
      <w:r w:rsidR="00854B85" w:rsidRPr="001A3A32">
        <w:rPr>
          <w:rFonts w:cs="Calibri"/>
          <w:szCs w:val="24"/>
        </w:rPr>
        <w:fldChar w:fldCharType="end"/>
      </w:r>
      <w:r w:rsidR="00575B1C" w:rsidRPr="001A3A32">
        <w:rPr>
          <w:rFonts w:eastAsia="Calibri" w:cs="Calibri"/>
          <w:szCs w:val="24"/>
          <w:lang w:eastAsia="zh-CN"/>
        </w:rPr>
        <w:t xml:space="preserve">. </w:t>
      </w:r>
      <w:r w:rsidR="00B1186A" w:rsidRPr="001A3A32">
        <w:rPr>
          <w:rFonts w:cs="Calibri"/>
          <w:szCs w:val="24"/>
        </w:rPr>
        <w:t>A</w:t>
      </w:r>
      <w:r w:rsidR="000C1EE1" w:rsidRPr="001A3A32">
        <w:rPr>
          <w:rFonts w:cs="Calibri"/>
          <w:szCs w:val="24"/>
        </w:rPr>
        <w:t xml:space="preserve"> wide variety of </w:t>
      </w:r>
      <w:r w:rsidR="005C3952" w:rsidRPr="001A3A32">
        <w:rPr>
          <w:rFonts w:cs="Calibri"/>
          <w:szCs w:val="24"/>
        </w:rPr>
        <w:t xml:space="preserve">pharmacological </w:t>
      </w:r>
      <w:r w:rsidR="000C1EE1" w:rsidRPr="001A3A32">
        <w:rPr>
          <w:rFonts w:cs="Calibri"/>
          <w:szCs w:val="24"/>
        </w:rPr>
        <w:t>treatments have been subject to clinical studies</w:t>
      </w:r>
      <w:r w:rsidR="005C3952" w:rsidRPr="001A3A32">
        <w:rPr>
          <w:rFonts w:cs="Calibri"/>
          <w:szCs w:val="24"/>
        </w:rPr>
        <w:t xml:space="preserve"> </w:t>
      </w:r>
      <w:r w:rsidR="00854B85" w:rsidRPr="001A3A32">
        <w:rPr>
          <w:rFonts w:cs="Calibri"/>
          <w:szCs w:val="24"/>
        </w:rPr>
        <w:fldChar w:fldCharType="begin">
          <w:fldData xml:space="preserve">PEVuZE5vdGU+PENpdGU+PEF1dGhvcj5Db29wZXI8L0F1dGhvcj48WWVhcj4yMDE2PC9ZZWFyPjxS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==
</w:fldData>
        </w:fldChar>
      </w:r>
      <w:r w:rsidR="00854B85" w:rsidRPr="001A3A32">
        <w:rPr>
          <w:rFonts w:cs="Calibri"/>
          <w:szCs w:val="24"/>
        </w:rPr>
        <w:instrText xml:space="preserve"> ADDIN EN.CITE </w:instrText>
      </w:r>
      <w:r w:rsidR="00854B85" w:rsidRPr="001A3A32">
        <w:rPr>
          <w:rFonts w:cs="Calibri"/>
          <w:szCs w:val="24"/>
        </w:rPr>
        <w:fldChar w:fldCharType="begin">
          <w:fldData xml:space="preserve">PEVuZE5vdGU+PENpdGU+PEF1dGhvcj5Db29wZXI8L0F1dGhvcj48WWVhcj4yMDE2PC9ZZWFyPjxS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==
</w:fldData>
        </w:fldChar>
      </w:r>
      <w:r w:rsidR="00854B85" w:rsidRPr="001A3A32">
        <w:rPr>
          <w:rFonts w:cs="Calibri"/>
          <w:szCs w:val="24"/>
        </w:rPr>
        <w:instrText xml:space="preserve"> ADDIN EN.CITE.DATA </w:instrText>
      </w:r>
      <w:r w:rsidR="00854B85" w:rsidRPr="001A3A32">
        <w:rPr>
          <w:rFonts w:cs="Calibri"/>
          <w:szCs w:val="24"/>
        </w:rPr>
      </w:r>
      <w:r w:rsidR="00854B85" w:rsidRPr="001A3A32">
        <w:rPr>
          <w:rFonts w:cs="Calibri"/>
          <w:szCs w:val="24"/>
        </w:rPr>
        <w:fldChar w:fldCharType="end"/>
      </w:r>
      <w:r w:rsidR="00854B85" w:rsidRPr="001A3A32">
        <w:rPr>
          <w:rFonts w:cs="Calibri"/>
          <w:szCs w:val="24"/>
        </w:rPr>
      </w:r>
      <w:r w:rsidR="00854B85" w:rsidRPr="001A3A32">
        <w:rPr>
          <w:rFonts w:cs="Calibri"/>
          <w:szCs w:val="24"/>
        </w:rPr>
        <w:fldChar w:fldCharType="separate"/>
      </w:r>
      <w:r w:rsidR="00854B85" w:rsidRPr="001A3A32">
        <w:rPr>
          <w:rFonts w:cs="Calibri"/>
          <w:noProof/>
          <w:szCs w:val="24"/>
        </w:rPr>
        <w:t>(8)</w:t>
      </w:r>
      <w:r w:rsidR="00854B85" w:rsidRPr="001A3A32">
        <w:rPr>
          <w:rFonts w:cs="Calibri"/>
          <w:szCs w:val="24"/>
        </w:rPr>
        <w:fldChar w:fldCharType="end"/>
      </w:r>
      <w:r w:rsidR="009904A5" w:rsidRPr="001A3A32">
        <w:rPr>
          <w:rFonts w:cs="Calibri"/>
          <w:szCs w:val="24"/>
        </w:rPr>
        <w:t>,</w:t>
      </w:r>
      <w:r w:rsidR="000C1EE1" w:rsidRPr="001A3A32">
        <w:rPr>
          <w:rFonts w:cs="Calibri"/>
          <w:szCs w:val="24"/>
        </w:rPr>
        <w:t xml:space="preserve"> but currently no drug</w:t>
      </w:r>
      <w:r w:rsidR="00E80F08" w:rsidRPr="001A3A32">
        <w:rPr>
          <w:rFonts w:cs="Calibri"/>
          <w:szCs w:val="24"/>
        </w:rPr>
        <w:t xml:space="preserve"> </w:t>
      </w:r>
      <w:r w:rsidR="000C1EE1" w:rsidRPr="001A3A32">
        <w:rPr>
          <w:rFonts w:cs="Calibri"/>
          <w:szCs w:val="24"/>
        </w:rPr>
        <w:t xml:space="preserve">treatments are licensed for the treatment of </w:t>
      </w:r>
      <w:r w:rsidRPr="001A3A32">
        <w:rPr>
          <w:rFonts w:cs="Calibri"/>
          <w:szCs w:val="24"/>
        </w:rPr>
        <w:t>antipsychotic-</w:t>
      </w:r>
      <w:r w:rsidR="000C1EE1" w:rsidRPr="001A3A32">
        <w:rPr>
          <w:rFonts w:cs="Calibri"/>
          <w:szCs w:val="24"/>
        </w:rPr>
        <w:t>associated weight gain or obesity</w:t>
      </w:r>
      <w:r w:rsidR="00E80F08" w:rsidRPr="001A3A32">
        <w:rPr>
          <w:rFonts w:cs="Calibri"/>
          <w:szCs w:val="24"/>
        </w:rPr>
        <w:t>,</w:t>
      </w:r>
      <w:r w:rsidR="000C1EE1" w:rsidRPr="001A3A32">
        <w:rPr>
          <w:rFonts w:cs="Calibri"/>
          <w:szCs w:val="24"/>
        </w:rPr>
        <w:t xml:space="preserve"> </w:t>
      </w:r>
      <w:r w:rsidR="00E80F08" w:rsidRPr="001A3A32">
        <w:rPr>
          <w:rFonts w:cs="Calibri"/>
          <w:szCs w:val="24"/>
        </w:rPr>
        <w:t>apart from</w:t>
      </w:r>
      <w:r w:rsidR="000C1EE1" w:rsidRPr="001A3A32">
        <w:rPr>
          <w:rFonts w:cs="Calibri"/>
          <w:szCs w:val="24"/>
        </w:rPr>
        <w:t xml:space="preserve"> of orlistat</w:t>
      </w:r>
      <w:r w:rsidR="00E80F08" w:rsidRPr="001A3A32">
        <w:rPr>
          <w:rFonts w:cs="Calibri"/>
          <w:szCs w:val="24"/>
        </w:rPr>
        <w:t xml:space="preserve">. </w:t>
      </w:r>
      <w:r w:rsidR="009B6A70" w:rsidRPr="001A3A32">
        <w:rPr>
          <w:rFonts w:cs="Calibri"/>
          <w:szCs w:val="24"/>
        </w:rPr>
        <w:t>The u</w:t>
      </w:r>
      <w:r w:rsidR="00E80F08" w:rsidRPr="001A3A32">
        <w:rPr>
          <w:rFonts w:cs="Calibri"/>
          <w:szCs w:val="24"/>
        </w:rPr>
        <w:t xml:space="preserve">se of orlistat </w:t>
      </w:r>
      <w:r w:rsidR="00575B1C" w:rsidRPr="001A3A32">
        <w:rPr>
          <w:rFonts w:cs="Calibri"/>
          <w:szCs w:val="24"/>
        </w:rPr>
        <w:t xml:space="preserve">is extremely limited </w:t>
      </w:r>
      <w:r w:rsidR="00E80F08" w:rsidRPr="001A3A32">
        <w:rPr>
          <w:rFonts w:cs="Calibri"/>
          <w:szCs w:val="24"/>
        </w:rPr>
        <w:t xml:space="preserve">due to </w:t>
      </w:r>
      <w:r w:rsidR="00575B1C" w:rsidRPr="00951607">
        <w:rPr>
          <w:rFonts w:cs="Calibri"/>
          <w:szCs w:val="24"/>
        </w:rPr>
        <w:t>high discontinuation rates</w:t>
      </w:r>
      <w:r w:rsidR="005C3952" w:rsidRPr="00951607">
        <w:rPr>
          <w:rFonts w:cs="Calibri"/>
          <w:szCs w:val="24"/>
        </w:rPr>
        <w:t xml:space="preserve"> </w:t>
      </w:r>
      <w:r w:rsidR="00854B85" w:rsidRPr="00951607">
        <w:rPr>
          <w:rFonts w:cs="Calibri"/>
          <w:szCs w:val="24"/>
        </w:rPr>
        <w:fldChar w:fldCharType="begin">
          <w:fldData xml:space="preserve">PEVuZE5vdGU+PENpdGU+PEF1dGhvcj5UY2hvdWtoaW5lPC9BdXRob3I+PFllYXI+MjAxMTwvWWVh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</w:fldData>
        </w:fldChar>
      </w:r>
      <w:r w:rsidR="00235B60" w:rsidRPr="00951607">
        <w:rPr>
          <w:rFonts w:cs="Calibri"/>
          <w:szCs w:val="24"/>
        </w:rPr>
        <w:instrText xml:space="preserve"> ADDIN EN.CITE </w:instrText>
      </w:r>
      <w:r w:rsidR="00235B60" w:rsidRPr="00951607">
        <w:rPr>
          <w:rFonts w:cs="Calibri"/>
          <w:szCs w:val="24"/>
        </w:rPr>
        <w:fldChar w:fldCharType="begin">
          <w:fldData xml:space="preserve">PEVuZE5vdGU+PENpdGU+PEF1dGhvcj5UY2hvdWtoaW5lPC9BdXRob3I+PFllYXI+MjAxMTwvWWVh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</w:fldData>
        </w:fldChar>
      </w:r>
      <w:r w:rsidR="00235B60" w:rsidRPr="00951607">
        <w:rPr>
          <w:rFonts w:cs="Calibri"/>
          <w:szCs w:val="24"/>
        </w:rPr>
        <w:instrText xml:space="preserve"> ADDIN EN.CITE.DATA </w:instrText>
      </w:r>
      <w:r w:rsidR="00235B60" w:rsidRPr="00951607">
        <w:rPr>
          <w:rFonts w:cs="Calibri"/>
          <w:szCs w:val="24"/>
        </w:rPr>
      </w:r>
      <w:r w:rsidR="00235B60" w:rsidRPr="00951607">
        <w:rPr>
          <w:rFonts w:cs="Calibri"/>
          <w:szCs w:val="24"/>
        </w:rPr>
        <w:fldChar w:fldCharType="end"/>
      </w:r>
      <w:r w:rsidR="00854B85" w:rsidRPr="00951607">
        <w:rPr>
          <w:rFonts w:cs="Calibri"/>
          <w:szCs w:val="24"/>
        </w:rPr>
      </w:r>
      <w:r w:rsidR="00854B85" w:rsidRPr="00951607">
        <w:rPr>
          <w:rFonts w:cs="Calibri"/>
          <w:szCs w:val="24"/>
        </w:rPr>
        <w:fldChar w:fldCharType="separate"/>
      </w:r>
      <w:r w:rsidR="00235B60" w:rsidRPr="00951607">
        <w:rPr>
          <w:rFonts w:cs="Calibri"/>
          <w:noProof/>
          <w:szCs w:val="24"/>
        </w:rPr>
        <w:t>(9, 10)</w:t>
      </w:r>
      <w:r w:rsidR="00854B85" w:rsidRPr="00951607">
        <w:rPr>
          <w:rFonts w:cs="Calibri"/>
          <w:szCs w:val="24"/>
        </w:rPr>
        <w:fldChar w:fldCharType="end"/>
      </w:r>
      <w:r w:rsidR="005C3952" w:rsidRPr="00951607">
        <w:rPr>
          <w:rFonts w:cs="Calibri"/>
          <w:szCs w:val="24"/>
        </w:rPr>
        <w:t>.</w:t>
      </w:r>
      <w:r w:rsidR="005E030C" w:rsidRPr="00951607">
        <w:rPr>
          <w:rFonts w:cs="Calibri"/>
          <w:szCs w:val="24"/>
        </w:rPr>
        <w:t xml:space="preserve"> </w:t>
      </w:r>
      <w:r w:rsidR="005E030C" w:rsidRPr="00951607">
        <w:rPr>
          <w:szCs w:val="24"/>
          <w:lang w:val="en-US"/>
        </w:rPr>
        <w:t xml:space="preserve">Despite metformin having little effect on body weight in the general population, this drug has been extensively studied in people taking antipsychotic drugs. Over a period of 3-6 months, the average weight loss is 3.3 kg </w:t>
      </w:r>
      <w:r w:rsidR="005E030C" w:rsidRPr="00951607">
        <w:rPr>
          <w:szCs w:val="24"/>
          <w:lang w:val="en-US"/>
        </w:rPr>
        <w:fldChar w:fldCharType="begin"/>
      </w:r>
      <w:r w:rsidR="00951607">
        <w:rPr>
          <w:szCs w:val="24"/>
          <w:lang w:val="en-US"/>
        </w:rPr>
        <w:instrText xml:space="preserve"> ADDIN EN.CITE &lt;EndNote&gt;&lt;Cite&gt;&lt;Author&gt;de Silva&lt;/Author&gt;&lt;Year&gt;2016&lt;/Year&gt;&lt;RecNum&gt;1137&lt;/RecNum&gt;&lt;DisplayText&gt;(11)&lt;/DisplayText&gt;&lt;record&gt;&lt;rec-number&gt;1137&lt;/rec-number&gt;&lt;foreign-keys&gt;&lt;key app="EN" db-id="e0zvsas0eaada0evzfh5erx9r0fa0fef5wze" timestamp="1559656906"&gt;1137&lt;/key&gt;&lt;/foreign-keys&gt;&lt;ref-type name="Journal Article"&gt;17&lt;/ref-type&gt;&lt;contributors&gt;&lt;authors&gt;&lt;author&gt;de Silva, V. A.&lt;/author&gt;&lt;author&gt;Suraweera, C.&lt;/author&gt;&lt;author&gt;Ratnatunga, S. S.&lt;/author&gt;&lt;author&gt;Dayabandara, M.&lt;/author&gt;&lt;author&gt;Wanniarachchi, N.&lt;/author&gt;&lt;author&gt;Hanwella, R.&lt;/author&gt;&lt;/authors&gt;&lt;/contributors&gt;&lt;auth-address&gt;Faculty of Medicine, University of Colombo, Colombo, Sri Lanka. varunidesilva2@yahoo.co.uk.&amp;#xD;University Psychiatry Unit, National Hospital of Sri Lanka, Colombo, Sri Lanka.&amp;#xD;Faculty of Medicine, University of Colombo, Colombo, Sri Lanka.&lt;/auth-address&gt;&lt;titles&gt;&lt;title&gt;Metformin in prevention and treatment of antipsychotic induced weight gain: a systematic review and meta-analysis&lt;/title&gt;&lt;secondary-title&gt;BMC Psychiatry&lt;/secondary-title&gt;&lt;/titles&gt;&lt;periodical&gt;&lt;full-title&gt;BMC Psychiatry&lt;/full-title&gt;&lt;/periodical&gt;&lt;pages&gt;341&lt;/pages&gt;&lt;volume&gt;16&lt;/volume&gt;&lt;number&gt;1&lt;/number&gt;&lt;keywords&gt;&lt;keyword&gt;Antipsychotic Agents/*adverse effects/therapeutic use&lt;/keyword&gt;&lt;keyword&gt;Double-Blind Method&lt;/keyword&gt;&lt;keyword&gt;Humans&lt;/keyword&gt;&lt;keyword&gt;Metformin/*therapeutic use&lt;/keyword&gt;&lt;keyword&gt;Psychotic Disorders/*drug therapy&lt;/keyword&gt;&lt;keyword&gt;Schizophrenia/*drug therapy&lt;/keyword&gt;&lt;keyword&gt;Weight Gain/*drug effects&lt;/keyword&gt;&lt;/keywords&gt;&lt;dates&gt;&lt;year&gt;2016&lt;/year&gt;&lt;pub-dates&gt;&lt;date&gt;Oct 3&lt;/date&gt;&lt;/pub-dates&gt;&lt;/dates&gt;&lt;isbn&gt;1471-244X (Electronic)&amp;#xD;1471-244X (Linking)&lt;/isbn&gt;&lt;accession-num&gt;27716110&lt;/accession-num&gt;&lt;urls&gt;&lt;related-urls&gt;&lt;url&gt;https://www.ncbi.nlm.nih.gov/pubmed/27716110&lt;/url&gt;&lt;/related-urls&gt;&lt;/urls&gt;&lt;custom2&gt;PMC5048618&lt;/custom2&gt;&lt;electronic-resource-num&gt;10.1186/s12888-016-1049-5&lt;/electronic-resource-num&gt;&lt;/record&gt;&lt;/Cite&gt;&lt;/EndNote&gt;</w:instrText>
      </w:r>
      <w:r w:rsidR="005E030C" w:rsidRPr="00951607">
        <w:rPr>
          <w:szCs w:val="24"/>
          <w:lang w:val="en-US"/>
        </w:rPr>
        <w:fldChar w:fldCharType="separate"/>
      </w:r>
      <w:r w:rsidR="00951607">
        <w:rPr>
          <w:noProof/>
          <w:szCs w:val="24"/>
          <w:lang w:val="en-US"/>
        </w:rPr>
        <w:t>(11)</w:t>
      </w:r>
      <w:r w:rsidR="005E030C" w:rsidRPr="00951607">
        <w:rPr>
          <w:szCs w:val="24"/>
          <w:lang w:val="en-US"/>
        </w:rPr>
        <w:fldChar w:fldCharType="end"/>
      </w:r>
      <w:r w:rsidR="005E030C" w:rsidRPr="00951607">
        <w:rPr>
          <w:szCs w:val="24"/>
          <w:lang w:val="en-US"/>
        </w:rPr>
        <w:t>.</w:t>
      </w:r>
    </w:p>
    <w:p w14:paraId="51941C8B" w14:textId="136E096F" w:rsidR="005C3952" w:rsidRPr="001A3A32" w:rsidRDefault="005C3952" w:rsidP="00133F20">
      <w:pPr>
        <w:spacing w:before="240" w:after="0" w:line="480" w:lineRule="auto"/>
        <w:jc w:val="both"/>
        <w:rPr>
          <w:rFonts w:cs="Calibri"/>
          <w:color w:val="212121"/>
          <w:shd w:val="clear" w:color="auto" w:fill="FFFFFF"/>
        </w:rPr>
      </w:pPr>
      <w:r w:rsidRPr="001A3A32">
        <w:rPr>
          <w:rFonts w:cs="Calibri"/>
          <w:color w:val="212121"/>
          <w:shd w:val="clear" w:color="auto" w:fill="FFFFFF"/>
        </w:rPr>
        <w:t xml:space="preserve">Liraglutide is a glucagon-like peptide-1 receptor agonist that has been successfully used in the treatment of type 2 diabetes for </w:t>
      </w:r>
      <w:r w:rsidR="00EE35F7" w:rsidRPr="001A3A32">
        <w:rPr>
          <w:rFonts w:cs="Calibri"/>
          <w:color w:val="212121"/>
          <w:shd w:val="clear" w:color="auto" w:fill="FFFFFF"/>
        </w:rPr>
        <w:t>over a decade. In addition to effective lowering of HbA</w:t>
      </w:r>
      <w:r w:rsidR="00EE35F7" w:rsidRPr="001A3A32">
        <w:rPr>
          <w:rFonts w:cs="Calibri"/>
          <w:color w:val="212121"/>
          <w:shd w:val="clear" w:color="auto" w:fill="FFFFFF"/>
          <w:vertAlign w:val="subscript"/>
        </w:rPr>
        <w:t>1c</w:t>
      </w:r>
      <w:r w:rsidR="00EE35F7" w:rsidRPr="001A3A32">
        <w:rPr>
          <w:rFonts w:cs="Calibri"/>
          <w:color w:val="212121"/>
          <w:shd w:val="clear" w:color="auto" w:fill="FFFFFF"/>
        </w:rPr>
        <w:t>, its use also led to significant w</w:t>
      </w:r>
      <w:r w:rsidRPr="001A3A32">
        <w:rPr>
          <w:rFonts w:cs="Calibri"/>
          <w:color w:val="212121"/>
          <w:shd w:val="clear" w:color="auto" w:fill="FFFFFF"/>
        </w:rPr>
        <w:t>eight loss, which prompted the develop</w:t>
      </w:r>
      <w:r w:rsidR="00EE35F7" w:rsidRPr="001A3A32">
        <w:rPr>
          <w:rFonts w:cs="Calibri"/>
          <w:color w:val="212121"/>
          <w:shd w:val="clear" w:color="auto" w:fill="FFFFFF"/>
        </w:rPr>
        <w:t>ment of</w:t>
      </w:r>
      <w:r w:rsidRPr="001A3A32">
        <w:rPr>
          <w:rFonts w:cs="Calibri"/>
          <w:color w:val="212121"/>
          <w:shd w:val="clear" w:color="auto" w:fill="FFFFFF"/>
        </w:rPr>
        <w:t xml:space="preserve"> a higher dose formulation specifically for the treatment of obesity. </w:t>
      </w:r>
      <w:r w:rsidR="00EE35F7" w:rsidRPr="001A3A32">
        <w:rPr>
          <w:rFonts w:cs="Calibri"/>
          <w:color w:val="212121"/>
          <w:shd w:val="clear" w:color="auto" w:fill="FFFFFF"/>
        </w:rPr>
        <w:t xml:space="preserve">Five clinical trials demonstrated that liraglutide </w:t>
      </w:r>
      <w:r w:rsidR="00DE6C71" w:rsidRPr="001A3A32">
        <w:rPr>
          <w:rFonts w:cs="Calibri"/>
          <w:color w:val="212121"/>
          <w:shd w:val="clear" w:color="auto" w:fill="FFFFFF"/>
        </w:rPr>
        <w:t>3.0 mg</w:t>
      </w:r>
      <w:r w:rsidR="008E06A2">
        <w:rPr>
          <w:rFonts w:cs="Calibri"/>
          <w:color w:val="212121"/>
          <w:shd w:val="clear" w:color="auto" w:fill="FFFFFF"/>
        </w:rPr>
        <w:t xml:space="preserve"> daily</w:t>
      </w:r>
      <w:r w:rsidR="00EE35F7" w:rsidRPr="001A3A32">
        <w:rPr>
          <w:rFonts w:cs="Calibri"/>
          <w:color w:val="212121"/>
          <w:shd w:val="clear" w:color="auto" w:fill="FFFFFF"/>
        </w:rPr>
        <w:t xml:space="preserve"> achieve clinically significant weight-loss and l</w:t>
      </w:r>
      <w:r w:rsidRPr="001A3A32">
        <w:rPr>
          <w:rFonts w:cs="Calibri"/>
          <w:color w:val="212121"/>
          <w:shd w:val="clear" w:color="auto" w:fill="FFFFFF"/>
        </w:rPr>
        <w:t xml:space="preserve">iraglutide </w:t>
      </w:r>
      <w:r w:rsidR="00DE6C71" w:rsidRPr="001A3A32">
        <w:rPr>
          <w:rFonts w:cs="Calibri"/>
          <w:color w:val="212121"/>
          <w:shd w:val="clear" w:color="auto" w:fill="FFFFFF"/>
        </w:rPr>
        <w:t>3.0 mg</w:t>
      </w:r>
      <w:r w:rsidR="008E06A2">
        <w:rPr>
          <w:rFonts w:cs="Calibri"/>
          <w:color w:val="212121"/>
          <w:shd w:val="clear" w:color="auto" w:fill="FFFFFF"/>
        </w:rPr>
        <w:t xml:space="preserve"> dail</w:t>
      </w:r>
      <w:r w:rsidRPr="001A3A32">
        <w:rPr>
          <w:rFonts w:cs="Calibri"/>
          <w:color w:val="212121"/>
          <w:shd w:val="clear" w:color="auto" w:fill="FFFFFF"/>
        </w:rPr>
        <w:t xml:space="preserve">y </w:t>
      </w:r>
      <w:r w:rsidR="00EE35F7" w:rsidRPr="001A3A32">
        <w:rPr>
          <w:rFonts w:cs="Calibri"/>
          <w:color w:val="212121"/>
          <w:shd w:val="clear" w:color="auto" w:fill="FFFFFF"/>
        </w:rPr>
        <w:t>was</w:t>
      </w:r>
      <w:r w:rsidRPr="001A3A32">
        <w:rPr>
          <w:rFonts w:cs="Calibri"/>
          <w:color w:val="212121"/>
          <w:shd w:val="clear" w:color="auto" w:fill="FFFFFF"/>
        </w:rPr>
        <w:t xml:space="preserve"> approved </w:t>
      </w:r>
      <w:r w:rsidR="00EE35F7" w:rsidRPr="001A3A32">
        <w:rPr>
          <w:rFonts w:cs="Calibri"/>
          <w:color w:val="212121"/>
          <w:shd w:val="clear" w:color="auto" w:fill="FFFFFF"/>
        </w:rPr>
        <w:t>for the treatment of obesity in</w:t>
      </w:r>
      <w:r w:rsidRPr="001A3A32">
        <w:rPr>
          <w:rFonts w:cs="Calibri"/>
          <w:color w:val="212121"/>
          <w:shd w:val="clear" w:color="auto" w:fill="FFFFFF"/>
        </w:rPr>
        <w:t xml:space="preserve"> December 2014</w:t>
      </w:r>
      <w:r w:rsidR="00EE35F7" w:rsidRPr="001A3A32">
        <w:rPr>
          <w:rFonts w:cs="Calibri"/>
          <w:color w:val="212121"/>
          <w:shd w:val="clear" w:color="auto" w:fill="FFFFFF"/>
        </w:rPr>
        <w:t xml:space="preserve"> </w:t>
      </w:r>
      <w:r w:rsidR="00854B85" w:rsidRPr="001A3A32">
        <w:rPr>
          <w:rFonts w:cs="Calibri"/>
          <w:color w:val="212121"/>
          <w:shd w:val="clear" w:color="auto" w:fill="FFFFFF"/>
        </w:rPr>
        <w:fldChar w:fldCharType="begin"/>
      </w:r>
      <w:r w:rsidR="00951607">
        <w:rPr>
          <w:rFonts w:cs="Calibri"/>
          <w:color w:val="212121"/>
          <w:shd w:val="clear" w:color="auto" w:fill="FFFFFF"/>
        </w:rPr>
        <w:instrText xml:space="preserve"> ADDIN EN.CITE &lt;EndNote&gt;&lt;Cite&gt;&lt;Author&gt;Nuffer&lt;/Author&gt;&lt;Year&gt;2015&lt;/Year&gt;&lt;RecNum&gt;1208&lt;/RecNum&gt;&lt;DisplayText&gt;(12)&lt;/DisplayText&gt;&lt;record&gt;&lt;rec-number&gt;1208&lt;/rec-number&gt;&lt;foreign-keys&gt;&lt;key app="EN" db-id="e0zvsas0eaada0evzfh5erx9r0fa0fef5wze" timestamp="1605009241"&gt;1208&lt;/key&gt;&lt;/foreign-keys&gt;&lt;ref-type name="Journal Article"&gt;17&lt;/ref-type&gt;&lt;contributors&gt;&lt;authors&gt;&lt;author&gt;Nuffer, W. A.&lt;/author&gt;&lt;author&gt;Trujillo, J. M.&lt;/author&gt;&lt;/authors&gt;&lt;/contributors&gt;&lt;auth-address&gt;Department of Clinical Pharmacy, University of Colorado Skaggs School of Pharmacy &amp;amp; Pharmaceutical Sciences, Aurora, Colorado.&lt;/auth-address&gt;&lt;titles&gt;&lt;title&gt;Liraglutide: A New Option for the Treatment of Obesity&lt;/title&gt;&lt;secondary-title&gt;Pharmacotherapy&lt;/secondary-title&gt;&lt;/titles&gt;&lt;periodical&gt;&lt;full-title&gt;Pharmacotherapy&lt;/full-title&gt;&lt;/periodical&gt;&lt;pages&gt;926-34&lt;/pages&gt;&lt;volume&gt;35&lt;/volume&gt;&lt;number&gt;10&lt;/number&gt;&lt;edition&gt;2015/10/27&lt;/edition&gt;&lt;keywords&gt;&lt;keyword&gt;Anti-Obesity Agents/adverse effects/economics/pharmacology/*therapeutic use&lt;/keyword&gt;&lt;keyword&gt;Body Weight/drug effects&lt;/keyword&gt;&lt;keyword&gt;Comorbidity&lt;/keyword&gt;&lt;keyword&gt;Drug Approval&lt;/keyword&gt;&lt;keyword&gt;Glucagon-Like Peptide 1/agonists&lt;/keyword&gt;&lt;keyword&gt;Humans&lt;/keyword&gt;&lt;keyword&gt;Liraglutide/adverse effects/economics/pharmacology/*therapeutic use&lt;/keyword&gt;&lt;keyword&gt;Obesity/*drug therapy&lt;/keyword&gt;&lt;keyword&gt;Randomized Controlled Trials as Topic&lt;/keyword&gt;&lt;keyword&gt;United States&lt;/keyword&gt;&lt;keyword&gt;United States Food and Drug Administration&lt;/keyword&gt;&lt;keyword&gt;Weight Loss/drug effects&lt;/keyword&gt;&lt;keyword&gt;Glp-1&lt;/keyword&gt;&lt;keyword&gt;Saxenda&lt;/keyword&gt;&lt;keyword&gt;glucagon-like peptide-1 receptor agonist&lt;/keyword&gt;&lt;keyword&gt;liraglutide&lt;/keyword&gt;&lt;keyword&gt;obesity&lt;/keyword&gt;&lt;keyword&gt;weight loss&lt;/keyword&gt;&lt;/keywords&gt;&lt;dates&gt;&lt;year&gt;2015&lt;/year&gt;&lt;pub-dates&gt;&lt;date&gt;Oct&lt;/date&gt;&lt;/pub-dates&gt;&lt;/dates&gt;&lt;isbn&gt;1875-9114 (Electronic)&amp;#xD;0277-0008 (Linking)&lt;/isbn&gt;&lt;accession-num&gt;26497479&lt;/accession-num&gt;&lt;urls&gt;&lt;related-urls&gt;&lt;url&gt;https://www.ncbi.nlm.nih.gov/pubmed/26497479&lt;/url&gt;&lt;/related-urls&gt;&lt;/urls&gt;&lt;electronic-resource-num&gt;10.1002/phar.1639&lt;/electronic-resource-num&gt;&lt;/record&gt;&lt;/Cite&gt;&lt;/EndNote&gt;</w:instrText>
      </w:r>
      <w:r w:rsidR="00854B85" w:rsidRPr="001A3A32">
        <w:rPr>
          <w:rFonts w:cs="Calibri"/>
          <w:color w:val="212121"/>
          <w:shd w:val="clear" w:color="auto" w:fill="FFFFFF"/>
        </w:rPr>
        <w:fldChar w:fldCharType="separate"/>
      </w:r>
      <w:r w:rsidR="00951607">
        <w:rPr>
          <w:rFonts w:cs="Calibri"/>
          <w:noProof/>
          <w:color w:val="212121"/>
          <w:shd w:val="clear" w:color="auto" w:fill="FFFFFF"/>
        </w:rPr>
        <w:t>(12)</w:t>
      </w:r>
      <w:r w:rsidR="00854B85" w:rsidRPr="001A3A32">
        <w:rPr>
          <w:rFonts w:cs="Calibri"/>
          <w:color w:val="212121"/>
          <w:shd w:val="clear" w:color="auto" w:fill="FFFFFF"/>
        </w:rPr>
        <w:fldChar w:fldCharType="end"/>
      </w:r>
      <w:r w:rsidRPr="001A3A32">
        <w:rPr>
          <w:rFonts w:cs="Calibri"/>
          <w:color w:val="212121"/>
          <w:shd w:val="clear" w:color="auto" w:fill="FFFFFF"/>
        </w:rPr>
        <w:t xml:space="preserve">. </w:t>
      </w:r>
    </w:p>
    <w:p w14:paraId="5F29D69E" w14:textId="77777777" w:rsidR="00B60897" w:rsidRDefault="00951607" w:rsidP="00133F20">
      <w:pPr>
        <w:spacing w:before="240" w:after="0" w:line="480" w:lineRule="auto"/>
        <w:jc w:val="both"/>
        <w:rPr>
          <w:rFonts w:cs="Calibri"/>
          <w:color w:val="212121"/>
          <w:shd w:val="clear" w:color="auto" w:fill="FFFFFF"/>
        </w:rPr>
      </w:pPr>
      <w:r>
        <w:rPr>
          <w:rFonts w:cs="Calibri"/>
          <w:color w:val="212121"/>
          <w:shd w:val="clear" w:color="auto" w:fill="FFFFFF"/>
        </w:rPr>
        <w:t xml:space="preserve">Despite the need for daily injections, GLP-1 receptor agonists may have potential benefits over metformin, including greater </w:t>
      </w:r>
      <w:r>
        <w:t xml:space="preserve">weight reduction, daily rather than multiple daily dosing and a licence for the treatment of weight loss in the case of liraglutide. </w:t>
      </w:r>
      <w:r w:rsidR="00EE35F7" w:rsidRPr="001A3A32">
        <w:rPr>
          <w:rFonts w:cs="Calibri"/>
          <w:color w:val="212121"/>
          <w:shd w:val="clear" w:color="auto" w:fill="FFFFFF"/>
        </w:rPr>
        <w:t>Three studies have evaluated the use of GLP-1 receptor agonists as a treatment for antipsychotic</w:t>
      </w:r>
      <w:r w:rsidR="001F4032" w:rsidRPr="001A3A32">
        <w:rPr>
          <w:rFonts w:cs="Calibri"/>
          <w:color w:val="212121"/>
          <w:shd w:val="clear" w:color="auto" w:fill="FFFFFF"/>
        </w:rPr>
        <w:t>-</w:t>
      </w:r>
      <w:r w:rsidR="00EE35F7" w:rsidRPr="001A3A32">
        <w:rPr>
          <w:rFonts w:cs="Calibri"/>
          <w:color w:val="212121"/>
          <w:shd w:val="clear" w:color="auto" w:fill="FFFFFF"/>
        </w:rPr>
        <w:t xml:space="preserve">induced weight gain, two using exenatide and one using liraglutide </w:t>
      </w:r>
      <w:r w:rsidR="00854B85" w:rsidRPr="001A3A32">
        <w:rPr>
          <w:rFonts w:cs="Calibri"/>
          <w:color w:val="212121"/>
          <w:shd w:val="clear" w:color="auto" w:fill="FFFFFF"/>
        </w:rPr>
        <w:fldChar w:fldCharType="begin">
          <w:fldData xml:space="preserve">PEVuZE5vdGU+PENpdGU+PEF1dGhvcj5TaXNraW5kPC9BdXRob3I+PFllYXI+MjAxODwvWWVhcj48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</w:fldData>
        </w:fldChar>
      </w:r>
      <w:r>
        <w:rPr>
          <w:rFonts w:cs="Calibri"/>
          <w:color w:val="212121"/>
          <w:shd w:val="clear" w:color="auto" w:fill="FFFFFF"/>
        </w:rPr>
        <w:instrText xml:space="preserve"> ADDIN EN.CITE </w:instrText>
      </w:r>
      <w:r>
        <w:rPr>
          <w:rFonts w:cs="Calibri"/>
          <w:color w:val="212121"/>
          <w:shd w:val="clear" w:color="auto" w:fill="FFFFFF"/>
        </w:rPr>
        <w:fldChar w:fldCharType="begin">
          <w:fldData xml:space="preserve">PEVuZE5vdGU+PENpdGU+PEF1dGhvcj5TaXNraW5kPC9BdXRob3I+PFllYXI+MjAxODwvWWVhcj48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</w:fldData>
        </w:fldChar>
      </w:r>
      <w:r>
        <w:rPr>
          <w:rFonts w:cs="Calibri"/>
          <w:color w:val="212121"/>
          <w:shd w:val="clear" w:color="auto" w:fill="FFFFFF"/>
        </w:rPr>
        <w:instrText xml:space="preserve"> ADDIN EN.CITE.DATA </w:instrText>
      </w:r>
      <w:r>
        <w:rPr>
          <w:rFonts w:cs="Calibri"/>
          <w:color w:val="212121"/>
          <w:shd w:val="clear" w:color="auto" w:fill="FFFFFF"/>
        </w:rPr>
      </w:r>
      <w:r>
        <w:rPr>
          <w:rFonts w:cs="Calibri"/>
          <w:color w:val="212121"/>
          <w:shd w:val="clear" w:color="auto" w:fill="FFFFFF"/>
        </w:rPr>
        <w:fldChar w:fldCharType="end"/>
      </w:r>
      <w:r w:rsidR="00854B85" w:rsidRPr="001A3A32">
        <w:rPr>
          <w:rFonts w:cs="Calibri"/>
          <w:color w:val="212121"/>
          <w:shd w:val="clear" w:color="auto" w:fill="FFFFFF"/>
        </w:rPr>
      </w:r>
      <w:r w:rsidR="00854B85" w:rsidRPr="001A3A32">
        <w:rPr>
          <w:rFonts w:cs="Calibri"/>
          <w:color w:val="212121"/>
          <w:shd w:val="clear" w:color="auto" w:fill="FFFFFF"/>
        </w:rPr>
        <w:fldChar w:fldCharType="separate"/>
      </w:r>
      <w:r>
        <w:rPr>
          <w:rFonts w:cs="Calibri"/>
          <w:noProof/>
          <w:color w:val="212121"/>
          <w:shd w:val="clear" w:color="auto" w:fill="FFFFFF"/>
        </w:rPr>
        <w:t>(13-15)</w:t>
      </w:r>
      <w:r w:rsidR="00854B85" w:rsidRPr="001A3A32">
        <w:rPr>
          <w:rFonts w:cs="Calibri"/>
          <w:color w:val="212121"/>
          <w:shd w:val="clear" w:color="auto" w:fill="FFFFFF"/>
        </w:rPr>
        <w:fldChar w:fldCharType="end"/>
      </w:r>
      <w:r w:rsidR="00EE35F7" w:rsidRPr="001A3A32">
        <w:rPr>
          <w:rFonts w:cs="Calibri"/>
          <w:color w:val="212121"/>
          <w:shd w:val="clear" w:color="auto" w:fill="FFFFFF"/>
        </w:rPr>
        <w:t xml:space="preserve">. A meta-analysis of these studies </w:t>
      </w:r>
      <w:r w:rsidR="00C24CA2" w:rsidRPr="001A3A32">
        <w:rPr>
          <w:rFonts w:cs="Calibri"/>
          <w:color w:val="212121"/>
          <w:shd w:val="clear" w:color="auto" w:fill="FFFFFF"/>
        </w:rPr>
        <w:t xml:space="preserve">reported a mean 3.71 kg greater weight loss </w:t>
      </w:r>
      <w:r w:rsidR="00EE35F7" w:rsidRPr="001A3A32">
        <w:rPr>
          <w:rFonts w:cs="Calibri"/>
          <w:color w:val="212121"/>
          <w:shd w:val="clear" w:color="auto" w:fill="FFFFFF"/>
        </w:rPr>
        <w:t>after 16 weeks of treatment in people treated with the GLP-1 receptor agonist</w:t>
      </w:r>
      <w:r w:rsidR="00DE6C71" w:rsidRPr="001A3A32">
        <w:rPr>
          <w:rFonts w:cs="Calibri"/>
          <w:color w:val="212121"/>
          <w:shd w:val="clear" w:color="auto" w:fill="FFFFFF"/>
        </w:rPr>
        <w:t>s</w:t>
      </w:r>
      <w:r w:rsidR="009D585A" w:rsidRPr="001A3A32">
        <w:rPr>
          <w:rFonts w:cs="Calibri"/>
          <w:color w:val="212121"/>
          <w:shd w:val="clear" w:color="auto" w:fill="FFFFFF"/>
        </w:rPr>
        <w:t xml:space="preserve"> </w:t>
      </w:r>
      <w:r w:rsidR="00854B85" w:rsidRPr="001A3A32">
        <w:rPr>
          <w:rFonts w:cs="Calibri"/>
          <w:color w:val="212121"/>
          <w:shd w:val="clear" w:color="auto" w:fill="FFFFFF"/>
        </w:rPr>
        <w:fldChar w:fldCharType="begin">
          <w:fldData xml:space="preserve">PEVuZE5vdGU+PENpdGU+PEF1dGhvcj5TaXNraW5kPC9BdXRob3I+PFllYXI+MjAxOTwvWWVhcj48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</w:fldData>
        </w:fldChar>
      </w:r>
      <w:r>
        <w:rPr>
          <w:rFonts w:cs="Calibri"/>
          <w:color w:val="212121"/>
          <w:shd w:val="clear" w:color="auto" w:fill="FFFFFF"/>
        </w:rPr>
        <w:instrText xml:space="preserve"> ADDIN EN.CITE </w:instrText>
      </w:r>
      <w:r>
        <w:rPr>
          <w:rFonts w:cs="Calibri"/>
          <w:color w:val="212121"/>
          <w:shd w:val="clear" w:color="auto" w:fill="FFFFFF"/>
        </w:rPr>
        <w:fldChar w:fldCharType="begin">
          <w:fldData xml:space="preserve">PEVuZE5vdGU+PENpdGU+PEF1dGhvcj5TaXNraW5kPC9BdXRob3I+PFllYXI+MjAxOTwvWWVhcj48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</w:fldData>
        </w:fldChar>
      </w:r>
      <w:r>
        <w:rPr>
          <w:rFonts w:cs="Calibri"/>
          <w:color w:val="212121"/>
          <w:shd w:val="clear" w:color="auto" w:fill="FFFFFF"/>
        </w:rPr>
        <w:instrText xml:space="preserve"> ADDIN EN.CITE.DATA </w:instrText>
      </w:r>
      <w:r>
        <w:rPr>
          <w:rFonts w:cs="Calibri"/>
          <w:color w:val="212121"/>
          <w:shd w:val="clear" w:color="auto" w:fill="FFFFFF"/>
        </w:rPr>
      </w:r>
      <w:r>
        <w:rPr>
          <w:rFonts w:cs="Calibri"/>
          <w:color w:val="212121"/>
          <w:shd w:val="clear" w:color="auto" w:fill="FFFFFF"/>
        </w:rPr>
        <w:fldChar w:fldCharType="end"/>
      </w:r>
      <w:r w:rsidR="00854B85" w:rsidRPr="001A3A32">
        <w:rPr>
          <w:rFonts w:cs="Calibri"/>
          <w:color w:val="212121"/>
          <w:shd w:val="clear" w:color="auto" w:fill="FFFFFF"/>
        </w:rPr>
      </w:r>
      <w:r w:rsidR="00854B85" w:rsidRPr="001A3A32">
        <w:rPr>
          <w:rFonts w:cs="Calibri"/>
          <w:color w:val="212121"/>
          <w:shd w:val="clear" w:color="auto" w:fill="FFFFFF"/>
        </w:rPr>
        <w:fldChar w:fldCharType="separate"/>
      </w:r>
      <w:r>
        <w:rPr>
          <w:rFonts w:cs="Calibri"/>
          <w:noProof/>
          <w:color w:val="212121"/>
          <w:shd w:val="clear" w:color="auto" w:fill="FFFFFF"/>
        </w:rPr>
        <w:t>(16)</w:t>
      </w:r>
      <w:r w:rsidR="00854B85" w:rsidRPr="001A3A32">
        <w:rPr>
          <w:rFonts w:cs="Calibri"/>
          <w:color w:val="212121"/>
          <w:shd w:val="clear" w:color="auto" w:fill="FFFFFF"/>
        </w:rPr>
        <w:fldChar w:fldCharType="end"/>
      </w:r>
      <w:r w:rsidR="00EE35F7" w:rsidRPr="001A3A32">
        <w:rPr>
          <w:rFonts w:cs="Calibri"/>
          <w:color w:val="212121"/>
          <w:shd w:val="clear" w:color="auto" w:fill="FFFFFF"/>
        </w:rPr>
        <w:t xml:space="preserve">. </w:t>
      </w:r>
      <w:r w:rsidR="009D585A" w:rsidRPr="001A3A32">
        <w:rPr>
          <w:rFonts w:cs="Calibri"/>
          <w:color w:val="212121"/>
          <w:shd w:val="clear" w:color="auto" w:fill="FFFFFF"/>
        </w:rPr>
        <w:t>W</w:t>
      </w:r>
      <w:r w:rsidR="00EE35F7" w:rsidRPr="001A3A32">
        <w:rPr>
          <w:rFonts w:cs="Calibri"/>
          <w:color w:val="212121"/>
          <w:shd w:val="clear" w:color="auto" w:fill="FFFFFF"/>
        </w:rPr>
        <w:t xml:space="preserve">eight loss was greater in those treated with clozapine or olanzapine compared with other antipsychotics. Although these studies suggest a potential use of GLP-1 receptors agonists to treat </w:t>
      </w:r>
      <w:r w:rsidR="001F4032" w:rsidRPr="001A3A32">
        <w:rPr>
          <w:rFonts w:cs="Calibri"/>
          <w:color w:val="212121"/>
          <w:shd w:val="clear" w:color="auto" w:fill="FFFFFF"/>
        </w:rPr>
        <w:t>antipsychotic-induced weight gain, the doses used were the diabetes</w:t>
      </w:r>
      <w:r w:rsidR="00C24CA2" w:rsidRPr="001A3A32">
        <w:rPr>
          <w:rFonts w:cs="Calibri"/>
          <w:color w:val="212121"/>
          <w:shd w:val="clear" w:color="auto" w:fill="FFFFFF"/>
        </w:rPr>
        <w:t xml:space="preserve"> doses rather than obesity dose.</w:t>
      </w:r>
    </w:p>
    <w:p w14:paraId="02F031E0" w14:textId="579ADDC9" w:rsidR="007C6F92" w:rsidRPr="00B60897" w:rsidRDefault="000C1EE1" w:rsidP="00133F20">
      <w:pPr>
        <w:spacing w:before="240" w:after="0" w:line="480" w:lineRule="auto"/>
        <w:jc w:val="both"/>
        <w:rPr>
          <w:rFonts w:cs="Calibri"/>
          <w:color w:val="212121"/>
          <w:shd w:val="clear" w:color="auto" w:fill="FFFFFF"/>
        </w:rPr>
      </w:pPr>
      <w:r w:rsidRPr="001A3A32">
        <w:rPr>
          <w:rFonts w:cs="Calibri"/>
          <w:szCs w:val="24"/>
        </w:rPr>
        <w:t xml:space="preserve">The aim of this </w:t>
      </w:r>
      <w:r w:rsidR="007C6F92" w:rsidRPr="001A3A32">
        <w:rPr>
          <w:rFonts w:cs="Calibri"/>
          <w:szCs w:val="24"/>
        </w:rPr>
        <w:t xml:space="preserve">pilot </w:t>
      </w:r>
      <w:r w:rsidR="004056E7" w:rsidRPr="001A3A32">
        <w:rPr>
          <w:rFonts w:cs="Calibri"/>
          <w:szCs w:val="24"/>
        </w:rPr>
        <w:t>study wa</w:t>
      </w:r>
      <w:r w:rsidRPr="001A3A32">
        <w:rPr>
          <w:rFonts w:cs="Calibri"/>
          <w:szCs w:val="24"/>
        </w:rPr>
        <w:t>s</w:t>
      </w:r>
      <w:r w:rsidR="009D585A" w:rsidRPr="001A3A32">
        <w:rPr>
          <w:rFonts w:cs="Calibri"/>
          <w:szCs w:val="24"/>
        </w:rPr>
        <w:t xml:space="preserve"> therefore</w:t>
      </w:r>
      <w:r w:rsidRPr="001A3A32">
        <w:rPr>
          <w:rFonts w:cs="Calibri"/>
          <w:szCs w:val="24"/>
        </w:rPr>
        <w:t xml:space="preserve"> to </w:t>
      </w:r>
      <w:r w:rsidR="009904A5" w:rsidRPr="001A3A32">
        <w:rPr>
          <w:rFonts w:cs="Calibri"/>
          <w:szCs w:val="24"/>
        </w:rPr>
        <w:t>compare</w:t>
      </w:r>
      <w:r w:rsidRPr="001A3A32">
        <w:rPr>
          <w:rFonts w:cs="Calibri"/>
          <w:szCs w:val="24"/>
        </w:rPr>
        <w:t xml:space="preserve"> the use of liraglutide (</w:t>
      </w:r>
      <w:r w:rsidRPr="001A3A32">
        <w:rPr>
          <w:rFonts w:cs="Calibri"/>
          <w:szCs w:val="24"/>
          <w:lang w:eastAsia="zh-CN"/>
        </w:rPr>
        <w:t>maximum dose 3</w:t>
      </w:r>
      <w:r w:rsidR="00DD58FD" w:rsidRPr="001A3A32">
        <w:rPr>
          <w:rFonts w:cs="Calibri"/>
          <w:szCs w:val="24"/>
          <w:lang w:eastAsia="zh-CN"/>
        </w:rPr>
        <w:t xml:space="preserve">.0 </w:t>
      </w:r>
      <w:r w:rsidRPr="001A3A32">
        <w:rPr>
          <w:rFonts w:cs="Calibri"/>
          <w:szCs w:val="24"/>
          <w:lang w:eastAsia="zh-CN"/>
        </w:rPr>
        <w:t>mg daily</w:t>
      </w:r>
      <w:r w:rsidRPr="001A3A32">
        <w:rPr>
          <w:rFonts w:cs="Calibri"/>
          <w:szCs w:val="24"/>
        </w:rPr>
        <w:t xml:space="preserve">) </w:t>
      </w:r>
      <w:r w:rsidR="009904A5" w:rsidRPr="001A3A32">
        <w:rPr>
          <w:rFonts w:cs="Calibri"/>
          <w:szCs w:val="24"/>
        </w:rPr>
        <w:t>with</w:t>
      </w:r>
      <w:r w:rsidRPr="001A3A32">
        <w:rPr>
          <w:rFonts w:cs="Calibri"/>
          <w:szCs w:val="24"/>
        </w:rPr>
        <w:t xml:space="preserve"> placebo in obese</w:t>
      </w:r>
      <w:r w:rsidR="0018662F" w:rsidRPr="001A3A32">
        <w:rPr>
          <w:rFonts w:cs="Calibri"/>
          <w:szCs w:val="24"/>
        </w:rPr>
        <w:t xml:space="preserve"> or overweight</w:t>
      </w:r>
      <w:r w:rsidRPr="001A3A32">
        <w:rPr>
          <w:rFonts w:cs="Calibri"/>
          <w:szCs w:val="24"/>
        </w:rPr>
        <w:t xml:space="preserve"> people with schizophrenia, schizoaffective disorder or first episode psychosis</w:t>
      </w:r>
      <w:r w:rsidR="007C6F92" w:rsidRPr="001A3A32">
        <w:rPr>
          <w:rFonts w:cs="Calibri"/>
          <w:szCs w:val="24"/>
        </w:rPr>
        <w:t xml:space="preserve"> to </w:t>
      </w:r>
      <w:r w:rsidRPr="001A3A32">
        <w:rPr>
          <w:rFonts w:cs="Calibri"/>
          <w:szCs w:val="24"/>
        </w:rPr>
        <w:t>assess the feasibility and acceptability of delivering a full</w:t>
      </w:r>
      <w:r w:rsidR="008E06A2">
        <w:rPr>
          <w:rFonts w:cs="Calibri"/>
          <w:szCs w:val="24"/>
        </w:rPr>
        <w:t>-</w:t>
      </w:r>
      <w:r w:rsidRPr="001A3A32">
        <w:rPr>
          <w:rFonts w:cs="Calibri"/>
          <w:szCs w:val="24"/>
        </w:rPr>
        <w:t>scale trial evaluating</w:t>
      </w:r>
      <w:r w:rsidR="004056E7" w:rsidRPr="001A3A32">
        <w:rPr>
          <w:rFonts w:cs="Calibri"/>
          <w:szCs w:val="24"/>
        </w:rPr>
        <w:t xml:space="preserve"> its use </w:t>
      </w:r>
      <w:r w:rsidRPr="001A3A32">
        <w:rPr>
          <w:rFonts w:cs="Calibri"/>
          <w:szCs w:val="24"/>
        </w:rPr>
        <w:t xml:space="preserve">in people with </w:t>
      </w:r>
      <w:r w:rsidR="0041640F" w:rsidRPr="001A3A32">
        <w:rPr>
          <w:rFonts w:cs="Calibri"/>
          <w:szCs w:val="24"/>
        </w:rPr>
        <w:t>schizophrenia and other severe mental illness</w:t>
      </w:r>
      <w:r w:rsidR="00575B1C" w:rsidRPr="001A3A32">
        <w:rPr>
          <w:rFonts w:cs="Calibri"/>
          <w:szCs w:val="24"/>
        </w:rPr>
        <w:t xml:space="preserve">. </w:t>
      </w:r>
    </w:p>
    <w:p w14:paraId="53B621F6" w14:textId="77777777" w:rsidR="00667CAD" w:rsidRPr="001A3A32" w:rsidRDefault="00667CAD"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M</w:t>
      </w:r>
      <w:r w:rsidR="005F48C6" w:rsidRPr="001A3A32">
        <w:rPr>
          <w:rFonts w:ascii="Calibri" w:hAnsi="Calibri" w:cs="Calibri"/>
          <w:color w:val="auto"/>
          <w:sz w:val="24"/>
          <w:szCs w:val="24"/>
        </w:rPr>
        <w:t xml:space="preserve">ethods </w:t>
      </w:r>
    </w:p>
    <w:p w14:paraId="0D41AE11" w14:textId="77777777" w:rsidR="00D83B1A" w:rsidRPr="001A3A32" w:rsidRDefault="00956D58"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Design</w:t>
      </w:r>
    </w:p>
    <w:p w14:paraId="2BBF8889" w14:textId="327A4981" w:rsidR="00431D32" w:rsidRPr="001A3A32" w:rsidRDefault="00431D32" w:rsidP="00133F20">
      <w:pPr>
        <w:spacing w:before="240" w:after="0" w:line="480" w:lineRule="auto"/>
        <w:jc w:val="both"/>
        <w:rPr>
          <w:rFonts w:cs="Calibri"/>
          <w:szCs w:val="24"/>
          <w:lang w:val="en"/>
        </w:rPr>
      </w:pPr>
      <w:r w:rsidRPr="001A3A32">
        <w:rPr>
          <w:rFonts w:cs="Calibri"/>
          <w:szCs w:val="24"/>
          <w:lang w:val="en"/>
        </w:rPr>
        <w:t>The study protocol for this trial has been published previously</w:t>
      </w:r>
      <w:r w:rsidR="009D585A" w:rsidRPr="001A3A32">
        <w:rPr>
          <w:rFonts w:cs="Calibri"/>
          <w:szCs w:val="24"/>
          <w:lang w:val="en"/>
        </w:rPr>
        <w:t xml:space="preserve"> </w:t>
      </w:r>
      <w:r w:rsidR="00854B85" w:rsidRPr="001A3A32">
        <w:rPr>
          <w:rFonts w:cs="Calibri"/>
          <w:szCs w:val="24"/>
          <w:lang w:val="en"/>
        </w:rPr>
        <w:fldChar w:fldCharType="begin">
          <w:fldData xml:space="preserve">PEVuZE5vdGU+PENpdGU+PEF1dGhvcj5XaGljaGVyPC9BdXRob3I+PFllYXI+MjAxOTwvWWVhcj48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</w:fldData>
        </w:fldChar>
      </w:r>
      <w:r w:rsidR="00951607">
        <w:rPr>
          <w:rFonts w:cs="Calibri"/>
          <w:szCs w:val="24"/>
          <w:lang w:val="en"/>
        </w:rPr>
        <w:instrText xml:space="preserve"> ADDIN EN.CITE </w:instrText>
      </w:r>
      <w:r w:rsidR="00951607">
        <w:rPr>
          <w:rFonts w:cs="Calibri"/>
          <w:szCs w:val="24"/>
          <w:lang w:val="en"/>
        </w:rPr>
        <w:fldChar w:fldCharType="begin">
          <w:fldData xml:space="preserve">PEVuZE5vdGU+PENpdGU+PEF1dGhvcj5XaGljaGVyPC9BdXRob3I+PFllYXI+MjAxOTwvWWVhcj48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</w:fldData>
        </w:fldChar>
      </w:r>
      <w:r w:rsidR="00951607">
        <w:rPr>
          <w:rFonts w:cs="Calibri"/>
          <w:szCs w:val="24"/>
          <w:lang w:val="en"/>
        </w:rPr>
        <w:instrText xml:space="preserve"> ADDIN EN.CITE.DATA </w:instrText>
      </w:r>
      <w:r w:rsidR="00951607">
        <w:rPr>
          <w:rFonts w:cs="Calibri"/>
          <w:szCs w:val="24"/>
          <w:lang w:val="en"/>
        </w:rPr>
      </w:r>
      <w:r w:rsidR="00951607">
        <w:rPr>
          <w:rFonts w:cs="Calibri"/>
          <w:szCs w:val="24"/>
          <w:lang w:val="en"/>
        </w:rPr>
        <w:fldChar w:fldCharType="end"/>
      </w:r>
      <w:r w:rsidR="00854B85" w:rsidRPr="001A3A32">
        <w:rPr>
          <w:rFonts w:cs="Calibri"/>
          <w:szCs w:val="24"/>
          <w:lang w:val="en"/>
        </w:rPr>
      </w:r>
      <w:r w:rsidR="00854B85" w:rsidRPr="001A3A32">
        <w:rPr>
          <w:rFonts w:cs="Calibri"/>
          <w:szCs w:val="24"/>
          <w:lang w:val="en"/>
        </w:rPr>
        <w:fldChar w:fldCharType="separate"/>
      </w:r>
      <w:r w:rsidR="00951607">
        <w:rPr>
          <w:rFonts w:cs="Calibri"/>
          <w:noProof/>
          <w:szCs w:val="24"/>
          <w:lang w:val="en"/>
        </w:rPr>
        <w:t>(17)</w:t>
      </w:r>
      <w:r w:rsidR="00854B85" w:rsidRPr="001A3A32">
        <w:rPr>
          <w:rFonts w:cs="Calibri"/>
          <w:szCs w:val="24"/>
          <w:lang w:val="en"/>
        </w:rPr>
        <w:fldChar w:fldCharType="end"/>
      </w:r>
      <w:r w:rsidRPr="001A3A32">
        <w:rPr>
          <w:rFonts w:cs="Calibri"/>
          <w:szCs w:val="24"/>
          <w:lang w:val="en"/>
        </w:rPr>
        <w:t>. In brief, we conducted a</w:t>
      </w:r>
      <w:r w:rsidR="00D83B1A" w:rsidRPr="001A3A32">
        <w:rPr>
          <w:rFonts w:cs="Calibri"/>
          <w:szCs w:val="24"/>
          <w:lang w:val="en"/>
        </w:rPr>
        <w:t xml:space="preserve"> </w:t>
      </w:r>
      <w:r w:rsidR="00D83B1A" w:rsidRPr="001A3A32">
        <w:rPr>
          <w:rFonts w:cs="Calibri"/>
          <w:szCs w:val="24"/>
        </w:rPr>
        <w:t xml:space="preserve">double blind randomised </w:t>
      </w:r>
      <w:r w:rsidR="007B5127" w:rsidRPr="001A3A32">
        <w:rPr>
          <w:rFonts w:cs="Calibri"/>
          <w:szCs w:val="24"/>
        </w:rPr>
        <w:t xml:space="preserve">controlled </w:t>
      </w:r>
      <w:r w:rsidR="00D83B1A" w:rsidRPr="001A3A32">
        <w:rPr>
          <w:rFonts w:cs="Calibri"/>
          <w:szCs w:val="24"/>
        </w:rPr>
        <w:t xml:space="preserve">pilot </w:t>
      </w:r>
      <w:r w:rsidR="007B5127" w:rsidRPr="001A3A32">
        <w:rPr>
          <w:rFonts w:cs="Calibri"/>
          <w:szCs w:val="24"/>
        </w:rPr>
        <w:t xml:space="preserve">trial </w:t>
      </w:r>
      <w:r w:rsidRPr="001A3A32">
        <w:rPr>
          <w:rFonts w:cs="Calibri"/>
          <w:szCs w:val="24"/>
          <w:lang w:val="en"/>
        </w:rPr>
        <w:t>between</w:t>
      </w:r>
      <w:r w:rsidR="00D83B1A" w:rsidRPr="001A3A32">
        <w:rPr>
          <w:rFonts w:cs="Calibri"/>
          <w:szCs w:val="24"/>
          <w:lang w:val="en"/>
        </w:rPr>
        <w:t xml:space="preserve"> 24 July 2018 (first patie</w:t>
      </w:r>
      <w:r w:rsidR="00BC2E75" w:rsidRPr="001A3A32">
        <w:rPr>
          <w:rFonts w:cs="Calibri"/>
          <w:szCs w:val="24"/>
          <w:lang w:val="en"/>
        </w:rPr>
        <w:t xml:space="preserve">nt, first visit), </w:t>
      </w:r>
      <w:r w:rsidRPr="001A3A32">
        <w:rPr>
          <w:rFonts w:cs="Calibri"/>
          <w:szCs w:val="24"/>
          <w:lang w:val="en"/>
        </w:rPr>
        <w:t xml:space="preserve">and </w:t>
      </w:r>
      <w:r w:rsidR="00BC2E75" w:rsidRPr="001A3A32">
        <w:rPr>
          <w:rFonts w:cs="Calibri"/>
          <w:szCs w:val="24"/>
          <w:lang w:val="en"/>
        </w:rPr>
        <w:t>5 May</w:t>
      </w:r>
      <w:r w:rsidR="00D83B1A" w:rsidRPr="001A3A32">
        <w:rPr>
          <w:rFonts w:cs="Calibri"/>
          <w:szCs w:val="24"/>
          <w:lang w:val="en"/>
        </w:rPr>
        <w:t xml:space="preserve"> 2020 (last patient, last visit) </w:t>
      </w:r>
      <w:r w:rsidR="00D83B1A" w:rsidRPr="001A3A32">
        <w:rPr>
          <w:rFonts w:cs="Calibri"/>
          <w:szCs w:val="24"/>
        </w:rPr>
        <w:t xml:space="preserve">in </w:t>
      </w:r>
      <w:r w:rsidRPr="001A3A32">
        <w:rPr>
          <w:rFonts w:cs="Calibri"/>
          <w:szCs w:val="24"/>
        </w:rPr>
        <w:t>mental health c</w:t>
      </w:r>
      <w:r w:rsidR="00B03BE0" w:rsidRPr="001A3A32">
        <w:rPr>
          <w:rFonts w:cs="Calibri"/>
          <w:szCs w:val="24"/>
        </w:rPr>
        <w:t>entres</w:t>
      </w:r>
      <w:r w:rsidR="009904A5" w:rsidRPr="001A3A32">
        <w:rPr>
          <w:rFonts w:cs="Calibri"/>
          <w:szCs w:val="24"/>
        </w:rPr>
        <w:t xml:space="preserve"> and primary care</w:t>
      </w:r>
      <w:r w:rsidRPr="001A3A32">
        <w:rPr>
          <w:rFonts w:cs="Calibri"/>
          <w:szCs w:val="24"/>
        </w:rPr>
        <w:t xml:space="preserve"> in </w:t>
      </w:r>
      <w:r w:rsidR="00D83B1A" w:rsidRPr="001A3A32">
        <w:rPr>
          <w:rFonts w:cs="Calibri"/>
          <w:szCs w:val="24"/>
        </w:rPr>
        <w:t>Southern Health NHS Foundation Trust</w:t>
      </w:r>
      <w:r w:rsidR="009904A5" w:rsidRPr="001A3A32">
        <w:rPr>
          <w:rFonts w:cs="Calibri"/>
          <w:szCs w:val="24"/>
        </w:rPr>
        <w:t>, UK</w:t>
      </w:r>
      <w:r w:rsidR="00CC79FF" w:rsidRPr="001A3A32">
        <w:rPr>
          <w:rFonts w:cs="Calibri"/>
          <w:szCs w:val="24"/>
        </w:rPr>
        <w:t xml:space="preserve"> (F</w:t>
      </w:r>
      <w:r w:rsidR="00FA33F9" w:rsidRPr="001A3A32">
        <w:rPr>
          <w:rFonts w:cs="Calibri"/>
          <w:szCs w:val="24"/>
        </w:rPr>
        <w:t>igure 1)</w:t>
      </w:r>
      <w:r w:rsidR="00D83B1A" w:rsidRPr="001A3A32">
        <w:rPr>
          <w:rFonts w:cs="Calibri"/>
          <w:szCs w:val="24"/>
        </w:rPr>
        <w:t>.</w:t>
      </w:r>
      <w:r w:rsidR="00D107F2" w:rsidRPr="001A3A32">
        <w:rPr>
          <w:rFonts w:cs="Calibri"/>
          <w:szCs w:val="24"/>
        </w:rPr>
        <w:t xml:space="preserve"> </w:t>
      </w:r>
    </w:p>
    <w:p w14:paraId="6DE5B8BF" w14:textId="77777777" w:rsidR="007C6F92" w:rsidRPr="001A3A32" w:rsidRDefault="007C6F92"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Participants</w:t>
      </w:r>
    </w:p>
    <w:p w14:paraId="5098F309" w14:textId="65813727" w:rsidR="00956D58" w:rsidRPr="001A3A32" w:rsidRDefault="00956D58" w:rsidP="00133F20">
      <w:pPr>
        <w:spacing w:before="240" w:after="0" w:line="480" w:lineRule="auto"/>
        <w:jc w:val="both"/>
        <w:rPr>
          <w:rFonts w:cs="Calibri"/>
          <w:b/>
          <w:szCs w:val="24"/>
        </w:rPr>
      </w:pPr>
      <w:r w:rsidRPr="001A3A32">
        <w:rPr>
          <w:rFonts w:eastAsia="Calibri" w:cs="Calibri"/>
          <w:bCs/>
          <w:szCs w:val="24"/>
          <w:lang w:eastAsia="en-US"/>
        </w:rPr>
        <w:t>The trial team aimed to recruit a maximum of 60 participants</w:t>
      </w:r>
      <w:r w:rsidRPr="001A3A32">
        <w:rPr>
          <w:rFonts w:cs="Calibri"/>
          <w:szCs w:val="24"/>
          <w:lang w:val="en"/>
        </w:rPr>
        <w:t xml:space="preserve"> through</w:t>
      </w:r>
      <w:r w:rsidR="00B03BE0" w:rsidRPr="001A3A32">
        <w:rPr>
          <w:rFonts w:cs="Calibri"/>
          <w:szCs w:val="24"/>
          <w:lang w:val="en"/>
        </w:rPr>
        <w:t xml:space="preserve"> in-patient and community</w:t>
      </w:r>
      <w:r w:rsidR="00073EA1" w:rsidRPr="001A3A32">
        <w:rPr>
          <w:rFonts w:cs="Calibri"/>
          <w:szCs w:val="24"/>
          <w:lang w:val="en"/>
        </w:rPr>
        <w:t xml:space="preserve"> mental </w:t>
      </w:r>
      <w:r w:rsidR="00B03BE0" w:rsidRPr="001A3A32">
        <w:rPr>
          <w:rFonts w:cs="Calibri"/>
          <w:szCs w:val="24"/>
          <w:lang w:val="en"/>
        </w:rPr>
        <w:t xml:space="preserve">health </w:t>
      </w:r>
      <w:r w:rsidR="00565BD3" w:rsidRPr="001A3A32">
        <w:rPr>
          <w:rFonts w:cs="Calibri"/>
          <w:szCs w:val="24"/>
          <w:lang w:val="en"/>
        </w:rPr>
        <w:t xml:space="preserve">teams </w:t>
      </w:r>
      <w:r w:rsidR="00073EA1" w:rsidRPr="001A3A32">
        <w:rPr>
          <w:rFonts w:cs="Calibri"/>
          <w:szCs w:val="24"/>
          <w:lang w:val="en"/>
        </w:rPr>
        <w:t>and local general practices.</w:t>
      </w:r>
      <w:r w:rsidRPr="001A3A32">
        <w:rPr>
          <w:rFonts w:cs="Calibri"/>
          <w:szCs w:val="24"/>
          <w:lang w:val="en"/>
        </w:rPr>
        <w:t xml:space="preserve"> </w:t>
      </w:r>
      <w:r w:rsidR="00073EA1" w:rsidRPr="001A3A32">
        <w:rPr>
          <w:rFonts w:cs="Calibri"/>
          <w:szCs w:val="24"/>
          <w:lang w:val="en"/>
        </w:rPr>
        <w:t xml:space="preserve">Eligible participants were </w:t>
      </w:r>
      <w:r w:rsidR="00AB4027" w:rsidRPr="001A3A32">
        <w:rPr>
          <w:rFonts w:cs="Calibri"/>
          <w:szCs w:val="24"/>
          <w:lang w:val="en"/>
        </w:rPr>
        <w:t xml:space="preserve">adults aged 18 to 75 years </w:t>
      </w:r>
      <w:r w:rsidR="007B5127" w:rsidRPr="001A3A32">
        <w:rPr>
          <w:rFonts w:cs="Calibri"/>
          <w:szCs w:val="24"/>
          <w:lang w:val="en"/>
        </w:rPr>
        <w:t>with</w:t>
      </w:r>
      <w:r w:rsidR="00AB4027" w:rsidRPr="001A3A32">
        <w:rPr>
          <w:rFonts w:cs="Calibri"/>
          <w:szCs w:val="24"/>
          <w:lang w:val="en"/>
        </w:rPr>
        <w:t xml:space="preserve"> a diagnosis of schizophrenia, schizoaffective disorder or first episode psychosis </w:t>
      </w:r>
      <w:r w:rsidR="0032316A" w:rsidRPr="001A3A32">
        <w:rPr>
          <w:rFonts w:cs="Calibri"/>
          <w:szCs w:val="24"/>
          <w:lang w:val="en"/>
        </w:rPr>
        <w:t xml:space="preserve">and </w:t>
      </w:r>
      <w:r w:rsidR="007B5127" w:rsidRPr="001A3A32">
        <w:rPr>
          <w:rFonts w:cs="Calibri"/>
          <w:szCs w:val="24"/>
          <w:lang w:val="en"/>
        </w:rPr>
        <w:t xml:space="preserve">who </w:t>
      </w:r>
      <w:r w:rsidRPr="001A3A32">
        <w:rPr>
          <w:rFonts w:cs="Calibri"/>
          <w:szCs w:val="24"/>
          <w:lang w:val="en"/>
        </w:rPr>
        <w:t>had been prescribed</w:t>
      </w:r>
      <w:r w:rsidR="00AB4027" w:rsidRPr="001A3A32">
        <w:rPr>
          <w:rFonts w:cs="Calibri"/>
          <w:szCs w:val="24"/>
          <w:lang w:val="en"/>
        </w:rPr>
        <w:t xml:space="preserve"> antipsychotic medication for at least one month.</w:t>
      </w:r>
      <w:r w:rsidR="00D107F2" w:rsidRPr="001A3A32">
        <w:rPr>
          <w:rFonts w:cs="Calibri"/>
          <w:szCs w:val="24"/>
          <w:lang w:val="en"/>
        </w:rPr>
        <w:t xml:space="preserve"> </w:t>
      </w:r>
      <w:r w:rsidR="007B5127" w:rsidRPr="001A3A32">
        <w:rPr>
          <w:rFonts w:cs="Calibri"/>
          <w:szCs w:val="24"/>
          <w:lang w:val="en"/>
        </w:rPr>
        <w:t>P</w:t>
      </w:r>
      <w:r w:rsidR="00AB4027" w:rsidRPr="001A3A32">
        <w:rPr>
          <w:rFonts w:cs="Calibri"/>
          <w:szCs w:val="24"/>
          <w:lang w:val="en"/>
        </w:rPr>
        <w:t xml:space="preserve">articipants had a body mass index (BMI; calculated as weight in kilograms divided by height in </w:t>
      </w:r>
      <w:r w:rsidR="00E80F08" w:rsidRPr="001A3A32">
        <w:rPr>
          <w:rFonts w:cs="Calibri"/>
          <w:szCs w:val="24"/>
          <w:lang w:val="en"/>
        </w:rPr>
        <w:t xml:space="preserve">metres </w:t>
      </w:r>
      <w:r w:rsidR="00AB4027" w:rsidRPr="001A3A32">
        <w:rPr>
          <w:rFonts w:cs="Calibri"/>
          <w:szCs w:val="24"/>
          <w:lang w:val="en"/>
        </w:rPr>
        <w:t xml:space="preserve">squared) </w:t>
      </w:r>
      <w:r w:rsidR="00AB4027" w:rsidRPr="001A3A32">
        <w:rPr>
          <w:rFonts w:cs="Calibri"/>
          <w:i/>
          <w:iCs/>
          <w:szCs w:val="24"/>
        </w:rPr>
        <w:t>≥</w:t>
      </w:r>
      <w:r w:rsidR="00AB4027" w:rsidRPr="001A3A32">
        <w:rPr>
          <w:rFonts w:cs="Calibri"/>
          <w:szCs w:val="24"/>
        </w:rPr>
        <w:t xml:space="preserve">30 kg/m² (obese), or </w:t>
      </w:r>
      <w:r w:rsidR="00AB4027" w:rsidRPr="001A3A32">
        <w:rPr>
          <w:rFonts w:cs="Calibri"/>
          <w:i/>
          <w:iCs/>
          <w:szCs w:val="24"/>
        </w:rPr>
        <w:t>≥</w:t>
      </w:r>
      <w:r w:rsidR="00AB4027" w:rsidRPr="001A3A32">
        <w:rPr>
          <w:rFonts w:cs="Calibri"/>
          <w:szCs w:val="24"/>
        </w:rPr>
        <w:t>27 kg/m² to &lt;30 kg/m² (overweight) in the presence of at least one weight-related consequence</w:t>
      </w:r>
      <w:r w:rsidR="00CC79FF" w:rsidRPr="001A3A32">
        <w:rPr>
          <w:rFonts w:cs="Calibri"/>
          <w:szCs w:val="24"/>
        </w:rPr>
        <w:t>,</w:t>
      </w:r>
      <w:r w:rsidR="00AB4027" w:rsidRPr="001A3A32">
        <w:rPr>
          <w:rFonts w:cs="Calibri"/>
          <w:szCs w:val="24"/>
        </w:rPr>
        <w:t xml:space="preserve"> such as dysglycaemia (pre-diabetes or </w:t>
      </w:r>
      <w:r w:rsidR="007B5127" w:rsidRPr="001A3A32">
        <w:rPr>
          <w:rFonts w:cs="Calibri"/>
          <w:szCs w:val="24"/>
        </w:rPr>
        <w:t>type 2 diabetes</w:t>
      </w:r>
      <w:r w:rsidR="00AB4027" w:rsidRPr="001A3A32">
        <w:rPr>
          <w:rFonts w:cs="Calibri"/>
          <w:szCs w:val="24"/>
        </w:rPr>
        <w:t xml:space="preserve">), hypertension, dyslipidaemia or obstructive sleep apnoea. </w:t>
      </w:r>
      <w:r w:rsidRPr="001A3A32">
        <w:rPr>
          <w:rFonts w:cs="Calibri"/>
          <w:szCs w:val="24"/>
        </w:rPr>
        <w:t xml:space="preserve">The </w:t>
      </w:r>
      <w:r w:rsidR="008E06A2">
        <w:rPr>
          <w:rFonts w:cs="Calibri"/>
          <w:szCs w:val="24"/>
        </w:rPr>
        <w:t>main</w:t>
      </w:r>
      <w:r w:rsidR="00AB4027" w:rsidRPr="001A3A32">
        <w:rPr>
          <w:rFonts w:cs="Calibri"/>
          <w:szCs w:val="24"/>
          <w:lang w:val="en"/>
        </w:rPr>
        <w:t xml:space="preserve"> exclusion criteria </w:t>
      </w:r>
      <w:r w:rsidRPr="001A3A32">
        <w:rPr>
          <w:rFonts w:cs="Calibri"/>
          <w:szCs w:val="24"/>
          <w:lang w:val="en"/>
        </w:rPr>
        <w:t>comprised</w:t>
      </w:r>
      <w:r w:rsidR="00AB4027" w:rsidRPr="001A3A32">
        <w:rPr>
          <w:rFonts w:cs="Calibri"/>
          <w:szCs w:val="24"/>
          <w:lang w:val="en"/>
        </w:rPr>
        <w:t xml:space="preserve"> </w:t>
      </w:r>
      <w:r w:rsidR="0032316A" w:rsidRPr="001A3A32">
        <w:rPr>
          <w:rFonts w:cs="Calibri"/>
          <w:szCs w:val="24"/>
          <w:lang w:val="en"/>
        </w:rPr>
        <w:t xml:space="preserve">contraindications to liraglutide (e.g. pancreatitis or </w:t>
      </w:r>
      <w:r w:rsidR="0032316A" w:rsidRPr="001A3A32">
        <w:rPr>
          <w:rFonts w:cs="Calibri"/>
          <w:szCs w:val="24"/>
        </w:rPr>
        <w:t>eGFR &lt;30 ml/min/1.73 m</w:t>
      </w:r>
      <w:r w:rsidR="0032316A" w:rsidRPr="001A3A32">
        <w:rPr>
          <w:rFonts w:cs="Calibri"/>
          <w:szCs w:val="24"/>
          <w:vertAlign w:val="superscript"/>
        </w:rPr>
        <w:t>2</w:t>
      </w:r>
      <w:r w:rsidR="0032316A" w:rsidRPr="001A3A32">
        <w:rPr>
          <w:rFonts w:cs="Calibri"/>
          <w:szCs w:val="24"/>
          <w:lang w:val="en"/>
        </w:rPr>
        <w:t xml:space="preserve">), </w:t>
      </w:r>
      <w:r w:rsidR="0032316A" w:rsidRPr="001A3A32">
        <w:rPr>
          <w:rFonts w:cs="Calibri"/>
          <w:szCs w:val="24"/>
        </w:rPr>
        <w:t xml:space="preserve">use of other pharmacological products for weight management, </w:t>
      </w:r>
      <w:r w:rsidR="00AB4027" w:rsidRPr="001A3A32">
        <w:rPr>
          <w:rFonts w:cs="Calibri"/>
          <w:szCs w:val="24"/>
          <w:lang w:val="en"/>
        </w:rPr>
        <w:t xml:space="preserve">substance abuse, or </w:t>
      </w:r>
      <w:r w:rsidR="00264A70" w:rsidRPr="001A3A32">
        <w:rPr>
          <w:rFonts w:cs="Calibri"/>
          <w:szCs w:val="24"/>
        </w:rPr>
        <w:t xml:space="preserve">sub-optimally </w:t>
      </w:r>
      <w:r w:rsidR="000769B1" w:rsidRPr="001A3A32">
        <w:rPr>
          <w:rFonts w:cs="Calibri"/>
          <w:szCs w:val="24"/>
        </w:rPr>
        <w:t>managed</w:t>
      </w:r>
      <w:r w:rsidR="00D83B1A" w:rsidRPr="001A3A32">
        <w:rPr>
          <w:rFonts w:cs="Calibri"/>
          <w:szCs w:val="24"/>
        </w:rPr>
        <w:t xml:space="preserve"> </w:t>
      </w:r>
      <w:r w:rsidRPr="001A3A32">
        <w:rPr>
          <w:rFonts w:cs="Calibri"/>
          <w:szCs w:val="24"/>
        </w:rPr>
        <w:t xml:space="preserve">diabetes </w:t>
      </w:r>
      <w:r w:rsidR="00D83B1A" w:rsidRPr="001A3A32">
        <w:rPr>
          <w:rFonts w:cs="Calibri"/>
          <w:szCs w:val="24"/>
        </w:rPr>
        <w:t>defined by HbA</w:t>
      </w:r>
      <w:r w:rsidR="00D83B1A" w:rsidRPr="001A3A32">
        <w:rPr>
          <w:rFonts w:cs="Calibri"/>
          <w:szCs w:val="24"/>
          <w:vertAlign w:val="subscript"/>
        </w:rPr>
        <w:t>1c</w:t>
      </w:r>
      <w:r w:rsidR="00D83B1A" w:rsidRPr="001A3A32">
        <w:rPr>
          <w:rFonts w:cs="Calibri"/>
          <w:szCs w:val="24"/>
        </w:rPr>
        <w:t xml:space="preserve"> &gt;8% (64 mmol/mol). </w:t>
      </w:r>
      <w:r w:rsidR="00AB4027" w:rsidRPr="001A3A32">
        <w:rPr>
          <w:rFonts w:cs="Calibri"/>
          <w:szCs w:val="24"/>
          <w:lang w:val="en"/>
        </w:rPr>
        <w:t xml:space="preserve">A </w:t>
      </w:r>
      <w:r w:rsidR="00D83B1A" w:rsidRPr="001A3A32">
        <w:rPr>
          <w:rFonts w:cs="Calibri"/>
          <w:szCs w:val="24"/>
          <w:lang w:val="en"/>
        </w:rPr>
        <w:t>complete</w:t>
      </w:r>
      <w:r w:rsidR="00AB4027" w:rsidRPr="001A3A32">
        <w:rPr>
          <w:rFonts w:cs="Calibri"/>
          <w:szCs w:val="24"/>
          <w:lang w:val="en"/>
        </w:rPr>
        <w:t xml:space="preserve"> list of in</w:t>
      </w:r>
      <w:r w:rsidR="004056E7" w:rsidRPr="001A3A32">
        <w:rPr>
          <w:rFonts w:cs="Calibri"/>
          <w:szCs w:val="24"/>
          <w:lang w:val="en"/>
        </w:rPr>
        <w:t xml:space="preserve">clusion and exclusion criteria </w:t>
      </w:r>
      <w:r w:rsidRPr="001A3A32">
        <w:rPr>
          <w:rFonts w:cs="Calibri"/>
          <w:szCs w:val="24"/>
          <w:lang w:val="en"/>
        </w:rPr>
        <w:t>i</w:t>
      </w:r>
      <w:r w:rsidR="00AB4027" w:rsidRPr="001A3A32">
        <w:rPr>
          <w:rFonts w:cs="Calibri"/>
          <w:szCs w:val="24"/>
          <w:lang w:val="en"/>
        </w:rPr>
        <w:t xml:space="preserve">s </w:t>
      </w:r>
      <w:r w:rsidR="007B5127" w:rsidRPr="001A3A32">
        <w:rPr>
          <w:rFonts w:cs="Calibri"/>
          <w:szCs w:val="24"/>
          <w:lang w:val="en"/>
        </w:rPr>
        <w:t>available in</w:t>
      </w:r>
      <w:r w:rsidR="009D585A" w:rsidRPr="001A3A32">
        <w:rPr>
          <w:rFonts w:cs="Calibri"/>
          <w:szCs w:val="24"/>
          <w:lang w:val="en"/>
        </w:rPr>
        <w:t xml:space="preserve"> appendix 1 </w:t>
      </w:r>
      <w:r w:rsidR="00854B85" w:rsidRPr="001A3A32">
        <w:rPr>
          <w:rFonts w:cs="Calibri"/>
          <w:szCs w:val="24"/>
          <w:lang w:val="en"/>
        </w:rPr>
        <w:fldChar w:fldCharType="begin">
          <w:fldData xml:space="preserve">PEVuZE5vdGU+PENpdGU+PEF1dGhvcj5XaGljaGVyPC9BdXRob3I+PFllYXI+MjAxOTwvWWVhcj48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</w:fldData>
        </w:fldChar>
      </w:r>
      <w:r w:rsidR="00951607">
        <w:rPr>
          <w:rFonts w:cs="Calibri"/>
          <w:szCs w:val="24"/>
          <w:lang w:val="en"/>
        </w:rPr>
        <w:instrText xml:space="preserve"> ADDIN EN.CITE </w:instrText>
      </w:r>
      <w:r w:rsidR="00951607">
        <w:rPr>
          <w:rFonts w:cs="Calibri"/>
          <w:szCs w:val="24"/>
          <w:lang w:val="en"/>
        </w:rPr>
        <w:fldChar w:fldCharType="begin">
          <w:fldData xml:space="preserve">PEVuZE5vdGU+PENpdGU+PEF1dGhvcj5XaGljaGVyPC9BdXRob3I+PFllYXI+MjAxOTwvWWVhcj48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</w:fldData>
        </w:fldChar>
      </w:r>
      <w:r w:rsidR="00951607">
        <w:rPr>
          <w:rFonts w:cs="Calibri"/>
          <w:szCs w:val="24"/>
          <w:lang w:val="en"/>
        </w:rPr>
        <w:instrText xml:space="preserve"> ADDIN EN.CITE.DATA </w:instrText>
      </w:r>
      <w:r w:rsidR="00951607">
        <w:rPr>
          <w:rFonts w:cs="Calibri"/>
          <w:szCs w:val="24"/>
          <w:lang w:val="en"/>
        </w:rPr>
      </w:r>
      <w:r w:rsidR="00951607">
        <w:rPr>
          <w:rFonts w:cs="Calibri"/>
          <w:szCs w:val="24"/>
          <w:lang w:val="en"/>
        </w:rPr>
        <w:fldChar w:fldCharType="end"/>
      </w:r>
      <w:r w:rsidR="00854B85" w:rsidRPr="001A3A32">
        <w:rPr>
          <w:rFonts w:cs="Calibri"/>
          <w:szCs w:val="24"/>
          <w:lang w:val="en"/>
        </w:rPr>
      </w:r>
      <w:r w:rsidR="00854B85" w:rsidRPr="001A3A32">
        <w:rPr>
          <w:rFonts w:cs="Calibri"/>
          <w:szCs w:val="24"/>
          <w:lang w:val="en"/>
        </w:rPr>
        <w:fldChar w:fldCharType="separate"/>
      </w:r>
      <w:r w:rsidR="00951607">
        <w:rPr>
          <w:rFonts w:cs="Calibri"/>
          <w:noProof/>
          <w:szCs w:val="24"/>
          <w:lang w:val="en"/>
        </w:rPr>
        <w:t>(17)</w:t>
      </w:r>
      <w:r w:rsidR="00854B85" w:rsidRPr="001A3A32">
        <w:rPr>
          <w:rFonts w:cs="Calibri"/>
          <w:szCs w:val="24"/>
          <w:lang w:val="en"/>
        </w:rPr>
        <w:fldChar w:fldCharType="end"/>
      </w:r>
      <w:r w:rsidR="00AB4027" w:rsidRPr="001A3A32">
        <w:rPr>
          <w:rFonts w:cs="Calibri"/>
          <w:szCs w:val="24"/>
          <w:lang w:val="en"/>
        </w:rPr>
        <w:t xml:space="preserve">. </w:t>
      </w:r>
    </w:p>
    <w:p w14:paraId="16B06DE6" w14:textId="77777777" w:rsidR="00956D58" w:rsidRPr="001A3A32" w:rsidRDefault="00956D58" w:rsidP="00133F20">
      <w:pPr>
        <w:spacing w:before="240" w:after="0" w:line="480" w:lineRule="auto"/>
        <w:jc w:val="both"/>
        <w:rPr>
          <w:rFonts w:cs="Calibri"/>
          <w:b/>
          <w:szCs w:val="24"/>
        </w:rPr>
      </w:pPr>
      <w:r w:rsidRPr="001A3A32">
        <w:rPr>
          <w:rFonts w:cs="Calibri"/>
          <w:b/>
          <w:szCs w:val="24"/>
        </w:rPr>
        <w:t>Study procedures</w:t>
      </w:r>
    </w:p>
    <w:p w14:paraId="1B3F218A" w14:textId="07E50B8A" w:rsidR="005E030C" w:rsidRPr="001A3A32" w:rsidRDefault="00073EA1" w:rsidP="00BB700F">
      <w:pPr>
        <w:spacing w:before="240" w:after="0" w:line="480" w:lineRule="auto"/>
        <w:jc w:val="both"/>
        <w:rPr>
          <w:rFonts w:cs="Calibri"/>
          <w:szCs w:val="24"/>
        </w:rPr>
      </w:pPr>
      <w:r w:rsidRPr="001A3A32">
        <w:rPr>
          <w:rFonts w:cs="Calibri"/>
          <w:szCs w:val="24"/>
          <w:lang w:val="en"/>
        </w:rPr>
        <w:t xml:space="preserve">Participants were provided with oral and written information and gave written informed consent. </w:t>
      </w:r>
      <w:r w:rsidR="00956D58" w:rsidRPr="001A3A32">
        <w:rPr>
          <w:rFonts w:cs="Calibri"/>
          <w:szCs w:val="24"/>
          <w:lang w:eastAsia="zh-CN"/>
        </w:rPr>
        <w:t>After baseline assessments, partici</w:t>
      </w:r>
      <w:r w:rsidR="00956D58" w:rsidRPr="001A3A32">
        <w:rPr>
          <w:rFonts w:cs="Calibri"/>
          <w:szCs w:val="22"/>
          <w:lang w:eastAsia="zh-CN"/>
        </w:rPr>
        <w:t xml:space="preserve">pants were randomised </w:t>
      </w:r>
      <w:r w:rsidR="00222054" w:rsidRPr="001A3A32">
        <w:rPr>
          <w:rFonts w:cs="Calibri"/>
          <w:szCs w:val="22"/>
          <w:lang w:eastAsia="zh-CN"/>
        </w:rPr>
        <w:t xml:space="preserve">in a 1:1 ratio </w:t>
      </w:r>
      <w:r w:rsidR="00956D58" w:rsidRPr="001A3A32">
        <w:rPr>
          <w:rFonts w:cs="Calibri"/>
          <w:szCs w:val="22"/>
          <w:lang w:eastAsia="zh-CN"/>
        </w:rPr>
        <w:t xml:space="preserve">to either </w:t>
      </w:r>
      <w:r w:rsidR="0041640F" w:rsidRPr="001A3A32">
        <w:rPr>
          <w:rFonts w:cs="Calibri"/>
          <w:szCs w:val="22"/>
          <w:lang w:eastAsia="zh-CN"/>
        </w:rPr>
        <w:t xml:space="preserve">once </w:t>
      </w:r>
      <w:r w:rsidR="00956D58" w:rsidRPr="001A3A32">
        <w:rPr>
          <w:rFonts w:cs="Calibri"/>
          <w:szCs w:val="22"/>
          <w:lang w:eastAsia="zh-CN"/>
        </w:rPr>
        <w:t xml:space="preserve">daily subcutaneous </w:t>
      </w:r>
      <w:r w:rsidR="00EF4095" w:rsidRPr="001A3A32">
        <w:rPr>
          <w:rFonts w:cs="Calibri"/>
          <w:szCs w:val="22"/>
          <w:lang w:eastAsia="zh-CN"/>
        </w:rPr>
        <w:t xml:space="preserve">liraglutide </w:t>
      </w:r>
      <w:r w:rsidR="00956D58" w:rsidRPr="001A3A32">
        <w:rPr>
          <w:rFonts w:cs="Calibri"/>
          <w:szCs w:val="22"/>
          <w:lang w:eastAsia="zh-CN"/>
        </w:rPr>
        <w:t xml:space="preserve">or matching placebo </w:t>
      </w:r>
      <w:r w:rsidR="00956D58" w:rsidRPr="001A3A32">
        <w:rPr>
          <w:rFonts w:cs="Calibri"/>
          <w:szCs w:val="22"/>
        </w:rPr>
        <w:t xml:space="preserve">using simple randomisation with permuted blinded block size. </w:t>
      </w:r>
      <w:r w:rsidR="00222054" w:rsidRPr="001A3A32">
        <w:rPr>
          <w:rFonts w:cs="Calibri"/>
          <w:szCs w:val="22"/>
        </w:rPr>
        <w:t>Novo Nordisk prepared and provided the subject randomisation list using a computer</w:t>
      </w:r>
      <w:r w:rsidR="00E73C1E" w:rsidRPr="001A3A32">
        <w:rPr>
          <w:rFonts w:cs="Calibri"/>
          <w:szCs w:val="22"/>
        </w:rPr>
        <w:t>-</w:t>
      </w:r>
      <w:r w:rsidR="00222054" w:rsidRPr="001A3A32">
        <w:rPr>
          <w:rFonts w:cs="Calibri"/>
          <w:szCs w:val="22"/>
        </w:rPr>
        <w:t>ba</w:t>
      </w:r>
      <w:r w:rsidR="00222054" w:rsidRPr="001A3A32">
        <w:rPr>
          <w:szCs w:val="24"/>
        </w:rPr>
        <w:t xml:space="preserve">sed programme. All participants, carers, and study personnel except the pharmacy team </w:t>
      </w:r>
      <w:r w:rsidR="00E80F08" w:rsidRPr="001A3A32">
        <w:rPr>
          <w:szCs w:val="24"/>
        </w:rPr>
        <w:t xml:space="preserve">were </w:t>
      </w:r>
      <w:r w:rsidR="00222054" w:rsidRPr="001A3A32">
        <w:rPr>
          <w:szCs w:val="24"/>
        </w:rPr>
        <w:t xml:space="preserve">blinded to treatment assignment. </w:t>
      </w:r>
      <w:r w:rsidR="00956D58" w:rsidRPr="001A3A32">
        <w:rPr>
          <w:rFonts w:cs="Calibri"/>
          <w:szCs w:val="24"/>
          <w:lang w:val="en"/>
        </w:rPr>
        <w:t>The participants followed a fixed</w:t>
      </w:r>
      <w:r w:rsidR="008E06A2">
        <w:rPr>
          <w:rFonts w:cs="Calibri"/>
          <w:szCs w:val="24"/>
          <w:lang w:val="en"/>
        </w:rPr>
        <w:t xml:space="preserve"> </w:t>
      </w:r>
      <w:r w:rsidR="00956D58" w:rsidRPr="001A3A32">
        <w:rPr>
          <w:rFonts w:cs="Calibri"/>
          <w:szCs w:val="24"/>
          <w:lang w:val="en"/>
        </w:rPr>
        <w:t>up</w:t>
      </w:r>
      <w:r w:rsidR="008E06A2">
        <w:rPr>
          <w:rFonts w:cs="Calibri"/>
          <w:szCs w:val="24"/>
          <w:lang w:val="en"/>
        </w:rPr>
        <w:t>-</w:t>
      </w:r>
      <w:r w:rsidR="00956D58" w:rsidRPr="001A3A32">
        <w:rPr>
          <w:rFonts w:cs="Calibri"/>
          <w:szCs w:val="24"/>
          <w:lang w:val="en"/>
        </w:rPr>
        <w:t xml:space="preserve">titration schedule of 0.6 mg per week to a daily dose of 3.0mg. Participants who did not tolerate up-titration remained on the highest tolerable dose. </w:t>
      </w:r>
      <w:r w:rsidR="00956D58" w:rsidRPr="001A3A32">
        <w:rPr>
          <w:rFonts w:cs="Calibri"/>
          <w:szCs w:val="24"/>
        </w:rPr>
        <w:t xml:space="preserve">Each participant attended </w:t>
      </w:r>
      <w:r w:rsidR="00AA17A3">
        <w:rPr>
          <w:rFonts w:cs="Calibri"/>
          <w:szCs w:val="24"/>
        </w:rPr>
        <w:t xml:space="preserve">study visits </w:t>
      </w:r>
      <w:r w:rsidR="007B5127" w:rsidRPr="001A3A32">
        <w:rPr>
          <w:rFonts w:cs="Calibri"/>
          <w:szCs w:val="24"/>
        </w:rPr>
        <w:t xml:space="preserve">every </w:t>
      </w:r>
      <w:r w:rsidR="00956D58" w:rsidRPr="001A3A32">
        <w:rPr>
          <w:rFonts w:cs="Calibri"/>
          <w:szCs w:val="24"/>
        </w:rPr>
        <w:t>4 week</w:t>
      </w:r>
      <w:r w:rsidR="006A057F" w:rsidRPr="001A3A32">
        <w:rPr>
          <w:rFonts w:cs="Calibri"/>
          <w:szCs w:val="24"/>
        </w:rPr>
        <w:t>s</w:t>
      </w:r>
      <w:r w:rsidR="00956D58" w:rsidRPr="001A3A32">
        <w:rPr>
          <w:rFonts w:cs="Calibri"/>
          <w:szCs w:val="24"/>
        </w:rPr>
        <w:t xml:space="preserve"> where concomitant medications and adverse events were documented. </w:t>
      </w:r>
      <w:r w:rsidR="00E80F08" w:rsidRPr="001A3A32">
        <w:rPr>
          <w:rFonts w:cs="Calibri"/>
          <w:szCs w:val="24"/>
        </w:rPr>
        <w:t>Clinical data were collected (secondary endpoints) including weight and blood samples</w:t>
      </w:r>
      <w:r w:rsidR="00643095">
        <w:rPr>
          <w:rFonts w:cs="Calibri"/>
          <w:szCs w:val="24"/>
        </w:rPr>
        <w:t xml:space="preserve"> at</w:t>
      </w:r>
      <w:r w:rsidR="00956D58" w:rsidRPr="001A3A32">
        <w:rPr>
          <w:rFonts w:cs="Calibri"/>
          <w:szCs w:val="24"/>
        </w:rPr>
        <w:t xml:space="preserve"> the baseline, </w:t>
      </w:r>
      <w:r w:rsidR="00E73C1E" w:rsidRPr="001A3A32">
        <w:rPr>
          <w:rFonts w:cs="Calibri"/>
          <w:szCs w:val="24"/>
        </w:rPr>
        <w:t>3- and 6-month</w:t>
      </w:r>
      <w:r w:rsidR="00956D58" w:rsidRPr="001A3A32">
        <w:rPr>
          <w:rFonts w:cs="Calibri"/>
          <w:szCs w:val="24"/>
        </w:rPr>
        <w:t xml:space="preserve"> visits</w:t>
      </w:r>
      <w:r w:rsidR="00E80F08" w:rsidRPr="001A3A32">
        <w:rPr>
          <w:rFonts w:cs="Calibri"/>
          <w:szCs w:val="24"/>
        </w:rPr>
        <w:t>.</w:t>
      </w:r>
      <w:r w:rsidR="005E030C">
        <w:rPr>
          <w:rFonts w:cs="Calibri"/>
          <w:szCs w:val="24"/>
        </w:rPr>
        <w:t xml:space="preserve"> </w:t>
      </w:r>
      <w:r w:rsidR="005E030C">
        <w:t>All participants received standardised written information about healthy eating, physical activity and smoking but responses to this advice were not monitored.</w:t>
      </w:r>
    </w:p>
    <w:p w14:paraId="02826D1A" w14:textId="34462B0B" w:rsidR="000F6A98" w:rsidRPr="001A3A32" w:rsidRDefault="00B14FFA"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End points</w:t>
      </w:r>
      <w:r w:rsidR="00D107F2" w:rsidRPr="001A3A32">
        <w:rPr>
          <w:rFonts w:ascii="Calibri" w:hAnsi="Calibri" w:cs="Calibri"/>
          <w:color w:val="auto"/>
          <w:sz w:val="24"/>
          <w:szCs w:val="24"/>
        </w:rPr>
        <w:t xml:space="preserve"> </w:t>
      </w:r>
    </w:p>
    <w:p w14:paraId="60A02269" w14:textId="7C0BAF14" w:rsidR="00B14FFA" w:rsidRPr="001A3A32" w:rsidRDefault="00ED5FBF" w:rsidP="00133F20">
      <w:pPr>
        <w:keepNext/>
        <w:autoSpaceDE w:val="0"/>
        <w:autoSpaceDN w:val="0"/>
        <w:adjustRightInd w:val="0"/>
        <w:spacing w:before="240" w:after="0" w:line="480" w:lineRule="auto"/>
        <w:jc w:val="both"/>
        <w:rPr>
          <w:rFonts w:cs="Calibri"/>
          <w:szCs w:val="24"/>
          <w:lang w:val="en"/>
        </w:rPr>
      </w:pPr>
      <w:r w:rsidRPr="001A3A32">
        <w:rPr>
          <w:rFonts w:cs="Calibri"/>
          <w:szCs w:val="24"/>
          <w:lang w:eastAsia="zh-CN"/>
        </w:rPr>
        <w:t>The primary objective of t</w:t>
      </w:r>
      <w:r w:rsidR="00B14FFA" w:rsidRPr="001A3A32">
        <w:rPr>
          <w:rFonts w:cs="Calibri"/>
          <w:szCs w:val="24"/>
          <w:lang w:eastAsia="zh-CN"/>
        </w:rPr>
        <w:t>he</w:t>
      </w:r>
      <w:r w:rsidR="00190A03" w:rsidRPr="001A3A32">
        <w:rPr>
          <w:rFonts w:cs="Calibri"/>
          <w:szCs w:val="24"/>
          <w:lang w:eastAsia="zh-CN"/>
        </w:rPr>
        <w:t xml:space="preserve"> </w:t>
      </w:r>
      <w:r w:rsidR="00B14FFA" w:rsidRPr="001A3A32">
        <w:rPr>
          <w:rFonts w:cs="Calibri"/>
          <w:szCs w:val="24"/>
          <w:lang w:eastAsia="zh-CN"/>
        </w:rPr>
        <w:t>trial wa</w:t>
      </w:r>
      <w:r w:rsidRPr="001A3A32">
        <w:rPr>
          <w:rFonts w:cs="Calibri"/>
          <w:szCs w:val="24"/>
          <w:lang w:eastAsia="zh-CN"/>
        </w:rPr>
        <w:t xml:space="preserve">s </w:t>
      </w:r>
      <w:r w:rsidR="008E712B" w:rsidRPr="001A3A32">
        <w:rPr>
          <w:rFonts w:cs="Calibri"/>
          <w:szCs w:val="24"/>
          <w:lang w:eastAsia="zh-CN"/>
        </w:rPr>
        <w:t xml:space="preserve">to </w:t>
      </w:r>
      <w:r w:rsidR="008E712B" w:rsidRPr="001A3A32">
        <w:rPr>
          <w:rFonts w:cs="Calibri"/>
          <w:szCs w:val="24"/>
        </w:rPr>
        <w:t>investigate the feasibility and acceptability of delivering a full</w:t>
      </w:r>
      <w:r w:rsidR="00264A70" w:rsidRPr="001A3A32">
        <w:rPr>
          <w:rFonts w:cs="Calibri"/>
          <w:szCs w:val="24"/>
        </w:rPr>
        <w:t>-</w:t>
      </w:r>
      <w:r w:rsidR="008E712B" w:rsidRPr="001A3A32">
        <w:rPr>
          <w:rFonts w:cs="Calibri"/>
          <w:szCs w:val="24"/>
        </w:rPr>
        <w:t>scale trial.</w:t>
      </w:r>
      <w:r w:rsidR="00B14FFA" w:rsidRPr="001A3A32">
        <w:rPr>
          <w:rFonts w:cs="Calibri"/>
          <w:szCs w:val="24"/>
        </w:rPr>
        <w:t xml:space="preserve"> </w:t>
      </w:r>
      <w:r w:rsidR="00EF4095" w:rsidRPr="001A3A32">
        <w:rPr>
          <w:rFonts w:cs="Calibri"/>
          <w:szCs w:val="24"/>
          <w:lang w:eastAsia="zh-CN"/>
        </w:rPr>
        <w:t>T</w:t>
      </w:r>
      <w:r w:rsidR="00B14FFA" w:rsidRPr="001A3A32">
        <w:rPr>
          <w:rFonts w:cs="Calibri"/>
          <w:szCs w:val="24"/>
          <w:lang w:eastAsia="zh-CN"/>
        </w:rPr>
        <w:t xml:space="preserve">he </w:t>
      </w:r>
      <w:r w:rsidR="008E712B" w:rsidRPr="001A3A32">
        <w:rPr>
          <w:rFonts w:cs="Calibri"/>
          <w:szCs w:val="24"/>
          <w:lang w:eastAsia="zh-CN"/>
        </w:rPr>
        <w:t>study gather</w:t>
      </w:r>
      <w:r w:rsidR="00B14FFA" w:rsidRPr="001A3A32">
        <w:rPr>
          <w:rFonts w:cs="Calibri"/>
          <w:szCs w:val="24"/>
          <w:lang w:eastAsia="zh-CN"/>
        </w:rPr>
        <w:t>ed</w:t>
      </w:r>
      <w:r w:rsidR="008E712B" w:rsidRPr="001A3A32">
        <w:rPr>
          <w:rFonts w:cs="Calibri"/>
          <w:szCs w:val="24"/>
          <w:lang w:eastAsia="zh-CN"/>
        </w:rPr>
        <w:t xml:space="preserve"> data</w:t>
      </w:r>
      <w:r w:rsidR="0078377E" w:rsidRPr="001A3A32">
        <w:rPr>
          <w:rFonts w:cs="Calibri"/>
          <w:szCs w:val="24"/>
          <w:lang w:eastAsia="zh-CN"/>
        </w:rPr>
        <w:t xml:space="preserve"> on</w:t>
      </w:r>
      <w:r w:rsidR="00B14FFA" w:rsidRPr="001A3A32">
        <w:rPr>
          <w:rFonts w:cs="Calibri"/>
          <w:szCs w:val="24"/>
          <w:lang w:eastAsia="zh-CN"/>
        </w:rPr>
        <w:t xml:space="preserve"> t</w:t>
      </w:r>
      <w:r w:rsidRPr="001A3A32">
        <w:rPr>
          <w:rFonts w:cs="Calibri"/>
          <w:szCs w:val="24"/>
          <w:lang w:eastAsia="zh-CN"/>
        </w:rPr>
        <w:t>ime to reach recruit</w:t>
      </w:r>
      <w:r w:rsidR="00B14FFA" w:rsidRPr="001A3A32">
        <w:rPr>
          <w:rFonts w:cs="Calibri"/>
          <w:szCs w:val="24"/>
          <w:lang w:eastAsia="zh-CN"/>
        </w:rPr>
        <w:t xml:space="preserve">ment target, </w:t>
      </w:r>
      <w:r w:rsidRPr="001A3A32">
        <w:rPr>
          <w:rFonts w:cs="Calibri"/>
          <w:szCs w:val="24"/>
          <w:lang w:eastAsia="zh-CN"/>
        </w:rPr>
        <w:t>number of eligible participants required to be screened</w:t>
      </w:r>
      <w:r w:rsidR="00B14FFA" w:rsidRPr="001A3A32">
        <w:rPr>
          <w:rFonts w:cs="Calibri"/>
          <w:szCs w:val="24"/>
          <w:lang w:eastAsia="zh-CN"/>
        </w:rPr>
        <w:t xml:space="preserve">, </w:t>
      </w:r>
      <w:r w:rsidRPr="001A3A32">
        <w:rPr>
          <w:rFonts w:cs="Calibri"/>
          <w:szCs w:val="24"/>
          <w:lang w:eastAsia="zh-CN"/>
        </w:rPr>
        <w:t>pa</w:t>
      </w:r>
      <w:r w:rsidR="00B14FFA" w:rsidRPr="001A3A32">
        <w:rPr>
          <w:rFonts w:cs="Calibri"/>
          <w:szCs w:val="24"/>
          <w:lang w:eastAsia="zh-CN"/>
        </w:rPr>
        <w:t xml:space="preserve">rticipant attrition rate and </w:t>
      </w:r>
      <w:r w:rsidRPr="001A3A32">
        <w:rPr>
          <w:rFonts w:cs="Calibri"/>
          <w:szCs w:val="24"/>
          <w:lang w:eastAsia="zh-CN"/>
        </w:rPr>
        <w:t xml:space="preserve">estimate </w:t>
      </w:r>
      <w:r w:rsidR="00B14FFA" w:rsidRPr="001A3A32">
        <w:rPr>
          <w:rFonts w:cs="Calibri"/>
          <w:szCs w:val="24"/>
          <w:lang w:eastAsia="zh-CN"/>
        </w:rPr>
        <w:t xml:space="preserve">of </w:t>
      </w:r>
      <w:r w:rsidRPr="001A3A32">
        <w:rPr>
          <w:rFonts w:cs="Calibri"/>
          <w:szCs w:val="24"/>
          <w:lang w:eastAsia="zh-CN"/>
        </w:rPr>
        <w:t>adherence to the investigational medicinal product.</w:t>
      </w:r>
      <w:r w:rsidR="00B14FFA" w:rsidRPr="001A3A32">
        <w:rPr>
          <w:rFonts w:cs="Calibri"/>
          <w:szCs w:val="24"/>
          <w:lang w:eastAsia="zh-CN"/>
        </w:rPr>
        <w:t xml:space="preserve"> </w:t>
      </w:r>
      <w:r w:rsidR="0041640F" w:rsidRPr="001A3A32">
        <w:rPr>
          <w:rFonts w:cs="Calibri"/>
          <w:szCs w:val="24"/>
          <w:lang w:eastAsia="en-US"/>
        </w:rPr>
        <w:t xml:space="preserve">Adherence to trial medication was defined as taking at least 70% of prescribed trial medication. </w:t>
      </w:r>
      <w:r w:rsidR="00BC2E75" w:rsidRPr="001A3A32">
        <w:rPr>
          <w:rFonts w:cs="Calibri"/>
          <w:szCs w:val="24"/>
          <w:lang w:eastAsia="zh-CN"/>
        </w:rPr>
        <w:t>Key s</w:t>
      </w:r>
      <w:r w:rsidR="006763D6" w:rsidRPr="001A3A32">
        <w:rPr>
          <w:rFonts w:cs="Calibri"/>
          <w:szCs w:val="24"/>
          <w:lang w:eastAsia="zh-CN"/>
        </w:rPr>
        <w:t xml:space="preserve">econdary </w:t>
      </w:r>
      <w:r w:rsidR="0078377E" w:rsidRPr="001A3A32">
        <w:rPr>
          <w:rFonts w:cs="Calibri"/>
          <w:szCs w:val="24"/>
          <w:lang w:eastAsia="zh-CN"/>
        </w:rPr>
        <w:t xml:space="preserve">exploratory outcomes </w:t>
      </w:r>
      <w:r w:rsidR="00B14FFA" w:rsidRPr="001A3A32">
        <w:rPr>
          <w:rFonts w:cs="Calibri"/>
          <w:szCs w:val="24"/>
          <w:lang w:eastAsia="zh-CN"/>
        </w:rPr>
        <w:t xml:space="preserve">included </w:t>
      </w:r>
      <w:r w:rsidR="00B14FFA" w:rsidRPr="001A3A32">
        <w:rPr>
          <w:rFonts w:cs="Calibri"/>
          <w:szCs w:val="24"/>
          <w:lang w:val="en"/>
        </w:rPr>
        <w:t xml:space="preserve">changes in body weight, </w:t>
      </w:r>
      <w:r w:rsidR="00110F6E" w:rsidRPr="001A3A32">
        <w:rPr>
          <w:rFonts w:cs="Calibri"/>
          <w:szCs w:val="24"/>
          <w:lang w:val="en"/>
        </w:rPr>
        <w:t xml:space="preserve">BMI, </w:t>
      </w:r>
      <w:r w:rsidR="00B14FFA" w:rsidRPr="001A3A32">
        <w:rPr>
          <w:rFonts w:cs="Calibri"/>
          <w:szCs w:val="24"/>
          <w:lang w:val="en"/>
        </w:rPr>
        <w:t xml:space="preserve">waist circumference, blood pressure; glycaemia, </w:t>
      </w:r>
      <w:r w:rsidR="00110F6E" w:rsidRPr="001A3A32">
        <w:rPr>
          <w:rFonts w:cs="Calibri"/>
          <w:szCs w:val="24"/>
          <w:lang w:val="en"/>
        </w:rPr>
        <w:t xml:space="preserve">lipid profile and </w:t>
      </w:r>
      <w:r w:rsidR="00BC2E75" w:rsidRPr="001A3A32">
        <w:rPr>
          <w:rFonts w:cs="Calibri"/>
          <w:szCs w:val="24"/>
          <w:lang w:val="en"/>
        </w:rPr>
        <w:t>B</w:t>
      </w:r>
      <w:r w:rsidR="00EF4095" w:rsidRPr="001A3A32">
        <w:rPr>
          <w:rFonts w:cs="Calibri"/>
          <w:szCs w:val="24"/>
          <w:lang w:val="en"/>
        </w:rPr>
        <w:t xml:space="preserve">rief </w:t>
      </w:r>
      <w:r w:rsidR="00BC2E75" w:rsidRPr="001A3A32">
        <w:rPr>
          <w:rFonts w:cs="Calibri"/>
          <w:szCs w:val="24"/>
          <w:lang w:val="en"/>
        </w:rPr>
        <w:t>P</w:t>
      </w:r>
      <w:r w:rsidR="00EF4095" w:rsidRPr="001A3A32">
        <w:rPr>
          <w:rFonts w:cs="Calibri"/>
          <w:szCs w:val="24"/>
          <w:lang w:val="en"/>
        </w:rPr>
        <w:t xml:space="preserve">sychiatric </w:t>
      </w:r>
      <w:r w:rsidR="00BC2E75" w:rsidRPr="001A3A32">
        <w:rPr>
          <w:rFonts w:cs="Calibri"/>
          <w:szCs w:val="24"/>
          <w:lang w:val="en"/>
        </w:rPr>
        <w:t>R</w:t>
      </w:r>
      <w:r w:rsidR="00EF4095" w:rsidRPr="001A3A32">
        <w:rPr>
          <w:rFonts w:cs="Calibri"/>
          <w:szCs w:val="24"/>
          <w:lang w:val="en"/>
        </w:rPr>
        <w:t xml:space="preserve">ating </w:t>
      </w:r>
      <w:r w:rsidR="00BC2E75" w:rsidRPr="001A3A32">
        <w:rPr>
          <w:rFonts w:cs="Calibri"/>
          <w:szCs w:val="24"/>
          <w:lang w:val="en"/>
        </w:rPr>
        <w:t>S</w:t>
      </w:r>
      <w:r w:rsidR="00EF4095" w:rsidRPr="001A3A32">
        <w:rPr>
          <w:rFonts w:cs="Calibri"/>
          <w:szCs w:val="24"/>
          <w:lang w:val="en"/>
        </w:rPr>
        <w:t xml:space="preserve">cale </w:t>
      </w:r>
      <w:r w:rsidR="00110F6E" w:rsidRPr="001A3A32">
        <w:rPr>
          <w:rFonts w:cs="Calibri"/>
          <w:szCs w:val="24"/>
          <w:lang w:val="en"/>
        </w:rPr>
        <w:t>from</w:t>
      </w:r>
      <w:r w:rsidR="00B14FFA" w:rsidRPr="001A3A32">
        <w:rPr>
          <w:rFonts w:cs="Calibri"/>
          <w:szCs w:val="24"/>
          <w:lang w:val="en"/>
        </w:rPr>
        <w:t xml:space="preserve"> baseline to the end of trial.</w:t>
      </w:r>
    </w:p>
    <w:p w14:paraId="7A54F72D" w14:textId="77777777" w:rsidR="00606441" w:rsidRPr="001A3A32" w:rsidRDefault="00606441"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Data Analysis</w:t>
      </w:r>
    </w:p>
    <w:p w14:paraId="289B72CF" w14:textId="5A507790" w:rsidR="0079148E" w:rsidRPr="001A3A32" w:rsidRDefault="0079148E" w:rsidP="00133F20">
      <w:pPr>
        <w:keepNext/>
        <w:autoSpaceDE w:val="0"/>
        <w:autoSpaceDN w:val="0"/>
        <w:adjustRightInd w:val="0"/>
        <w:spacing w:before="240" w:after="0" w:line="480" w:lineRule="auto"/>
        <w:jc w:val="both"/>
        <w:rPr>
          <w:rFonts w:cs="Calibri"/>
          <w:szCs w:val="24"/>
        </w:rPr>
      </w:pPr>
      <w:r w:rsidRPr="001A3A32">
        <w:rPr>
          <w:rFonts w:cs="Calibri"/>
          <w:szCs w:val="24"/>
          <w:lang w:eastAsia="zh-CN"/>
        </w:rPr>
        <w:t xml:space="preserve">Data </w:t>
      </w:r>
      <w:r w:rsidR="00EF4095" w:rsidRPr="001A3A32">
        <w:rPr>
          <w:rFonts w:cs="Calibri"/>
          <w:szCs w:val="24"/>
          <w:lang w:eastAsia="zh-CN"/>
        </w:rPr>
        <w:t xml:space="preserve">were </w:t>
      </w:r>
      <w:r w:rsidRPr="001A3A32">
        <w:rPr>
          <w:rFonts w:cs="Calibri"/>
          <w:szCs w:val="24"/>
          <w:lang w:eastAsia="zh-CN"/>
        </w:rPr>
        <w:t>analysed</w:t>
      </w:r>
      <w:r w:rsidR="007B5127" w:rsidRPr="001A3A32">
        <w:rPr>
          <w:rFonts w:cs="Calibri"/>
          <w:szCs w:val="24"/>
          <w:lang w:eastAsia="zh-CN"/>
        </w:rPr>
        <w:t xml:space="preserve"> </w:t>
      </w:r>
      <w:r w:rsidR="007B5127" w:rsidRPr="001A3A32">
        <w:rPr>
          <w:rFonts w:cs="Calibri"/>
          <w:szCs w:val="24"/>
        </w:rPr>
        <w:t>on an intention-to-treat basis</w:t>
      </w:r>
      <w:r w:rsidR="009C31BC">
        <w:rPr>
          <w:rFonts w:cs="Calibri"/>
          <w:szCs w:val="24"/>
        </w:rPr>
        <w:t>, as the most conservative approach,</w:t>
      </w:r>
      <w:r w:rsidR="007B5127" w:rsidRPr="001A3A32">
        <w:rPr>
          <w:rFonts w:cs="Calibri"/>
          <w:szCs w:val="24"/>
        </w:rPr>
        <w:t xml:space="preserve"> </w:t>
      </w:r>
      <w:r w:rsidRPr="001A3A32">
        <w:rPr>
          <w:rFonts w:cs="Calibri"/>
          <w:szCs w:val="24"/>
          <w:lang w:eastAsia="zh-CN"/>
        </w:rPr>
        <w:t>in accordance with the trial’s detailed statistical analysis plan.</w:t>
      </w:r>
      <w:r w:rsidR="009C31BC">
        <w:rPr>
          <w:rFonts w:cs="Calibri"/>
          <w:szCs w:val="24"/>
          <w:lang w:eastAsia="zh-CN"/>
        </w:rPr>
        <w:t xml:space="preserve"> A per protocol analysis was not undertaken but </w:t>
      </w:r>
      <w:r w:rsidR="009C31BC">
        <w:t xml:space="preserve">this </w:t>
      </w:r>
      <w:r w:rsidR="009C31BC" w:rsidRPr="00097365">
        <w:t xml:space="preserve">may </w:t>
      </w:r>
      <w:r w:rsidR="009C31BC">
        <w:t xml:space="preserve">have </w:t>
      </w:r>
      <w:r w:rsidR="009C31BC" w:rsidRPr="00097365">
        <w:t>amplif</w:t>
      </w:r>
      <w:r w:rsidR="009C31BC">
        <w:t>ied the</w:t>
      </w:r>
      <w:r w:rsidR="009C31BC" w:rsidRPr="00097365">
        <w:t xml:space="preserve"> treatment effect and therefore increase the risk of type I error.</w:t>
      </w:r>
      <w:r w:rsidRPr="001A3A32">
        <w:rPr>
          <w:rFonts w:cs="Calibri"/>
          <w:szCs w:val="24"/>
          <w:lang w:eastAsia="zh-CN"/>
        </w:rPr>
        <w:t xml:space="preserve"> </w:t>
      </w:r>
      <w:r w:rsidR="000769B1" w:rsidRPr="001A3A32">
        <w:rPr>
          <w:rFonts w:cs="Calibri"/>
          <w:szCs w:val="24"/>
        </w:rPr>
        <w:t xml:space="preserve">Imputation of data was not done as this was a feasibility trial and these analyses were exploratory. </w:t>
      </w:r>
      <w:r w:rsidR="009C31BC">
        <w:rPr>
          <w:rFonts w:cs="Calibri"/>
          <w:szCs w:val="24"/>
        </w:rPr>
        <w:t xml:space="preserve">Sub-group analysis was not undertaken because of the small numbers in the study. </w:t>
      </w:r>
      <w:r w:rsidRPr="001A3A32">
        <w:rPr>
          <w:rFonts w:cs="Calibri"/>
          <w:szCs w:val="24"/>
        </w:rPr>
        <w:t xml:space="preserve">Continuous variables </w:t>
      </w:r>
      <w:r w:rsidR="002C7412" w:rsidRPr="001A3A32">
        <w:rPr>
          <w:rFonts w:cs="Calibri"/>
          <w:szCs w:val="24"/>
        </w:rPr>
        <w:t>w</w:t>
      </w:r>
      <w:r w:rsidRPr="001A3A32">
        <w:rPr>
          <w:rFonts w:cs="Calibri"/>
          <w:szCs w:val="24"/>
        </w:rPr>
        <w:t>e</w:t>
      </w:r>
      <w:r w:rsidR="002C7412" w:rsidRPr="001A3A32">
        <w:rPr>
          <w:rFonts w:cs="Calibri"/>
          <w:szCs w:val="24"/>
        </w:rPr>
        <w:t>re</w:t>
      </w:r>
      <w:r w:rsidRPr="001A3A32">
        <w:rPr>
          <w:rFonts w:cs="Calibri"/>
          <w:szCs w:val="24"/>
        </w:rPr>
        <w:t xml:space="preserve"> analysed by mean or median, with groups compared statistically using either paired t-test or </w:t>
      </w:r>
      <w:r w:rsidR="00CE696A" w:rsidRPr="001A3A32">
        <w:rPr>
          <w:rFonts w:cs="Calibri"/>
          <w:szCs w:val="24"/>
        </w:rPr>
        <w:t xml:space="preserve">Wilcoxon signed rank test </w:t>
      </w:r>
      <w:r w:rsidRPr="001A3A32">
        <w:rPr>
          <w:rFonts w:cs="Calibri"/>
          <w:szCs w:val="24"/>
        </w:rPr>
        <w:t xml:space="preserve">as appropriate. </w:t>
      </w:r>
      <w:r w:rsidR="0095755B" w:rsidRPr="001A3A32">
        <w:rPr>
          <w:rFonts w:cs="Calibri"/>
          <w:szCs w:val="24"/>
        </w:rPr>
        <w:t xml:space="preserve">Data are presented as mean ± SD. </w:t>
      </w:r>
      <w:r w:rsidRPr="001A3A32">
        <w:rPr>
          <w:rFonts w:cs="Calibri"/>
          <w:szCs w:val="24"/>
        </w:rPr>
        <w:t xml:space="preserve">Categorical variables </w:t>
      </w:r>
      <w:r w:rsidR="002C7412" w:rsidRPr="001A3A32">
        <w:rPr>
          <w:rFonts w:cs="Calibri"/>
          <w:szCs w:val="24"/>
        </w:rPr>
        <w:t>w</w:t>
      </w:r>
      <w:r w:rsidRPr="001A3A32">
        <w:rPr>
          <w:rFonts w:cs="Calibri"/>
          <w:szCs w:val="24"/>
        </w:rPr>
        <w:t>e</w:t>
      </w:r>
      <w:r w:rsidR="002C7412" w:rsidRPr="001A3A32">
        <w:rPr>
          <w:rFonts w:cs="Calibri"/>
          <w:szCs w:val="24"/>
        </w:rPr>
        <w:t>re</w:t>
      </w:r>
      <w:r w:rsidRPr="001A3A32">
        <w:rPr>
          <w:rFonts w:cs="Calibri"/>
          <w:szCs w:val="24"/>
        </w:rPr>
        <w:t xml:space="preserve"> presented as n (%) with groups compared using chi-squared or Fisher’s exact tests. The difference in weight </w:t>
      </w:r>
      <w:r w:rsidR="002C7412" w:rsidRPr="001A3A32">
        <w:rPr>
          <w:rFonts w:cs="Calibri"/>
          <w:szCs w:val="24"/>
        </w:rPr>
        <w:t>change between groups was</w:t>
      </w:r>
      <w:r w:rsidRPr="001A3A32">
        <w:rPr>
          <w:rFonts w:cs="Calibri"/>
          <w:szCs w:val="24"/>
        </w:rPr>
        <w:t xml:space="preserve"> analysed using generalised linear models, both unadjusted and adjusted for covariates that </w:t>
      </w:r>
      <w:r w:rsidR="002C7412" w:rsidRPr="001A3A32">
        <w:rPr>
          <w:rFonts w:cs="Calibri"/>
          <w:szCs w:val="24"/>
        </w:rPr>
        <w:t>were</w:t>
      </w:r>
      <w:r w:rsidRPr="001A3A32">
        <w:rPr>
          <w:rFonts w:cs="Calibri"/>
          <w:szCs w:val="24"/>
        </w:rPr>
        <w:t xml:space="preserve"> identified as potential confounders in univariate testing.</w:t>
      </w:r>
      <w:r w:rsidR="00CE696A" w:rsidRPr="001A3A32">
        <w:rPr>
          <w:rFonts w:cs="Calibri"/>
          <w:szCs w:val="24"/>
        </w:rPr>
        <w:t xml:space="preserve"> Estimated mean change </w:t>
      </w:r>
      <w:r w:rsidR="00E80F08" w:rsidRPr="001A3A32">
        <w:rPr>
          <w:rFonts w:cs="Calibri"/>
          <w:szCs w:val="24"/>
        </w:rPr>
        <w:t xml:space="preserve">was </w:t>
      </w:r>
      <w:r w:rsidR="00CE696A" w:rsidRPr="001A3A32">
        <w:rPr>
          <w:rFonts w:cs="Calibri"/>
          <w:szCs w:val="24"/>
        </w:rPr>
        <w:t xml:space="preserve">reported with 95% </w:t>
      </w:r>
      <w:r w:rsidR="00E80F08" w:rsidRPr="001A3A32">
        <w:rPr>
          <w:rFonts w:cs="Calibri"/>
          <w:szCs w:val="24"/>
        </w:rPr>
        <w:t xml:space="preserve">confidence </w:t>
      </w:r>
      <w:r w:rsidR="00CE696A" w:rsidRPr="001A3A32">
        <w:rPr>
          <w:rFonts w:cs="Calibri"/>
          <w:szCs w:val="24"/>
        </w:rPr>
        <w:t>intervals.</w:t>
      </w:r>
      <w:r w:rsidRPr="001A3A32">
        <w:rPr>
          <w:rFonts w:cs="Calibri"/>
          <w:szCs w:val="24"/>
        </w:rPr>
        <w:t xml:space="preserve"> All statistical tests w</w:t>
      </w:r>
      <w:r w:rsidR="002C7412" w:rsidRPr="001A3A32">
        <w:rPr>
          <w:rFonts w:cs="Calibri"/>
          <w:szCs w:val="24"/>
        </w:rPr>
        <w:t>ere</w:t>
      </w:r>
      <w:r w:rsidR="00EF4095" w:rsidRPr="001A3A32">
        <w:rPr>
          <w:rFonts w:cs="Calibri"/>
          <w:szCs w:val="24"/>
        </w:rPr>
        <w:t xml:space="preserve"> </w:t>
      </w:r>
      <w:r w:rsidRPr="001A3A32">
        <w:rPr>
          <w:rFonts w:cs="Calibri"/>
          <w:szCs w:val="24"/>
        </w:rPr>
        <w:t>2-sided with statistical significance assumed at 0.05.</w:t>
      </w:r>
    </w:p>
    <w:p w14:paraId="6E90339B" w14:textId="77777777" w:rsidR="007B5127" w:rsidRPr="001A3A32" w:rsidRDefault="003827CA" w:rsidP="00133F20">
      <w:pPr>
        <w:spacing w:before="240" w:after="0" w:line="480" w:lineRule="auto"/>
        <w:jc w:val="both"/>
        <w:rPr>
          <w:rFonts w:cs="Calibri"/>
          <w:b/>
          <w:szCs w:val="24"/>
          <w:lang w:val="en"/>
        </w:rPr>
      </w:pPr>
      <w:r w:rsidRPr="001A3A32">
        <w:rPr>
          <w:rFonts w:cs="Calibri"/>
          <w:b/>
          <w:szCs w:val="24"/>
          <w:lang w:val="en"/>
        </w:rPr>
        <w:t>Governance</w:t>
      </w:r>
    </w:p>
    <w:p w14:paraId="28D5FAFF" w14:textId="75A898CA" w:rsidR="0079148E" w:rsidRPr="001A3A32" w:rsidRDefault="003827CA" w:rsidP="00133F20">
      <w:pPr>
        <w:spacing w:before="240" w:after="0" w:line="480" w:lineRule="auto"/>
        <w:jc w:val="both"/>
        <w:rPr>
          <w:rFonts w:cs="Calibri"/>
          <w:szCs w:val="24"/>
        </w:rPr>
      </w:pPr>
      <w:r w:rsidRPr="001A3A32">
        <w:rPr>
          <w:rFonts w:eastAsia="Calibri" w:cs="Calibri"/>
          <w:color w:val="131413"/>
          <w:szCs w:val="24"/>
          <w:lang w:eastAsia="en-GB"/>
        </w:rPr>
        <w:t xml:space="preserve">The study </w:t>
      </w:r>
      <w:r w:rsidR="007B5127" w:rsidRPr="001A3A32">
        <w:rPr>
          <w:rFonts w:eastAsia="Calibri" w:cs="Calibri"/>
          <w:color w:val="131413"/>
          <w:szCs w:val="24"/>
          <w:lang w:eastAsia="en-GB"/>
        </w:rPr>
        <w:t>was</w:t>
      </w:r>
      <w:r w:rsidRPr="001A3A32">
        <w:rPr>
          <w:rFonts w:eastAsia="Calibri" w:cs="Calibri"/>
          <w:color w:val="131413"/>
          <w:szCs w:val="24"/>
          <w:lang w:eastAsia="en-GB"/>
        </w:rPr>
        <w:t xml:space="preserve"> conducted in keeping with Good Clinical Practice (GCP) and the International Conference of Harmonisation (ICH) standards.</w:t>
      </w:r>
      <w:r w:rsidRPr="001A3A32">
        <w:rPr>
          <w:rFonts w:eastAsia="Calibri" w:cs="Calibri"/>
          <w:bCs/>
          <w:szCs w:val="24"/>
          <w:lang w:eastAsia="en-US"/>
        </w:rPr>
        <w:t xml:space="preserve"> South Central - Hampshire B Research Ethics Committee (</w:t>
      </w:r>
      <w:r w:rsidRPr="001A3A32">
        <w:rPr>
          <w:rFonts w:asciiTheme="minorHAnsi" w:eastAsia="Calibri" w:hAnsiTheme="minorHAnsi" w:cstheme="minorHAnsi"/>
          <w:bCs/>
          <w:szCs w:val="24"/>
          <w:lang w:eastAsia="en-US"/>
        </w:rPr>
        <w:t>REC) approved the study on the 17 April 2018 (Reference: 18/SC/0085).</w:t>
      </w:r>
      <w:r w:rsidRPr="001A3A32">
        <w:rPr>
          <w:rFonts w:asciiTheme="minorHAnsi" w:hAnsiTheme="minorHAnsi" w:cstheme="minorHAnsi"/>
          <w:szCs w:val="24"/>
          <w:lang w:val="en"/>
        </w:rPr>
        <w:t xml:space="preserve"> </w:t>
      </w:r>
      <w:r w:rsidRPr="001A3A32">
        <w:rPr>
          <w:rFonts w:asciiTheme="minorHAnsi" w:hAnsiTheme="minorHAnsi" w:cstheme="minorHAnsi"/>
          <w:szCs w:val="24"/>
        </w:rPr>
        <w:t>Southern Health NHS Foundation Trust sponsored the study (</w:t>
      </w:r>
      <w:r w:rsidR="00151932" w:rsidRPr="001A3A32">
        <w:rPr>
          <w:rFonts w:asciiTheme="minorHAnsi" w:hAnsiTheme="minorHAnsi" w:cstheme="minorHAnsi"/>
          <w:szCs w:val="24"/>
        </w:rPr>
        <w:t>SHT325</w:t>
      </w:r>
      <w:r w:rsidRPr="001A3A32">
        <w:rPr>
          <w:rFonts w:asciiTheme="minorHAnsi" w:hAnsiTheme="minorHAnsi" w:cstheme="minorHAnsi"/>
          <w:szCs w:val="24"/>
        </w:rPr>
        <w:t xml:space="preserve">). The trial was registered with </w:t>
      </w:r>
      <w:r w:rsidR="002D35DB" w:rsidRPr="001A3A32">
        <w:rPr>
          <w:rFonts w:asciiTheme="minorHAnsi" w:hAnsiTheme="minorHAnsi" w:cstheme="minorHAnsi"/>
          <w:szCs w:val="24"/>
        </w:rPr>
        <w:t xml:space="preserve">the </w:t>
      </w:r>
      <w:r w:rsidR="002D35DB" w:rsidRPr="001A3A32">
        <w:rPr>
          <w:rFonts w:asciiTheme="minorHAnsi" w:hAnsiTheme="minorHAnsi" w:cstheme="minorHAnsi"/>
          <w:szCs w:val="24"/>
          <w:shd w:val="clear" w:color="auto" w:fill="FFFFFF"/>
        </w:rPr>
        <w:t xml:space="preserve">WHO Primary Registries </w:t>
      </w:r>
      <w:r w:rsidR="002D35DB" w:rsidRPr="001A3A32">
        <w:rPr>
          <w:rFonts w:asciiTheme="minorHAnsi" w:hAnsiTheme="minorHAnsi" w:cstheme="minorHAnsi"/>
          <w:bCs/>
          <w:szCs w:val="24"/>
        </w:rPr>
        <w:t>Universal Trial Number (UTN) is U1111-1203-0068</w:t>
      </w:r>
      <w:r w:rsidR="002D35DB" w:rsidRPr="001A3A32">
        <w:rPr>
          <w:rFonts w:asciiTheme="minorHAnsi" w:hAnsiTheme="minorHAnsi" w:cstheme="minorHAnsi"/>
          <w:szCs w:val="24"/>
        </w:rPr>
        <w:t xml:space="preserve"> and the European Clinical Trials Database (EudraCT) number: 2017-004064-35</w:t>
      </w:r>
      <w:r w:rsidRPr="001A3A32">
        <w:rPr>
          <w:rFonts w:asciiTheme="minorHAnsi" w:hAnsiTheme="minorHAnsi" w:cstheme="minorHAnsi"/>
          <w:szCs w:val="24"/>
        </w:rPr>
        <w:t>. The day-to-day management of the trial was co-ordinate</w:t>
      </w:r>
      <w:r w:rsidRPr="001A3A32">
        <w:rPr>
          <w:rFonts w:cs="Calibri"/>
          <w:szCs w:val="24"/>
        </w:rPr>
        <w:t>d by the research team and oversight was maintained by the Trial Steering Committee.</w:t>
      </w:r>
    </w:p>
    <w:p w14:paraId="340ADECE" w14:textId="77777777" w:rsidR="005F48C6" w:rsidRPr="001A3A32" w:rsidRDefault="00F82B8D" w:rsidP="00133F20">
      <w:pPr>
        <w:pStyle w:val="Heading2"/>
        <w:spacing w:before="240" w:after="0" w:line="480" w:lineRule="auto"/>
        <w:jc w:val="both"/>
        <w:rPr>
          <w:rFonts w:ascii="Calibri" w:hAnsi="Calibri" w:cs="Calibri"/>
          <w:color w:val="auto"/>
          <w:sz w:val="24"/>
          <w:szCs w:val="24"/>
          <w:lang w:eastAsia="zh-CN"/>
        </w:rPr>
      </w:pPr>
      <w:r w:rsidRPr="001A3A32">
        <w:rPr>
          <w:rFonts w:ascii="Calibri" w:hAnsi="Calibri" w:cs="Calibri"/>
          <w:color w:val="auto"/>
          <w:sz w:val="24"/>
          <w:szCs w:val="24"/>
          <w:lang w:eastAsia="zh-CN"/>
        </w:rPr>
        <w:t>R</w:t>
      </w:r>
      <w:r w:rsidR="005F48C6" w:rsidRPr="001A3A32">
        <w:rPr>
          <w:rFonts w:ascii="Calibri" w:hAnsi="Calibri" w:cs="Calibri"/>
          <w:color w:val="auto"/>
          <w:sz w:val="24"/>
          <w:szCs w:val="24"/>
          <w:lang w:eastAsia="zh-CN"/>
        </w:rPr>
        <w:t xml:space="preserve">esults </w:t>
      </w:r>
    </w:p>
    <w:p w14:paraId="20125A55" w14:textId="3515420A" w:rsidR="00AB4027" w:rsidRPr="001A3A32" w:rsidRDefault="00FC725E" w:rsidP="00133F20">
      <w:pPr>
        <w:pStyle w:val="Heading3"/>
        <w:spacing w:before="240" w:after="0" w:line="480" w:lineRule="auto"/>
        <w:jc w:val="both"/>
        <w:rPr>
          <w:rFonts w:ascii="Calibri" w:hAnsi="Calibri" w:cs="Calibri"/>
          <w:color w:val="auto"/>
          <w:szCs w:val="24"/>
        </w:rPr>
      </w:pPr>
      <w:r w:rsidRPr="001A3A32">
        <w:rPr>
          <w:rFonts w:ascii="Calibri" w:hAnsi="Calibri" w:cs="Calibri"/>
          <w:color w:val="auto"/>
          <w:szCs w:val="24"/>
        </w:rPr>
        <w:t>Pilot and feasibility</w:t>
      </w:r>
      <w:r w:rsidR="00AB4027" w:rsidRPr="001A3A32">
        <w:rPr>
          <w:rFonts w:ascii="Calibri" w:hAnsi="Calibri" w:cs="Calibri"/>
          <w:color w:val="auto"/>
          <w:szCs w:val="24"/>
        </w:rPr>
        <w:t xml:space="preserve"> outcomes </w:t>
      </w:r>
    </w:p>
    <w:p w14:paraId="7B202C04" w14:textId="5E69BBAD" w:rsidR="00AB4027" w:rsidRPr="001A3A32" w:rsidRDefault="00AB4027" w:rsidP="00133F20">
      <w:pPr>
        <w:spacing w:before="240" w:after="0" w:line="480" w:lineRule="auto"/>
        <w:jc w:val="both"/>
        <w:rPr>
          <w:rFonts w:cs="Calibri"/>
          <w:szCs w:val="24"/>
        </w:rPr>
      </w:pPr>
      <w:r w:rsidRPr="001A3A32">
        <w:rPr>
          <w:rFonts w:cs="Calibri"/>
          <w:szCs w:val="24"/>
        </w:rPr>
        <w:t>Between 17 July 2018 and 31 October 2019</w:t>
      </w:r>
      <w:r w:rsidR="005F48C6" w:rsidRPr="001A3A32">
        <w:rPr>
          <w:rFonts w:cs="Calibri"/>
          <w:szCs w:val="24"/>
        </w:rPr>
        <w:t>,</w:t>
      </w:r>
      <w:r w:rsidRPr="001A3A32">
        <w:rPr>
          <w:rFonts w:cs="Calibri"/>
          <w:szCs w:val="24"/>
        </w:rPr>
        <w:t xml:space="preserve"> 799 individuals were screened for eligibility and </w:t>
      </w:r>
      <w:r w:rsidR="00EF4095" w:rsidRPr="001A3A32">
        <w:rPr>
          <w:rFonts w:cs="Calibri"/>
          <w:szCs w:val="24"/>
        </w:rPr>
        <w:t xml:space="preserve">321 people </w:t>
      </w:r>
      <w:r w:rsidR="00FC725E" w:rsidRPr="001A3A32">
        <w:rPr>
          <w:rFonts w:cs="Calibri"/>
          <w:szCs w:val="24"/>
        </w:rPr>
        <w:t>were</w:t>
      </w:r>
      <w:r w:rsidR="00EF4095" w:rsidRPr="001A3A32">
        <w:rPr>
          <w:rFonts w:cs="Calibri"/>
          <w:szCs w:val="24"/>
        </w:rPr>
        <w:t xml:space="preserve"> </w:t>
      </w:r>
      <w:r w:rsidRPr="001A3A32">
        <w:rPr>
          <w:rFonts w:cs="Calibri"/>
          <w:szCs w:val="24"/>
        </w:rPr>
        <w:t>invited to a screening visit</w:t>
      </w:r>
      <w:r w:rsidR="00EF4095" w:rsidRPr="001A3A32">
        <w:rPr>
          <w:rFonts w:cs="Calibri"/>
          <w:szCs w:val="24"/>
        </w:rPr>
        <w:t>,</w:t>
      </w:r>
      <w:r w:rsidRPr="001A3A32">
        <w:rPr>
          <w:rFonts w:cs="Calibri"/>
          <w:szCs w:val="24"/>
        </w:rPr>
        <w:t xml:space="preserve"> of </w:t>
      </w:r>
      <w:r w:rsidR="00EF4095" w:rsidRPr="001A3A32">
        <w:rPr>
          <w:rFonts w:cs="Calibri"/>
          <w:szCs w:val="24"/>
        </w:rPr>
        <w:t xml:space="preserve">whom </w:t>
      </w:r>
      <w:r w:rsidRPr="001A3A32">
        <w:rPr>
          <w:rFonts w:cs="Calibri"/>
          <w:szCs w:val="24"/>
        </w:rPr>
        <w:t>55 attended</w:t>
      </w:r>
      <w:r w:rsidR="00EF4095" w:rsidRPr="001A3A32">
        <w:rPr>
          <w:rFonts w:cs="Calibri"/>
          <w:szCs w:val="24"/>
        </w:rPr>
        <w:t xml:space="preserve"> and 47 entered the trial</w:t>
      </w:r>
      <w:r w:rsidRPr="001A3A32">
        <w:rPr>
          <w:rFonts w:cs="Calibri"/>
          <w:szCs w:val="24"/>
        </w:rPr>
        <w:t xml:space="preserve"> </w:t>
      </w:r>
      <w:r w:rsidR="00F2437E" w:rsidRPr="001A3A32">
        <w:rPr>
          <w:rFonts w:cs="Calibri"/>
          <w:szCs w:val="24"/>
        </w:rPr>
        <w:t xml:space="preserve">as </w:t>
      </w:r>
      <w:r w:rsidR="00BB700F" w:rsidRPr="001A3A32">
        <w:rPr>
          <w:rFonts w:cs="Calibri"/>
          <w:szCs w:val="24"/>
        </w:rPr>
        <w:t>shown</w:t>
      </w:r>
      <w:r w:rsidR="00F2437E" w:rsidRPr="001A3A32">
        <w:rPr>
          <w:rFonts w:cs="Calibri"/>
          <w:szCs w:val="24"/>
        </w:rPr>
        <w:t xml:space="preserve"> in the </w:t>
      </w:r>
      <w:r w:rsidR="00BB700F" w:rsidRPr="001A3A32">
        <w:rPr>
          <w:rFonts w:cs="Calibri"/>
          <w:szCs w:val="24"/>
        </w:rPr>
        <w:t>CONSORT</w:t>
      </w:r>
      <w:r w:rsidR="00F2437E" w:rsidRPr="001A3A32">
        <w:rPr>
          <w:rFonts w:cs="Calibri"/>
          <w:szCs w:val="24"/>
        </w:rPr>
        <w:t xml:space="preserve"> diagram </w:t>
      </w:r>
      <w:r w:rsidR="00BF638C" w:rsidRPr="001A3A32">
        <w:rPr>
          <w:rFonts w:cs="Calibri"/>
          <w:szCs w:val="24"/>
        </w:rPr>
        <w:t>(</w:t>
      </w:r>
      <w:r w:rsidR="00EF4095" w:rsidRPr="001A3A32">
        <w:rPr>
          <w:rFonts w:cs="Calibri"/>
          <w:szCs w:val="24"/>
        </w:rPr>
        <w:t xml:space="preserve">Figure </w:t>
      </w:r>
      <w:r w:rsidR="00FA33F9" w:rsidRPr="001A3A32">
        <w:rPr>
          <w:rFonts w:cs="Calibri"/>
          <w:szCs w:val="24"/>
        </w:rPr>
        <w:t>2</w:t>
      </w:r>
      <w:r w:rsidR="00BF638C" w:rsidRPr="001A3A32">
        <w:rPr>
          <w:rFonts w:cs="Calibri"/>
          <w:szCs w:val="24"/>
        </w:rPr>
        <w:t>)</w:t>
      </w:r>
      <w:r w:rsidR="00EF4095" w:rsidRPr="001A3A32">
        <w:rPr>
          <w:rFonts w:cs="Calibri"/>
          <w:szCs w:val="24"/>
        </w:rPr>
        <w:t>.</w:t>
      </w:r>
      <w:r w:rsidR="00BF638C" w:rsidRPr="001A3A32">
        <w:rPr>
          <w:rFonts w:cs="Calibri"/>
          <w:szCs w:val="24"/>
        </w:rPr>
        <w:t xml:space="preserve"> </w:t>
      </w:r>
      <w:r w:rsidRPr="001A3A32">
        <w:rPr>
          <w:rFonts w:cs="Calibri"/>
          <w:szCs w:val="24"/>
        </w:rPr>
        <w:t>The common</w:t>
      </w:r>
      <w:r w:rsidR="00EF4095" w:rsidRPr="001A3A32">
        <w:rPr>
          <w:rFonts w:cs="Calibri"/>
          <w:szCs w:val="24"/>
        </w:rPr>
        <w:t>est</w:t>
      </w:r>
      <w:r w:rsidRPr="001A3A32">
        <w:rPr>
          <w:rFonts w:cs="Calibri"/>
          <w:szCs w:val="24"/>
        </w:rPr>
        <w:t xml:space="preserve"> reasons for exclusion were ineligibility (44%) and </w:t>
      </w:r>
      <w:r w:rsidR="007B5127" w:rsidRPr="001A3A32">
        <w:rPr>
          <w:rFonts w:cs="Calibri"/>
          <w:szCs w:val="24"/>
        </w:rPr>
        <w:t>inability</w:t>
      </w:r>
      <w:r w:rsidRPr="001A3A32">
        <w:rPr>
          <w:rFonts w:cs="Calibri"/>
          <w:szCs w:val="24"/>
        </w:rPr>
        <w:t xml:space="preserve"> to contact the individual (28%). </w:t>
      </w:r>
      <w:r w:rsidR="009E27AA" w:rsidRPr="001A3A32">
        <w:rPr>
          <w:rFonts w:cs="Calibri"/>
          <w:szCs w:val="24"/>
        </w:rPr>
        <w:t xml:space="preserve">12.2% </w:t>
      </w:r>
      <w:r w:rsidRPr="001A3A32">
        <w:rPr>
          <w:rFonts w:cs="Calibri"/>
          <w:szCs w:val="24"/>
        </w:rPr>
        <w:t>of all eligible participants</w:t>
      </w:r>
      <w:r w:rsidR="009E27AA" w:rsidRPr="001A3A32">
        <w:rPr>
          <w:rFonts w:cs="Calibri"/>
          <w:szCs w:val="24"/>
        </w:rPr>
        <w:t xml:space="preserve"> attended the screening visit and 10.5% were randomised</w:t>
      </w:r>
      <w:r w:rsidRPr="001A3A32">
        <w:rPr>
          <w:rFonts w:cs="Calibri"/>
          <w:szCs w:val="24"/>
        </w:rPr>
        <w:t xml:space="preserve">. The main </w:t>
      </w:r>
      <w:r w:rsidR="008E06A2">
        <w:rPr>
          <w:rFonts w:cs="Calibri"/>
          <w:szCs w:val="24"/>
        </w:rPr>
        <w:t xml:space="preserve">stated </w:t>
      </w:r>
      <w:r w:rsidRPr="001A3A32">
        <w:rPr>
          <w:rFonts w:cs="Calibri"/>
          <w:szCs w:val="24"/>
        </w:rPr>
        <w:t xml:space="preserve">reason why eligible candidates declined to take part was </w:t>
      </w:r>
      <w:r w:rsidR="00C66116" w:rsidRPr="001A3A32">
        <w:rPr>
          <w:rFonts w:cs="Calibri"/>
          <w:szCs w:val="24"/>
        </w:rPr>
        <w:t>the</w:t>
      </w:r>
      <w:r w:rsidRPr="001A3A32">
        <w:rPr>
          <w:rFonts w:cs="Calibri"/>
          <w:szCs w:val="24"/>
        </w:rPr>
        <w:t xml:space="preserve"> study specif</w:t>
      </w:r>
      <w:r w:rsidR="00BC2E75" w:rsidRPr="001A3A32">
        <w:rPr>
          <w:rFonts w:cs="Calibri"/>
          <w:szCs w:val="24"/>
        </w:rPr>
        <w:t>ic medication</w:t>
      </w:r>
      <w:r w:rsidR="00C66116" w:rsidRPr="001A3A32">
        <w:rPr>
          <w:rFonts w:cs="Calibri"/>
          <w:szCs w:val="24"/>
        </w:rPr>
        <w:t xml:space="preserve"> or protocol</w:t>
      </w:r>
      <w:r w:rsidR="00FC725E" w:rsidRPr="001A3A32">
        <w:rPr>
          <w:rFonts w:cs="Calibri"/>
          <w:szCs w:val="24"/>
        </w:rPr>
        <w:t xml:space="preserve"> </w:t>
      </w:r>
      <w:r w:rsidR="00BC2E75" w:rsidRPr="001A3A32">
        <w:rPr>
          <w:rFonts w:cs="Calibri"/>
          <w:szCs w:val="24"/>
        </w:rPr>
        <w:t>(</w:t>
      </w:r>
      <w:r w:rsidR="00FC725E" w:rsidRPr="001A3A32">
        <w:rPr>
          <w:rFonts w:cs="Calibri"/>
          <w:szCs w:val="24"/>
        </w:rPr>
        <w:t>14%</w:t>
      </w:r>
      <w:r w:rsidR="00BC2E75" w:rsidRPr="001A3A32">
        <w:rPr>
          <w:rFonts w:cs="Calibri"/>
          <w:szCs w:val="24"/>
        </w:rPr>
        <w:t xml:space="preserve">). </w:t>
      </w:r>
    </w:p>
    <w:p w14:paraId="78A88447" w14:textId="27492C78" w:rsidR="00B03BE0" w:rsidRPr="001A3A32" w:rsidRDefault="00AB4027" w:rsidP="00133F20">
      <w:pPr>
        <w:spacing w:before="240" w:after="0" w:line="480" w:lineRule="auto"/>
        <w:jc w:val="both"/>
        <w:rPr>
          <w:rFonts w:cs="Calibri"/>
          <w:szCs w:val="24"/>
        </w:rPr>
      </w:pPr>
      <w:r w:rsidRPr="001A3A32">
        <w:rPr>
          <w:rFonts w:cs="Calibri"/>
          <w:szCs w:val="24"/>
          <w:lang w:val="en"/>
        </w:rPr>
        <w:t>24 men and 23 women</w:t>
      </w:r>
      <w:r w:rsidR="00C66116" w:rsidRPr="001A3A32">
        <w:rPr>
          <w:rFonts w:cs="Calibri"/>
          <w:szCs w:val="24"/>
          <w:lang w:val="en"/>
        </w:rPr>
        <w:t xml:space="preserve"> (</w:t>
      </w:r>
      <w:r w:rsidRPr="001A3A32">
        <w:rPr>
          <w:rFonts w:cs="Calibri"/>
          <w:szCs w:val="24"/>
          <w:lang w:val="en"/>
        </w:rPr>
        <w:t xml:space="preserve">43.9 </w:t>
      </w:r>
      <w:r w:rsidR="00EB3D2B" w:rsidRPr="001A3A32">
        <w:rPr>
          <w:rFonts w:cs="Calibri"/>
          <w:szCs w:val="24"/>
          <w:lang w:val="en"/>
        </w:rPr>
        <w:t xml:space="preserve">± </w:t>
      </w:r>
      <w:r w:rsidRPr="001A3A32">
        <w:rPr>
          <w:rFonts w:cs="Calibri"/>
          <w:szCs w:val="24"/>
          <w:lang w:val="en"/>
        </w:rPr>
        <w:t xml:space="preserve">11.0 years) </w:t>
      </w:r>
      <w:r w:rsidRPr="001A3A32">
        <w:rPr>
          <w:rFonts w:cs="Calibri"/>
          <w:szCs w:val="24"/>
        </w:rPr>
        <w:t>were randomised to liraglutide (maximum dose 3.0mg</w:t>
      </w:r>
      <w:r w:rsidR="006C28D9">
        <w:rPr>
          <w:rFonts w:cs="Calibri"/>
          <w:szCs w:val="24"/>
        </w:rPr>
        <w:t xml:space="preserve"> daily</w:t>
      </w:r>
      <w:r w:rsidRPr="001A3A32">
        <w:rPr>
          <w:rFonts w:cs="Calibri"/>
          <w:szCs w:val="24"/>
        </w:rPr>
        <w:t>) or placebo for 6 months. The time to reach this recruitment figure was 67 weeks and 2 days. Mean recruitment was 0.7</w:t>
      </w:r>
      <w:r w:rsidR="00A516F6" w:rsidRPr="001A3A32">
        <w:rPr>
          <w:rFonts w:cs="Calibri"/>
          <w:szCs w:val="24"/>
        </w:rPr>
        <w:t xml:space="preserve"> people per week</w:t>
      </w:r>
      <w:r w:rsidR="00C66116" w:rsidRPr="001A3A32">
        <w:rPr>
          <w:rFonts w:cs="Calibri"/>
          <w:szCs w:val="24"/>
        </w:rPr>
        <w:t xml:space="preserve"> (</w:t>
      </w:r>
      <w:r w:rsidRPr="001A3A32">
        <w:rPr>
          <w:rFonts w:cs="Calibri"/>
          <w:szCs w:val="24"/>
        </w:rPr>
        <w:t xml:space="preserve">95% CI 0.6 - 0.8). </w:t>
      </w:r>
    </w:p>
    <w:p w14:paraId="28390B53" w14:textId="5C1AD765" w:rsidR="00FC725E" w:rsidRPr="001A3A32" w:rsidRDefault="00AB4027" w:rsidP="00133F20">
      <w:pPr>
        <w:spacing w:before="240" w:after="0" w:line="480" w:lineRule="auto"/>
        <w:jc w:val="both"/>
        <w:rPr>
          <w:rFonts w:cs="Calibri"/>
          <w:szCs w:val="24"/>
        </w:rPr>
      </w:pPr>
      <w:bookmarkStart w:id="1" w:name="_Hlk55227075"/>
      <w:r w:rsidRPr="001A3A32">
        <w:rPr>
          <w:rFonts w:cs="Calibri"/>
          <w:szCs w:val="24"/>
        </w:rPr>
        <w:t>10 participants (</w:t>
      </w:r>
      <w:r w:rsidR="00242E84" w:rsidRPr="001A3A32">
        <w:rPr>
          <w:rFonts w:cs="Calibri"/>
          <w:szCs w:val="24"/>
        </w:rPr>
        <w:t>7</w:t>
      </w:r>
      <w:r w:rsidR="00AA17A3">
        <w:rPr>
          <w:rFonts w:cs="Calibri"/>
          <w:szCs w:val="24"/>
        </w:rPr>
        <w:t xml:space="preserve"> in the</w:t>
      </w:r>
      <w:r w:rsidR="00242E84" w:rsidRPr="001A3A32">
        <w:rPr>
          <w:rFonts w:cs="Calibri"/>
          <w:szCs w:val="24"/>
        </w:rPr>
        <w:t xml:space="preserve"> intervention arm; 3 in the placebo arm</w:t>
      </w:r>
      <w:r w:rsidRPr="001A3A32">
        <w:rPr>
          <w:rFonts w:cs="Calibri"/>
          <w:szCs w:val="24"/>
        </w:rPr>
        <w:t xml:space="preserve">) were not available for follow up as per the research protocol. </w:t>
      </w:r>
      <w:r w:rsidR="00171858">
        <w:rPr>
          <w:rFonts w:cs="Calibri"/>
          <w:szCs w:val="24"/>
        </w:rPr>
        <w:t>Six</w:t>
      </w:r>
      <w:r w:rsidR="00171858" w:rsidRPr="001A3A32">
        <w:rPr>
          <w:rFonts w:cs="Calibri"/>
          <w:szCs w:val="24"/>
        </w:rPr>
        <w:t xml:space="preserve"> </w:t>
      </w:r>
      <w:r w:rsidRPr="001A3A32">
        <w:rPr>
          <w:rFonts w:cs="Calibri"/>
          <w:szCs w:val="24"/>
        </w:rPr>
        <w:t xml:space="preserve">withdrew and </w:t>
      </w:r>
      <w:r w:rsidR="00171858">
        <w:rPr>
          <w:rFonts w:cs="Calibri"/>
          <w:szCs w:val="24"/>
        </w:rPr>
        <w:t>four</w:t>
      </w:r>
      <w:r w:rsidR="00171858" w:rsidRPr="001A3A32">
        <w:rPr>
          <w:rFonts w:cs="Calibri"/>
          <w:szCs w:val="24"/>
        </w:rPr>
        <w:t xml:space="preserve"> </w:t>
      </w:r>
      <w:r w:rsidRPr="001A3A32">
        <w:rPr>
          <w:rFonts w:cs="Calibri"/>
          <w:szCs w:val="24"/>
        </w:rPr>
        <w:t xml:space="preserve">were lost to follow up. </w:t>
      </w:r>
      <w:r w:rsidR="00FC725E" w:rsidRPr="001A3A32">
        <w:rPr>
          <w:rFonts w:cs="Calibri"/>
          <w:szCs w:val="24"/>
        </w:rPr>
        <w:t>The</w:t>
      </w:r>
      <w:r w:rsidR="00CD13D5" w:rsidRPr="001A3A32">
        <w:rPr>
          <w:rFonts w:cs="Calibri"/>
          <w:szCs w:val="24"/>
        </w:rPr>
        <w:t xml:space="preserve"> difference</w:t>
      </w:r>
      <w:r w:rsidR="00FC725E" w:rsidRPr="001A3A32">
        <w:rPr>
          <w:rFonts w:cs="Calibri"/>
          <w:szCs w:val="24"/>
        </w:rPr>
        <w:t xml:space="preserve"> in participant attrition between arms</w:t>
      </w:r>
      <w:r w:rsidR="00CD13D5" w:rsidRPr="001A3A32">
        <w:rPr>
          <w:rFonts w:cs="Calibri"/>
          <w:szCs w:val="24"/>
        </w:rPr>
        <w:t xml:space="preserve"> was not statistically significant</w:t>
      </w:r>
      <w:r w:rsidR="00BB700F" w:rsidRPr="001A3A32">
        <w:rPr>
          <w:rFonts w:cs="Calibri"/>
          <w:szCs w:val="24"/>
        </w:rPr>
        <w:t xml:space="preserve"> </w:t>
      </w:r>
      <w:r w:rsidR="00CD13D5" w:rsidRPr="001A3A32">
        <w:rPr>
          <w:rFonts w:cs="Calibri"/>
          <w:szCs w:val="24"/>
        </w:rPr>
        <w:t>(P=0.180)</w:t>
      </w:r>
      <w:r w:rsidRPr="001A3A32">
        <w:rPr>
          <w:rFonts w:cs="Calibri"/>
          <w:szCs w:val="24"/>
        </w:rPr>
        <w:t xml:space="preserve">. </w:t>
      </w:r>
      <w:r w:rsidR="00FC725E" w:rsidRPr="001A3A32">
        <w:rPr>
          <w:rFonts w:cs="Calibri"/>
          <w:szCs w:val="24"/>
        </w:rPr>
        <w:t xml:space="preserve">17 intervention participants and 20 placebo arm participants completed the 6-month trial. </w:t>
      </w:r>
    </w:p>
    <w:p w14:paraId="61F176D6" w14:textId="7A5CD208" w:rsidR="00B03BE0" w:rsidRPr="001A3A32" w:rsidRDefault="00DE6C71" w:rsidP="00133F20">
      <w:pPr>
        <w:spacing w:before="240" w:after="0" w:line="480" w:lineRule="auto"/>
        <w:jc w:val="both"/>
        <w:rPr>
          <w:rFonts w:cs="Calibri"/>
          <w:szCs w:val="24"/>
          <w:lang w:eastAsia="en-US"/>
        </w:rPr>
      </w:pPr>
      <w:r w:rsidRPr="001A3A32">
        <w:rPr>
          <w:rFonts w:cs="Calibri"/>
          <w:szCs w:val="24"/>
          <w:lang w:eastAsia="en-US"/>
        </w:rPr>
        <w:t xml:space="preserve">Two participants in the intervention arm were unable to titrate to the maximum dose of liraglutide. One reached a maximum tolerated dose of 1.2 mg daily and the other 2.4 mg daily. </w:t>
      </w:r>
      <w:r w:rsidR="00AB4027" w:rsidRPr="001A3A32">
        <w:rPr>
          <w:rFonts w:cs="Calibri"/>
          <w:szCs w:val="24"/>
          <w:lang w:eastAsia="en-US"/>
        </w:rPr>
        <w:t xml:space="preserve">12 participants withdrew from the trial medication but continued to attend study visits, five of </w:t>
      </w:r>
      <w:r w:rsidR="00660448" w:rsidRPr="001A3A32">
        <w:rPr>
          <w:rFonts w:cs="Calibri"/>
          <w:szCs w:val="24"/>
          <w:lang w:eastAsia="en-US"/>
        </w:rPr>
        <w:t>whom</w:t>
      </w:r>
      <w:r w:rsidR="00AB4027" w:rsidRPr="001A3A32">
        <w:rPr>
          <w:rFonts w:cs="Calibri"/>
          <w:szCs w:val="24"/>
          <w:lang w:eastAsia="en-US"/>
        </w:rPr>
        <w:t xml:space="preserve"> were in the </w:t>
      </w:r>
      <w:r w:rsidR="00D53EF8" w:rsidRPr="001A3A32">
        <w:rPr>
          <w:rFonts w:cs="Calibri"/>
          <w:szCs w:val="24"/>
          <w:lang w:eastAsia="en-US"/>
        </w:rPr>
        <w:t>liraglutide</w:t>
      </w:r>
      <w:r w:rsidR="00AB4027" w:rsidRPr="001A3A32">
        <w:rPr>
          <w:rFonts w:cs="Calibri"/>
          <w:szCs w:val="24"/>
          <w:lang w:eastAsia="en-US"/>
        </w:rPr>
        <w:t xml:space="preserve"> arm and seven </w:t>
      </w:r>
      <w:r w:rsidR="00A516F6" w:rsidRPr="001A3A32">
        <w:rPr>
          <w:rFonts w:cs="Calibri"/>
          <w:szCs w:val="24"/>
          <w:lang w:eastAsia="en-US"/>
        </w:rPr>
        <w:t>in the</w:t>
      </w:r>
      <w:r w:rsidR="00AB4027" w:rsidRPr="001A3A32">
        <w:rPr>
          <w:rFonts w:cs="Calibri"/>
          <w:szCs w:val="24"/>
          <w:lang w:eastAsia="en-US"/>
        </w:rPr>
        <w:t xml:space="preserve"> placebo</w:t>
      </w:r>
      <w:r w:rsidR="00A516F6" w:rsidRPr="001A3A32">
        <w:rPr>
          <w:rFonts w:cs="Calibri"/>
          <w:szCs w:val="24"/>
          <w:lang w:eastAsia="en-US"/>
        </w:rPr>
        <w:t xml:space="preserve"> arm</w:t>
      </w:r>
      <w:r w:rsidR="00AB4027" w:rsidRPr="001A3A32">
        <w:rPr>
          <w:rFonts w:cs="Calibri"/>
          <w:szCs w:val="24"/>
          <w:lang w:eastAsia="en-US"/>
        </w:rPr>
        <w:t xml:space="preserve">. 25 participants continued the </w:t>
      </w:r>
      <w:r w:rsidR="00C66116" w:rsidRPr="001A3A32">
        <w:rPr>
          <w:rFonts w:cs="Calibri"/>
          <w:szCs w:val="24"/>
          <w:lang w:eastAsia="en-US"/>
        </w:rPr>
        <w:t xml:space="preserve">trial </w:t>
      </w:r>
      <w:r w:rsidR="00AB4027" w:rsidRPr="001A3A32">
        <w:rPr>
          <w:rFonts w:cs="Calibri"/>
          <w:szCs w:val="24"/>
          <w:lang w:eastAsia="en-US"/>
        </w:rPr>
        <w:t xml:space="preserve">medication </w:t>
      </w:r>
      <w:bookmarkStart w:id="2" w:name="_Hlk55227824"/>
      <w:r w:rsidR="00AB4027" w:rsidRPr="001A3A32">
        <w:rPr>
          <w:rFonts w:cs="Calibri"/>
          <w:szCs w:val="24"/>
          <w:lang w:eastAsia="en-US"/>
        </w:rPr>
        <w:t xml:space="preserve">from baseline until </w:t>
      </w:r>
      <w:r w:rsidR="00BC2E75" w:rsidRPr="001A3A32">
        <w:rPr>
          <w:rFonts w:cs="Calibri"/>
          <w:szCs w:val="24"/>
          <w:lang w:eastAsia="en-US"/>
        </w:rPr>
        <w:t>the final visit</w:t>
      </w:r>
      <w:r w:rsidR="00AB4027" w:rsidRPr="001A3A32">
        <w:rPr>
          <w:rFonts w:cs="Calibri"/>
          <w:szCs w:val="24"/>
          <w:lang w:eastAsia="en-US"/>
        </w:rPr>
        <w:t xml:space="preserve">. </w:t>
      </w:r>
      <w:bookmarkEnd w:id="2"/>
      <w:r w:rsidR="00B03BE0" w:rsidRPr="001A3A32">
        <w:rPr>
          <w:rFonts w:cs="Calibri"/>
          <w:szCs w:val="24"/>
          <w:lang w:eastAsia="en-US"/>
        </w:rPr>
        <w:t>23 of these 25 participants took the trial medication as prescribed</w:t>
      </w:r>
      <w:r w:rsidR="00242E84" w:rsidRPr="001A3A32">
        <w:rPr>
          <w:rFonts w:cs="Calibri"/>
          <w:szCs w:val="24"/>
          <w:lang w:eastAsia="en-US"/>
        </w:rPr>
        <w:t xml:space="preserve"> (11 in the intervention arm and 12 in the placebo arm)</w:t>
      </w:r>
      <w:r w:rsidR="0041640F" w:rsidRPr="001A3A32">
        <w:rPr>
          <w:rFonts w:cs="Calibri"/>
          <w:szCs w:val="24"/>
          <w:lang w:eastAsia="en-US"/>
        </w:rPr>
        <w:t>.</w:t>
      </w:r>
      <w:r w:rsidR="00B03BE0" w:rsidRPr="001A3A32">
        <w:rPr>
          <w:rFonts w:cs="Calibri"/>
          <w:szCs w:val="24"/>
          <w:lang w:eastAsia="en-US"/>
        </w:rPr>
        <w:t xml:space="preserve"> Adherence did not change between 3 and 6 months of treatment</w:t>
      </w:r>
      <w:r w:rsidR="00242E84" w:rsidRPr="001A3A32">
        <w:rPr>
          <w:rFonts w:cs="Calibri"/>
          <w:szCs w:val="24"/>
          <w:lang w:eastAsia="en-US"/>
        </w:rPr>
        <w:t>.</w:t>
      </w:r>
    </w:p>
    <w:bookmarkEnd w:id="1"/>
    <w:p w14:paraId="171D4968" w14:textId="77777777" w:rsidR="00AB4027" w:rsidRPr="001A3A32" w:rsidRDefault="00AB4027" w:rsidP="00133F20">
      <w:pPr>
        <w:pStyle w:val="Heading3"/>
        <w:spacing w:before="240" w:after="0" w:line="480" w:lineRule="auto"/>
        <w:jc w:val="both"/>
        <w:rPr>
          <w:rFonts w:ascii="Calibri" w:hAnsi="Calibri" w:cs="Calibri"/>
          <w:color w:val="auto"/>
          <w:szCs w:val="24"/>
        </w:rPr>
      </w:pPr>
      <w:r w:rsidRPr="001A3A32">
        <w:rPr>
          <w:rFonts w:ascii="Calibri" w:hAnsi="Calibri" w:cs="Calibri"/>
          <w:color w:val="auto"/>
          <w:szCs w:val="24"/>
        </w:rPr>
        <w:t xml:space="preserve">Secondary </w:t>
      </w:r>
      <w:r w:rsidR="00D77785" w:rsidRPr="001A3A32">
        <w:rPr>
          <w:rFonts w:ascii="Calibri" w:hAnsi="Calibri" w:cs="Calibri"/>
          <w:color w:val="auto"/>
          <w:szCs w:val="24"/>
        </w:rPr>
        <w:t xml:space="preserve">exploratory </w:t>
      </w:r>
      <w:r w:rsidRPr="001A3A32">
        <w:rPr>
          <w:rFonts w:ascii="Calibri" w:hAnsi="Calibri" w:cs="Calibri"/>
          <w:color w:val="auto"/>
          <w:szCs w:val="24"/>
        </w:rPr>
        <w:t xml:space="preserve">outcomes </w:t>
      </w:r>
    </w:p>
    <w:p w14:paraId="67049E62" w14:textId="5EFE49D3" w:rsidR="00A964EE" w:rsidRPr="001A3A32" w:rsidRDefault="00AB4027" w:rsidP="00133F20">
      <w:pPr>
        <w:spacing w:before="240" w:after="0" w:line="480" w:lineRule="auto"/>
        <w:jc w:val="both"/>
        <w:rPr>
          <w:rFonts w:cs="Calibri"/>
          <w:szCs w:val="24"/>
        </w:rPr>
      </w:pPr>
      <w:r w:rsidRPr="001A3A32">
        <w:rPr>
          <w:rFonts w:cs="Calibri"/>
          <w:szCs w:val="24"/>
        </w:rPr>
        <w:t>At baseline, t</w:t>
      </w:r>
      <w:r w:rsidR="00BC2E75" w:rsidRPr="001A3A32">
        <w:rPr>
          <w:rFonts w:cs="Calibri"/>
          <w:szCs w:val="24"/>
        </w:rPr>
        <w:t xml:space="preserve">he groups were largely balanced, however, </w:t>
      </w:r>
      <w:r w:rsidRPr="001A3A32">
        <w:rPr>
          <w:rFonts w:cs="Calibri"/>
          <w:szCs w:val="24"/>
        </w:rPr>
        <w:t xml:space="preserve">the </w:t>
      </w:r>
      <w:r w:rsidR="001A3A32" w:rsidRPr="001A3A32">
        <w:rPr>
          <w:rFonts w:cs="Calibri"/>
          <w:szCs w:val="24"/>
        </w:rPr>
        <w:t>placebo</w:t>
      </w:r>
      <w:r w:rsidRPr="001A3A32">
        <w:rPr>
          <w:rFonts w:cs="Calibri"/>
          <w:szCs w:val="24"/>
        </w:rPr>
        <w:t xml:space="preserve"> group were on average 6.</w:t>
      </w:r>
      <w:r w:rsidR="001A3A32" w:rsidRPr="001A3A32">
        <w:rPr>
          <w:rFonts w:cs="Calibri"/>
          <w:szCs w:val="24"/>
        </w:rPr>
        <w:t>3</w:t>
      </w:r>
      <w:r w:rsidRPr="001A3A32">
        <w:rPr>
          <w:rFonts w:cs="Calibri"/>
          <w:szCs w:val="24"/>
        </w:rPr>
        <w:t xml:space="preserve"> kg heavier, </w:t>
      </w:r>
      <w:r w:rsidR="00C66116" w:rsidRPr="001A3A32">
        <w:rPr>
          <w:rFonts w:cs="Calibri"/>
          <w:szCs w:val="24"/>
        </w:rPr>
        <w:t>despite</w:t>
      </w:r>
      <w:r w:rsidRPr="001A3A32">
        <w:rPr>
          <w:rFonts w:cs="Calibri"/>
          <w:szCs w:val="24"/>
        </w:rPr>
        <w:t xml:space="preserve"> </w:t>
      </w:r>
      <w:r w:rsidR="00242E84" w:rsidRPr="001A3A32">
        <w:rPr>
          <w:rFonts w:cs="Calibri"/>
          <w:szCs w:val="24"/>
        </w:rPr>
        <w:t>a</w:t>
      </w:r>
      <w:r w:rsidRPr="001A3A32">
        <w:rPr>
          <w:rFonts w:cs="Calibri"/>
          <w:szCs w:val="24"/>
        </w:rPr>
        <w:t xml:space="preserve"> higher proportion of men</w:t>
      </w:r>
      <w:r w:rsidR="009B6A70" w:rsidRPr="001A3A32">
        <w:rPr>
          <w:rFonts w:cs="Calibri"/>
          <w:szCs w:val="24"/>
        </w:rPr>
        <w:t>, who are on average heavier than women,</w:t>
      </w:r>
      <w:r w:rsidRPr="001A3A32">
        <w:rPr>
          <w:rFonts w:cs="Calibri"/>
          <w:szCs w:val="24"/>
        </w:rPr>
        <w:t xml:space="preserve"> in the intervention arm (6</w:t>
      </w:r>
      <w:r w:rsidR="00D53EF8" w:rsidRPr="001A3A32">
        <w:rPr>
          <w:rFonts w:cs="Calibri"/>
          <w:szCs w:val="24"/>
        </w:rPr>
        <w:t>2</w:t>
      </w:r>
      <w:r w:rsidRPr="001A3A32">
        <w:rPr>
          <w:rFonts w:cs="Calibri"/>
          <w:szCs w:val="24"/>
        </w:rPr>
        <w:t>% vs. 39%)</w:t>
      </w:r>
      <w:r w:rsidR="00B03BE0" w:rsidRPr="001A3A32">
        <w:rPr>
          <w:rFonts w:cs="Calibri"/>
          <w:szCs w:val="24"/>
        </w:rPr>
        <w:t xml:space="preserve"> (</w:t>
      </w:r>
      <w:r w:rsidR="008A38DA" w:rsidRPr="001A3A32">
        <w:rPr>
          <w:rFonts w:cs="Calibri"/>
          <w:szCs w:val="24"/>
        </w:rPr>
        <w:t>T</w:t>
      </w:r>
      <w:r w:rsidR="00BF638C" w:rsidRPr="001A3A32">
        <w:rPr>
          <w:rFonts w:cs="Calibri"/>
          <w:szCs w:val="24"/>
        </w:rPr>
        <w:t>able 1</w:t>
      </w:r>
      <w:r w:rsidR="00B03BE0" w:rsidRPr="001A3A32">
        <w:rPr>
          <w:rFonts w:cs="Calibri"/>
          <w:szCs w:val="24"/>
        </w:rPr>
        <w:t>)</w:t>
      </w:r>
      <w:r w:rsidR="00BF638C" w:rsidRPr="001A3A32">
        <w:rPr>
          <w:rFonts w:cs="Calibri"/>
          <w:szCs w:val="24"/>
        </w:rPr>
        <w:t xml:space="preserve">. </w:t>
      </w:r>
      <w:r w:rsidR="00541EC3" w:rsidRPr="001A3A32">
        <w:rPr>
          <w:rFonts w:cs="Calibri"/>
          <w:szCs w:val="24"/>
        </w:rPr>
        <w:t xml:space="preserve">Most participants had an established diagnosis of schizophrenia or schizoaffective disorder. </w:t>
      </w:r>
      <w:r w:rsidR="00C66116" w:rsidRPr="001A3A32">
        <w:rPr>
          <w:rFonts w:cs="Calibri"/>
          <w:szCs w:val="24"/>
        </w:rPr>
        <w:t xml:space="preserve">The participants </w:t>
      </w:r>
      <w:r w:rsidRPr="001A3A32">
        <w:rPr>
          <w:rFonts w:cs="Calibri"/>
          <w:szCs w:val="24"/>
        </w:rPr>
        <w:t xml:space="preserve">reported mild-to-moderate psychiatric symptoms and </w:t>
      </w:r>
      <w:r w:rsidR="0079148E" w:rsidRPr="001A3A32">
        <w:rPr>
          <w:rFonts w:cs="Calibri"/>
          <w:szCs w:val="24"/>
        </w:rPr>
        <w:t xml:space="preserve">were </w:t>
      </w:r>
      <w:r w:rsidR="00C66116" w:rsidRPr="001A3A32">
        <w:rPr>
          <w:rFonts w:cs="Calibri"/>
          <w:szCs w:val="24"/>
        </w:rPr>
        <w:t xml:space="preserve">prescribed </w:t>
      </w:r>
      <w:r w:rsidR="0079148E" w:rsidRPr="001A3A32">
        <w:rPr>
          <w:rFonts w:cs="Calibri"/>
          <w:szCs w:val="24"/>
        </w:rPr>
        <w:t>a</w:t>
      </w:r>
      <w:r w:rsidRPr="001A3A32">
        <w:rPr>
          <w:rFonts w:cs="Calibri"/>
          <w:szCs w:val="24"/>
        </w:rPr>
        <w:t xml:space="preserve"> range of antipsychotic medications</w:t>
      </w:r>
      <w:r w:rsidR="00D53EF8" w:rsidRPr="001A3A32">
        <w:rPr>
          <w:rFonts w:cs="Calibri"/>
          <w:szCs w:val="24"/>
        </w:rPr>
        <w:t>, including clozapine (n=</w:t>
      </w:r>
      <w:r w:rsidRPr="001A3A32">
        <w:rPr>
          <w:rFonts w:cs="Calibri"/>
          <w:szCs w:val="24"/>
        </w:rPr>
        <w:t xml:space="preserve"> 13</w:t>
      </w:r>
      <w:r w:rsidR="00D53EF8" w:rsidRPr="001A3A32">
        <w:rPr>
          <w:rFonts w:cs="Calibri"/>
          <w:szCs w:val="24"/>
        </w:rPr>
        <w:t xml:space="preserve">; </w:t>
      </w:r>
      <w:r w:rsidRPr="001A3A32">
        <w:rPr>
          <w:rFonts w:cs="Calibri"/>
          <w:szCs w:val="24"/>
        </w:rPr>
        <w:t xml:space="preserve">28%) </w:t>
      </w:r>
      <w:r w:rsidR="00D53EF8" w:rsidRPr="001A3A32">
        <w:rPr>
          <w:rFonts w:cs="Calibri"/>
          <w:szCs w:val="24"/>
        </w:rPr>
        <w:t>(Table 2)</w:t>
      </w:r>
      <w:r w:rsidRPr="001A3A32">
        <w:rPr>
          <w:rFonts w:cs="Calibri"/>
          <w:szCs w:val="24"/>
        </w:rPr>
        <w:t xml:space="preserve">. </w:t>
      </w:r>
    </w:p>
    <w:p w14:paraId="2F593B11" w14:textId="0433EEDF" w:rsidR="0095755B" w:rsidRPr="001A3A32" w:rsidRDefault="0095755B" w:rsidP="0095755B">
      <w:pPr>
        <w:spacing w:before="240" w:after="0" w:line="480" w:lineRule="auto"/>
        <w:jc w:val="both"/>
        <w:rPr>
          <w:rFonts w:cs="Calibri"/>
          <w:szCs w:val="24"/>
        </w:rPr>
      </w:pPr>
      <w:r w:rsidRPr="001A3A32">
        <w:rPr>
          <w:rFonts w:cs="Calibri"/>
          <w:szCs w:val="24"/>
        </w:rPr>
        <w:t>Three participants had missing weight</w:t>
      </w:r>
      <w:r w:rsidR="005B21B6" w:rsidRPr="001A3A32">
        <w:rPr>
          <w:rFonts w:cs="Calibri"/>
          <w:szCs w:val="24"/>
        </w:rPr>
        <w:t xml:space="preserve"> data</w:t>
      </w:r>
      <w:r w:rsidRPr="001A3A32">
        <w:rPr>
          <w:rFonts w:cs="Calibri"/>
          <w:szCs w:val="24"/>
        </w:rPr>
        <w:t xml:space="preserve"> at 6 months, two in the intervention arm and one in the placebo arm, because the restrictions imposed by the Covid pandemic meant that </w:t>
      </w:r>
      <w:r w:rsidR="00C062ED" w:rsidRPr="001A3A32">
        <w:rPr>
          <w:rFonts w:cs="Calibri"/>
          <w:szCs w:val="24"/>
        </w:rPr>
        <w:t>the</w:t>
      </w:r>
      <w:r w:rsidRPr="001A3A32">
        <w:rPr>
          <w:rFonts w:cs="Calibri"/>
          <w:szCs w:val="24"/>
        </w:rPr>
        <w:t xml:space="preserve"> final in-person assessment </w:t>
      </w:r>
      <w:r w:rsidR="00C062ED" w:rsidRPr="001A3A32">
        <w:rPr>
          <w:rFonts w:cs="Calibri"/>
          <w:szCs w:val="24"/>
        </w:rPr>
        <w:t>could</w:t>
      </w:r>
      <w:r w:rsidRPr="001A3A32">
        <w:rPr>
          <w:rFonts w:cs="Calibri"/>
          <w:szCs w:val="24"/>
        </w:rPr>
        <w:t xml:space="preserve"> not </w:t>
      </w:r>
      <w:r w:rsidR="00C062ED" w:rsidRPr="001A3A32">
        <w:rPr>
          <w:rFonts w:cs="Calibri"/>
          <w:szCs w:val="24"/>
        </w:rPr>
        <w:t>completed</w:t>
      </w:r>
      <w:r w:rsidRPr="001A3A32">
        <w:rPr>
          <w:rFonts w:cs="Calibri"/>
          <w:szCs w:val="24"/>
        </w:rPr>
        <w:t xml:space="preserve">. Thus, the intention-to-treat analysis was performed on </w:t>
      </w:r>
      <w:r w:rsidR="00DE6C71" w:rsidRPr="001A3A32">
        <w:rPr>
          <w:rFonts w:cs="Calibri"/>
          <w:szCs w:val="24"/>
        </w:rPr>
        <w:t>15</w:t>
      </w:r>
      <w:r w:rsidRPr="001A3A32">
        <w:rPr>
          <w:rFonts w:cs="Calibri"/>
          <w:szCs w:val="24"/>
        </w:rPr>
        <w:t xml:space="preserve"> intervention participants and 19 control participants</w:t>
      </w:r>
      <w:r w:rsidR="00F56EBA" w:rsidRPr="001A3A32">
        <w:rPr>
          <w:rFonts w:cs="Calibri"/>
          <w:szCs w:val="24"/>
        </w:rPr>
        <w:t>.</w:t>
      </w:r>
      <w:r w:rsidRPr="001A3A32">
        <w:rPr>
          <w:rFonts w:cs="Calibri"/>
          <w:szCs w:val="24"/>
        </w:rPr>
        <w:t xml:space="preserve"> </w:t>
      </w:r>
    </w:p>
    <w:p w14:paraId="28444346" w14:textId="73D3BBB5" w:rsidR="00904188" w:rsidRPr="001A3A32" w:rsidRDefault="001A3A32" w:rsidP="001A3A32">
      <w:pPr>
        <w:spacing w:before="240" w:after="0" w:line="480" w:lineRule="auto"/>
        <w:jc w:val="both"/>
        <w:rPr>
          <w:rFonts w:cs="Calibri"/>
          <w:szCs w:val="24"/>
        </w:rPr>
      </w:pPr>
      <w:r w:rsidRPr="001A3A32">
        <w:rPr>
          <w:rFonts w:cs="Calibri"/>
          <w:szCs w:val="24"/>
        </w:rPr>
        <w:t>After</w:t>
      </w:r>
      <w:r w:rsidRPr="001A3A32">
        <w:rPr>
          <w:rFonts w:cs="Calibri"/>
          <w:szCs w:val="24"/>
          <w:lang w:val="en"/>
        </w:rPr>
        <w:t xml:space="preserve"> 6 months, participants in the intervention group lost a mean 5.7 ± 7.9 kg (4.5%; </w:t>
      </w:r>
      <w:r w:rsidRPr="001A3A32">
        <w:rPr>
          <w:rFonts w:cs="Calibri"/>
          <w:szCs w:val="24"/>
        </w:rPr>
        <w:t>95% CI</w:t>
      </w:r>
      <w:r w:rsidRPr="001A3A32">
        <w:rPr>
          <w:rFonts w:cs="Calibri"/>
          <w:szCs w:val="24"/>
          <w:lang w:val="en"/>
        </w:rPr>
        <w:t xml:space="preserve"> -8.3% to -0.8%) in body weight while there was no weight change in the placebo group (0.3 ± 5.7 kg [</w:t>
      </w:r>
      <w:r w:rsidRPr="001A3A32">
        <w:rPr>
          <w:rFonts w:cs="Calibri"/>
          <w:szCs w:val="24"/>
        </w:rPr>
        <w:t>0.0%; 95% CI -2.5% to 3.1%])</w:t>
      </w:r>
      <w:r w:rsidRPr="001A3A32">
        <w:rPr>
          <w:rFonts w:cs="Calibri"/>
          <w:szCs w:val="24"/>
          <w:lang w:val="en"/>
        </w:rPr>
        <w:t xml:space="preserve">. The estimated treatment difference between groups was </w:t>
      </w:r>
      <w:r w:rsidRPr="001A3A32">
        <w:rPr>
          <w:rFonts w:cs="Calibri"/>
          <w:szCs w:val="24"/>
        </w:rPr>
        <w:t>−6.0 kg (95% CI: -10.8 to -1.3; P = 0.015) (Table 3).</w:t>
      </w:r>
      <w:r w:rsidR="00AB4027" w:rsidRPr="001A3A32">
        <w:rPr>
          <w:rFonts w:cs="Calibri"/>
          <w:szCs w:val="24"/>
        </w:rPr>
        <w:t xml:space="preserve"> </w:t>
      </w:r>
      <w:r w:rsidR="00BC2E75" w:rsidRPr="001A3A32">
        <w:rPr>
          <w:rFonts w:cs="Calibri"/>
          <w:szCs w:val="24"/>
        </w:rPr>
        <w:t>The</w:t>
      </w:r>
      <w:r w:rsidR="003827CA" w:rsidRPr="001A3A32">
        <w:rPr>
          <w:rFonts w:cs="Calibri"/>
          <w:szCs w:val="24"/>
        </w:rPr>
        <w:t>re were statistically sign</w:t>
      </w:r>
      <w:r w:rsidR="00A516F6" w:rsidRPr="001A3A32">
        <w:rPr>
          <w:rFonts w:cs="Calibri"/>
          <w:szCs w:val="24"/>
        </w:rPr>
        <w:t>i</w:t>
      </w:r>
      <w:r w:rsidR="003827CA" w:rsidRPr="001A3A32">
        <w:rPr>
          <w:rFonts w:cs="Calibri"/>
          <w:szCs w:val="24"/>
        </w:rPr>
        <w:t>ficant improvement</w:t>
      </w:r>
      <w:r w:rsidR="00BC2E75" w:rsidRPr="001A3A32">
        <w:rPr>
          <w:rFonts w:cs="Calibri"/>
          <w:szCs w:val="24"/>
        </w:rPr>
        <w:t xml:space="preserve">s in </w:t>
      </w:r>
      <w:r w:rsidR="00A964EE" w:rsidRPr="001A3A32">
        <w:rPr>
          <w:rFonts w:cs="Calibri"/>
          <w:szCs w:val="24"/>
        </w:rPr>
        <w:t xml:space="preserve">BMI, </w:t>
      </w:r>
      <w:r w:rsidR="00804C92" w:rsidRPr="001A3A32">
        <w:rPr>
          <w:rFonts w:cs="Calibri"/>
          <w:szCs w:val="24"/>
        </w:rPr>
        <w:t>Brief Psychiatric Rating Scale</w:t>
      </w:r>
      <w:r w:rsidR="00A964EE" w:rsidRPr="001A3A32">
        <w:rPr>
          <w:rFonts w:cs="Calibri"/>
          <w:szCs w:val="24"/>
        </w:rPr>
        <w:t xml:space="preserve"> and HbA</w:t>
      </w:r>
      <w:r w:rsidR="00A964EE" w:rsidRPr="001A3A32">
        <w:rPr>
          <w:rFonts w:cs="Calibri"/>
          <w:szCs w:val="24"/>
          <w:vertAlign w:val="subscript"/>
        </w:rPr>
        <w:t>1c</w:t>
      </w:r>
      <w:r w:rsidR="00A964EE" w:rsidRPr="001A3A32">
        <w:rPr>
          <w:rFonts w:cs="Calibri"/>
          <w:szCs w:val="24"/>
        </w:rPr>
        <w:t xml:space="preserve"> for participants treated with </w:t>
      </w:r>
      <w:r w:rsidR="003827CA" w:rsidRPr="001A3A32">
        <w:rPr>
          <w:rFonts w:eastAsia="MS PGothic" w:cs="Calibri"/>
          <w:bCs/>
          <w:iCs/>
          <w:szCs w:val="24"/>
          <w:lang w:eastAsia="en-US"/>
        </w:rPr>
        <w:t>liraglutide</w:t>
      </w:r>
      <w:r w:rsidR="00A964EE" w:rsidRPr="001A3A32">
        <w:rPr>
          <w:rFonts w:cs="Calibri"/>
          <w:szCs w:val="24"/>
        </w:rPr>
        <w:t xml:space="preserve">. </w:t>
      </w:r>
      <w:r w:rsidR="00BF638C" w:rsidRPr="001A3A32">
        <w:rPr>
          <w:rFonts w:cs="Calibri"/>
          <w:szCs w:val="24"/>
        </w:rPr>
        <w:t>5</w:t>
      </w:r>
      <w:r w:rsidR="002A543B">
        <w:rPr>
          <w:rFonts w:cs="Calibri"/>
          <w:szCs w:val="24"/>
        </w:rPr>
        <w:t>3</w:t>
      </w:r>
      <w:r w:rsidR="00BF638C" w:rsidRPr="001A3A32">
        <w:rPr>
          <w:rFonts w:cs="Calibri"/>
          <w:szCs w:val="24"/>
        </w:rPr>
        <w:t xml:space="preserve">% of those who completed the trial on the </w:t>
      </w:r>
      <w:r w:rsidR="00BE703D" w:rsidRPr="001A3A32">
        <w:rPr>
          <w:rFonts w:cs="Calibri"/>
          <w:szCs w:val="24"/>
        </w:rPr>
        <w:t xml:space="preserve">trial </w:t>
      </w:r>
      <w:r w:rsidR="00BF638C" w:rsidRPr="001A3A32">
        <w:rPr>
          <w:rFonts w:cs="Calibri"/>
          <w:szCs w:val="24"/>
        </w:rPr>
        <w:t>medication in the intervention arm</w:t>
      </w:r>
      <w:r w:rsidR="007E6A17" w:rsidRPr="001A3A32">
        <w:rPr>
          <w:rFonts w:cs="Calibri"/>
          <w:szCs w:val="24"/>
        </w:rPr>
        <w:t xml:space="preserve"> </w:t>
      </w:r>
      <w:r w:rsidR="00BF638C" w:rsidRPr="001A3A32">
        <w:rPr>
          <w:rFonts w:cs="Calibri"/>
          <w:szCs w:val="24"/>
        </w:rPr>
        <w:t xml:space="preserve">lost </w:t>
      </w:r>
      <w:r w:rsidR="005B60D3" w:rsidRPr="001A3A32">
        <w:rPr>
          <w:rFonts w:cs="Calibri"/>
          <w:szCs w:val="24"/>
        </w:rPr>
        <w:t xml:space="preserve">≥5% of their body weight compared to </w:t>
      </w:r>
      <w:r w:rsidR="00891D88" w:rsidRPr="001A3A32">
        <w:rPr>
          <w:rFonts w:cs="Calibri"/>
          <w:szCs w:val="24"/>
        </w:rPr>
        <w:t>10</w:t>
      </w:r>
      <w:r w:rsidR="005B60D3" w:rsidRPr="001A3A32">
        <w:rPr>
          <w:rFonts w:cs="Calibri"/>
          <w:szCs w:val="24"/>
        </w:rPr>
        <w:t xml:space="preserve">% of </w:t>
      </w:r>
      <w:r w:rsidR="00BE703D" w:rsidRPr="001A3A32">
        <w:rPr>
          <w:rFonts w:cs="Calibri"/>
          <w:szCs w:val="24"/>
        </w:rPr>
        <w:t>the placebo</w:t>
      </w:r>
      <w:r w:rsidR="005B60D3" w:rsidRPr="001A3A32">
        <w:rPr>
          <w:rFonts w:cs="Calibri"/>
          <w:szCs w:val="24"/>
        </w:rPr>
        <w:t xml:space="preserve"> participants</w:t>
      </w:r>
      <w:r w:rsidR="00BE703D" w:rsidRPr="001A3A32">
        <w:rPr>
          <w:rFonts w:cs="Calibri"/>
          <w:szCs w:val="24"/>
        </w:rPr>
        <w:t xml:space="preserve"> (</w:t>
      </w:r>
      <w:r w:rsidR="007E6A17" w:rsidRPr="001A3A32">
        <w:rPr>
          <w:rFonts w:cs="Calibri"/>
          <w:szCs w:val="24"/>
        </w:rPr>
        <w:t>P</w:t>
      </w:r>
      <w:r w:rsidR="00BE703D" w:rsidRPr="001A3A32">
        <w:rPr>
          <w:rFonts w:cs="Calibri"/>
          <w:szCs w:val="24"/>
        </w:rPr>
        <w:t xml:space="preserve"> </w:t>
      </w:r>
      <w:r w:rsidR="007E6A17" w:rsidRPr="001A3A32">
        <w:rPr>
          <w:rFonts w:cs="Calibri"/>
          <w:szCs w:val="24"/>
        </w:rPr>
        <w:t>=</w:t>
      </w:r>
      <w:r w:rsidR="00BE703D" w:rsidRPr="001A3A32">
        <w:rPr>
          <w:rFonts w:cs="Calibri"/>
          <w:szCs w:val="24"/>
        </w:rPr>
        <w:t xml:space="preserve"> </w:t>
      </w:r>
      <w:r w:rsidR="007E6A17" w:rsidRPr="001A3A32">
        <w:rPr>
          <w:rFonts w:cs="Calibri"/>
          <w:szCs w:val="24"/>
        </w:rPr>
        <w:t>0.00</w:t>
      </w:r>
      <w:r w:rsidR="00891D88" w:rsidRPr="001A3A32">
        <w:rPr>
          <w:rFonts w:cs="Calibri"/>
          <w:szCs w:val="24"/>
        </w:rPr>
        <w:t>7</w:t>
      </w:r>
      <w:r w:rsidR="00BE703D" w:rsidRPr="001A3A32">
        <w:rPr>
          <w:rFonts w:cs="Calibri"/>
          <w:szCs w:val="24"/>
        </w:rPr>
        <w:t>)</w:t>
      </w:r>
      <w:r w:rsidR="005B60D3" w:rsidRPr="001A3A32">
        <w:rPr>
          <w:rFonts w:cs="Calibri"/>
          <w:szCs w:val="24"/>
        </w:rPr>
        <w:t xml:space="preserve"> (</w:t>
      </w:r>
      <w:r w:rsidR="008A38DA" w:rsidRPr="001A3A32">
        <w:rPr>
          <w:rFonts w:cs="Calibri"/>
          <w:szCs w:val="24"/>
        </w:rPr>
        <w:t xml:space="preserve">Table </w:t>
      </w:r>
      <w:r w:rsidR="00C062ED" w:rsidRPr="001A3A32">
        <w:rPr>
          <w:rFonts w:cs="Calibri"/>
          <w:szCs w:val="24"/>
        </w:rPr>
        <w:t>4</w:t>
      </w:r>
      <w:r w:rsidR="005B60D3" w:rsidRPr="001A3A32">
        <w:rPr>
          <w:rFonts w:cs="Calibri"/>
          <w:szCs w:val="24"/>
        </w:rPr>
        <w:t>).</w:t>
      </w:r>
      <w:r w:rsidR="00D107F2" w:rsidRPr="001A3A32">
        <w:rPr>
          <w:rFonts w:cs="Calibri"/>
          <w:szCs w:val="24"/>
        </w:rPr>
        <w:t xml:space="preserve"> </w:t>
      </w:r>
    </w:p>
    <w:p w14:paraId="5AF5140A" w14:textId="62A81226" w:rsidR="00B70B89" w:rsidRPr="001A3A32" w:rsidRDefault="00AB4027" w:rsidP="00B70B89">
      <w:pPr>
        <w:spacing w:line="360" w:lineRule="auto"/>
        <w:jc w:val="both"/>
        <w:rPr>
          <w:rFonts w:cs="Calibri"/>
          <w:szCs w:val="24"/>
        </w:rPr>
      </w:pPr>
      <w:r w:rsidRPr="001A3A32">
        <w:rPr>
          <w:rFonts w:cs="Calibri"/>
          <w:szCs w:val="24"/>
          <w:lang w:eastAsia="en-GB"/>
        </w:rPr>
        <w:t xml:space="preserve">None of the four participants with </w:t>
      </w:r>
      <w:r w:rsidR="003827CA" w:rsidRPr="001A3A32">
        <w:rPr>
          <w:rFonts w:cs="Calibri"/>
          <w:szCs w:val="24"/>
          <w:lang w:eastAsia="en-GB"/>
        </w:rPr>
        <w:t xml:space="preserve">type 2 diabetes </w:t>
      </w:r>
      <w:r w:rsidRPr="001A3A32">
        <w:rPr>
          <w:rFonts w:cs="Calibri"/>
          <w:szCs w:val="24"/>
          <w:lang w:eastAsia="en-GB"/>
        </w:rPr>
        <w:t xml:space="preserve">had any changes </w:t>
      </w:r>
      <w:r w:rsidR="003827CA" w:rsidRPr="001A3A32">
        <w:rPr>
          <w:rFonts w:cs="Calibri"/>
          <w:szCs w:val="24"/>
          <w:lang w:eastAsia="en-GB"/>
        </w:rPr>
        <w:t xml:space="preserve">in </w:t>
      </w:r>
      <w:r w:rsidRPr="001A3A32">
        <w:rPr>
          <w:rFonts w:cs="Calibri"/>
          <w:szCs w:val="24"/>
          <w:lang w:eastAsia="en-GB"/>
        </w:rPr>
        <w:t xml:space="preserve">the type or dose of their diabetes medication during the trial. </w:t>
      </w:r>
      <w:r w:rsidR="00A964EE" w:rsidRPr="001A3A32">
        <w:rPr>
          <w:rFonts w:cs="Calibri"/>
          <w:szCs w:val="24"/>
        </w:rPr>
        <w:t>Overall</w:t>
      </w:r>
      <w:r w:rsidR="00B03BE0" w:rsidRPr="001A3A32">
        <w:rPr>
          <w:rFonts w:cs="Calibri"/>
          <w:szCs w:val="24"/>
        </w:rPr>
        <w:t>,</w:t>
      </w:r>
      <w:r w:rsidR="00A964EE" w:rsidRPr="001A3A32">
        <w:rPr>
          <w:rFonts w:cs="Calibri"/>
          <w:szCs w:val="24"/>
        </w:rPr>
        <w:t xml:space="preserve"> there were nine changes to antipsychotic medication prescriptions during the trial. Three participants started or stopped an antipsychotic medication and six had a </w:t>
      </w:r>
      <w:r w:rsidR="00A516F6" w:rsidRPr="001A3A32">
        <w:rPr>
          <w:rFonts w:cs="Calibri"/>
          <w:szCs w:val="24"/>
        </w:rPr>
        <w:t xml:space="preserve">dose </w:t>
      </w:r>
      <w:r w:rsidR="00A964EE" w:rsidRPr="001A3A32">
        <w:rPr>
          <w:rFonts w:cs="Calibri"/>
          <w:szCs w:val="24"/>
        </w:rPr>
        <w:t>change</w:t>
      </w:r>
      <w:r w:rsidR="00B03BE0" w:rsidRPr="001A3A32">
        <w:rPr>
          <w:rFonts w:cs="Calibri"/>
          <w:szCs w:val="24"/>
        </w:rPr>
        <w:t>,</w:t>
      </w:r>
      <w:r w:rsidR="00A964EE" w:rsidRPr="001A3A32">
        <w:rPr>
          <w:rFonts w:cs="Calibri"/>
          <w:szCs w:val="24"/>
        </w:rPr>
        <w:t xml:space="preserve"> but these were similar between </w:t>
      </w:r>
      <w:r w:rsidR="00B70B89" w:rsidRPr="001A3A32">
        <w:rPr>
          <w:rFonts w:cs="Calibri"/>
          <w:szCs w:val="24"/>
        </w:rPr>
        <w:t>arms.</w:t>
      </w:r>
    </w:p>
    <w:p w14:paraId="32C4B3BB" w14:textId="102A94D5" w:rsidR="00AB4027" w:rsidRPr="001A3A32" w:rsidRDefault="00B70B89" w:rsidP="00133F20">
      <w:pPr>
        <w:spacing w:before="240" w:after="0" w:line="480" w:lineRule="auto"/>
        <w:jc w:val="both"/>
        <w:rPr>
          <w:rFonts w:cs="Calibri"/>
          <w:szCs w:val="24"/>
          <w:lang w:eastAsia="en-US"/>
        </w:rPr>
      </w:pPr>
      <w:r w:rsidRPr="001A3A32">
        <w:rPr>
          <w:rFonts w:cs="Calibri"/>
          <w:szCs w:val="24"/>
        </w:rPr>
        <w:t>The</w:t>
      </w:r>
      <w:r w:rsidR="00AB4027" w:rsidRPr="001A3A32">
        <w:rPr>
          <w:rFonts w:cs="Calibri"/>
          <w:szCs w:val="24"/>
        </w:rPr>
        <w:t xml:space="preserve"> most frequent adverse events were gastrointestinal</w:t>
      </w:r>
      <w:r w:rsidR="00B03BE0" w:rsidRPr="001A3A32">
        <w:rPr>
          <w:rFonts w:cs="Calibri"/>
          <w:szCs w:val="24"/>
        </w:rPr>
        <w:t>,</w:t>
      </w:r>
      <w:r w:rsidR="00AB4027" w:rsidRPr="001A3A32">
        <w:rPr>
          <w:rFonts w:cs="Calibri"/>
          <w:szCs w:val="24"/>
        </w:rPr>
        <w:t xml:space="preserve"> and these were more common (72% of those reported) in the intervention arm</w:t>
      </w:r>
      <w:r w:rsidR="00A516F6" w:rsidRPr="001A3A32">
        <w:rPr>
          <w:rFonts w:cs="Calibri"/>
          <w:szCs w:val="24"/>
        </w:rPr>
        <w:t>, in keeping with the known side effect profile of liraglutide</w:t>
      </w:r>
      <w:r w:rsidR="00AB4027" w:rsidRPr="001A3A32">
        <w:rPr>
          <w:rFonts w:cs="Calibri"/>
          <w:szCs w:val="24"/>
        </w:rPr>
        <w:t>. There was one case of gallstones in the intervention group</w:t>
      </w:r>
      <w:r w:rsidR="00A516F6" w:rsidRPr="001A3A32">
        <w:rPr>
          <w:rFonts w:cs="Calibri"/>
          <w:szCs w:val="24"/>
        </w:rPr>
        <w:t xml:space="preserve"> but</w:t>
      </w:r>
      <w:r w:rsidR="00AB4027" w:rsidRPr="001A3A32">
        <w:rPr>
          <w:rFonts w:cs="Calibri"/>
          <w:szCs w:val="24"/>
        </w:rPr>
        <w:t xml:space="preserve"> there were no episodes of pancreatitis or pancreatic cancer. Other adverse events were </w:t>
      </w:r>
      <w:r w:rsidR="003827CA" w:rsidRPr="001A3A32">
        <w:rPr>
          <w:rFonts w:cs="Calibri"/>
          <w:szCs w:val="24"/>
        </w:rPr>
        <w:t xml:space="preserve">similar </w:t>
      </w:r>
      <w:r w:rsidR="00AB4027" w:rsidRPr="001A3A32">
        <w:rPr>
          <w:rFonts w:cs="Calibri"/>
          <w:szCs w:val="24"/>
        </w:rPr>
        <w:t xml:space="preserve">between groups and 65% of all </w:t>
      </w:r>
      <w:r w:rsidR="003827CA" w:rsidRPr="001A3A32">
        <w:rPr>
          <w:rFonts w:cs="Calibri"/>
          <w:szCs w:val="24"/>
        </w:rPr>
        <w:t xml:space="preserve">reported </w:t>
      </w:r>
      <w:r w:rsidR="00AB4027" w:rsidRPr="001A3A32">
        <w:rPr>
          <w:rFonts w:cs="Calibri"/>
          <w:szCs w:val="24"/>
        </w:rPr>
        <w:t>adv</w:t>
      </w:r>
      <w:r w:rsidR="002C7412" w:rsidRPr="001A3A32">
        <w:rPr>
          <w:rFonts w:cs="Calibri"/>
          <w:szCs w:val="24"/>
        </w:rPr>
        <w:t>erse events were mild</w:t>
      </w:r>
      <w:r w:rsidR="00C062ED" w:rsidRPr="001A3A32">
        <w:rPr>
          <w:rFonts w:cs="Calibri"/>
          <w:szCs w:val="24"/>
        </w:rPr>
        <w:t xml:space="preserve"> (Table 5</w:t>
      </w:r>
      <w:r w:rsidR="008A38DA" w:rsidRPr="001A3A32">
        <w:rPr>
          <w:rFonts w:cs="Calibri"/>
          <w:szCs w:val="24"/>
        </w:rPr>
        <w:t>)</w:t>
      </w:r>
      <w:r w:rsidR="00AB4027" w:rsidRPr="001A3A32">
        <w:rPr>
          <w:rFonts w:cs="Calibri"/>
          <w:szCs w:val="24"/>
        </w:rPr>
        <w:t>. T</w:t>
      </w:r>
      <w:r w:rsidR="00AB4027" w:rsidRPr="001A3A32">
        <w:rPr>
          <w:rFonts w:cs="Calibri"/>
          <w:szCs w:val="24"/>
          <w:lang w:eastAsia="en-US"/>
        </w:rPr>
        <w:t xml:space="preserve">here were five </w:t>
      </w:r>
      <w:r w:rsidR="00A85011" w:rsidRPr="001A3A32">
        <w:rPr>
          <w:rFonts w:cs="Calibri"/>
          <w:szCs w:val="24"/>
          <w:lang w:eastAsia="en-US"/>
        </w:rPr>
        <w:t>serious adverse events</w:t>
      </w:r>
      <w:r w:rsidR="00AB4027" w:rsidRPr="001A3A32">
        <w:rPr>
          <w:rFonts w:cs="Calibri"/>
          <w:szCs w:val="24"/>
          <w:lang w:eastAsia="en-US"/>
        </w:rPr>
        <w:t xml:space="preserve"> during the trial, </w:t>
      </w:r>
      <w:r w:rsidR="003827CA" w:rsidRPr="001A3A32">
        <w:rPr>
          <w:rFonts w:cs="Calibri"/>
          <w:szCs w:val="24"/>
          <w:lang w:eastAsia="en-US"/>
        </w:rPr>
        <w:t>four in the placebo group and one</w:t>
      </w:r>
      <w:r w:rsidR="00B03BE0" w:rsidRPr="001A3A32">
        <w:rPr>
          <w:rFonts w:cs="Calibri"/>
          <w:szCs w:val="24"/>
          <w:lang w:eastAsia="en-US"/>
        </w:rPr>
        <w:t xml:space="preserve"> in the intervention group (</w:t>
      </w:r>
      <w:r w:rsidR="00614D48" w:rsidRPr="001A3A32">
        <w:rPr>
          <w:rFonts w:cs="Calibri"/>
          <w:szCs w:val="24"/>
          <w:lang w:eastAsia="en-US"/>
        </w:rPr>
        <w:t>A</w:t>
      </w:r>
      <w:r w:rsidR="00B03BE0" w:rsidRPr="001A3A32">
        <w:rPr>
          <w:rFonts w:cs="Calibri"/>
          <w:szCs w:val="24"/>
          <w:lang w:eastAsia="en-US"/>
        </w:rPr>
        <w:t xml:space="preserve">ppendix </w:t>
      </w:r>
      <w:r w:rsidR="00614D48" w:rsidRPr="001A3A32">
        <w:rPr>
          <w:rFonts w:cs="Calibri"/>
          <w:szCs w:val="24"/>
          <w:lang w:eastAsia="en-US"/>
        </w:rPr>
        <w:t>2</w:t>
      </w:r>
      <w:r w:rsidR="00B03BE0" w:rsidRPr="001A3A32">
        <w:rPr>
          <w:rFonts w:cs="Calibri"/>
          <w:szCs w:val="24"/>
          <w:lang w:eastAsia="en-US"/>
        </w:rPr>
        <w:t>)</w:t>
      </w:r>
      <w:r w:rsidR="00F4770E" w:rsidRPr="001A3A32">
        <w:rPr>
          <w:rFonts w:cs="Calibri"/>
          <w:szCs w:val="24"/>
          <w:lang w:eastAsia="en-US"/>
        </w:rPr>
        <w:t>.</w:t>
      </w:r>
      <w:r w:rsidR="00AB4027" w:rsidRPr="001A3A32">
        <w:rPr>
          <w:rFonts w:cs="Calibri"/>
          <w:szCs w:val="24"/>
          <w:lang w:eastAsia="en-US"/>
        </w:rPr>
        <w:t xml:space="preserve"> </w:t>
      </w:r>
      <w:r w:rsidR="003827CA" w:rsidRPr="001A3A32">
        <w:rPr>
          <w:rFonts w:cs="Calibri"/>
          <w:szCs w:val="24"/>
          <w:lang w:eastAsia="en-US"/>
        </w:rPr>
        <w:t>T</w:t>
      </w:r>
      <w:r w:rsidR="00AB4027" w:rsidRPr="001A3A32">
        <w:rPr>
          <w:rFonts w:cs="Calibri"/>
          <w:szCs w:val="24"/>
          <w:lang w:eastAsia="en-US"/>
        </w:rPr>
        <w:t>here were no</w:t>
      </w:r>
      <w:r w:rsidR="003827CA" w:rsidRPr="001A3A32">
        <w:rPr>
          <w:rFonts w:cs="Calibri"/>
          <w:szCs w:val="24"/>
          <w:lang w:eastAsia="en-US"/>
        </w:rPr>
        <w:t xml:space="preserve"> serious adverse reactions or serious unexpected serious adverse reactions</w:t>
      </w:r>
      <w:r w:rsidR="00AB4027" w:rsidRPr="001A3A32">
        <w:rPr>
          <w:rFonts w:cs="Calibri"/>
          <w:szCs w:val="24"/>
          <w:lang w:eastAsia="en-US"/>
        </w:rPr>
        <w:t xml:space="preserve"> during the trial. </w:t>
      </w:r>
    </w:p>
    <w:p w14:paraId="3F2FD95C" w14:textId="77777777" w:rsidR="00667CAD" w:rsidRPr="001A3A32" w:rsidRDefault="00667CAD" w:rsidP="00133F20">
      <w:pPr>
        <w:pStyle w:val="Heading2"/>
        <w:spacing w:before="240" w:after="0" w:line="480" w:lineRule="auto"/>
        <w:jc w:val="both"/>
        <w:rPr>
          <w:rFonts w:ascii="Calibri" w:hAnsi="Calibri" w:cs="Calibri"/>
          <w:color w:val="auto"/>
          <w:sz w:val="24"/>
          <w:szCs w:val="24"/>
        </w:rPr>
      </w:pPr>
      <w:r w:rsidRPr="001A3A32">
        <w:rPr>
          <w:rFonts w:ascii="Calibri" w:hAnsi="Calibri" w:cs="Calibri"/>
          <w:color w:val="auto"/>
          <w:sz w:val="24"/>
          <w:szCs w:val="24"/>
        </w:rPr>
        <w:t>D</w:t>
      </w:r>
      <w:r w:rsidR="005F48C6" w:rsidRPr="001A3A32">
        <w:rPr>
          <w:rFonts w:ascii="Calibri" w:hAnsi="Calibri" w:cs="Calibri"/>
          <w:color w:val="auto"/>
          <w:sz w:val="24"/>
          <w:szCs w:val="24"/>
        </w:rPr>
        <w:t xml:space="preserve">iscussion </w:t>
      </w:r>
    </w:p>
    <w:p w14:paraId="29B282C1" w14:textId="32AA2F02" w:rsidR="00A10A2D" w:rsidRPr="001A3A32" w:rsidRDefault="00565BD3" w:rsidP="00133F20">
      <w:pPr>
        <w:spacing w:before="240" w:after="0" w:line="480" w:lineRule="auto"/>
        <w:jc w:val="both"/>
        <w:rPr>
          <w:rFonts w:cs="Calibri"/>
          <w:szCs w:val="24"/>
        </w:rPr>
      </w:pPr>
      <w:r w:rsidRPr="001A3A32">
        <w:rPr>
          <w:rFonts w:cs="Calibri"/>
          <w:szCs w:val="24"/>
        </w:rPr>
        <w:t>This</w:t>
      </w:r>
      <w:r w:rsidR="005F48C6" w:rsidRPr="001A3A32">
        <w:rPr>
          <w:rFonts w:cs="Calibri"/>
          <w:szCs w:val="24"/>
        </w:rPr>
        <w:t xml:space="preserve"> </w:t>
      </w:r>
      <w:r w:rsidR="001B0D41" w:rsidRPr="001A3A32">
        <w:rPr>
          <w:rFonts w:cs="Calibri"/>
          <w:szCs w:val="24"/>
        </w:rPr>
        <w:t xml:space="preserve">is the first </w:t>
      </w:r>
      <w:r w:rsidR="005F48C6" w:rsidRPr="001A3A32">
        <w:rPr>
          <w:rFonts w:cs="Calibri"/>
          <w:szCs w:val="24"/>
        </w:rPr>
        <w:t xml:space="preserve">trial </w:t>
      </w:r>
      <w:r w:rsidR="001B0D41" w:rsidRPr="001A3A32">
        <w:rPr>
          <w:rFonts w:cs="Calibri"/>
          <w:szCs w:val="24"/>
        </w:rPr>
        <w:t>to assess</w:t>
      </w:r>
      <w:r w:rsidR="005F48C6" w:rsidRPr="001A3A32">
        <w:rPr>
          <w:rFonts w:cs="Calibri"/>
          <w:szCs w:val="24"/>
        </w:rPr>
        <w:t xml:space="preserve"> </w:t>
      </w:r>
      <w:r w:rsidR="00614D48" w:rsidRPr="001A3A32">
        <w:rPr>
          <w:rFonts w:cs="Calibri"/>
          <w:szCs w:val="24"/>
        </w:rPr>
        <w:t>the</w:t>
      </w:r>
      <w:r w:rsidR="00625F10" w:rsidRPr="001A3A32">
        <w:rPr>
          <w:rFonts w:cs="Calibri"/>
          <w:szCs w:val="24"/>
        </w:rPr>
        <w:t xml:space="preserve"> use of the</w:t>
      </w:r>
      <w:r w:rsidR="005F48C6" w:rsidRPr="001A3A32">
        <w:rPr>
          <w:rFonts w:cs="Calibri"/>
          <w:szCs w:val="24"/>
        </w:rPr>
        <w:t xml:space="preserve"> GLP-1 </w:t>
      </w:r>
      <w:r w:rsidR="001B0D41" w:rsidRPr="001A3A32">
        <w:rPr>
          <w:rFonts w:cs="Calibri"/>
          <w:szCs w:val="24"/>
        </w:rPr>
        <w:t xml:space="preserve">receptor </w:t>
      </w:r>
      <w:r w:rsidR="005F48C6" w:rsidRPr="001A3A32">
        <w:rPr>
          <w:rFonts w:cs="Calibri"/>
          <w:szCs w:val="24"/>
        </w:rPr>
        <w:t>agonist</w:t>
      </w:r>
      <w:r w:rsidR="00614D48" w:rsidRPr="001A3A32">
        <w:rPr>
          <w:rFonts w:cs="Calibri"/>
          <w:szCs w:val="24"/>
        </w:rPr>
        <w:t>, liraglutide</w:t>
      </w:r>
      <w:r w:rsidR="00625F10" w:rsidRPr="001A3A32">
        <w:rPr>
          <w:rFonts w:cs="Calibri"/>
          <w:szCs w:val="24"/>
        </w:rPr>
        <w:t>,</w:t>
      </w:r>
      <w:r w:rsidR="001B0D41" w:rsidRPr="001A3A32">
        <w:rPr>
          <w:rFonts w:cs="Calibri"/>
          <w:szCs w:val="24"/>
        </w:rPr>
        <w:t xml:space="preserve"> at </w:t>
      </w:r>
      <w:r w:rsidR="00A516F6" w:rsidRPr="001A3A32">
        <w:rPr>
          <w:rFonts w:cs="Calibri"/>
          <w:szCs w:val="24"/>
        </w:rPr>
        <w:t>the higher</w:t>
      </w:r>
      <w:r w:rsidR="00614D48" w:rsidRPr="001A3A32">
        <w:rPr>
          <w:rFonts w:cs="Calibri"/>
          <w:szCs w:val="24"/>
        </w:rPr>
        <w:t xml:space="preserve"> </w:t>
      </w:r>
      <w:r w:rsidR="00DE6C71" w:rsidRPr="001A3A32">
        <w:rPr>
          <w:rFonts w:cs="Calibri"/>
          <w:szCs w:val="24"/>
        </w:rPr>
        <w:t>3.0 mg</w:t>
      </w:r>
      <w:r w:rsidR="001B0D41" w:rsidRPr="001A3A32">
        <w:rPr>
          <w:rFonts w:cs="Calibri"/>
          <w:szCs w:val="24"/>
        </w:rPr>
        <w:t xml:space="preserve"> </w:t>
      </w:r>
      <w:r w:rsidR="006C28D9">
        <w:rPr>
          <w:rFonts w:cs="Calibri"/>
          <w:szCs w:val="24"/>
        </w:rPr>
        <w:t xml:space="preserve">daily </w:t>
      </w:r>
      <w:r w:rsidR="001B0D41" w:rsidRPr="001A3A32">
        <w:rPr>
          <w:rFonts w:cs="Calibri"/>
          <w:szCs w:val="24"/>
        </w:rPr>
        <w:t>dose</w:t>
      </w:r>
      <w:r w:rsidR="005F48C6" w:rsidRPr="001A3A32">
        <w:rPr>
          <w:rFonts w:cs="Calibri"/>
          <w:szCs w:val="24"/>
        </w:rPr>
        <w:t xml:space="preserve"> licensed </w:t>
      </w:r>
      <w:r w:rsidR="001B0D41" w:rsidRPr="001A3A32">
        <w:rPr>
          <w:rFonts w:cs="Calibri"/>
          <w:szCs w:val="24"/>
        </w:rPr>
        <w:t>for the treatment of</w:t>
      </w:r>
      <w:r w:rsidR="005F48C6" w:rsidRPr="001A3A32">
        <w:rPr>
          <w:rFonts w:cs="Calibri"/>
          <w:szCs w:val="24"/>
        </w:rPr>
        <w:t xml:space="preserve"> overweight and obesity in people with </w:t>
      </w:r>
      <w:r w:rsidR="00614D48" w:rsidRPr="001A3A32">
        <w:rPr>
          <w:rFonts w:cs="Calibri"/>
          <w:szCs w:val="24"/>
        </w:rPr>
        <w:t>severe mental illness</w:t>
      </w:r>
      <w:r w:rsidR="005F48C6" w:rsidRPr="001A3A32">
        <w:rPr>
          <w:rFonts w:cs="Calibri"/>
          <w:szCs w:val="24"/>
        </w:rPr>
        <w:t xml:space="preserve">. </w:t>
      </w:r>
      <w:r w:rsidR="000F5EED" w:rsidRPr="001A3A32">
        <w:rPr>
          <w:rFonts w:cs="Calibri"/>
          <w:szCs w:val="24"/>
        </w:rPr>
        <w:t xml:space="preserve">The study successfully collected data on recruitment, eligibility, consent, attrition and adherence to the study medication. </w:t>
      </w:r>
      <w:r w:rsidR="00A10A2D" w:rsidRPr="001A3A32">
        <w:rPr>
          <w:rFonts w:cs="Calibri"/>
          <w:szCs w:val="24"/>
        </w:rPr>
        <w:t xml:space="preserve">The study also provided useful pilot data about the potential clinical effectiveness of liraglutide </w:t>
      </w:r>
      <w:r w:rsidR="00DE6C71" w:rsidRPr="001A3A32">
        <w:rPr>
          <w:rFonts w:cs="Calibri"/>
          <w:szCs w:val="24"/>
        </w:rPr>
        <w:t>3.0 mg</w:t>
      </w:r>
      <w:r w:rsidR="006C28D9">
        <w:rPr>
          <w:rFonts w:cs="Calibri"/>
          <w:szCs w:val="24"/>
        </w:rPr>
        <w:t xml:space="preserve"> daily</w:t>
      </w:r>
      <w:r w:rsidR="00A10A2D" w:rsidRPr="001A3A32">
        <w:rPr>
          <w:rFonts w:cs="Calibri"/>
          <w:szCs w:val="24"/>
        </w:rPr>
        <w:t xml:space="preserve"> in the management of obesity in people with </w:t>
      </w:r>
      <w:r w:rsidR="00614D48" w:rsidRPr="001A3A32">
        <w:rPr>
          <w:rFonts w:cs="Calibri"/>
          <w:szCs w:val="24"/>
        </w:rPr>
        <w:t>schizophrenia and schizoaffective disorder</w:t>
      </w:r>
      <w:r w:rsidR="00A10A2D" w:rsidRPr="001A3A32">
        <w:rPr>
          <w:rFonts w:cs="Calibri"/>
          <w:szCs w:val="24"/>
        </w:rPr>
        <w:t>.</w:t>
      </w:r>
    </w:p>
    <w:p w14:paraId="404EE1E8" w14:textId="76CF4E9B" w:rsidR="00A516F6" w:rsidRPr="001A3A32" w:rsidRDefault="00A10A2D" w:rsidP="00133F20">
      <w:pPr>
        <w:spacing w:before="240" w:after="0" w:line="480" w:lineRule="auto"/>
        <w:jc w:val="both"/>
        <w:rPr>
          <w:szCs w:val="24"/>
          <w:lang w:eastAsia="en-GB"/>
        </w:rPr>
      </w:pPr>
      <w:r w:rsidRPr="001A3A32">
        <w:rPr>
          <w:rFonts w:cs="Calibri"/>
          <w:szCs w:val="24"/>
        </w:rPr>
        <w:t>Recruitment for this trial proved</w:t>
      </w:r>
      <w:r w:rsidR="00565BD3" w:rsidRPr="001A3A32">
        <w:rPr>
          <w:rFonts w:cs="Calibri"/>
          <w:szCs w:val="24"/>
        </w:rPr>
        <w:t xml:space="preserve"> more</w:t>
      </w:r>
      <w:r w:rsidRPr="001A3A32">
        <w:rPr>
          <w:rFonts w:cs="Calibri"/>
          <w:szCs w:val="24"/>
        </w:rPr>
        <w:t xml:space="preserve"> </w:t>
      </w:r>
      <w:r w:rsidR="00F56EBA" w:rsidRPr="001A3A32">
        <w:rPr>
          <w:rFonts w:cs="Calibri"/>
          <w:szCs w:val="24"/>
        </w:rPr>
        <w:t>challenging</w:t>
      </w:r>
      <w:r w:rsidR="00D107F2" w:rsidRPr="001A3A32">
        <w:rPr>
          <w:rFonts w:cs="Calibri"/>
          <w:szCs w:val="24"/>
        </w:rPr>
        <w:t xml:space="preserve"> </w:t>
      </w:r>
      <w:r w:rsidRPr="001A3A32">
        <w:rPr>
          <w:rFonts w:cs="Calibri"/>
          <w:szCs w:val="24"/>
        </w:rPr>
        <w:t>than initially expected and t</w:t>
      </w:r>
      <w:r w:rsidR="000F5EED" w:rsidRPr="001A3A32">
        <w:rPr>
          <w:rFonts w:cs="Calibri"/>
          <w:szCs w:val="24"/>
        </w:rPr>
        <w:t xml:space="preserve">he trial was stopped for pragmatic reasons in agreement with the </w:t>
      </w:r>
      <w:r w:rsidR="00A85011" w:rsidRPr="001A3A32">
        <w:rPr>
          <w:rFonts w:cs="Calibri"/>
          <w:szCs w:val="24"/>
        </w:rPr>
        <w:t>trial steering committee</w:t>
      </w:r>
      <w:r w:rsidR="000F5EED" w:rsidRPr="001A3A32">
        <w:rPr>
          <w:rFonts w:cs="Calibri"/>
          <w:szCs w:val="24"/>
        </w:rPr>
        <w:t xml:space="preserve"> after a </w:t>
      </w:r>
      <w:r w:rsidR="00E73C1E" w:rsidRPr="001A3A32">
        <w:rPr>
          <w:rFonts w:cs="Calibri"/>
          <w:szCs w:val="24"/>
        </w:rPr>
        <w:t>3-</w:t>
      </w:r>
      <w:r w:rsidR="000F5EED" w:rsidRPr="001A3A32">
        <w:rPr>
          <w:rFonts w:cs="Calibri"/>
          <w:szCs w:val="24"/>
        </w:rPr>
        <w:t xml:space="preserve">month </w:t>
      </w:r>
      <w:r w:rsidR="000F5EED" w:rsidRPr="001A3A32">
        <w:rPr>
          <w:rFonts w:cs="Calibri"/>
          <w:szCs w:val="24"/>
          <w:lang w:eastAsia="en-GB"/>
        </w:rPr>
        <w:t>extension to the recruitment period when 47 participants had been randomised. The number of</w:t>
      </w:r>
      <w:r w:rsidR="00AB4027" w:rsidRPr="001A3A32">
        <w:rPr>
          <w:rFonts w:cs="Calibri"/>
          <w:szCs w:val="24"/>
        </w:rPr>
        <w:t xml:space="preserve"> </w:t>
      </w:r>
      <w:r w:rsidR="009033EB" w:rsidRPr="001A3A32">
        <w:rPr>
          <w:rFonts w:cs="Calibri"/>
          <w:szCs w:val="24"/>
        </w:rPr>
        <w:t>case</w:t>
      </w:r>
      <w:r w:rsidR="00AB4027" w:rsidRPr="001A3A32">
        <w:rPr>
          <w:rFonts w:cs="Calibri"/>
          <w:szCs w:val="24"/>
        </w:rPr>
        <w:t xml:space="preserve"> notes </w:t>
      </w:r>
      <w:r w:rsidR="000F5EED" w:rsidRPr="001A3A32">
        <w:rPr>
          <w:rFonts w:cs="Calibri"/>
          <w:szCs w:val="24"/>
        </w:rPr>
        <w:t xml:space="preserve">that </w:t>
      </w:r>
      <w:r w:rsidR="00135C6E" w:rsidRPr="001A3A32">
        <w:rPr>
          <w:rFonts w:cs="Calibri"/>
          <w:szCs w:val="24"/>
        </w:rPr>
        <w:t>had been</w:t>
      </w:r>
      <w:r w:rsidR="00AB4027" w:rsidRPr="001A3A32">
        <w:rPr>
          <w:rFonts w:cs="Calibri"/>
          <w:szCs w:val="24"/>
        </w:rPr>
        <w:t xml:space="preserve"> pre-screened for eligibility was almost four times the number </w:t>
      </w:r>
      <w:r w:rsidR="00135C6E" w:rsidRPr="001A3A32">
        <w:rPr>
          <w:rFonts w:cs="Calibri"/>
          <w:szCs w:val="24"/>
        </w:rPr>
        <w:t xml:space="preserve">predicted and the acceptance rate was lower than estimated. </w:t>
      </w:r>
      <w:r w:rsidR="00A516F6" w:rsidRPr="001A3A32">
        <w:rPr>
          <w:rFonts w:cs="Calibri"/>
          <w:szCs w:val="24"/>
        </w:rPr>
        <w:t>Southern Health was a study site for</w:t>
      </w:r>
      <w:r w:rsidR="00643095">
        <w:rPr>
          <w:rFonts w:cs="Calibri"/>
          <w:szCs w:val="24"/>
        </w:rPr>
        <w:t xml:space="preserve"> the</w:t>
      </w:r>
      <w:r w:rsidR="00A516F6" w:rsidRPr="001A3A32">
        <w:rPr>
          <w:rFonts w:cs="Calibri"/>
          <w:szCs w:val="24"/>
        </w:rPr>
        <w:t xml:space="preserve"> STEPWISE study, which evaluated the use of </w:t>
      </w:r>
      <w:r w:rsidR="009033EB" w:rsidRPr="001A3A32">
        <w:rPr>
          <w:rFonts w:cs="Calibri"/>
          <w:szCs w:val="24"/>
        </w:rPr>
        <w:t xml:space="preserve">a </w:t>
      </w:r>
      <w:r w:rsidR="00A516F6" w:rsidRPr="001A3A32">
        <w:rPr>
          <w:szCs w:val="24"/>
        </w:rPr>
        <w:t>group-based structured education lifestyle intervention</w:t>
      </w:r>
      <w:r w:rsidR="00A516F6" w:rsidRPr="001A3A32">
        <w:rPr>
          <w:szCs w:val="24"/>
          <w:lang w:eastAsia="en-GB"/>
        </w:rPr>
        <w:t xml:space="preserve"> to support weight loss in people with schizophrenia</w:t>
      </w:r>
      <w:r w:rsidR="009D585A" w:rsidRPr="001A3A32">
        <w:rPr>
          <w:szCs w:val="24"/>
          <w:lang w:eastAsia="en-GB"/>
        </w:rPr>
        <w:t xml:space="preserve"> </w:t>
      </w:r>
      <w:r w:rsidR="00854B85" w:rsidRPr="001A3A32">
        <w:rPr>
          <w:szCs w:val="24"/>
          <w:lang w:eastAsia="en-GB"/>
        </w:rPr>
        <w:fldChar w:fldCharType="begin">
          <w:fldData xml:space="preserve">PEVuZE5vdGU+PENpdGU+PEF1dGhvcj5Ib2x0PC9BdXRob3I+PFllYXI+MjAxOTwvWWVhcj48UmVj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</w:fldData>
        </w:fldChar>
      </w:r>
      <w:r w:rsidR="00951607">
        <w:rPr>
          <w:szCs w:val="24"/>
          <w:lang w:eastAsia="en-GB"/>
        </w:rPr>
        <w:instrText xml:space="preserve"> ADDIN EN.CITE </w:instrText>
      </w:r>
      <w:r w:rsidR="00951607">
        <w:rPr>
          <w:szCs w:val="24"/>
          <w:lang w:eastAsia="en-GB"/>
        </w:rPr>
        <w:fldChar w:fldCharType="begin">
          <w:fldData xml:space="preserve">PEVuZE5vdGU+PENpdGU+PEF1dGhvcj5Ib2x0PC9BdXRob3I+PFllYXI+MjAxOTwvWWVhcj48UmVj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</w:fldData>
        </w:fldChar>
      </w:r>
      <w:r w:rsidR="00951607">
        <w:rPr>
          <w:szCs w:val="24"/>
          <w:lang w:eastAsia="en-GB"/>
        </w:rPr>
        <w:instrText xml:space="preserve"> ADDIN EN.CITE.DATA </w:instrText>
      </w:r>
      <w:r w:rsidR="00951607">
        <w:rPr>
          <w:szCs w:val="24"/>
          <w:lang w:eastAsia="en-GB"/>
        </w:rPr>
      </w:r>
      <w:r w:rsidR="00951607">
        <w:rPr>
          <w:szCs w:val="24"/>
          <w:lang w:eastAsia="en-GB"/>
        </w:rPr>
        <w:fldChar w:fldCharType="end"/>
      </w:r>
      <w:r w:rsidR="00854B85" w:rsidRPr="001A3A32">
        <w:rPr>
          <w:szCs w:val="24"/>
          <w:lang w:eastAsia="en-GB"/>
        </w:rPr>
      </w:r>
      <w:r w:rsidR="00854B85" w:rsidRPr="001A3A32">
        <w:rPr>
          <w:szCs w:val="24"/>
          <w:lang w:eastAsia="en-GB"/>
        </w:rPr>
        <w:fldChar w:fldCharType="separate"/>
      </w:r>
      <w:r w:rsidR="00951607">
        <w:rPr>
          <w:noProof/>
          <w:szCs w:val="24"/>
          <w:lang w:eastAsia="en-GB"/>
        </w:rPr>
        <w:t>(18)</w:t>
      </w:r>
      <w:r w:rsidR="00854B85" w:rsidRPr="001A3A32">
        <w:rPr>
          <w:szCs w:val="24"/>
          <w:lang w:eastAsia="en-GB"/>
        </w:rPr>
        <w:fldChar w:fldCharType="end"/>
      </w:r>
      <w:r w:rsidR="00A516F6" w:rsidRPr="001A3A32">
        <w:rPr>
          <w:szCs w:val="24"/>
          <w:lang w:eastAsia="en-GB"/>
        </w:rPr>
        <w:t xml:space="preserve">. </w:t>
      </w:r>
      <w:r w:rsidR="00AA5003" w:rsidRPr="001A3A32">
        <w:rPr>
          <w:szCs w:val="24"/>
          <w:lang w:eastAsia="en-GB"/>
        </w:rPr>
        <w:t>In the STEPWISE study, the research team screened 180 people for eligibility, invited 101 people to take part and recruited 55 people over an 8-month period. As t</w:t>
      </w:r>
      <w:r w:rsidR="00A516F6" w:rsidRPr="001A3A32">
        <w:rPr>
          <w:szCs w:val="24"/>
          <w:lang w:eastAsia="en-GB"/>
        </w:rPr>
        <w:t>he inclusion and exclusion criteria were similar between the studies</w:t>
      </w:r>
      <w:r w:rsidR="009033EB" w:rsidRPr="001A3A32">
        <w:rPr>
          <w:szCs w:val="24"/>
          <w:lang w:eastAsia="en-GB"/>
        </w:rPr>
        <w:t>,</w:t>
      </w:r>
      <w:r w:rsidR="00A516F6" w:rsidRPr="001A3A32">
        <w:rPr>
          <w:szCs w:val="24"/>
          <w:lang w:eastAsia="en-GB"/>
        </w:rPr>
        <w:t xml:space="preserve"> we had expected a similar rate of recruitment for the current</w:t>
      </w:r>
      <w:r w:rsidR="00AA5003" w:rsidRPr="001A3A32">
        <w:rPr>
          <w:szCs w:val="24"/>
          <w:lang w:eastAsia="en-GB"/>
        </w:rPr>
        <w:t xml:space="preserve"> study</w:t>
      </w:r>
      <w:r w:rsidR="00A516F6" w:rsidRPr="001A3A32">
        <w:rPr>
          <w:szCs w:val="24"/>
          <w:lang w:eastAsia="en-GB"/>
        </w:rPr>
        <w:t>.</w:t>
      </w:r>
      <w:r w:rsidR="00AA5003" w:rsidRPr="001A3A32">
        <w:rPr>
          <w:szCs w:val="24"/>
          <w:lang w:eastAsia="en-GB"/>
        </w:rPr>
        <w:t xml:space="preserve"> The time commitment between the studies was broadly comparable and so the likely reason for the difference is the use of an injectable medication. A full</w:t>
      </w:r>
      <w:r w:rsidR="00DB653B" w:rsidRPr="001A3A32">
        <w:rPr>
          <w:szCs w:val="24"/>
          <w:lang w:eastAsia="en-GB"/>
        </w:rPr>
        <w:t>-</w:t>
      </w:r>
      <w:r w:rsidR="00AA5003" w:rsidRPr="001A3A32">
        <w:rPr>
          <w:szCs w:val="24"/>
          <w:lang w:eastAsia="en-GB"/>
        </w:rPr>
        <w:t>scale trial will need to account for this and consider ways of reducing this barrier.</w:t>
      </w:r>
      <w:r w:rsidR="00FD2C30" w:rsidRPr="001A3A32">
        <w:rPr>
          <w:szCs w:val="24"/>
          <w:lang w:eastAsia="en-GB"/>
        </w:rPr>
        <w:t xml:space="preserve"> </w:t>
      </w:r>
    </w:p>
    <w:p w14:paraId="2D3D592C" w14:textId="47D20AF5" w:rsidR="00FD2C30" w:rsidRPr="001A3A32" w:rsidRDefault="00FD2C30" w:rsidP="00133F20">
      <w:pPr>
        <w:spacing w:before="240" w:after="0" w:line="480" w:lineRule="auto"/>
        <w:jc w:val="both"/>
        <w:rPr>
          <w:rFonts w:cs="Calibri"/>
          <w:szCs w:val="24"/>
          <w:lang w:val="en"/>
        </w:rPr>
      </w:pPr>
      <w:r w:rsidRPr="001A3A32">
        <w:rPr>
          <w:rFonts w:cs="Calibri"/>
          <w:szCs w:val="24"/>
          <w:lang w:val="en"/>
        </w:rPr>
        <w:t>Our scr</w:t>
      </w:r>
      <w:r w:rsidR="00625F10" w:rsidRPr="001A3A32">
        <w:rPr>
          <w:rFonts w:cs="Calibri"/>
          <w:szCs w:val="24"/>
          <w:lang w:val="en"/>
        </w:rPr>
        <w:t>eening to randomization rate (10</w:t>
      </w:r>
      <w:r w:rsidRPr="001A3A32">
        <w:rPr>
          <w:rFonts w:cs="Calibri"/>
          <w:szCs w:val="24"/>
          <w:lang w:val="en"/>
        </w:rPr>
        <w:t xml:space="preserve">.5%) was lower than that seen in the other </w:t>
      </w:r>
      <w:r w:rsidR="006F07D0" w:rsidRPr="001A3A32">
        <w:rPr>
          <w:rFonts w:cs="Calibri"/>
          <w:szCs w:val="24"/>
          <w:lang w:val="en"/>
        </w:rPr>
        <w:t>two</w:t>
      </w:r>
      <w:r w:rsidRPr="001A3A32">
        <w:rPr>
          <w:rFonts w:cs="Calibri"/>
          <w:szCs w:val="24"/>
          <w:lang w:val="en"/>
        </w:rPr>
        <w:t xml:space="preserve"> </w:t>
      </w:r>
      <w:r w:rsidR="00625F10" w:rsidRPr="001A3A32">
        <w:rPr>
          <w:rFonts w:cs="Calibri"/>
          <w:szCs w:val="24"/>
          <w:lang w:val="en"/>
        </w:rPr>
        <w:t>GLP</w:t>
      </w:r>
      <w:r w:rsidR="00625F10" w:rsidRPr="001A3A32">
        <w:rPr>
          <w:rFonts w:cs="Calibri"/>
          <w:szCs w:val="24"/>
          <w:lang w:val="en"/>
        </w:rPr>
        <w:noBreakHyphen/>
        <w:t xml:space="preserve">1 receptor agonist </w:t>
      </w:r>
      <w:r w:rsidR="006F07D0" w:rsidRPr="001A3A32">
        <w:rPr>
          <w:rFonts w:cs="Calibri"/>
          <w:szCs w:val="24"/>
          <w:lang w:val="en"/>
        </w:rPr>
        <w:t>studies</w:t>
      </w:r>
      <w:r w:rsidR="00625F10" w:rsidRPr="001A3A32">
        <w:rPr>
          <w:rFonts w:cs="Calibri"/>
          <w:szCs w:val="24"/>
          <w:lang w:val="en"/>
        </w:rPr>
        <w:t xml:space="preserve"> in this patient population</w:t>
      </w:r>
      <w:r w:rsidRPr="001A3A32">
        <w:rPr>
          <w:rFonts w:cs="Calibri"/>
          <w:szCs w:val="24"/>
          <w:lang w:val="en"/>
        </w:rPr>
        <w:t xml:space="preserve"> that</w:t>
      </w:r>
      <w:r w:rsidR="006F07D0" w:rsidRPr="001A3A32">
        <w:rPr>
          <w:rFonts w:cs="Calibri"/>
          <w:szCs w:val="24"/>
          <w:lang w:val="en"/>
        </w:rPr>
        <w:t xml:space="preserve"> reported the randomisation rate</w:t>
      </w:r>
      <w:r w:rsidRPr="001A3A32">
        <w:rPr>
          <w:rFonts w:cs="Calibri"/>
          <w:szCs w:val="24"/>
          <w:lang w:val="en"/>
        </w:rPr>
        <w:t xml:space="preserve"> (Larsen et al 48% and Siskind et al</w:t>
      </w:r>
      <w:r w:rsidR="008F5FE6" w:rsidRPr="001A3A32">
        <w:rPr>
          <w:rFonts w:cs="Calibri"/>
          <w:szCs w:val="24"/>
          <w:lang w:val="en"/>
        </w:rPr>
        <w:t xml:space="preserve"> </w:t>
      </w:r>
      <w:r w:rsidRPr="001A3A32">
        <w:rPr>
          <w:rFonts w:cs="Calibri"/>
          <w:szCs w:val="24"/>
          <w:lang w:val="en"/>
        </w:rPr>
        <w:t>22%)</w:t>
      </w:r>
      <w:r w:rsidR="006F07D0" w:rsidRPr="001A3A32">
        <w:rPr>
          <w:rFonts w:cs="Calibri"/>
          <w:szCs w:val="24"/>
          <w:lang w:val="en"/>
        </w:rPr>
        <w:t>. I</w:t>
      </w:r>
      <w:r w:rsidRPr="001A3A32">
        <w:rPr>
          <w:rFonts w:cs="Calibri"/>
          <w:szCs w:val="24"/>
          <w:lang w:val="en"/>
        </w:rPr>
        <w:t xml:space="preserve">n </w:t>
      </w:r>
      <w:r w:rsidR="009033EB" w:rsidRPr="001A3A32">
        <w:rPr>
          <w:rFonts w:cs="Calibri"/>
          <w:szCs w:val="24"/>
          <w:lang w:val="en"/>
        </w:rPr>
        <w:t xml:space="preserve">these studies </w:t>
      </w:r>
      <w:r w:rsidR="006F07D0" w:rsidRPr="001A3A32">
        <w:rPr>
          <w:rFonts w:cs="Calibri"/>
          <w:szCs w:val="24"/>
          <w:lang w:val="en"/>
        </w:rPr>
        <w:t>as well as</w:t>
      </w:r>
      <w:r w:rsidR="009033EB" w:rsidRPr="001A3A32">
        <w:rPr>
          <w:rFonts w:cs="Calibri"/>
          <w:szCs w:val="24"/>
          <w:lang w:val="en"/>
        </w:rPr>
        <w:t xml:space="preserve"> ours</w:t>
      </w:r>
      <w:r w:rsidR="006F07D0" w:rsidRPr="001A3A32">
        <w:rPr>
          <w:rFonts w:cs="Calibri"/>
          <w:szCs w:val="24"/>
          <w:lang w:val="en"/>
        </w:rPr>
        <w:t>,</w:t>
      </w:r>
      <w:r w:rsidRPr="001A3A32">
        <w:rPr>
          <w:rFonts w:cs="Calibri"/>
          <w:szCs w:val="24"/>
          <w:lang w:val="en"/>
        </w:rPr>
        <w:t xml:space="preserve"> the main </w:t>
      </w:r>
      <w:r w:rsidR="00090A37">
        <w:rPr>
          <w:rFonts w:cs="Calibri"/>
          <w:szCs w:val="24"/>
          <w:lang w:val="en"/>
        </w:rPr>
        <w:t xml:space="preserve">documented </w:t>
      </w:r>
      <w:r w:rsidRPr="001A3A32">
        <w:rPr>
          <w:rFonts w:cs="Calibri"/>
          <w:szCs w:val="24"/>
          <w:lang w:val="en"/>
        </w:rPr>
        <w:t>reason for no</w:t>
      </w:r>
      <w:r w:rsidR="008F5FE6" w:rsidRPr="001A3A32">
        <w:rPr>
          <w:rFonts w:cs="Calibri"/>
          <w:szCs w:val="24"/>
          <w:lang w:val="en"/>
        </w:rPr>
        <w:t xml:space="preserve">n-participation </w:t>
      </w:r>
      <w:r w:rsidRPr="001A3A32">
        <w:rPr>
          <w:rFonts w:cs="Calibri"/>
          <w:szCs w:val="24"/>
          <w:lang w:val="en"/>
        </w:rPr>
        <w:t xml:space="preserve">was </w:t>
      </w:r>
      <w:r w:rsidR="008F5FE6" w:rsidRPr="001A3A32">
        <w:rPr>
          <w:rFonts w:cs="Calibri"/>
          <w:szCs w:val="24"/>
          <w:lang w:val="en"/>
        </w:rPr>
        <w:t>in</w:t>
      </w:r>
      <w:r w:rsidRPr="001A3A32">
        <w:rPr>
          <w:rFonts w:cs="Calibri"/>
          <w:szCs w:val="24"/>
          <w:lang w:val="en"/>
        </w:rPr>
        <w:t>eligib</w:t>
      </w:r>
      <w:r w:rsidR="008F5FE6" w:rsidRPr="001A3A32">
        <w:rPr>
          <w:rFonts w:cs="Calibri"/>
          <w:szCs w:val="24"/>
          <w:lang w:val="en"/>
        </w:rPr>
        <w:t>i</w:t>
      </w:r>
      <w:r w:rsidRPr="001A3A32">
        <w:rPr>
          <w:rFonts w:cs="Calibri"/>
          <w:szCs w:val="24"/>
          <w:lang w:val="en"/>
        </w:rPr>
        <w:t>l</w:t>
      </w:r>
      <w:r w:rsidR="008F5FE6" w:rsidRPr="001A3A32">
        <w:rPr>
          <w:rFonts w:cs="Calibri"/>
          <w:szCs w:val="24"/>
          <w:lang w:val="en"/>
        </w:rPr>
        <w:t>ity</w:t>
      </w:r>
      <w:r w:rsidR="006F07D0" w:rsidRPr="001A3A32">
        <w:rPr>
          <w:rFonts w:cs="Calibri"/>
          <w:szCs w:val="24"/>
          <w:lang w:val="en"/>
        </w:rPr>
        <w:t xml:space="preserve"> </w:t>
      </w:r>
      <w:r w:rsidR="00854B85" w:rsidRPr="001A3A32">
        <w:rPr>
          <w:rFonts w:cs="Calibri"/>
          <w:color w:val="212121"/>
          <w:shd w:val="clear" w:color="auto" w:fill="FFFFFF"/>
        </w:rPr>
        <w:fldChar w:fldCharType="begin">
          <w:fldData xml:space="preserve">PEVuZE5vdGU+PENpdGU+PEF1dGhvcj5TaXNraW5kPC9BdXRob3I+PFllYXI+MjAxODwvWWVhcj48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</w:fldData>
        </w:fldChar>
      </w:r>
      <w:r w:rsidR="00951607">
        <w:rPr>
          <w:rFonts w:cs="Calibri"/>
          <w:color w:val="212121"/>
          <w:shd w:val="clear" w:color="auto" w:fill="FFFFFF"/>
        </w:rPr>
        <w:instrText xml:space="preserve"> ADDIN EN.CITE </w:instrText>
      </w:r>
      <w:r w:rsidR="00951607">
        <w:rPr>
          <w:rFonts w:cs="Calibri"/>
          <w:color w:val="212121"/>
          <w:shd w:val="clear" w:color="auto" w:fill="FFFFFF"/>
        </w:rPr>
        <w:fldChar w:fldCharType="begin">
          <w:fldData xml:space="preserve">PEVuZE5vdGU+PENpdGU+PEF1dGhvcj5TaXNraW5kPC9BdXRob3I+PFllYXI+MjAxODwvWWVhcj48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</w:fldData>
        </w:fldChar>
      </w:r>
      <w:r w:rsidR="00951607">
        <w:rPr>
          <w:rFonts w:cs="Calibri"/>
          <w:color w:val="212121"/>
          <w:shd w:val="clear" w:color="auto" w:fill="FFFFFF"/>
        </w:rPr>
        <w:instrText xml:space="preserve"> ADDIN EN.CITE.DATA </w:instrText>
      </w:r>
      <w:r w:rsidR="00951607">
        <w:rPr>
          <w:rFonts w:cs="Calibri"/>
          <w:color w:val="212121"/>
          <w:shd w:val="clear" w:color="auto" w:fill="FFFFFF"/>
        </w:rPr>
      </w:r>
      <w:r w:rsidR="00951607">
        <w:rPr>
          <w:rFonts w:cs="Calibri"/>
          <w:color w:val="212121"/>
          <w:shd w:val="clear" w:color="auto" w:fill="FFFFFF"/>
        </w:rPr>
        <w:fldChar w:fldCharType="end"/>
      </w:r>
      <w:r w:rsidR="00854B85" w:rsidRPr="001A3A32">
        <w:rPr>
          <w:rFonts w:cs="Calibri"/>
          <w:color w:val="212121"/>
          <w:shd w:val="clear" w:color="auto" w:fill="FFFFFF"/>
        </w:rPr>
      </w:r>
      <w:r w:rsidR="00854B85" w:rsidRPr="001A3A32">
        <w:rPr>
          <w:rFonts w:cs="Calibri"/>
          <w:color w:val="212121"/>
          <w:shd w:val="clear" w:color="auto" w:fill="FFFFFF"/>
        </w:rPr>
        <w:fldChar w:fldCharType="separate"/>
      </w:r>
      <w:r w:rsidR="00951607">
        <w:rPr>
          <w:rFonts w:cs="Calibri"/>
          <w:noProof/>
          <w:color w:val="212121"/>
          <w:shd w:val="clear" w:color="auto" w:fill="FFFFFF"/>
        </w:rPr>
        <w:t>(13, 15)</w:t>
      </w:r>
      <w:r w:rsidR="00854B85" w:rsidRPr="001A3A32">
        <w:rPr>
          <w:rFonts w:cs="Calibri"/>
          <w:color w:val="212121"/>
          <w:shd w:val="clear" w:color="auto" w:fill="FFFFFF"/>
        </w:rPr>
        <w:fldChar w:fldCharType="end"/>
      </w:r>
      <w:r w:rsidRPr="001A3A32">
        <w:rPr>
          <w:rFonts w:cs="Calibri"/>
          <w:szCs w:val="24"/>
          <w:lang w:val="en"/>
        </w:rPr>
        <w:t xml:space="preserve">. </w:t>
      </w:r>
      <w:r w:rsidRPr="001A3A32">
        <w:rPr>
          <w:rFonts w:cs="Calibri"/>
          <w:color w:val="000000"/>
          <w:szCs w:val="24"/>
        </w:rPr>
        <w:t>The CODEX study</w:t>
      </w:r>
      <w:r w:rsidR="008F5FE6" w:rsidRPr="001A3A32">
        <w:rPr>
          <w:rFonts w:cs="Calibri"/>
          <w:color w:val="000000"/>
          <w:szCs w:val="24"/>
        </w:rPr>
        <w:t xml:space="preserve"> was </w:t>
      </w:r>
      <w:r w:rsidRPr="001A3A32">
        <w:rPr>
          <w:rFonts w:cs="Calibri"/>
          <w:color w:val="000000"/>
          <w:szCs w:val="24"/>
        </w:rPr>
        <w:t>also</w:t>
      </w:r>
      <w:r w:rsidR="008F5FE6" w:rsidRPr="001A3A32">
        <w:rPr>
          <w:rFonts w:cs="Calibri"/>
          <w:color w:val="000000"/>
          <w:szCs w:val="24"/>
        </w:rPr>
        <w:t xml:space="preserve"> unable to reach its initial recruitment target, ultimately randomising 28 participants</w:t>
      </w:r>
      <w:r w:rsidRPr="001A3A32">
        <w:rPr>
          <w:rFonts w:cs="Calibri"/>
          <w:color w:val="000000"/>
          <w:szCs w:val="24"/>
        </w:rPr>
        <w:t xml:space="preserve"> </w:t>
      </w:r>
      <w:r w:rsidR="008F5FE6" w:rsidRPr="001A3A32">
        <w:rPr>
          <w:rFonts w:cs="Calibri"/>
          <w:color w:val="000000"/>
          <w:szCs w:val="24"/>
        </w:rPr>
        <w:t xml:space="preserve">from a target of </w:t>
      </w:r>
      <w:r w:rsidRPr="001A3A32">
        <w:rPr>
          <w:rFonts w:cs="Calibri"/>
          <w:color w:val="000000"/>
          <w:szCs w:val="24"/>
        </w:rPr>
        <w:t>60 participants</w:t>
      </w:r>
      <w:r w:rsidR="006F07D0" w:rsidRPr="001A3A32">
        <w:rPr>
          <w:rFonts w:cs="Calibri"/>
          <w:color w:val="000000"/>
          <w:szCs w:val="24"/>
        </w:rPr>
        <w:t xml:space="preserve"> </w:t>
      </w:r>
      <w:r w:rsidR="00854B85" w:rsidRPr="001A3A32">
        <w:rPr>
          <w:rFonts w:cs="Calibri"/>
          <w:color w:val="212121"/>
          <w:shd w:val="clear" w:color="auto" w:fill="FFFFFF"/>
        </w:rPr>
        <w:fldChar w:fldCharType="begin">
          <w:fldData xml:space="preserve">PEVuZE5vdGU+PENpdGU+PEF1dGhvcj5TaXNraW5kPC9BdXRob3I+PFllYXI+MjAxODwvWWVhcj48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==
</w:fldData>
        </w:fldChar>
      </w:r>
      <w:r w:rsidR="00951607">
        <w:rPr>
          <w:rFonts w:cs="Calibri"/>
          <w:color w:val="212121"/>
          <w:shd w:val="clear" w:color="auto" w:fill="FFFFFF"/>
        </w:rPr>
        <w:instrText xml:space="preserve"> ADDIN EN.CITE </w:instrText>
      </w:r>
      <w:r w:rsidR="00951607">
        <w:rPr>
          <w:rFonts w:cs="Calibri"/>
          <w:color w:val="212121"/>
          <w:shd w:val="clear" w:color="auto" w:fill="FFFFFF"/>
        </w:rPr>
        <w:fldChar w:fldCharType="begin">
          <w:fldData xml:space="preserve">PEVuZE5vdGU+PENpdGU+PEF1dGhvcj5TaXNraW5kPC9BdXRob3I+PFllYXI+MjAxODwvWWVhcj48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==
</w:fldData>
        </w:fldChar>
      </w:r>
      <w:r w:rsidR="00951607">
        <w:rPr>
          <w:rFonts w:cs="Calibri"/>
          <w:color w:val="212121"/>
          <w:shd w:val="clear" w:color="auto" w:fill="FFFFFF"/>
        </w:rPr>
        <w:instrText xml:space="preserve"> ADDIN EN.CITE.DATA </w:instrText>
      </w:r>
      <w:r w:rsidR="00951607">
        <w:rPr>
          <w:rFonts w:cs="Calibri"/>
          <w:color w:val="212121"/>
          <w:shd w:val="clear" w:color="auto" w:fill="FFFFFF"/>
        </w:rPr>
      </w:r>
      <w:r w:rsidR="00951607">
        <w:rPr>
          <w:rFonts w:cs="Calibri"/>
          <w:color w:val="212121"/>
          <w:shd w:val="clear" w:color="auto" w:fill="FFFFFF"/>
        </w:rPr>
        <w:fldChar w:fldCharType="end"/>
      </w:r>
      <w:r w:rsidR="00854B85" w:rsidRPr="001A3A32">
        <w:rPr>
          <w:rFonts w:cs="Calibri"/>
          <w:color w:val="212121"/>
          <w:shd w:val="clear" w:color="auto" w:fill="FFFFFF"/>
        </w:rPr>
      </w:r>
      <w:r w:rsidR="00854B85" w:rsidRPr="001A3A32">
        <w:rPr>
          <w:rFonts w:cs="Calibri"/>
          <w:color w:val="212121"/>
          <w:shd w:val="clear" w:color="auto" w:fill="FFFFFF"/>
        </w:rPr>
        <w:fldChar w:fldCharType="separate"/>
      </w:r>
      <w:r w:rsidR="00951607">
        <w:rPr>
          <w:rFonts w:cs="Calibri"/>
          <w:noProof/>
          <w:color w:val="212121"/>
          <w:shd w:val="clear" w:color="auto" w:fill="FFFFFF"/>
        </w:rPr>
        <w:t>(13)</w:t>
      </w:r>
      <w:r w:rsidR="00854B85" w:rsidRPr="001A3A32">
        <w:rPr>
          <w:rFonts w:cs="Calibri"/>
          <w:color w:val="212121"/>
          <w:shd w:val="clear" w:color="auto" w:fill="FFFFFF"/>
        </w:rPr>
        <w:fldChar w:fldCharType="end"/>
      </w:r>
      <w:r w:rsidRPr="001A3A32">
        <w:rPr>
          <w:rFonts w:cs="Calibri"/>
          <w:color w:val="000000"/>
          <w:szCs w:val="24"/>
        </w:rPr>
        <w:t>.</w:t>
      </w:r>
      <w:r w:rsidR="008F5FE6" w:rsidRPr="001A3A32">
        <w:rPr>
          <w:rFonts w:cs="Calibri"/>
          <w:szCs w:val="24"/>
          <w:lang w:val="en"/>
        </w:rPr>
        <w:t xml:space="preserve"> </w:t>
      </w:r>
    </w:p>
    <w:p w14:paraId="2592C94C" w14:textId="5ED004C2" w:rsidR="00AA5003" w:rsidRPr="001A3A32" w:rsidRDefault="00AA5003" w:rsidP="00133F20">
      <w:pPr>
        <w:spacing w:before="240" w:after="0" w:line="480" w:lineRule="auto"/>
        <w:jc w:val="both"/>
        <w:rPr>
          <w:rFonts w:cs="Calibri"/>
          <w:szCs w:val="24"/>
        </w:rPr>
      </w:pPr>
      <w:r w:rsidRPr="001A3A32">
        <w:rPr>
          <w:rFonts w:cs="Calibri"/>
          <w:szCs w:val="24"/>
        </w:rPr>
        <w:t>In contrast to the difficulties in recruitment, once an individual was recruited, r</w:t>
      </w:r>
      <w:r w:rsidR="00135C6E" w:rsidRPr="001A3A32">
        <w:rPr>
          <w:rFonts w:cs="Calibri"/>
          <w:szCs w:val="24"/>
        </w:rPr>
        <w:t xml:space="preserve">etention and adherence </w:t>
      </w:r>
      <w:r w:rsidR="005F48C6" w:rsidRPr="001A3A32">
        <w:rPr>
          <w:rFonts w:cs="Calibri"/>
          <w:szCs w:val="24"/>
        </w:rPr>
        <w:t xml:space="preserve">to medication </w:t>
      </w:r>
      <w:r w:rsidR="002C7412" w:rsidRPr="001A3A32">
        <w:rPr>
          <w:rFonts w:cs="Calibri"/>
          <w:szCs w:val="24"/>
        </w:rPr>
        <w:t>were in line with expectations</w:t>
      </w:r>
      <w:r w:rsidR="00135C6E" w:rsidRPr="001A3A32">
        <w:rPr>
          <w:rFonts w:cs="Calibri"/>
          <w:szCs w:val="24"/>
        </w:rPr>
        <w:t xml:space="preserve">. </w:t>
      </w:r>
      <w:r w:rsidR="004D4A69" w:rsidRPr="001A3A32">
        <w:rPr>
          <w:rFonts w:cs="Calibri"/>
          <w:szCs w:val="24"/>
        </w:rPr>
        <w:t>Analysis of the attrition rates in p</w:t>
      </w:r>
      <w:r w:rsidRPr="001A3A32">
        <w:rPr>
          <w:rFonts w:cs="Calibri"/>
          <w:szCs w:val="24"/>
        </w:rPr>
        <w:t xml:space="preserve">revious studies of </w:t>
      </w:r>
      <w:r w:rsidR="004D4A69" w:rsidRPr="001A3A32">
        <w:rPr>
          <w:rFonts w:cs="Calibri"/>
          <w:szCs w:val="24"/>
        </w:rPr>
        <w:t>pharmacological treatments of obesity, including liraglutide, shows that around a third of individuals do not complete the study</w:t>
      </w:r>
      <w:r w:rsidR="004348A1">
        <w:rPr>
          <w:rFonts w:cs="Calibri"/>
          <w:szCs w:val="24"/>
        </w:rPr>
        <w:t>,</w:t>
      </w:r>
      <w:r w:rsidR="004D4A69" w:rsidRPr="001A3A32">
        <w:rPr>
          <w:rFonts w:cs="Calibri"/>
          <w:szCs w:val="24"/>
        </w:rPr>
        <w:t xml:space="preserve"> which is consistent with the 78% completion rate in </w:t>
      </w:r>
      <w:r w:rsidR="009033EB" w:rsidRPr="001A3A32">
        <w:rPr>
          <w:rFonts w:cs="Calibri"/>
          <w:szCs w:val="24"/>
        </w:rPr>
        <w:t>our</w:t>
      </w:r>
      <w:r w:rsidR="004D4A69" w:rsidRPr="001A3A32">
        <w:rPr>
          <w:rFonts w:cs="Calibri"/>
          <w:szCs w:val="24"/>
        </w:rPr>
        <w:t xml:space="preserve"> study</w:t>
      </w:r>
      <w:r w:rsidR="00D969E9" w:rsidRPr="001A3A32">
        <w:rPr>
          <w:rFonts w:cs="Calibri"/>
          <w:szCs w:val="24"/>
        </w:rPr>
        <w:t xml:space="preserve"> </w:t>
      </w:r>
      <w:r w:rsidR="00854B85" w:rsidRPr="001A3A32">
        <w:rPr>
          <w:rFonts w:cs="Calibri"/>
          <w:szCs w:val="24"/>
        </w:rPr>
        <w:fldChar w:fldCharType="begin">
          <w:fldData xml:space="preserve">PEVuZE5vdGU+PENpdGU+PEF1dGhvcj5GYWJyaWNhdG9yZTwvQXV0aG9yPjxZZWFyPjIwMDk8L1ll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</w:fldData>
        </w:fldChar>
      </w:r>
      <w:r w:rsidR="00951607">
        <w:rPr>
          <w:rFonts w:cs="Calibri"/>
          <w:szCs w:val="24"/>
        </w:rPr>
        <w:instrText xml:space="preserve"> ADDIN EN.CITE </w:instrText>
      </w:r>
      <w:r w:rsidR="00951607">
        <w:rPr>
          <w:rFonts w:cs="Calibri"/>
          <w:szCs w:val="24"/>
        </w:rPr>
        <w:fldChar w:fldCharType="begin">
          <w:fldData xml:space="preserve">PEVuZE5vdGU+PENpdGU+PEF1dGhvcj5GYWJyaWNhdG9yZTwvQXV0aG9yPjxZZWFyPjIwMDk8L1ll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</w:fldData>
        </w:fldChar>
      </w:r>
      <w:r w:rsidR="00951607">
        <w:rPr>
          <w:rFonts w:cs="Calibri"/>
          <w:szCs w:val="24"/>
        </w:rPr>
        <w:instrText xml:space="preserve"> ADDIN EN.CITE.DATA </w:instrText>
      </w:r>
      <w:r w:rsidR="00951607">
        <w:rPr>
          <w:rFonts w:cs="Calibri"/>
          <w:szCs w:val="24"/>
        </w:rPr>
      </w:r>
      <w:r w:rsidR="00951607">
        <w:rPr>
          <w:rFonts w:cs="Calibri"/>
          <w:szCs w:val="24"/>
        </w:rPr>
        <w:fldChar w:fldCharType="end"/>
      </w:r>
      <w:r w:rsidR="00854B85" w:rsidRPr="001A3A32">
        <w:rPr>
          <w:rFonts w:cs="Calibri"/>
          <w:szCs w:val="24"/>
        </w:rPr>
      </w:r>
      <w:r w:rsidR="00854B85" w:rsidRPr="001A3A32">
        <w:rPr>
          <w:rFonts w:cs="Calibri"/>
          <w:szCs w:val="24"/>
        </w:rPr>
        <w:fldChar w:fldCharType="separate"/>
      </w:r>
      <w:r w:rsidR="00951607">
        <w:rPr>
          <w:rFonts w:cs="Calibri"/>
          <w:noProof/>
          <w:szCs w:val="24"/>
        </w:rPr>
        <w:t>(19, 20)</w:t>
      </w:r>
      <w:r w:rsidR="00854B85" w:rsidRPr="001A3A32">
        <w:rPr>
          <w:rFonts w:cs="Calibri"/>
          <w:szCs w:val="24"/>
        </w:rPr>
        <w:fldChar w:fldCharType="end"/>
      </w:r>
      <w:r w:rsidR="004D4A69" w:rsidRPr="001A3A32">
        <w:rPr>
          <w:rFonts w:cs="Calibri"/>
          <w:szCs w:val="24"/>
        </w:rPr>
        <w:t xml:space="preserve">. Treatment adherence in previous trials </w:t>
      </w:r>
      <w:r w:rsidR="004348A1">
        <w:rPr>
          <w:rFonts w:cs="Calibri"/>
          <w:szCs w:val="24"/>
        </w:rPr>
        <w:t>was</w:t>
      </w:r>
      <w:r w:rsidR="004D4A69" w:rsidRPr="001A3A32">
        <w:rPr>
          <w:rFonts w:cs="Calibri"/>
          <w:szCs w:val="24"/>
        </w:rPr>
        <w:t xml:space="preserve"> ~70%</w:t>
      </w:r>
      <w:r w:rsidR="004348A1">
        <w:rPr>
          <w:rFonts w:cs="Calibri"/>
          <w:szCs w:val="24"/>
        </w:rPr>
        <w:t>,</w:t>
      </w:r>
      <w:r w:rsidR="00FD2C30" w:rsidRPr="001A3A32">
        <w:rPr>
          <w:rFonts w:cs="Calibri"/>
          <w:szCs w:val="24"/>
        </w:rPr>
        <w:t xml:space="preserve"> which</w:t>
      </w:r>
      <w:r w:rsidR="009033EB" w:rsidRPr="001A3A32">
        <w:rPr>
          <w:rFonts w:cs="Calibri"/>
          <w:szCs w:val="24"/>
        </w:rPr>
        <w:t xml:space="preserve"> again</w:t>
      </w:r>
      <w:r w:rsidR="00FD2C30" w:rsidRPr="001A3A32">
        <w:rPr>
          <w:rFonts w:cs="Calibri"/>
          <w:szCs w:val="24"/>
        </w:rPr>
        <w:t xml:space="preserve"> is similar to this trial</w:t>
      </w:r>
      <w:r w:rsidR="006F07D0" w:rsidRPr="001A3A32">
        <w:rPr>
          <w:rFonts w:cs="Calibri"/>
          <w:szCs w:val="24"/>
        </w:rPr>
        <w:t xml:space="preserve"> </w:t>
      </w:r>
      <w:r w:rsidR="00854B85" w:rsidRPr="001A3A32">
        <w:rPr>
          <w:rFonts w:cs="Calibri"/>
          <w:szCs w:val="24"/>
        </w:rPr>
        <w:fldChar w:fldCharType="begin">
          <w:fldData xml:space="preserve">PEVuZE5vdGU+PENpdGU+PEF1dGhvcj5Ucm9uaWVyaTwvQXV0aG9yPjxZZWFyPjIwMjA8L1llYXI+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</w:fldData>
        </w:fldChar>
      </w:r>
      <w:r w:rsidR="00951607">
        <w:rPr>
          <w:rFonts w:cs="Calibri"/>
          <w:szCs w:val="24"/>
        </w:rPr>
        <w:instrText xml:space="preserve"> ADDIN EN.CITE </w:instrText>
      </w:r>
      <w:r w:rsidR="00951607">
        <w:rPr>
          <w:rFonts w:cs="Calibri"/>
          <w:szCs w:val="24"/>
        </w:rPr>
        <w:fldChar w:fldCharType="begin">
          <w:fldData xml:space="preserve">PEVuZE5vdGU+PENpdGU+PEF1dGhvcj5Ucm9uaWVyaTwvQXV0aG9yPjxZZWFyPjIwMjA8L1llYXI+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</w:fldData>
        </w:fldChar>
      </w:r>
      <w:r w:rsidR="00951607">
        <w:rPr>
          <w:rFonts w:cs="Calibri"/>
          <w:szCs w:val="24"/>
        </w:rPr>
        <w:instrText xml:space="preserve"> ADDIN EN.CITE.DATA </w:instrText>
      </w:r>
      <w:r w:rsidR="00951607">
        <w:rPr>
          <w:rFonts w:cs="Calibri"/>
          <w:szCs w:val="24"/>
        </w:rPr>
      </w:r>
      <w:r w:rsidR="00951607">
        <w:rPr>
          <w:rFonts w:cs="Calibri"/>
          <w:szCs w:val="24"/>
        </w:rPr>
        <w:fldChar w:fldCharType="end"/>
      </w:r>
      <w:r w:rsidR="00854B85" w:rsidRPr="001A3A32">
        <w:rPr>
          <w:rFonts w:cs="Calibri"/>
          <w:szCs w:val="24"/>
        </w:rPr>
      </w:r>
      <w:r w:rsidR="00854B85" w:rsidRPr="001A3A32">
        <w:rPr>
          <w:rFonts w:cs="Calibri"/>
          <w:szCs w:val="24"/>
        </w:rPr>
        <w:fldChar w:fldCharType="separate"/>
      </w:r>
      <w:r w:rsidR="00951607">
        <w:rPr>
          <w:rFonts w:cs="Calibri"/>
          <w:noProof/>
          <w:szCs w:val="24"/>
        </w:rPr>
        <w:t>(21)</w:t>
      </w:r>
      <w:r w:rsidR="00854B85" w:rsidRPr="001A3A32">
        <w:rPr>
          <w:rFonts w:cs="Calibri"/>
          <w:szCs w:val="24"/>
        </w:rPr>
        <w:fldChar w:fldCharType="end"/>
      </w:r>
      <w:r w:rsidR="004D4A69" w:rsidRPr="001A3A32">
        <w:rPr>
          <w:rFonts w:cs="Calibri"/>
          <w:szCs w:val="24"/>
        </w:rPr>
        <w:t>.</w:t>
      </w:r>
      <w:r w:rsidR="00FD2C30" w:rsidRPr="001A3A32">
        <w:rPr>
          <w:rFonts w:cs="Calibri"/>
          <w:szCs w:val="24"/>
        </w:rPr>
        <w:t xml:space="preserve"> Ret</w:t>
      </w:r>
      <w:r w:rsidR="00AA17A3">
        <w:rPr>
          <w:rFonts w:cs="Calibri"/>
          <w:szCs w:val="24"/>
        </w:rPr>
        <w:t>aining participants in obesity trials</w:t>
      </w:r>
      <w:r w:rsidR="00FD2C30" w:rsidRPr="001A3A32">
        <w:rPr>
          <w:rFonts w:cs="Calibri"/>
          <w:szCs w:val="24"/>
        </w:rPr>
        <w:t xml:space="preserve"> is challenging because </w:t>
      </w:r>
      <w:r w:rsidR="00AA17A3">
        <w:rPr>
          <w:rFonts w:cs="Calibri"/>
          <w:szCs w:val="24"/>
        </w:rPr>
        <w:t>they</w:t>
      </w:r>
      <w:r w:rsidR="00FD2C30" w:rsidRPr="001A3A32">
        <w:rPr>
          <w:rFonts w:cs="Calibri"/>
          <w:szCs w:val="24"/>
        </w:rPr>
        <w:t xml:space="preserve"> are aware if they do not lose weight</w:t>
      </w:r>
      <w:r w:rsidR="002D35DB" w:rsidRPr="001A3A32">
        <w:rPr>
          <w:rFonts w:cs="Calibri"/>
          <w:szCs w:val="24"/>
        </w:rPr>
        <w:t xml:space="preserve">. If the treatment is ineffective, </w:t>
      </w:r>
      <w:r w:rsidR="00AA17A3">
        <w:rPr>
          <w:rFonts w:cs="Calibri"/>
          <w:szCs w:val="24"/>
        </w:rPr>
        <w:t>participants</w:t>
      </w:r>
      <w:r w:rsidR="00FD2C30" w:rsidRPr="001A3A32">
        <w:rPr>
          <w:rFonts w:cs="Calibri"/>
          <w:szCs w:val="24"/>
        </w:rPr>
        <w:t xml:space="preserve"> may be unwilling to continue treatment, particularly if they are experiencing medication adverse effects. However, the results of the current study suggest there are no differences between people with </w:t>
      </w:r>
      <w:r w:rsidR="009033EB" w:rsidRPr="001A3A32">
        <w:rPr>
          <w:rFonts w:cs="Calibri"/>
          <w:szCs w:val="24"/>
        </w:rPr>
        <w:t>schizophrenia</w:t>
      </w:r>
      <w:r w:rsidR="00FD2C30" w:rsidRPr="001A3A32">
        <w:rPr>
          <w:rFonts w:cs="Calibri"/>
          <w:szCs w:val="24"/>
        </w:rPr>
        <w:t xml:space="preserve"> and the general population in this regard.</w:t>
      </w:r>
    </w:p>
    <w:p w14:paraId="5C5FC3CB" w14:textId="1F5C7D75" w:rsidR="00886EF6" w:rsidRPr="001A3A32" w:rsidRDefault="008F5FE6" w:rsidP="00133F20">
      <w:pPr>
        <w:spacing w:before="240" w:after="0" w:line="480" w:lineRule="auto"/>
        <w:jc w:val="both"/>
        <w:rPr>
          <w:rFonts w:cs="Calibri"/>
          <w:szCs w:val="24"/>
        </w:rPr>
      </w:pPr>
      <w:r w:rsidRPr="001A3A32">
        <w:rPr>
          <w:rFonts w:cs="Calibri"/>
          <w:szCs w:val="24"/>
        </w:rPr>
        <w:t xml:space="preserve">Despite the low numbers who completed the study, there was a </w:t>
      </w:r>
      <w:r w:rsidR="00886EF6" w:rsidRPr="001A3A32">
        <w:rPr>
          <w:rFonts w:cs="Calibri"/>
          <w:szCs w:val="24"/>
        </w:rPr>
        <w:t xml:space="preserve">clinically </w:t>
      </w:r>
      <w:r w:rsidRPr="001A3A32">
        <w:rPr>
          <w:rFonts w:cs="Calibri"/>
          <w:szCs w:val="24"/>
        </w:rPr>
        <w:t xml:space="preserve">significant treatment effect on weight in those who completed treatment with liraglutide. The weight reduction in this pilot trial was greater </w:t>
      </w:r>
      <w:r w:rsidR="00D969E9" w:rsidRPr="001A3A32">
        <w:rPr>
          <w:rFonts w:cs="Calibri"/>
          <w:szCs w:val="24"/>
        </w:rPr>
        <w:t xml:space="preserve">than the </w:t>
      </w:r>
      <w:r w:rsidRPr="001A3A32">
        <w:rPr>
          <w:rFonts w:cs="Calibri"/>
          <w:szCs w:val="24"/>
        </w:rPr>
        <w:t>weight loss seen in the</w:t>
      </w:r>
      <w:r w:rsidR="00D969E9" w:rsidRPr="001A3A32">
        <w:rPr>
          <w:rFonts w:cs="Calibri"/>
          <w:szCs w:val="24"/>
        </w:rPr>
        <w:t xml:space="preserve"> other GLP-1 receptor agonist studies in this</w:t>
      </w:r>
      <w:r w:rsidRPr="001A3A32">
        <w:rPr>
          <w:rFonts w:cs="Calibri"/>
          <w:szCs w:val="24"/>
        </w:rPr>
        <w:t xml:space="preserve"> </w:t>
      </w:r>
      <w:r w:rsidR="00D969E9" w:rsidRPr="001A3A32">
        <w:rPr>
          <w:rFonts w:cs="Calibri"/>
          <w:szCs w:val="24"/>
        </w:rPr>
        <w:t xml:space="preserve">population </w:t>
      </w:r>
      <w:r w:rsidR="00854B85" w:rsidRPr="001A3A32">
        <w:rPr>
          <w:rFonts w:cs="Calibri"/>
          <w:szCs w:val="24"/>
        </w:rPr>
        <w:fldChar w:fldCharType="begin">
          <w:fldData xml:space="preserve">PEVuZE5vdGU+PENpdGU+PEF1dGhvcj5TaXNraW5kPC9BdXRob3I+PFllYXI+MjAxOTwvWWVhcj48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</w:fldData>
        </w:fldChar>
      </w:r>
      <w:r w:rsidR="00951607">
        <w:rPr>
          <w:rFonts w:cs="Calibri"/>
          <w:szCs w:val="24"/>
        </w:rPr>
        <w:instrText xml:space="preserve"> ADDIN EN.CITE </w:instrText>
      </w:r>
      <w:r w:rsidR="00951607">
        <w:rPr>
          <w:rFonts w:cs="Calibri"/>
          <w:szCs w:val="24"/>
        </w:rPr>
        <w:fldChar w:fldCharType="begin">
          <w:fldData xml:space="preserve">PEVuZE5vdGU+PENpdGU+PEF1dGhvcj5TaXNraW5kPC9BdXRob3I+PFllYXI+MjAxOTwvWWVhcj48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</w:fldData>
        </w:fldChar>
      </w:r>
      <w:r w:rsidR="00951607">
        <w:rPr>
          <w:rFonts w:cs="Calibri"/>
          <w:szCs w:val="24"/>
        </w:rPr>
        <w:instrText xml:space="preserve"> ADDIN EN.CITE.DATA </w:instrText>
      </w:r>
      <w:r w:rsidR="00951607">
        <w:rPr>
          <w:rFonts w:cs="Calibri"/>
          <w:szCs w:val="24"/>
        </w:rPr>
      </w:r>
      <w:r w:rsidR="00951607">
        <w:rPr>
          <w:rFonts w:cs="Calibri"/>
          <w:szCs w:val="24"/>
        </w:rPr>
        <w:fldChar w:fldCharType="end"/>
      </w:r>
      <w:r w:rsidR="00854B85" w:rsidRPr="001A3A32">
        <w:rPr>
          <w:rFonts w:cs="Calibri"/>
          <w:szCs w:val="24"/>
        </w:rPr>
      </w:r>
      <w:r w:rsidR="00854B85" w:rsidRPr="001A3A32">
        <w:rPr>
          <w:rFonts w:cs="Calibri"/>
          <w:szCs w:val="24"/>
        </w:rPr>
        <w:fldChar w:fldCharType="separate"/>
      </w:r>
      <w:r w:rsidR="00951607">
        <w:rPr>
          <w:rFonts w:cs="Calibri"/>
          <w:noProof/>
          <w:szCs w:val="24"/>
        </w:rPr>
        <w:t>(16)</w:t>
      </w:r>
      <w:r w:rsidR="00854B85" w:rsidRPr="001A3A32">
        <w:rPr>
          <w:rFonts w:cs="Calibri"/>
          <w:szCs w:val="24"/>
        </w:rPr>
        <w:fldChar w:fldCharType="end"/>
      </w:r>
      <w:r w:rsidR="00D969E9" w:rsidRPr="001A3A32">
        <w:rPr>
          <w:rFonts w:cs="Calibri"/>
          <w:szCs w:val="24"/>
        </w:rPr>
        <w:t xml:space="preserve"> and was</w:t>
      </w:r>
      <w:r w:rsidRPr="001A3A32">
        <w:rPr>
          <w:rFonts w:cs="Calibri"/>
          <w:szCs w:val="24"/>
        </w:rPr>
        <w:t xml:space="preserve"> </w:t>
      </w:r>
      <w:r w:rsidR="00F53A9F">
        <w:rPr>
          <w:rFonts w:cs="Calibri"/>
          <w:szCs w:val="24"/>
        </w:rPr>
        <w:t xml:space="preserve">almost </w:t>
      </w:r>
      <w:r w:rsidRPr="001A3A32">
        <w:rPr>
          <w:rFonts w:cs="Calibri"/>
          <w:szCs w:val="24"/>
        </w:rPr>
        <w:t>comparable with the</w:t>
      </w:r>
      <w:r w:rsidR="00A53001" w:rsidRPr="001A3A32">
        <w:rPr>
          <w:rFonts w:cs="Calibri"/>
          <w:szCs w:val="24"/>
        </w:rPr>
        <w:t xml:space="preserve"> 5.7% – 8.0% weight loss seen in the</w:t>
      </w:r>
      <w:r w:rsidRPr="001A3A32">
        <w:rPr>
          <w:rFonts w:cs="Calibri"/>
          <w:szCs w:val="24"/>
        </w:rPr>
        <w:t xml:space="preserve"> SCALE </w:t>
      </w:r>
      <w:r w:rsidR="00A53001" w:rsidRPr="001A3A32">
        <w:rPr>
          <w:rFonts w:cs="Calibri"/>
          <w:szCs w:val="24"/>
        </w:rPr>
        <w:t xml:space="preserve">phase III clinical trial programme </w:t>
      </w:r>
      <w:r w:rsidR="00854B85" w:rsidRPr="001A3A32">
        <w:rPr>
          <w:rFonts w:cs="Calibri"/>
          <w:szCs w:val="24"/>
        </w:rPr>
        <w:fldChar w:fldCharType="begin">
          <w:fldData xml:space="preserve">PEVuZE5vdGU+PENpdGU+PEF1dGhvcj5QaS1TdW55ZXI8L0F1dGhvcj48WWVhcj4yMDE1PC9ZZWFy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==
</w:fldData>
        </w:fldChar>
      </w:r>
      <w:r w:rsidR="00951607">
        <w:rPr>
          <w:rFonts w:cs="Calibri"/>
          <w:szCs w:val="24"/>
        </w:rPr>
        <w:instrText xml:space="preserve"> ADDIN EN.CITE </w:instrText>
      </w:r>
      <w:r w:rsidR="00951607">
        <w:rPr>
          <w:rFonts w:cs="Calibri"/>
          <w:szCs w:val="24"/>
        </w:rPr>
        <w:fldChar w:fldCharType="begin">
          <w:fldData xml:space="preserve">PEVuZE5vdGU+PENpdGU+PEF1dGhvcj5QaS1TdW55ZXI8L0F1dGhvcj48WWVhcj4yMDE1PC9ZZWFy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==
</w:fldData>
        </w:fldChar>
      </w:r>
      <w:r w:rsidR="00951607">
        <w:rPr>
          <w:rFonts w:cs="Calibri"/>
          <w:szCs w:val="24"/>
        </w:rPr>
        <w:instrText xml:space="preserve"> ADDIN EN.CITE.DATA </w:instrText>
      </w:r>
      <w:r w:rsidR="00951607">
        <w:rPr>
          <w:rFonts w:cs="Calibri"/>
          <w:szCs w:val="24"/>
        </w:rPr>
      </w:r>
      <w:r w:rsidR="00951607">
        <w:rPr>
          <w:rFonts w:cs="Calibri"/>
          <w:szCs w:val="24"/>
        </w:rPr>
        <w:fldChar w:fldCharType="end"/>
      </w:r>
      <w:r w:rsidR="00854B85" w:rsidRPr="001A3A32">
        <w:rPr>
          <w:rFonts w:cs="Calibri"/>
          <w:szCs w:val="24"/>
        </w:rPr>
      </w:r>
      <w:r w:rsidR="00854B85" w:rsidRPr="001A3A32">
        <w:rPr>
          <w:rFonts w:cs="Calibri"/>
          <w:szCs w:val="24"/>
        </w:rPr>
        <w:fldChar w:fldCharType="separate"/>
      </w:r>
      <w:r w:rsidR="00951607">
        <w:rPr>
          <w:rFonts w:cs="Calibri"/>
          <w:noProof/>
          <w:szCs w:val="24"/>
        </w:rPr>
        <w:t>(20, 22-24)</w:t>
      </w:r>
      <w:r w:rsidR="00854B85" w:rsidRPr="001A3A32">
        <w:rPr>
          <w:rFonts w:cs="Calibri"/>
          <w:szCs w:val="24"/>
        </w:rPr>
        <w:fldChar w:fldCharType="end"/>
      </w:r>
      <w:r w:rsidR="00A53001" w:rsidRPr="001A3A32">
        <w:rPr>
          <w:rFonts w:cs="Calibri"/>
          <w:szCs w:val="24"/>
        </w:rPr>
        <w:t xml:space="preserve">. </w:t>
      </w:r>
      <w:r w:rsidR="004E6FEC" w:rsidRPr="001A3A32">
        <w:rPr>
          <w:rFonts w:cs="Calibri"/>
          <w:szCs w:val="24"/>
        </w:rPr>
        <w:t xml:space="preserve">In the SCALE </w:t>
      </w:r>
      <w:r w:rsidRPr="001A3A32">
        <w:rPr>
          <w:rFonts w:cs="Calibri"/>
          <w:szCs w:val="24"/>
        </w:rPr>
        <w:t>Obesity and</w:t>
      </w:r>
      <w:r w:rsidR="004E6FEC" w:rsidRPr="001A3A32">
        <w:rPr>
          <w:rFonts w:cs="Calibri"/>
          <w:szCs w:val="24"/>
        </w:rPr>
        <w:t xml:space="preserve"> Pre</w:t>
      </w:r>
      <w:r w:rsidRPr="001A3A32">
        <w:rPr>
          <w:rFonts w:cs="Calibri"/>
          <w:szCs w:val="24"/>
        </w:rPr>
        <w:t>diabetes trial</w:t>
      </w:r>
      <w:r w:rsidR="004E6FEC" w:rsidRPr="001A3A32">
        <w:rPr>
          <w:rFonts w:cs="Calibri"/>
          <w:szCs w:val="24"/>
        </w:rPr>
        <w:t xml:space="preserve">, whose </w:t>
      </w:r>
      <w:r w:rsidRPr="001A3A32">
        <w:rPr>
          <w:rFonts w:cs="Calibri"/>
          <w:szCs w:val="24"/>
        </w:rPr>
        <w:t>participants</w:t>
      </w:r>
      <w:r w:rsidR="004E6FEC" w:rsidRPr="001A3A32">
        <w:rPr>
          <w:rFonts w:cs="Calibri"/>
          <w:szCs w:val="24"/>
        </w:rPr>
        <w:t xml:space="preserve"> were most similar to our study, those treated with</w:t>
      </w:r>
      <w:r w:rsidRPr="001A3A32">
        <w:rPr>
          <w:rFonts w:cs="Calibri"/>
          <w:szCs w:val="24"/>
        </w:rPr>
        <w:t xml:space="preserve"> the </w:t>
      </w:r>
      <w:r w:rsidR="00D969E9" w:rsidRPr="001A3A32">
        <w:rPr>
          <w:rFonts w:cs="Calibri"/>
          <w:szCs w:val="24"/>
        </w:rPr>
        <w:t>l</w:t>
      </w:r>
      <w:r w:rsidRPr="001A3A32">
        <w:rPr>
          <w:rFonts w:cs="Calibri"/>
          <w:szCs w:val="24"/>
        </w:rPr>
        <w:t xml:space="preserve">iraglutide </w:t>
      </w:r>
      <w:r w:rsidR="00DE6C71" w:rsidRPr="001A3A32">
        <w:rPr>
          <w:rFonts w:cs="Calibri"/>
          <w:szCs w:val="24"/>
        </w:rPr>
        <w:t>3.0 mg</w:t>
      </w:r>
      <w:r w:rsidRPr="001A3A32">
        <w:rPr>
          <w:rFonts w:cs="Calibri"/>
          <w:szCs w:val="24"/>
        </w:rPr>
        <w:t xml:space="preserve"> group lost a mean </w:t>
      </w:r>
      <w:r w:rsidRPr="001A3A32">
        <w:rPr>
          <w:rFonts w:cs="Calibri"/>
          <w:szCs w:val="24"/>
          <w:lang w:val="en"/>
        </w:rPr>
        <w:t>8.4 kg of body weight after 56 weeks of treatment</w:t>
      </w:r>
      <w:r w:rsidR="004E6FEC" w:rsidRPr="001A3A32">
        <w:rPr>
          <w:rFonts w:cs="Calibri"/>
          <w:szCs w:val="24"/>
          <w:lang w:val="en"/>
        </w:rPr>
        <w:t>, compared with 6.</w:t>
      </w:r>
      <w:r w:rsidR="0054567B">
        <w:rPr>
          <w:rFonts w:cs="Calibri"/>
          <w:szCs w:val="24"/>
          <w:lang w:val="en"/>
        </w:rPr>
        <w:t>0</w:t>
      </w:r>
      <w:r w:rsidR="004E6FEC" w:rsidRPr="001A3A32">
        <w:rPr>
          <w:rFonts w:cs="Calibri"/>
          <w:szCs w:val="24"/>
          <w:lang w:val="en"/>
        </w:rPr>
        <w:t xml:space="preserve"> kg in our study</w:t>
      </w:r>
      <w:r w:rsidR="00886EF6" w:rsidRPr="001A3A32">
        <w:rPr>
          <w:rFonts w:cs="Calibri"/>
          <w:szCs w:val="24"/>
          <w:lang w:val="en"/>
        </w:rPr>
        <w:t xml:space="preserve"> after </w:t>
      </w:r>
      <w:r w:rsidR="00635C0C">
        <w:rPr>
          <w:rFonts w:cs="Calibri"/>
          <w:szCs w:val="24"/>
          <w:lang w:val="en"/>
        </w:rPr>
        <w:t>6 months</w:t>
      </w:r>
      <w:r w:rsidR="00886EF6" w:rsidRPr="001A3A32">
        <w:rPr>
          <w:rFonts w:cs="Calibri"/>
          <w:szCs w:val="24"/>
          <w:lang w:val="en"/>
        </w:rPr>
        <w:t xml:space="preserve"> of treatment</w:t>
      </w:r>
      <w:r w:rsidR="004E6FEC" w:rsidRPr="001A3A32">
        <w:rPr>
          <w:rFonts w:cs="Calibri"/>
          <w:szCs w:val="24"/>
          <w:lang w:val="en"/>
        </w:rPr>
        <w:t xml:space="preserve"> </w:t>
      </w:r>
      <w:r w:rsidR="00854B85" w:rsidRPr="001A3A32">
        <w:rPr>
          <w:rFonts w:cs="Calibri"/>
          <w:szCs w:val="24"/>
        </w:rPr>
        <w:fldChar w:fldCharType="begin">
          <w:fldData xml:space="preserve">PEVuZE5vdGU+PENpdGU+PEF1dGhvcj5QaS1TdW55ZXI8L0F1dGhvcj48WWVhcj4yMDE1PC9ZZWFy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=
</w:fldData>
        </w:fldChar>
      </w:r>
      <w:r w:rsidR="00951607">
        <w:rPr>
          <w:rFonts w:cs="Calibri"/>
          <w:szCs w:val="24"/>
        </w:rPr>
        <w:instrText xml:space="preserve"> ADDIN EN.CITE </w:instrText>
      </w:r>
      <w:r w:rsidR="00951607">
        <w:rPr>
          <w:rFonts w:cs="Calibri"/>
          <w:szCs w:val="24"/>
        </w:rPr>
        <w:fldChar w:fldCharType="begin">
          <w:fldData xml:space="preserve">PEVuZE5vdGU+PENpdGU+PEF1dGhvcj5QaS1TdW55ZXI8L0F1dGhvcj48WWVhcj4yMDE1PC9ZZWFy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=
</w:fldData>
        </w:fldChar>
      </w:r>
      <w:r w:rsidR="00951607">
        <w:rPr>
          <w:rFonts w:cs="Calibri"/>
          <w:szCs w:val="24"/>
        </w:rPr>
        <w:instrText xml:space="preserve"> ADDIN EN.CITE.DATA </w:instrText>
      </w:r>
      <w:r w:rsidR="00951607">
        <w:rPr>
          <w:rFonts w:cs="Calibri"/>
          <w:szCs w:val="24"/>
        </w:rPr>
      </w:r>
      <w:r w:rsidR="00951607">
        <w:rPr>
          <w:rFonts w:cs="Calibri"/>
          <w:szCs w:val="24"/>
        </w:rPr>
        <w:fldChar w:fldCharType="end"/>
      </w:r>
      <w:r w:rsidR="00854B85" w:rsidRPr="001A3A32">
        <w:rPr>
          <w:rFonts w:cs="Calibri"/>
          <w:szCs w:val="24"/>
        </w:rPr>
      </w:r>
      <w:r w:rsidR="00854B85" w:rsidRPr="001A3A32">
        <w:rPr>
          <w:rFonts w:cs="Calibri"/>
          <w:szCs w:val="24"/>
        </w:rPr>
        <w:fldChar w:fldCharType="separate"/>
      </w:r>
      <w:r w:rsidR="00951607">
        <w:rPr>
          <w:rFonts w:cs="Calibri"/>
          <w:noProof/>
          <w:szCs w:val="24"/>
        </w:rPr>
        <w:t>(20)</w:t>
      </w:r>
      <w:r w:rsidR="00854B85" w:rsidRPr="001A3A32">
        <w:rPr>
          <w:rFonts w:cs="Calibri"/>
          <w:szCs w:val="24"/>
        </w:rPr>
        <w:fldChar w:fldCharType="end"/>
      </w:r>
      <w:r w:rsidRPr="001A3A32">
        <w:rPr>
          <w:rFonts w:cs="Calibri"/>
          <w:szCs w:val="24"/>
          <w:lang w:val="en"/>
        </w:rPr>
        <w:t xml:space="preserve">. </w:t>
      </w:r>
      <w:r w:rsidR="009033EB" w:rsidRPr="001A3A32">
        <w:rPr>
          <w:rFonts w:cs="Calibri"/>
          <w:szCs w:val="24"/>
          <w:lang w:val="en"/>
        </w:rPr>
        <w:t>In addition to the presence of a severe mental illness</w:t>
      </w:r>
      <w:r w:rsidR="009B6A70" w:rsidRPr="001A3A32">
        <w:rPr>
          <w:rFonts w:cs="Calibri"/>
          <w:szCs w:val="24"/>
          <w:lang w:val="en"/>
        </w:rPr>
        <w:t>,</w:t>
      </w:r>
      <w:r w:rsidR="004E6FEC" w:rsidRPr="001A3A32">
        <w:rPr>
          <w:rFonts w:cs="Calibri"/>
          <w:szCs w:val="24"/>
          <w:lang w:val="en"/>
        </w:rPr>
        <w:t xml:space="preserve"> </w:t>
      </w:r>
      <w:r w:rsidR="009033EB" w:rsidRPr="001A3A32">
        <w:rPr>
          <w:rFonts w:cs="Calibri"/>
          <w:szCs w:val="24"/>
          <w:lang w:val="en"/>
        </w:rPr>
        <w:t>there are other important differences in the participant characteristics between the studies.</w:t>
      </w:r>
      <w:r w:rsidR="00D107F2" w:rsidRPr="001A3A32">
        <w:rPr>
          <w:rFonts w:cs="Calibri"/>
          <w:szCs w:val="24"/>
          <w:lang w:val="en"/>
        </w:rPr>
        <w:t xml:space="preserve"> </w:t>
      </w:r>
      <w:r w:rsidRPr="001A3A32">
        <w:rPr>
          <w:rFonts w:cs="Calibri"/>
          <w:szCs w:val="24"/>
        </w:rPr>
        <w:t xml:space="preserve">Baseline mean BMI was higher in the SCALE </w:t>
      </w:r>
      <w:r w:rsidR="00CE5539" w:rsidRPr="001A3A32">
        <w:rPr>
          <w:rFonts w:cs="Calibri"/>
          <w:szCs w:val="24"/>
        </w:rPr>
        <w:t xml:space="preserve">Obesity and Prediabetes </w:t>
      </w:r>
      <w:r w:rsidRPr="001A3A32">
        <w:rPr>
          <w:rFonts w:cs="Calibri"/>
          <w:szCs w:val="24"/>
        </w:rPr>
        <w:t>trial (38.3 kg/m</w:t>
      </w:r>
      <w:r w:rsidRPr="001A3A32">
        <w:rPr>
          <w:rFonts w:cs="Calibri"/>
          <w:szCs w:val="24"/>
          <w:vertAlign w:val="superscript"/>
        </w:rPr>
        <w:t>2</w:t>
      </w:r>
      <w:r w:rsidRPr="001A3A32">
        <w:rPr>
          <w:rFonts w:cs="Calibri"/>
          <w:szCs w:val="24"/>
        </w:rPr>
        <w:t xml:space="preserve">) and 78% of participants were female. </w:t>
      </w:r>
    </w:p>
    <w:p w14:paraId="0B413A0F" w14:textId="45243703" w:rsidR="008F5FE6" w:rsidRPr="001A3A32" w:rsidRDefault="008F5FE6" w:rsidP="00133F20">
      <w:pPr>
        <w:spacing w:before="240" w:after="0" w:line="480" w:lineRule="auto"/>
        <w:jc w:val="both"/>
        <w:rPr>
          <w:rFonts w:cs="Calibri"/>
          <w:szCs w:val="24"/>
        </w:rPr>
      </w:pPr>
      <w:r w:rsidRPr="001A3A32">
        <w:rPr>
          <w:rFonts w:cs="Calibri"/>
          <w:szCs w:val="24"/>
        </w:rPr>
        <w:t>Consistent with our trial, w</w:t>
      </w:r>
      <w:r w:rsidRPr="001A3A32">
        <w:rPr>
          <w:rFonts w:cs="Calibri"/>
          <w:szCs w:val="24"/>
          <w:lang w:val="en"/>
        </w:rPr>
        <w:t xml:space="preserve">eight loss in the other </w:t>
      </w:r>
      <w:r w:rsidR="009033EB" w:rsidRPr="001A3A32">
        <w:rPr>
          <w:rFonts w:cs="Calibri"/>
          <w:szCs w:val="24"/>
          <w:lang w:val="en"/>
        </w:rPr>
        <w:t xml:space="preserve">GLP-1 receptor agonist </w:t>
      </w:r>
      <w:r w:rsidRPr="001A3A32">
        <w:rPr>
          <w:rFonts w:cs="Calibri"/>
          <w:szCs w:val="24"/>
          <w:lang w:val="en"/>
        </w:rPr>
        <w:t xml:space="preserve">trials </w:t>
      </w:r>
      <w:r w:rsidR="004E6FEC" w:rsidRPr="001A3A32">
        <w:rPr>
          <w:rFonts w:cs="Calibri"/>
          <w:szCs w:val="24"/>
          <w:lang w:val="en"/>
        </w:rPr>
        <w:t xml:space="preserve">in people with antipsychotic induced weight gain </w:t>
      </w:r>
      <w:r w:rsidRPr="001A3A32">
        <w:rPr>
          <w:rFonts w:cs="Calibri"/>
          <w:szCs w:val="24"/>
          <w:lang w:val="en"/>
        </w:rPr>
        <w:t xml:space="preserve">was also associated with reductions in </w:t>
      </w:r>
      <w:r w:rsidRPr="001A3A32">
        <w:rPr>
          <w:rFonts w:cs="Calibri"/>
          <w:szCs w:val="24"/>
        </w:rPr>
        <w:t>HbA</w:t>
      </w:r>
      <w:r w:rsidRPr="001A3A32">
        <w:rPr>
          <w:rFonts w:cs="Calibri"/>
          <w:szCs w:val="24"/>
          <w:vertAlign w:val="subscript"/>
        </w:rPr>
        <w:t xml:space="preserve">1c </w:t>
      </w:r>
      <w:r w:rsidRPr="001A3A32">
        <w:rPr>
          <w:rFonts w:cs="Calibri"/>
          <w:szCs w:val="24"/>
        </w:rPr>
        <w:t xml:space="preserve">and improvement in </w:t>
      </w:r>
      <w:r w:rsidRPr="001A3A32">
        <w:rPr>
          <w:rFonts w:cs="Calibri"/>
          <w:szCs w:val="24"/>
          <w:lang w:val="en"/>
        </w:rPr>
        <w:t>cardiometabolic measurements (blood pressure and cholesterol levels) in the GLP-1 receptor agonist group</w:t>
      </w:r>
      <w:r w:rsidR="004E6FEC" w:rsidRPr="001A3A32">
        <w:rPr>
          <w:rFonts w:cs="Calibri"/>
          <w:szCs w:val="24"/>
          <w:lang w:val="en"/>
        </w:rPr>
        <w:t xml:space="preserve">s </w:t>
      </w:r>
      <w:r w:rsidR="00854B85" w:rsidRPr="001A3A32">
        <w:rPr>
          <w:rFonts w:cs="Calibri"/>
          <w:szCs w:val="24"/>
          <w:lang w:val="en"/>
        </w:rPr>
        <w:fldChar w:fldCharType="begin">
          <w:fldData xml:space="preserve">PEVuZE5vdGU+PENpdGU+PEF1dGhvcj5TaXNraW5kPC9BdXRob3I+PFllYXI+MjAxOTwvWWVhcj48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</w:fldData>
        </w:fldChar>
      </w:r>
      <w:r w:rsidR="00951607">
        <w:rPr>
          <w:rFonts w:cs="Calibri"/>
          <w:szCs w:val="24"/>
          <w:lang w:val="en"/>
        </w:rPr>
        <w:instrText xml:space="preserve"> ADDIN EN.CITE </w:instrText>
      </w:r>
      <w:r w:rsidR="00951607">
        <w:rPr>
          <w:rFonts w:cs="Calibri"/>
          <w:szCs w:val="24"/>
          <w:lang w:val="en"/>
        </w:rPr>
        <w:fldChar w:fldCharType="begin">
          <w:fldData xml:space="preserve">PEVuZE5vdGU+PENpdGU+PEF1dGhvcj5TaXNraW5kPC9BdXRob3I+PFllYXI+MjAxOTwvWWVhcj48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</w:fldData>
        </w:fldChar>
      </w:r>
      <w:r w:rsidR="00951607">
        <w:rPr>
          <w:rFonts w:cs="Calibri"/>
          <w:szCs w:val="24"/>
          <w:lang w:val="en"/>
        </w:rPr>
        <w:instrText xml:space="preserve"> ADDIN EN.CITE.DATA </w:instrText>
      </w:r>
      <w:r w:rsidR="00951607">
        <w:rPr>
          <w:rFonts w:cs="Calibri"/>
          <w:szCs w:val="24"/>
          <w:lang w:val="en"/>
        </w:rPr>
      </w:r>
      <w:r w:rsidR="00951607">
        <w:rPr>
          <w:rFonts w:cs="Calibri"/>
          <w:szCs w:val="24"/>
          <w:lang w:val="en"/>
        </w:rPr>
        <w:fldChar w:fldCharType="end"/>
      </w:r>
      <w:r w:rsidR="00854B85" w:rsidRPr="001A3A32">
        <w:rPr>
          <w:rFonts w:cs="Calibri"/>
          <w:szCs w:val="24"/>
          <w:lang w:val="en"/>
        </w:rPr>
      </w:r>
      <w:r w:rsidR="00854B85" w:rsidRPr="001A3A32">
        <w:rPr>
          <w:rFonts w:cs="Calibri"/>
          <w:szCs w:val="24"/>
          <w:lang w:val="en"/>
        </w:rPr>
        <w:fldChar w:fldCharType="separate"/>
      </w:r>
      <w:r w:rsidR="00951607">
        <w:rPr>
          <w:rFonts w:cs="Calibri"/>
          <w:noProof/>
          <w:szCs w:val="24"/>
          <w:lang w:val="en"/>
        </w:rPr>
        <w:t>(16)</w:t>
      </w:r>
      <w:r w:rsidR="00854B85" w:rsidRPr="001A3A32">
        <w:rPr>
          <w:rFonts w:cs="Calibri"/>
          <w:szCs w:val="24"/>
          <w:lang w:val="en"/>
        </w:rPr>
        <w:fldChar w:fldCharType="end"/>
      </w:r>
      <w:r w:rsidR="004E6FEC" w:rsidRPr="001A3A32">
        <w:rPr>
          <w:rFonts w:cs="Calibri"/>
          <w:szCs w:val="24"/>
          <w:lang w:val="en"/>
        </w:rPr>
        <w:t>.</w:t>
      </w:r>
      <w:r w:rsidRPr="001A3A32">
        <w:rPr>
          <w:rFonts w:cs="Calibri"/>
          <w:szCs w:val="24"/>
          <w:lang w:val="en"/>
        </w:rPr>
        <w:t xml:space="preserve"> </w:t>
      </w:r>
    </w:p>
    <w:p w14:paraId="605D15EF" w14:textId="2168BC43" w:rsidR="00BB2779" w:rsidRPr="001A3A32" w:rsidRDefault="00BB2779" w:rsidP="00133F20">
      <w:pPr>
        <w:pStyle w:val="Heading3"/>
        <w:spacing w:before="240" w:after="0" w:line="480" w:lineRule="auto"/>
        <w:jc w:val="both"/>
        <w:rPr>
          <w:rFonts w:ascii="Calibri" w:hAnsi="Calibri" w:cs="Calibri"/>
          <w:color w:val="auto"/>
          <w:szCs w:val="24"/>
        </w:rPr>
      </w:pPr>
      <w:bookmarkStart w:id="3" w:name="_Toc50564765"/>
      <w:r w:rsidRPr="001A3A32">
        <w:rPr>
          <w:rFonts w:ascii="Calibri" w:hAnsi="Calibri" w:cs="Calibri"/>
          <w:color w:val="auto"/>
          <w:szCs w:val="24"/>
        </w:rPr>
        <w:t>Strengths and limitations of the trial</w:t>
      </w:r>
      <w:bookmarkEnd w:id="3"/>
    </w:p>
    <w:p w14:paraId="6E1F4C69" w14:textId="1843069F" w:rsidR="00BB2779" w:rsidRPr="001A3A32" w:rsidRDefault="00BB2779" w:rsidP="00133F20">
      <w:pPr>
        <w:spacing w:before="240" w:after="0" w:line="480" w:lineRule="auto"/>
        <w:jc w:val="both"/>
        <w:rPr>
          <w:rFonts w:cs="Calibri"/>
          <w:szCs w:val="24"/>
        </w:rPr>
      </w:pPr>
      <w:r w:rsidRPr="001A3A32">
        <w:rPr>
          <w:rFonts w:cs="Calibri"/>
          <w:szCs w:val="24"/>
        </w:rPr>
        <w:t xml:space="preserve">Key strengths included the randomised </w:t>
      </w:r>
      <w:r w:rsidR="008F5FE6" w:rsidRPr="001A3A32">
        <w:rPr>
          <w:rFonts w:cs="Calibri"/>
          <w:szCs w:val="24"/>
        </w:rPr>
        <w:t xml:space="preserve">placebo </w:t>
      </w:r>
      <w:r w:rsidRPr="001A3A32">
        <w:rPr>
          <w:rFonts w:cs="Calibri"/>
          <w:szCs w:val="24"/>
        </w:rPr>
        <w:t>control</w:t>
      </w:r>
      <w:r w:rsidR="008F5FE6" w:rsidRPr="001A3A32">
        <w:rPr>
          <w:rFonts w:cs="Calibri"/>
          <w:szCs w:val="24"/>
        </w:rPr>
        <w:t>led</w:t>
      </w:r>
      <w:r w:rsidRPr="001A3A32">
        <w:rPr>
          <w:rFonts w:cs="Calibri"/>
          <w:szCs w:val="24"/>
        </w:rPr>
        <w:t xml:space="preserve"> design of the trial, the retention rate, zero errors in the database check</w:t>
      </w:r>
      <w:r w:rsidR="009033EB" w:rsidRPr="001A3A32">
        <w:rPr>
          <w:rFonts w:cs="Calibri"/>
          <w:szCs w:val="24"/>
        </w:rPr>
        <w:t>, the joint mental and physical health team working</w:t>
      </w:r>
      <w:r w:rsidRPr="001A3A32">
        <w:rPr>
          <w:rFonts w:cs="Calibri"/>
          <w:szCs w:val="24"/>
        </w:rPr>
        <w:t xml:space="preserve"> and impact the intervention made to a number of the participants, especially the ones who lost </w:t>
      </w:r>
      <w:r w:rsidR="009033EB" w:rsidRPr="001A3A32">
        <w:rPr>
          <w:rFonts w:cs="Calibri"/>
          <w:szCs w:val="24"/>
        </w:rPr>
        <w:t>more than 5</w:t>
      </w:r>
      <w:r w:rsidRPr="001A3A32">
        <w:rPr>
          <w:rFonts w:cs="Calibri"/>
          <w:szCs w:val="24"/>
        </w:rPr>
        <w:t xml:space="preserve">% of their body weight. </w:t>
      </w:r>
      <w:r w:rsidR="009B6A70" w:rsidRPr="001A3A32">
        <w:rPr>
          <w:rFonts w:cs="Calibri"/>
          <w:szCs w:val="24"/>
        </w:rPr>
        <w:t>As judged by the baseline characteristics, t</w:t>
      </w:r>
      <w:r w:rsidR="003F7ADB" w:rsidRPr="001A3A32">
        <w:rPr>
          <w:rFonts w:cs="Calibri"/>
          <w:szCs w:val="24"/>
          <w:lang w:eastAsia="en-GB"/>
        </w:rPr>
        <w:t xml:space="preserve">he trial recruited a </w:t>
      </w:r>
      <w:r w:rsidR="003F7ADB" w:rsidRPr="001A3A32">
        <w:rPr>
          <w:rFonts w:cs="Calibri"/>
          <w:szCs w:val="24"/>
        </w:rPr>
        <w:t xml:space="preserve">broad </w:t>
      </w:r>
      <w:r w:rsidR="00345897" w:rsidRPr="001A3A32">
        <w:rPr>
          <w:rFonts w:cs="Calibri"/>
          <w:szCs w:val="24"/>
        </w:rPr>
        <w:t xml:space="preserve">representative </w:t>
      </w:r>
      <w:r w:rsidR="003F7ADB" w:rsidRPr="001A3A32">
        <w:rPr>
          <w:rFonts w:cs="Calibri"/>
          <w:szCs w:val="24"/>
        </w:rPr>
        <w:t xml:space="preserve">group of people with </w:t>
      </w:r>
      <w:r w:rsidR="009033EB" w:rsidRPr="001A3A32">
        <w:rPr>
          <w:rFonts w:cs="Calibri"/>
          <w:szCs w:val="24"/>
        </w:rPr>
        <w:t>schizophrenia</w:t>
      </w:r>
      <w:r w:rsidR="003F7ADB" w:rsidRPr="001A3A32">
        <w:rPr>
          <w:rFonts w:cs="Calibri"/>
          <w:szCs w:val="24"/>
        </w:rPr>
        <w:t xml:space="preserve"> taking a range of different antipsychotic medications.</w:t>
      </w:r>
      <w:r w:rsidR="00345897" w:rsidRPr="001A3A32">
        <w:rPr>
          <w:rFonts w:cs="Calibri"/>
          <w:szCs w:val="24"/>
        </w:rPr>
        <w:t xml:space="preserve"> </w:t>
      </w:r>
    </w:p>
    <w:p w14:paraId="41C34923" w14:textId="5F6F3B5C" w:rsidR="008F5FE6" w:rsidRPr="001A3A32" w:rsidRDefault="00BB2779" w:rsidP="00133F20">
      <w:pPr>
        <w:spacing w:before="240" w:after="0" w:line="480" w:lineRule="auto"/>
        <w:jc w:val="both"/>
        <w:rPr>
          <w:rFonts w:cs="Calibri"/>
          <w:szCs w:val="24"/>
        </w:rPr>
      </w:pPr>
      <w:r w:rsidRPr="001A3A32">
        <w:rPr>
          <w:rFonts w:cs="Calibri"/>
          <w:szCs w:val="24"/>
        </w:rPr>
        <w:t>Limitations include</w:t>
      </w:r>
      <w:r w:rsidR="00614E27" w:rsidRPr="001A3A32">
        <w:rPr>
          <w:rFonts w:cs="Calibri"/>
          <w:szCs w:val="24"/>
        </w:rPr>
        <w:t xml:space="preserve"> the exclusion of non-English speakers and</w:t>
      </w:r>
      <w:r w:rsidRPr="001A3A32">
        <w:rPr>
          <w:rFonts w:cs="Calibri"/>
          <w:szCs w:val="24"/>
        </w:rPr>
        <w:t xml:space="preserve"> </w:t>
      </w:r>
      <w:r w:rsidR="005B21B6" w:rsidRPr="001A3A32">
        <w:rPr>
          <w:rFonts w:cs="Calibri"/>
          <w:szCs w:val="24"/>
        </w:rPr>
        <w:t>failure to reach the planned sample size</w:t>
      </w:r>
      <w:r w:rsidR="009B6A70" w:rsidRPr="001A3A32">
        <w:rPr>
          <w:rFonts w:cs="Calibri"/>
          <w:szCs w:val="24"/>
        </w:rPr>
        <w:t>,</w:t>
      </w:r>
      <w:r w:rsidR="00345897" w:rsidRPr="001A3A32">
        <w:rPr>
          <w:rFonts w:cs="Calibri"/>
          <w:szCs w:val="24"/>
        </w:rPr>
        <w:t xml:space="preserve"> which led to some imbalance in baseline characteristics</w:t>
      </w:r>
      <w:r w:rsidRPr="001A3A32">
        <w:rPr>
          <w:rFonts w:cs="Calibri"/>
          <w:szCs w:val="24"/>
          <w:lang w:eastAsia="en-GB"/>
        </w:rPr>
        <w:t xml:space="preserve">. </w:t>
      </w:r>
      <w:r w:rsidR="00345897" w:rsidRPr="001A3A32">
        <w:rPr>
          <w:rFonts w:cs="Calibri"/>
          <w:szCs w:val="24"/>
          <w:lang w:eastAsia="en-GB"/>
        </w:rPr>
        <w:t>The trial did not allow for any data collection after cessation of the trial medication</w:t>
      </w:r>
      <w:r w:rsidR="009B6A70" w:rsidRPr="001A3A32">
        <w:rPr>
          <w:rFonts w:cs="Calibri"/>
          <w:szCs w:val="24"/>
          <w:lang w:eastAsia="en-GB"/>
        </w:rPr>
        <w:t xml:space="preserve"> to observe what happened to weight post-treatment cessation</w:t>
      </w:r>
      <w:r w:rsidR="00345897" w:rsidRPr="001A3A32">
        <w:rPr>
          <w:rFonts w:cs="Calibri"/>
          <w:szCs w:val="24"/>
          <w:lang w:eastAsia="en-GB"/>
        </w:rPr>
        <w:t xml:space="preserve">. </w:t>
      </w:r>
      <w:r w:rsidR="00345897" w:rsidRPr="001A3A32">
        <w:rPr>
          <w:rFonts w:cs="Calibri"/>
          <w:szCs w:val="24"/>
        </w:rPr>
        <w:t>T</w:t>
      </w:r>
      <w:r w:rsidRPr="001A3A32">
        <w:rPr>
          <w:rFonts w:cs="Calibri"/>
          <w:szCs w:val="24"/>
          <w:lang w:eastAsia="en-GB"/>
        </w:rPr>
        <w:t xml:space="preserve">he </w:t>
      </w:r>
      <w:r w:rsidRPr="001A3A32">
        <w:rPr>
          <w:rFonts w:cs="Calibri"/>
          <w:szCs w:val="24"/>
        </w:rPr>
        <w:t>trial was funded by the investigational drug manufacturer</w:t>
      </w:r>
      <w:r w:rsidR="009033EB" w:rsidRPr="001A3A32">
        <w:rPr>
          <w:rFonts w:cs="Calibri"/>
          <w:szCs w:val="24"/>
        </w:rPr>
        <w:t xml:space="preserve"> and this could lead to potential bias</w:t>
      </w:r>
      <w:r w:rsidRPr="001A3A32">
        <w:rPr>
          <w:rFonts w:cs="Calibri"/>
          <w:szCs w:val="24"/>
        </w:rPr>
        <w:t xml:space="preserve">. In order to mitigate against this bias, the trial was sponsored by Southern Health NHS Foundation Trust, which had the responsibility for the initiation, management, conduct, analysis, reporting and publication of the trial. </w:t>
      </w:r>
      <w:r w:rsidR="005E030C">
        <w:rPr>
          <w:rFonts w:cs="Calibri"/>
          <w:szCs w:val="24"/>
        </w:rPr>
        <w:t xml:space="preserve">A further limitation is the lack of a formal assessment of diet and physical activity before and during the trial. However, given our experience during the STEPWISE trial with a similar patient group, we do not believe that any weight change is likely to be attributable to the provision of standardised lifestyle advice </w:t>
      </w:r>
      <w:r w:rsidR="005E030C" w:rsidRPr="001A3A32">
        <w:rPr>
          <w:szCs w:val="24"/>
          <w:lang w:eastAsia="en-GB"/>
        </w:rPr>
        <w:fldChar w:fldCharType="begin">
          <w:fldData xml:space="preserve">PEVuZE5vdGU+PENpdGU+PEF1dGhvcj5Ib2x0PC9BdXRob3I+PFllYXI+MjAxOTwvWWVhcj48UmVj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</w:fldData>
        </w:fldChar>
      </w:r>
      <w:r w:rsidR="00951607">
        <w:rPr>
          <w:szCs w:val="24"/>
          <w:lang w:eastAsia="en-GB"/>
        </w:rPr>
        <w:instrText xml:space="preserve"> ADDIN EN.CITE </w:instrText>
      </w:r>
      <w:r w:rsidR="00951607">
        <w:rPr>
          <w:szCs w:val="24"/>
          <w:lang w:eastAsia="en-GB"/>
        </w:rPr>
        <w:fldChar w:fldCharType="begin">
          <w:fldData xml:space="preserve">PEVuZE5vdGU+PENpdGU+PEF1dGhvcj5Ib2x0PC9BdXRob3I+PFllYXI+MjAxOTwvWWVhcj48UmVj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</w:fldData>
        </w:fldChar>
      </w:r>
      <w:r w:rsidR="00951607">
        <w:rPr>
          <w:szCs w:val="24"/>
          <w:lang w:eastAsia="en-GB"/>
        </w:rPr>
        <w:instrText xml:space="preserve"> ADDIN EN.CITE.DATA </w:instrText>
      </w:r>
      <w:r w:rsidR="00951607">
        <w:rPr>
          <w:szCs w:val="24"/>
          <w:lang w:eastAsia="en-GB"/>
        </w:rPr>
      </w:r>
      <w:r w:rsidR="00951607">
        <w:rPr>
          <w:szCs w:val="24"/>
          <w:lang w:eastAsia="en-GB"/>
        </w:rPr>
        <w:fldChar w:fldCharType="end"/>
      </w:r>
      <w:r w:rsidR="005E030C" w:rsidRPr="001A3A32">
        <w:rPr>
          <w:szCs w:val="24"/>
          <w:lang w:eastAsia="en-GB"/>
        </w:rPr>
      </w:r>
      <w:r w:rsidR="005E030C" w:rsidRPr="001A3A32">
        <w:rPr>
          <w:szCs w:val="24"/>
          <w:lang w:eastAsia="en-GB"/>
        </w:rPr>
        <w:fldChar w:fldCharType="separate"/>
      </w:r>
      <w:r w:rsidR="00951607">
        <w:rPr>
          <w:noProof/>
          <w:szCs w:val="24"/>
          <w:lang w:eastAsia="en-GB"/>
        </w:rPr>
        <w:t>(18)</w:t>
      </w:r>
      <w:r w:rsidR="005E030C" w:rsidRPr="001A3A32">
        <w:rPr>
          <w:szCs w:val="24"/>
          <w:lang w:eastAsia="en-GB"/>
        </w:rPr>
        <w:fldChar w:fldCharType="end"/>
      </w:r>
      <w:r w:rsidR="005E030C">
        <w:rPr>
          <w:rFonts w:cs="Calibri"/>
          <w:szCs w:val="24"/>
        </w:rPr>
        <w:t xml:space="preserve">. </w:t>
      </w:r>
      <w:r w:rsidR="00345897" w:rsidRPr="001A3A32">
        <w:rPr>
          <w:rFonts w:cs="Calibri"/>
          <w:szCs w:val="24"/>
        </w:rPr>
        <w:t>Finally, 6-month data from the final participants were missing because the trial had to stop with the introduction of Covid-19 restrictions.</w:t>
      </w:r>
    </w:p>
    <w:p w14:paraId="7BD99A41" w14:textId="77777777" w:rsidR="00135C6E" w:rsidRPr="001A3A32" w:rsidRDefault="00135C6E" w:rsidP="00133F20">
      <w:pPr>
        <w:pStyle w:val="Heading3"/>
        <w:spacing w:before="240" w:after="0" w:line="480" w:lineRule="auto"/>
        <w:jc w:val="both"/>
        <w:rPr>
          <w:rFonts w:ascii="Calibri" w:hAnsi="Calibri" w:cs="Calibri"/>
          <w:color w:val="auto"/>
          <w:szCs w:val="24"/>
          <w:lang w:val="en"/>
        </w:rPr>
      </w:pPr>
      <w:r w:rsidRPr="001A3A32">
        <w:rPr>
          <w:rFonts w:ascii="Calibri" w:hAnsi="Calibri" w:cs="Calibri"/>
          <w:color w:val="auto"/>
          <w:szCs w:val="24"/>
          <w:lang w:val="en"/>
        </w:rPr>
        <w:t>Impact for future research</w:t>
      </w:r>
    </w:p>
    <w:p w14:paraId="65FFA7F2" w14:textId="518EE5D0" w:rsidR="009B03A9" w:rsidRPr="001A3A32" w:rsidRDefault="00C70757" w:rsidP="00133F20">
      <w:pPr>
        <w:spacing w:before="240" w:after="0" w:line="480" w:lineRule="auto"/>
        <w:jc w:val="both"/>
        <w:rPr>
          <w:rFonts w:cs="Calibri"/>
          <w:szCs w:val="24"/>
        </w:rPr>
      </w:pPr>
      <w:r w:rsidRPr="001A3A32">
        <w:rPr>
          <w:rFonts w:cs="Calibri"/>
          <w:szCs w:val="24"/>
        </w:rPr>
        <w:t>Several</w:t>
      </w:r>
      <w:r w:rsidR="009B03A9" w:rsidRPr="001A3A32">
        <w:rPr>
          <w:rFonts w:cs="Calibri"/>
          <w:szCs w:val="24"/>
        </w:rPr>
        <w:t xml:space="preserve"> key research question regarding the use of injectable weight loss medications remain</w:t>
      </w:r>
      <w:r w:rsidR="00345897" w:rsidRPr="001A3A32">
        <w:rPr>
          <w:rFonts w:cs="Calibri"/>
          <w:szCs w:val="24"/>
        </w:rPr>
        <w:t xml:space="preserve"> for this patient population</w:t>
      </w:r>
      <w:r w:rsidR="009B03A9" w:rsidRPr="001A3A32">
        <w:rPr>
          <w:rFonts w:cs="Calibri"/>
          <w:szCs w:val="24"/>
        </w:rPr>
        <w:t>.</w:t>
      </w:r>
      <w:r w:rsidR="005F48C6" w:rsidRPr="001A3A32">
        <w:rPr>
          <w:rFonts w:cs="Calibri"/>
          <w:szCs w:val="24"/>
        </w:rPr>
        <w:t xml:space="preserve"> </w:t>
      </w:r>
      <w:r w:rsidR="00614E27" w:rsidRPr="001A3A32">
        <w:rPr>
          <w:rFonts w:cs="Calibri"/>
          <w:szCs w:val="24"/>
        </w:rPr>
        <w:t>Although encouraging, t</w:t>
      </w:r>
      <w:r w:rsidR="005F48C6" w:rsidRPr="001A3A32">
        <w:rPr>
          <w:rFonts w:cs="Calibri"/>
          <w:szCs w:val="24"/>
        </w:rPr>
        <w:t xml:space="preserve">he results of this study would need to be confirmed in a fully powered trial. </w:t>
      </w:r>
      <w:r w:rsidR="009B03A9" w:rsidRPr="001A3A32">
        <w:rPr>
          <w:rFonts w:cs="Calibri"/>
          <w:szCs w:val="24"/>
        </w:rPr>
        <w:t xml:space="preserve">How to identify those who are sufficiently motivated </w:t>
      </w:r>
      <w:r w:rsidR="00345897" w:rsidRPr="001A3A32">
        <w:rPr>
          <w:rFonts w:cs="Calibri"/>
          <w:szCs w:val="24"/>
        </w:rPr>
        <w:t>to</w:t>
      </w:r>
      <w:r w:rsidR="009B03A9" w:rsidRPr="001A3A32">
        <w:rPr>
          <w:rFonts w:cs="Calibri"/>
          <w:szCs w:val="24"/>
        </w:rPr>
        <w:t xml:space="preserve"> benefit most from a</w:t>
      </w:r>
      <w:r w:rsidR="00345897" w:rsidRPr="001A3A32">
        <w:rPr>
          <w:rFonts w:cs="Calibri"/>
          <w:szCs w:val="24"/>
        </w:rPr>
        <w:t>n injectable</w:t>
      </w:r>
      <w:r w:rsidR="009B03A9" w:rsidRPr="001A3A32">
        <w:rPr>
          <w:rFonts w:cs="Calibri"/>
          <w:szCs w:val="24"/>
        </w:rPr>
        <w:t xml:space="preserve"> weight </w:t>
      </w:r>
      <w:r w:rsidR="002C7412" w:rsidRPr="001A3A32">
        <w:rPr>
          <w:rFonts w:cs="Calibri"/>
          <w:szCs w:val="24"/>
        </w:rPr>
        <w:t>loss intervention w</w:t>
      </w:r>
      <w:r w:rsidR="009B03A9" w:rsidRPr="001A3A32">
        <w:rPr>
          <w:rFonts w:cs="Calibri"/>
          <w:szCs w:val="24"/>
        </w:rPr>
        <w:t>ould be valuable</w:t>
      </w:r>
      <w:r w:rsidR="00345897" w:rsidRPr="001A3A32">
        <w:rPr>
          <w:rFonts w:cs="Calibri"/>
          <w:szCs w:val="24"/>
        </w:rPr>
        <w:t xml:space="preserve"> in order to inform how this treatment could be</w:t>
      </w:r>
      <w:r w:rsidR="005F48C6" w:rsidRPr="001A3A32">
        <w:rPr>
          <w:rFonts w:eastAsia="MS Mincho" w:cs="Calibri"/>
          <w:szCs w:val="24"/>
        </w:rPr>
        <w:t xml:space="preserve"> delivered as part of routine care</w:t>
      </w:r>
      <w:r w:rsidR="005F48C6" w:rsidRPr="001A3A32">
        <w:rPr>
          <w:rFonts w:cs="Calibri"/>
          <w:szCs w:val="24"/>
        </w:rPr>
        <w:t xml:space="preserve">. </w:t>
      </w:r>
    </w:p>
    <w:p w14:paraId="37763632" w14:textId="28A3BFBC" w:rsidR="00AB4027" w:rsidRPr="001A3A32" w:rsidRDefault="00345897" w:rsidP="00133F20">
      <w:pPr>
        <w:spacing w:before="240" w:after="0" w:line="480" w:lineRule="auto"/>
        <w:jc w:val="both"/>
        <w:rPr>
          <w:rFonts w:asciiTheme="minorHAnsi" w:hAnsiTheme="minorHAnsi" w:cstheme="minorHAnsi"/>
          <w:szCs w:val="24"/>
        </w:rPr>
      </w:pPr>
      <w:r w:rsidRPr="001A3A32">
        <w:rPr>
          <w:rFonts w:asciiTheme="minorHAnsi" w:hAnsiTheme="minorHAnsi" w:cstheme="minorHAnsi"/>
          <w:szCs w:val="24"/>
        </w:rPr>
        <w:t xml:space="preserve">Although liraglutide </w:t>
      </w:r>
      <w:r w:rsidR="00DE6C71" w:rsidRPr="001A3A32">
        <w:rPr>
          <w:rFonts w:asciiTheme="minorHAnsi" w:hAnsiTheme="minorHAnsi" w:cstheme="minorHAnsi"/>
          <w:szCs w:val="24"/>
        </w:rPr>
        <w:t>3.0 mg</w:t>
      </w:r>
      <w:r w:rsidRPr="001A3A32">
        <w:rPr>
          <w:rFonts w:asciiTheme="minorHAnsi" w:hAnsiTheme="minorHAnsi" w:cstheme="minorHAnsi"/>
          <w:szCs w:val="24"/>
        </w:rPr>
        <w:t xml:space="preserve"> daily is currently the only licensed GLP-1 receptor agonist for the treatment of obesity, there is on-going studies of other GLP-1 receptor agonists for this indication. Semaglutide</w:t>
      </w:r>
      <w:r w:rsidR="00CA6C6D" w:rsidRPr="001A3A32">
        <w:rPr>
          <w:rFonts w:asciiTheme="minorHAnsi" w:hAnsiTheme="minorHAnsi" w:cstheme="minorHAnsi"/>
          <w:szCs w:val="24"/>
        </w:rPr>
        <w:t xml:space="preserve"> 1 mg</w:t>
      </w:r>
      <w:r w:rsidRPr="001A3A32">
        <w:rPr>
          <w:rFonts w:asciiTheme="minorHAnsi" w:hAnsiTheme="minorHAnsi" w:cstheme="minorHAnsi"/>
          <w:szCs w:val="24"/>
        </w:rPr>
        <w:t xml:space="preserve">, </w:t>
      </w:r>
      <w:r w:rsidR="009B03A9" w:rsidRPr="001A3A32">
        <w:rPr>
          <w:rFonts w:asciiTheme="minorHAnsi" w:hAnsiTheme="minorHAnsi" w:cstheme="minorHAnsi"/>
          <w:szCs w:val="24"/>
        </w:rPr>
        <w:t>a once weekly GLP-1 receptor agonist</w:t>
      </w:r>
      <w:r w:rsidRPr="001A3A32">
        <w:rPr>
          <w:rFonts w:asciiTheme="minorHAnsi" w:hAnsiTheme="minorHAnsi" w:cstheme="minorHAnsi"/>
          <w:szCs w:val="24"/>
        </w:rPr>
        <w:t>, has been shown to lead to significantly greater weight loss than that seen with liraglutide 1.2mg daily (diabetes dose) in people with type 2 diabetes</w:t>
      </w:r>
      <w:r w:rsidR="00CA6C6D" w:rsidRPr="001A3A32">
        <w:rPr>
          <w:rFonts w:asciiTheme="minorHAnsi" w:hAnsiTheme="minorHAnsi" w:cstheme="minorHAnsi"/>
          <w:szCs w:val="24"/>
        </w:rPr>
        <w:t xml:space="preserve"> in the SUSTAIN</w:t>
      </w:r>
      <w:r w:rsidR="00854B85" w:rsidRPr="001A3A32">
        <w:rPr>
          <w:rFonts w:asciiTheme="minorHAnsi" w:hAnsiTheme="minorHAnsi" w:cstheme="minorHAnsi"/>
          <w:szCs w:val="24"/>
        </w:rPr>
        <w:t>-10</w:t>
      </w:r>
      <w:r w:rsidR="00CA6C6D" w:rsidRPr="001A3A32">
        <w:rPr>
          <w:rFonts w:asciiTheme="minorHAnsi" w:hAnsiTheme="minorHAnsi" w:cstheme="minorHAnsi"/>
          <w:szCs w:val="24"/>
        </w:rPr>
        <w:t xml:space="preserve"> trial</w:t>
      </w:r>
      <w:r w:rsidR="00854B85" w:rsidRPr="001A3A32">
        <w:rPr>
          <w:rFonts w:asciiTheme="minorHAnsi" w:hAnsiTheme="minorHAnsi" w:cstheme="minorHAnsi"/>
          <w:szCs w:val="24"/>
        </w:rPr>
        <w:t xml:space="preserve"> (5.8 vs 1.9 kg)</w:t>
      </w:r>
      <w:r w:rsidR="004E6FEC" w:rsidRPr="001A3A32">
        <w:rPr>
          <w:rFonts w:asciiTheme="minorHAnsi" w:hAnsiTheme="minorHAnsi" w:cstheme="minorHAnsi"/>
          <w:szCs w:val="24"/>
        </w:rPr>
        <w:t xml:space="preserve"> </w:t>
      </w:r>
      <w:r w:rsidR="00854B85" w:rsidRPr="001A3A32">
        <w:rPr>
          <w:rFonts w:asciiTheme="minorHAnsi" w:hAnsiTheme="minorHAnsi" w:cstheme="minorHAnsi"/>
          <w:szCs w:val="24"/>
        </w:rPr>
        <w:fldChar w:fldCharType="begin">
          <w:fldData xml:space="preserve">PEVuZE5vdGU+PENpdGU+PEF1dGhvcj5DYXBlaG9ybjwvQXV0aG9yPjxZZWFyPjIwMjA8L1llYXI+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</w:fldData>
        </w:fldChar>
      </w:r>
      <w:r w:rsidR="00951607">
        <w:rPr>
          <w:rFonts w:asciiTheme="minorHAnsi" w:hAnsiTheme="minorHAnsi" w:cstheme="minorHAnsi"/>
          <w:szCs w:val="24"/>
        </w:rPr>
        <w:instrText xml:space="preserve"> ADDIN EN.CITE </w:instrText>
      </w:r>
      <w:r w:rsidR="00951607">
        <w:rPr>
          <w:rFonts w:asciiTheme="minorHAnsi" w:hAnsiTheme="minorHAnsi" w:cstheme="minorHAnsi"/>
          <w:szCs w:val="24"/>
        </w:rPr>
        <w:fldChar w:fldCharType="begin">
          <w:fldData xml:space="preserve">PEVuZE5vdGU+PENpdGU+PEF1dGhvcj5DYXBlaG9ybjwvQXV0aG9yPjxZZWFyPjIwMjA8L1llYXI+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</w:fldData>
        </w:fldChar>
      </w:r>
      <w:r w:rsidR="00951607">
        <w:rPr>
          <w:rFonts w:asciiTheme="minorHAnsi" w:hAnsiTheme="minorHAnsi" w:cstheme="minorHAnsi"/>
          <w:szCs w:val="24"/>
        </w:rPr>
        <w:instrText xml:space="preserve"> ADDIN EN.CITE.DATA </w:instrText>
      </w:r>
      <w:r w:rsidR="00951607">
        <w:rPr>
          <w:rFonts w:asciiTheme="minorHAnsi" w:hAnsiTheme="minorHAnsi" w:cstheme="minorHAnsi"/>
          <w:szCs w:val="24"/>
        </w:rPr>
      </w:r>
      <w:r w:rsidR="00951607">
        <w:rPr>
          <w:rFonts w:asciiTheme="minorHAnsi" w:hAnsiTheme="minorHAnsi" w:cstheme="minorHAnsi"/>
          <w:szCs w:val="24"/>
        </w:rPr>
        <w:fldChar w:fldCharType="end"/>
      </w:r>
      <w:r w:rsidR="00854B85" w:rsidRPr="001A3A32">
        <w:rPr>
          <w:rFonts w:asciiTheme="minorHAnsi" w:hAnsiTheme="minorHAnsi" w:cstheme="minorHAnsi"/>
          <w:szCs w:val="24"/>
        </w:rPr>
      </w:r>
      <w:r w:rsidR="00854B85" w:rsidRPr="001A3A32">
        <w:rPr>
          <w:rFonts w:asciiTheme="minorHAnsi" w:hAnsiTheme="minorHAnsi" w:cstheme="minorHAnsi"/>
          <w:szCs w:val="24"/>
        </w:rPr>
        <w:fldChar w:fldCharType="separate"/>
      </w:r>
      <w:r w:rsidR="00951607">
        <w:rPr>
          <w:rFonts w:asciiTheme="minorHAnsi" w:hAnsiTheme="minorHAnsi" w:cstheme="minorHAnsi"/>
          <w:noProof/>
          <w:szCs w:val="24"/>
        </w:rPr>
        <w:t>(25)</w:t>
      </w:r>
      <w:r w:rsidR="00854B85" w:rsidRPr="001A3A32">
        <w:rPr>
          <w:rFonts w:asciiTheme="minorHAnsi" w:hAnsiTheme="minorHAnsi" w:cstheme="minorHAnsi"/>
          <w:szCs w:val="24"/>
        </w:rPr>
        <w:fldChar w:fldCharType="end"/>
      </w:r>
      <w:r w:rsidR="00CA6C6D" w:rsidRPr="001A3A32">
        <w:rPr>
          <w:rFonts w:asciiTheme="minorHAnsi" w:hAnsiTheme="minorHAnsi" w:cstheme="minorHAnsi"/>
          <w:szCs w:val="24"/>
        </w:rPr>
        <w:t xml:space="preserve">. </w:t>
      </w:r>
      <w:r w:rsidR="00854B85" w:rsidRPr="001A3A32">
        <w:rPr>
          <w:rFonts w:asciiTheme="minorHAnsi" w:hAnsiTheme="minorHAnsi" w:cstheme="minorHAnsi"/>
          <w:szCs w:val="24"/>
        </w:rPr>
        <w:t>A phase 2 study of s</w:t>
      </w:r>
      <w:r w:rsidR="00CA6C6D" w:rsidRPr="001A3A32">
        <w:rPr>
          <w:rFonts w:asciiTheme="minorHAnsi" w:hAnsiTheme="minorHAnsi" w:cstheme="minorHAnsi"/>
          <w:szCs w:val="24"/>
        </w:rPr>
        <w:t>emaglutide</w:t>
      </w:r>
      <w:r w:rsidR="00854B85" w:rsidRPr="001A3A32">
        <w:rPr>
          <w:rFonts w:asciiTheme="minorHAnsi" w:hAnsiTheme="minorHAnsi" w:cstheme="minorHAnsi"/>
          <w:szCs w:val="24"/>
        </w:rPr>
        <w:t xml:space="preserve"> 2.4 mg once weekly demonstrated a </w:t>
      </w:r>
      <w:r w:rsidR="00854B85" w:rsidRPr="001A3A32">
        <w:rPr>
          <w:rFonts w:asciiTheme="minorHAnsi" w:hAnsiTheme="minorHAnsi" w:cstheme="minorHAnsi"/>
          <w:szCs w:val="24"/>
          <w:shd w:val="clear" w:color="auto" w:fill="FFFFFF"/>
        </w:rPr>
        <w:t xml:space="preserve">mean weight loss of up to -13.8% for those treated with semaglutide </w:t>
      </w:r>
      <w:r w:rsidR="00854B85" w:rsidRPr="001A3A32">
        <w:rPr>
          <w:rFonts w:asciiTheme="minorHAnsi" w:hAnsiTheme="minorHAnsi" w:cstheme="minorHAnsi"/>
          <w:szCs w:val="24"/>
          <w:shd w:val="clear" w:color="auto" w:fill="FFFFFF"/>
        </w:rPr>
        <w:fldChar w:fldCharType="begin">
          <w:fldData xml:space="preserve">PEVuZE5vdGU+PENpdGU+PEF1dGhvcj5PJmFwb3M7TmVpbDwvQXV0aG9yPjxZZWFyPjIwMTg8L1ll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</w:fldData>
        </w:fldChar>
      </w:r>
      <w:r w:rsidR="00951607">
        <w:rPr>
          <w:rFonts w:asciiTheme="minorHAnsi" w:hAnsiTheme="minorHAnsi" w:cstheme="minorHAnsi"/>
          <w:szCs w:val="24"/>
          <w:shd w:val="clear" w:color="auto" w:fill="FFFFFF"/>
        </w:rPr>
        <w:instrText xml:space="preserve"> ADDIN EN.CITE </w:instrText>
      </w:r>
      <w:r w:rsidR="00951607">
        <w:rPr>
          <w:rFonts w:asciiTheme="minorHAnsi" w:hAnsiTheme="minorHAnsi" w:cstheme="minorHAnsi"/>
          <w:szCs w:val="24"/>
          <w:shd w:val="clear" w:color="auto" w:fill="FFFFFF"/>
        </w:rPr>
        <w:fldChar w:fldCharType="begin">
          <w:fldData xml:space="preserve">PEVuZE5vdGU+PENpdGU+PEF1dGhvcj5PJmFwb3M7TmVpbDwvQXV0aG9yPjxZZWFyPjIwMTg8L1ll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</w:fldData>
        </w:fldChar>
      </w:r>
      <w:r w:rsidR="00951607">
        <w:rPr>
          <w:rFonts w:asciiTheme="minorHAnsi" w:hAnsiTheme="minorHAnsi" w:cstheme="minorHAnsi"/>
          <w:szCs w:val="24"/>
          <w:shd w:val="clear" w:color="auto" w:fill="FFFFFF"/>
        </w:rPr>
        <w:instrText xml:space="preserve"> ADDIN EN.CITE.DATA </w:instrText>
      </w:r>
      <w:r w:rsidR="00951607">
        <w:rPr>
          <w:rFonts w:asciiTheme="minorHAnsi" w:hAnsiTheme="minorHAnsi" w:cstheme="minorHAnsi"/>
          <w:szCs w:val="24"/>
          <w:shd w:val="clear" w:color="auto" w:fill="FFFFFF"/>
        </w:rPr>
      </w:r>
      <w:r w:rsidR="00951607">
        <w:rPr>
          <w:rFonts w:asciiTheme="minorHAnsi" w:hAnsiTheme="minorHAnsi" w:cstheme="minorHAnsi"/>
          <w:szCs w:val="24"/>
          <w:shd w:val="clear" w:color="auto" w:fill="FFFFFF"/>
        </w:rPr>
        <w:fldChar w:fldCharType="end"/>
      </w:r>
      <w:r w:rsidR="00854B85" w:rsidRPr="001A3A32">
        <w:rPr>
          <w:rFonts w:asciiTheme="minorHAnsi" w:hAnsiTheme="minorHAnsi" w:cstheme="minorHAnsi"/>
          <w:szCs w:val="24"/>
          <w:shd w:val="clear" w:color="auto" w:fill="FFFFFF"/>
        </w:rPr>
      </w:r>
      <w:r w:rsidR="00854B85" w:rsidRPr="001A3A32">
        <w:rPr>
          <w:rFonts w:asciiTheme="minorHAnsi" w:hAnsiTheme="minorHAnsi" w:cstheme="minorHAnsi"/>
          <w:szCs w:val="24"/>
          <w:shd w:val="clear" w:color="auto" w:fill="FFFFFF"/>
        </w:rPr>
        <w:fldChar w:fldCharType="separate"/>
      </w:r>
      <w:r w:rsidR="00951607">
        <w:rPr>
          <w:rFonts w:asciiTheme="minorHAnsi" w:hAnsiTheme="minorHAnsi" w:cstheme="minorHAnsi"/>
          <w:noProof/>
          <w:szCs w:val="24"/>
          <w:shd w:val="clear" w:color="auto" w:fill="FFFFFF"/>
        </w:rPr>
        <w:t>(26)</w:t>
      </w:r>
      <w:r w:rsidR="00854B85" w:rsidRPr="001A3A32">
        <w:rPr>
          <w:rFonts w:asciiTheme="minorHAnsi" w:hAnsiTheme="minorHAnsi" w:cstheme="minorHAnsi"/>
          <w:szCs w:val="24"/>
          <w:shd w:val="clear" w:color="auto" w:fill="FFFFFF"/>
        </w:rPr>
        <w:fldChar w:fldCharType="end"/>
      </w:r>
      <w:r w:rsidR="00854B85" w:rsidRPr="001A3A32">
        <w:rPr>
          <w:rFonts w:asciiTheme="minorHAnsi" w:hAnsiTheme="minorHAnsi" w:cstheme="minorHAnsi"/>
          <w:szCs w:val="24"/>
          <w:shd w:val="clear" w:color="auto" w:fill="FFFFFF"/>
        </w:rPr>
        <w:t xml:space="preserve"> and five phase III studies are now on-going as part of the </w:t>
      </w:r>
      <w:r w:rsidR="00854B85" w:rsidRPr="001A3A32">
        <w:rPr>
          <w:rFonts w:asciiTheme="minorHAnsi" w:hAnsiTheme="minorHAnsi" w:cstheme="minorHAnsi"/>
          <w:bCs/>
          <w:szCs w:val="24"/>
          <w:shd w:val="clear" w:color="auto" w:fill="FFFFFF"/>
        </w:rPr>
        <w:t>Semaglutide</w:t>
      </w:r>
      <w:r w:rsidR="00854B85" w:rsidRPr="001A3A32">
        <w:rPr>
          <w:rFonts w:asciiTheme="minorHAnsi" w:hAnsiTheme="minorHAnsi" w:cstheme="minorHAnsi"/>
          <w:szCs w:val="24"/>
          <w:shd w:val="clear" w:color="auto" w:fill="FFFFFF"/>
        </w:rPr>
        <w:t> Treatment Effect in People with </w:t>
      </w:r>
      <w:r w:rsidR="00854B85" w:rsidRPr="001A3A32">
        <w:rPr>
          <w:rFonts w:asciiTheme="minorHAnsi" w:hAnsiTheme="minorHAnsi" w:cstheme="minorHAnsi"/>
          <w:bCs/>
          <w:szCs w:val="24"/>
          <w:shd w:val="clear" w:color="auto" w:fill="FFFFFF"/>
        </w:rPr>
        <w:t>obesity</w:t>
      </w:r>
      <w:r w:rsidR="00854B85" w:rsidRPr="001A3A32">
        <w:rPr>
          <w:rFonts w:asciiTheme="minorHAnsi" w:hAnsiTheme="minorHAnsi" w:cstheme="minorHAnsi"/>
          <w:szCs w:val="24"/>
          <w:shd w:val="clear" w:color="auto" w:fill="FFFFFF"/>
        </w:rPr>
        <w:t xml:space="preserve"> STEP programme </w:t>
      </w:r>
      <w:r w:rsidR="00854B85" w:rsidRPr="001A3A32">
        <w:rPr>
          <w:rFonts w:asciiTheme="minorHAnsi" w:hAnsiTheme="minorHAnsi" w:cstheme="minorHAnsi"/>
          <w:szCs w:val="24"/>
          <w:shd w:val="clear" w:color="auto" w:fill="FFFFFF"/>
        </w:rPr>
        <w:fldChar w:fldCharType="begin">
          <w:fldData xml:space="preserve">PEVuZE5vdGU+PENpdGU+PEF1dGhvcj5LdXNobmVyPC9BdXRob3I+PFllYXI+MjAyMDwvWWVhcj48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</w:fldData>
        </w:fldChar>
      </w:r>
      <w:r w:rsidR="00951607">
        <w:rPr>
          <w:rFonts w:asciiTheme="minorHAnsi" w:hAnsiTheme="minorHAnsi" w:cstheme="minorHAnsi"/>
          <w:szCs w:val="24"/>
          <w:shd w:val="clear" w:color="auto" w:fill="FFFFFF"/>
        </w:rPr>
        <w:instrText xml:space="preserve"> ADDIN EN.CITE </w:instrText>
      </w:r>
      <w:r w:rsidR="00951607">
        <w:rPr>
          <w:rFonts w:asciiTheme="minorHAnsi" w:hAnsiTheme="minorHAnsi" w:cstheme="minorHAnsi"/>
          <w:szCs w:val="24"/>
          <w:shd w:val="clear" w:color="auto" w:fill="FFFFFF"/>
        </w:rPr>
        <w:fldChar w:fldCharType="begin">
          <w:fldData xml:space="preserve">PEVuZE5vdGU+PENpdGU+PEF1dGhvcj5LdXNobmVyPC9BdXRob3I+PFllYXI+MjAyMDwvWWVhcj48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</w:fldData>
        </w:fldChar>
      </w:r>
      <w:r w:rsidR="00951607">
        <w:rPr>
          <w:rFonts w:asciiTheme="minorHAnsi" w:hAnsiTheme="minorHAnsi" w:cstheme="minorHAnsi"/>
          <w:szCs w:val="24"/>
          <w:shd w:val="clear" w:color="auto" w:fill="FFFFFF"/>
        </w:rPr>
        <w:instrText xml:space="preserve"> ADDIN EN.CITE.DATA </w:instrText>
      </w:r>
      <w:r w:rsidR="00951607">
        <w:rPr>
          <w:rFonts w:asciiTheme="minorHAnsi" w:hAnsiTheme="minorHAnsi" w:cstheme="minorHAnsi"/>
          <w:szCs w:val="24"/>
          <w:shd w:val="clear" w:color="auto" w:fill="FFFFFF"/>
        </w:rPr>
      </w:r>
      <w:r w:rsidR="00951607">
        <w:rPr>
          <w:rFonts w:asciiTheme="minorHAnsi" w:hAnsiTheme="minorHAnsi" w:cstheme="minorHAnsi"/>
          <w:szCs w:val="24"/>
          <w:shd w:val="clear" w:color="auto" w:fill="FFFFFF"/>
        </w:rPr>
        <w:fldChar w:fldCharType="end"/>
      </w:r>
      <w:r w:rsidR="00854B85" w:rsidRPr="001A3A32">
        <w:rPr>
          <w:rFonts w:asciiTheme="minorHAnsi" w:hAnsiTheme="minorHAnsi" w:cstheme="minorHAnsi"/>
          <w:szCs w:val="24"/>
          <w:shd w:val="clear" w:color="auto" w:fill="FFFFFF"/>
        </w:rPr>
      </w:r>
      <w:r w:rsidR="00854B85" w:rsidRPr="001A3A32">
        <w:rPr>
          <w:rFonts w:asciiTheme="minorHAnsi" w:hAnsiTheme="minorHAnsi" w:cstheme="minorHAnsi"/>
          <w:szCs w:val="24"/>
          <w:shd w:val="clear" w:color="auto" w:fill="FFFFFF"/>
        </w:rPr>
        <w:fldChar w:fldCharType="separate"/>
      </w:r>
      <w:r w:rsidR="00951607">
        <w:rPr>
          <w:rFonts w:asciiTheme="minorHAnsi" w:hAnsiTheme="minorHAnsi" w:cstheme="minorHAnsi"/>
          <w:noProof/>
          <w:szCs w:val="24"/>
          <w:shd w:val="clear" w:color="auto" w:fill="FFFFFF"/>
        </w:rPr>
        <w:t>(27)</w:t>
      </w:r>
      <w:r w:rsidR="00854B85" w:rsidRPr="001A3A32">
        <w:rPr>
          <w:rFonts w:asciiTheme="minorHAnsi" w:hAnsiTheme="minorHAnsi" w:cstheme="minorHAnsi"/>
          <w:szCs w:val="24"/>
          <w:shd w:val="clear" w:color="auto" w:fill="FFFFFF"/>
        </w:rPr>
        <w:fldChar w:fldCharType="end"/>
      </w:r>
      <w:r w:rsidR="00854B85" w:rsidRPr="001A3A32">
        <w:rPr>
          <w:rFonts w:asciiTheme="minorHAnsi" w:hAnsiTheme="minorHAnsi" w:cstheme="minorHAnsi"/>
          <w:szCs w:val="24"/>
          <w:shd w:val="clear" w:color="auto" w:fill="FFFFFF"/>
        </w:rPr>
        <w:t>.</w:t>
      </w:r>
      <w:r w:rsidR="00854B85" w:rsidRPr="001A3A32">
        <w:rPr>
          <w:rFonts w:asciiTheme="minorHAnsi" w:hAnsiTheme="minorHAnsi" w:cstheme="minorHAnsi"/>
          <w:szCs w:val="24"/>
        </w:rPr>
        <w:t xml:space="preserve"> </w:t>
      </w:r>
      <w:r w:rsidR="00CA6C6D" w:rsidRPr="001A3A32">
        <w:rPr>
          <w:rFonts w:cs="Calibri"/>
          <w:szCs w:val="24"/>
        </w:rPr>
        <w:t>The use of a once w</w:t>
      </w:r>
      <w:r w:rsidR="009B03A9" w:rsidRPr="001A3A32">
        <w:rPr>
          <w:rFonts w:cs="Calibri"/>
          <w:szCs w:val="24"/>
        </w:rPr>
        <w:t xml:space="preserve">eekly </w:t>
      </w:r>
      <w:r w:rsidR="00CA6C6D" w:rsidRPr="001A3A32">
        <w:rPr>
          <w:rFonts w:cs="Calibri"/>
          <w:szCs w:val="24"/>
        </w:rPr>
        <w:t>preparation</w:t>
      </w:r>
      <w:r w:rsidR="009B03A9" w:rsidRPr="001A3A32">
        <w:rPr>
          <w:rFonts w:cs="Calibri"/>
          <w:szCs w:val="24"/>
        </w:rPr>
        <w:t xml:space="preserve"> may appeal to those who declined</w:t>
      </w:r>
      <w:r w:rsidR="009033EB" w:rsidRPr="001A3A32">
        <w:rPr>
          <w:rFonts w:cs="Calibri"/>
          <w:szCs w:val="24"/>
        </w:rPr>
        <w:t xml:space="preserve"> to</w:t>
      </w:r>
      <w:r w:rsidR="009B03A9" w:rsidRPr="001A3A32">
        <w:rPr>
          <w:rFonts w:cs="Calibri"/>
          <w:szCs w:val="24"/>
        </w:rPr>
        <w:t xml:space="preserve"> tak</w:t>
      </w:r>
      <w:r w:rsidR="009033EB" w:rsidRPr="001A3A32">
        <w:rPr>
          <w:rFonts w:cs="Calibri"/>
          <w:szCs w:val="24"/>
        </w:rPr>
        <w:t>e</w:t>
      </w:r>
      <w:r w:rsidR="009B03A9" w:rsidRPr="001A3A32">
        <w:rPr>
          <w:rFonts w:cs="Calibri"/>
          <w:szCs w:val="24"/>
        </w:rPr>
        <w:t xml:space="preserve"> part in </w:t>
      </w:r>
      <w:r w:rsidR="009033EB" w:rsidRPr="001A3A32">
        <w:rPr>
          <w:rFonts w:cs="Calibri"/>
          <w:szCs w:val="24"/>
        </w:rPr>
        <w:t>this</w:t>
      </w:r>
      <w:r w:rsidR="009B03A9" w:rsidRPr="001A3A32">
        <w:rPr>
          <w:rFonts w:cs="Calibri"/>
          <w:szCs w:val="24"/>
        </w:rPr>
        <w:t xml:space="preserve"> study </w:t>
      </w:r>
      <w:r w:rsidR="00CA6C6D" w:rsidRPr="001A3A32">
        <w:rPr>
          <w:rFonts w:cs="Calibri"/>
          <w:szCs w:val="24"/>
        </w:rPr>
        <w:t>because of</w:t>
      </w:r>
      <w:r w:rsidR="009B03A9" w:rsidRPr="001A3A32">
        <w:rPr>
          <w:rFonts w:cs="Calibri"/>
          <w:szCs w:val="24"/>
        </w:rPr>
        <w:t xml:space="preserve"> the need </w:t>
      </w:r>
      <w:r w:rsidR="00CA6C6D" w:rsidRPr="001A3A32">
        <w:rPr>
          <w:rFonts w:cs="Calibri"/>
          <w:szCs w:val="24"/>
        </w:rPr>
        <w:t>for</w:t>
      </w:r>
      <w:r w:rsidR="009B03A9" w:rsidRPr="001A3A32">
        <w:rPr>
          <w:rFonts w:cs="Calibri"/>
          <w:szCs w:val="24"/>
        </w:rPr>
        <w:t xml:space="preserve"> daily injections with </w:t>
      </w:r>
      <w:r w:rsidR="00CA6C6D" w:rsidRPr="001A3A32">
        <w:rPr>
          <w:rFonts w:cs="Calibri"/>
          <w:szCs w:val="24"/>
        </w:rPr>
        <w:t>liraglutide</w:t>
      </w:r>
      <w:r w:rsidR="009B03A9" w:rsidRPr="001A3A32">
        <w:rPr>
          <w:rFonts w:cs="Calibri"/>
          <w:szCs w:val="24"/>
        </w:rPr>
        <w:t>.</w:t>
      </w:r>
      <w:r w:rsidR="00CA6C6D" w:rsidRPr="001A3A32">
        <w:rPr>
          <w:rFonts w:cs="Calibri"/>
          <w:szCs w:val="24"/>
        </w:rPr>
        <w:t xml:space="preserve"> A once weekly preparation may also allow the injections to be administered by healthcare professionals where necessary.</w:t>
      </w:r>
    </w:p>
    <w:p w14:paraId="0F1039FE" w14:textId="511FBB42" w:rsidR="000F5EED" w:rsidRPr="001A3A32" w:rsidRDefault="000F5EED" w:rsidP="00BB700F">
      <w:pPr>
        <w:pStyle w:val="Heading2"/>
        <w:spacing w:before="240" w:after="0" w:line="480" w:lineRule="auto"/>
        <w:jc w:val="both"/>
        <w:rPr>
          <w:rFonts w:ascii="Calibri" w:hAnsi="Calibri" w:cs="Calibri"/>
          <w:color w:val="auto"/>
          <w:sz w:val="24"/>
          <w:szCs w:val="24"/>
          <w:lang w:eastAsia="zh-CN"/>
        </w:rPr>
      </w:pPr>
      <w:r w:rsidRPr="001A3A32">
        <w:rPr>
          <w:rFonts w:ascii="Calibri" w:hAnsi="Calibri" w:cs="Calibri"/>
          <w:color w:val="auto"/>
          <w:sz w:val="24"/>
          <w:szCs w:val="24"/>
          <w:lang w:eastAsia="zh-CN"/>
        </w:rPr>
        <w:t xml:space="preserve">CONCLUSION </w:t>
      </w:r>
    </w:p>
    <w:p w14:paraId="5983B940" w14:textId="3DAC61C0" w:rsidR="003B3817" w:rsidRPr="001A3A32" w:rsidRDefault="000F5EED" w:rsidP="00EF2202">
      <w:pPr>
        <w:spacing w:before="240" w:after="0" w:line="480" w:lineRule="auto"/>
        <w:ind w:right="-2"/>
        <w:jc w:val="both"/>
        <w:rPr>
          <w:rFonts w:cs="Calibri"/>
          <w:szCs w:val="24"/>
          <w:lang w:eastAsia="zh-CN"/>
        </w:rPr>
      </w:pPr>
      <w:r w:rsidRPr="001A3A32">
        <w:rPr>
          <w:rFonts w:cs="Calibri"/>
          <w:szCs w:val="24"/>
          <w:lang w:eastAsia="zh-CN"/>
        </w:rPr>
        <w:t>Obesity adversely affects the physical health</w:t>
      </w:r>
      <w:r w:rsidR="008B3D6F" w:rsidRPr="001A3A32">
        <w:rPr>
          <w:rFonts w:cs="Calibri"/>
          <w:szCs w:val="24"/>
          <w:lang w:eastAsia="zh-CN"/>
        </w:rPr>
        <w:t>, quality of life</w:t>
      </w:r>
      <w:r w:rsidRPr="001A3A32">
        <w:rPr>
          <w:rFonts w:cs="Calibri"/>
          <w:szCs w:val="24"/>
          <w:lang w:eastAsia="zh-CN"/>
        </w:rPr>
        <w:t xml:space="preserve"> and psychological well-being of people with </w:t>
      </w:r>
      <w:r w:rsidR="009033EB" w:rsidRPr="001A3A32">
        <w:rPr>
          <w:rFonts w:cs="Calibri"/>
          <w:szCs w:val="24"/>
          <w:lang w:eastAsia="zh-CN"/>
        </w:rPr>
        <w:t>severe mental illness</w:t>
      </w:r>
      <w:r w:rsidRPr="001A3A32">
        <w:rPr>
          <w:rFonts w:cs="Calibri"/>
          <w:szCs w:val="24"/>
          <w:lang w:eastAsia="zh-CN"/>
        </w:rPr>
        <w:t xml:space="preserve">. </w:t>
      </w:r>
      <w:r w:rsidR="00ED5FBF" w:rsidRPr="001A3A32">
        <w:rPr>
          <w:rFonts w:cs="Calibri"/>
          <w:szCs w:val="24"/>
          <w:lang w:eastAsia="zh-CN"/>
        </w:rPr>
        <w:t>This pilot study explore</w:t>
      </w:r>
      <w:r w:rsidRPr="001A3A32">
        <w:rPr>
          <w:rFonts w:cs="Calibri"/>
          <w:szCs w:val="24"/>
          <w:lang w:eastAsia="zh-CN"/>
        </w:rPr>
        <w:t>d</w:t>
      </w:r>
      <w:r w:rsidR="00ED5FBF" w:rsidRPr="001A3A32">
        <w:rPr>
          <w:rFonts w:cs="Calibri"/>
          <w:szCs w:val="24"/>
          <w:lang w:eastAsia="zh-CN"/>
        </w:rPr>
        <w:t xml:space="preserve"> the feasibility and practical issues of conducting a </w:t>
      </w:r>
      <w:r w:rsidR="009033EB" w:rsidRPr="001A3A32">
        <w:rPr>
          <w:rFonts w:cs="Calibri"/>
          <w:szCs w:val="24"/>
          <w:lang w:eastAsia="zh-CN"/>
        </w:rPr>
        <w:t>trial</w:t>
      </w:r>
      <w:r w:rsidR="00ED5FBF" w:rsidRPr="001A3A32">
        <w:rPr>
          <w:rFonts w:cs="Calibri"/>
          <w:szCs w:val="24"/>
          <w:lang w:eastAsia="zh-CN"/>
        </w:rPr>
        <w:t xml:space="preserve"> </w:t>
      </w:r>
      <w:r w:rsidR="003F4A0B">
        <w:rPr>
          <w:rFonts w:cs="Calibri"/>
          <w:szCs w:val="24"/>
          <w:lang w:eastAsia="zh-CN"/>
        </w:rPr>
        <w:t>assessing</w:t>
      </w:r>
      <w:r w:rsidR="003F4A0B" w:rsidRPr="001A3A32">
        <w:rPr>
          <w:rFonts w:cs="Calibri"/>
          <w:szCs w:val="24"/>
          <w:lang w:eastAsia="zh-CN"/>
        </w:rPr>
        <w:t xml:space="preserve"> </w:t>
      </w:r>
      <w:r w:rsidR="00ED5FBF" w:rsidRPr="001A3A32">
        <w:rPr>
          <w:rFonts w:cs="Calibri"/>
          <w:szCs w:val="24"/>
          <w:lang w:eastAsia="zh-CN"/>
        </w:rPr>
        <w:t>liraglutide</w:t>
      </w:r>
      <w:r w:rsidR="003F4A0B">
        <w:rPr>
          <w:rFonts w:cs="Calibri"/>
          <w:szCs w:val="24"/>
          <w:lang w:eastAsia="zh-CN"/>
        </w:rPr>
        <w:t xml:space="preserve"> as a possible treatment for obesity</w:t>
      </w:r>
      <w:r w:rsidR="00CA6C6D" w:rsidRPr="001A3A32">
        <w:rPr>
          <w:rFonts w:cs="Calibri"/>
          <w:szCs w:val="24"/>
          <w:lang w:eastAsia="zh-CN"/>
        </w:rPr>
        <w:t xml:space="preserve"> </w:t>
      </w:r>
      <w:r w:rsidR="00ED5FBF" w:rsidRPr="001A3A32">
        <w:rPr>
          <w:rFonts w:cs="Calibri"/>
          <w:szCs w:val="24"/>
          <w:lang w:eastAsia="zh-CN"/>
        </w:rPr>
        <w:t xml:space="preserve">in people with </w:t>
      </w:r>
      <w:r w:rsidR="00EB6484">
        <w:rPr>
          <w:rFonts w:cs="Calibri"/>
          <w:szCs w:val="24"/>
          <w:lang w:eastAsia="zh-CN"/>
        </w:rPr>
        <w:t>severe mental illness</w:t>
      </w:r>
      <w:r w:rsidR="00EB6484" w:rsidRPr="001A3A32">
        <w:rPr>
          <w:rFonts w:cs="Calibri"/>
          <w:szCs w:val="24"/>
          <w:lang w:eastAsia="zh-CN"/>
        </w:rPr>
        <w:t xml:space="preserve"> </w:t>
      </w:r>
      <w:r w:rsidRPr="001A3A32">
        <w:rPr>
          <w:rFonts w:cs="Calibri"/>
          <w:szCs w:val="24"/>
          <w:lang w:eastAsia="zh-CN"/>
        </w:rPr>
        <w:t xml:space="preserve">and provided data to </w:t>
      </w:r>
      <w:r w:rsidR="00ED5FBF" w:rsidRPr="001A3A32">
        <w:rPr>
          <w:rFonts w:cs="Calibri"/>
          <w:szCs w:val="24"/>
          <w:lang w:eastAsia="zh-CN"/>
        </w:rPr>
        <w:t>estimate important parameters to help its design</w:t>
      </w:r>
      <w:r w:rsidR="00097A21" w:rsidRPr="001A3A32">
        <w:rPr>
          <w:rFonts w:cs="Calibri"/>
          <w:szCs w:val="24"/>
          <w:lang w:eastAsia="zh-CN"/>
        </w:rPr>
        <w:t xml:space="preserve">. </w:t>
      </w:r>
      <w:r w:rsidR="006024C3">
        <w:rPr>
          <w:rFonts w:cs="Calibri"/>
          <w:szCs w:val="24"/>
        </w:rPr>
        <w:t xml:space="preserve">Although recruitment to this pilot study was challenging, once participants were enrolled, retention and adherence to the trial medication was similar to previous studies of liraglutide 3mg daily in the general population. Those who were randomised to liraglutide experienced clinically relevant weight loss, which was consistent with previous trials. </w:t>
      </w:r>
      <w:bookmarkStart w:id="4" w:name="_Hlk62205650"/>
      <w:r w:rsidR="006024C3" w:rsidRPr="001A3A32">
        <w:rPr>
          <w:rFonts w:cs="Calibri"/>
          <w:szCs w:val="24"/>
        </w:rPr>
        <w:t xml:space="preserve">This study supports the </w:t>
      </w:r>
      <w:r w:rsidR="006024C3">
        <w:rPr>
          <w:rFonts w:cs="Calibri"/>
          <w:szCs w:val="24"/>
        </w:rPr>
        <w:t xml:space="preserve">need for a larger </w:t>
      </w:r>
      <w:r w:rsidR="003F4A0B">
        <w:rPr>
          <w:rFonts w:cs="Calibri"/>
          <w:szCs w:val="24"/>
        </w:rPr>
        <w:t xml:space="preserve">definitive </w:t>
      </w:r>
      <w:r w:rsidR="006024C3">
        <w:rPr>
          <w:rFonts w:cs="Calibri"/>
          <w:szCs w:val="24"/>
        </w:rPr>
        <w:t xml:space="preserve">randomised controlled trial to evaluate the </w:t>
      </w:r>
      <w:r w:rsidR="006024C3" w:rsidRPr="001A3A32">
        <w:rPr>
          <w:rFonts w:cs="Calibri"/>
          <w:szCs w:val="24"/>
        </w:rPr>
        <w:t xml:space="preserve">use of liraglutide (maximum dose 3.0 mg daily) in the management of obesity in people with </w:t>
      </w:r>
      <w:r w:rsidR="00EB6484">
        <w:rPr>
          <w:rFonts w:cs="Calibri"/>
          <w:szCs w:val="24"/>
        </w:rPr>
        <w:t>severe mental illness</w:t>
      </w:r>
      <w:r w:rsidR="006024C3">
        <w:rPr>
          <w:rFonts w:cs="Calibri"/>
          <w:szCs w:val="24"/>
        </w:rPr>
        <w:t>.</w:t>
      </w:r>
      <w:bookmarkEnd w:id="4"/>
    </w:p>
    <w:p w14:paraId="51864755" w14:textId="5202E3BE" w:rsidR="003B3817" w:rsidRPr="001A3A32" w:rsidRDefault="00863D2D" w:rsidP="009033EB">
      <w:pPr>
        <w:pStyle w:val="Heading1"/>
        <w:jc w:val="both"/>
        <w:rPr>
          <w:rFonts w:cs="Calibri"/>
          <w:szCs w:val="24"/>
          <w:lang w:eastAsia="zh-CN"/>
        </w:rPr>
      </w:pPr>
      <w:r w:rsidRPr="001A3A32">
        <w:rPr>
          <w:rFonts w:ascii="Calibri" w:hAnsi="Calibri" w:cs="Calibri"/>
          <w:color w:val="auto"/>
          <w:sz w:val="24"/>
          <w:szCs w:val="24"/>
          <w:lang w:eastAsia="zh-CN"/>
        </w:rPr>
        <w:br w:type="page"/>
      </w:r>
      <w:r w:rsidR="009033EB" w:rsidRPr="001A3A32">
        <w:rPr>
          <w:rFonts w:cs="Calibri"/>
          <w:szCs w:val="24"/>
          <w:lang w:eastAsia="zh-CN"/>
        </w:rPr>
        <w:t xml:space="preserve"> </w:t>
      </w:r>
    </w:p>
    <w:p w14:paraId="276B7B1F" w14:textId="77777777" w:rsidR="003B3817" w:rsidRPr="001A3A32" w:rsidRDefault="003B3817" w:rsidP="007B5127">
      <w:pPr>
        <w:pStyle w:val="Heading1"/>
        <w:jc w:val="both"/>
        <w:rPr>
          <w:rFonts w:ascii="Calibri" w:hAnsi="Calibri" w:cs="Calibri"/>
          <w:color w:val="auto"/>
          <w:sz w:val="24"/>
          <w:szCs w:val="24"/>
          <w:lang w:eastAsia="zh-CN"/>
        </w:rPr>
      </w:pPr>
      <w:r w:rsidRPr="001A3A32">
        <w:rPr>
          <w:rFonts w:ascii="Calibri" w:hAnsi="Calibri" w:cs="Calibri"/>
          <w:color w:val="auto"/>
          <w:sz w:val="24"/>
          <w:szCs w:val="24"/>
          <w:lang w:eastAsia="zh-CN"/>
        </w:rPr>
        <w:t>DECLARATIONS</w:t>
      </w:r>
    </w:p>
    <w:p w14:paraId="425C838B" w14:textId="3BFD4DD4" w:rsidR="009033EB" w:rsidRPr="001A3A32" w:rsidRDefault="009033EB" w:rsidP="007B5127">
      <w:pPr>
        <w:pStyle w:val="Heading2"/>
        <w:jc w:val="both"/>
        <w:rPr>
          <w:rFonts w:ascii="Calibri" w:hAnsi="Calibri" w:cs="Calibri"/>
          <w:color w:val="auto"/>
          <w:sz w:val="24"/>
          <w:szCs w:val="24"/>
          <w:lang w:eastAsia="zh-CN"/>
        </w:rPr>
      </w:pPr>
    </w:p>
    <w:p w14:paraId="208A10D6" w14:textId="2BCF605D" w:rsidR="003B3817" w:rsidRPr="001A3A32" w:rsidRDefault="003B3817" w:rsidP="00B267B5">
      <w:pPr>
        <w:pStyle w:val="Heading2"/>
        <w:spacing w:before="120" w:after="0" w:line="360" w:lineRule="auto"/>
        <w:jc w:val="both"/>
        <w:rPr>
          <w:rFonts w:ascii="Calibri" w:hAnsi="Calibri" w:cs="Calibri"/>
          <w:color w:val="auto"/>
          <w:sz w:val="24"/>
          <w:szCs w:val="24"/>
          <w:lang w:eastAsia="zh-CN"/>
        </w:rPr>
      </w:pPr>
      <w:r w:rsidRPr="001A3A32">
        <w:rPr>
          <w:rFonts w:ascii="Calibri" w:hAnsi="Calibri" w:cs="Calibri"/>
          <w:color w:val="auto"/>
          <w:sz w:val="24"/>
          <w:szCs w:val="24"/>
          <w:lang w:eastAsia="zh-CN"/>
        </w:rPr>
        <w:t>Availability of data and material</w:t>
      </w:r>
    </w:p>
    <w:p w14:paraId="0C095D49" w14:textId="596C0074" w:rsidR="003B3817" w:rsidRPr="001A3A32" w:rsidRDefault="00B267B5" w:rsidP="00B267B5">
      <w:pPr>
        <w:shd w:val="clear" w:color="auto" w:fill="FFFFFF"/>
        <w:spacing w:after="0" w:line="360" w:lineRule="auto"/>
        <w:jc w:val="both"/>
        <w:rPr>
          <w:rFonts w:cs="Calibri"/>
          <w:szCs w:val="24"/>
          <w:lang w:eastAsia="zh-CN"/>
        </w:rPr>
      </w:pPr>
      <w:r w:rsidRPr="001A3A32">
        <w:rPr>
          <w:rFonts w:cs="Calibri"/>
          <w:szCs w:val="24"/>
        </w:rPr>
        <w:t xml:space="preserve">Not </w:t>
      </w:r>
      <w:r w:rsidR="00DE6C71" w:rsidRPr="001A3A32">
        <w:rPr>
          <w:rFonts w:cs="Calibri"/>
          <w:szCs w:val="24"/>
        </w:rPr>
        <w:t>available</w:t>
      </w:r>
    </w:p>
    <w:p w14:paraId="32C51DEB" w14:textId="5A8FC433" w:rsidR="003B3817" w:rsidRPr="001A3A32" w:rsidRDefault="003B3817" w:rsidP="00B267B5">
      <w:pPr>
        <w:pStyle w:val="Heading2"/>
        <w:spacing w:before="120" w:after="0" w:line="360" w:lineRule="auto"/>
        <w:jc w:val="both"/>
        <w:rPr>
          <w:rFonts w:ascii="Calibri" w:hAnsi="Calibri" w:cs="Calibri"/>
          <w:color w:val="auto"/>
          <w:sz w:val="24"/>
          <w:szCs w:val="24"/>
          <w:lang w:eastAsia="zh-CN"/>
        </w:rPr>
      </w:pPr>
      <w:r w:rsidRPr="001A3A32">
        <w:rPr>
          <w:rFonts w:ascii="Calibri" w:hAnsi="Calibri" w:cs="Calibri"/>
          <w:color w:val="auto"/>
          <w:sz w:val="24"/>
          <w:szCs w:val="24"/>
          <w:lang w:eastAsia="zh-CN"/>
        </w:rPr>
        <w:t xml:space="preserve">Competing interests </w:t>
      </w:r>
    </w:p>
    <w:p w14:paraId="04039648" w14:textId="5E70712B" w:rsidR="003B3817" w:rsidRPr="001A3A32" w:rsidRDefault="003B3817" w:rsidP="008F07BD">
      <w:pPr>
        <w:spacing w:after="0" w:line="360" w:lineRule="auto"/>
        <w:jc w:val="both"/>
        <w:rPr>
          <w:rFonts w:cs="Calibri"/>
          <w:szCs w:val="24"/>
          <w:lang w:eastAsia="zh-CN"/>
        </w:rPr>
      </w:pPr>
      <w:r w:rsidRPr="001A3A32">
        <w:rPr>
          <w:rFonts w:cs="Calibri"/>
          <w:szCs w:val="24"/>
          <w:lang w:eastAsia="zh-CN"/>
        </w:rPr>
        <w:t>CAW, HCP, PP, SR and KT are employees of Southern Health NHS Foundation Trust.</w:t>
      </w:r>
      <w:r w:rsidR="00D107F2" w:rsidRPr="001A3A32">
        <w:rPr>
          <w:rFonts w:cs="Calibri"/>
          <w:szCs w:val="24"/>
          <w:lang w:eastAsia="zh-CN"/>
        </w:rPr>
        <w:t xml:space="preserve"> </w:t>
      </w:r>
      <w:r w:rsidRPr="001A3A32">
        <w:rPr>
          <w:rFonts w:cs="Calibri"/>
          <w:szCs w:val="24"/>
          <w:lang w:eastAsia="zh-CN"/>
        </w:rPr>
        <w:t xml:space="preserve">HCP received fees </w:t>
      </w:r>
      <w:r w:rsidRPr="001A3A32">
        <w:rPr>
          <w:rFonts w:cs="Calibri"/>
          <w:szCs w:val="24"/>
        </w:rPr>
        <w:t>for lecturing, consultancy work and attendance at conferences from Novo Nordisk. SR received fees for speaking at conferences from Janssen, Lundbeck and Otsuka.</w:t>
      </w:r>
      <w:r w:rsidR="00656092" w:rsidRPr="001A3A32">
        <w:rPr>
          <w:rFonts w:cs="Calibri"/>
          <w:szCs w:val="24"/>
        </w:rPr>
        <w:t xml:space="preserve"> </w:t>
      </w:r>
      <w:r w:rsidRPr="001A3A32">
        <w:rPr>
          <w:rFonts w:cs="Calibri"/>
          <w:szCs w:val="24"/>
        </w:rPr>
        <w:t xml:space="preserve">KBK </w:t>
      </w:r>
      <w:r w:rsidRPr="001A3A32">
        <w:rPr>
          <w:rFonts w:cs="Calibri"/>
          <w:color w:val="000000"/>
          <w:szCs w:val="24"/>
        </w:rPr>
        <w:t>received fees for advisory board participation, consultancy work and attendance at conferences from the following: Sanofi, Roche Diabetes Care, Lifescan, Novo Nordisk, Silvercloud, Senseonics.</w:t>
      </w:r>
      <w:r w:rsidR="00656092" w:rsidRPr="001A3A32">
        <w:rPr>
          <w:rFonts w:cs="Calibri"/>
          <w:color w:val="000000"/>
          <w:szCs w:val="24"/>
        </w:rPr>
        <w:t xml:space="preserve"> </w:t>
      </w:r>
      <w:r w:rsidRPr="001A3A32">
        <w:rPr>
          <w:rFonts w:cs="Calibri"/>
          <w:szCs w:val="24"/>
        </w:rPr>
        <w:t xml:space="preserve">RIGH received fees for lecturing, consultancy work and attendance at conferences from the following: Boehringer Ingelheim, Eli Lilly, Janssen, Lundbeck, Novo Nordisk, Novartis, Otsuka, Sanofi, Sunovion, Takeda, MSD. </w:t>
      </w:r>
    </w:p>
    <w:p w14:paraId="7320F8FD" w14:textId="77777777" w:rsidR="00FD6439" w:rsidRPr="001A3A32" w:rsidRDefault="00FD6439" w:rsidP="008F07BD">
      <w:pPr>
        <w:pStyle w:val="Heading3"/>
        <w:spacing w:before="120" w:after="0" w:line="360" w:lineRule="auto"/>
        <w:jc w:val="both"/>
        <w:rPr>
          <w:rFonts w:ascii="Calibri" w:hAnsi="Calibri" w:cs="Calibri"/>
          <w:color w:val="auto"/>
          <w:szCs w:val="24"/>
          <w:lang w:eastAsia="zh-CN"/>
        </w:rPr>
      </w:pPr>
      <w:r w:rsidRPr="001A3A32">
        <w:rPr>
          <w:rFonts w:ascii="Calibri" w:hAnsi="Calibri" w:cs="Calibri"/>
          <w:color w:val="auto"/>
          <w:szCs w:val="24"/>
          <w:lang w:eastAsia="zh-CN"/>
        </w:rPr>
        <w:t xml:space="preserve">Funding </w:t>
      </w:r>
    </w:p>
    <w:p w14:paraId="606D81B5" w14:textId="5A51050D" w:rsidR="003B3817" w:rsidRPr="001A3A32" w:rsidRDefault="00FD6439" w:rsidP="008B3D6F">
      <w:pPr>
        <w:spacing w:after="0" w:line="360" w:lineRule="auto"/>
        <w:ind w:right="-2"/>
        <w:jc w:val="both"/>
        <w:rPr>
          <w:rFonts w:cs="Calibri"/>
          <w:szCs w:val="24"/>
        </w:rPr>
      </w:pPr>
      <w:r w:rsidRPr="001A3A32">
        <w:rPr>
          <w:rFonts w:cs="Calibri"/>
          <w:szCs w:val="24"/>
          <w:lang w:eastAsia="zh-CN"/>
        </w:rPr>
        <w:t xml:space="preserve">The study team were awarded an Investigator led grant by Novo Nordisk Ltd. The work was also partly supported by the National Institute of Health Research (NIHR) Research Capability </w:t>
      </w:r>
      <w:r w:rsidR="005E38F4" w:rsidRPr="001A3A32">
        <w:rPr>
          <w:rFonts w:cs="Calibri"/>
          <w:szCs w:val="24"/>
          <w:lang w:eastAsia="zh-CN"/>
        </w:rPr>
        <w:t>w</w:t>
      </w:r>
      <w:r w:rsidRPr="001A3A32">
        <w:rPr>
          <w:rFonts w:cs="Calibri"/>
          <w:szCs w:val="24"/>
          <w:lang w:eastAsia="zh-CN"/>
        </w:rPr>
        <w:t>ing allocation to Southern Health NHS Foundation Trust (supporting the Clinical Research Fellow C</w:t>
      </w:r>
      <w:r w:rsidR="006D1C0D" w:rsidRPr="001A3A32">
        <w:rPr>
          <w:rFonts w:cs="Calibri"/>
          <w:szCs w:val="24"/>
          <w:lang w:eastAsia="zh-CN"/>
        </w:rPr>
        <w:t>A</w:t>
      </w:r>
      <w:r w:rsidRPr="001A3A32">
        <w:rPr>
          <w:rFonts w:cs="Calibri"/>
          <w:szCs w:val="24"/>
          <w:lang w:eastAsia="zh-CN"/>
        </w:rPr>
        <w:t xml:space="preserve">W). The protocol was designed by the investigators and the funders had no role in the data collection, analysis and interpretation of data, in the writing of the report and in the decision to submit the paper for publication. </w:t>
      </w:r>
    </w:p>
    <w:p w14:paraId="358E4E9D" w14:textId="7D290D66" w:rsidR="003B3817" w:rsidRPr="001A3A32" w:rsidRDefault="003B3817" w:rsidP="008B3D6F">
      <w:pPr>
        <w:pStyle w:val="Heading2"/>
        <w:spacing w:before="120" w:after="0" w:line="360" w:lineRule="auto"/>
        <w:jc w:val="both"/>
        <w:rPr>
          <w:rFonts w:ascii="Calibri" w:hAnsi="Calibri" w:cs="Calibri"/>
          <w:color w:val="auto"/>
          <w:sz w:val="24"/>
          <w:szCs w:val="24"/>
          <w:lang w:eastAsia="zh-CN"/>
        </w:rPr>
      </w:pPr>
      <w:r w:rsidRPr="001A3A32">
        <w:rPr>
          <w:rFonts w:ascii="Calibri" w:hAnsi="Calibri" w:cs="Calibri"/>
          <w:color w:val="auto"/>
          <w:sz w:val="24"/>
          <w:szCs w:val="24"/>
          <w:lang w:eastAsia="zh-CN"/>
        </w:rPr>
        <w:t>Authors contribution</w:t>
      </w:r>
    </w:p>
    <w:p w14:paraId="2F6ABB39" w14:textId="77777777" w:rsidR="003B3817" w:rsidRPr="001A3A32" w:rsidRDefault="003B3817" w:rsidP="008F07BD">
      <w:pPr>
        <w:spacing w:after="0" w:line="360" w:lineRule="auto"/>
        <w:jc w:val="both"/>
        <w:rPr>
          <w:rFonts w:cs="Calibri"/>
          <w:szCs w:val="24"/>
          <w:lang w:eastAsia="zh-CN"/>
        </w:rPr>
      </w:pPr>
      <w:r w:rsidRPr="001A3A32">
        <w:rPr>
          <w:rFonts w:cs="Calibri"/>
          <w:szCs w:val="24"/>
          <w:lang w:eastAsia="zh-CN"/>
        </w:rPr>
        <w:t xml:space="preserve">RIGH, HCP, SR, PP, KT, KBK and CAW wrote the original protocol. RIGH, HCP, SR, PP, KBK and CAW were co-applicants on the Investigator Led Novo Nordisk grant application. CAW, HCP, SR, PP, KBK, KT, CR, RP, JM and RIGH refined the protocol. </w:t>
      </w:r>
      <w:r w:rsidR="0079148E" w:rsidRPr="001A3A32">
        <w:rPr>
          <w:rFonts w:cs="Calibri"/>
          <w:szCs w:val="24"/>
          <w:lang w:eastAsia="zh-CN"/>
        </w:rPr>
        <w:t xml:space="preserve">CAW </w:t>
      </w:r>
      <w:r w:rsidR="000F5EED" w:rsidRPr="001A3A32">
        <w:rPr>
          <w:rFonts w:cs="Calibri"/>
          <w:szCs w:val="24"/>
          <w:lang w:eastAsia="zh-CN"/>
        </w:rPr>
        <w:t xml:space="preserve">ran the trial. KN analysed the data. </w:t>
      </w:r>
      <w:r w:rsidRPr="001A3A32">
        <w:rPr>
          <w:rFonts w:cs="Calibri"/>
          <w:szCs w:val="24"/>
          <w:lang w:eastAsia="zh-CN"/>
        </w:rPr>
        <w:t>All authors critically reviewed the manuscript.</w:t>
      </w:r>
    </w:p>
    <w:p w14:paraId="2C9D398C" w14:textId="77777777" w:rsidR="003B3817" w:rsidRPr="001A3A32" w:rsidRDefault="003B3817" w:rsidP="008F07BD">
      <w:pPr>
        <w:pStyle w:val="Heading2"/>
        <w:spacing w:before="120" w:after="0" w:line="360" w:lineRule="auto"/>
        <w:jc w:val="both"/>
        <w:rPr>
          <w:rFonts w:ascii="Calibri" w:hAnsi="Calibri" w:cs="Calibri"/>
          <w:color w:val="auto"/>
          <w:sz w:val="24"/>
          <w:szCs w:val="24"/>
          <w:lang w:eastAsia="zh-CN"/>
        </w:rPr>
      </w:pPr>
      <w:r w:rsidRPr="001A3A32">
        <w:rPr>
          <w:rFonts w:ascii="Calibri" w:hAnsi="Calibri" w:cs="Calibri"/>
          <w:color w:val="auto"/>
          <w:sz w:val="24"/>
          <w:szCs w:val="24"/>
          <w:lang w:eastAsia="zh-CN"/>
        </w:rPr>
        <w:t xml:space="preserve">Acknowledgements </w:t>
      </w:r>
    </w:p>
    <w:p w14:paraId="497307DC" w14:textId="55560802" w:rsidR="007C7070" w:rsidRPr="001A3A32" w:rsidRDefault="000769B1" w:rsidP="008F07BD">
      <w:pPr>
        <w:spacing w:after="0" w:line="360" w:lineRule="auto"/>
        <w:jc w:val="both"/>
      </w:pPr>
      <w:r w:rsidRPr="001A3A32">
        <w:rPr>
          <w:rFonts w:cs="Calibri"/>
          <w:szCs w:val="24"/>
          <w:lang w:eastAsia="zh-CN"/>
        </w:rPr>
        <w:t xml:space="preserve">We </w:t>
      </w:r>
      <w:r w:rsidRPr="001A3A32">
        <w:t>acknowledge the members of SHFT Public Involvement Network for Research (PINR) Community who contributed to this project.</w:t>
      </w:r>
      <w:r w:rsidR="00AC10B9" w:rsidRPr="001A3A32">
        <w:t xml:space="preserve"> </w:t>
      </w:r>
      <w:r w:rsidR="00476EEC" w:rsidRPr="001A3A32">
        <w:t xml:space="preserve">The authors are grateful to all the study participants and the research staff </w:t>
      </w:r>
      <w:r w:rsidR="00AC10B9" w:rsidRPr="001A3A32">
        <w:t xml:space="preserve">who </w:t>
      </w:r>
      <w:r w:rsidR="00476EEC" w:rsidRPr="001A3A32">
        <w:t xml:space="preserve">collected data, study activity and monitoring. </w:t>
      </w:r>
      <w:r w:rsidR="002D35DB" w:rsidRPr="001A3A32">
        <w:t>We acknowledge the members of SHFT Public Involvement Network for Research (PINR) Community who contributed to this project.</w:t>
      </w:r>
    </w:p>
    <w:p w14:paraId="607E1A67" w14:textId="1F5A517D" w:rsidR="008F07BD" w:rsidRPr="001A3A32" w:rsidRDefault="008F07BD" w:rsidP="008F07BD">
      <w:pPr>
        <w:spacing w:after="0" w:line="360" w:lineRule="auto"/>
        <w:jc w:val="both"/>
      </w:pPr>
      <w:r w:rsidRPr="001A3A32">
        <w:t>We would like to thank the helpful support and advice we received from the Trial Steering Committee: Christopher Dickens (chair), John Wilding, Irene Stratton, Don Robertson</w:t>
      </w:r>
      <w:r w:rsidR="00DE6C71" w:rsidRPr="001A3A32">
        <w:t>.</w:t>
      </w:r>
    </w:p>
    <w:p w14:paraId="16A429C9" w14:textId="77777777" w:rsidR="007C7070" w:rsidRPr="001A3A32" w:rsidRDefault="007C7070" w:rsidP="007B5127">
      <w:pPr>
        <w:jc w:val="both"/>
        <w:rPr>
          <w:rFonts w:asciiTheme="minorHAnsi" w:hAnsiTheme="minorHAnsi" w:cstheme="minorHAnsi"/>
          <w:szCs w:val="24"/>
        </w:rPr>
      </w:pPr>
    </w:p>
    <w:p w14:paraId="3C84BA33" w14:textId="3C169824" w:rsidR="00C67B18" w:rsidRPr="001A3A32" w:rsidRDefault="00C67B18" w:rsidP="007C7070">
      <w:pPr>
        <w:jc w:val="both"/>
        <w:rPr>
          <w:rFonts w:asciiTheme="minorHAnsi" w:hAnsiTheme="minorHAnsi" w:cstheme="minorHAnsi"/>
          <w:szCs w:val="24"/>
        </w:rPr>
      </w:pPr>
    </w:p>
    <w:p w14:paraId="4F749059" w14:textId="77777777" w:rsidR="007C7070" w:rsidRPr="001A3A32" w:rsidRDefault="007C7070" w:rsidP="007C7070">
      <w:pPr>
        <w:jc w:val="both"/>
        <w:rPr>
          <w:rFonts w:asciiTheme="minorHAnsi" w:hAnsiTheme="minorHAnsi" w:cstheme="minorHAnsi"/>
          <w:szCs w:val="24"/>
        </w:rPr>
      </w:pPr>
    </w:p>
    <w:p w14:paraId="2308841C" w14:textId="77777777" w:rsidR="006F5D83" w:rsidRPr="001A3A32" w:rsidRDefault="006F5D83">
      <w:pPr>
        <w:spacing w:before="0" w:after="0"/>
        <w:rPr>
          <w:rFonts w:cs="Calibri"/>
          <w:b/>
          <w:szCs w:val="24"/>
          <w:lang w:eastAsia="zh-CN"/>
        </w:rPr>
      </w:pPr>
      <w:r w:rsidRPr="001A3A32">
        <w:rPr>
          <w:rFonts w:cs="Calibri"/>
          <w:b/>
          <w:szCs w:val="24"/>
          <w:lang w:eastAsia="zh-CN"/>
        </w:rPr>
        <w:br w:type="page"/>
      </w:r>
    </w:p>
    <w:p w14:paraId="66E86D14" w14:textId="3BC22B6B" w:rsidR="007D0B5C" w:rsidRPr="00A73A3E" w:rsidRDefault="007D0B5C" w:rsidP="00FA33F9">
      <w:pPr>
        <w:spacing w:after="0" w:line="360" w:lineRule="auto"/>
        <w:jc w:val="both"/>
        <w:rPr>
          <w:rFonts w:asciiTheme="minorHAnsi" w:hAnsiTheme="minorHAnsi" w:cstheme="minorHAnsi"/>
          <w:szCs w:val="24"/>
        </w:rPr>
      </w:pPr>
      <w:r w:rsidRPr="001A3A32">
        <w:rPr>
          <w:rFonts w:cs="Calibri"/>
          <w:b/>
          <w:szCs w:val="24"/>
          <w:lang w:eastAsia="zh-CN"/>
        </w:rPr>
        <w:t>RE</w:t>
      </w:r>
      <w:r w:rsidRPr="00A73A3E">
        <w:rPr>
          <w:rFonts w:asciiTheme="minorHAnsi" w:hAnsiTheme="minorHAnsi" w:cstheme="minorHAnsi"/>
          <w:b/>
          <w:szCs w:val="24"/>
          <w:lang w:eastAsia="zh-CN"/>
        </w:rPr>
        <w:t>FERENCES</w:t>
      </w:r>
      <w:r w:rsidR="00B7629F" w:rsidRPr="00A73A3E">
        <w:rPr>
          <w:rFonts w:asciiTheme="minorHAnsi" w:hAnsiTheme="minorHAnsi" w:cstheme="minorHAnsi"/>
          <w:szCs w:val="24"/>
          <w:lang w:eastAsia="zh-CN"/>
        </w:rPr>
        <w:t xml:space="preserve"> </w:t>
      </w:r>
    </w:p>
    <w:p w14:paraId="749285C6" w14:textId="77777777" w:rsidR="00951607" w:rsidRPr="00A73A3E" w:rsidRDefault="00FF7D09"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lang w:eastAsia="zh-CN"/>
        </w:rPr>
        <w:fldChar w:fldCharType="begin"/>
      </w:r>
      <w:r w:rsidRPr="00A73A3E">
        <w:rPr>
          <w:rFonts w:asciiTheme="minorHAnsi" w:hAnsiTheme="minorHAnsi" w:cstheme="minorHAnsi"/>
          <w:sz w:val="24"/>
          <w:szCs w:val="24"/>
          <w:lang w:eastAsia="zh-CN"/>
        </w:rPr>
        <w:instrText xml:space="preserve"> ADDIN EN.REFLIST </w:instrText>
      </w:r>
      <w:r w:rsidRPr="00A73A3E">
        <w:rPr>
          <w:rFonts w:asciiTheme="minorHAnsi" w:hAnsiTheme="minorHAnsi" w:cstheme="minorHAnsi"/>
          <w:sz w:val="24"/>
          <w:szCs w:val="24"/>
          <w:lang w:eastAsia="zh-CN"/>
        </w:rPr>
        <w:fldChar w:fldCharType="separate"/>
      </w:r>
      <w:r w:rsidR="00951607" w:rsidRPr="00A73A3E">
        <w:rPr>
          <w:rFonts w:asciiTheme="minorHAnsi" w:hAnsiTheme="minorHAnsi" w:cstheme="minorHAnsi"/>
          <w:sz w:val="24"/>
          <w:szCs w:val="24"/>
        </w:rPr>
        <w:t>1.</w:t>
      </w:r>
      <w:r w:rsidR="00951607" w:rsidRPr="00A73A3E">
        <w:rPr>
          <w:rFonts w:asciiTheme="minorHAnsi" w:hAnsiTheme="minorHAnsi" w:cstheme="minorHAnsi"/>
          <w:sz w:val="24"/>
          <w:szCs w:val="24"/>
        </w:rPr>
        <w:tab/>
        <w:t>Holt RI, Peveler RC. Obesity, serious mental illness and antipsychotic drugs. Diabetes Obes Metab. 2009;11(7):665-79.</w:t>
      </w:r>
    </w:p>
    <w:p w14:paraId="71F1FC0D"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w:t>
      </w:r>
      <w:r w:rsidRPr="00A73A3E">
        <w:rPr>
          <w:rFonts w:asciiTheme="minorHAnsi" w:hAnsiTheme="minorHAnsi" w:cstheme="minorHAnsi"/>
          <w:sz w:val="24"/>
          <w:szCs w:val="24"/>
        </w:rPr>
        <w:tab/>
        <w:t>Kahn RS, Fleischhacker WW, Boter H, Davidson M, Vergouwe Y, Keet IP, et al. Effectiveness of antipsychotic drugs in first-episode schizophrenia and schizophreniform disorder: an open randomised clinical trial. Lancet. 2008;371(9618):1085-97.</w:t>
      </w:r>
    </w:p>
    <w:p w14:paraId="3FFB14FB"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3.</w:t>
      </w:r>
      <w:r w:rsidRPr="00A73A3E">
        <w:rPr>
          <w:rFonts w:asciiTheme="minorHAnsi" w:hAnsiTheme="minorHAnsi" w:cstheme="minorHAnsi"/>
          <w:sz w:val="24"/>
          <w:szCs w:val="24"/>
        </w:rPr>
        <w:tab/>
        <w:t>Kinon BJ, Kaiser CJ, Ahmed S, Rotelli MD, Kollack-Walker S. Association between early and rapid weight gain and change in weight over one year of olanzapine therapy in patients with schizophrenia and related disorders. J Clin Psychopharmacol. 2005;25(3):255-8.</w:t>
      </w:r>
    </w:p>
    <w:p w14:paraId="749AB0D9"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4.</w:t>
      </w:r>
      <w:r w:rsidRPr="00A73A3E">
        <w:rPr>
          <w:rFonts w:asciiTheme="minorHAnsi" w:hAnsiTheme="minorHAnsi" w:cstheme="minorHAnsi"/>
          <w:sz w:val="24"/>
          <w:szCs w:val="24"/>
        </w:rPr>
        <w:tab/>
        <w:t>Avenell A, Robertson C, Skea Z, Jacobsen E, Boyers D, Cooper D, et al. Bariatric surgery, lifestyle interventions and orlistat for severe obesity: the REBALANCE mixed-methods systematic review and economic evaluation. Health Technol Assess. 2018;22(68):1-246.</w:t>
      </w:r>
    </w:p>
    <w:p w14:paraId="7F5103EE"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5.</w:t>
      </w:r>
      <w:r w:rsidRPr="00A73A3E">
        <w:rPr>
          <w:rFonts w:asciiTheme="minorHAnsi" w:hAnsiTheme="minorHAnsi" w:cstheme="minorHAnsi"/>
          <w:sz w:val="24"/>
          <w:szCs w:val="24"/>
        </w:rPr>
        <w:tab/>
        <w:t>Caemmerer J, Correll CU, Maayan L. Acute and maintenance effects of non-pharmacologic interventions for antipsychotic associated weight gain and metabolic abnormalities: a meta-analytic comparison of randomized controlled trials. Schizophr Res. 2012;140(1-3):159-68.</w:t>
      </w:r>
    </w:p>
    <w:p w14:paraId="4A5BDE35"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6.</w:t>
      </w:r>
      <w:r w:rsidRPr="00A73A3E">
        <w:rPr>
          <w:rFonts w:asciiTheme="minorHAnsi" w:hAnsiTheme="minorHAnsi" w:cstheme="minorHAnsi"/>
          <w:sz w:val="24"/>
          <w:szCs w:val="24"/>
        </w:rPr>
        <w:tab/>
        <w:t>Naslund JA, Whiteman KL, McHugo GJ, Aschbrenner KA, Marsch LA, Bartels SJ. Lifestyle interventions for weight loss among overweight and obese adults with serious mental illness: A systematic review and meta-analysis. Gen Hosp Psychiatry. 2017;47:83-102.</w:t>
      </w:r>
    </w:p>
    <w:p w14:paraId="5769F529"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7.</w:t>
      </w:r>
      <w:r w:rsidRPr="00A73A3E">
        <w:rPr>
          <w:rFonts w:asciiTheme="minorHAnsi" w:hAnsiTheme="minorHAnsi" w:cstheme="minorHAnsi"/>
          <w:sz w:val="24"/>
          <w:szCs w:val="24"/>
        </w:rPr>
        <w:tab/>
        <w:t>Speyer H, Jakobsen AS, Westergaard C, Norgaard HCB, Pisinger C, Krogh J, et al. Lifestyle Interventions for Weight Management in People with Serious Mental Illness: A Systematic Review with Meta-Analysis, Trial Sequential Analysis, and Meta-Regression Analysis Exploring the Mediators and Moderators of Treatment Effects. Psychother Psychosom. 2019;88(6):350-62.</w:t>
      </w:r>
    </w:p>
    <w:p w14:paraId="60CF2F15"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8.</w:t>
      </w:r>
      <w:r w:rsidRPr="00A73A3E">
        <w:rPr>
          <w:rFonts w:asciiTheme="minorHAnsi" w:hAnsiTheme="minorHAnsi" w:cstheme="minorHAnsi"/>
          <w:sz w:val="24"/>
          <w:szCs w:val="24"/>
        </w:rPr>
        <w:tab/>
        <w:t>Cooper SJ, Reynolds GP, With expert c-a, Barnes T, England E, Haddad PM, et al. BAP guidelines on the management of weight gain, metabolic disturbances and cardiovascular risk associated with psychosis and antipsychotic drug treatment. J Psychopharmacol. 2016;30(8):717-48.</w:t>
      </w:r>
    </w:p>
    <w:p w14:paraId="046663EA"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9.</w:t>
      </w:r>
      <w:r w:rsidRPr="00A73A3E">
        <w:rPr>
          <w:rFonts w:asciiTheme="minorHAnsi" w:hAnsiTheme="minorHAnsi" w:cstheme="minorHAnsi"/>
          <w:sz w:val="24"/>
          <w:szCs w:val="24"/>
        </w:rPr>
        <w:tab/>
        <w:t>Tchoukhine E, Takala P, Hakko H, Raidma M, Putkonen H, Rasanen P, et al. Orlistat in clozapine- or olanzapine-treated patients with overweight or obesity: a 16-week open-label extension phase and both phases of a randomized controlled trial. J Clin Psychiatry. 2011;72(3):326-30.</w:t>
      </w:r>
    </w:p>
    <w:p w14:paraId="3D51223D"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10.</w:t>
      </w:r>
      <w:r w:rsidRPr="00A73A3E">
        <w:rPr>
          <w:rFonts w:asciiTheme="minorHAnsi" w:hAnsiTheme="minorHAnsi" w:cstheme="minorHAnsi"/>
          <w:sz w:val="24"/>
          <w:szCs w:val="24"/>
        </w:rPr>
        <w:tab/>
        <w:t>Mizuno Y ST, Nakagawa A, Yoshida K, Mimura M, Fleischhacker WW, Uchida H. Pharmacological strategies to counteract antipsychotic-induced weight gain and metabolic adverse effects in schizophrenia: a systematic review and meta-analysis. Schizophr Bull. 2014;40(6):1385-403.</w:t>
      </w:r>
    </w:p>
    <w:p w14:paraId="3479DCD8"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11.</w:t>
      </w:r>
      <w:r w:rsidRPr="00A73A3E">
        <w:rPr>
          <w:rFonts w:asciiTheme="minorHAnsi" w:hAnsiTheme="minorHAnsi" w:cstheme="minorHAnsi"/>
          <w:sz w:val="24"/>
          <w:szCs w:val="24"/>
        </w:rPr>
        <w:tab/>
        <w:t>de Silva VA, Suraweera C, Ratnatunga SS, Dayabandara M, Wanniarachchi N, Hanwella R. Metformin in prevention and treatment of antipsychotic induced weight gain: a systematic review and meta-analysis. BMC Psychiatry. 2016;16(1):341.</w:t>
      </w:r>
    </w:p>
    <w:p w14:paraId="7D187D16"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12.</w:t>
      </w:r>
      <w:r w:rsidRPr="00A73A3E">
        <w:rPr>
          <w:rFonts w:asciiTheme="minorHAnsi" w:hAnsiTheme="minorHAnsi" w:cstheme="minorHAnsi"/>
          <w:sz w:val="24"/>
          <w:szCs w:val="24"/>
        </w:rPr>
        <w:tab/>
        <w:t>Nuffer WA, Trujillo JM. Liraglutide: A New Option for the Treatment of Obesity. Pharmacotherapy. 2015;35(10):926-34.</w:t>
      </w:r>
    </w:p>
    <w:p w14:paraId="28B2E3D7"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13.</w:t>
      </w:r>
      <w:r w:rsidRPr="00A73A3E">
        <w:rPr>
          <w:rFonts w:asciiTheme="minorHAnsi" w:hAnsiTheme="minorHAnsi" w:cstheme="minorHAnsi"/>
          <w:sz w:val="24"/>
          <w:szCs w:val="24"/>
        </w:rPr>
        <w:tab/>
        <w:t>Siskind DJ, Russell AW, Gamble C, Winckel K, Mayfield K, Hollingworth S, et al. Treatment of clozapine-associated obesity and diabetes with exenatide in adults with schizophrenia: A randomized controlled trial (CODEX). Diabetes Obes Metab. 2018;20(4):1050-5.</w:t>
      </w:r>
    </w:p>
    <w:p w14:paraId="53D87745"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14.</w:t>
      </w:r>
      <w:r w:rsidRPr="00A73A3E">
        <w:rPr>
          <w:rFonts w:asciiTheme="minorHAnsi" w:hAnsiTheme="minorHAnsi" w:cstheme="minorHAnsi"/>
          <w:sz w:val="24"/>
          <w:szCs w:val="24"/>
        </w:rPr>
        <w:tab/>
        <w:t>Ishoy PL, Knop FK, Broberg BV, Bak N, Andersen UB, Jorgensen NR, et al. Effect of GLP-1 receptor agonist treatment on body weight in obese antipsychotic-treated patients with schizophrenia: a randomized, placebo-controlled trial. Diabetes Obes Metab. 2017;19(2):162-71.</w:t>
      </w:r>
    </w:p>
    <w:p w14:paraId="510F918C"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15.</w:t>
      </w:r>
      <w:r w:rsidRPr="00A73A3E">
        <w:rPr>
          <w:rFonts w:asciiTheme="minorHAnsi" w:hAnsiTheme="minorHAnsi" w:cstheme="minorHAnsi"/>
          <w:sz w:val="24"/>
          <w:szCs w:val="24"/>
        </w:rPr>
        <w:tab/>
        <w:t>Larsen JR, Vedtofte L, Jakobsen MSL, Jespersen HR, Jakobsen MI, Svensson CK, et al. Effect of Liraglutide Treatment on Prediabetes and Overweight or Obesity in Clozapine- or Olanzapine-Treated Patients With Schizophrenia Spectrum Disorder: A Randomized Clinical Trial. JAMA Psychiatry. 2017;74(7):719-28.</w:t>
      </w:r>
    </w:p>
    <w:p w14:paraId="11958A97"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16.</w:t>
      </w:r>
      <w:r w:rsidRPr="00A73A3E">
        <w:rPr>
          <w:rFonts w:asciiTheme="minorHAnsi" w:hAnsiTheme="minorHAnsi" w:cstheme="minorHAnsi"/>
          <w:sz w:val="24"/>
          <w:szCs w:val="24"/>
        </w:rPr>
        <w:tab/>
        <w:t>Siskind D, Hahn M, Correll CU, Fink-Jensen A, Russell AW, Bak N, et al. Glucagon-like peptide-1 receptor agonists for antipsychotic-associated cardio-metabolic risk factors: A systematic review and individual participant data meta-analysis. Diabetes Obes Metab. 2019;21(2):293-302.</w:t>
      </w:r>
    </w:p>
    <w:p w14:paraId="0A4AE770"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17.</w:t>
      </w:r>
      <w:r w:rsidRPr="00A73A3E">
        <w:rPr>
          <w:rFonts w:asciiTheme="minorHAnsi" w:hAnsiTheme="minorHAnsi" w:cstheme="minorHAnsi"/>
          <w:sz w:val="24"/>
          <w:szCs w:val="24"/>
        </w:rPr>
        <w:tab/>
        <w:t>Whicher CA, Price HC, Phiri P, Rathod S, Barnard-Kelly K, Reidy C, et al. Liraglutide and the management of overweight and obesity in people with schizophrenia, schizoaffective disorder and first-episode psychosis: protocol for a pilot trial. Trials. 2019;20(1):633.</w:t>
      </w:r>
    </w:p>
    <w:p w14:paraId="342F55F0"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18.</w:t>
      </w:r>
      <w:r w:rsidRPr="00A73A3E">
        <w:rPr>
          <w:rFonts w:asciiTheme="minorHAnsi" w:hAnsiTheme="minorHAnsi" w:cstheme="minorHAnsi"/>
          <w:sz w:val="24"/>
          <w:szCs w:val="24"/>
        </w:rPr>
        <w:tab/>
        <w:t>Holt RIG, Gossage-Worrall R, Hind D, Bradburn MJ, McCrone P, Morris T, et al. Structured lifestyle education for people with schizophrenia, schizoaffective disorder and first-episode psychosis (STEPWISE): randomised controlled trial. Br J Psychiatry. 2019;214(2):63-73.</w:t>
      </w:r>
    </w:p>
    <w:p w14:paraId="69268539"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19.</w:t>
      </w:r>
      <w:r w:rsidRPr="00A73A3E">
        <w:rPr>
          <w:rFonts w:asciiTheme="minorHAnsi" w:hAnsiTheme="minorHAnsi" w:cstheme="minorHAnsi"/>
          <w:sz w:val="24"/>
          <w:szCs w:val="24"/>
        </w:rPr>
        <w:tab/>
        <w:t>Fabricatore AN, Wadden TA, Moore RH, Butryn ML, Gravallese EA, Erondu NE, et al. Attrition from randomized controlled trials of pharmacological weight loss agents: a systematic review and analysis. Obes Rev. 2009;10(3):333-41.</w:t>
      </w:r>
    </w:p>
    <w:p w14:paraId="5ACC7AE8"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20.</w:t>
      </w:r>
      <w:r w:rsidRPr="00A73A3E">
        <w:rPr>
          <w:rFonts w:asciiTheme="minorHAnsi" w:hAnsiTheme="minorHAnsi" w:cstheme="minorHAnsi"/>
          <w:sz w:val="24"/>
          <w:szCs w:val="24"/>
        </w:rPr>
        <w:tab/>
        <w:t>Pi-Sunyer X, Astrup A, Fujioka K, Greenway F, Halpern A, Krempf M, et al. A Randomized, Controlled Trial of 3.0 mg of Liraglutide in Weight Management. N Engl J Med. 2015;373(1):11-22.</w:t>
      </w:r>
    </w:p>
    <w:p w14:paraId="128DFF22"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21.</w:t>
      </w:r>
      <w:r w:rsidRPr="00A73A3E">
        <w:rPr>
          <w:rFonts w:asciiTheme="minorHAnsi" w:hAnsiTheme="minorHAnsi" w:cstheme="minorHAnsi"/>
          <w:sz w:val="24"/>
          <w:szCs w:val="24"/>
        </w:rPr>
        <w:tab/>
        <w:t>Tronieri JS, Wadden TA, Walsh O, Berkowitz RI, Alamuddin N, Chao AM. Measures of adherence as predictors of early and total weight loss with intensive behavioral therapy for obesity combined with liraglutide 3.0mg. Behav Res Ther. 2020;131:103639.</w:t>
      </w:r>
    </w:p>
    <w:p w14:paraId="75FB8AE4"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22.</w:t>
      </w:r>
      <w:r w:rsidRPr="00A73A3E">
        <w:rPr>
          <w:rFonts w:asciiTheme="minorHAnsi" w:hAnsiTheme="minorHAnsi" w:cstheme="minorHAnsi"/>
          <w:sz w:val="24"/>
          <w:szCs w:val="24"/>
        </w:rPr>
        <w:tab/>
        <w:t>Blackman A, Foster GD, Zammit G, Rosenberg R, Aronne L, Wadden T, et al. Effect of liraglutide 3.0 mg in individuals with obesity and moderate or severe obstructive sleep apnea: the SCALE Sleep Apnea randomized clinical trial. Int J Obes (Lond). 2016;40(8):1310-9.</w:t>
      </w:r>
    </w:p>
    <w:p w14:paraId="3E490659"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23.</w:t>
      </w:r>
      <w:r w:rsidRPr="00A73A3E">
        <w:rPr>
          <w:rFonts w:asciiTheme="minorHAnsi" w:hAnsiTheme="minorHAnsi" w:cstheme="minorHAnsi"/>
          <w:sz w:val="24"/>
          <w:szCs w:val="24"/>
        </w:rPr>
        <w:tab/>
        <w:t>Davies MJ, Bergenstal R, Bode B, Kushner RF, Lewin A, Skjoth TV, et al. Efficacy of Liraglutide for Weight Loss Among Patients With Type 2 Diabetes: The SCALE Diabetes Randomized Clinical Trial. JAMA. 2015;314(7):687-99.</w:t>
      </w:r>
    </w:p>
    <w:p w14:paraId="6E88A360"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24.</w:t>
      </w:r>
      <w:r w:rsidRPr="00A73A3E">
        <w:rPr>
          <w:rFonts w:asciiTheme="minorHAnsi" w:hAnsiTheme="minorHAnsi" w:cstheme="minorHAnsi"/>
          <w:sz w:val="24"/>
          <w:szCs w:val="24"/>
        </w:rPr>
        <w:tab/>
        <w:t>Wadden TA, Hollander P, Klein S, Niswender K, Woo V, Hale PM, et al. Weight maintenance and additional weight loss with liraglutide after low-calorie-diet-induced weight loss: the SCALE Maintenance randomized study. Int J Obes (Lond). 2013;37(11):1443-51.</w:t>
      </w:r>
    </w:p>
    <w:p w14:paraId="2476971E"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25.</w:t>
      </w:r>
      <w:r w:rsidRPr="00A73A3E">
        <w:rPr>
          <w:rFonts w:asciiTheme="minorHAnsi" w:hAnsiTheme="minorHAnsi" w:cstheme="minorHAnsi"/>
          <w:sz w:val="24"/>
          <w:szCs w:val="24"/>
        </w:rPr>
        <w:tab/>
        <w:t>Capehorn MS, Catarig AM, Furberg JK, Janez A, Price HC, Tadayon S, et al. Efficacy and safety of once-weekly semaglutide 1.0mg vs once-daily liraglutide 1.2mg as add-on to 1-3 oral antidiabetic drugs in subjects with type 2 diabetes (SUSTAIN 10). Diabetes Metab. 2020;46(2):100-9.</w:t>
      </w:r>
    </w:p>
    <w:p w14:paraId="11971BB7" w14:textId="77777777" w:rsidR="00951607" w:rsidRPr="00A73A3E" w:rsidRDefault="00951607" w:rsidP="00951607">
      <w:pPr>
        <w:pStyle w:val="EndNoteBibliography"/>
        <w:spacing w:after="0"/>
        <w:rPr>
          <w:rFonts w:asciiTheme="minorHAnsi" w:hAnsiTheme="minorHAnsi" w:cstheme="minorHAnsi"/>
          <w:sz w:val="24"/>
          <w:szCs w:val="24"/>
        </w:rPr>
      </w:pPr>
      <w:r w:rsidRPr="00A73A3E">
        <w:rPr>
          <w:rFonts w:asciiTheme="minorHAnsi" w:hAnsiTheme="minorHAnsi" w:cstheme="minorHAnsi"/>
          <w:sz w:val="24"/>
          <w:szCs w:val="24"/>
        </w:rPr>
        <w:t>26.</w:t>
      </w:r>
      <w:r w:rsidRPr="00A73A3E">
        <w:rPr>
          <w:rFonts w:asciiTheme="minorHAnsi" w:hAnsiTheme="minorHAnsi" w:cstheme="minorHAnsi"/>
          <w:sz w:val="24"/>
          <w:szCs w:val="24"/>
        </w:rPr>
        <w:tab/>
        <w:t>O'Neil PM, Birkenfeld AL, McGowan B, Mosenzon O, Pedersen SD, Wharton S, et al. Efficacy and safety of semaglutide compared with liraglutide and placebo for weight loss in patients with obesity: a randomised, double-blind, placebo and active controlled, dose-ranging, phase 2 trial. Lancet. 2018;392(10148):637-49.</w:t>
      </w:r>
    </w:p>
    <w:p w14:paraId="3E1D0544" w14:textId="77777777" w:rsidR="00951607" w:rsidRPr="00A73A3E" w:rsidRDefault="00951607" w:rsidP="00951607">
      <w:pPr>
        <w:pStyle w:val="EndNoteBibliography"/>
        <w:rPr>
          <w:rFonts w:asciiTheme="minorHAnsi" w:hAnsiTheme="minorHAnsi" w:cstheme="minorHAnsi"/>
          <w:sz w:val="24"/>
          <w:szCs w:val="24"/>
        </w:rPr>
      </w:pPr>
      <w:r w:rsidRPr="00A73A3E">
        <w:rPr>
          <w:rFonts w:asciiTheme="minorHAnsi" w:hAnsiTheme="minorHAnsi" w:cstheme="minorHAnsi"/>
          <w:sz w:val="24"/>
          <w:szCs w:val="24"/>
        </w:rPr>
        <w:t>27.</w:t>
      </w:r>
      <w:r w:rsidRPr="00A73A3E">
        <w:rPr>
          <w:rFonts w:asciiTheme="minorHAnsi" w:hAnsiTheme="minorHAnsi" w:cstheme="minorHAnsi"/>
          <w:sz w:val="24"/>
          <w:szCs w:val="24"/>
        </w:rPr>
        <w:tab/>
        <w:t>Kushner RF, Calanna S, Davies M, Dicker D, Garvey WT, Goldman B, et al. Semaglutide 2.4 mg for the Treatment of Obesity: Key Elements of the STEP Trials 1 to 5. Obesity (Silver Spring). 2020;28(6):1050-61.</w:t>
      </w:r>
    </w:p>
    <w:p w14:paraId="47796B63" w14:textId="706DC49F" w:rsidR="0016205E" w:rsidRPr="00A73A3E" w:rsidRDefault="00FF7D09" w:rsidP="00FA33F9">
      <w:pPr>
        <w:autoSpaceDE w:val="0"/>
        <w:autoSpaceDN w:val="0"/>
        <w:adjustRightInd w:val="0"/>
        <w:spacing w:after="0" w:line="360" w:lineRule="auto"/>
        <w:jc w:val="both"/>
        <w:rPr>
          <w:rFonts w:asciiTheme="minorHAnsi" w:hAnsiTheme="minorHAnsi" w:cstheme="minorHAnsi"/>
          <w:szCs w:val="24"/>
          <w:lang w:eastAsia="zh-CN"/>
        </w:rPr>
      </w:pPr>
      <w:r w:rsidRPr="00A73A3E">
        <w:rPr>
          <w:rFonts w:asciiTheme="minorHAnsi" w:hAnsiTheme="minorHAnsi" w:cstheme="minorHAnsi"/>
          <w:szCs w:val="24"/>
          <w:lang w:eastAsia="zh-CN"/>
        </w:rPr>
        <w:fldChar w:fldCharType="end"/>
      </w:r>
    </w:p>
    <w:p w14:paraId="783F4EA4" w14:textId="09EAFC27" w:rsidR="00E66A65" w:rsidRPr="001A3A32" w:rsidRDefault="00863D2D" w:rsidP="009033EB">
      <w:pPr>
        <w:pStyle w:val="Heading1"/>
        <w:jc w:val="both"/>
        <w:rPr>
          <w:rFonts w:cs="Calibri"/>
          <w:szCs w:val="24"/>
          <w:lang w:eastAsia="zh-CN"/>
        </w:rPr>
      </w:pPr>
      <w:r w:rsidRPr="00A73A3E">
        <w:rPr>
          <w:rFonts w:asciiTheme="minorHAnsi" w:hAnsiTheme="minorHAnsi" w:cstheme="minorHAnsi"/>
          <w:color w:val="auto"/>
          <w:sz w:val="24"/>
          <w:szCs w:val="24"/>
          <w:lang w:eastAsia="zh-CN"/>
        </w:rPr>
        <w:br w:type="page"/>
      </w:r>
      <w:bookmarkStart w:id="5" w:name="_Toc268537274"/>
      <w:r w:rsidR="009033EB" w:rsidRPr="001A3A32">
        <w:rPr>
          <w:rFonts w:cs="Calibri"/>
          <w:szCs w:val="24"/>
          <w:lang w:eastAsia="zh-CN"/>
        </w:rPr>
        <w:t xml:space="preserve"> </w:t>
      </w:r>
    </w:p>
    <w:p w14:paraId="60A6152A" w14:textId="77777777" w:rsidR="00E66A65" w:rsidRPr="001A3A32" w:rsidRDefault="00E66A65" w:rsidP="00E66A65">
      <w:pPr>
        <w:autoSpaceDE w:val="0"/>
        <w:autoSpaceDN w:val="0"/>
        <w:adjustRightInd w:val="0"/>
        <w:spacing w:line="360" w:lineRule="auto"/>
        <w:jc w:val="both"/>
        <w:rPr>
          <w:rFonts w:cs="Calibri"/>
          <w:szCs w:val="24"/>
          <w:lang w:eastAsia="zh-CN"/>
        </w:rPr>
      </w:pPr>
    </w:p>
    <w:p w14:paraId="2A3325F4" w14:textId="690E0942" w:rsidR="00FC725E" w:rsidRPr="001A3A32" w:rsidRDefault="009033EB" w:rsidP="00E66A65">
      <w:pPr>
        <w:autoSpaceDE w:val="0"/>
        <w:autoSpaceDN w:val="0"/>
        <w:adjustRightInd w:val="0"/>
        <w:spacing w:line="360" w:lineRule="auto"/>
        <w:jc w:val="both"/>
        <w:rPr>
          <w:rFonts w:cs="Calibri"/>
          <w:b/>
          <w:szCs w:val="24"/>
        </w:rPr>
      </w:pPr>
      <w:r w:rsidRPr="001A3A32">
        <w:rPr>
          <w:rFonts w:cs="Calibri"/>
          <w:b/>
          <w:szCs w:val="24"/>
        </w:rPr>
        <w:t>Figure</w:t>
      </w:r>
      <w:r w:rsidR="00FA33F9" w:rsidRPr="001A3A32">
        <w:rPr>
          <w:rFonts w:cs="Calibri"/>
          <w:b/>
          <w:szCs w:val="24"/>
        </w:rPr>
        <w:t xml:space="preserve"> legend</w:t>
      </w:r>
      <w:r w:rsidRPr="001A3A32">
        <w:rPr>
          <w:rFonts w:cs="Calibri"/>
          <w:b/>
          <w:szCs w:val="24"/>
        </w:rPr>
        <w:t>s</w:t>
      </w:r>
    </w:p>
    <w:p w14:paraId="511B40A2" w14:textId="72BD82D3" w:rsidR="00FA33F9" w:rsidRPr="001A3A32" w:rsidRDefault="00611DAA" w:rsidP="00FA33F9">
      <w:pPr>
        <w:autoSpaceDE w:val="0"/>
        <w:autoSpaceDN w:val="0"/>
        <w:adjustRightInd w:val="0"/>
        <w:spacing w:line="360" w:lineRule="auto"/>
        <w:jc w:val="both"/>
        <w:rPr>
          <w:rFonts w:cs="Calibri"/>
          <w:b/>
          <w:szCs w:val="24"/>
        </w:rPr>
      </w:pPr>
      <w:r w:rsidRPr="001A3A32">
        <w:rPr>
          <w:rFonts w:cs="Calibri"/>
          <w:b/>
          <w:szCs w:val="24"/>
        </w:rPr>
        <w:t xml:space="preserve">Figure </w:t>
      </w:r>
      <w:r w:rsidR="0079796F" w:rsidRPr="001A3A32">
        <w:rPr>
          <w:rFonts w:cs="Calibri"/>
          <w:b/>
          <w:noProof/>
          <w:szCs w:val="24"/>
        </w:rPr>
        <w:fldChar w:fldCharType="begin"/>
      </w:r>
      <w:r w:rsidR="0079796F" w:rsidRPr="001A3A32">
        <w:rPr>
          <w:rFonts w:cs="Calibri"/>
          <w:b/>
          <w:noProof/>
          <w:szCs w:val="24"/>
        </w:rPr>
        <w:instrText xml:space="preserve"> SEQ Figure \* ARABIC </w:instrText>
      </w:r>
      <w:r w:rsidR="0079796F" w:rsidRPr="001A3A32">
        <w:rPr>
          <w:rFonts w:cs="Calibri"/>
          <w:b/>
          <w:noProof/>
          <w:szCs w:val="24"/>
        </w:rPr>
        <w:fldChar w:fldCharType="separate"/>
      </w:r>
      <w:r w:rsidRPr="001A3A32">
        <w:rPr>
          <w:rFonts w:cs="Calibri"/>
          <w:b/>
          <w:noProof/>
          <w:szCs w:val="24"/>
        </w:rPr>
        <w:t>1</w:t>
      </w:r>
      <w:r w:rsidR="0079796F" w:rsidRPr="001A3A32">
        <w:rPr>
          <w:rFonts w:cs="Calibri"/>
          <w:b/>
          <w:noProof/>
          <w:szCs w:val="24"/>
        </w:rPr>
        <w:fldChar w:fldCharType="end"/>
      </w:r>
      <w:r w:rsidR="00D77785" w:rsidRPr="001A3A32">
        <w:rPr>
          <w:rFonts w:cs="Calibri"/>
          <w:b/>
          <w:szCs w:val="24"/>
        </w:rPr>
        <w:t xml:space="preserve">: </w:t>
      </w:r>
      <w:r w:rsidR="00FA33F9" w:rsidRPr="001A3A32">
        <w:rPr>
          <w:rFonts w:cs="Calibri"/>
          <w:b/>
          <w:szCs w:val="24"/>
        </w:rPr>
        <w:t>Trial design</w:t>
      </w:r>
    </w:p>
    <w:p w14:paraId="1316960F" w14:textId="77777777" w:rsidR="004954FE" w:rsidRDefault="00FA33F9" w:rsidP="00FA33F9">
      <w:pPr>
        <w:autoSpaceDE w:val="0"/>
        <w:autoSpaceDN w:val="0"/>
        <w:adjustRightInd w:val="0"/>
        <w:spacing w:line="360" w:lineRule="auto"/>
        <w:jc w:val="both"/>
        <w:rPr>
          <w:rFonts w:cs="Calibri"/>
          <w:b/>
          <w:szCs w:val="24"/>
        </w:rPr>
      </w:pPr>
      <w:r w:rsidRPr="001A3A32">
        <w:rPr>
          <w:rFonts w:cs="Calibri"/>
          <w:b/>
          <w:szCs w:val="24"/>
        </w:rPr>
        <w:t xml:space="preserve">Figure 2: </w:t>
      </w:r>
      <w:r w:rsidR="00BF638C" w:rsidRPr="001A3A32">
        <w:rPr>
          <w:rFonts w:cs="Calibri"/>
          <w:b/>
          <w:szCs w:val="24"/>
        </w:rPr>
        <w:t>CONSORT Diagram</w:t>
      </w:r>
      <w:r w:rsidR="004954FE">
        <w:rPr>
          <w:rFonts w:cs="Calibri"/>
          <w:b/>
          <w:szCs w:val="24"/>
        </w:rPr>
        <w:t xml:space="preserve">. </w:t>
      </w:r>
    </w:p>
    <w:p w14:paraId="73FDAC8A" w14:textId="113ED199" w:rsidR="0079790B" w:rsidRPr="001A3A32" w:rsidRDefault="004954FE" w:rsidP="00FA33F9">
      <w:pPr>
        <w:autoSpaceDE w:val="0"/>
        <w:autoSpaceDN w:val="0"/>
        <w:adjustRightInd w:val="0"/>
        <w:spacing w:line="360" w:lineRule="auto"/>
        <w:jc w:val="both"/>
        <w:rPr>
          <w:rFonts w:eastAsia="Calibri" w:cs="Calibri"/>
          <w:b/>
          <w:i/>
          <w:szCs w:val="24"/>
        </w:rPr>
      </w:pPr>
      <w:r>
        <w:rPr>
          <w:rFonts w:cs="Calibri"/>
          <w:b/>
          <w:szCs w:val="24"/>
        </w:rPr>
        <w:t>*</w:t>
      </w:r>
      <w:r>
        <w:t>the</w:t>
      </w:r>
      <w:r w:rsidRPr="00097365">
        <w:t xml:space="preserve"> analysis was performed </w:t>
      </w:r>
      <w:bookmarkStart w:id="6" w:name="_Hlk62218310"/>
      <w:r w:rsidRPr="00097365">
        <w:t>according to intention</w:t>
      </w:r>
      <w:r>
        <w:t>-</w:t>
      </w:r>
      <w:r w:rsidRPr="00097365">
        <w:t>to</w:t>
      </w:r>
      <w:r>
        <w:t>-</w:t>
      </w:r>
      <w:r w:rsidRPr="00097365">
        <w:t xml:space="preserve">treat as per </w:t>
      </w:r>
      <w:r>
        <w:t>the</w:t>
      </w:r>
      <w:r w:rsidRPr="00097365">
        <w:t xml:space="preserve"> pre-specified statistical analysis pla</w:t>
      </w:r>
      <w:r>
        <w:t>n and so included those who had withdrawn from treatment or who did not take the medication as prescribed</w:t>
      </w:r>
      <w:bookmarkEnd w:id="6"/>
    </w:p>
    <w:p w14:paraId="65D10EE9" w14:textId="2C71E208" w:rsidR="00FA33F9" w:rsidRPr="001A3A32" w:rsidRDefault="00FA33F9">
      <w:pPr>
        <w:spacing w:before="0" w:after="0"/>
        <w:rPr>
          <w:rFonts w:cs="Calibri"/>
          <w:szCs w:val="24"/>
        </w:rPr>
      </w:pPr>
      <w:r w:rsidRPr="001A3A32">
        <w:rPr>
          <w:rFonts w:cs="Calibri"/>
          <w:szCs w:val="24"/>
        </w:rPr>
        <w:br w:type="page"/>
      </w:r>
    </w:p>
    <w:p w14:paraId="27F929F8" w14:textId="77777777" w:rsidR="0079790B" w:rsidRPr="001A3A32" w:rsidRDefault="0079790B" w:rsidP="007B5127">
      <w:pPr>
        <w:jc w:val="both"/>
        <w:rPr>
          <w:rFonts w:cs="Calibri"/>
          <w:szCs w:val="24"/>
        </w:rPr>
      </w:pPr>
    </w:p>
    <w:p w14:paraId="2035E653" w14:textId="0EF3D58B" w:rsidR="00BF638C" w:rsidRPr="001A3A32" w:rsidRDefault="00BF638C" w:rsidP="007B5127">
      <w:pPr>
        <w:pStyle w:val="Heading3"/>
        <w:jc w:val="both"/>
        <w:rPr>
          <w:rFonts w:ascii="Calibri" w:hAnsi="Calibri" w:cs="Calibri"/>
          <w:color w:val="auto"/>
          <w:szCs w:val="24"/>
          <w:lang w:eastAsia="en-GB"/>
        </w:rPr>
      </w:pPr>
      <w:bookmarkStart w:id="7" w:name="_Toc50563640"/>
      <w:r w:rsidRPr="001A3A32">
        <w:rPr>
          <w:rFonts w:ascii="Calibri" w:hAnsi="Calibri" w:cs="Calibri"/>
          <w:color w:val="auto"/>
          <w:szCs w:val="24"/>
          <w:lang w:eastAsia="en-GB"/>
        </w:rPr>
        <w:t>Table 1: Baseline characteristics</w:t>
      </w:r>
    </w:p>
    <w:tbl>
      <w:tblPr>
        <w:tblW w:w="9570" w:type="dxa"/>
        <w:jc w:val="center"/>
        <w:tblBorders>
          <w:top w:val="single" w:sz="4" w:space="0" w:color="70AD47"/>
          <w:left w:val="single" w:sz="4" w:space="0" w:color="70AD47"/>
          <w:bottom w:val="single" w:sz="4" w:space="0" w:color="70AD47"/>
          <w:right w:val="single" w:sz="4" w:space="0" w:color="70AD47"/>
        </w:tblBorders>
        <w:tblLook w:val="04A0" w:firstRow="1" w:lastRow="0" w:firstColumn="1" w:lastColumn="0" w:noHBand="0" w:noVBand="1"/>
      </w:tblPr>
      <w:tblGrid>
        <w:gridCol w:w="4127"/>
        <w:gridCol w:w="1819"/>
        <w:gridCol w:w="1983"/>
        <w:gridCol w:w="1641"/>
      </w:tblGrid>
      <w:tr w:rsidR="004826A7" w:rsidRPr="001A3A32" w14:paraId="5BD796A1" w14:textId="62B561D7" w:rsidTr="00AE6DC5">
        <w:trPr>
          <w:trHeight w:val="255"/>
          <w:jc w:val="center"/>
        </w:trPr>
        <w:tc>
          <w:tcPr>
            <w:tcW w:w="4127" w:type="dxa"/>
            <w:vMerge w:val="restart"/>
            <w:tcBorders>
              <w:bottom w:val="nil"/>
              <w:right w:val="nil"/>
            </w:tcBorders>
            <w:shd w:val="clear" w:color="auto" w:fill="70AD47"/>
            <w:noWrap/>
            <w:hideMark/>
          </w:tcPr>
          <w:p w14:paraId="4ED1C449" w14:textId="77777777" w:rsidR="004826A7" w:rsidRPr="00BB0EA6" w:rsidRDefault="004826A7" w:rsidP="007B5127">
            <w:pPr>
              <w:jc w:val="both"/>
              <w:rPr>
                <w:rFonts w:asciiTheme="minorHAnsi" w:hAnsiTheme="minorHAnsi" w:cstheme="minorHAnsi"/>
                <w:b/>
                <w:bCs/>
                <w:color w:val="000000"/>
                <w:szCs w:val="24"/>
                <w:lang w:eastAsia="en-GB"/>
              </w:rPr>
            </w:pPr>
          </w:p>
          <w:p w14:paraId="6063FEF5" w14:textId="77777777" w:rsidR="004826A7" w:rsidRPr="00BB0EA6" w:rsidRDefault="004826A7" w:rsidP="007B5127">
            <w:pPr>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Variable</w:t>
            </w:r>
          </w:p>
        </w:tc>
        <w:tc>
          <w:tcPr>
            <w:tcW w:w="3802" w:type="dxa"/>
            <w:gridSpan w:val="2"/>
            <w:shd w:val="clear" w:color="auto" w:fill="70AD47"/>
            <w:noWrap/>
            <w:hideMark/>
          </w:tcPr>
          <w:p w14:paraId="7738E00E" w14:textId="77777777" w:rsidR="004826A7" w:rsidRPr="00BB0EA6" w:rsidRDefault="004826A7" w:rsidP="002238BD">
            <w:pPr>
              <w:jc w:val="center"/>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Study Arm</w:t>
            </w:r>
          </w:p>
        </w:tc>
        <w:tc>
          <w:tcPr>
            <w:tcW w:w="1641" w:type="dxa"/>
            <w:shd w:val="clear" w:color="auto" w:fill="70AD47"/>
          </w:tcPr>
          <w:p w14:paraId="6377698B" w14:textId="77777777" w:rsidR="004826A7" w:rsidRPr="00BB0EA6" w:rsidRDefault="004826A7" w:rsidP="002238BD">
            <w:pPr>
              <w:jc w:val="center"/>
              <w:rPr>
                <w:rFonts w:asciiTheme="minorHAnsi" w:hAnsiTheme="minorHAnsi" w:cstheme="minorHAnsi"/>
                <w:b/>
                <w:bCs/>
                <w:color w:val="000000"/>
                <w:szCs w:val="24"/>
                <w:lang w:eastAsia="en-GB"/>
              </w:rPr>
            </w:pPr>
          </w:p>
        </w:tc>
      </w:tr>
      <w:tr w:rsidR="004826A7" w:rsidRPr="001A3A32" w14:paraId="25FB07F3" w14:textId="7718DDAC" w:rsidTr="00AE6DC5">
        <w:trPr>
          <w:trHeight w:val="255"/>
          <w:jc w:val="center"/>
        </w:trPr>
        <w:tc>
          <w:tcPr>
            <w:tcW w:w="4127" w:type="dxa"/>
            <w:vMerge/>
            <w:tcBorders>
              <w:top w:val="single" w:sz="4" w:space="0" w:color="70AD47"/>
              <w:bottom w:val="single" w:sz="4" w:space="0" w:color="70AD47"/>
              <w:right w:val="nil"/>
            </w:tcBorders>
            <w:shd w:val="clear" w:color="auto" w:fill="FFFFFF"/>
            <w:hideMark/>
          </w:tcPr>
          <w:p w14:paraId="78BA8151" w14:textId="77777777" w:rsidR="004826A7" w:rsidRPr="00BB0EA6" w:rsidRDefault="004826A7" w:rsidP="007B5127">
            <w:pPr>
              <w:jc w:val="both"/>
              <w:rPr>
                <w:rFonts w:asciiTheme="minorHAnsi" w:hAnsiTheme="minorHAnsi" w:cstheme="minorHAnsi"/>
                <w:b/>
                <w:bCs/>
                <w:color w:val="000000"/>
                <w:szCs w:val="24"/>
                <w:lang w:eastAsia="en-GB"/>
              </w:rPr>
            </w:pPr>
          </w:p>
        </w:tc>
        <w:tc>
          <w:tcPr>
            <w:tcW w:w="1818" w:type="dxa"/>
            <w:tcBorders>
              <w:top w:val="single" w:sz="4" w:space="0" w:color="70AD47"/>
              <w:bottom w:val="single" w:sz="4" w:space="0" w:color="70AD47"/>
            </w:tcBorders>
            <w:shd w:val="clear" w:color="auto" w:fill="auto"/>
            <w:noWrap/>
            <w:hideMark/>
          </w:tcPr>
          <w:p w14:paraId="66C0ADDB" w14:textId="331D4118" w:rsidR="004826A7" w:rsidRPr="00BB0EA6" w:rsidRDefault="004826A7" w:rsidP="002238BD">
            <w:pPr>
              <w:jc w:val="center"/>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Intervention (n=24)</w:t>
            </w:r>
          </w:p>
        </w:tc>
        <w:tc>
          <w:tcPr>
            <w:tcW w:w="1983" w:type="dxa"/>
            <w:tcBorders>
              <w:top w:val="single" w:sz="4" w:space="0" w:color="70AD47"/>
              <w:bottom w:val="single" w:sz="4" w:space="0" w:color="70AD47"/>
            </w:tcBorders>
            <w:shd w:val="clear" w:color="auto" w:fill="auto"/>
            <w:noWrap/>
            <w:hideMark/>
          </w:tcPr>
          <w:p w14:paraId="08DA8D51" w14:textId="42D5FD50" w:rsidR="004826A7" w:rsidRPr="00BB0EA6" w:rsidRDefault="004826A7" w:rsidP="00090A37">
            <w:pPr>
              <w:jc w:val="center"/>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 xml:space="preserve">Control </w:t>
            </w:r>
            <w:r w:rsidR="00090A37">
              <w:rPr>
                <w:rFonts w:asciiTheme="minorHAnsi" w:hAnsiTheme="minorHAnsi" w:cstheme="minorHAnsi"/>
                <w:b/>
                <w:bCs/>
                <w:color w:val="000000"/>
                <w:szCs w:val="24"/>
                <w:lang w:eastAsia="en-GB"/>
              </w:rPr>
              <w:t xml:space="preserve">        </w:t>
            </w:r>
            <w:r w:rsidRPr="00BB0EA6">
              <w:rPr>
                <w:rFonts w:asciiTheme="minorHAnsi" w:hAnsiTheme="minorHAnsi" w:cstheme="minorHAnsi"/>
                <w:b/>
                <w:bCs/>
                <w:color w:val="000000"/>
                <w:szCs w:val="24"/>
                <w:lang w:eastAsia="en-GB"/>
              </w:rPr>
              <w:t>(n=23)</w:t>
            </w:r>
          </w:p>
        </w:tc>
        <w:tc>
          <w:tcPr>
            <w:tcW w:w="1641" w:type="dxa"/>
            <w:tcBorders>
              <w:top w:val="single" w:sz="4" w:space="0" w:color="70AD47"/>
              <w:bottom w:val="single" w:sz="4" w:space="0" w:color="70AD47"/>
            </w:tcBorders>
          </w:tcPr>
          <w:p w14:paraId="0FFD0A12" w14:textId="1FD0ED45" w:rsidR="004826A7" w:rsidRPr="00BB0EA6" w:rsidRDefault="00B3537E" w:rsidP="002238BD">
            <w:pPr>
              <w:jc w:val="center"/>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P-value</w:t>
            </w:r>
          </w:p>
        </w:tc>
      </w:tr>
      <w:tr w:rsidR="004826A7" w:rsidRPr="001A3A32" w14:paraId="111488A2" w14:textId="79780E4E" w:rsidTr="00AE6DC5">
        <w:trPr>
          <w:trHeight w:val="242"/>
          <w:jc w:val="center"/>
        </w:trPr>
        <w:tc>
          <w:tcPr>
            <w:tcW w:w="4127" w:type="dxa"/>
            <w:tcBorders>
              <w:right w:val="nil"/>
            </w:tcBorders>
            <w:shd w:val="clear" w:color="auto" w:fill="FFFFFF"/>
            <w:noWrap/>
            <w:hideMark/>
          </w:tcPr>
          <w:p w14:paraId="2A6CC9B9"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Age (years)</w:t>
            </w:r>
          </w:p>
          <w:p w14:paraId="2A838CE2" w14:textId="77777777" w:rsidR="004826A7" w:rsidRPr="00BB0EA6" w:rsidRDefault="004826A7" w:rsidP="008169B7">
            <w:pPr>
              <w:spacing w:after="0"/>
              <w:jc w:val="both"/>
              <w:rPr>
                <w:rFonts w:asciiTheme="minorHAnsi" w:hAnsiTheme="minorHAnsi" w:cstheme="minorHAnsi"/>
                <w:b/>
                <w:bCs/>
                <w:color w:val="000000"/>
                <w:szCs w:val="24"/>
                <w:lang w:eastAsia="en-GB"/>
              </w:rPr>
            </w:pPr>
          </w:p>
        </w:tc>
        <w:tc>
          <w:tcPr>
            <w:tcW w:w="1818" w:type="dxa"/>
            <w:shd w:val="clear" w:color="auto" w:fill="auto"/>
            <w:noWrap/>
            <w:hideMark/>
          </w:tcPr>
          <w:p w14:paraId="13C0894E" w14:textId="609BFBA3"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42.7 ± 11.3</w:t>
            </w:r>
          </w:p>
          <w:p w14:paraId="5C602896"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25.0 – 64.0</w:t>
            </w:r>
          </w:p>
        </w:tc>
        <w:tc>
          <w:tcPr>
            <w:tcW w:w="1983" w:type="dxa"/>
            <w:shd w:val="clear" w:color="auto" w:fill="auto"/>
            <w:noWrap/>
            <w:hideMark/>
          </w:tcPr>
          <w:p w14:paraId="0CC88DE1" w14:textId="1D74C968" w:rsidR="00DD400F" w:rsidRDefault="004826A7" w:rsidP="00DD400F">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45.4 ± 10.7</w:t>
            </w:r>
          </w:p>
          <w:p w14:paraId="13D2EA84" w14:textId="7D965F07" w:rsidR="004826A7" w:rsidRPr="00BB0EA6" w:rsidRDefault="004826A7" w:rsidP="00DD400F">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21.0 – 63.0</w:t>
            </w:r>
          </w:p>
        </w:tc>
        <w:tc>
          <w:tcPr>
            <w:tcW w:w="1641" w:type="dxa"/>
          </w:tcPr>
          <w:p w14:paraId="0DC9C844" w14:textId="4A5C6FE1" w:rsidR="004826A7" w:rsidRPr="00BB0EA6" w:rsidRDefault="00B3537E"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0.554</w:t>
            </w:r>
            <w:r w:rsidRPr="00BB0EA6">
              <w:rPr>
                <w:rFonts w:asciiTheme="minorHAnsi" w:hAnsiTheme="minorHAnsi" w:cstheme="minorHAnsi"/>
                <w:color w:val="000000"/>
                <w:szCs w:val="24"/>
                <w:vertAlign w:val="superscript"/>
                <w:lang w:eastAsia="en-GB"/>
              </w:rPr>
              <w:t>t</w:t>
            </w:r>
          </w:p>
        </w:tc>
      </w:tr>
      <w:tr w:rsidR="004826A7" w:rsidRPr="001A3A32" w14:paraId="12DC86B9" w14:textId="11148AFC"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5BCA6480"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Sex</w:t>
            </w:r>
          </w:p>
        </w:tc>
        <w:tc>
          <w:tcPr>
            <w:tcW w:w="1818" w:type="dxa"/>
            <w:tcBorders>
              <w:top w:val="single" w:sz="4" w:space="0" w:color="70AD47"/>
              <w:bottom w:val="single" w:sz="4" w:space="0" w:color="70AD47"/>
            </w:tcBorders>
            <w:shd w:val="clear" w:color="auto" w:fill="auto"/>
            <w:noWrap/>
            <w:hideMark/>
          </w:tcPr>
          <w:p w14:paraId="7E7E5E6F" w14:textId="77777777" w:rsidR="004826A7" w:rsidRPr="00BB0EA6" w:rsidRDefault="004826A7" w:rsidP="008169B7">
            <w:pPr>
              <w:spacing w:after="0"/>
              <w:jc w:val="center"/>
              <w:rPr>
                <w:rFonts w:asciiTheme="minorHAnsi" w:hAnsiTheme="minorHAnsi" w:cstheme="minorHAnsi"/>
                <w:b/>
                <w:bCs/>
                <w:color w:val="000000"/>
                <w:szCs w:val="24"/>
                <w:lang w:eastAsia="en-GB"/>
              </w:rPr>
            </w:pPr>
          </w:p>
        </w:tc>
        <w:tc>
          <w:tcPr>
            <w:tcW w:w="1983" w:type="dxa"/>
            <w:tcBorders>
              <w:top w:val="single" w:sz="4" w:space="0" w:color="70AD47"/>
              <w:bottom w:val="single" w:sz="4" w:space="0" w:color="70AD47"/>
            </w:tcBorders>
            <w:shd w:val="clear" w:color="auto" w:fill="auto"/>
            <w:noWrap/>
            <w:hideMark/>
          </w:tcPr>
          <w:p w14:paraId="50F9C3A8" w14:textId="77777777" w:rsidR="004826A7" w:rsidRPr="00BB0EA6" w:rsidRDefault="004826A7" w:rsidP="008169B7">
            <w:pPr>
              <w:spacing w:after="0"/>
              <w:jc w:val="center"/>
              <w:rPr>
                <w:rFonts w:asciiTheme="minorHAnsi" w:hAnsiTheme="minorHAnsi" w:cstheme="minorHAnsi"/>
                <w:szCs w:val="24"/>
                <w:lang w:eastAsia="en-GB"/>
              </w:rPr>
            </w:pPr>
          </w:p>
        </w:tc>
        <w:tc>
          <w:tcPr>
            <w:tcW w:w="1641" w:type="dxa"/>
            <w:tcBorders>
              <w:top w:val="single" w:sz="4" w:space="0" w:color="70AD47"/>
              <w:bottom w:val="single" w:sz="4" w:space="0" w:color="70AD47"/>
            </w:tcBorders>
          </w:tcPr>
          <w:p w14:paraId="5C249473" w14:textId="55B5BEBE" w:rsidR="004826A7" w:rsidRPr="00BB0EA6" w:rsidRDefault="00B3537E" w:rsidP="008169B7">
            <w:pPr>
              <w:spacing w:after="0"/>
              <w:jc w:val="center"/>
              <w:rPr>
                <w:rFonts w:asciiTheme="minorHAnsi" w:hAnsiTheme="minorHAnsi" w:cstheme="minorHAnsi"/>
                <w:b/>
                <w:bCs/>
                <w:szCs w:val="24"/>
                <w:lang w:eastAsia="en-GB"/>
              </w:rPr>
            </w:pPr>
            <w:r w:rsidRPr="00BB0EA6">
              <w:rPr>
                <w:rFonts w:asciiTheme="minorHAnsi" w:hAnsiTheme="minorHAnsi" w:cstheme="minorHAnsi"/>
                <w:b/>
                <w:bCs/>
                <w:szCs w:val="24"/>
                <w:lang w:eastAsia="en-GB"/>
              </w:rPr>
              <w:t>0.036</w:t>
            </w:r>
            <w:r w:rsidRPr="00BB0EA6">
              <w:rPr>
                <w:rFonts w:asciiTheme="minorHAnsi" w:hAnsiTheme="minorHAnsi" w:cstheme="minorHAnsi"/>
                <w:b/>
                <w:bCs/>
                <w:szCs w:val="24"/>
                <w:vertAlign w:val="superscript"/>
                <w:lang w:eastAsia="en-GB"/>
              </w:rPr>
              <w:t>c</w:t>
            </w:r>
          </w:p>
        </w:tc>
      </w:tr>
      <w:tr w:rsidR="004826A7" w:rsidRPr="001A3A32" w14:paraId="5CFDE1CA" w14:textId="025FF4BF" w:rsidTr="00AE6DC5">
        <w:trPr>
          <w:trHeight w:val="242"/>
          <w:jc w:val="center"/>
        </w:trPr>
        <w:tc>
          <w:tcPr>
            <w:tcW w:w="4127" w:type="dxa"/>
            <w:tcBorders>
              <w:right w:val="nil"/>
            </w:tcBorders>
            <w:shd w:val="clear" w:color="auto" w:fill="FFFFFF"/>
            <w:noWrap/>
            <w:hideMark/>
          </w:tcPr>
          <w:p w14:paraId="312914D7"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Female</w:t>
            </w:r>
          </w:p>
        </w:tc>
        <w:tc>
          <w:tcPr>
            <w:tcW w:w="1818" w:type="dxa"/>
            <w:shd w:val="clear" w:color="auto" w:fill="auto"/>
            <w:noWrap/>
            <w:hideMark/>
          </w:tcPr>
          <w:p w14:paraId="10114756" w14:textId="710E3C6F"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9 (38%)</w:t>
            </w:r>
          </w:p>
        </w:tc>
        <w:tc>
          <w:tcPr>
            <w:tcW w:w="1983" w:type="dxa"/>
            <w:shd w:val="clear" w:color="auto" w:fill="auto"/>
            <w:noWrap/>
            <w:hideMark/>
          </w:tcPr>
          <w:p w14:paraId="01EA6FCF" w14:textId="120DF793"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14 (61%)</w:t>
            </w:r>
          </w:p>
        </w:tc>
        <w:tc>
          <w:tcPr>
            <w:tcW w:w="1641" w:type="dxa"/>
          </w:tcPr>
          <w:p w14:paraId="363CE541" w14:textId="77777777" w:rsidR="004826A7" w:rsidRPr="00BB0EA6" w:rsidRDefault="004826A7" w:rsidP="008169B7">
            <w:pPr>
              <w:spacing w:after="0"/>
              <w:jc w:val="center"/>
              <w:rPr>
                <w:rFonts w:asciiTheme="minorHAnsi" w:hAnsiTheme="minorHAnsi" w:cstheme="minorHAnsi"/>
                <w:color w:val="000000"/>
                <w:szCs w:val="24"/>
                <w:lang w:eastAsia="en-GB"/>
              </w:rPr>
            </w:pPr>
          </w:p>
        </w:tc>
      </w:tr>
      <w:tr w:rsidR="004826A7" w:rsidRPr="001A3A32" w14:paraId="3CB73D53" w14:textId="5933CC5A"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12CBE152"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Male</w:t>
            </w:r>
          </w:p>
        </w:tc>
        <w:tc>
          <w:tcPr>
            <w:tcW w:w="1818" w:type="dxa"/>
            <w:tcBorders>
              <w:top w:val="single" w:sz="4" w:space="0" w:color="70AD47"/>
              <w:bottom w:val="single" w:sz="4" w:space="0" w:color="70AD47"/>
            </w:tcBorders>
            <w:shd w:val="clear" w:color="auto" w:fill="auto"/>
            <w:noWrap/>
            <w:hideMark/>
          </w:tcPr>
          <w:p w14:paraId="328FBF96" w14:textId="731A51B1"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15 (62%)</w:t>
            </w:r>
          </w:p>
        </w:tc>
        <w:tc>
          <w:tcPr>
            <w:tcW w:w="1983" w:type="dxa"/>
            <w:tcBorders>
              <w:top w:val="single" w:sz="4" w:space="0" w:color="70AD47"/>
              <w:bottom w:val="single" w:sz="4" w:space="0" w:color="70AD47"/>
            </w:tcBorders>
            <w:shd w:val="clear" w:color="auto" w:fill="auto"/>
            <w:noWrap/>
            <w:hideMark/>
          </w:tcPr>
          <w:p w14:paraId="4FB5AB31" w14:textId="66AB2886"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9 (39%)</w:t>
            </w:r>
          </w:p>
        </w:tc>
        <w:tc>
          <w:tcPr>
            <w:tcW w:w="1641" w:type="dxa"/>
            <w:tcBorders>
              <w:top w:val="single" w:sz="4" w:space="0" w:color="70AD47"/>
              <w:bottom w:val="single" w:sz="4" w:space="0" w:color="70AD47"/>
            </w:tcBorders>
          </w:tcPr>
          <w:p w14:paraId="33336C17" w14:textId="77777777" w:rsidR="004826A7" w:rsidRPr="00BB0EA6" w:rsidRDefault="004826A7" w:rsidP="008169B7">
            <w:pPr>
              <w:spacing w:after="0"/>
              <w:jc w:val="center"/>
              <w:rPr>
                <w:rFonts w:asciiTheme="minorHAnsi" w:hAnsiTheme="minorHAnsi" w:cstheme="minorHAnsi"/>
                <w:color w:val="000000"/>
                <w:szCs w:val="24"/>
                <w:lang w:eastAsia="en-GB"/>
              </w:rPr>
            </w:pPr>
          </w:p>
        </w:tc>
      </w:tr>
      <w:tr w:rsidR="004826A7" w:rsidRPr="001A3A32" w14:paraId="14823DBF" w14:textId="56C68E90" w:rsidTr="00AE6DC5">
        <w:trPr>
          <w:trHeight w:val="242"/>
          <w:jc w:val="center"/>
        </w:trPr>
        <w:tc>
          <w:tcPr>
            <w:tcW w:w="4127" w:type="dxa"/>
            <w:tcBorders>
              <w:top w:val="single" w:sz="4" w:space="0" w:color="70AD47"/>
              <w:bottom w:val="single" w:sz="4" w:space="0" w:color="70AD47"/>
              <w:right w:val="nil"/>
            </w:tcBorders>
            <w:shd w:val="clear" w:color="auto" w:fill="FFFFFF"/>
            <w:noWrap/>
          </w:tcPr>
          <w:p w14:paraId="74BE5195" w14:textId="287FDBE8" w:rsidR="004826A7" w:rsidRPr="00BB0EA6" w:rsidRDefault="004826A7" w:rsidP="00D53EF8">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Diagnosis</w:t>
            </w:r>
          </w:p>
        </w:tc>
        <w:tc>
          <w:tcPr>
            <w:tcW w:w="1818" w:type="dxa"/>
            <w:tcBorders>
              <w:top w:val="single" w:sz="4" w:space="0" w:color="70AD47"/>
              <w:bottom w:val="single" w:sz="4" w:space="0" w:color="70AD47"/>
            </w:tcBorders>
            <w:shd w:val="clear" w:color="auto" w:fill="auto"/>
            <w:noWrap/>
          </w:tcPr>
          <w:p w14:paraId="444CAF6C" w14:textId="77777777" w:rsidR="004826A7" w:rsidRPr="00BB0EA6" w:rsidRDefault="004826A7" w:rsidP="008169B7">
            <w:pPr>
              <w:spacing w:after="0"/>
              <w:jc w:val="center"/>
              <w:rPr>
                <w:rFonts w:asciiTheme="minorHAnsi" w:hAnsiTheme="minorHAnsi" w:cstheme="minorHAnsi"/>
                <w:color w:val="000000"/>
                <w:szCs w:val="24"/>
                <w:lang w:eastAsia="en-GB"/>
              </w:rPr>
            </w:pPr>
          </w:p>
        </w:tc>
        <w:tc>
          <w:tcPr>
            <w:tcW w:w="1983" w:type="dxa"/>
            <w:tcBorders>
              <w:top w:val="single" w:sz="4" w:space="0" w:color="70AD47"/>
              <w:bottom w:val="single" w:sz="4" w:space="0" w:color="70AD47"/>
            </w:tcBorders>
            <w:shd w:val="clear" w:color="auto" w:fill="auto"/>
            <w:noWrap/>
          </w:tcPr>
          <w:p w14:paraId="4CF2AA76" w14:textId="77777777" w:rsidR="004826A7" w:rsidRPr="00BB0EA6" w:rsidRDefault="004826A7" w:rsidP="008169B7">
            <w:pPr>
              <w:spacing w:after="0"/>
              <w:jc w:val="center"/>
              <w:rPr>
                <w:rFonts w:asciiTheme="minorHAnsi" w:hAnsiTheme="minorHAnsi" w:cstheme="minorHAnsi"/>
                <w:color w:val="000000"/>
                <w:szCs w:val="24"/>
                <w:lang w:eastAsia="en-GB"/>
              </w:rPr>
            </w:pPr>
          </w:p>
        </w:tc>
        <w:tc>
          <w:tcPr>
            <w:tcW w:w="1641" w:type="dxa"/>
            <w:tcBorders>
              <w:top w:val="single" w:sz="4" w:space="0" w:color="70AD47"/>
              <w:bottom w:val="single" w:sz="4" w:space="0" w:color="70AD47"/>
            </w:tcBorders>
          </w:tcPr>
          <w:p w14:paraId="1A580CD9" w14:textId="63E9E92E" w:rsidR="004826A7" w:rsidRPr="00BB0EA6" w:rsidRDefault="00554151"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szCs w:val="24"/>
              </w:rPr>
              <w:t>0.879</w:t>
            </w:r>
          </w:p>
        </w:tc>
      </w:tr>
      <w:tr w:rsidR="004826A7" w:rsidRPr="001A3A32" w14:paraId="58F19F60" w14:textId="3EF18ED7" w:rsidTr="00AE6DC5">
        <w:trPr>
          <w:trHeight w:val="242"/>
          <w:jc w:val="center"/>
        </w:trPr>
        <w:tc>
          <w:tcPr>
            <w:tcW w:w="4127" w:type="dxa"/>
            <w:tcBorders>
              <w:top w:val="single" w:sz="4" w:space="0" w:color="70AD47"/>
              <w:bottom w:val="single" w:sz="4" w:space="0" w:color="70AD47"/>
              <w:right w:val="nil"/>
            </w:tcBorders>
            <w:shd w:val="clear" w:color="auto" w:fill="FFFFFF"/>
            <w:noWrap/>
          </w:tcPr>
          <w:p w14:paraId="5EB2288B" w14:textId="4210575E"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First Episode Psychosis</w:t>
            </w:r>
          </w:p>
        </w:tc>
        <w:tc>
          <w:tcPr>
            <w:tcW w:w="1818" w:type="dxa"/>
            <w:tcBorders>
              <w:top w:val="single" w:sz="4" w:space="0" w:color="70AD47"/>
              <w:bottom w:val="single" w:sz="4" w:space="0" w:color="70AD47"/>
            </w:tcBorders>
            <w:shd w:val="clear" w:color="auto" w:fill="auto"/>
            <w:noWrap/>
          </w:tcPr>
          <w:p w14:paraId="73CA4CF6" w14:textId="4BE924E9" w:rsidR="004826A7" w:rsidRPr="00BB0EA6" w:rsidRDefault="004826A7" w:rsidP="00D53EF8">
            <w:pPr>
              <w:spacing w:after="0"/>
              <w:jc w:val="center"/>
              <w:rPr>
                <w:rFonts w:asciiTheme="minorHAnsi" w:hAnsiTheme="minorHAnsi" w:cstheme="minorHAnsi"/>
                <w:color w:val="000000"/>
                <w:szCs w:val="24"/>
                <w:lang w:eastAsia="en-GB"/>
              </w:rPr>
            </w:pPr>
            <w:r w:rsidRPr="00BB0EA6">
              <w:rPr>
                <w:rFonts w:asciiTheme="minorHAnsi" w:eastAsia="Calibri" w:hAnsiTheme="minorHAnsi" w:cstheme="minorHAnsi"/>
                <w:szCs w:val="24"/>
                <w:lang w:eastAsia="en-US"/>
              </w:rPr>
              <w:t>1 (4%)</w:t>
            </w:r>
          </w:p>
        </w:tc>
        <w:tc>
          <w:tcPr>
            <w:tcW w:w="1983" w:type="dxa"/>
            <w:tcBorders>
              <w:top w:val="single" w:sz="4" w:space="0" w:color="70AD47"/>
              <w:bottom w:val="single" w:sz="4" w:space="0" w:color="70AD47"/>
            </w:tcBorders>
            <w:shd w:val="clear" w:color="auto" w:fill="auto"/>
            <w:noWrap/>
          </w:tcPr>
          <w:p w14:paraId="32F76BDC" w14:textId="0E97E1F6" w:rsidR="004826A7" w:rsidRPr="00BB0EA6" w:rsidRDefault="004826A7" w:rsidP="00D53EF8">
            <w:pPr>
              <w:spacing w:after="0"/>
              <w:jc w:val="center"/>
              <w:rPr>
                <w:rFonts w:asciiTheme="minorHAnsi" w:hAnsiTheme="minorHAnsi" w:cstheme="minorHAnsi"/>
                <w:color w:val="000000"/>
                <w:szCs w:val="24"/>
                <w:lang w:eastAsia="en-GB"/>
              </w:rPr>
            </w:pPr>
            <w:r w:rsidRPr="00BB0EA6">
              <w:rPr>
                <w:rFonts w:asciiTheme="minorHAnsi" w:eastAsia="Calibri" w:hAnsiTheme="minorHAnsi" w:cstheme="minorHAnsi"/>
                <w:szCs w:val="24"/>
                <w:lang w:eastAsia="en-US"/>
              </w:rPr>
              <w:t>1 (4%)</w:t>
            </w:r>
          </w:p>
        </w:tc>
        <w:tc>
          <w:tcPr>
            <w:tcW w:w="1641" w:type="dxa"/>
            <w:tcBorders>
              <w:top w:val="single" w:sz="4" w:space="0" w:color="70AD47"/>
              <w:bottom w:val="single" w:sz="4" w:space="0" w:color="70AD47"/>
            </w:tcBorders>
          </w:tcPr>
          <w:p w14:paraId="540195D0" w14:textId="77777777" w:rsidR="004826A7" w:rsidRPr="00BB0EA6" w:rsidRDefault="004826A7" w:rsidP="00D53EF8">
            <w:pPr>
              <w:spacing w:after="0"/>
              <w:jc w:val="center"/>
              <w:rPr>
                <w:rFonts w:asciiTheme="minorHAnsi" w:eastAsia="Calibri" w:hAnsiTheme="minorHAnsi" w:cstheme="minorHAnsi"/>
                <w:szCs w:val="24"/>
                <w:lang w:eastAsia="en-US"/>
              </w:rPr>
            </w:pPr>
          </w:p>
        </w:tc>
      </w:tr>
      <w:tr w:rsidR="004826A7" w:rsidRPr="001A3A32" w14:paraId="118E8DD9" w14:textId="5BDD1FE2" w:rsidTr="00AE6DC5">
        <w:trPr>
          <w:trHeight w:val="242"/>
          <w:jc w:val="center"/>
        </w:trPr>
        <w:tc>
          <w:tcPr>
            <w:tcW w:w="4127" w:type="dxa"/>
            <w:tcBorders>
              <w:top w:val="single" w:sz="4" w:space="0" w:color="70AD47"/>
              <w:bottom w:val="single" w:sz="4" w:space="0" w:color="70AD47"/>
              <w:right w:val="nil"/>
            </w:tcBorders>
            <w:shd w:val="clear" w:color="auto" w:fill="FFFFFF"/>
            <w:noWrap/>
          </w:tcPr>
          <w:p w14:paraId="3122761F" w14:textId="1E2CDD84"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Schizophrenia</w:t>
            </w:r>
          </w:p>
        </w:tc>
        <w:tc>
          <w:tcPr>
            <w:tcW w:w="1818" w:type="dxa"/>
            <w:tcBorders>
              <w:top w:val="single" w:sz="4" w:space="0" w:color="70AD47"/>
              <w:bottom w:val="single" w:sz="4" w:space="0" w:color="70AD47"/>
            </w:tcBorders>
            <w:shd w:val="clear" w:color="auto" w:fill="auto"/>
            <w:noWrap/>
          </w:tcPr>
          <w:p w14:paraId="121A53D0" w14:textId="4A39CA3F" w:rsidR="004826A7" w:rsidRPr="00BB0EA6" w:rsidRDefault="004826A7" w:rsidP="00D53EF8">
            <w:pPr>
              <w:spacing w:after="0"/>
              <w:jc w:val="center"/>
              <w:rPr>
                <w:rFonts w:asciiTheme="minorHAnsi" w:hAnsiTheme="minorHAnsi" w:cstheme="minorHAnsi"/>
                <w:color w:val="000000"/>
                <w:szCs w:val="24"/>
                <w:lang w:eastAsia="en-GB"/>
              </w:rPr>
            </w:pPr>
            <w:r w:rsidRPr="00BB0EA6">
              <w:rPr>
                <w:rFonts w:asciiTheme="minorHAnsi" w:eastAsia="Calibri" w:hAnsiTheme="minorHAnsi" w:cstheme="minorHAnsi"/>
                <w:szCs w:val="24"/>
                <w:lang w:eastAsia="en-US"/>
              </w:rPr>
              <w:t>15 (62%)</w:t>
            </w:r>
          </w:p>
        </w:tc>
        <w:tc>
          <w:tcPr>
            <w:tcW w:w="1983" w:type="dxa"/>
            <w:tcBorders>
              <w:top w:val="single" w:sz="4" w:space="0" w:color="70AD47"/>
              <w:bottom w:val="single" w:sz="4" w:space="0" w:color="70AD47"/>
            </w:tcBorders>
            <w:shd w:val="clear" w:color="auto" w:fill="auto"/>
            <w:noWrap/>
          </w:tcPr>
          <w:p w14:paraId="170E1028" w14:textId="73C44466" w:rsidR="004826A7" w:rsidRPr="00BB0EA6" w:rsidRDefault="004826A7" w:rsidP="00D53EF8">
            <w:pPr>
              <w:spacing w:after="0"/>
              <w:jc w:val="center"/>
              <w:rPr>
                <w:rFonts w:asciiTheme="minorHAnsi" w:hAnsiTheme="minorHAnsi" w:cstheme="minorHAnsi"/>
                <w:color w:val="000000"/>
                <w:szCs w:val="24"/>
                <w:lang w:eastAsia="en-GB"/>
              </w:rPr>
            </w:pPr>
            <w:r w:rsidRPr="00BB0EA6">
              <w:rPr>
                <w:rFonts w:asciiTheme="minorHAnsi" w:eastAsia="Calibri" w:hAnsiTheme="minorHAnsi" w:cstheme="minorHAnsi"/>
                <w:szCs w:val="24"/>
                <w:lang w:eastAsia="en-US"/>
              </w:rPr>
              <w:t>13 (56%)</w:t>
            </w:r>
          </w:p>
        </w:tc>
        <w:tc>
          <w:tcPr>
            <w:tcW w:w="1641" w:type="dxa"/>
            <w:tcBorders>
              <w:top w:val="single" w:sz="4" w:space="0" w:color="70AD47"/>
              <w:bottom w:val="single" w:sz="4" w:space="0" w:color="70AD47"/>
            </w:tcBorders>
          </w:tcPr>
          <w:p w14:paraId="4D1CFA57" w14:textId="77777777" w:rsidR="004826A7" w:rsidRPr="00BB0EA6" w:rsidRDefault="004826A7" w:rsidP="00D53EF8">
            <w:pPr>
              <w:spacing w:after="0"/>
              <w:jc w:val="center"/>
              <w:rPr>
                <w:rFonts w:asciiTheme="minorHAnsi" w:eastAsia="Calibri" w:hAnsiTheme="minorHAnsi" w:cstheme="minorHAnsi"/>
                <w:szCs w:val="24"/>
                <w:lang w:eastAsia="en-US"/>
              </w:rPr>
            </w:pPr>
          </w:p>
        </w:tc>
      </w:tr>
      <w:tr w:rsidR="004826A7" w:rsidRPr="001A3A32" w14:paraId="4C39D160" w14:textId="6BBCC241" w:rsidTr="00AE6DC5">
        <w:trPr>
          <w:trHeight w:val="242"/>
          <w:jc w:val="center"/>
        </w:trPr>
        <w:tc>
          <w:tcPr>
            <w:tcW w:w="4127" w:type="dxa"/>
            <w:tcBorders>
              <w:top w:val="single" w:sz="4" w:space="0" w:color="70AD47"/>
              <w:bottom w:val="single" w:sz="4" w:space="0" w:color="70AD47"/>
              <w:right w:val="nil"/>
            </w:tcBorders>
            <w:shd w:val="clear" w:color="auto" w:fill="FFFFFF"/>
            <w:noWrap/>
          </w:tcPr>
          <w:p w14:paraId="668A6A59" w14:textId="17647688"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Schizoaffective disorder</w:t>
            </w:r>
          </w:p>
        </w:tc>
        <w:tc>
          <w:tcPr>
            <w:tcW w:w="1818" w:type="dxa"/>
            <w:tcBorders>
              <w:top w:val="single" w:sz="4" w:space="0" w:color="70AD47"/>
              <w:bottom w:val="single" w:sz="4" w:space="0" w:color="70AD47"/>
            </w:tcBorders>
            <w:shd w:val="clear" w:color="auto" w:fill="auto"/>
            <w:noWrap/>
          </w:tcPr>
          <w:p w14:paraId="671ED5D6" w14:textId="2610B74B" w:rsidR="004826A7" w:rsidRPr="00BB0EA6" w:rsidRDefault="004826A7" w:rsidP="00D53EF8">
            <w:pPr>
              <w:spacing w:after="0"/>
              <w:jc w:val="center"/>
              <w:rPr>
                <w:rFonts w:asciiTheme="minorHAnsi" w:hAnsiTheme="minorHAnsi" w:cstheme="minorHAnsi"/>
                <w:color w:val="000000"/>
                <w:szCs w:val="24"/>
                <w:lang w:eastAsia="en-GB"/>
              </w:rPr>
            </w:pPr>
            <w:r w:rsidRPr="00BB0EA6">
              <w:rPr>
                <w:rFonts w:asciiTheme="minorHAnsi" w:eastAsia="Calibri" w:hAnsiTheme="minorHAnsi" w:cstheme="minorHAnsi"/>
                <w:szCs w:val="24"/>
                <w:lang w:eastAsia="en-US"/>
              </w:rPr>
              <w:t>8 (33%)</w:t>
            </w:r>
          </w:p>
        </w:tc>
        <w:tc>
          <w:tcPr>
            <w:tcW w:w="1983" w:type="dxa"/>
            <w:tcBorders>
              <w:top w:val="single" w:sz="4" w:space="0" w:color="70AD47"/>
              <w:bottom w:val="single" w:sz="4" w:space="0" w:color="70AD47"/>
            </w:tcBorders>
            <w:shd w:val="clear" w:color="auto" w:fill="auto"/>
            <w:noWrap/>
          </w:tcPr>
          <w:p w14:paraId="24FE5619" w14:textId="4B80F96F" w:rsidR="004826A7" w:rsidRPr="00BB0EA6" w:rsidRDefault="004826A7" w:rsidP="00D53EF8">
            <w:pPr>
              <w:spacing w:after="0"/>
              <w:jc w:val="center"/>
              <w:rPr>
                <w:rFonts w:asciiTheme="minorHAnsi" w:hAnsiTheme="minorHAnsi" w:cstheme="minorHAnsi"/>
                <w:color w:val="000000"/>
                <w:szCs w:val="24"/>
                <w:lang w:eastAsia="en-GB"/>
              </w:rPr>
            </w:pPr>
            <w:r w:rsidRPr="00BB0EA6">
              <w:rPr>
                <w:rFonts w:asciiTheme="minorHAnsi" w:eastAsia="Calibri" w:hAnsiTheme="minorHAnsi" w:cstheme="minorHAnsi"/>
                <w:szCs w:val="24"/>
                <w:lang w:eastAsia="en-US"/>
              </w:rPr>
              <w:t>9 (39%)</w:t>
            </w:r>
          </w:p>
        </w:tc>
        <w:tc>
          <w:tcPr>
            <w:tcW w:w="1641" w:type="dxa"/>
            <w:tcBorders>
              <w:top w:val="single" w:sz="4" w:space="0" w:color="70AD47"/>
              <w:bottom w:val="single" w:sz="4" w:space="0" w:color="70AD47"/>
            </w:tcBorders>
          </w:tcPr>
          <w:p w14:paraId="437531F9" w14:textId="77777777" w:rsidR="004826A7" w:rsidRPr="00BB0EA6" w:rsidRDefault="004826A7" w:rsidP="00D53EF8">
            <w:pPr>
              <w:spacing w:after="0"/>
              <w:jc w:val="center"/>
              <w:rPr>
                <w:rFonts w:asciiTheme="minorHAnsi" w:eastAsia="Calibri" w:hAnsiTheme="minorHAnsi" w:cstheme="minorHAnsi"/>
                <w:szCs w:val="24"/>
                <w:lang w:eastAsia="en-US"/>
              </w:rPr>
            </w:pPr>
          </w:p>
        </w:tc>
      </w:tr>
      <w:tr w:rsidR="004826A7" w:rsidRPr="001A3A32" w14:paraId="3F0004E9" w14:textId="020AE8C4" w:rsidTr="00AE6DC5">
        <w:trPr>
          <w:trHeight w:val="242"/>
          <w:jc w:val="center"/>
        </w:trPr>
        <w:tc>
          <w:tcPr>
            <w:tcW w:w="4127" w:type="dxa"/>
            <w:tcBorders>
              <w:right w:val="nil"/>
            </w:tcBorders>
            <w:shd w:val="clear" w:color="auto" w:fill="FFFFFF"/>
            <w:noWrap/>
            <w:hideMark/>
          </w:tcPr>
          <w:p w14:paraId="5CB87769"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Ethnicity</w:t>
            </w:r>
          </w:p>
        </w:tc>
        <w:tc>
          <w:tcPr>
            <w:tcW w:w="1818" w:type="dxa"/>
            <w:shd w:val="clear" w:color="auto" w:fill="auto"/>
            <w:noWrap/>
            <w:hideMark/>
          </w:tcPr>
          <w:p w14:paraId="2BC9E451" w14:textId="77777777" w:rsidR="004826A7" w:rsidRPr="00BB0EA6" w:rsidRDefault="004826A7" w:rsidP="008169B7">
            <w:pPr>
              <w:spacing w:after="0"/>
              <w:jc w:val="center"/>
              <w:rPr>
                <w:rFonts w:asciiTheme="minorHAnsi" w:hAnsiTheme="minorHAnsi" w:cstheme="minorHAnsi"/>
                <w:b/>
                <w:bCs/>
                <w:color w:val="000000"/>
                <w:szCs w:val="24"/>
                <w:lang w:eastAsia="en-GB"/>
              </w:rPr>
            </w:pPr>
          </w:p>
        </w:tc>
        <w:tc>
          <w:tcPr>
            <w:tcW w:w="1983" w:type="dxa"/>
            <w:shd w:val="clear" w:color="auto" w:fill="auto"/>
            <w:noWrap/>
            <w:hideMark/>
          </w:tcPr>
          <w:p w14:paraId="7B48C3D9" w14:textId="77777777" w:rsidR="004826A7" w:rsidRPr="00BB0EA6" w:rsidRDefault="004826A7" w:rsidP="008169B7">
            <w:pPr>
              <w:spacing w:after="0"/>
              <w:jc w:val="center"/>
              <w:rPr>
                <w:rFonts w:asciiTheme="minorHAnsi" w:hAnsiTheme="minorHAnsi" w:cstheme="minorHAnsi"/>
                <w:szCs w:val="24"/>
                <w:lang w:eastAsia="en-GB"/>
              </w:rPr>
            </w:pPr>
          </w:p>
        </w:tc>
        <w:tc>
          <w:tcPr>
            <w:tcW w:w="1641" w:type="dxa"/>
          </w:tcPr>
          <w:p w14:paraId="7790495E" w14:textId="41D8A8BE" w:rsidR="004826A7" w:rsidRPr="00BB0EA6" w:rsidRDefault="00554151" w:rsidP="008169B7">
            <w:pPr>
              <w:spacing w:after="0"/>
              <w:jc w:val="center"/>
              <w:rPr>
                <w:rFonts w:asciiTheme="minorHAnsi" w:hAnsiTheme="minorHAnsi" w:cstheme="minorHAnsi"/>
                <w:szCs w:val="24"/>
                <w:lang w:eastAsia="en-GB"/>
              </w:rPr>
            </w:pPr>
            <w:r w:rsidRPr="00BB0EA6">
              <w:rPr>
                <w:rFonts w:asciiTheme="minorHAnsi" w:hAnsiTheme="minorHAnsi" w:cstheme="minorHAnsi"/>
                <w:szCs w:val="24"/>
                <w:lang w:eastAsia="en-GB"/>
              </w:rPr>
              <w:t>0.325</w:t>
            </w:r>
            <w:r w:rsidRPr="00BB0EA6">
              <w:rPr>
                <w:rFonts w:asciiTheme="minorHAnsi" w:hAnsiTheme="minorHAnsi" w:cstheme="minorHAnsi"/>
                <w:szCs w:val="24"/>
                <w:vertAlign w:val="superscript"/>
                <w:lang w:eastAsia="en-GB"/>
              </w:rPr>
              <w:t>c</w:t>
            </w:r>
          </w:p>
        </w:tc>
      </w:tr>
      <w:tr w:rsidR="004826A7" w:rsidRPr="001A3A32" w14:paraId="3034178C" w14:textId="755B94C2"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7EC93D80"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Other Ethnic Group</w:t>
            </w:r>
          </w:p>
        </w:tc>
        <w:tc>
          <w:tcPr>
            <w:tcW w:w="1818" w:type="dxa"/>
            <w:tcBorders>
              <w:top w:val="single" w:sz="4" w:space="0" w:color="70AD47"/>
              <w:bottom w:val="single" w:sz="4" w:space="0" w:color="70AD47"/>
            </w:tcBorders>
            <w:shd w:val="clear" w:color="auto" w:fill="auto"/>
            <w:noWrap/>
            <w:hideMark/>
          </w:tcPr>
          <w:p w14:paraId="0949560F" w14:textId="3D67A557" w:rsidR="004826A7" w:rsidRPr="00BB0EA6" w:rsidRDefault="004826A7" w:rsidP="008169B7">
            <w:pPr>
              <w:spacing w:after="0"/>
              <w:jc w:val="center"/>
              <w:rPr>
                <w:rFonts w:asciiTheme="minorHAnsi" w:hAnsiTheme="minorHAnsi" w:cstheme="minorHAnsi"/>
                <w:color w:val="C00000"/>
                <w:szCs w:val="24"/>
                <w:lang w:eastAsia="en-GB"/>
              </w:rPr>
            </w:pPr>
            <w:r w:rsidRPr="00BB0EA6">
              <w:rPr>
                <w:rFonts w:asciiTheme="minorHAnsi" w:hAnsiTheme="minorHAnsi" w:cstheme="minorHAnsi"/>
                <w:szCs w:val="24"/>
              </w:rPr>
              <w:t>3 (13%)</w:t>
            </w:r>
          </w:p>
        </w:tc>
        <w:tc>
          <w:tcPr>
            <w:tcW w:w="1983" w:type="dxa"/>
            <w:tcBorders>
              <w:top w:val="single" w:sz="4" w:space="0" w:color="70AD47"/>
              <w:bottom w:val="single" w:sz="4" w:space="0" w:color="70AD47"/>
            </w:tcBorders>
            <w:shd w:val="clear" w:color="auto" w:fill="auto"/>
            <w:noWrap/>
            <w:hideMark/>
          </w:tcPr>
          <w:p w14:paraId="5D7728FB" w14:textId="17B7A29C" w:rsidR="004826A7" w:rsidRPr="00BB0EA6" w:rsidRDefault="004826A7" w:rsidP="008169B7">
            <w:pPr>
              <w:spacing w:after="0"/>
              <w:jc w:val="center"/>
              <w:rPr>
                <w:rFonts w:asciiTheme="minorHAnsi" w:hAnsiTheme="minorHAnsi" w:cstheme="minorHAnsi"/>
                <w:color w:val="C00000"/>
                <w:szCs w:val="24"/>
                <w:lang w:eastAsia="en-GB"/>
              </w:rPr>
            </w:pPr>
            <w:r w:rsidRPr="00BB0EA6">
              <w:rPr>
                <w:rFonts w:asciiTheme="minorHAnsi" w:hAnsiTheme="minorHAnsi" w:cstheme="minorHAnsi"/>
                <w:szCs w:val="24"/>
              </w:rPr>
              <w:t>6 (26%)</w:t>
            </w:r>
          </w:p>
        </w:tc>
        <w:tc>
          <w:tcPr>
            <w:tcW w:w="1641" w:type="dxa"/>
            <w:tcBorders>
              <w:top w:val="single" w:sz="4" w:space="0" w:color="70AD47"/>
              <w:bottom w:val="single" w:sz="4" w:space="0" w:color="70AD47"/>
            </w:tcBorders>
          </w:tcPr>
          <w:p w14:paraId="5566BFC0" w14:textId="77777777" w:rsidR="004826A7" w:rsidRPr="00BB0EA6" w:rsidRDefault="004826A7" w:rsidP="008169B7">
            <w:pPr>
              <w:spacing w:after="0"/>
              <w:jc w:val="center"/>
              <w:rPr>
                <w:rFonts w:asciiTheme="minorHAnsi" w:hAnsiTheme="minorHAnsi" w:cstheme="minorHAnsi"/>
                <w:szCs w:val="24"/>
              </w:rPr>
            </w:pPr>
          </w:p>
        </w:tc>
      </w:tr>
      <w:tr w:rsidR="004826A7" w:rsidRPr="001A3A32" w14:paraId="23D2BA00" w14:textId="61D70A88" w:rsidTr="00AE6DC5">
        <w:trPr>
          <w:trHeight w:val="242"/>
          <w:jc w:val="center"/>
        </w:trPr>
        <w:tc>
          <w:tcPr>
            <w:tcW w:w="4127" w:type="dxa"/>
            <w:tcBorders>
              <w:right w:val="nil"/>
            </w:tcBorders>
            <w:shd w:val="clear" w:color="auto" w:fill="FFFFFF"/>
            <w:noWrap/>
            <w:hideMark/>
          </w:tcPr>
          <w:p w14:paraId="597822BC"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White British, Irish, Other</w:t>
            </w:r>
          </w:p>
        </w:tc>
        <w:tc>
          <w:tcPr>
            <w:tcW w:w="1818" w:type="dxa"/>
            <w:shd w:val="clear" w:color="auto" w:fill="auto"/>
            <w:noWrap/>
            <w:hideMark/>
          </w:tcPr>
          <w:p w14:paraId="70D96E12" w14:textId="61839E43" w:rsidR="004826A7" w:rsidRPr="00BB0EA6" w:rsidRDefault="004826A7" w:rsidP="008169B7">
            <w:pPr>
              <w:spacing w:after="0"/>
              <w:jc w:val="center"/>
              <w:rPr>
                <w:rFonts w:asciiTheme="minorHAnsi" w:hAnsiTheme="minorHAnsi" w:cstheme="minorHAnsi"/>
                <w:color w:val="C00000"/>
                <w:szCs w:val="24"/>
                <w:lang w:eastAsia="en-GB"/>
              </w:rPr>
            </w:pPr>
            <w:r w:rsidRPr="00BB0EA6">
              <w:rPr>
                <w:rFonts w:asciiTheme="minorHAnsi" w:hAnsiTheme="minorHAnsi" w:cstheme="minorHAnsi"/>
                <w:szCs w:val="24"/>
              </w:rPr>
              <w:t>21 (88%)</w:t>
            </w:r>
          </w:p>
        </w:tc>
        <w:tc>
          <w:tcPr>
            <w:tcW w:w="1983" w:type="dxa"/>
            <w:shd w:val="clear" w:color="auto" w:fill="auto"/>
            <w:noWrap/>
            <w:hideMark/>
          </w:tcPr>
          <w:p w14:paraId="60609855" w14:textId="59A44EF5" w:rsidR="004826A7" w:rsidRPr="00BB0EA6" w:rsidRDefault="004826A7" w:rsidP="008169B7">
            <w:pPr>
              <w:spacing w:after="0"/>
              <w:jc w:val="center"/>
              <w:rPr>
                <w:rFonts w:asciiTheme="minorHAnsi" w:hAnsiTheme="minorHAnsi" w:cstheme="minorHAnsi"/>
                <w:color w:val="C00000"/>
                <w:szCs w:val="24"/>
                <w:lang w:eastAsia="en-GB"/>
              </w:rPr>
            </w:pPr>
            <w:r w:rsidRPr="00BB0EA6">
              <w:rPr>
                <w:rFonts w:asciiTheme="minorHAnsi" w:hAnsiTheme="minorHAnsi" w:cstheme="minorHAnsi"/>
                <w:szCs w:val="24"/>
              </w:rPr>
              <w:t>17 (74%)</w:t>
            </w:r>
          </w:p>
        </w:tc>
        <w:tc>
          <w:tcPr>
            <w:tcW w:w="1641" w:type="dxa"/>
          </w:tcPr>
          <w:p w14:paraId="11BBDED2" w14:textId="77777777" w:rsidR="004826A7" w:rsidRPr="00BB0EA6" w:rsidRDefault="004826A7" w:rsidP="008169B7">
            <w:pPr>
              <w:spacing w:after="0"/>
              <w:jc w:val="center"/>
              <w:rPr>
                <w:rFonts w:asciiTheme="minorHAnsi" w:hAnsiTheme="minorHAnsi" w:cstheme="minorHAnsi"/>
                <w:szCs w:val="24"/>
              </w:rPr>
            </w:pPr>
          </w:p>
        </w:tc>
      </w:tr>
      <w:tr w:rsidR="004826A7" w:rsidRPr="001A3A32" w14:paraId="39C96792" w14:textId="6F5FE8D7"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66365B0E" w14:textId="0E793324"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Smoking status*</w:t>
            </w:r>
          </w:p>
        </w:tc>
        <w:tc>
          <w:tcPr>
            <w:tcW w:w="1818" w:type="dxa"/>
            <w:tcBorders>
              <w:top w:val="single" w:sz="4" w:space="0" w:color="70AD47"/>
              <w:bottom w:val="single" w:sz="4" w:space="0" w:color="70AD47"/>
            </w:tcBorders>
            <w:shd w:val="clear" w:color="auto" w:fill="auto"/>
            <w:noWrap/>
            <w:hideMark/>
          </w:tcPr>
          <w:p w14:paraId="4E5005BF" w14:textId="77777777" w:rsidR="004826A7" w:rsidRPr="00BB0EA6" w:rsidRDefault="004826A7" w:rsidP="008169B7">
            <w:pPr>
              <w:spacing w:after="0"/>
              <w:jc w:val="center"/>
              <w:rPr>
                <w:rFonts w:asciiTheme="minorHAnsi" w:hAnsiTheme="minorHAnsi" w:cstheme="minorHAnsi"/>
                <w:b/>
                <w:bCs/>
                <w:color w:val="000000"/>
                <w:szCs w:val="24"/>
                <w:lang w:eastAsia="en-GB"/>
              </w:rPr>
            </w:pPr>
          </w:p>
        </w:tc>
        <w:tc>
          <w:tcPr>
            <w:tcW w:w="1983" w:type="dxa"/>
            <w:tcBorders>
              <w:top w:val="single" w:sz="4" w:space="0" w:color="70AD47"/>
              <w:bottom w:val="single" w:sz="4" w:space="0" w:color="70AD47"/>
            </w:tcBorders>
            <w:shd w:val="clear" w:color="auto" w:fill="auto"/>
            <w:noWrap/>
            <w:hideMark/>
          </w:tcPr>
          <w:p w14:paraId="6EF94C2C" w14:textId="77777777" w:rsidR="004826A7" w:rsidRPr="00BB0EA6" w:rsidRDefault="004826A7" w:rsidP="008169B7">
            <w:pPr>
              <w:spacing w:after="0"/>
              <w:jc w:val="center"/>
              <w:rPr>
                <w:rFonts w:asciiTheme="minorHAnsi" w:hAnsiTheme="minorHAnsi" w:cstheme="minorHAnsi"/>
                <w:szCs w:val="24"/>
                <w:lang w:eastAsia="en-GB"/>
              </w:rPr>
            </w:pPr>
          </w:p>
        </w:tc>
        <w:tc>
          <w:tcPr>
            <w:tcW w:w="1641" w:type="dxa"/>
            <w:tcBorders>
              <w:top w:val="single" w:sz="4" w:space="0" w:color="70AD47"/>
              <w:bottom w:val="single" w:sz="4" w:space="0" w:color="70AD47"/>
            </w:tcBorders>
          </w:tcPr>
          <w:p w14:paraId="4D74760B" w14:textId="65D1663D" w:rsidR="004826A7" w:rsidRPr="00BB0EA6" w:rsidRDefault="00554151" w:rsidP="008169B7">
            <w:pPr>
              <w:spacing w:after="0"/>
              <w:jc w:val="center"/>
              <w:rPr>
                <w:rFonts w:asciiTheme="minorHAnsi" w:hAnsiTheme="minorHAnsi" w:cstheme="minorHAnsi"/>
                <w:szCs w:val="24"/>
                <w:lang w:eastAsia="en-GB"/>
              </w:rPr>
            </w:pPr>
            <w:r w:rsidRPr="00BB0EA6">
              <w:rPr>
                <w:rFonts w:asciiTheme="minorHAnsi" w:hAnsiTheme="minorHAnsi" w:cstheme="minorHAnsi"/>
                <w:color w:val="000000" w:themeColor="text1"/>
                <w:szCs w:val="24"/>
                <w:lang w:eastAsia="en-GB"/>
              </w:rPr>
              <w:t>0.412</w:t>
            </w:r>
            <w:r w:rsidRPr="00BB0EA6">
              <w:rPr>
                <w:rFonts w:asciiTheme="minorHAnsi" w:hAnsiTheme="minorHAnsi" w:cstheme="minorHAnsi"/>
                <w:color w:val="000000" w:themeColor="text1"/>
                <w:szCs w:val="24"/>
                <w:vertAlign w:val="superscript"/>
                <w:lang w:eastAsia="en-GB"/>
              </w:rPr>
              <w:t>c</w:t>
            </w:r>
          </w:p>
        </w:tc>
      </w:tr>
      <w:tr w:rsidR="004826A7" w:rsidRPr="001A3A32" w14:paraId="4C106550" w14:textId="07E15A3E" w:rsidTr="00AE6DC5">
        <w:trPr>
          <w:trHeight w:val="242"/>
          <w:jc w:val="center"/>
        </w:trPr>
        <w:tc>
          <w:tcPr>
            <w:tcW w:w="4127" w:type="dxa"/>
            <w:tcBorders>
              <w:right w:val="nil"/>
            </w:tcBorders>
            <w:shd w:val="clear" w:color="auto" w:fill="FFFFFF"/>
            <w:noWrap/>
            <w:hideMark/>
          </w:tcPr>
          <w:p w14:paraId="7E972414"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Current Smoker</w:t>
            </w:r>
          </w:p>
        </w:tc>
        <w:tc>
          <w:tcPr>
            <w:tcW w:w="1818" w:type="dxa"/>
            <w:shd w:val="clear" w:color="auto" w:fill="auto"/>
            <w:noWrap/>
            <w:hideMark/>
          </w:tcPr>
          <w:p w14:paraId="074FFD85" w14:textId="4B44BCA2"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13 (62%)</w:t>
            </w:r>
          </w:p>
        </w:tc>
        <w:tc>
          <w:tcPr>
            <w:tcW w:w="1983" w:type="dxa"/>
            <w:shd w:val="clear" w:color="auto" w:fill="auto"/>
            <w:noWrap/>
            <w:hideMark/>
          </w:tcPr>
          <w:p w14:paraId="22BD7A4F" w14:textId="34EA1742"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7 (32%)</w:t>
            </w:r>
          </w:p>
        </w:tc>
        <w:tc>
          <w:tcPr>
            <w:tcW w:w="1641" w:type="dxa"/>
          </w:tcPr>
          <w:p w14:paraId="6B4FB29F" w14:textId="24FBAABA" w:rsidR="004826A7" w:rsidRPr="00BB0EA6" w:rsidRDefault="004826A7" w:rsidP="008169B7">
            <w:pPr>
              <w:spacing w:after="0"/>
              <w:jc w:val="center"/>
              <w:rPr>
                <w:rFonts w:asciiTheme="minorHAnsi" w:hAnsiTheme="minorHAnsi" w:cstheme="minorHAnsi"/>
                <w:color w:val="000000"/>
                <w:szCs w:val="24"/>
                <w:lang w:eastAsia="en-GB"/>
              </w:rPr>
            </w:pPr>
          </w:p>
        </w:tc>
      </w:tr>
      <w:tr w:rsidR="004826A7" w:rsidRPr="001A3A32" w14:paraId="185899FA" w14:textId="6B845D25"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2C0B9CF5"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Never Smoked</w:t>
            </w:r>
          </w:p>
        </w:tc>
        <w:tc>
          <w:tcPr>
            <w:tcW w:w="1818" w:type="dxa"/>
            <w:tcBorders>
              <w:top w:val="single" w:sz="4" w:space="0" w:color="70AD47"/>
              <w:bottom w:val="single" w:sz="4" w:space="0" w:color="70AD47"/>
            </w:tcBorders>
            <w:shd w:val="clear" w:color="auto" w:fill="auto"/>
            <w:noWrap/>
            <w:hideMark/>
          </w:tcPr>
          <w:p w14:paraId="54913640" w14:textId="5FE5624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 (24%)</w:t>
            </w:r>
          </w:p>
        </w:tc>
        <w:tc>
          <w:tcPr>
            <w:tcW w:w="1983" w:type="dxa"/>
            <w:tcBorders>
              <w:top w:val="single" w:sz="4" w:space="0" w:color="70AD47"/>
              <w:bottom w:val="single" w:sz="4" w:space="0" w:color="70AD47"/>
            </w:tcBorders>
            <w:shd w:val="clear" w:color="auto" w:fill="auto"/>
            <w:noWrap/>
            <w:hideMark/>
          </w:tcPr>
          <w:p w14:paraId="61DB0785" w14:textId="4300768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7 (32%)</w:t>
            </w:r>
          </w:p>
        </w:tc>
        <w:tc>
          <w:tcPr>
            <w:tcW w:w="1641" w:type="dxa"/>
            <w:tcBorders>
              <w:top w:val="single" w:sz="4" w:space="0" w:color="70AD47"/>
              <w:bottom w:val="single" w:sz="4" w:space="0" w:color="70AD47"/>
            </w:tcBorders>
          </w:tcPr>
          <w:p w14:paraId="4FF6371F" w14:textId="77777777" w:rsidR="004826A7" w:rsidRPr="00BB0EA6" w:rsidRDefault="004826A7" w:rsidP="008169B7">
            <w:pPr>
              <w:spacing w:after="0"/>
              <w:jc w:val="center"/>
              <w:rPr>
                <w:rFonts w:asciiTheme="minorHAnsi" w:hAnsiTheme="minorHAnsi" w:cstheme="minorHAnsi"/>
                <w:color w:val="000000"/>
                <w:szCs w:val="24"/>
                <w:lang w:eastAsia="en-GB"/>
              </w:rPr>
            </w:pPr>
          </w:p>
        </w:tc>
      </w:tr>
      <w:tr w:rsidR="004826A7" w:rsidRPr="001A3A32" w14:paraId="17E14A10" w14:textId="33AD82A5" w:rsidTr="00AE6DC5">
        <w:trPr>
          <w:trHeight w:val="242"/>
          <w:jc w:val="center"/>
        </w:trPr>
        <w:tc>
          <w:tcPr>
            <w:tcW w:w="4127" w:type="dxa"/>
            <w:tcBorders>
              <w:right w:val="nil"/>
            </w:tcBorders>
            <w:shd w:val="clear" w:color="auto" w:fill="FFFFFF"/>
            <w:noWrap/>
            <w:hideMark/>
          </w:tcPr>
          <w:p w14:paraId="1A17DA93"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Previous Smoker</w:t>
            </w:r>
          </w:p>
        </w:tc>
        <w:tc>
          <w:tcPr>
            <w:tcW w:w="1818" w:type="dxa"/>
            <w:shd w:val="clear" w:color="auto" w:fill="auto"/>
            <w:noWrap/>
            <w:hideMark/>
          </w:tcPr>
          <w:p w14:paraId="2028E935" w14:textId="3ECFBC58"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 (14%)</w:t>
            </w:r>
          </w:p>
        </w:tc>
        <w:tc>
          <w:tcPr>
            <w:tcW w:w="1983" w:type="dxa"/>
            <w:shd w:val="clear" w:color="auto" w:fill="auto"/>
            <w:noWrap/>
            <w:hideMark/>
          </w:tcPr>
          <w:p w14:paraId="5C876BBF" w14:textId="45933022"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8 (36%)</w:t>
            </w:r>
          </w:p>
        </w:tc>
        <w:tc>
          <w:tcPr>
            <w:tcW w:w="1641" w:type="dxa"/>
          </w:tcPr>
          <w:p w14:paraId="2279BA60" w14:textId="77777777" w:rsidR="004826A7" w:rsidRPr="00BB0EA6" w:rsidRDefault="004826A7" w:rsidP="008169B7">
            <w:pPr>
              <w:spacing w:after="0"/>
              <w:jc w:val="center"/>
              <w:rPr>
                <w:rFonts w:asciiTheme="minorHAnsi" w:hAnsiTheme="minorHAnsi" w:cstheme="minorHAnsi"/>
                <w:color w:val="000000"/>
                <w:szCs w:val="24"/>
                <w:lang w:eastAsia="en-GB"/>
              </w:rPr>
            </w:pPr>
          </w:p>
        </w:tc>
      </w:tr>
      <w:tr w:rsidR="004826A7" w:rsidRPr="001A3A32" w14:paraId="39E4F1A2" w14:textId="32EFC4D3" w:rsidTr="00AE6DC5">
        <w:trPr>
          <w:trHeight w:val="242"/>
          <w:jc w:val="center"/>
        </w:trPr>
        <w:tc>
          <w:tcPr>
            <w:tcW w:w="5946" w:type="dxa"/>
            <w:gridSpan w:val="2"/>
            <w:tcBorders>
              <w:top w:val="single" w:sz="4" w:space="0" w:color="70AD47"/>
              <w:bottom w:val="single" w:sz="4" w:space="0" w:color="70AD47"/>
              <w:right w:val="nil"/>
            </w:tcBorders>
            <w:shd w:val="clear" w:color="auto" w:fill="FFFFFF"/>
            <w:noWrap/>
            <w:hideMark/>
          </w:tcPr>
          <w:p w14:paraId="38E3004F" w14:textId="723E7A95" w:rsidR="004826A7" w:rsidRPr="00BB0EA6" w:rsidRDefault="004826A7" w:rsidP="008169B7">
            <w:pPr>
              <w:spacing w:after="0"/>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Diagnosis of type 2 diabetes</w:t>
            </w:r>
          </w:p>
        </w:tc>
        <w:tc>
          <w:tcPr>
            <w:tcW w:w="1983" w:type="dxa"/>
            <w:tcBorders>
              <w:top w:val="single" w:sz="4" w:space="0" w:color="70AD47"/>
              <w:bottom w:val="single" w:sz="4" w:space="0" w:color="70AD47"/>
            </w:tcBorders>
            <w:shd w:val="clear" w:color="auto" w:fill="auto"/>
            <w:noWrap/>
            <w:hideMark/>
          </w:tcPr>
          <w:p w14:paraId="778FAEE3" w14:textId="77777777" w:rsidR="004826A7" w:rsidRPr="00BB0EA6" w:rsidRDefault="004826A7" w:rsidP="008169B7">
            <w:pPr>
              <w:spacing w:after="0"/>
              <w:jc w:val="center"/>
              <w:rPr>
                <w:rFonts w:asciiTheme="minorHAnsi" w:hAnsiTheme="minorHAnsi" w:cstheme="minorHAnsi"/>
                <w:b/>
                <w:bCs/>
                <w:color w:val="000000"/>
                <w:szCs w:val="24"/>
                <w:lang w:eastAsia="en-GB"/>
              </w:rPr>
            </w:pPr>
          </w:p>
        </w:tc>
        <w:tc>
          <w:tcPr>
            <w:tcW w:w="1641" w:type="dxa"/>
            <w:tcBorders>
              <w:top w:val="single" w:sz="4" w:space="0" w:color="70AD47"/>
              <w:bottom w:val="single" w:sz="4" w:space="0" w:color="70AD47"/>
            </w:tcBorders>
          </w:tcPr>
          <w:p w14:paraId="335EA539" w14:textId="0DEFE6D2" w:rsidR="004826A7" w:rsidRPr="00BB0EA6" w:rsidRDefault="00DE4A80" w:rsidP="008169B7">
            <w:pPr>
              <w:spacing w:after="0"/>
              <w:jc w:val="center"/>
              <w:rPr>
                <w:rFonts w:asciiTheme="minorHAnsi" w:hAnsiTheme="minorHAnsi" w:cstheme="minorHAnsi"/>
                <w:b/>
                <w:bCs/>
                <w:color w:val="000000"/>
                <w:szCs w:val="24"/>
                <w:lang w:eastAsia="en-GB"/>
              </w:rPr>
            </w:pPr>
            <w:r w:rsidRPr="00BB0EA6">
              <w:rPr>
                <w:rFonts w:asciiTheme="minorHAnsi" w:hAnsiTheme="minorHAnsi" w:cstheme="minorHAnsi"/>
                <w:szCs w:val="24"/>
                <w:lang w:eastAsia="en-GB"/>
              </w:rPr>
              <w:t>0.287</w:t>
            </w:r>
            <w:r w:rsidRPr="00BB0EA6">
              <w:rPr>
                <w:rFonts w:asciiTheme="minorHAnsi" w:hAnsiTheme="minorHAnsi" w:cstheme="minorHAnsi"/>
                <w:szCs w:val="24"/>
                <w:vertAlign w:val="superscript"/>
                <w:lang w:eastAsia="en-GB"/>
              </w:rPr>
              <w:t>c</w:t>
            </w:r>
          </w:p>
        </w:tc>
      </w:tr>
      <w:tr w:rsidR="004826A7" w:rsidRPr="001A3A32" w14:paraId="6BDB626A" w14:textId="50F55BFD" w:rsidTr="00AE6DC5">
        <w:trPr>
          <w:trHeight w:val="242"/>
          <w:jc w:val="center"/>
        </w:trPr>
        <w:tc>
          <w:tcPr>
            <w:tcW w:w="4127" w:type="dxa"/>
            <w:tcBorders>
              <w:right w:val="nil"/>
            </w:tcBorders>
            <w:shd w:val="clear" w:color="auto" w:fill="FFFFFF"/>
            <w:noWrap/>
            <w:hideMark/>
          </w:tcPr>
          <w:p w14:paraId="1F1699D6"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No</w:t>
            </w:r>
          </w:p>
        </w:tc>
        <w:tc>
          <w:tcPr>
            <w:tcW w:w="1818" w:type="dxa"/>
            <w:shd w:val="clear" w:color="auto" w:fill="auto"/>
            <w:noWrap/>
            <w:hideMark/>
          </w:tcPr>
          <w:p w14:paraId="4118733F" w14:textId="374509A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rPr>
              <w:t>23 (96%)</w:t>
            </w:r>
          </w:p>
        </w:tc>
        <w:tc>
          <w:tcPr>
            <w:tcW w:w="1983" w:type="dxa"/>
            <w:shd w:val="clear" w:color="auto" w:fill="auto"/>
            <w:noWrap/>
            <w:hideMark/>
          </w:tcPr>
          <w:p w14:paraId="6209FCD2" w14:textId="1B534F7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rPr>
              <w:t>20 (87%)</w:t>
            </w:r>
          </w:p>
        </w:tc>
        <w:tc>
          <w:tcPr>
            <w:tcW w:w="1641" w:type="dxa"/>
          </w:tcPr>
          <w:p w14:paraId="6FD6E268" w14:textId="77777777" w:rsidR="004826A7" w:rsidRPr="00BB0EA6" w:rsidRDefault="004826A7" w:rsidP="008169B7">
            <w:pPr>
              <w:spacing w:after="0"/>
              <w:jc w:val="center"/>
              <w:rPr>
                <w:rFonts w:asciiTheme="minorHAnsi" w:hAnsiTheme="minorHAnsi" w:cstheme="minorHAnsi"/>
                <w:color w:val="000000"/>
                <w:szCs w:val="24"/>
              </w:rPr>
            </w:pPr>
          </w:p>
        </w:tc>
      </w:tr>
      <w:tr w:rsidR="004826A7" w:rsidRPr="001A3A32" w14:paraId="5C72F952" w14:textId="21B8A665"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5A5B7BA9" w14:textId="77777777" w:rsidR="004826A7" w:rsidRPr="00BB0EA6" w:rsidRDefault="004826A7" w:rsidP="00E80F08">
            <w:pPr>
              <w:spacing w:after="0"/>
              <w:ind w:firstLineChars="400" w:firstLine="96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Yes</w:t>
            </w:r>
          </w:p>
        </w:tc>
        <w:tc>
          <w:tcPr>
            <w:tcW w:w="1818" w:type="dxa"/>
            <w:tcBorders>
              <w:top w:val="single" w:sz="4" w:space="0" w:color="70AD47"/>
              <w:bottom w:val="single" w:sz="4" w:space="0" w:color="70AD47"/>
            </w:tcBorders>
            <w:shd w:val="clear" w:color="auto" w:fill="auto"/>
            <w:noWrap/>
            <w:hideMark/>
          </w:tcPr>
          <w:p w14:paraId="02A3E5AE" w14:textId="28CB371E"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rPr>
              <w:t>1 (4%)</w:t>
            </w:r>
          </w:p>
        </w:tc>
        <w:tc>
          <w:tcPr>
            <w:tcW w:w="1983" w:type="dxa"/>
            <w:tcBorders>
              <w:top w:val="single" w:sz="4" w:space="0" w:color="70AD47"/>
              <w:bottom w:val="single" w:sz="4" w:space="0" w:color="70AD47"/>
            </w:tcBorders>
            <w:shd w:val="clear" w:color="auto" w:fill="auto"/>
            <w:noWrap/>
            <w:hideMark/>
          </w:tcPr>
          <w:p w14:paraId="64AEEB2C" w14:textId="721D7FCD"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rPr>
              <w:t>3 (13%)</w:t>
            </w:r>
          </w:p>
        </w:tc>
        <w:tc>
          <w:tcPr>
            <w:tcW w:w="1641" w:type="dxa"/>
            <w:tcBorders>
              <w:top w:val="single" w:sz="4" w:space="0" w:color="70AD47"/>
              <w:bottom w:val="single" w:sz="4" w:space="0" w:color="70AD47"/>
            </w:tcBorders>
          </w:tcPr>
          <w:p w14:paraId="43D438D9" w14:textId="77777777" w:rsidR="004826A7" w:rsidRPr="00BB0EA6" w:rsidRDefault="004826A7" w:rsidP="008169B7">
            <w:pPr>
              <w:spacing w:after="0"/>
              <w:jc w:val="center"/>
              <w:rPr>
                <w:rFonts w:asciiTheme="minorHAnsi" w:hAnsiTheme="minorHAnsi" w:cstheme="minorHAnsi"/>
                <w:color w:val="000000"/>
                <w:szCs w:val="24"/>
              </w:rPr>
            </w:pPr>
          </w:p>
        </w:tc>
      </w:tr>
      <w:tr w:rsidR="004826A7" w:rsidRPr="001A3A32" w14:paraId="5D2B0975" w14:textId="3F95B399" w:rsidTr="00AE6DC5">
        <w:trPr>
          <w:trHeight w:val="242"/>
          <w:jc w:val="center"/>
        </w:trPr>
        <w:tc>
          <w:tcPr>
            <w:tcW w:w="4127" w:type="dxa"/>
            <w:tcBorders>
              <w:right w:val="nil"/>
            </w:tcBorders>
            <w:shd w:val="clear" w:color="auto" w:fill="FFFFFF"/>
            <w:noWrap/>
          </w:tcPr>
          <w:p w14:paraId="41D3B879" w14:textId="70BCCB30" w:rsidR="004826A7" w:rsidRPr="00BB0EA6" w:rsidRDefault="004826A7" w:rsidP="001A3A32">
            <w:pPr>
              <w:spacing w:after="0"/>
              <w:jc w:val="both"/>
              <w:rPr>
                <w:rFonts w:asciiTheme="minorHAnsi" w:hAnsiTheme="minorHAnsi" w:cstheme="minorHAnsi"/>
                <w:b/>
                <w:bCs/>
                <w:szCs w:val="24"/>
              </w:rPr>
            </w:pPr>
            <w:r w:rsidRPr="00BB0EA6">
              <w:rPr>
                <w:rFonts w:asciiTheme="minorHAnsi" w:hAnsiTheme="minorHAnsi" w:cstheme="minorHAnsi"/>
                <w:b/>
                <w:bCs/>
                <w:szCs w:val="24"/>
              </w:rPr>
              <w:t>Height (m)</w:t>
            </w:r>
          </w:p>
          <w:p w14:paraId="7258D332" w14:textId="77777777" w:rsidR="004826A7" w:rsidRPr="00BB0EA6" w:rsidRDefault="004826A7" w:rsidP="001A3A32">
            <w:pPr>
              <w:spacing w:after="0"/>
              <w:jc w:val="both"/>
              <w:rPr>
                <w:rFonts w:asciiTheme="minorHAnsi" w:hAnsiTheme="minorHAnsi" w:cstheme="minorHAnsi"/>
                <w:b/>
                <w:bCs/>
                <w:szCs w:val="24"/>
              </w:rPr>
            </w:pPr>
          </w:p>
        </w:tc>
        <w:tc>
          <w:tcPr>
            <w:tcW w:w="1818" w:type="dxa"/>
            <w:shd w:val="clear" w:color="auto" w:fill="auto"/>
            <w:noWrap/>
          </w:tcPr>
          <w:p w14:paraId="661DEB8F" w14:textId="77777777" w:rsidR="004826A7" w:rsidRPr="00BB0EA6" w:rsidRDefault="004826A7" w:rsidP="001A3A32">
            <w:pPr>
              <w:spacing w:after="0"/>
              <w:jc w:val="center"/>
              <w:rPr>
                <w:rFonts w:asciiTheme="minorHAnsi" w:hAnsiTheme="minorHAnsi" w:cstheme="minorHAnsi"/>
                <w:szCs w:val="24"/>
              </w:rPr>
            </w:pPr>
            <w:r w:rsidRPr="00BB0EA6">
              <w:rPr>
                <w:rFonts w:asciiTheme="minorHAnsi" w:hAnsiTheme="minorHAnsi" w:cstheme="minorHAnsi"/>
                <w:szCs w:val="24"/>
              </w:rPr>
              <w:t xml:space="preserve">1.72 </w:t>
            </w:r>
            <w:r w:rsidRPr="00BB0EA6">
              <w:rPr>
                <w:rFonts w:asciiTheme="minorHAnsi" w:hAnsiTheme="minorHAnsi" w:cstheme="minorHAnsi"/>
                <w:color w:val="000000"/>
                <w:szCs w:val="24"/>
                <w:lang w:eastAsia="en-GB"/>
              </w:rPr>
              <w:t xml:space="preserve">±  </w:t>
            </w:r>
            <w:r w:rsidRPr="00BB0EA6">
              <w:rPr>
                <w:rFonts w:asciiTheme="minorHAnsi" w:hAnsiTheme="minorHAnsi" w:cstheme="minorHAnsi"/>
                <w:szCs w:val="24"/>
              </w:rPr>
              <w:t>0.13</w:t>
            </w:r>
          </w:p>
          <w:p w14:paraId="40F12512" w14:textId="24E2BF38" w:rsidR="004826A7" w:rsidRPr="00BB0EA6" w:rsidRDefault="004826A7" w:rsidP="001A3A32">
            <w:pPr>
              <w:spacing w:after="0"/>
              <w:jc w:val="center"/>
              <w:rPr>
                <w:rFonts w:asciiTheme="minorHAnsi" w:hAnsiTheme="minorHAnsi" w:cstheme="minorHAnsi"/>
                <w:szCs w:val="24"/>
              </w:rPr>
            </w:pPr>
            <w:r w:rsidRPr="00BB0EA6">
              <w:rPr>
                <w:rFonts w:asciiTheme="minorHAnsi" w:hAnsiTheme="minorHAnsi" w:cstheme="minorHAnsi"/>
                <w:szCs w:val="24"/>
              </w:rPr>
              <w:t>1.32 – 1.97</w:t>
            </w:r>
          </w:p>
        </w:tc>
        <w:tc>
          <w:tcPr>
            <w:tcW w:w="1983" w:type="dxa"/>
            <w:shd w:val="clear" w:color="auto" w:fill="auto"/>
            <w:noWrap/>
          </w:tcPr>
          <w:p w14:paraId="714D7BD4" w14:textId="77777777" w:rsidR="004826A7" w:rsidRPr="00BB0EA6" w:rsidRDefault="004826A7" w:rsidP="001A3A32">
            <w:pPr>
              <w:spacing w:after="0"/>
              <w:jc w:val="center"/>
              <w:rPr>
                <w:rFonts w:asciiTheme="minorHAnsi" w:hAnsiTheme="minorHAnsi" w:cstheme="minorHAnsi"/>
                <w:szCs w:val="24"/>
              </w:rPr>
            </w:pPr>
            <w:r w:rsidRPr="00BB0EA6">
              <w:rPr>
                <w:rFonts w:asciiTheme="minorHAnsi" w:hAnsiTheme="minorHAnsi" w:cstheme="minorHAnsi"/>
                <w:szCs w:val="24"/>
              </w:rPr>
              <w:t xml:space="preserve">1.71 </w:t>
            </w:r>
            <w:r w:rsidRPr="00BB0EA6">
              <w:rPr>
                <w:rFonts w:asciiTheme="minorHAnsi" w:hAnsiTheme="minorHAnsi" w:cstheme="minorHAnsi"/>
                <w:color w:val="000000"/>
                <w:szCs w:val="24"/>
                <w:lang w:eastAsia="en-GB"/>
              </w:rPr>
              <w:t xml:space="preserve">±  </w:t>
            </w:r>
            <w:r w:rsidRPr="00BB0EA6">
              <w:rPr>
                <w:rFonts w:asciiTheme="minorHAnsi" w:hAnsiTheme="minorHAnsi" w:cstheme="minorHAnsi"/>
                <w:szCs w:val="24"/>
              </w:rPr>
              <w:t>0.11</w:t>
            </w:r>
          </w:p>
          <w:p w14:paraId="5F166513" w14:textId="44946FA6" w:rsidR="004826A7" w:rsidRPr="00BB0EA6" w:rsidRDefault="004826A7" w:rsidP="001A3A32">
            <w:pPr>
              <w:spacing w:after="0"/>
              <w:jc w:val="center"/>
              <w:rPr>
                <w:rFonts w:asciiTheme="minorHAnsi" w:hAnsiTheme="minorHAnsi" w:cstheme="minorHAnsi"/>
                <w:szCs w:val="24"/>
              </w:rPr>
            </w:pPr>
            <w:r w:rsidRPr="00BB0EA6">
              <w:rPr>
                <w:rFonts w:asciiTheme="minorHAnsi" w:hAnsiTheme="minorHAnsi" w:cstheme="minorHAnsi"/>
                <w:szCs w:val="24"/>
              </w:rPr>
              <w:t>1.50 - 1.90</w:t>
            </w:r>
          </w:p>
        </w:tc>
        <w:tc>
          <w:tcPr>
            <w:tcW w:w="1641" w:type="dxa"/>
          </w:tcPr>
          <w:p w14:paraId="6D17DB75" w14:textId="44AA4650" w:rsidR="004826A7" w:rsidRPr="00BB0EA6" w:rsidRDefault="00DE4A80" w:rsidP="001A3A32">
            <w:pPr>
              <w:spacing w:after="0"/>
              <w:jc w:val="center"/>
              <w:rPr>
                <w:rFonts w:asciiTheme="minorHAnsi" w:hAnsiTheme="minorHAnsi" w:cstheme="minorHAnsi"/>
                <w:szCs w:val="24"/>
              </w:rPr>
            </w:pPr>
            <w:r w:rsidRPr="00BB0EA6">
              <w:rPr>
                <w:rFonts w:asciiTheme="minorHAnsi" w:hAnsiTheme="minorHAnsi" w:cstheme="minorHAnsi"/>
                <w:szCs w:val="24"/>
              </w:rPr>
              <w:t>0.079</w:t>
            </w:r>
            <w:r w:rsidRPr="00BB0EA6">
              <w:rPr>
                <w:rFonts w:asciiTheme="minorHAnsi" w:hAnsiTheme="minorHAnsi" w:cstheme="minorHAnsi"/>
                <w:szCs w:val="24"/>
                <w:vertAlign w:val="superscript"/>
              </w:rPr>
              <w:t>t</w:t>
            </w:r>
          </w:p>
        </w:tc>
      </w:tr>
      <w:tr w:rsidR="004826A7" w:rsidRPr="001A3A32" w14:paraId="10B40F84" w14:textId="474B0067"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5716B9D9" w14:textId="77777777" w:rsidR="004826A7" w:rsidRPr="00BB0EA6" w:rsidRDefault="004826A7" w:rsidP="001A3A32">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 xml:space="preserve"> Weight (kg)</w:t>
            </w:r>
          </w:p>
          <w:p w14:paraId="1DE4ACB3" w14:textId="77777777" w:rsidR="004826A7" w:rsidRPr="00BB0EA6" w:rsidRDefault="004826A7" w:rsidP="001A3A32">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 xml:space="preserve"> </w:t>
            </w:r>
          </w:p>
        </w:tc>
        <w:tc>
          <w:tcPr>
            <w:tcW w:w="1818" w:type="dxa"/>
            <w:tcBorders>
              <w:top w:val="single" w:sz="4" w:space="0" w:color="70AD47"/>
              <w:bottom w:val="single" w:sz="4" w:space="0" w:color="70AD47"/>
            </w:tcBorders>
            <w:shd w:val="clear" w:color="auto" w:fill="auto"/>
            <w:noWrap/>
            <w:hideMark/>
          </w:tcPr>
          <w:p w14:paraId="4F37A941" w14:textId="77777777"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111.4 ± 25.5</w:t>
            </w:r>
          </w:p>
          <w:p w14:paraId="68C213F6" w14:textId="2564F81C"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76.6 - 171.2</w:t>
            </w:r>
          </w:p>
        </w:tc>
        <w:tc>
          <w:tcPr>
            <w:tcW w:w="1983" w:type="dxa"/>
            <w:tcBorders>
              <w:top w:val="single" w:sz="4" w:space="0" w:color="70AD47"/>
              <w:bottom w:val="single" w:sz="4" w:space="0" w:color="70AD47"/>
            </w:tcBorders>
            <w:shd w:val="clear" w:color="auto" w:fill="auto"/>
            <w:noWrap/>
            <w:hideMark/>
          </w:tcPr>
          <w:p w14:paraId="63186A4B" w14:textId="77777777"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117.7 ± 23. 5</w:t>
            </w:r>
          </w:p>
          <w:p w14:paraId="7884A266" w14:textId="3AB29E1B"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73.6 - 162.8</w:t>
            </w:r>
          </w:p>
        </w:tc>
        <w:tc>
          <w:tcPr>
            <w:tcW w:w="1641" w:type="dxa"/>
            <w:tcBorders>
              <w:top w:val="single" w:sz="4" w:space="0" w:color="70AD47"/>
              <w:bottom w:val="single" w:sz="4" w:space="0" w:color="70AD47"/>
            </w:tcBorders>
          </w:tcPr>
          <w:p w14:paraId="235B54A6" w14:textId="1659EF04" w:rsidR="004826A7" w:rsidRPr="00BB0EA6" w:rsidRDefault="00DE4A80"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0.535</w:t>
            </w:r>
            <w:r w:rsidRPr="00BB0EA6">
              <w:rPr>
                <w:rFonts w:asciiTheme="minorHAnsi" w:hAnsiTheme="minorHAnsi" w:cstheme="minorHAnsi"/>
                <w:color w:val="000000"/>
                <w:szCs w:val="24"/>
                <w:vertAlign w:val="superscript"/>
                <w:lang w:eastAsia="en-GB"/>
              </w:rPr>
              <w:t>t</w:t>
            </w:r>
          </w:p>
        </w:tc>
      </w:tr>
      <w:tr w:rsidR="004826A7" w:rsidRPr="001A3A32" w14:paraId="2F89B2CE" w14:textId="01CB26FF" w:rsidTr="00AE6DC5">
        <w:trPr>
          <w:trHeight w:val="242"/>
          <w:jc w:val="center"/>
        </w:trPr>
        <w:tc>
          <w:tcPr>
            <w:tcW w:w="4127" w:type="dxa"/>
            <w:tcBorders>
              <w:right w:val="nil"/>
            </w:tcBorders>
            <w:shd w:val="clear" w:color="auto" w:fill="auto"/>
            <w:noWrap/>
            <w:hideMark/>
          </w:tcPr>
          <w:p w14:paraId="66C405BB" w14:textId="36FC3834" w:rsidR="004826A7" w:rsidRPr="00BB0EA6" w:rsidRDefault="004826A7" w:rsidP="001A3A32">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Body mass index (kg/m</w:t>
            </w:r>
            <w:r w:rsidRPr="00BB0EA6">
              <w:rPr>
                <w:rFonts w:asciiTheme="minorHAnsi" w:hAnsiTheme="minorHAnsi" w:cstheme="minorHAnsi"/>
                <w:b/>
                <w:bCs/>
                <w:color w:val="000000"/>
                <w:szCs w:val="24"/>
                <w:vertAlign w:val="superscript"/>
                <w:lang w:eastAsia="en-GB"/>
              </w:rPr>
              <w:t>2</w:t>
            </w:r>
            <w:r w:rsidRPr="00BB0EA6">
              <w:rPr>
                <w:rFonts w:asciiTheme="minorHAnsi" w:hAnsiTheme="minorHAnsi" w:cstheme="minorHAnsi"/>
                <w:b/>
                <w:bCs/>
                <w:color w:val="000000"/>
                <w:szCs w:val="24"/>
                <w:lang w:eastAsia="en-GB"/>
              </w:rPr>
              <w:t>)</w:t>
            </w:r>
          </w:p>
          <w:p w14:paraId="091CBB6B" w14:textId="77777777" w:rsidR="004826A7" w:rsidRPr="00BB0EA6" w:rsidRDefault="004826A7" w:rsidP="001A3A32">
            <w:pPr>
              <w:spacing w:after="0"/>
              <w:jc w:val="both"/>
              <w:rPr>
                <w:rFonts w:asciiTheme="minorHAnsi" w:hAnsiTheme="minorHAnsi" w:cstheme="minorHAnsi"/>
                <w:b/>
                <w:bCs/>
                <w:color w:val="000000"/>
                <w:szCs w:val="24"/>
                <w:lang w:eastAsia="en-GB"/>
              </w:rPr>
            </w:pPr>
          </w:p>
        </w:tc>
        <w:tc>
          <w:tcPr>
            <w:tcW w:w="1818" w:type="dxa"/>
            <w:shd w:val="clear" w:color="auto" w:fill="auto"/>
            <w:noWrap/>
            <w:hideMark/>
          </w:tcPr>
          <w:p w14:paraId="48EBB3D2" w14:textId="77777777"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37. 5 ± 6.9</w:t>
            </w:r>
          </w:p>
          <w:p w14:paraId="18A642D0" w14:textId="5274123A"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29.4 – 50.9</w:t>
            </w:r>
          </w:p>
        </w:tc>
        <w:tc>
          <w:tcPr>
            <w:tcW w:w="1983" w:type="dxa"/>
            <w:shd w:val="clear" w:color="auto" w:fill="auto"/>
            <w:noWrap/>
            <w:hideMark/>
          </w:tcPr>
          <w:p w14:paraId="4A8225BE" w14:textId="77777777"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41.0 ± 6.7</w:t>
            </w:r>
          </w:p>
          <w:p w14:paraId="54D7C0BE" w14:textId="7DEEC80E" w:rsidR="004826A7" w:rsidRPr="00BB0EA6" w:rsidRDefault="004826A7"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30.2 – 59.7</w:t>
            </w:r>
          </w:p>
        </w:tc>
        <w:tc>
          <w:tcPr>
            <w:tcW w:w="1641" w:type="dxa"/>
          </w:tcPr>
          <w:p w14:paraId="69A3AB13" w14:textId="6C468CD4" w:rsidR="004826A7" w:rsidRPr="00BB0EA6" w:rsidRDefault="00DE4A80" w:rsidP="001A3A32">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0.059</w:t>
            </w:r>
            <w:r w:rsidRPr="00BB0EA6">
              <w:rPr>
                <w:rFonts w:asciiTheme="minorHAnsi" w:hAnsiTheme="minorHAnsi" w:cstheme="minorHAnsi"/>
                <w:color w:val="000000"/>
                <w:szCs w:val="24"/>
                <w:vertAlign w:val="superscript"/>
                <w:lang w:eastAsia="en-GB"/>
              </w:rPr>
              <w:t>t</w:t>
            </w:r>
          </w:p>
        </w:tc>
      </w:tr>
      <w:tr w:rsidR="004826A7" w:rsidRPr="001A3A32" w14:paraId="40D7251B" w14:textId="46E6D8B6"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509D581C"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Waist circumference (cm)</w:t>
            </w:r>
          </w:p>
          <w:p w14:paraId="3F4A0AC1" w14:textId="77777777" w:rsidR="004826A7" w:rsidRPr="00BB0EA6" w:rsidRDefault="004826A7" w:rsidP="008169B7">
            <w:pPr>
              <w:spacing w:after="0"/>
              <w:jc w:val="both"/>
              <w:rPr>
                <w:rFonts w:asciiTheme="minorHAnsi" w:hAnsiTheme="minorHAnsi" w:cstheme="minorHAnsi"/>
                <w:b/>
                <w:bCs/>
                <w:color w:val="000000"/>
                <w:szCs w:val="24"/>
                <w:lang w:eastAsia="en-GB"/>
              </w:rPr>
            </w:pPr>
          </w:p>
        </w:tc>
        <w:tc>
          <w:tcPr>
            <w:tcW w:w="1818" w:type="dxa"/>
            <w:tcBorders>
              <w:top w:val="single" w:sz="4" w:space="0" w:color="70AD47"/>
              <w:bottom w:val="single" w:sz="4" w:space="0" w:color="70AD47"/>
            </w:tcBorders>
            <w:shd w:val="clear" w:color="auto" w:fill="auto"/>
            <w:noWrap/>
            <w:hideMark/>
          </w:tcPr>
          <w:p w14:paraId="168B6D20" w14:textId="2BEE289E"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123.8 ± 20.1</w:t>
            </w:r>
          </w:p>
          <w:p w14:paraId="7DE62463"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95.0 – 175.0</w:t>
            </w:r>
          </w:p>
        </w:tc>
        <w:tc>
          <w:tcPr>
            <w:tcW w:w="1983" w:type="dxa"/>
            <w:tcBorders>
              <w:top w:val="single" w:sz="4" w:space="0" w:color="70AD47"/>
              <w:bottom w:val="single" w:sz="4" w:space="0" w:color="70AD47"/>
            </w:tcBorders>
            <w:shd w:val="clear" w:color="auto" w:fill="auto"/>
            <w:noWrap/>
            <w:hideMark/>
          </w:tcPr>
          <w:p w14:paraId="59C80B21" w14:textId="52F19DC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 xml:space="preserve">130.6 ± 14.0 </w:t>
            </w:r>
          </w:p>
          <w:p w14:paraId="010ED9E9" w14:textId="4ADEA0B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112.0 – 158.0</w:t>
            </w:r>
          </w:p>
        </w:tc>
        <w:tc>
          <w:tcPr>
            <w:tcW w:w="1641" w:type="dxa"/>
            <w:tcBorders>
              <w:top w:val="single" w:sz="4" w:space="0" w:color="70AD47"/>
              <w:bottom w:val="single" w:sz="4" w:space="0" w:color="70AD47"/>
            </w:tcBorders>
          </w:tcPr>
          <w:p w14:paraId="2114A2AC" w14:textId="75C02D2F"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0.187</w:t>
            </w:r>
            <w:r w:rsidRPr="00BB0EA6">
              <w:rPr>
                <w:rFonts w:asciiTheme="minorHAnsi" w:hAnsiTheme="minorHAnsi" w:cstheme="minorHAnsi"/>
                <w:color w:val="000000"/>
                <w:szCs w:val="24"/>
                <w:vertAlign w:val="superscript"/>
                <w:lang w:eastAsia="en-GB"/>
              </w:rPr>
              <w:t>t</w:t>
            </w:r>
          </w:p>
        </w:tc>
      </w:tr>
      <w:tr w:rsidR="004826A7" w:rsidRPr="001A3A32" w14:paraId="7094809F" w14:textId="2FB1712F" w:rsidTr="00AE6DC5">
        <w:trPr>
          <w:trHeight w:val="242"/>
          <w:jc w:val="center"/>
        </w:trPr>
        <w:tc>
          <w:tcPr>
            <w:tcW w:w="4127" w:type="dxa"/>
            <w:tcBorders>
              <w:right w:val="nil"/>
            </w:tcBorders>
            <w:shd w:val="clear" w:color="auto" w:fill="FFFFFF"/>
            <w:noWrap/>
          </w:tcPr>
          <w:p w14:paraId="6D843BE2"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Systolic blood pressure (mmHg)</w:t>
            </w:r>
          </w:p>
          <w:p w14:paraId="03DEAAFC" w14:textId="04FA471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 xml:space="preserve"> </w:t>
            </w:r>
          </w:p>
        </w:tc>
        <w:tc>
          <w:tcPr>
            <w:tcW w:w="1818" w:type="dxa"/>
            <w:shd w:val="clear" w:color="auto" w:fill="auto"/>
            <w:noWrap/>
          </w:tcPr>
          <w:p w14:paraId="1085E5BF" w14:textId="6B86441B"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130 ± 24</w:t>
            </w:r>
          </w:p>
          <w:p w14:paraId="10522CAA" w14:textId="7BCB8030"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93 - 197</w:t>
            </w:r>
          </w:p>
        </w:tc>
        <w:tc>
          <w:tcPr>
            <w:tcW w:w="1983" w:type="dxa"/>
            <w:shd w:val="clear" w:color="auto" w:fill="auto"/>
            <w:noWrap/>
          </w:tcPr>
          <w:p w14:paraId="4901AD4B" w14:textId="0A7FE0A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134 ± 15</w:t>
            </w:r>
          </w:p>
          <w:p w14:paraId="3B882231" w14:textId="6061F9D3"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113 - 169</w:t>
            </w:r>
          </w:p>
        </w:tc>
        <w:tc>
          <w:tcPr>
            <w:tcW w:w="1641" w:type="dxa"/>
          </w:tcPr>
          <w:p w14:paraId="454FE39A" w14:textId="3A8BADF9"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0.086</w:t>
            </w:r>
            <w:r w:rsidRPr="00BB0EA6">
              <w:rPr>
                <w:rFonts w:asciiTheme="minorHAnsi" w:hAnsiTheme="minorHAnsi" w:cstheme="minorHAnsi"/>
                <w:color w:val="000000"/>
                <w:szCs w:val="24"/>
                <w:vertAlign w:val="superscript"/>
                <w:lang w:eastAsia="en-GB"/>
              </w:rPr>
              <w:t>t</w:t>
            </w:r>
          </w:p>
        </w:tc>
      </w:tr>
      <w:tr w:rsidR="004826A7" w:rsidRPr="001A3A32" w14:paraId="2B9092F4" w14:textId="24DB6862" w:rsidTr="00AE6DC5">
        <w:trPr>
          <w:trHeight w:val="242"/>
          <w:jc w:val="center"/>
        </w:trPr>
        <w:tc>
          <w:tcPr>
            <w:tcW w:w="4127" w:type="dxa"/>
            <w:tcBorders>
              <w:right w:val="nil"/>
            </w:tcBorders>
            <w:shd w:val="clear" w:color="auto" w:fill="FFFFFF"/>
            <w:noWrap/>
          </w:tcPr>
          <w:p w14:paraId="29B9FCDA"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Diastolic blood pressure (mmHg)</w:t>
            </w:r>
          </w:p>
          <w:p w14:paraId="2CD65A06" w14:textId="77777777" w:rsidR="004826A7" w:rsidRPr="00BB0EA6" w:rsidRDefault="004826A7" w:rsidP="008169B7">
            <w:pPr>
              <w:spacing w:after="0"/>
              <w:jc w:val="both"/>
              <w:rPr>
                <w:rFonts w:asciiTheme="minorHAnsi" w:hAnsiTheme="minorHAnsi" w:cstheme="minorHAnsi"/>
                <w:b/>
                <w:bCs/>
                <w:color w:val="000000"/>
                <w:szCs w:val="24"/>
                <w:lang w:eastAsia="en-GB"/>
              </w:rPr>
            </w:pPr>
          </w:p>
        </w:tc>
        <w:tc>
          <w:tcPr>
            <w:tcW w:w="1818" w:type="dxa"/>
            <w:shd w:val="clear" w:color="auto" w:fill="auto"/>
            <w:noWrap/>
          </w:tcPr>
          <w:p w14:paraId="5F2611EF" w14:textId="4E54269B"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92 ± 23</w:t>
            </w:r>
          </w:p>
          <w:p w14:paraId="36486A60" w14:textId="528AD663"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68 - 174</w:t>
            </w:r>
          </w:p>
        </w:tc>
        <w:tc>
          <w:tcPr>
            <w:tcW w:w="1983" w:type="dxa"/>
            <w:shd w:val="clear" w:color="auto" w:fill="auto"/>
            <w:noWrap/>
          </w:tcPr>
          <w:p w14:paraId="334F88A1" w14:textId="1D886C33"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93 ± 7</w:t>
            </w:r>
          </w:p>
          <w:p w14:paraId="1325C8AF" w14:textId="0D395B36"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81 - 112</w:t>
            </w:r>
          </w:p>
        </w:tc>
        <w:tc>
          <w:tcPr>
            <w:tcW w:w="1641" w:type="dxa"/>
          </w:tcPr>
          <w:p w14:paraId="10403E7D" w14:textId="2725C8E6"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w:t>
            </w:r>
            <w:r w:rsidR="005B187E" w:rsidRPr="00BB0EA6">
              <w:rPr>
                <w:rFonts w:asciiTheme="minorHAnsi" w:hAnsiTheme="minorHAnsi" w:cstheme="minorHAnsi"/>
                <w:color w:val="000000"/>
                <w:szCs w:val="24"/>
                <w:lang w:eastAsia="en-GB"/>
              </w:rPr>
              <w:t>5</w:t>
            </w:r>
            <w:r w:rsidRPr="00BB0EA6">
              <w:rPr>
                <w:rFonts w:asciiTheme="minorHAnsi" w:hAnsiTheme="minorHAnsi" w:cstheme="minorHAnsi"/>
                <w:color w:val="000000"/>
                <w:szCs w:val="24"/>
                <w:lang w:eastAsia="en-GB"/>
              </w:rPr>
              <w:t>37</w:t>
            </w:r>
            <w:r w:rsidRPr="00BB0EA6">
              <w:rPr>
                <w:rFonts w:asciiTheme="minorHAnsi" w:hAnsiTheme="minorHAnsi" w:cstheme="minorHAnsi"/>
                <w:color w:val="000000"/>
                <w:szCs w:val="24"/>
                <w:vertAlign w:val="superscript"/>
                <w:lang w:eastAsia="en-GB"/>
              </w:rPr>
              <w:t>t</w:t>
            </w:r>
          </w:p>
        </w:tc>
      </w:tr>
      <w:tr w:rsidR="004826A7" w:rsidRPr="001A3A32" w14:paraId="6265A15C" w14:textId="0BA9EE72" w:rsidTr="00AE6DC5">
        <w:trPr>
          <w:trHeight w:val="242"/>
          <w:jc w:val="center"/>
        </w:trPr>
        <w:tc>
          <w:tcPr>
            <w:tcW w:w="4127" w:type="dxa"/>
            <w:tcBorders>
              <w:right w:val="nil"/>
            </w:tcBorders>
            <w:shd w:val="clear" w:color="auto" w:fill="FFFFFF"/>
            <w:noWrap/>
            <w:hideMark/>
          </w:tcPr>
          <w:p w14:paraId="18B749BA" w14:textId="6B19ADE6"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 xml:space="preserve"> Brief psychiatric rating scale </w:t>
            </w:r>
          </w:p>
          <w:p w14:paraId="4A941653" w14:textId="77777777" w:rsidR="004826A7" w:rsidRPr="00BB0EA6" w:rsidRDefault="004826A7" w:rsidP="008169B7">
            <w:pPr>
              <w:spacing w:after="0"/>
              <w:jc w:val="both"/>
              <w:rPr>
                <w:rFonts w:asciiTheme="minorHAnsi" w:hAnsiTheme="minorHAnsi" w:cstheme="minorHAnsi"/>
                <w:b/>
                <w:bCs/>
                <w:color w:val="000000"/>
                <w:szCs w:val="24"/>
                <w:lang w:eastAsia="en-GB"/>
              </w:rPr>
            </w:pPr>
          </w:p>
        </w:tc>
        <w:tc>
          <w:tcPr>
            <w:tcW w:w="1818" w:type="dxa"/>
            <w:shd w:val="clear" w:color="auto" w:fill="auto"/>
            <w:noWrap/>
            <w:hideMark/>
          </w:tcPr>
          <w:p w14:paraId="2E293902" w14:textId="1A0DEB32"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38 ± 14</w:t>
            </w:r>
          </w:p>
          <w:p w14:paraId="7E7CC6CF" w14:textId="1A52260C"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21 – 80</w:t>
            </w:r>
          </w:p>
        </w:tc>
        <w:tc>
          <w:tcPr>
            <w:tcW w:w="1983" w:type="dxa"/>
            <w:shd w:val="clear" w:color="auto" w:fill="auto"/>
            <w:noWrap/>
            <w:hideMark/>
          </w:tcPr>
          <w:p w14:paraId="13E3DF2D" w14:textId="603BD91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31 ± 9</w:t>
            </w:r>
          </w:p>
          <w:p w14:paraId="27F56B16" w14:textId="002433FE"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18 – 51</w:t>
            </w:r>
          </w:p>
        </w:tc>
        <w:tc>
          <w:tcPr>
            <w:tcW w:w="1641" w:type="dxa"/>
          </w:tcPr>
          <w:p w14:paraId="112D4543" w14:textId="3F795689"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0.076</w:t>
            </w:r>
            <w:r w:rsidRPr="00BB0EA6">
              <w:rPr>
                <w:rFonts w:asciiTheme="minorHAnsi" w:hAnsiTheme="minorHAnsi" w:cstheme="minorHAnsi"/>
                <w:color w:val="000000"/>
                <w:szCs w:val="24"/>
                <w:vertAlign w:val="superscript"/>
                <w:lang w:eastAsia="en-GB"/>
              </w:rPr>
              <w:t>t</w:t>
            </w:r>
          </w:p>
        </w:tc>
      </w:tr>
      <w:tr w:rsidR="004826A7" w:rsidRPr="001A3A32" w14:paraId="6BDDA206" w14:textId="10C6D783"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6FEC35FD" w14:textId="77777777" w:rsidR="004826A7" w:rsidRPr="00BB0EA6" w:rsidRDefault="004826A7" w:rsidP="008169B7">
            <w:pPr>
              <w:keepNext/>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HbA</w:t>
            </w:r>
            <w:r w:rsidRPr="00BB0EA6">
              <w:rPr>
                <w:rFonts w:asciiTheme="minorHAnsi" w:hAnsiTheme="minorHAnsi" w:cstheme="minorHAnsi"/>
                <w:b/>
                <w:bCs/>
                <w:color w:val="000000"/>
                <w:szCs w:val="24"/>
                <w:vertAlign w:val="subscript"/>
                <w:lang w:eastAsia="en-GB"/>
              </w:rPr>
              <w:t>1c</w:t>
            </w:r>
            <w:r w:rsidRPr="00BB0EA6">
              <w:rPr>
                <w:rFonts w:asciiTheme="minorHAnsi" w:hAnsiTheme="minorHAnsi" w:cstheme="minorHAnsi"/>
                <w:b/>
                <w:bCs/>
                <w:color w:val="000000"/>
                <w:szCs w:val="24"/>
                <w:lang w:eastAsia="en-GB"/>
              </w:rPr>
              <w:t xml:space="preserve"> (mmol/mol)</w:t>
            </w:r>
          </w:p>
          <w:p w14:paraId="53E01682" w14:textId="77777777" w:rsidR="004826A7" w:rsidRPr="00BB0EA6" w:rsidRDefault="004826A7" w:rsidP="008169B7">
            <w:pPr>
              <w:spacing w:after="0"/>
              <w:jc w:val="both"/>
              <w:rPr>
                <w:rFonts w:asciiTheme="minorHAnsi" w:hAnsiTheme="minorHAnsi" w:cstheme="minorHAnsi"/>
                <w:b/>
                <w:bCs/>
                <w:color w:val="000000"/>
                <w:szCs w:val="24"/>
                <w:lang w:eastAsia="en-GB"/>
              </w:rPr>
            </w:pPr>
          </w:p>
        </w:tc>
        <w:tc>
          <w:tcPr>
            <w:tcW w:w="1818" w:type="dxa"/>
            <w:tcBorders>
              <w:top w:val="single" w:sz="4" w:space="0" w:color="70AD47"/>
              <w:bottom w:val="single" w:sz="4" w:space="0" w:color="70AD47"/>
            </w:tcBorders>
            <w:shd w:val="clear" w:color="auto" w:fill="auto"/>
            <w:noWrap/>
            <w:hideMark/>
          </w:tcPr>
          <w:p w14:paraId="56CC4CC5" w14:textId="370B0D2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37 ± 6</w:t>
            </w:r>
          </w:p>
          <w:p w14:paraId="76AA0FB5"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25 - 49</w:t>
            </w:r>
          </w:p>
        </w:tc>
        <w:tc>
          <w:tcPr>
            <w:tcW w:w="1983" w:type="dxa"/>
            <w:tcBorders>
              <w:top w:val="single" w:sz="4" w:space="0" w:color="70AD47"/>
              <w:bottom w:val="single" w:sz="4" w:space="0" w:color="70AD47"/>
            </w:tcBorders>
            <w:shd w:val="clear" w:color="auto" w:fill="auto"/>
            <w:noWrap/>
            <w:hideMark/>
          </w:tcPr>
          <w:p w14:paraId="75299367" w14:textId="452FB918"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40 ± 5</w:t>
            </w:r>
          </w:p>
          <w:p w14:paraId="5708D1F9"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31 - 47</w:t>
            </w:r>
          </w:p>
        </w:tc>
        <w:tc>
          <w:tcPr>
            <w:tcW w:w="1641" w:type="dxa"/>
            <w:tcBorders>
              <w:top w:val="single" w:sz="4" w:space="0" w:color="70AD47"/>
              <w:bottom w:val="single" w:sz="4" w:space="0" w:color="70AD47"/>
            </w:tcBorders>
          </w:tcPr>
          <w:p w14:paraId="37466A99" w14:textId="7FA85DD2"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0.166</w:t>
            </w:r>
            <w:r w:rsidRPr="00BB0EA6">
              <w:rPr>
                <w:rFonts w:asciiTheme="minorHAnsi" w:hAnsiTheme="minorHAnsi" w:cstheme="minorHAnsi"/>
                <w:color w:val="000000"/>
                <w:szCs w:val="24"/>
                <w:vertAlign w:val="superscript"/>
                <w:lang w:eastAsia="en-GB"/>
              </w:rPr>
              <w:t>t</w:t>
            </w:r>
          </w:p>
        </w:tc>
      </w:tr>
      <w:tr w:rsidR="004826A7" w:rsidRPr="001A3A32" w14:paraId="51BB6FA2" w14:textId="2374374A" w:rsidTr="00AE6DC5">
        <w:trPr>
          <w:trHeight w:val="242"/>
          <w:jc w:val="center"/>
        </w:trPr>
        <w:tc>
          <w:tcPr>
            <w:tcW w:w="4127" w:type="dxa"/>
            <w:tcBorders>
              <w:top w:val="single" w:sz="4" w:space="0" w:color="70AD47"/>
              <w:bottom w:val="single" w:sz="4" w:space="0" w:color="70AD47"/>
              <w:right w:val="nil"/>
            </w:tcBorders>
            <w:shd w:val="clear" w:color="auto" w:fill="FFFFFF"/>
            <w:noWrap/>
          </w:tcPr>
          <w:p w14:paraId="043A8C5D" w14:textId="6A019FB6"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HbA</w:t>
            </w:r>
            <w:r w:rsidRPr="00BB0EA6">
              <w:rPr>
                <w:rFonts w:asciiTheme="minorHAnsi" w:hAnsiTheme="minorHAnsi" w:cstheme="minorHAnsi"/>
                <w:b/>
                <w:bCs/>
                <w:color w:val="000000"/>
                <w:szCs w:val="24"/>
                <w:vertAlign w:val="subscript"/>
                <w:lang w:eastAsia="en-GB"/>
              </w:rPr>
              <w:t>1c</w:t>
            </w:r>
            <w:r w:rsidRPr="00BB0EA6">
              <w:rPr>
                <w:rFonts w:asciiTheme="minorHAnsi" w:hAnsiTheme="minorHAnsi" w:cstheme="minorHAnsi"/>
                <w:b/>
                <w:bCs/>
                <w:color w:val="000000"/>
                <w:szCs w:val="24"/>
                <w:lang w:eastAsia="en-GB"/>
              </w:rPr>
              <w:t xml:space="preserve"> (%)</w:t>
            </w:r>
          </w:p>
          <w:p w14:paraId="1138FC55" w14:textId="77777777" w:rsidR="004826A7" w:rsidRPr="00BB0EA6" w:rsidRDefault="004826A7" w:rsidP="008169B7">
            <w:pPr>
              <w:spacing w:after="0"/>
              <w:jc w:val="both"/>
              <w:rPr>
                <w:rFonts w:asciiTheme="minorHAnsi" w:hAnsiTheme="minorHAnsi" w:cstheme="minorHAnsi"/>
                <w:b/>
                <w:bCs/>
                <w:color w:val="000000"/>
                <w:szCs w:val="24"/>
                <w:lang w:eastAsia="en-GB"/>
              </w:rPr>
            </w:pPr>
          </w:p>
        </w:tc>
        <w:tc>
          <w:tcPr>
            <w:tcW w:w="1818" w:type="dxa"/>
            <w:tcBorders>
              <w:top w:val="single" w:sz="4" w:space="0" w:color="70AD47"/>
              <w:bottom w:val="single" w:sz="4" w:space="0" w:color="70AD47"/>
            </w:tcBorders>
            <w:shd w:val="clear" w:color="auto" w:fill="auto"/>
            <w:noWrap/>
          </w:tcPr>
          <w:p w14:paraId="0CCA4B75" w14:textId="5C122AE4"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5.5 ± 0.6</w:t>
            </w:r>
          </w:p>
          <w:p w14:paraId="5234F6A9" w14:textId="10D96150"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4.5 – 6.7</w:t>
            </w:r>
          </w:p>
        </w:tc>
        <w:tc>
          <w:tcPr>
            <w:tcW w:w="1983" w:type="dxa"/>
            <w:tcBorders>
              <w:top w:val="single" w:sz="4" w:space="0" w:color="70AD47"/>
              <w:bottom w:val="single" w:sz="4" w:space="0" w:color="70AD47"/>
            </w:tcBorders>
            <w:shd w:val="clear" w:color="auto" w:fill="auto"/>
            <w:noWrap/>
          </w:tcPr>
          <w:p w14:paraId="69FA07DC" w14:textId="144086AF"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5.8 ± 0.5</w:t>
            </w:r>
          </w:p>
          <w:p w14:paraId="54E78A8F" w14:textId="3EBEB93A"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5.0 – 6.5</w:t>
            </w:r>
          </w:p>
        </w:tc>
        <w:tc>
          <w:tcPr>
            <w:tcW w:w="1641" w:type="dxa"/>
            <w:tcBorders>
              <w:top w:val="single" w:sz="4" w:space="0" w:color="70AD47"/>
              <w:bottom w:val="single" w:sz="4" w:space="0" w:color="70AD47"/>
            </w:tcBorders>
          </w:tcPr>
          <w:p w14:paraId="3C79E534" w14:textId="176B212F"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0.651</w:t>
            </w:r>
            <w:r w:rsidRPr="00BB0EA6">
              <w:rPr>
                <w:rFonts w:asciiTheme="minorHAnsi" w:hAnsiTheme="minorHAnsi" w:cstheme="minorHAnsi"/>
                <w:color w:val="000000"/>
                <w:szCs w:val="24"/>
                <w:vertAlign w:val="superscript"/>
                <w:lang w:eastAsia="en-GB"/>
              </w:rPr>
              <w:t>t</w:t>
            </w:r>
          </w:p>
        </w:tc>
      </w:tr>
      <w:tr w:rsidR="004826A7" w:rsidRPr="001A3A32" w14:paraId="62875D20" w14:textId="2B5AD522" w:rsidTr="00AE6DC5">
        <w:trPr>
          <w:trHeight w:val="242"/>
          <w:jc w:val="center"/>
        </w:trPr>
        <w:tc>
          <w:tcPr>
            <w:tcW w:w="4127" w:type="dxa"/>
            <w:tcBorders>
              <w:right w:val="nil"/>
            </w:tcBorders>
            <w:shd w:val="clear" w:color="auto" w:fill="FFFFFF"/>
            <w:noWrap/>
            <w:hideMark/>
          </w:tcPr>
          <w:p w14:paraId="309DA6D5" w14:textId="77777777"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Fasting plasma glucose (mmol/l)</w:t>
            </w:r>
          </w:p>
        </w:tc>
        <w:tc>
          <w:tcPr>
            <w:tcW w:w="1818" w:type="dxa"/>
            <w:shd w:val="clear" w:color="auto" w:fill="auto"/>
            <w:noWrap/>
            <w:hideMark/>
          </w:tcPr>
          <w:p w14:paraId="2B160D86" w14:textId="1FE78E23"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5.2 ± 0.5</w:t>
            </w:r>
          </w:p>
          <w:p w14:paraId="0811A6D9" w14:textId="24A7C31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4.5 – 6.0</w:t>
            </w:r>
          </w:p>
        </w:tc>
        <w:tc>
          <w:tcPr>
            <w:tcW w:w="1983" w:type="dxa"/>
            <w:shd w:val="clear" w:color="auto" w:fill="auto"/>
            <w:noWrap/>
            <w:hideMark/>
          </w:tcPr>
          <w:p w14:paraId="283A8C27" w14:textId="2B7D5F9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5.1 ± 0.7</w:t>
            </w:r>
          </w:p>
          <w:p w14:paraId="691F8C48"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3.9 - 6.6</w:t>
            </w:r>
          </w:p>
        </w:tc>
        <w:tc>
          <w:tcPr>
            <w:tcW w:w="1641" w:type="dxa"/>
          </w:tcPr>
          <w:p w14:paraId="56AF39A4" w14:textId="2B98CF2E"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0.771</w:t>
            </w:r>
            <w:r w:rsidRPr="00BB0EA6">
              <w:rPr>
                <w:rFonts w:asciiTheme="minorHAnsi" w:hAnsiTheme="minorHAnsi" w:cstheme="minorHAnsi"/>
                <w:color w:val="000000"/>
                <w:szCs w:val="24"/>
                <w:vertAlign w:val="superscript"/>
                <w:lang w:eastAsia="en-GB"/>
              </w:rPr>
              <w:t>t</w:t>
            </w:r>
          </w:p>
        </w:tc>
      </w:tr>
      <w:tr w:rsidR="004826A7" w:rsidRPr="001A3A32" w14:paraId="146AE7A8" w14:textId="1B431C93"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2356D3FA" w14:textId="1390E976" w:rsidR="004826A7" w:rsidRPr="00BB0EA6" w:rsidRDefault="004826A7" w:rsidP="008169B7">
            <w:pPr>
              <w:spacing w:after="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Fasting lipids (mmol/l)</w:t>
            </w:r>
          </w:p>
        </w:tc>
        <w:tc>
          <w:tcPr>
            <w:tcW w:w="1818" w:type="dxa"/>
            <w:tcBorders>
              <w:top w:val="single" w:sz="4" w:space="0" w:color="70AD47"/>
              <w:bottom w:val="single" w:sz="4" w:space="0" w:color="70AD47"/>
            </w:tcBorders>
            <w:shd w:val="clear" w:color="auto" w:fill="auto"/>
            <w:noWrap/>
            <w:hideMark/>
          </w:tcPr>
          <w:p w14:paraId="550EF0EA" w14:textId="77777777" w:rsidR="004826A7" w:rsidRPr="00BB0EA6" w:rsidRDefault="004826A7" w:rsidP="008169B7">
            <w:pPr>
              <w:spacing w:after="0"/>
              <w:jc w:val="center"/>
              <w:rPr>
                <w:rFonts w:asciiTheme="minorHAnsi" w:hAnsiTheme="minorHAnsi" w:cstheme="minorHAnsi"/>
                <w:b/>
                <w:bCs/>
                <w:color w:val="000000"/>
                <w:szCs w:val="24"/>
                <w:lang w:eastAsia="en-GB"/>
              </w:rPr>
            </w:pPr>
          </w:p>
        </w:tc>
        <w:tc>
          <w:tcPr>
            <w:tcW w:w="1983" w:type="dxa"/>
            <w:tcBorders>
              <w:top w:val="single" w:sz="4" w:space="0" w:color="70AD47"/>
              <w:bottom w:val="single" w:sz="4" w:space="0" w:color="70AD47"/>
            </w:tcBorders>
            <w:shd w:val="clear" w:color="auto" w:fill="auto"/>
            <w:noWrap/>
            <w:hideMark/>
          </w:tcPr>
          <w:p w14:paraId="393D2BB5" w14:textId="77777777" w:rsidR="004826A7" w:rsidRPr="00BB0EA6" w:rsidRDefault="004826A7" w:rsidP="008169B7">
            <w:pPr>
              <w:spacing w:after="0"/>
              <w:jc w:val="center"/>
              <w:rPr>
                <w:rFonts w:asciiTheme="minorHAnsi" w:hAnsiTheme="minorHAnsi" w:cstheme="minorHAnsi"/>
                <w:szCs w:val="24"/>
                <w:lang w:eastAsia="en-GB"/>
              </w:rPr>
            </w:pPr>
          </w:p>
        </w:tc>
        <w:tc>
          <w:tcPr>
            <w:tcW w:w="1641" w:type="dxa"/>
            <w:tcBorders>
              <w:top w:val="single" w:sz="4" w:space="0" w:color="70AD47"/>
              <w:bottom w:val="single" w:sz="4" w:space="0" w:color="70AD47"/>
            </w:tcBorders>
          </w:tcPr>
          <w:p w14:paraId="78ABFEA1" w14:textId="77777777" w:rsidR="004826A7" w:rsidRPr="00BB0EA6" w:rsidRDefault="004826A7" w:rsidP="008169B7">
            <w:pPr>
              <w:spacing w:after="0"/>
              <w:jc w:val="center"/>
              <w:rPr>
                <w:rFonts w:asciiTheme="minorHAnsi" w:hAnsiTheme="minorHAnsi" w:cstheme="minorHAnsi"/>
                <w:szCs w:val="24"/>
                <w:lang w:eastAsia="en-GB"/>
              </w:rPr>
            </w:pPr>
          </w:p>
        </w:tc>
      </w:tr>
      <w:tr w:rsidR="004826A7" w:rsidRPr="001A3A32" w14:paraId="5F8E46F5" w14:textId="79544E69" w:rsidTr="00AE6DC5">
        <w:trPr>
          <w:trHeight w:val="242"/>
          <w:jc w:val="center"/>
        </w:trPr>
        <w:tc>
          <w:tcPr>
            <w:tcW w:w="4127" w:type="dxa"/>
            <w:tcBorders>
              <w:right w:val="nil"/>
            </w:tcBorders>
            <w:shd w:val="clear" w:color="auto" w:fill="FFFFFF"/>
            <w:noWrap/>
            <w:hideMark/>
          </w:tcPr>
          <w:p w14:paraId="6445C79C" w14:textId="7CF5DBF8" w:rsidR="004826A7" w:rsidRPr="00BB0EA6" w:rsidRDefault="004826A7" w:rsidP="008169B7">
            <w:pPr>
              <w:spacing w:after="0"/>
              <w:ind w:left="72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Total cholesterol</w:t>
            </w:r>
          </w:p>
        </w:tc>
        <w:tc>
          <w:tcPr>
            <w:tcW w:w="1818" w:type="dxa"/>
            <w:shd w:val="clear" w:color="auto" w:fill="auto"/>
            <w:noWrap/>
            <w:hideMark/>
          </w:tcPr>
          <w:p w14:paraId="6407929F" w14:textId="68ACD23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5.0 ± 1.0</w:t>
            </w:r>
          </w:p>
          <w:p w14:paraId="1190CDA2" w14:textId="469BCF1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3.7 - 6.6</w:t>
            </w:r>
          </w:p>
        </w:tc>
        <w:tc>
          <w:tcPr>
            <w:tcW w:w="1983" w:type="dxa"/>
            <w:shd w:val="clear" w:color="auto" w:fill="auto"/>
            <w:noWrap/>
            <w:hideMark/>
          </w:tcPr>
          <w:p w14:paraId="7B2D7A98" w14:textId="1894F7CC"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5.0 ± 1.2</w:t>
            </w:r>
          </w:p>
          <w:p w14:paraId="1AC502A5"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2.9 - 6.8</w:t>
            </w:r>
          </w:p>
        </w:tc>
        <w:tc>
          <w:tcPr>
            <w:tcW w:w="1641" w:type="dxa"/>
          </w:tcPr>
          <w:p w14:paraId="32510FF3" w14:textId="73613A1C"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0.974</w:t>
            </w:r>
            <w:r w:rsidRPr="00BB0EA6">
              <w:rPr>
                <w:rFonts w:asciiTheme="minorHAnsi" w:hAnsiTheme="minorHAnsi" w:cstheme="minorHAnsi"/>
                <w:color w:val="000000"/>
                <w:szCs w:val="24"/>
                <w:vertAlign w:val="superscript"/>
                <w:lang w:eastAsia="en-GB"/>
              </w:rPr>
              <w:t>t</w:t>
            </w:r>
          </w:p>
        </w:tc>
      </w:tr>
      <w:tr w:rsidR="004826A7" w:rsidRPr="001A3A32" w14:paraId="0D823971" w14:textId="6ADDB637"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704513F8" w14:textId="1CDEBCB7" w:rsidR="004826A7" w:rsidRPr="00BB0EA6" w:rsidRDefault="004826A7" w:rsidP="008169B7">
            <w:pPr>
              <w:spacing w:after="0"/>
              <w:ind w:left="72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HDL cholesterol</w:t>
            </w:r>
          </w:p>
        </w:tc>
        <w:tc>
          <w:tcPr>
            <w:tcW w:w="1818" w:type="dxa"/>
            <w:tcBorders>
              <w:top w:val="single" w:sz="4" w:space="0" w:color="70AD47"/>
              <w:bottom w:val="single" w:sz="4" w:space="0" w:color="70AD47"/>
            </w:tcBorders>
            <w:shd w:val="clear" w:color="auto" w:fill="auto"/>
            <w:noWrap/>
            <w:hideMark/>
          </w:tcPr>
          <w:p w14:paraId="251C11AC" w14:textId="53478FDB"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1.3 ± 0.3</w:t>
            </w:r>
          </w:p>
          <w:p w14:paraId="40DEC1A3"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0.8 - 2.1</w:t>
            </w:r>
          </w:p>
        </w:tc>
        <w:tc>
          <w:tcPr>
            <w:tcW w:w="1983" w:type="dxa"/>
            <w:tcBorders>
              <w:top w:val="single" w:sz="4" w:space="0" w:color="70AD47"/>
              <w:bottom w:val="single" w:sz="4" w:space="0" w:color="70AD47"/>
            </w:tcBorders>
            <w:shd w:val="clear" w:color="auto" w:fill="auto"/>
            <w:noWrap/>
            <w:hideMark/>
          </w:tcPr>
          <w:p w14:paraId="3CB74F00" w14:textId="7729A2C4"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1.4 ± 0.3</w:t>
            </w:r>
          </w:p>
          <w:p w14:paraId="5F5E8319"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0.9 - 2.3</w:t>
            </w:r>
          </w:p>
        </w:tc>
        <w:tc>
          <w:tcPr>
            <w:tcW w:w="1641" w:type="dxa"/>
            <w:tcBorders>
              <w:top w:val="single" w:sz="4" w:space="0" w:color="70AD47"/>
              <w:bottom w:val="single" w:sz="4" w:space="0" w:color="70AD47"/>
            </w:tcBorders>
          </w:tcPr>
          <w:p w14:paraId="56A44D1F" w14:textId="581C92BB"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0.192</w:t>
            </w:r>
            <w:r w:rsidRPr="00BB0EA6">
              <w:rPr>
                <w:rFonts w:asciiTheme="minorHAnsi" w:hAnsiTheme="minorHAnsi" w:cstheme="minorHAnsi"/>
                <w:color w:val="000000"/>
                <w:szCs w:val="24"/>
                <w:vertAlign w:val="superscript"/>
                <w:lang w:eastAsia="en-GB"/>
              </w:rPr>
              <w:t>t</w:t>
            </w:r>
          </w:p>
        </w:tc>
      </w:tr>
      <w:tr w:rsidR="004826A7" w:rsidRPr="001A3A32" w14:paraId="52C5E82E" w14:textId="782F82E3" w:rsidTr="00AE6DC5">
        <w:trPr>
          <w:trHeight w:val="242"/>
          <w:jc w:val="center"/>
        </w:trPr>
        <w:tc>
          <w:tcPr>
            <w:tcW w:w="4127" w:type="dxa"/>
            <w:tcBorders>
              <w:right w:val="nil"/>
            </w:tcBorders>
            <w:shd w:val="clear" w:color="auto" w:fill="FFFFFF"/>
            <w:noWrap/>
            <w:hideMark/>
          </w:tcPr>
          <w:p w14:paraId="57E26D41" w14:textId="49B45973" w:rsidR="004826A7" w:rsidRPr="00BB0EA6" w:rsidRDefault="004826A7" w:rsidP="008169B7">
            <w:pPr>
              <w:spacing w:after="0"/>
              <w:ind w:left="72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LDL cholesterol</w:t>
            </w:r>
          </w:p>
        </w:tc>
        <w:tc>
          <w:tcPr>
            <w:tcW w:w="1818" w:type="dxa"/>
            <w:shd w:val="clear" w:color="auto" w:fill="auto"/>
            <w:noWrap/>
            <w:hideMark/>
          </w:tcPr>
          <w:p w14:paraId="24864236" w14:textId="0E599B9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3.1 ± 0.8</w:t>
            </w:r>
          </w:p>
          <w:p w14:paraId="4DA6E529"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2.0 - 4.4</w:t>
            </w:r>
          </w:p>
        </w:tc>
        <w:tc>
          <w:tcPr>
            <w:tcW w:w="1983" w:type="dxa"/>
            <w:shd w:val="clear" w:color="auto" w:fill="auto"/>
            <w:noWrap/>
            <w:hideMark/>
          </w:tcPr>
          <w:p w14:paraId="16B2440B" w14:textId="6A00CA25"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2.7 ± 1.0</w:t>
            </w:r>
          </w:p>
          <w:p w14:paraId="4FE90DEC"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1.3 - 4.3</w:t>
            </w:r>
          </w:p>
        </w:tc>
        <w:tc>
          <w:tcPr>
            <w:tcW w:w="1641" w:type="dxa"/>
          </w:tcPr>
          <w:p w14:paraId="51BD3C7E" w14:textId="545406EE"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0.202</w:t>
            </w:r>
            <w:r w:rsidRPr="00BB0EA6">
              <w:rPr>
                <w:rFonts w:asciiTheme="minorHAnsi" w:hAnsiTheme="minorHAnsi" w:cstheme="minorHAnsi"/>
                <w:color w:val="000000"/>
                <w:szCs w:val="24"/>
                <w:vertAlign w:val="superscript"/>
                <w:lang w:eastAsia="en-GB"/>
              </w:rPr>
              <w:t>t</w:t>
            </w:r>
          </w:p>
        </w:tc>
      </w:tr>
      <w:tr w:rsidR="004826A7" w:rsidRPr="001A3A32" w14:paraId="08A598BF" w14:textId="63C69BB1" w:rsidTr="00AE6DC5">
        <w:trPr>
          <w:trHeight w:val="242"/>
          <w:jc w:val="center"/>
        </w:trPr>
        <w:tc>
          <w:tcPr>
            <w:tcW w:w="4127" w:type="dxa"/>
            <w:tcBorders>
              <w:top w:val="single" w:sz="4" w:space="0" w:color="70AD47"/>
              <w:bottom w:val="single" w:sz="4" w:space="0" w:color="70AD47"/>
              <w:right w:val="nil"/>
            </w:tcBorders>
            <w:shd w:val="clear" w:color="auto" w:fill="FFFFFF"/>
            <w:noWrap/>
            <w:hideMark/>
          </w:tcPr>
          <w:p w14:paraId="0D6909B3" w14:textId="079731B1" w:rsidR="004826A7" w:rsidRPr="00BB0EA6" w:rsidRDefault="004826A7" w:rsidP="008169B7">
            <w:pPr>
              <w:spacing w:after="0"/>
              <w:ind w:left="72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Non-HDL cholesterol</w:t>
            </w:r>
          </w:p>
        </w:tc>
        <w:tc>
          <w:tcPr>
            <w:tcW w:w="1818" w:type="dxa"/>
            <w:tcBorders>
              <w:top w:val="single" w:sz="4" w:space="0" w:color="70AD47"/>
              <w:bottom w:val="single" w:sz="4" w:space="0" w:color="70AD47"/>
            </w:tcBorders>
            <w:shd w:val="clear" w:color="auto" w:fill="auto"/>
            <w:noWrap/>
            <w:hideMark/>
          </w:tcPr>
          <w:p w14:paraId="11A5DB77" w14:textId="4C5388BA"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3.7 ± 1.0</w:t>
            </w:r>
          </w:p>
          <w:p w14:paraId="22E129FE"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1.6 - 5.7</w:t>
            </w:r>
          </w:p>
        </w:tc>
        <w:tc>
          <w:tcPr>
            <w:tcW w:w="1983" w:type="dxa"/>
            <w:tcBorders>
              <w:top w:val="single" w:sz="4" w:space="0" w:color="70AD47"/>
              <w:bottom w:val="single" w:sz="4" w:space="0" w:color="70AD47"/>
            </w:tcBorders>
            <w:shd w:val="clear" w:color="auto" w:fill="auto"/>
            <w:noWrap/>
            <w:hideMark/>
          </w:tcPr>
          <w:p w14:paraId="3314ACDF" w14:textId="7DB9DAFF"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3.6 ± 1.1</w:t>
            </w:r>
          </w:p>
          <w:p w14:paraId="3B38B84F"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1.7 - 5.1</w:t>
            </w:r>
          </w:p>
        </w:tc>
        <w:tc>
          <w:tcPr>
            <w:tcW w:w="1641" w:type="dxa"/>
            <w:tcBorders>
              <w:top w:val="single" w:sz="4" w:space="0" w:color="70AD47"/>
              <w:bottom w:val="single" w:sz="4" w:space="0" w:color="70AD47"/>
            </w:tcBorders>
          </w:tcPr>
          <w:p w14:paraId="554FC10C" w14:textId="0230257A"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0.711</w:t>
            </w:r>
            <w:r w:rsidRPr="00BB0EA6">
              <w:rPr>
                <w:rFonts w:asciiTheme="minorHAnsi" w:hAnsiTheme="minorHAnsi" w:cstheme="minorHAnsi"/>
                <w:color w:val="000000"/>
                <w:szCs w:val="24"/>
                <w:vertAlign w:val="superscript"/>
                <w:lang w:eastAsia="en-GB"/>
              </w:rPr>
              <w:t>t</w:t>
            </w:r>
          </w:p>
        </w:tc>
      </w:tr>
      <w:tr w:rsidR="004826A7" w:rsidRPr="001A3A32" w14:paraId="51DA8AB0" w14:textId="6FADCAD7" w:rsidTr="00AE6DC5">
        <w:trPr>
          <w:trHeight w:val="242"/>
          <w:jc w:val="center"/>
        </w:trPr>
        <w:tc>
          <w:tcPr>
            <w:tcW w:w="4127" w:type="dxa"/>
            <w:tcBorders>
              <w:right w:val="nil"/>
            </w:tcBorders>
            <w:shd w:val="clear" w:color="auto" w:fill="FFFFFF"/>
            <w:noWrap/>
            <w:hideMark/>
          </w:tcPr>
          <w:p w14:paraId="53E18E9C" w14:textId="4E5A1B28" w:rsidR="004826A7" w:rsidRPr="00BB0EA6" w:rsidRDefault="004826A7" w:rsidP="008169B7">
            <w:pPr>
              <w:spacing w:after="0"/>
              <w:ind w:left="720"/>
              <w:jc w:val="both"/>
              <w:rPr>
                <w:rFonts w:asciiTheme="minorHAnsi" w:hAnsiTheme="minorHAnsi" w:cstheme="minorHAnsi"/>
                <w:b/>
                <w:bCs/>
                <w:color w:val="000000"/>
                <w:szCs w:val="24"/>
                <w:lang w:eastAsia="en-GB"/>
              </w:rPr>
            </w:pPr>
            <w:r w:rsidRPr="00BB0EA6">
              <w:rPr>
                <w:rFonts w:asciiTheme="minorHAnsi" w:hAnsiTheme="minorHAnsi" w:cstheme="minorHAnsi"/>
                <w:b/>
                <w:bCs/>
                <w:color w:val="000000"/>
                <w:szCs w:val="24"/>
                <w:lang w:eastAsia="en-GB"/>
              </w:rPr>
              <w:t xml:space="preserve">Triglycerides </w:t>
            </w:r>
          </w:p>
        </w:tc>
        <w:tc>
          <w:tcPr>
            <w:tcW w:w="1818" w:type="dxa"/>
            <w:shd w:val="clear" w:color="auto" w:fill="auto"/>
            <w:noWrap/>
            <w:hideMark/>
          </w:tcPr>
          <w:p w14:paraId="0F28CB7E" w14:textId="69ED8A88"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1.8 ± 0.8</w:t>
            </w:r>
          </w:p>
          <w:p w14:paraId="2B136BEE" w14:textId="7708EF31"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0.8 - 3.6</w:t>
            </w:r>
          </w:p>
        </w:tc>
        <w:tc>
          <w:tcPr>
            <w:tcW w:w="1983" w:type="dxa"/>
            <w:shd w:val="clear" w:color="auto" w:fill="auto"/>
            <w:noWrap/>
            <w:hideMark/>
          </w:tcPr>
          <w:p w14:paraId="2320440F" w14:textId="60C69139"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1.8 ± 0.8</w:t>
            </w:r>
          </w:p>
          <w:p w14:paraId="27DFA893" w14:textId="77777777" w:rsidR="004826A7" w:rsidRPr="00BB0EA6" w:rsidRDefault="004826A7"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0.9 - 3.7</w:t>
            </w:r>
          </w:p>
        </w:tc>
        <w:tc>
          <w:tcPr>
            <w:tcW w:w="1641" w:type="dxa"/>
          </w:tcPr>
          <w:p w14:paraId="794B8001" w14:textId="79BD45D0" w:rsidR="004826A7" w:rsidRPr="00BB0EA6" w:rsidRDefault="00DE4A80" w:rsidP="008169B7">
            <w:pPr>
              <w:spacing w:after="0"/>
              <w:jc w:val="center"/>
              <w:rPr>
                <w:rFonts w:asciiTheme="minorHAnsi" w:hAnsiTheme="minorHAnsi" w:cstheme="minorHAnsi"/>
                <w:color w:val="000000"/>
                <w:szCs w:val="24"/>
                <w:lang w:eastAsia="en-GB"/>
              </w:rPr>
            </w:pPr>
            <w:r w:rsidRPr="00BB0EA6">
              <w:rPr>
                <w:rFonts w:asciiTheme="minorHAnsi" w:hAnsiTheme="minorHAnsi" w:cstheme="minorHAnsi"/>
                <w:color w:val="000000"/>
                <w:szCs w:val="24"/>
                <w:lang w:eastAsia="en-GB"/>
              </w:rPr>
              <w:t>0.965</w:t>
            </w:r>
            <w:r w:rsidRPr="00BB0EA6">
              <w:rPr>
                <w:rFonts w:asciiTheme="minorHAnsi" w:hAnsiTheme="minorHAnsi" w:cstheme="minorHAnsi"/>
                <w:color w:val="000000"/>
                <w:szCs w:val="24"/>
                <w:vertAlign w:val="superscript"/>
                <w:lang w:eastAsia="en-GB"/>
              </w:rPr>
              <w:t>t</w:t>
            </w:r>
          </w:p>
        </w:tc>
      </w:tr>
    </w:tbl>
    <w:p w14:paraId="388B60FD" w14:textId="77777777" w:rsidR="00DE4A80" w:rsidRPr="00B57CD6" w:rsidRDefault="00DE4A80" w:rsidP="00DE4A80">
      <w:pPr>
        <w:ind w:firstLine="720"/>
        <w:rPr>
          <w:b/>
          <w:bCs/>
          <w:i/>
          <w:iCs/>
          <w:sz w:val="16"/>
          <w:szCs w:val="16"/>
        </w:rPr>
      </w:pPr>
      <w:r w:rsidRPr="00B57CD6">
        <w:rPr>
          <w:b/>
          <w:bCs/>
          <w:i/>
          <w:iCs/>
          <w:sz w:val="16"/>
          <w:szCs w:val="16"/>
        </w:rPr>
        <w:t>t:</w:t>
      </w:r>
      <w:r>
        <w:rPr>
          <w:b/>
          <w:bCs/>
          <w:i/>
          <w:iCs/>
          <w:sz w:val="16"/>
          <w:szCs w:val="16"/>
        </w:rPr>
        <w:t xml:space="preserve"> </w:t>
      </w:r>
      <w:r w:rsidRPr="00B57CD6">
        <w:rPr>
          <w:b/>
          <w:bCs/>
          <w:i/>
          <w:iCs/>
          <w:sz w:val="16"/>
          <w:szCs w:val="16"/>
        </w:rPr>
        <w:t>Two independent sample T-TEST with equal variance</w:t>
      </w:r>
      <w:r>
        <w:rPr>
          <w:b/>
          <w:bCs/>
          <w:i/>
          <w:iCs/>
          <w:sz w:val="16"/>
          <w:szCs w:val="16"/>
        </w:rPr>
        <w:t>;</w:t>
      </w:r>
      <w:r w:rsidRPr="00B57CD6">
        <w:rPr>
          <w:b/>
          <w:bCs/>
          <w:i/>
          <w:iCs/>
          <w:sz w:val="16"/>
          <w:szCs w:val="16"/>
        </w:rPr>
        <w:t xml:space="preserve"> c:</w:t>
      </w:r>
      <w:r>
        <w:rPr>
          <w:b/>
          <w:bCs/>
          <w:i/>
          <w:iCs/>
          <w:sz w:val="16"/>
          <w:szCs w:val="16"/>
        </w:rPr>
        <w:t xml:space="preserve"> </w:t>
      </w:r>
      <w:r w:rsidRPr="00B57CD6">
        <w:rPr>
          <w:b/>
          <w:bCs/>
          <w:i/>
          <w:iCs/>
          <w:sz w:val="16"/>
          <w:szCs w:val="16"/>
        </w:rPr>
        <w:t>Chi-square Test</w:t>
      </w:r>
    </w:p>
    <w:p w14:paraId="4807734E" w14:textId="77777777" w:rsidR="00AE41CD" w:rsidRPr="001A3A32" w:rsidRDefault="00AE41CD" w:rsidP="007B5127">
      <w:pPr>
        <w:spacing w:before="0" w:after="0"/>
        <w:jc w:val="both"/>
        <w:rPr>
          <w:rFonts w:cs="Calibri"/>
          <w:vanish/>
          <w:szCs w:val="24"/>
        </w:rPr>
      </w:pPr>
    </w:p>
    <w:p w14:paraId="713468C9" w14:textId="1E77F193" w:rsidR="00C062ED" w:rsidRPr="001A3A32" w:rsidRDefault="00E658C1" w:rsidP="00520961">
      <w:pPr>
        <w:rPr>
          <w:lang w:eastAsia="en-GB"/>
        </w:rPr>
      </w:pPr>
      <w:r w:rsidRPr="001A3A32">
        <w:rPr>
          <w:lang w:eastAsia="en-GB"/>
        </w:rPr>
        <w:t xml:space="preserve">Data are mean </w:t>
      </w:r>
      <w:r w:rsidRPr="001A3A32">
        <w:rPr>
          <w:rFonts w:cs="Calibri"/>
          <w:lang w:eastAsia="en-GB"/>
        </w:rPr>
        <w:t>±</w:t>
      </w:r>
      <w:r w:rsidRPr="001A3A32">
        <w:rPr>
          <w:lang w:eastAsia="en-GB"/>
        </w:rPr>
        <w:t xml:space="preserve"> SD</w:t>
      </w:r>
      <w:r w:rsidR="002238BD" w:rsidRPr="001A3A32">
        <w:rPr>
          <w:lang w:eastAsia="en-GB"/>
        </w:rPr>
        <w:t>; range or percentage</w:t>
      </w:r>
      <w:r w:rsidRPr="001A3A32">
        <w:rPr>
          <w:lang w:eastAsia="en-GB"/>
        </w:rPr>
        <w:t xml:space="preserve">. *Data are missing from </w:t>
      </w:r>
      <w:r w:rsidR="00C94E44">
        <w:rPr>
          <w:lang w:eastAsia="en-GB"/>
        </w:rPr>
        <w:t>2</w:t>
      </w:r>
      <w:r w:rsidRPr="001A3A32">
        <w:rPr>
          <w:lang w:eastAsia="en-GB"/>
        </w:rPr>
        <w:t xml:space="preserve"> participants in the intervention arm and one in the placebo arm</w:t>
      </w:r>
      <w:r w:rsidR="00536661" w:rsidRPr="001A3A32">
        <w:rPr>
          <w:lang w:eastAsia="en-GB"/>
        </w:rPr>
        <w:t xml:space="preserve">. </w:t>
      </w:r>
      <w:r w:rsidR="00536661" w:rsidRPr="001A3A32">
        <w:rPr>
          <w:rFonts w:cs="Calibri"/>
          <w:bCs/>
          <w:szCs w:val="24"/>
        </w:rPr>
        <w:t>HbA</w:t>
      </w:r>
      <w:r w:rsidR="00536661" w:rsidRPr="001A3A32">
        <w:rPr>
          <w:rFonts w:cs="Calibri"/>
          <w:bCs/>
          <w:szCs w:val="24"/>
          <w:vertAlign w:val="subscript"/>
        </w:rPr>
        <w:t>1c</w:t>
      </w:r>
      <w:r w:rsidR="00536661" w:rsidRPr="001A3A32">
        <w:rPr>
          <w:rFonts w:cs="Calibri"/>
          <w:szCs w:val="24"/>
        </w:rPr>
        <w:t>:</w:t>
      </w:r>
      <w:r w:rsidR="00536661" w:rsidRPr="001A3A32">
        <w:rPr>
          <w:rFonts w:cs="Calibri"/>
          <w:szCs w:val="24"/>
          <w:vertAlign w:val="subscript"/>
        </w:rPr>
        <w:t xml:space="preserve"> </w:t>
      </w:r>
      <w:r w:rsidR="00536661" w:rsidRPr="001A3A32">
        <w:rPr>
          <w:rFonts w:cs="Calibri"/>
          <w:szCs w:val="24"/>
        </w:rPr>
        <w:t>glycated haemoglobin; HDL: high density lipoprotein, LDL: low density lipoprotein</w:t>
      </w:r>
    </w:p>
    <w:p w14:paraId="64C0322F" w14:textId="77777777" w:rsidR="00C062ED" w:rsidRPr="001A3A32" w:rsidRDefault="00C062ED">
      <w:pPr>
        <w:spacing w:before="0" w:after="0"/>
        <w:rPr>
          <w:lang w:eastAsia="en-GB"/>
        </w:rPr>
      </w:pPr>
      <w:r w:rsidRPr="001A3A32">
        <w:rPr>
          <w:lang w:eastAsia="en-GB"/>
        </w:rPr>
        <w:br w:type="page"/>
      </w:r>
    </w:p>
    <w:p w14:paraId="65DDF681" w14:textId="77777777" w:rsidR="00C062ED" w:rsidRPr="001A3A32" w:rsidRDefault="00C062ED" w:rsidP="00C062ED">
      <w:pPr>
        <w:jc w:val="both"/>
        <w:rPr>
          <w:rFonts w:cs="Calibri"/>
          <w:szCs w:val="24"/>
        </w:rPr>
      </w:pPr>
    </w:p>
    <w:p w14:paraId="0F46B0F9" w14:textId="77777777" w:rsidR="00C062ED" w:rsidRPr="001A3A32" w:rsidRDefault="00C062ED" w:rsidP="00C062ED">
      <w:pPr>
        <w:rPr>
          <w:lang w:eastAsia="en-GB"/>
        </w:rPr>
      </w:pPr>
      <w:r w:rsidRPr="001A3A32">
        <w:rPr>
          <w:b/>
          <w:bCs/>
          <w:lang w:eastAsia="en-GB"/>
        </w:rPr>
        <w:t xml:space="preserve">Table 2. Antipsychotic medication used by participants </w:t>
      </w:r>
    </w:p>
    <w:tbl>
      <w:tblPr>
        <w:tblW w:w="9016" w:type="dxa"/>
        <w:tblBorders>
          <w:top w:val="single" w:sz="4" w:space="0" w:color="F79646"/>
          <w:left w:val="single" w:sz="4" w:space="0" w:color="F79646"/>
          <w:bottom w:val="single" w:sz="4" w:space="0" w:color="F79646"/>
          <w:right w:val="single" w:sz="4" w:space="0" w:color="F79646"/>
        </w:tblBorders>
        <w:tblLook w:val="04A0" w:firstRow="1" w:lastRow="0" w:firstColumn="1" w:lastColumn="0" w:noHBand="0" w:noVBand="1"/>
      </w:tblPr>
      <w:tblGrid>
        <w:gridCol w:w="4550"/>
        <w:gridCol w:w="1486"/>
        <w:gridCol w:w="1486"/>
        <w:gridCol w:w="1494"/>
      </w:tblGrid>
      <w:tr w:rsidR="00F263DF" w:rsidRPr="001A3A32" w14:paraId="5420C83E" w14:textId="1C59636F" w:rsidTr="00F263DF">
        <w:trPr>
          <w:trHeight w:val="308"/>
        </w:trPr>
        <w:tc>
          <w:tcPr>
            <w:tcW w:w="4589" w:type="dxa"/>
            <w:shd w:val="clear" w:color="auto" w:fill="F79646"/>
            <w:noWrap/>
            <w:hideMark/>
          </w:tcPr>
          <w:p w14:paraId="25FFE878" w14:textId="088A4613" w:rsidR="00F263DF" w:rsidRPr="001A3A32" w:rsidRDefault="0005210D" w:rsidP="009033EB">
            <w:pPr>
              <w:spacing w:after="200" w:line="276" w:lineRule="auto"/>
              <w:ind w:left="720"/>
              <w:contextualSpacing/>
              <w:jc w:val="both"/>
              <w:rPr>
                <w:rFonts w:eastAsia="Calibri" w:cs="Calibri"/>
                <w:b/>
                <w:bCs/>
                <w:color w:val="FFFFFF"/>
                <w:szCs w:val="24"/>
                <w:lang w:eastAsia="en-US"/>
              </w:rPr>
            </w:pPr>
            <w:r>
              <w:rPr>
                <w:rFonts w:eastAsia="Calibri" w:cs="Calibri"/>
                <w:b/>
                <w:bCs/>
                <w:color w:val="FFFFFF"/>
                <w:szCs w:val="24"/>
                <w:lang w:eastAsia="en-US"/>
              </w:rPr>
              <w:t>Medication</w:t>
            </w:r>
          </w:p>
        </w:tc>
        <w:tc>
          <w:tcPr>
            <w:tcW w:w="1473" w:type="dxa"/>
            <w:shd w:val="clear" w:color="auto" w:fill="F79646"/>
            <w:noWrap/>
            <w:hideMark/>
          </w:tcPr>
          <w:p w14:paraId="65861D48" w14:textId="77777777" w:rsidR="00F263DF" w:rsidRPr="001A3A32" w:rsidRDefault="00F263DF" w:rsidP="009033EB">
            <w:pPr>
              <w:spacing w:after="200" w:line="276" w:lineRule="auto"/>
              <w:ind w:left="720" w:hanging="720"/>
              <w:contextualSpacing/>
              <w:jc w:val="center"/>
              <w:rPr>
                <w:rFonts w:eastAsia="Calibri" w:cs="Calibri"/>
                <w:b/>
                <w:bCs/>
                <w:color w:val="FFFFFF"/>
                <w:szCs w:val="24"/>
                <w:lang w:eastAsia="en-US"/>
              </w:rPr>
            </w:pPr>
            <w:r w:rsidRPr="001A3A32">
              <w:rPr>
                <w:rFonts w:eastAsia="Calibri" w:cs="Calibri"/>
                <w:b/>
                <w:bCs/>
                <w:color w:val="FFFFFF"/>
                <w:szCs w:val="24"/>
                <w:lang w:eastAsia="en-US"/>
              </w:rPr>
              <w:t>Liraglutide</w:t>
            </w:r>
          </w:p>
        </w:tc>
        <w:tc>
          <w:tcPr>
            <w:tcW w:w="1473" w:type="dxa"/>
            <w:shd w:val="clear" w:color="auto" w:fill="F79646"/>
            <w:noWrap/>
            <w:hideMark/>
          </w:tcPr>
          <w:p w14:paraId="651E3D41" w14:textId="77777777" w:rsidR="00F263DF" w:rsidRPr="001A3A32" w:rsidRDefault="00F263DF" w:rsidP="009033EB">
            <w:pPr>
              <w:spacing w:after="200" w:line="276" w:lineRule="auto"/>
              <w:ind w:left="720" w:hanging="720"/>
              <w:contextualSpacing/>
              <w:jc w:val="center"/>
              <w:rPr>
                <w:rFonts w:eastAsia="Calibri" w:cs="Calibri"/>
                <w:b/>
                <w:bCs/>
                <w:color w:val="FFFFFF"/>
                <w:szCs w:val="24"/>
                <w:lang w:eastAsia="en-US"/>
              </w:rPr>
            </w:pPr>
            <w:r w:rsidRPr="001A3A32">
              <w:rPr>
                <w:rFonts w:eastAsia="Calibri" w:cs="Calibri"/>
                <w:b/>
                <w:bCs/>
                <w:color w:val="FFFFFF"/>
                <w:szCs w:val="24"/>
                <w:lang w:eastAsia="en-US"/>
              </w:rPr>
              <w:t>Placebo</w:t>
            </w:r>
          </w:p>
        </w:tc>
        <w:tc>
          <w:tcPr>
            <w:tcW w:w="1481" w:type="dxa"/>
            <w:shd w:val="clear" w:color="auto" w:fill="F79646"/>
          </w:tcPr>
          <w:p w14:paraId="2C48605C" w14:textId="02B3C613" w:rsidR="00F263DF" w:rsidRPr="001A3A32" w:rsidRDefault="00F263DF" w:rsidP="009033EB">
            <w:pPr>
              <w:spacing w:after="200" w:line="276" w:lineRule="auto"/>
              <w:ind w:left="720" w:hanging="720"/>
              <w:contextualSpacing/>
              <w:jc w:val="center"/>
              <w:rPr>
                <w:rFonts w:eastAsia="Calibri" w:cs="Calibri"/>
                <w:b/>
                <w:bCs/>
                <w:color w:val="FFFFFF"/>
                <w:szCs w:val="24"/>
                <w:lang w:eastAsia="en-US"/>
              </w:rPr>
            </w:pPr>
            <w:r>
              <w:rPr>
                <w:rFonts w:eastAsia="Calibri" w:cs="Calibri"/>
                <w:b/>
                <w:bCs/>
                <w:color w:val="FFFFFF"/>
                <w:szCs w:val="24"/>
                <w:lang w:eastAsia="en-US"/>
              </w:rPr>
              <w:t>P-Value</w:t>
            </w:r>
          </w:p>
        </w:tc>
      </w:tr>
      <w:tr w:rsidR="00F263DF" w:rsidRPr="001A3A32" w14:paraId="565797C7" w14:textId="6FA56463" w:rsidTr="00F263DF">
        <w:trPr>
          <w:trHeight w:val="308"/>
        </w:trPr>
        <w:tc>
          <w:tcPr>
            <w:tcW w:w="4589" w:type="dxa"/>
            <w:shd w:val="clear" w:color="auto" w:fill="FFFFFF"/>
            <w:noWrap/>
            <w:hideMark/>
          </w:tcPr>
          <w:p w14:paraId="08AEE65E" w14:textId="53AF645F" w:rsidR="00F263DF" w:rsidRPr="001A3A32" w:rsidRDefault="00F263DF" w:rsidP="00536661">
            <w:pPr>
              <w:spacing w:after="200" w:line="276" w:lineRule="auto"/>
              <w:ind w:left="720"/>
              <w:contextualSpacing/>
              <w:jc w:val="both"/>
              <w:rPr>
                <w:rFonts w:eastAsia="Calibri" w:cs="Calibri"/>
                <w:b/>
                <w:bCs/>
                <w:szCs w:val="24"/>
                <w:lang w:eastAsia="en-US"/>
              </w:rPr>
            </w:pPr>
            <w:r w:rsidRPr="00F263DF">
              <w:rPr>
                <w:rFonts w:eastAsia="Calibri" w:cs="Calibri"/>
                <w:b/>
                <w:bCs/>
                <w:szCs w:val="24"/>
                <w:lang w:eastAsia="en-US"/>
              </w:rPr>
              <w:t>Antipsychotic Medication</w:t>
            </w:r>
          </w:p>
        </w:tc>
        <w:tc>
          <w:tcPr>
            <w:tcW w:w="1473" w:type="dxa"/>
            <w:shd w:val="clear" w:color="auto" w:fill="auto"/>
            <w:noWrap/>
            <w:hideMark/>
          </w:tcPr>
          <w:p w14:paraId="38C85095" w14:textId="77777777" w:rsidR="00F263DF" w:rsidRPr="001A3A32" w:rsidRDefault="00F263DF" w:rsidP="009033EB">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73" w:type="dxa"/>
            <w:shd w:val="clear" w:color="auto" w:fill="auto"/>
            <w:noWrap/>
            <w:hideMark/>
          </w:tcPr>
          <w:p w14:paraId="77C832F3" w14:textId="77777777" w:rsidR="00F263DF" w:rsidRPr="001A3A32" w:rsidRDefault="00F263DF" w:rsidP="009033EB">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(9%)</w:t>
            </w:r>
          </w:p>
        </w:tc>
        <w:tc>
          <w:tcPr>
            <w:tcW w:w="1481" w:type="dxa"/>
          </w:tcPr>
          <w:p w14:paraId="3709284B" w14:textId="414E8556" w:rsidR="00F263DF" w:rsidRPr="001A3A32" w:rsidRDefault="00F263DF" w:rsidP="009033EB">
            <w:pPr>
              <w:spacing w:after="200" w:line="276" w:lineRule="auto"/>
              <w:ind w:left="720" w:hanging="720"/>
              <w:contextualSpacing/>
              <w:jc w:val="center"/>
              <w:rPr>
                <w:rFonts w:eastAsia="Calibri" w:cs="Calibri"/>
                <w:szCs w:val="24"/>
                <w:lang w:eastAsia="en-US"/>
              </w:rPr>
            </w:pPr>
            <w:r>
              <w:rPr>
                <w:rFonts w:eastAsia="Calibri" w:cs="Calibri"/>
                <w:szCs w:val="24"/>
                <w:lang w:eastAsia="en-US"/>
              </w:rPr>
              <w:t>0.458</w:t>
            </w:r>
          </w:p>
        </w:tc>
      </w:tr>
      <w:tr w:rsidR="00F263DF" w:rsidRPr="001A3A32" w14:paraId="6251420F" w14:textId="77777777" w:rsidTr="00F263DF">
        <w:trPr>
          <w:trHeight w:val="308"/>
        </w:trPr>
        <w:tc>
          <w:tcPr>
            <w:tcW w:w="4589" w:type="dxa"/>
            <w:shd w:val="clear" w:color="auto" w:fill="FFFFFF"/>
            <w:noWrap/>
          </w:tcPr>
          <w:p w14:paraId="1891338F" w14:textId="22928D3D"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 xml:space="preserve"> Aripiprazole</w:t>
            </w:r>
          </w:p>
        </w:tc>
        <w:tc>
          <w:tcPr>
            <w:tcW w:w="1473" w:type="dxa"/>
            <w:shd w:val="clear" w:color="auto" w:fill="auto"/>
            <w:noWrap/>
          </w:tcPr>
          <w:p w14:paraId="1573C1AE" w14:textId="31CFCDA8"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73" w:type="dxa"/>
            <w:shd w:val="clear" w:color="auto" w:fill="auto"/>
            <w:noWrap/>
          </w:tcPr>
          <w:p w14:paraId="14D9E3B1" w14:textId="0C116679"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(9%)</w:t>
            </w:r>
          </w:p>
        </w:tc>
        <w:tc>
          <w:tcPr>
            <w:tcW w:w="1481" w:type="dxa"/>
          </w:tcPr>
          <w:p w14:paraId="0600A89D"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5669185F" w14:textId="755BA8AC" w:rsidTr="00F263DF">
        <w:trPr>
          <w:trHeight w:val="308"/>
        </w:trPr>
        <w:tc>
          <w:tcPr>
            <w:tcW w:w="4589" w:type="dxa"/>
            <w:shd w:val="clear" w:color="auto" w:fill="FFFFFF"/>
            <w:noWrap/>
          </w:tcPr>
          <w:p w14:paraId="79667EBD" w14:textId="6B4123E4"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 xml:space="preserve"> Aripiprazole (IM)</w:t>
            </w:r>
          </w:p>
        </w:tc>
        <w:tc>
          <w:tcPr>
            <w:tcW w:w="1473" w:type="dxa"/>
            <w:shd w:val="clear" w:color="auto" w:fill="auto"/>
            <w:noWrap/>
          </w:tcPr>
          <w:p w14:paraId="6C190381"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0 (0%)</w:t>
            </w:r>
          </w:p>
        </w:tc>
        <w:tc>
          <w:tcPr>
            <w:tcW w:w="1473" w:type="dxa"/>
            <w:shd w:val="clear" w:color="auto" w:fill="auto"/>
            <w:noWrap/>
          </w:tcPr>
          <w:p w14:paraId="16A86CF8"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(9%)</w:t>
            </w:r>
          </w:p>
        </w:tc>
        <w:tc>
          <w:tcPr>
            <w:tcW w:w="1481" w:type="dxa"/>
          </w:tcPr>
          <w:p w14:paraId="5862D01C"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369E76FD" w14:textId="61D6A54D" w:rsidTr="00F263DF">
        <w:trPr>
          <w:trHeight w:val="308"/>
        </w:trPr>
        <w:tc>
          <w:tcPr>
            <w:tcW w:w="4589" w:type="dxa"/>
            <w:shd w:val="clear" w:color="auto" w:fill="FFFFFF"/>
            <w:noWrap/>
            <w:hideMark/>
          </w:tcPr>
          <w:p w14:paraId="18D8C9C8" w14:textId="3D0ACDA7"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 xml:space="preserve"> Clozapine</w:t>
            </w:r>
          </w:p>
        </w:tc>
        <w:tc>
          <w:tcPr>
            <w:tcW w:w="1473" w:type="dxa"/>
            <w:shd w:val="clear" w:color="auto" w:fill="auto"/>
            <w:noWrap/>
            <w:hideMark/>
          </w:tcPr>
          <w:p w14:paraId="4FC1CC41"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3 (12%)</w:t>
            </w:r>
          </w:p>
        </w:tc>
        <w:tc>
          <w:tcPr>
            <w:tcW w:w="1473" w:type="dxa"/>
            <w:shd w:val="clear" w:color="auto" w:fill="auto"/>
            <w:noWrap/>
            <w:hideMark/>
          </w:tcPr>
          <w:p w14:paraId="58C5C835"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6 (26%)</w:t>
            </w:r>
          </w:p>
        </w:tc>
        <w:tc>
          <w:tcPr>
            <w:tcW w:w="1481" w:type="dxa"/>
          </w:tcPr>
          <w:p w14:paraId="029060BB"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7FAD8C6C" w14:textId="77DB8CAB" w:rsidTr="00F263DF">
        <w:trPr>
          <w:trHeight w:val="308"/>
        </w:trPr>
        <w:tc>
          <w:tcPr>
            <w:tcW w:w="4589" w:type="dxa"/>
            <w:shd w:val="clear" w:color="auto" w:fill="FFFFFF"/>
            <w:noWrap/>
            <w:hideMark/>
          </w:tcPr>
          <w:p w14:paraId="7847AAAA" w14:textId="628041D4"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 xml:space="preserve"> Flupenthixol</w:t>
            </w:r>
          </w:p>
        </w:tc>
        <w:tc>
          <w:tcPr>
            <w:tcW w:w="1473" w:type="dxa"/>
            <w:shd w:val="clear" w:color="auto" w:fill="auto"/>
            <w:noWrap/>
            <w:hideMark/>
          </w:tcPr>
          <w:p w14:paraId="706B2508"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4 (17%)</w:t>
            </w:r>
          </w:p>
        </w:tc>
        <w:tc>
          <w:tcPr>
            <w:tcW w:w="1473" w:type="dxa"/>
            <w:shd w:val="clear" w:color="auto" w:fill="auto"/>
            <w:noWrap/>
            <w:hideMark/>
          </w:tcPr>
          <w:p w14:paraId="597885B0"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3 (13%)</w:t>
            </w:r>
          </w:p>
        </w:tc>
        <w:tc>
          <w:tcPr>
            <w:tcW w:w="1481" w:type="dxa"/>
          </w:tcPr>
          <w:p w14:paraId="3CB078CE"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260B2E48" w14:textId="59174AFB" w:rsidTr="00F263DF">
        <w:trPr>
          <w:trHeight w:val="308"/>
        </w:trPr>
        <w:tc>
          <w:tcPr>
            <w:tcW w:w="4589" w:type="dxa"/>
            <w:shd w:val="clear" w:color="auto" w:fill="FFFFFF"/>
            <w:noWrap/>
            <w:hideMark/>
          </w:tcPr>
          <w:p w14:paraId="3FF1031F" w14:textId="6D6A4AC3"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 xml:space="preserve"> Olanzapine</w:t>
            </w:r>
          </w:p>
        </w:tc>
        <w:tc>
          <w:tcPr>
            <w:tcW w:w="1473" w:type="dxa"/>
            <w:shd w:val="clear" w:color="auto" w:fill="auto"/>
            <w:noWrap/>
            <w:hideMark/>
          </w:tcPr>
          <w:p w14:paraId="1C1187B8"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(8%)</w:t>
            </w:r>
          </w:p>
        </w:tc>
        <w:tc>
          <w:tcPr>
            <w:tcW w:w="1473" w:type="dxa"/>
            <w:shd w:val="clear" w:color="auto" w:fill="auto"/>
            <w:noWrap/>
            <w:hideMark/>
          </w:tcPr>
          <w:p w14:paraId="67904DF2"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0 (0%)</w:t>
            </w:r>
          </w:p>
        </w:tc>
        <w:tc>
          <w:tcPr>
            <w:tcW w:w="1481" w:type="dxa"/>
          </w:tcPr>
          <w:p w14:paraId="6DA45859"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1771B322" w14:textId="54DE2E04" w:rsidTr="00F263DF">
        <w:trPr>
          <w:trHeight w:val="308"/>
        </w:trPr>
        <w:tc>
          <w:tcPr>
            <w:tcW w:w="4589" w:type="dxa"/>
            <w:shd w:val="clear" w:color="auto" w:fill="FFFFFF"/>
            <w:noWrap/>
            <w:hideMark/>
          </w:tcPr>
          <w:p w14:paraId="15FB532E" w14:textId="77777777"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Paliperidone</w:t>
            </w:r>
          </w:p>
        </w:tc>
        <w:tc>
          <w:tcPr>
            <w:tcW w:w="1473" w:type="dxa"/>
            <w:shd w:val="clear" w:color="auto" w:fill="auto"/>
            <w:noWrap/>
            <w:hideMark/>
          </w:tcPr>
          <w:p w14:paraId="65B2C913"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4 (17%)</w:t>
            </w:r>
          </w:p>
        </w:tc>
        <w:tc>
          <w:tcPr>
            <w:tcW w:w="1473" w:type="dxa"/>
            <w:shd w:val="clear" w:color="auto" w:fill="auto"/>
            <w:noWrap/>
            <w:hideMark/>
          </w:tcPr>
          <w:p w14:paraId="16D8D50B"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81" w:type="dxa"/>
          </w:tcPr>
          <w:p w14:paraId="6A9827A4"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6044A844" w14:textId="6A35B6C3" w:rsidTr="00F263DF">
        <w:trPr>
          <w:trHeight w:val="308"/>
        </w:trPr>
        <w:tc>
          <w:tcPr>
            <w:tcW w:w="4589" w:type="dxa"/>
            <w:shd w:val="clear" w:color="auto" w:fill="FFFFFF"/>
            <w:noWrap/>
            <w:hideMark/>
          </w:tcPr>
          <w:p w14:paraId="7FF1D24D" w14:textId="77777777"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Quetiapine</w:t>
            </w:r>
          </w:p>
        </w:tc>
        <w:tc>
          <w:tcPr>
            <w:tcW w:w="1473" w:type="dxa"/>
            <w:shd w:val="clear" w:color="auto" w:fill="auto"/>
            <w:noWrap/>
            <w:hideMark/>
          </w:tcPr>
          <w:p w14:paraId="7B1DC197"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73" w:type="dxa"/>
            <w:shd w:val="clear" w:color="auto" w:fill="auto"/>
            <w:noWrap/>
            <w:hideMark/>
          </w:tcPr>
          <w:p w14:paraId="3F98B42B"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(9%)</w:t>
            </w:r>
          </w:p>
        </w:tc>
        <w:tc>
          <w:tcPr>
            <w:tcW w:w="1481" w:type="dxa"/>
          </w:tcPr>
          <w:p w14:paraId="29B13E2B"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186F449D" w14:textId="0FAABD9B" w:rsidTr="00F263DF">
        <w:trPr>
          <w:trHeight w:val="308"/>
        </w:trPr>
        <w:tc>
          <w:tcPr>
            <w:tcW w:w="4589" w:type="dxa"/>
            <w:shd w:val="clear" w:color="auto" w:fill="FFFFFF"/>
            <w:noWrap/>
            <w:hideMark/>
          </w:tcPr>
          <w:p w14:paraId="44F81FF4" w14:textId="77777777"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Risperidone</w:t>
            </w:r>
          </w:p>
        </w:tc>
        <w:tc>
          <w:tcPr>
            <w:tcW w:w="1473" w:type="dxa"/>
            <w:shd w:val="clear" w:color="auto" w:fill="auto"/>
            <w:noWrap/>
            <w:hideMark/>
          </w:tcPr>
          <w:p w14:paraId="7DEEB904"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73" w:type="dxa"/>
            <w:shd w:val="clear" w:color="auto" w:fill="auto"/>
            <w:noWrap/>
            <w:hideMark/>
          </w:tcPr>
          <w:p w14:paraId="4A3CC570"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(9%)</w:t>
            </w:r>
          </w:p>
        </w:tc>
        <w:tc>
          <w:tcPr>
            <w:tcW w:w="1481" w:type="dxa"/>
          </w:tcPr>
          <w:p w14:paraId="2438AFD0"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147B60EB" w14:textId="2DBD837F" w:rsidTr="00F263DF">
        <w:trPr>
          <w:trHeight w:val="308"/>
        </w:trPr>
        <w:tc>
          <w:tcPr>
            <w:tcW w:w="4589" w:type="dxa"/>
            <w:shd w:val="clear" w:color="auto" w:fill="FFFFFF"/>
            <w:noWrap/>
            <w:hideMark/>
          </w:tcPr>
          <w:p w14:paraId="7FA7F63A" w14:textId="77777777"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Zuclopenthixol Decanoate</w:t>
            </w:r>
          </w:p>
        </w:tc>
        <w:tc>
          <w:tcPr>
            <w:tcW w:w="1473" w:type="dxa"/>
            <w:shd w:val="clear" w:color="auto" w:fill="auto"/>
            <w:noWrap/>
            <w:hideMark/>
          </w:tcPr>
          <w:p w14:paraId="699DFBF0"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2 (8%)</w:t>
            </w:r>
          </w:p>
        </w:tc>
        <w:tc>
          <w:tcPr>
            <w:tcW w:w="1473" w:type="dxa"/>
            <w:shd w:val="clear" w:color="auto" w:fill="auto"/>
            <w:noWrap/>
            <w:hideMark/>
          </w:tcPr>
          <w:p w14:paraId="6CD7238A"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81" w:type="dxa"/>
          </w:tcPr>
          <w:p w14:paraId="5A6A7D2C"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5D860123" w14:textId="4250D940" w:rsidTr="00F263DF">
        <w:trPr>
          <w:trHeight w:val="308"/>
        </w:trPr>
        <w:tc>
          <w:tcPr>
            <w:tcW w:w="4589" w:type="dxa"/>
            <w:shd w:val="clear" w:color="auto" w:fill="FFFFFF"/>
            <w:noWrap/>
            <w:hideMark/>
          </w:tcPr>
          <w:p w14:paraId="5C41CD8B" w14:textId="77777777" w:rsidR="00F263DF" w:rsidRPr="00F263DF" w:rsidRDefault="00F263DF" w:rsidP="00F263DF">
            <w:pPr>
              <w:spacing w:after="200" w:line="276" w:lineRule="auto"/>
              <w:ind w:left="720"/>
              <w:contextualSpacing/>
              <w:jc w:val="both"/>
              <w:rPr>
                <w:rFonts w:eastAsia="Calibri" w:cs="Calibri"/>
                <w:szCs w:val="24"/>
                <w:lang w:eastAsia="en-US"/>
              </w:rPr>
            </w:pPr>
            <w:r w:rsidRPr="00F263DF">
              <w:rPr>
                <w:rFonts w:eastAsia="Calibri" w:cs="Calibri"/>
                <w:szCs w:val="24"/>
                <w:lang w:eastAsia="en-US"/>
              </w:rPr>
              <w:t>Amisulpiride</w:t>
            </w:r>
          </w:p>
        </w:tc>
        <w:tc>
          <w:tcPr>
            <w:tcW w:w="1473" w:type="dxa"/>
            <w:shd w:val="clear" w:color="auto" w:fill="auto"/>
            <w:noWrap/>
            <w:hideMark/>
          </w:tcPr>
          <w:p w14:paraId="637733D9"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73" w:type="dxa"/>
            <w:shd w:val="clear" w:color="auto" w:fill="auto"/>
            <w:noWrap/>
            <w:hideMark/>
          </w:tcPr>
          <w:p w14:paraId="6F0CEA50"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1 (4%)</w:t>
            </w:r>
          </w:p>
        </w:tc>
        <w:tc>
          <w:tcPr>
            <w:tcW w:w="1481" w:type="dxa"/>
          </w:tcPr>
          <w:p w14:paraId="32AB450B"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p>
        </w:tc>
      </w:tr>
      <w:tr w:rsidR="00F263DF" w:rsidRPr="001A3A32" w14:paraId="74A8D92D" w14:textId="6F8473D6" w:rsidTr="00F263DF">
        <w:trPr>
          <w:trHeight w:val="308"/>
        </w:trPr>
        <w:tc>
          <w:tcPr>
            <w:tcW w:w="4589" w:type="dxa"/>
            <w:shd w:val="clear" w:color="auto" w:fill="FFFFFF"/>
            <w:noWrap/>
          </w:tcPr>
          <w:p w14:paraId="78E68223" w14:textId="77777777" w:rsidR="00F263DF" w:rsidRPr="001A3A32" w:rsidRDefault="00F263DF" w:rsidP="00F263DF">
            <w:pPr>
              <w:spacing w:after="200" w:line="276" w:lineRule="auto"/>
              <w:ind w:left="720"/>
              <w:contextualSpacing/>
              <w:jc w:val="both"/>
              <w:rPr>
                <w:rFonts w:eastAsia="Calibri" w:cs="Calibri"/>
                <w:b/>
                <w:bCs/>
                <w:szCs w:val="24"/>
                <w:lang w:eastAsia="en-US"/>
              </w:rPr>
            </w:pPr>
            <w:r w:rsidRPr="001A3A32">
              <w:rPr>
                <w:rFonts w:eastAsia="Calibri" w:cs="Calibri"/>
                <w:b/>
                <w:bCs/>
                <w:szCs w:val="24"/>
                <w:lang w:eastAsia="en-US"/>
              </w:rPr>
              <w:t>Multiple antipsychotic medication</w:t>
            </w:r>
          </w:p>
        </w:tc>
        <w:tc>
          <w:tcPr>
            <w:tcW w:w="1473" w:type="dxa"/>
            <w:shd w:val="clear" w:color="auto" w:fill="auto"/>
            <w:noWrap/>
          </w:tcPr>
          <w:p w14:paraId="3E1B8488"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5 (21%)</w:t>
            </w:r>
          </w:p>
        </w:tc>
        <w:tc>
          <w:tcPr>
            <w:tcW w:w="1473" w:type="dxa"/>
            <w:shd w:val="clear" w:color="auto" w:fill="auto"/>
            <w:noWrap/>
          </w:tcPr>
          <w:p w14:paraId="40B82D26" w14:textId="77777777" w:rsidR="00F263DF" w:rsidRPr="001A3A32" w:rsidRDefault="00F263DF" w:rsidP="00F263DF">
            <w:pPr>
              <w:spacing w:after="200" w:line="276" w:lineRule="auto"/>
              <w:ind w:left="720" w:hanging="720"/>
              <w:contextualSpacing/>
              <w:jc w:val="center"/>
              <w:rPr>
                <w:rFonts w:eastAsia="Calibri" w:cs="Calibri"/>
                <w:szCs w:val="24"/>
                <w:lang w:eastAsia="en-US"/>
              </w:rPr>
            </w:pPr>
            <w:r w:rsidRPr="001A3A32">
              <w:rPr>
                <w:rFonts w:eastAsia="Calibri" w:cs="Calibri"/>
                <w:szCs w:val="24"/>
                <w:lang w:eastAsia="en-US"/>
              </w:rPr>
              <w:t>3 (13%)</w:t>
            </w:r>
          </w:p>
        </w:tc>
        <w:tc>
          <w:tcPr>
            <w:tcW w:w="1481" w:type="dxa"/>
          </w:tcPr>
          <w:p w14:paraId="475CC577" w14:textId="3C55CEAE" w:rsidR="00F263DF" w:rsidRPr="001A3A32" w:rsidRDefault="00F263DF" w:rsidP="00F263DF">
            <w:pPr>
              <w:spacing w:after="200" w:line="276" w:lineRule="auto"/>
              <w:ind w:left="720" w:hanging="720"/>
              <w:contextualSpacing/>
              <w:jc w:val="center"/>
              <w:rPr>
                <w:rFonts w:eastAsia="Calibri" w:cs="Calibri"/>
                <w:szCs w:val="24"/>
                <w:lang w:eastAsia="en-US"/>
              </w:rPr>
            </w:pPr>
            <w:r>
              <w:rPr>
                <w:rFonts w:eastAsia="Calibri" w:cs="Calibri"/>
                <w:szCs w:val="24"/>
                <w:lang w:eastAsia="en-US"/>
              </w:rPr>
              <w:t>0.321</w:t>
            </w:r>
          </w:p>
        </w:tc>
      </w:tr>
    </w:tbl>
    <w:p w14:paraId="0CA09367" w14:textId="77CC43B7" w:rsidR="00C062ED" w:rsidRPr="001A3A32" w:rsidRDefault="00536661" w:rsidP="00C062ED">
      <w:pPr>
        <w:jc w:val="both"/>
        <w:rPr>
          <w:rFonts w:cs="Calibri"/>
          <w:szCs w:val="24"/>
        </w:rPr>
      </w:pPr>
      <w:r w:rsidRPr="001A3A32">
        <w:rPr>
          <w:rFonts w:cs="Calibri"/>
          <w:szCs w:val="24"/>
        </w:rPr>
        <w:t>Oral medication unless stated. IM: intramuscular</w:t>
      </w:r>
    </w:p>
    <w:p w14:paraId="42123D1F" w14:textId="77777777" w:rsidR="00520961" w:rsidRPr="001A3A32" w:rsidRDefault="00520961" w:rsidP="00520961">
      <w:pPr>
        <w:rPr>
          <w:lang w:eastAsia="en-GB"/>
        </w:rPr>
      </w:pPr>
    </w:p>
    <w:p w14:paraId="02A4DE29" w14:textId="77777777" w:rsidR="00520961" w:rsidRPr="001A3A32" w:rsidRDefault="00520961" w:rsidP="00520961">
      <w:pPr>
        <w:rPr>
          <w:lang w:eastAsia="en-GB"/>
        </w:rPr>
      </w:pPr>
    </w:p>
    <w:p w14:paraId="09EB772E" w14:textId="77777777" w:rsidR="00520961" w:rsidRPr="001A3A32" w:rsidRDefault="00520961" w:rsidP="00520961">
      <w:pPr>
        <w:rPr>
          <w:lang w:eastAsia="en-GB"/>
        </w:rPr>
      </w:pPr>
    </w:p>
    <w:p w14:paraId="2947E09A" w14:textId="77777777" w:rsidR="00520961" w:rsidRPr="001A3A32" w:rsidRDefault="00520961" w:rsidP="00520961">
      <w:pPr>
        <w:rPr>
          <w:lang w:eastAsia="en-GB"/>
        </w:rPr>
      </w:pPr>
    </w:p>
    <w:p w14:paraId="458049F4" w14:textId="77777777" w:rsidR="00520961" w:rsidRPr="001A3A32" w:rsidRDefault="00520961" w:rsidP="00520961">
      <w:pPr>
        <w:jc w:val="both"/>
        <w:rPr>
          <w:rFonts w:cs="Calibri"/>
          <w:szCs w:val="24"/>
          <w:lang w:eastAsia="en-GB"/>
        </w:rPr>
      </w:pPr>
    </w:p>
    <w:p w14:paraId="65A1F44F" w14:textId="77777777" w:rsidR="00520961" w:rsidRPr="001A3A32" w:rsidRDefault="00520961" w:rsidP="00505EE8">
      <w:pPr>
        <w:rPr>
          <w:lang w:eastAsia="en-GB"/>
        </w:rPr>
      </w:pPr>
    </w:p>
    <w:p w14:paraId="11267AFB" w14:textId="77777777" w:rsidR="00315644" w:rsidRPr="001A3A32" w:rsidRDefault="00315644" w:rsidP="00B457BD">
      <w:pPr>
        <w:pStyle w:val="Heading3"/>
        <w:jc w:val="both"/>
        <w:rPr>
          <w:lang w:eastAsia="en-GB"/>
        </w:rPr>
        <w:sectPr w:rsidR="00315644" w:rsidRPr="001A3A32" w:rsidSect="000769B1">
          <w:footerReference w:type="default" r:id="rId10"/>
          <w:type w:val="continuous"/>
          <w:pgSz w:w="11906" w:h="16838"/>
          <w:pgMar w:top="851" w:right="1440" w:bottom="851" w:left="1440" w:header="708" w:footer="708" w:gutter="0"/>
          <w:cols w:space="708"/>
          <w:docGrid w:linePitch="360"/>
        </w:sectPr>
      </w:pPr>
    </w:p>
    <w:p w14:paraId="59670122" w14:textId="6174100D" w:rsidR="00A964EE" w:rsidRPr="001A3A32" w:rsidRDefault="00C062ED" w:rsidP="008169B7">
      <w:pPr>
        <w:pStyle w:val="Heading3"/>
        <w:jc w:val="both"/>
        <w:rPr>
          <w:rFonts w:ascii="Calibri" w:hAnsi="Calibri" w:cs="Calibri"/>
          <w:color w:val="auto"/>
          <w:szCs w:val="24"/>
          <w:lang w:eastAsia="en-GB"/>
        </w:rPr>
      </w:pPr>
      <w:r w:rsidRPr="001A3A32">
        <w:rPr>
          <w:rFonts w:ascii="Calibri" w:hAnsi="Calibri" w:cs="Calibri"/>
          <w:color w:val="auto"/>
          <w:szCs w:val="24"/>
          <w:lang w:eastAsia="en-GB"/>
        </w:rPr>
        <w:t>Table 3</w:t>
      </w:r>
      <w:r w:rsidR="00BF638C" w:rsidRPr="001A3A32">
        <w:rPr>
          <w:rFonts w:ascii="Calibri" w:hAnsi="Calibri" w:cs="Calibri"/>
          <w:color w:val="auto"/>
          <w:szCs w:val="24"/>
          <w:lang w:eastAsia="en-GB"/>
        </w:rPr>
        <w:t>: Secondary exploratory outcomes</w:t>
      </w:r>
      <w:r w:rsidR="00D107F2" w:rsidRPr="001A3A32">
        <w:rPr>
          <w:rFonts w:ascii="Calibri" w:hAnsi="Calibri" w:cs="Calibri"/>
          <w:color w:val="auto"/>
          <w:szCs w:val="24"/>
          <w:lang w:eastAsia="en-GB"/>
        </w:rPr>
        <w:t xml:space="preserve"> </w:t>
      </w:r>
    </w:p>
    <w:tbl>
      <w:tblPr>
        <w:tblW w:w="14876" w:type="dxa"/>
        <w:jc w:val="center"/>
        <w:tblBorders>
          <w:top w:val="single" w:sz="4" w:space="0" w:color="70AD47"/>
          <w:left w:val="single" w:sz="4" w:space="0" w:color="70AD47"/>
          <w:bottom w:val="single" w:sz="4" w:space="0" w:color="70AD47"/>
          <w:right w:val="single" w:sz="4" w:space="0" w:color="70AD47"/>
        </w:tblBorders>
        <w:tblLook w:val="04A0" w:firstRow="1" w:lastRow="0" w:firstColumn="1" w:lastColumn="0" w:noHBand="0" w:noVBand="1"/>
      </w:tblPr>
      <w:tblGrid>
        <w:gridCol w:w="4749"/>
        <w:gridCol w:w="3182"/>
        <w:gridCol w:w="2693"/>
        <w:gridCol w:w="2693"/>
        <w:gridCol w:w="1559"/>
      </w:tblGrid>
      <w:tr w:rsidR="00A964EE" w:rsidRPr="001A3A32" w14:paraId="40248680" w14:textId="77777777" w:rsidTr="00AE41CD">
        <w:trPr>
          <w:trHeight w:val="52"/>
          <w:jc w:val="center"/>
        </w:trPr>
        <w:tc>
          <w:tcPr>
            <w:tcW w:w="4749" w:type="dxa"/>
            <w:tcBorders>
              <w:top w:val="single" w:sz="4" w:space="0" w:color="70AD47"/>
              <w:bottom w:val="single" w:sz="4" w:space="0" w:color="70AD47"/>
              <w:right w:val="nil"/>
            </w:tcBorders>
            <w:shd w:val="clear" w:color="auto" w:fill="FFFFFF"/>
            <w:hideMark/>
          </w:tcPr>
          <w:p w14:paraId="5F95386D" w14:textId="557F2A6A" w:rsidR="00A964EE" w:rsidRPr="001A3A32" w:rsidRDefault="00D107F2" w:rsidP="008169B7">
            <w:pPr>
              <w:spacing w:after="0"/>
              <w:jc w:val="both"/>
              <w:rPr>
                <w:rFonts w:cs="Calibri"/>
                <w:b/>
                <w:bCs/>
                <w:szCs w:val="24"/>
              </w:rPr>
            </w:pPr>
            <w:bookmarkStart w:id="8" w:name="_Hlk49873832"/>
            <w:r w:rsidRPr="001A3A32">
              <w:rPr>
                <w:rFonts w:cs="Calibri"/>
                <w:b/>
                <w:bCs/>
                <w:szCs w:val="24"/>
              </w:rPr>
              <w:t xml:space="preserve">Change from Baseline to </w:t>
            </w:r>
            <w:r w:rsidR="00635C0C">
              <w:rPr>
                <w:rFonts w:cs="Calibri"/>
                <w:b/>
                <w:bCs/>
                <w:szCs w:val="24"/>
              </w:rPr>
              <w:t>6 months</w:t>
            </w:r>
          </w:p>
        </w:tc>
        <w:tc>
          <w:tcPr>
            <w:tcW w:w="3182" w:type="dxa"/>
            <w:tcBorders>
              <w:top w:val="single" w:sz="4" w:space="0" w:color="70AD47"/>
              <w:bottom w:val="single" w:sz="4" w:space="0" w:color="70AD47"/>
            </w:tcBorders>
            <w:shd w:val="clear" w:color="auto" w:fill="auto"/>
            <w:noWrap/>
            <w:hideMark/>
          </w:tcPr>
          <w:p w14:paraId="7AA29D3D" w14:textId="218FB8D6" w:rsidR="00A964EE" w:rsidRPr="001A3A32" w:rsidRDefault="00095F50" w:rsidP="008169B7">
            <w:pPr>
              <w:spacing w:after="0"/>
              <w:jc w:val="center"/>
              <w:rPr>
                <w:rFonts w:cs="Calibri"/>
                <w:b/>
                <w:bCs/>
                <w:szCs w:val="24"/>
              </w:rPr>
            </w:pPr>
            <w:r w:rsidRPr="001A3A32">
              <w:rPr>
                <w:rFonts w:cs="Calibri"/>
                <w:b/>
                <w:bCs/>
                <w:szCs w:val="24"/>
              </w:rPr>
              <w:t>Liraglutide</w:t>
            </w:r>
            <w:r w:rsidR="00A964EE" w:rsidRPr="001A3A32">
              <w:rPr>
                <w:rFonts w:cs="Calibri"/>
                <w:b/>
                <w:bCs/>
                <w:szCs w:val="24"/>
              </w:rPr>
              <w:t xml:space="preserve"> (n=1</w:t>
            </w:r>
            <w:r w:rsidR="00824917" w:rsidRPr="001A3A32">
              <w:rPr>
                <w:rFonts w:cs="Calibri"/>
                <w:b/>
                <w:bCs/>
                <w:szCs w:val="24"/>
              </w:rPr>
              <w:t>5</w:t>
            </w:r>
            <w:r w:rsidR="00A964EE" w:rsidRPr="001A3A32">
              <w:rPr>
                <w:rFonts w:cs="Calibri"/>
                <w:b/>
                <w:bCs/>
                <w:szCs w:val="24"/>
              </w:rPr>
              <w:t>)</w:t>
            </w:r>
          </w:p>
          <w:p w14:paraId="4B771FBA" w14:textId="3F67BAD5" w:rsidR="00A964EE" w:rsidRPr="001A3A32" w:rsidRDefault="00A964EE" w:rsidP="008169B7">
            <w:pPr>
              <w:spacing w:after="0"/>
              <w:jc w:val="center"/>
              <w:rPr>
                <w:rFonts w:cs="Calibri"/>
                <w:b/>
                <w:bCs/>
                <w:szCs w:val="24"/>
              </w:rPr>
            </w:pPr>
          </w:p>
        </w:tc>
        <w:tc>
          <w:tcPr>
            <w:tcW w:w="2693" w:type="dxa"/>
            <w:tcBorders>
              <w:top w:val="single" w:sz="4" w:space="0" w:color="70AD47"/>
              <w:bottom w:val="single" w:sz="4" w:space="0" w:color="70AD47"/>
            </w:tcBorders>
            <w:shd w:val="clear" w:color="auto" w:fill="auto"/>
          </w:tcPr>
          <w:p w14:paraId="563B6BAA" w14:textId="35D0C4B3" w:rsidR="00A964EE" w:rsidRPr="001A3A32" w:rsidRDefault="00095F50" w:rsidP="008169B7">
            <w:pPr>
              <w:spacing w:after="0"/>
              <w:jc w:val="center"/>
              <w:rPr>
                <w:rFonts w:cs="Calibri"/>
                <w:b/>
                <w:bCs/>
                <w:szCs w:val="24"/>
              </w:rPr>
            </w:pPr>
            <w:r w:rsidRPr="001A3A32">
              <w:rPr>
                <w:rFonts w:cs="Calibri"/>
                <w:b/>
                <w:bCs/>
                <w:szCs w:val="24"/>
              </w:rPr>
              <w:t>Placebo</w:t>
            </w:r>
            <w:r w:rsidR="00A964EE" w:rsidRPr="001A3A32">
              <w:rPr>
                <w:rFonts w:cs="Calibri"/>
                <w:b/>
                <w:bCs/>
                <w:szCs w:val="24"/>
              </w:rPr>
              <w:t xml:space="preserve"> (n=19)</w:t>
            </w:r>
          </w:p>
        </w:tc>
        <w:tc>
          <w:tcPr>
            <w:tcW w:w="2693" w:type="dxa"/>
            <w:tcBorders>
              <w:top w:val="single" w:sz="4" w:space="0" w:color="70AD47"/>
              <w:bottom w:val="single" w:sz="4" w:space="0" w:color="70AD47"/>
            </w:tcBorders>
            <w:shd w:val="clear" w:color="auto" w:fill="auto"/>
          </w:tcPr>
          <w:p w14:paraId="409E2B67" w14:textId="74FE4178" w:rsidR="00A964EE" w:rsidRPr="001A3A32" w:rsidRDefault="00A964EE" w:rsidP="008169B7">
            <w:pPr>
              <w:spacing w:after="0"/>
              <w:jc w:val="center"/>
              <w:rPr>
                <w:rFonts w:cs="Calibri"/>
                <w:b/>
                <w:bCs/>
                <w:szCs w:val="24"/>
              </w:rPr>
            </w:pPr>
            <w:r w:rsidRPr="001A3A32">
              <w:rPr>
                <w:rFonts w:cs="Calibri"/>
                <w:b/>
                <w:bCs/>
                <w:szCs w:val="24"/>
              </w:rPr>
              <w:t>Mean change between arms</w:t>
            </w:r>
          </w:p>
        </w:tc>
        <w:tc>
          <w:tcPr>
            <w:tcW w:w="1559" w:type="dxa"/>
            <w:tcBorders>
              <w:top w:val="single" w:sz="4" w:space="0" w:color="70AD47"/>
              <w:bottom w:val="single" w:sz="4" w:space="0" w:color="70AD47"/>
            </w:tcBorders>
            <w:shd w:val="clear" w:color="auto" w:fill="auto"/>
          </w:tcPr>
          <w:p w14:paraId="0EF3F5AC" w14:textId="77777777" w:rsidR="00A964EE" w:rsidRPr="001A3A32" w:rsidRDefault="00A964EE" w:rsidP="008169B7">
            <w:pPr>
              <w:spacing w:after="0"/>
              <w:jc w:val="both"/>
              <w:rPr>
                <w:rFonts w:cs="Calibri"/>
                <w:szCs w:val="24"/>
              </w:rPr>
            </w:pPr>
            <w:r w:rsidRPr="001A3A32">
              <w:rPr>
                <w:rFonts w:cs="Calibri"/>
                <w:b/>
                <w:bCs/>
                <w:szCs w:val="24"/>
              </w:rPr>
              <w:t>P -value*</w:t>
            </w:r>
          </w:p>
        </w:tc>
      </w:tr>
      <w:tr w:rsidR="001A3A32" w:rsidRPr="001A3A32" w14:paraId="0B06FA5B" w14:textId="77777777" w:rsidTr="00AE41CD">
        <w:trPr>
          <w:trHeight w:val="52"/>
          <w:jc w:val="center"/>
        </w:trPr>
        <w:tc>
          <w:tcPr>
            <w:tcW w:w="4749" w:type="dxa"/>
            <w:tcBorders>
              <w:right w:val="nil"/>
            </w:tcBorders>
            <w:shd w:val="clear" w:color="auto" w:fill="FFFFFF"/>
            <w:noWrap/>
            <w:hideMark/>
          </w:tcPr>
          <w:p w14:paraId="5448AD1F" w14:textId="295F71F0" w:rsidR="001A3A32" w:rsidRPr="001A3A32" w:rsidRDefault="001A3A32" w:rsidP="001A3A32">
            <w:pPr>
              <w:spacing w:after="0"/>
              <w:jc w:val="both"/>
              <w:rPr>
                <w:rFonts w:cs="Calibri"/>
                <w:b/>
                <w:bCs/>
                <w:szCs w:val="24"/>
              </w:rPr>
            </w:pPr>
            <w:r w:rsidRPr="001A3A32">
              <w:rPr>
                <w:rFonts w:cs="Calibri"/>
                <w:b/>
                <w:bCs/>
                <w:szCs w:val="24"/>
              </w:rPr>
              <w:t xml:space="preserve">Weight in kilograms (kg) </w:t>
            </w:r>
          </w:p>
        </w:tc>
        <w:tc>
          <w:tcPr>
            <w:tcW w:w="3182" w:type="dxa"/>
            <w:shd w:val="clear" w:color="auto" w:fill="auto"/>
            <w:noWrap/>
            <w:hideMark/>
          </w:tcPr>
          <w:p w14:paraId="7B0A39E8" w14:textId="3CF4123A" w:rsidR="001A3A32" w:rsidRPr="001A3A32" w:rsidRDefault="001A3A32" w:rsidP="001A3A32">
            <w:pPr>
              <w:spacing w:after="0"/>
              <w:jc w:val="center"/>
              <w:rPr>
                <w:rFonts w:cs="Calibri"/>
                <w:b/>
                <w:bCs/>
                <w:szCs w:val="24"/>
              </w:rPr>
            </w:pPr>
            <w:r w:rsidRPr="001A3A32">
              <w:rPr>
                <w:rFonts w:cs="Calibri"/>
                <w:b/>
                <w:bCs/>
                <w:szCs w:val="24"/>
              </w:rPr>
              <w:t>-5.7± 7.9</w:t>
            </w:r>
          </w:p>
          <w:p w14:paraId="03266930" w14:textId="78912A50" w:rsidR="001A3A32" w:rsidRPr="001A3A32" w:rsidRDefault="001A3A32" w:rsidP="001A3A32">
            <w:pPr>
              <w:spacing w:after="0"/>
              <w:jc w:val="center"/>
              <w:rPr>
                <w:rFonts w:cs="Calibri"/>
                <w:b/>
                <w:bCs/>
                <w:szCs w:val="24"/>
              </w:rPr>
            </w:pPr>
            <w:r w:rsidRPr="001A3A32">
              <w:rPr>
                <w:rFonts w:cs="Calibri"/>
                <w:b/>
                <w:bCs/>
                <w:szCs w:val="24"/>
              </w:rPr>
              <w:t>-10.1 to -1.4</w:t>
            </w:r>
          </w:p>
        </w:tc>
        <w:tc>
          <w:tcPr>
            <w:tcW w:w="2693" w:type="dxa"/>
            <w:shd w:val="clear" w:color="auto" w:fill="auto"/>
          </w:tcPr>
          <w:p w14:paraId="3E3638EF" w14:textId="2E01331A" w:rsidR="001A3A32" w:rsidRPr="001A3A32" w:rsidRDefault="001A3A32" w:rsidP="001A3A32">
            <w:pPr>
              <w:spacing w:after="0"/>
              <w:jc w:val="center"/>
              <w:rPr>
                <w:rFonts w:cs="Calibri"/>
                <w:b/>
                <w:szCs w:val="24"/>
              </w:rPr>
            </w:pPr>
            <w:r w:rsidRPr="001A3A32">
              <w:rPr>
                <w:rFonts w:cs="Calibri"/>
                <w:b/>
                <w:szCs w:val="24"/>
              </w:rPr>
              <w:t xml:space="preserve">0.3 </w:t>
            </w:r>
            <w:r w:rsidRPr="001A3A32">
              <w:rPr>
                <w:rFonts w:cs="Calibri"/>
                <w:b/>
                <w:bCs/>
                <w:szCs w:val="24"/>
              </w:rPr>
              <w:t>±</w:t>
            </w:r>
            <w:r w:rsidRPr="001A3A32">
              <w:rPr>
                <w:rFonts w:cs="Calibri"/>
                <w:b/>
                <w:szCs w:val="24"/>
              </w:rPr>
              <w:t xml:space="preserve"> 5.7</w:t>
            </w:r>
          </w:p>
          <w:p w14:paraId="739E11A1" w14:textId="2337284E" w:rsidR="001A3A32" w:rsidRPr="001A3A32" w:rsidRDefault="001A3A32" w:rsidP="001A3A32">
            <w:pPr>
              <w:spacing w:after="0"/>
              <w:jc w:val="center"/>
              <w:rPr>
                <w:rFonts w:cs="Calibri"/>
                <w:b/>
                <w:szCs w:val="24"/>
              </w:rPr>
            </w:pPr>
            <w:r w:rsidRPr="001A3A32">
              <w:rPr>
                <w:rFonts w:cs="Calibri"/>
                <w:b/>
                <w:szCs w:val="24"/>
              </w:rPr>
              <w:t>-2.5 to 3.1</w:t>
            </w:r>
          </w:p>
        </w:tc>
        <w:tc>
          <w:tcPr>
            <w:tcW w:w="2693" w:type="dxa"/>
            <w:shd w:val="clear" w:color="auto" w:fill="auto"/>
          </w:tcPr>
          <w:p w14:paraId="51B985D0" w14:textId="643B312E" w:rsidR="001A3A32" w:rsidRPr="001A3A32" w:rsidRDefault="001A3A32" w:rsidP="001A3A32">
            <w:pPr>
              <w:spacing w:after="0"/>
              <w:jc w:val="center"/>
              <w:rPr>
                <w:b/>
              </w:rPr>
            </w:pPr>
            <w:r w:rsidRPr="001A3A32">
              <w:rPr>
                <w:b/>
              </w:rPr>
              <w:t xml:space="preserve">-6.0 </w:t>
            </w:r>
          </w:p>
          <w:p w14:paraId="12173A5D" w14:textId="684DF4E3" w:rsidR="001A3A32" w:rsidRPr="001A3A32" w:rsidRDefault="001A3A32" w:rsidP="001A3A32">
            <w:pPr>
              <w:spacing w:after="0"/>
              <w:jc w:val="center"/>
              <w:rPr>
                <w:rFonts w:cs="Calibri"/>
                <w:b/>
                <w:szCs w:val="24"/>
              </w:rPr>
            </w:pPr>
            <w:r w:rsidRPr="001A3A32">
              <w:rPr>
                <w:b/>
              </w:rPr>
              <w:t>-10.8 to -1.36</w:t>
            </w:r>
          </w:p>
        </w:tc>
        <w:tc>
          <w:tcPr>
            <w:tcW w:w="1559" w:type="dxa"/>
            <w:shd w:val="clear" w:color="auto" w:fill="auto"/>
          </w:tcPr>
          <w:p w14:paraId="2026C958" w14:textId="51FBBF0A" w:rsidR="001A3A32" w:rsidRPr="001A3A32" w:rsidRDefault="001A3A32" w:rsidP="001A3A32">
            <w:pPr>
              <w:spacing w:after="0"/>
              <w:jc w:val="both"/>
              <w:rPr>
                <w:rFonts w:cs="Calibri"/>
                <w:b/>
                <w:szCs w:val="24"/>
              </w:rPr>
            </w:pPr>
            <w:r w:rsidRPr="001A3A32">
              <w:rPr>
                <w:b/>
              </w:rPr>
              <w:t>0.015</w:t>
            </w:r>
          </w:p>
        </w:tc>
      </w:tr>
      <w:tr w:rsidR="001A3A32" w:rsidRPr="001A3A32" w14:paraId="5FFB8009"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tcPr>
          <w:p w14:paraId="25BF302E" w14:textId="13275E8B" w:rsidR="001A3A32" w:rsidRPr="001A3A32" w:rsidRDefault="001A3A32" w:rsidP="001A3A32">
            <w:pPr>
              <w:spacing w:after="0"/>
              <w:jc w:val="both"/>
              <w:rPr>
                <w:rFonts w:cs="Calibri"/>
                <w:b/>
                <w:bCs/>
                <w:szCs w:val="24"/>
              </w:rPr>
            </w:pPr>
            <w:r w:rsidRPr="001A3A32">
              <w:rPr>
                <w:rFonts w:cs="Calibri"/>
                <w:b/>
                <w:bCs/>
                <w:szCs w:val="24"/>
              </w:rPr>
              <w:t xml:space="preserve">% weight </w:t>
            </w:r>
          </w:p>
        </w:tc>
        <w:tc>
          <w:tcPr>
            <w:tcW w:w="3182" w:type="dxa"/>
            <w:tcBorders>
              <w:top w:val="single" w:sz="4" w:space="0" w:color="70AD47"/>
              <w:bottom w:val="single" w:sz="4" w:space="0" w:color="70AD47"/>
            </w:tcBorders>
            <w:shd w:val="clear" w:color="auto" w:fill="auto"/>
            <w:noWrap/>
          </w:tcPr>
          <w:p w14:paraId="4F0B9F0A" w14:textId="7CDDEE48" w:rsidR="001A3A32" w:rsidRPr="001A3A32" w:rsidRDefault="001A3A32" w:rsidP="001A3A32">
            <w:pPr>
              <w:spacing w:after="0"/>
              <w:jc w:val="center"/>
              <w:rPr>
                <w:rFonts w:cs="Calibri"/>
                <w:b/>
                <w:bCs/>
                <w:szCs w:val="24"/>
              </w:rPr>
            </w:pPr>
            <w:r w:rsidRPr="001A3A32">
              <w:rPr>
                <w:rFonts w:cs="Calibri"/>
                <w:b/>
                <w:bCs/>
                <w:szCs w:val="24"/>
              </w:rPr>
              <w:t>4.5± 6.20</w:t>
            </w:r>
          </w:p>
          <w:p w14:paraId="32A81440" w14:textId="490F2E37" w:rsidR="001A3A32" w:rsidRPr="001A3A32" w:rsidRDefault="001A3A32" w:rsidP="001A3A32">
            <w:pPr>
              <w:spacing w:after="0"/>
              <w:jc w:val="center"/>
              <w:rPr>
                <w:rFonts w:cs="Calibri"/>
                <w:b/>
                <w:bCs/>
                <w:szCs w:val="24"/>
              </w:rPr>
            </w:pPr>
            <w:r w:rsidRPr="001A3A32">
              <w:rPr>
                <w:rFonts w:cs="Calibri"/>
                <w:b/>
                <w:bCs/>
                <w:szCs w:val="24"/>
              </w:rPr>
              <w:t>-8.3 to -0.8</w:t>
            </w:r>
          </w:p>
        </w:tc>
        <w:tc>
          <w:tcPr>
            <w:tcW w:w="2693" w:type="dxa"/>
            <w:tcBorders>
              <w:top w:val="single" w:sz="4" w:space="0" w:color="70AD47"/>
              <w:bottom w:val="single" w:sz="4" w:space="0" w:color="70AD47"/>
            </w:tcBorders>
            <w:shd w:val="clear" w:color="auto" w:fill="auto"/>
          </w:tcPr>
          <w:p w14:paraId="5F52DD78" w14:textId="276B0A45" w:rsidR="001A3A32" w:rsidRPr="001A3A32" w:rsidRDefault="001A3A32" w:rsidP="001A3A32">
            <w:pPr>
              <w:spacing w:after="0"/>
              <w:jc w:val="center"/>
              <w:rPr>
                <w:rFonts w:cs="Calibri"/>
                <w:b/>
                <w:szCs w:val="24"/>
              </w:rPr>
            </w:pPr>
            <w:r w:rsidRPr="001A3A32">
              <w:rPr>
                <w:rFonts w:cs="Calibri"/>
                <w:b/>
                <w:szCs w:val="24"/>
              </w:rPr>
              <w:t xml:space="preserve">0.0 </w:t>
            </w:r>
            <w:r w:rsidRPr="001A3A32">
              <w:rPr>
                <w:rFonts w:cs="Calibri"/>
                <w:b/>
                <w:bCs/>
                <w:szCs w:val="24"/>
              </w:rPr>
              <w:t>±</w:t>
            </w:r>
            <w:r w:rsidRPr="001A3A32">
              <w:rPr>
                <w:rFonts w:cs="Calibri"/>
                <w:b/>
                <w:szCs w:val="24"/>
              </w:rPr>
              <w:t xml:space="preserve"> 4.2</w:t>
            </w:r>
          </w:p>
          <w:p w14:paraId="751DB649" w14:textId="57571831" w:rsidR="001A3A32" w:rsidRPr="001A3A32" w:rsidRDefault="001A3A32" w:rsidP="001A3A32">
            <w:pPr>
              <w:spacing w:after="0"/>
              <w:jc w:val="center"/>
              <w:rPr>
                <w:rFonts w:cs="Calibri"/>
                <w:b/>
                <w:szCs w:val="24"/>
              </w:rPr>
            </w:pPr>
            <w:r w:rsidRPr="001A3A32">
              <w:rPr>
                <w:rFonts w:cs="Calibri"/>
                <w:b/>
                <w:szCs w:val="24"/>
              </w:rPr>
              <w:t>-1.9 to 2.1</w:t>
            </w:r>
          </w:p>
        </w:tc>
        <w:tc>
          <w:tcPr>
            <w:tcW w:w="2693" w:type="dxa"/>
            <w:tcBorders>
              <w:top w:val="single" w:sz="4" w:space="0" w:color="70AD47"/>
              <w:bottom w:val="single" w:sz="4" w:space="0" w:color="70AD47"/>
            </w:tcBorders>
            <w:shd w:val="clear" w:color="auto" w:fill="auto"/>
          </w:tcPr>
          <w:p w14:paraId="602332F4" w14:textId="6C83A12D" w:rsidR="001A3A32" w:rsidRPr="001A3A32" w:rsidRDefault="001A3A32" w:rsidP="001A3A32">
            <w:pPr>
              <w:spacing w:after="0"/>
              <w:jc w:val="center"/>
              <w:rPr>
                <w:b/>
              </w:rPr>
            </w:pPr>
            <w:r w:rsidRPr="001A3A32">
              <w:rPr>
                <w:b/>
              </w:rPr>
              <w:t>-4.6</w:t>
            </w:r>
          </w:p>
          <w:p w14:paraId="0FE702F6" w14:textId="33C9FB2C" w:rsidR="001A3A32" w:rsidRPr="001A3A32" w:rsidRDefault="001A3A32" w:rsidP="001A3A32">
            <w:pPr>
              <w:spacing w:after="0"/>
              <w:jc w:val="center"/>
              <w:rPr>
                <w:rFonts w:cs="Calibri"/>
                <w:b/>
                <w:szCs w:val="24"/>
              </w:rPr>
            </w:pPr>
            <w:r w:rsidRPr="001A3A32">
              <w:rPr>
                <w:b/>
              </w:rPr>
              <w:t>-8.4 to -0.7</w:t>
            </w:r>
          </w:p>
        </w:tc>
        <w:tc>
          <w:tcPr>
            <w:tcW w:w="1559" w:type="dxa"/>
            <w:tcBorders>
              <w:top w:val="single" w:sz="4" w:space="0" w:color="70AD47"/>
              <w:bottom w:val="single" w:sz="4" w:space="0" w:color="70AD47"/>
            </w:tcBorders>
            <w:shd w:val="clear" w:color="auto" w:fill="auto"/>
          </w:tcPr>
          <w:p w14:paraId="2C695556" w14:textId="64771103" w:rsidR="001A3A32" w:rsidRPr="001A3A32" w:rsidRDefault="001A3A32" w:rsidP="001A3A32">
            <w:pPr>
              <w:spacing w:after="0"/>
              <w:jc w:val="both"/>
              <w:rPr>
                <w:rFonts w:cs="Calibri"/>
                <w:b/>
                <w:szCs w:val="24"/>
              </w:rPr>
            </w:pPr>
            <w:r w:rsidRPr="001A3A32">
              <w:rPr>
                <w:b/>
              </w:rPr>
              <w:t>0.021</w:t>
            </w:r>
          </w:p>
        </w:tc>
      </w:tr>
      <w:tr w:rsidR="001A3A32" w:rsidRPr="001A3A32" w14:paraId="0D3E8A5D" w14:textId="77777777" w:rsidTr="00AE41CD">
        <w:trPr>
          <w:trHeight w:val="52"/>
          <w:jc w:val="center"/>
        </w:trPr>
        <w:tc>
          <w:tcPr>
            <w:tcW w:w="4749" w:type="dxa"/>
            <w:tcBorders>
              <w:right w:val="nil"/>
            </w:tcBorders>
            <w:shd w:val="clear" w:color="auto" w:fill="FFFFFF"/>
            <w:noWrap/>
            <w:hideMark/>
          </w:tcPr>
          <w:p w14:paraId="4E6BB129" w14:textId="5FF9C715" w:rsidR="001A3A32" w:rsidRPr="001A3A32" w:rsidRDefault="001A3A32" w:rsidP="001A3A32">
            <w:pPr>
              <w:spacing w:after="0"/>
              <w:jc w:val="both"/>
              <w:rPr>
                <w:rFonts w:cs="Calibri"/>
                <w:b/>
                <w:bCs/>
                <w:szCs w:val="24"/>
              </w:rPr>
            </w:pPr>
            <w:r w:rsidRPr="001A3A32">
              <w:rPr>
                <w:rFonts w:cs="Calibri"/>
                <w:b/>
                <w:bCs/>
                <w:szCs w:val="24"/>
              </w:rPr>
              <w:t>Body mass index (kg/m</w:t>
            </w:r>
            <w:r w:rsidRPr="001A3A32">
              <w:rPr>
                <w:rFonts w:cs="Calibri"/>
                <w:b/>
                <w:bCs/>
                <w:szCs w:val="24"/>
                <w:vertAlign w:val="superscript"/>
              </w:rPr>
              <w:t>2</w:t>
            </w:r>
            <w:r w:rsidRPr="001A3A32">
              <w:rPr>
                <w:rFonts w:cs="Calibri"/>
                <w:b/>
                <w:bCs/>
                <w:szCs w:val="24"/>
              </w:rPr>
              <w:t>)</w:t>
            </w:r>
          </w:p>
        </w:tc>
        <w:tc>
          <w:tcPr>
            <w:tcW w:w="3182" w:type="dxa"/>
            <w:shd w:val="clear" w:color="auto" w:fill="auto"/>
            <w:noWrap/>
            <w:hideMark/>
          </w:tcPr>
          <w:p w14:paraId="626A3935" w14:textId="77777777" w:rsidR="001A3A32" w:rsidRPr="001A3A32" w:rsidRDefault="001A3A32" w:rsidP="001A3A32">
            <w:pPr>
              <w:spacing w:after="0"/>
              <w:jc w:val="center"/>
              <w:rPr>
                <w:rFonts w:cs="Calibri"/>
                <w:b/>
                <w:bCs/>
                <w:szCs w:val="24"/>
              </w:rPr>
            </w:pPr>
            <w:r w:rsidRPr="001A3A32">
              <w:rPr>
                <w:rFonts w:cs="Calibri"/>
                <w:b/>
                <w:bCs/>
                <w:szCs w:val="24"/>
              </w:rPr>
              <w:t>-1.7± 2.6</w:t>
            </w:r>
          </w:p>
          <w:p w14:paraId="14784E36" w14:textId="20218484" w:rsidR="001A3A32" w:rsidRPr="001A3A32" w:rsidRDefault="001A3A32" w:rsidP="001A3A32">
            <w:pPr>
              <w:spacing w:after="0"/>
              <w:jc w:val="center"/>
              <w:rPr>
                <w:rFonts w:cs="Calibri"/>
                <w:b/>
                <w:bCs/>
                <w:szCs w:val="24"/>
              </w:rPr>
            </w:pPr>
            <w:r w:rsidRPr="001A3A32">
              <w:rPr>
                <w:rFonts w:cs="Calibri"/>
                <w:b/>
                <w:bCs/>
                <w:szCs w:val="24"/>
              </w:rPr>
              <w:t>-3.2 to -0.3</w:t>
            </w:r>
          </w:p>
        </w:tc>
        <w:tc>
          <w:tcPr>
            <w:tcW w:w="2693" w:type="dxa"/>
            <w:shd w:val="clear" w:color="auto" w:fill="auto"/>
          </w:tcPr>
          <w:p w14:paraId="3FD63F44" w14:textId="77777777" w:rsidR="001A3A32" w:rsidRPr="001A3A32" w:rsidRDefault="001A3A32" w:rsidP="001A3A32">
            <w:pPr>
              <w:spacing w:after="0"/>
              <w:jc w:val="center"/>
              <w:rPr>
                <w:rFonts w:cs="Calibri"/>
                <w:b/>
                <w:szCs w:val="24"/>
              </w:rPr>
            </w:pPr>
            <w:r w:rsidRPr="001A3A32">
              <w:rPr>
                <w:rFonts w:cs="Calibri"/>
                <w:b/>
                <w:szCs w:val="24"/>
              </w:rPr>
              <w:t xml:space="preserve">0.0 </w:t>
            </w:r>
            <w:r w:rsidRPr="001A3A32">
              <w:rPr>
                <w:rFonts w:cs="Calibri"/>
                <w:b/>
                <w:bCs/>
                <w:szCs w:val="24"/>
              </w:rPr>
              <w:t>±</w:t>
            </w:r>
            <w:r w:rsidRPr="001A3A32">
              <w:rPr>
                <w:rFonts w:cs="Calibri"/>
                <w:b/>
                <w:szCs w:val="24"/>
              </w:rPr>
              <w:t xml:space="preserve"> 1.8</w:t>
            </w:r>
          </w:p>
          <w:p w14:paraId="665D18B3" w14:textId="1945F809" w:rsidR="001A3A32" w:rsidRPr="001A3A32" w:rsidRDefault="001A3A32" w:rsidP="001A3A32">
            <w:pPr>
              <w:spacing w:after="0"/>
              <w:jc w:val="center"/>
              <w:rPr>
                <w:rFonts w:cs="Calibri"/>
                <w:b/>
                <w:szCs w:val="24"/>
              </w:rPr>
            </w:pPr>
            <w:r w:rsidRPr="001A3A32">
              <w:rPr>
                <w:rFonts w:cs="Calibri"/>
                <w:b/>
                <w:szCs w:val="24"/>
              </w:rPr>
              <w:t>-0.9 to 0.9</w:t>
            </w:r>
          </w:p>
        </w:tc>
        <w:tc>
          <w:tcPr>
            <w:tcW w:w="2693" w:type="dxa"/>
            <w:shd w:val="clear" w:color="auto" w:fill="auto"/>
          </w:tcPr>
          <w:p w14:paraId="0E5296B5" w14:textId="77777777" w:rsidR="001A3A32" w:rsidRPr="001A3A32" w:rsidRDefault="001A3A32" w:rsidP="001A3A32">
            <w:pPr>
              <w:spacing w:after="0"/>
              <w:jc w:val="center"/>
              <w:rPr>
                <w:b/>
              </w:rPr>
            </w:pPr>
            <w:r w:rsidRPr="001A3A32">
              <w:rPr>
                <w:b/>
              </w:rPr>
              <w:t xml:space="preserve">-1.76  </w:t>
            </w:r>
          </w:p>
          <w:p w14:paraId="1C8975E1" w14:textId="116C53B5" w:rsidR="001A3A32" w:rsidRPr="001A3A32" w:rsidRDefault="001A3A32" w:rsidP="001A3A32">
            <w:pPr>
              <w:spacing w:after="0"/>
              <w:jc w:val="center"/>
              <w:rPr>
                <w:rFonts w:cs="Calibri"/>
                <w:b/>
                <w:szCs w:val="24"/>
              </w:rPr>
            </w:pPr>
            <w:r w:rsidRPr="001A3A32">
              <w:rPr>
                <w:b/>
              </w:rPr>
              <w:t>-3.31 to -0.20</w:t>
            </w:r>
          </w:p>
        </w:tc>
        <w:tc>
          <w:tcPr>
            <w:tcW w:w="1559" w:type="dxa"/>
            <w:shd w:val="clear" w:color="auto" w:fill="auto"/>
          </w:tcPr>
          <w:p w14:paraId="607BECF6" w14:textId="71384071" w:rsidR="001A3A32" w:rsidRPr="001A3A32" w:rsidRDefault="001A3A32" w:rsidP="001A3A32">
            <w:pPr>
              <w:spacing w:after="0"/>
              <w:jc w:val="both"/>
              <w:rPr>
                <w:rFonts w:cs="Calibri"/>
                <w:b/>
                <w:szCs w:val="24"/>
              </w:rPr>
            </w:pPr>
            <w:r w:rsidRPr="001A3A32">
              <w:rPr>
                <w:b/>
              </w:rPr>
              <w:t>0.028</w:t>
            </w:r>
          </w:p>
        </w:tc>
      </w:tr>
      <w:tr w:rsidR="00A964EE" w:rsidRPr="001A3A32" w14:paraId="4962B20A"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hideMark/>
          </w:tcPr>
          <w:p w14:paraId="334EC1F7" w14:textId="38BC1C1B" w:rsidR="00A964EE" w:rsidRPr="001A3A32" w:rsidRDefault="00D107F2" w:rsidP="008169B7">
            <w:pPr>
              <w:spacing w:after="0"/>
              <w:jc w:val="both"/>
              <w:rPr>
                <w:rFonts w:cs="Calibri"/>
                <w:b/>
                <w:bCs/>
                <w:szCs w:val="24"/>
              </w:rPr>
            </w:pPr>
            <w:r w:rsidRPr="001A3A32">
              <w:rPr>
                <w:rFonts w:cs="Calibri"/>
                <w:b/>
                <w:bCs/>
                <w:szCs w:val="24"/>
              </w:rPr>
              <w:t>W</w:t>
            </w:r>
            <w:r w:rsidR="00A964EE" w:rsidRPr="001A3A32">
              <w:rPr>
                <w:rFonts w:cs="Calibri"/>
                <w:b/>
                <w:bCs/>
                <w:szCs w:val="24"/>
              </w:rPr>
              <w:t>aist circumference (cm)</w:t>
            </w:r>
          </w:p>
        </w:tc>
        <w:tc>
          <w:tcPr>
            <w:tcW w:w="3182" w:type="dxa"/>
            <w:tcBorders>
              <w:top w:val="single" w:sz="4" w:space="0" w:color="70AD47"/>
              <w:bottom w:val="single" w:sz="4" w:space="0" w:color="70AD47"/>
            </w:tcBorders>
            <w:shd w:val="clear" w:color="auto" w:fill="auto"/>
            <w:noWrap/>
            <w:hideMark/>
          </w:tcPr>
          <w:p w14:paraId="377F55D3" w14:textId="77777777" w:rsidR="008169B7" w:rsidRPr="001A3A32" w:rsidRDefault="00A964EE" w:rsidP="008169B7">
            <w:pPr>
              <w:spacing w:after="0"/>
              <w:jc w:val="center"/>
              <w:rPr>
                <w:rFonts w:cs="Calibri"/>
                <w:szCs w:val="24"/>
              </w:rPr>
            </w:pPr>
            <w:r w:rsidRPr="001A3A32">
              <w:rPr>
                <w:rFonts w:cs="Calibri"/>
                <w:szCs w:val="24"/>
              </w:rPr>
              <w:t>-5.3</w:t>
            </w:r>
            <w:r w:rsidR="00E658C1" w:rsidRPr="001A3A32">
              <w:rPr>
                <w:rFonts w:cs="Calibri"/>
                <w:szCs w:val="24"/>
              </w:rPr>
              <w:t xml:space="preserve"> </w:t>
            </w:r>
            <w:r w:rsidR="00E658C1" w:rsidRPr="001A3A32">
              <w:rPr>
                <w:rFonts w:cs="Calibri"/>
                <w:bCs/>
                <w:szCs w:val="24"/>
              </w:rPr>
              <w:t>±</w:t>
            </w:r>
            <w:r w:rsidRPr="001A3A32">
              <w:rPr>
                <w:rFonts w:cs="Calibri"/>
                <w:szCs w:val="24"/>
              </w:rPr>
              <w:t xml:space="preserve"> 9.2</w:t>
            </w:r>
          </w:p>
          <w:p w14:paraId="6F73F2B3" w14:textId="72F9AD57" w:rsidR="00A964EE" w:rsidRPr="001A3A32" w:rsidRDefault="00A964EE" w:rsidP="008169B7">
            <w:pPr>
              <w:spacing w:after="0"/>
              <w:jc w:val="center"/>
              <w:rPr>
                <w:rFonts w:cs="Calibri"/>
                <w:szCs w:val="24"/>
              </w:rPr>
            </w:pPr>
            <w:r w:rsidRPr="001A3A32">
              <w:rPr>
                <w:rFonts w:cs="Calibri"/>
                <w:szCs w:val="24"/>
              </w:rPr>
              <w:t>-10.8 to 0.3</w:t>
            </w:r>
          </w:p>
        </w:tc>
        <w:tc>
          <w:tcPr>
            <w:tcW w:w="2693" w:type="dxa"/>
            <w:tcBorders>
              <w:top w:val="single" w:sz="4" w:space="0" w:color="70AD47"/>
              <w:bottom w:val="single" w:sz="4" w:space="0" w:color="70AD47"/>
            </w:tcBorders>
            <w:shd w:val="clear" w:color="auto" w:fill="auto"/>
          </w:tcPr>
          <w:p w14:paraId="1E596F75" w14:textId="77777777" w:rsidR="008169B7" w:rsidRPr="001A3A32" w:rsidRDefault="00A964EE" w:rsidP="008169B7">
            <w:pPr>
              <w:spacing w:after="0"/>
              <w:jc w:val="center"/>
              <w:rPr>
                <w:rFonts w:cs="Calibri"/>
                <w:szCs w:val="24"/>
              </w:rPr>
            </w:pPr>
            <w:r w:rsidRPr="001A3A32">
              <w:rPr>
                <w:rFonts w:cs="Calibri"/>
                <w:szCs w:val="24"/>
              </w:rPr>
              <w:t>1.9</w:t>
            </w:r>
            <w:r w:rsidR="00E658C1" w:rsidRPr="001A3A32">
              <w:rPr>
                <w:rFonts w:cs="Calibri"/>
                <w:szCs w:val="24"/>
              </w:rPr>
              <w:t xml:space="preserve"> </w:t>
            </w:r>
            <w:r w:rsidR="00E658C1" w:rsidRPr="001A3A32">
              <w:rPr>
                <w:rFonts w:cs="Calibri"/>
                <w:bCs/>
                <w:szCs w:val="24"/>
              </w:rPr>
              <w:t>±</w:t>
            </w:r>
            <w:r w:rsidRPr="001A3A32">
              <w:rPr>
                <w:rFonts w:cs="Calibri"/>
                <w:szCs w:val="24"/>
              </w:rPr>
              <w:t xml:space="preserve"> </w:t>
            </w:r>
            <w:r w:rsidR="008169B7" w:rsidRPr="001A3A32">
              <w:rPr>
                <w:rFonts w:cs="Calibri"/>
                <w:szCs w:val="24"/>
              </w:rPr>
              <w:t>4.6</w:t>
            </w:r>
          </w:p>
          <w:p w14:paraId="4E32B24A" w14:textId="72A6EA63" w:rsidR="00A964EE" w:rsidRPr="001A3A32" w:rsidRDefault="00A964EE" w:rsidP="008169B7">
            <w:pPr>
              <w:spacing w:after="0"/>
              <w:jc w:val="center"/>
              <w:rPr>
                <w:rFonts w:cs="Calibri"/>
                <w:szCs w:val="24"/>
              </w:rPr>
            </w:pPr>
            <w:r w:rsidRPr="001A3A32">
              <w:rPr>
                <w:rFonts w:cs="Calibri"/>
                <w:szCs w:val="24"/>
              </w:rPr>
              <w:t>-0.4 to 4.2</w:t>
            </w:r>
          </w:p>
        </w:tc>
        <w:tc>
          <w:tcPr>
            <w:tcW w:w="2693" w:type="dxa"/>
            <w:tcBorders>
              <w:top w:val="single" w:sz="4" w:space="0" w:color="70AD47"/>
              <w:bottom w:val="single" w:sz="4" w:space="0" w:color="70AD47"/>
            </w:tcBorders>
            <w:shd w:val="clear" w:color="auto" w:fill="auto"/>
          </w:tcPr>
          <w:p w14:paraId="7FE48238" w14:textId="77777777" w:rsidR="008169B7" w:rsidRPr="001A3A32" w:rsidRDefault="00A964EE" w:rsidP="008169B7">
            <w:pPr>
              <w:spacing w:after="0"/>
              <w:jc w:val="center"/>
              <w:rPr>
                <w:rFonts w:cs="Calibri"/>
                <w:b/>
                <w:bCs/>
                <w:szCs w:val="24"/>
              </w:rPr>
            </w:pPr>
            <w:r w:rsidRPr="001A3A32">
              <w:rPr>
                <w:rFonts w:cs="Calibri"/>
                <w:b/>
                <w:bCs/>
                <w:szCs w:val="24"/>
              </w:rPr>
              <w:t>-7.2</w:t>
            </w:r>
          </w:p>
          <w:p w14:paraId="09EEA511" w14:textId="62DB0D93" w:rsidR="00A964EE" w:rsidRPr="001A3A32" w:rsidRDefault="008169B7" w:rsidP="008169B7">
            <w:pPr>
              <w:spacing w:after="0"/>
              <w:jc w:val="center"/>
              <w:rPr>
                <w:rFonts w:cs="Calibri"/>
                <w:szCs w:val="24"/>
              </w:rPr>
            </w:pPr>
            <w:r w:rsidRPr="001A3A32">
              <w:rPr>
                <w:rFonts w:cs="Calibri"/>
                <w:b/>
                <w:bCs/>
                <w:szCs w:val="24"/>
              </w:rPr>
              <w:t>-12.3 to -2.1</w:t>
            </w:r>
          </w:p>
        </w:tc>
        <w:tc>
          <w:tcPr>
            <w:tcW w:w="1559" w:type="dxa"/>
            <w:tcBorders>
              <w:top w:val="single" w:sz="4" w:space="0" w:color="70AD47"/>
              <w:bottom w:val="single" w:sz="4" w:space="0" w:color="70AD47"/>
            </w:tcBorders>
            <w:shd w:val="clear" w:color="auto" w:fill="auto"/>
          </w:tcPr>
          <w:p w14:paraId="233F2B09" w14:textId="77777777" w:rsidR="00A964EE" w:rsidRPr="001A3A32" w:rsidRDefault="00A964EE" w:rsidP="008169B7">
            <w:pPr>
              <w:spacing w:after="0"/>
              <w:jc w:val="both"/>
              <w:rPr>
                <w:rFonts w:cs="Calibri"/>
                <w:szCs w:val="24"/>
              </w:rPr>
            </w:pPr>
            <w:r w:rsidRPr="001A3A32">
              <w:rPr>
                <w:rFonts w:cs="Calibri"/>
                <w:b/>
                <w:bCs/>
                <w:szCs w:val="24"/>
              </w:rPr>
              <w:t>0.008</w:t>
            </w:r>
          </w:p>
        </w:tc>
      </w:tr>
      <w:tr w:rsidR="00A964EE" w:rsidRPr="001A3A32" w14:paraId="530DEABE" w14:textId="77777777" w:rsidTr="00AE41CD">
        <w:trPr>
          <w:trHeight w:val="52"/>
          <w:jc w:val="center"/>
        </w:trPr>
        <w:tc>
          <w:tcPr>
            <w:tcW w:w="4749" w:type="dxa"/>
            <w:tcBorders>
              <w:right w:val="nil"/>
            </w:tcBorders>
            <w:shd w:val="clear" w:color="auto" w:fill="FFFFFF"/>
            <w:noWrap/>
            <w:hideMark/>
          </w:tcPr>
          <w:p w14:paraId="6A550531" w14:textId="4575B400" w:rsidR="00A964EE" w:rsidRPr="001A3A32" w:rsidRDefault="00A964EE" w:rsidP="00536661">
            <w:pPr>
              <w:spacing w:after="0"/>
              <w:jc w:val="both"/>
              <w:rPr>
                <w:rFonts w:cs="Calibri"/>
                <w:b/>
                <w:bCs/>
                <w:szCs w:val="24"/>
              </w:rPr>
            </w:pPr>
            <w:r w:rsidRPr="001A3A32">
              <w:rPr>
                <w:rFonts w:cs="Calibri"/>
                <w:b/>
                <w:bCs/>
                <w:szCs w:val="24"/>
              </w:rPr>
              <w:t>B</w:t>
            </w:r>
            <w:r w:rsidR="00536661" w:rsidRPr="001A3A32">
              <w:rPr>
                <w:rFonts w:cs="Calibri"/>
                <w:b/>
                <w:bCs/>
                <w:szCs w:val="24"/>
              </w:rPr>
              <w:t>rief Psychiatric Rating Score</w:t>
            </w:r>
            <w:r w:rsidRPr="001A3A32">
              <w:rPr>
                <w:rFonts w:cs="Calibri"/>
                <w:b/>
                <w:bCs/>
                <w:szCs w:val="24"/>
              </w:rPr>
              <w:t xml:space="preserve"> </w:t>
            </w:r>
          </w:p>
        </w:tc>
        <w:tc>
          <w:tcPr>
            <w:tcW w:w="3182" w:type="dxa"/>
            <w:shd w:val="clear" w:color="auto" w:fill="auto"/>
            <w:noWrap/>
            <w:hideMark/>
          </w:tcPr>
          <w:p w14:paraId="06D76C13" w14:textId="77777777" w:rsidR="008169B7" w:rsidRPr="001A3A32" w:rsidRDefault="00A964EE" w:rsidP="008169B7">
            <w:pPr>
              <w:spacing w:after="0"/>
              <w:jc w:val="center"/>
              <w:rPr>
                <w:rFonts w:cs="Calibri"/>
                <w:b/>
                <w:bCs/>
                <w:szCs w:val="24"/>
              </w:rPr>
            </w:pPr>
            <w:r w:rsidRPr="001A3A32">
              <w:rPr>
                <w:rFonts w:cs="Calibri"/>
                <w:b/>
                <w:bCs/>
                <w:szCs w:val="24"/>
              </w:rPr>
              <w:t>-10.6</w:t>
            </w:r>
            <w:r w:rsidR="00E658C1" w:rsidRPr="001A3A32">
              <w:rPr>
                <w:rFonts w:cs="Calibri"/>
                <w:b/>
                <w:bCs/>
                <w:szCs w:val="24"/>
              </w:rPr>
              <w:t xml:space="preserve"> ± </w:t>
            </w:r>
            <w:r w:rsidRPr="001A3A32">
              <w:rPr>
                <w:rFonts w:cs="Calibri"/>
                <w:b/>
                <w:bCs/>
                <w:szCs w:val="24"/>
              </w:rPr>
              <w:t>12.1</w:t>
            </w:r>
          </w:p>
          <w:p w14:paraId="5AB527A7" w14:textId="5FCCADCA" w:rsidR="00A964EE" w:rsidRPr="001A3A32" w:rsidRDefault="00A964EE" w:rsidP="008169B7">
            <w:pPr>
              <w:spacing w:after="0"/>
              <w:jc w:val="center"/>
              <w:rPr>
                <w:rFonts w:cs="Calibri"/>
                <w:b/>
                <w:bCs/>
                <w:szCs w:val="24"/>
              </w:rPr>
            </w:pPr>
            <w:r w:rsidRPr="001A3A32">
              <w:rPr>
                <w:rFonts w:cs="Calibri"/>
                <w:b/>
                <w:bCs/>
                <w:szCs w:val="24"/>
              </w:rPr>
              <w:t>-17.6 to -3.6</w:t>
            </w:r>
          </w:p>
        </w:tc>
        <w:tc>
          <w:tcPr>
            <w:tcW w:w="2693" w:type="dxa"/>
            <w:shd w:val="clear" w:color="auto" w:fill="auto"/>
          </w:tcPr>
          <w:p w14:paraId="0CD31430" w14:textId="77777777" w:rsidR="008169B7" w:rsidRPr="001A3A32" w:rsidRDefault="00A964EE" w:rsidP="008169B7">
            <w:pPr>
              <w:spacing w:after="0"/>
              <w:jc w:val="center"/>
              <w:rPr>
                <w:rFonts w:cs="Calibri"/>
                <w:b/>
                <w:bCs/>
                <w:szCs w:val="24"/>
              </w:rPr>
            </w:pPr>
            <w:r w:rsidRPr="001A3A32">
              <w:rPr>
                <w:rFonts w:cs="Calibri"/>
                <w:szCs w:val="24"/>
              </w:rPr>
              <w:t>-</w:t>
            </w:r>
            <w:r w:rsidRPr="001A3A32">
              <w:rPr>
                <w:rFonts w:cs="Calibri"/>
                <w:b/>
                <w:bCs/>
                <w:szCs w:val="24"/>
              </w:rPr>
              <w:t>4.3</w:t>
            </w:r>
            <w:r w:rsidR="00E658C1" w:rsidRPr="001A3A32">
              <w:rPr>
                <w:rFonts w:cs="Calibri"/>
                <w:b/>
                <w:bCs/>
                <w:szCs w:val="24"/>
              </w:rPr>
              <w:t xml:space="preserve"> ± </w:t>
            </w:r>
            <w:r w:rsidRPr="001A3A32">
              <w:rPr>
                <w:rFonts w:cs="Calibri"/>
                <w:b/>
                <w:bCs/>
                <w:szCs w:val="24"/>
              </w:rPr>
              <w:t>8.8</w:t>
            </w:r>
          </w:p>
          <w:p w14:paraId="72BF1F5C" w14:textId="62C74311" w:rsidR="00A964EE" w:rsidRPr="001A3A32" w:rsidRDefault="00A964EE" w:rsidP="008169B7">
            <w:pPr>
              <w:spacing w:after="0"/>
              <w:jc w:val="center"/>
              <w:rPr>
                <w:rFonts w:cs="Calibri"/>
                <w:b/>
                <w:bCs/>
                <w:szCs w:val="24"/>
              </w:rPr>
            </w:pPr>
            <w:r w:rsidRPr="001A3A32">
              <w:rPr>
                <w:rFonts w:cs="Calibri"/>
                <w:b/>
                <w:bCs/>
                <w:szCs w:val="24"/>
              </w:rPr>
              <w:t>-8.4 to -0.1</w:t>
            </w:r>
          </w:p>
        </w:tc>
        <w:tc>
          <w:tcPr>
            <w:tcW w:w="2693" w:type="dxa"/>
            <w:shd w:val="clear" w:color="auto" w:fill="auto"/>
          </w:tcPr>
          <w:p w14:paraId="6FC27BB8" w14:textId="77777777" w:rsidR="008169B7" w:rsidRPr="001A3A32" w:rsidRDefault="00A964EE" w:rsidP="008169B7">
            <w:pPr>
              <w:spacing w:after="0"/>
              <w:jc w:val="center"/>
              <w:rPr>
                <w:rFonts w:cs="Calibri"/>
                <w:szCs w:val="24"/>
              </w:rPr>
            </w:pPr>
            <w:r w:rsidRPr="001A3A32">
              <w:rPr>
                <w:rFonts w:cs="Calibri"/>
                <w:szCs w:val="24"/>
              </w:rPr>
              <w:t>-6.3</w:t>
            </w:r>
          </w:p>
          <w:p w14:paraId="292309A1" w14:textId="417B849A" w:rsidR="00A964EE" w:rsidRPr="001A3A32" w:rsidRDefault="00A964EE" w:rsidP="008169B7">
            <w:pPr>
              <w:spacing w:after="0"/>
              <w:jc w:val="center"/>
              <w:rPr>
                <w:rFonts w:cs="Calibri"/>
                <w:szCs w:val="24"/>
              </w:rPr>
            </w:pPr>
            <w:r w:rsidRPr="001A3A32">
              <w:rPr>
                <w:rFonts w:cs="Calibri"/>
                <w:szCs w:val="24"/>
              </w:rPr>
              <w:t>-13.6 to 1.0</w:t>
            </w:r>
          </w:p>
        </w:tc>
        <w:tc>
          <w:tcPr>
            <w:tcW w:w="1559" w:type="dxa"/>
            <w:shd w:val="clear" w:color="auto" w:fill="auto"/>
          </w:tcPr>
          <w:p w14:paraId="40352D0C" w14:textId="77777777" w:rsidR="00A964EE" w:rsidRPr="001A3A32" w:rsidRDefault="00A964EE" w:rsidP="008169B7">
            <w:pPr>
              <w:spacing w:after="0"/>
              <w:jc w:val="both"/>
              <w:rPr>
                <w:rFonts w:cs="Calibri"/>
                <w:szCs w:val="24"/>
              </w:rPr>
            </w:pPr>
            <w:r w:rsidRPr="001A3A32">
              <w:rPr>
                <w:rFonts w:cs="Calibri"/>
                <w:szCs w:val="24"/>
              </w:rPr>
              <w:t>0.088</w:t>
            </w:r>
          </w:p>
        </w:tc>
      </w:tr>
      <w:tr w:rsidR="00A964EE" w:rsidRPr="001A3A32" w14:paraId="1FE87A10"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hideMark/>
          </w:tcPr>
          <w:p w14:paraId="57F35C81" w14:textId="28A0A731" w:rsidR="00A964EE" w:rsidRPr="001A3A32" w:rsidRDefault="00A964EE" w:rsidP="008169B7">
            <w:pPr>
              <w:spacing w:after="0"/>
              <w:jc w:val="both"/>
              <w:rPr>
                <w:rFonts w:cs="Calibri"/>
                <w:b/>
                <w:bCs/>
                <w:szCs w:val="24"/>
              </w:rPr>
            </w:pPr>
            <w:r w:rsidRPr="001A3A32">
              <w:rPr>
                <w:rFonts w:cs="Calibri"/>
                <w:b/>
                <w:bCs/>
                <w:szCs w:val="24"/>
              </w:rPr>
              <w:t>HbA</w:t>
            </w:r>
            <w:r w:rsidRPr="001A3A32">
              <w:rPr>
                <w:rFonts w:cs="Calibri"/>
                <w:b/>
                <w:bCs/>
                <w:szCs w:val="24"/>
                <w:vertAlign w:val="subscript"/>
              </w:rPr>
              <w:t>1c</w:t>
            </w:r>
            <w:r w:rsidRPr="001A3A32">
              <w:rPr>
                <w:rFonts w:cs="Calibri"/>
                <w:b/>
                <w:bCs/>
                <w:szCs w:val="24"/>
              </w:rPr>
              <w:t xml:space="preserve"> (mmol/mol)</w:t>
            </w:r>
          </w:p>
        </w:tc>
        <w:tc>
          <w:tcPr>
            <w:tcW w:w="3182" w:type="dxa"/>
            <w:tcBorders>
              <w:top w:val="single" w:sz="4" w:space="0" w:color="70AD47"/>
              <w:bottom w:val="single" w:sz="4" w:space="0" w:color="70AD47"/>
            </w:tcBorders>
            <w:shd w:val="clear" w:color="auto" w:fill="auto"/>
            <w:noWrap/>
            <w:hideMark/>
          </w:tcPr>
          <w:p w14:paraId="03B90EA2" w14:textId="77777777" w:rsidR="008169B7" w:rsidRPr="001A3A32" w:rsidRDefault="00A964EE" w:rsidP="008169B7">
            <w:pPr>
              <w:spacing w:after="0"/>
              <w:jc w:val="center"/>
              <w:rPr>
                <w:rFonts w:cs="Calibri"/>
                <w:b/>
                <w:bCs/>
                <w:szCs w:val="24"/>
              </w:rPr>
            </w:pPr>
            <w:r w:rsidRPr="001A3A32">
              <w:rPr>
                <w:rFonts w:cs="Calibri"/>
                <w:b/>
                <w:bCs/>
                <w:szCs w:val="24"/>
              </w:rPr>
              <w:t>-3.3</w:t>
            </w:r>
            <w:r w:rsidR="00E658C1" w:rsidRPr="001A3A32">
              <w:rPr>
                <w:rFonts w:cs="Calibri"/>
                <w:b/>
                <w:bCs/>
                <w:szCs w:val="24"/>
              </w:rPr>
              <w:t xml:space="preserve"> ± </w:t>
            </w:r>
            <w:r w:rsidRPr="001A3A32">
              <w:rPr>
                <w:rFonts w:cs="Calibri"/>
                <w:b/>
                <w:bCs/>
                <w:szCs w:val="24"/>
              </w:rPr>
              <w:t>2.8</w:t>
            </w:r>
          </w:p>
          <w:p w14:paraId="2E30A6C4" w14:textId="79DE9D75" w:rsidR="00A964EE" w:rsidRPr="001A3A32" w:rsidRDefault="00A964EE" w:rsidP="008169B7">
            <w:pPr>
              <w:spacing w:after="0"/>
              <w:jc w:val="center"/>
              <w:rPr>
                <w:rFonts w:cs="Calibri"/>
                <w:b/>
                <w:bCs/>
                <w:szCs w:val="24"/>
              </w:rPr>
            </w:pPr>
            <w:r w:rsidRPr="001A3A32">
              <w:rPr>
                <w:rFonts w:cs="Calibri"/>
                <w:b/>
                <w:bCs/>
                <w:szCs w:val="24"/>
              </w:rPr>
              <w:t>-5.2 to -1.4</w:t>
            </w:r>
          </w:p>
        </w:tc>
        <w:tc>
          <w:tcPr>
            <w:tcW w:w="2693" w:type="dxa"/>
            <w:tcBorders>
              <w:top w:val="single" w:sz="4" w:space="0" w:color="70AD47"/>
              <w:bottom w:val="single" w:sz="4" w:space="0" w:color="70AD47"/>
            </w:tcBorders>
            <w:shd w:val="clear" w:color="auto" w:fill="auto"/>
          </w:tcPr>
          <w:p w14:paraId="6ACA6D14" w14:textId="77777777" w:rsidR="008169B7" w:rsidRPr="001A3A32" w:rsidRDefault="00A964EE" w:rsidP="008169B7">
            <w:pPr>
              <w:spacing w:after="0"/>
              <w:jc w:val="center"/>
              <w:rPr>
                <w:rFonts w:cs="Calibri"/>
                <w:szCs w:val="24"/>
              </w:rPr>
            </w:pPr>
            <w:r w:rsidRPr="001A3A32">
              <w:rPr>
                <w:rFonts w:cs="Calibri"/>
                <w:szCs w:val="24"/>
              </w:rPr>
              <w:t>0.3</w:t>
            </w:r>
            <w:r w:rsidR="00E658C1" w:rsidRPr="001A3A32">
              <w:rPr>
                <w:rFonts w:cs="Calibri"/>
                <w:szCs w:val="24"/>
              </w:rPr>
              <w:t xml:space="preserve"> </w:t>
            </w:r>
            <w:r w:rsidR="00E658C1" w:rsidRPr="001A3A32">
              <w:rPr>
                <w:rFonts w:cs="Calibri"/>
                <w:bCs/>
                <w:szCs w:val="24"/>
              </w:rPr>
              <w:t>±</w:t>
            </w:r>
            <w:r w:rsidR="008169B7" w:rsidRPr="001A3A32">
              <w:rPr>
                <w:rFonts w:cs="Calibri"/>
                <w:bCs/>
                <w:szCs w:val="24"/>
              </w:rPr>
              <w:t xml:space="preserve"> </w:t>
            </w:r>
            <w:r w:rsidRPr="001A3A32">
              <w:rPr>
                <w:rFonts w:cs="Calibri"/>
                <w:szCs w:val="24"/>
              </w:rPr>
              <w:t>2.4</w:t>
            </w:r>
          </w:p>
          <w:p w14:paraId="1B7A883E" w14:textId="135BF1A0" w:rsidR="00A964EE" w:rsidRPr="001A3A32" w:rsidRDefault="00A964EE" w:rsidP="008169B7">
            <w:pPr>
              <w:spacing w:after="0"/>
              <w:jc w:val="center"/>
              <w:rPr>
                <w:rFonts w:cs="Calibri"/>
                <w:szCs w:val="24"/>
              </w:rPr>
            </w:pPr>
            <w:r w:rsidRPr="001A3A32">
              <w:rPr>
                <w:rFonts w:cs="Calibri"/>
                <w:szCs w:val="24"/>
              </w:rPr>
              <w:t>-1.2 to 1.8</w:t>
            </w:r>
          </w:p>
        </w:tc>
        <w:tc>
          <w:tcPr>
            <w:tcW w:w="2693" w:type="dxa"/>
            <w:tcBorders>
              <w:top w:val="single" w:sz="4" w:space="0" w:color="70AD47"/>
              <w:bottom w:val="single" w:sz="4" w:space="0" w:color="70AD47"/>
            </w:tcBorders>
            <w:shd w:val="clear" w:color="auto" w:fill="auto"/>
          </w:tcPr>
          <w:p w14:paraId="4758FB54" w14:textId="77777777" w:rsidR="008169B7" w:rsidRPr="001A3A32" w:rsidRDefault="00A964EE" w:rsidP="008169B7">
            <w:pPr>
              <w:spacing w:after="0"/>
              <w:jc w:val="center"/>
              <w:rPr>
                <w:rFonts w:cs="Calibri"/>
                <w:b/>
                <w:bCs/>
                <w:szCs w:val="24"/>
              </w:rPr>
            </w:pPr>
            <w:r w:rsidRPr="001A3A32">
              <w:rPr>
                <w:rFonts w:cs="Calibri"/>
                <w:b/>
                <w:bCs/>
                <w:szCs w:val="24"/>
              </w:rPr>
              <w:t>-3.6</w:t>
            </w:r>
          </w:p>
          <w:p w14:paraId="46C98099" w14:textId="7A78C688" w:rsidR="008169B7" w:rsidRPr="001A3A32" w:rsidRDefault="00A964EE" w:rsidP="008169B7">
            <w:pPr>
              <w:spacing w:after="0"/>
              <w:jc w:val="center"/>
              <w:rPr>
                <w:rFonts w:cs="Calibri"/>
                <w:b/>
                <w:bCs/>
                <w:szCs w:val="24"/>
              </w:rPr>
            </w:pPr>
            <w:r w:rsidRPr="001A3A32">
              <w:rPr>
                <w:rFonts w:cs="Calibri"/>
                <w:b/>
                <w:bCs/>
                <w:szCs w:val="24"/>
              </w:rPr>
              <w:t>-5.9 to -1.3</w:t>
            </w:r>
          </w:p>
        </w:tc>
        <w:tc>
          <w:tcPr>
            <w:tcW w:w="1559" w:type="dxa"/>
            <w:tcBorders>
              <w:top w:val="single" w:sz="4" w:space="0" w:color="70AD47"/>
              <w:bottom w:val="single" w:sz="4" w:space="0" w:color="70AD47"/>
            </w:tcBorders>
            <w:shd w:val="clear" w:color="auto" w:fill="auto"/>
          </w:tcPr>
          <w:p w14:paraId="3B5751C3" w14:textId="77777777" w:rsidR="00A964EE" w:rsidRPr="001A3A32" w:rsidRDefault="00A964EE" w:rsidP="008169B7">
            <w:pPr>
              <w:spacing w:after="0"/>
              <w:jc w:val="both"/>
              <w:rPr>
                <w:rFonts w:cs="Calibri"/>
                <w:szCs w:val="24"/>
              </w:rPr>
            </w:pPr>
            <w:r w:rsidRPr="001A3A32">
              <w:rPr>
                <w:rFonts w:cs="Calibri"/>
                <w:b/>
                <w:bCs/>
                <w:szCs w:val="24"/>
              </w:rPr>
              <w:t>0.003</w:t>
            </w:r>
          </w:p>
        </w:tc>
      </w:tr>
      <w:tr w:rsidR="00A964EE" w:rsidRPr="001A3A32" w14:paraId="1F9694A8" w14:textId="77777777" w:rsidTr="00AE41CD">
        <w:trPr>
          <w:trHeight w:val="52"/>
          <w:jc w:val="center"/>
        </w:trPr>
        <w:tc>
          <w:tcPr>
            <w:tcW w:w="4749" w:type="dxa"/>
            <w:tcBorders>
              <w:right w:val="nil"/>
            </w:tcBorders>
            <w:shd w:val="clear" w:color="auto" w:fill="FFFFFF"/>
            <w:noWrap/>
            <w:hideMark/>
          </w:tcPr>
          <w:p w14:paraId="349F7195" w14:textId="52495E3E" w:rsidR="00A964EE" w:rsidRPr="001A3A32" w:rsidRDefault="00D107F2" w:rsidP="008169B7">
            <w:pPr>
              <w:spacing w:after="0"/>
              <w:jc w:val="both"/>
              <w:rPr>
                <w:rFonts w:cs="Calibri"/>
                <w:b/>
                <w:bCs/>
                <w:szCs w:val="24"/>
              </w:rPr>
            </w:pPr>
            <w:r w:rsidRPr="001A3A32">
              <w:rPr>
                <w:rFonts w:cs="Calibri"/>
                <w:b/>
                <w:bCs/>
                <w:szCs w:val="24"/>
              </w:rPr>
              <w:t>F</w:t>
            </w:r>
            <w:r w:rsidR="00A964EE" w:rsidRPr="001A3A32">
              <w:rPr>
                <w:rFonts w:cs="Calibri"/>
                <w:b/>
                <w:bCs/>
                <w:szCs w:val="24"/>
              </w:rPr>
              <w:t>asting plasma glucose (mmol/l)</w:t>
            </w:r>
          </w:p>
        </w:tc>
        <w:tc>
          <w:tcPr>
            <w:tcW w:w="3182" w:type="dxa"/>
            <w:shd w:val="clear" w:color="auto" w:fill="auto"/>
            <w:noWrap/>
            <w:hideMark/>
          </w:tcPr>
          <w:p w14:paraId="697533A3" w14:textId="77777777" w:rsidR="008169B7" w:rsidRPr="001A3A32" w:rsidRDefault="00A964EE" w:rsidP="008169B7">
            <w:pPr>
              <w:spacing w:after="0"/>
              <w:jc w:val="center"/>
              <w:rPr>
                <w:rFonts w:cs="Calibri"/>
                <w:szCs w:val="24"/>
              </w:rPr>
            </w:pPr>
            <w:r w:rsidRPr="001A3A32">
              <w:rPr>
                <w:rFonts w:cs="Calibri"/>
                <w:szCs w:val="24"/>
              </w:rPr>
              <w:t>-0.2</w:t>
            </w:r>
            <w:r w:rsidR="00E658C1" w:rsidRPr="001A3A32">
              <w:rPr>
                <w:rFonts w:cs="Calibri"/>
                <w:szCs w:val="24"/>
              </w:rPr>
              <w:t xml:space="preserve"> </w:t>
            </w:r>
            <w:r w:rsidR="00E658C1" w:rsidRPr="001A3A32">
              <w:rPr>
                <w:rFonts w:cs="Calibri"/>
                <w:bCs/>
                <w:szCs w:val="24"/>
              </w:rPr>
              <w:t>±</w:t>
            </w:r>
            <w:r w:rsidR="008169B7" w:rsidRPr="001A3A32">
              <w:rPr>
                <w:rFonts w:cs="Calibri"/>
                <w:bCs/>
                <w:szCs w:val="24"/>
              </w:rPr>
              <w:t xml:space="preserve"> </w:t>
            </w:r>
            <w:r w:rsidR="008169B7" w:rsidRPr="001A3A32">
              <w:rPr>
                <w:rFonts w:cs="Calibri"/>
                <w:szCs w:val="24"/>
              </w:rPr>
              <w:t>0.8</w:t>
            </w:r>
          </w:p>
          <w:p w14:paraId="63D53CB0" w14:textId="4F9CF92A" w:rsidR="00A964EE" w:rsidRPr="001A3A32" w:rsidRDefault="00A964EE" w:rsidP="008169B7">
            <w:pPr>
              <w:spacing w:after="0"/>
              <w:jc w:val="center"/>
              <w:rPr>
                <w:rFonts w:cs="Calibri"/>
                <w:szCs w:val="24"/>
              </w:rPr>
            </w:pPr>
            <w:r w:rsidRPr="001A3A32">
              <w:rPr>
                <w:rFonts w:cs="Calibri"/>
                <w:szCs w:val="24"/>
              </w:rPr>
              <w:t>-0.8 to 0.3</w:t>
            </w:r>
          </w:p>
        </w:tc>
        <w:tc>
          <w:tcPr>
            <w:tcW w:w="2693" w:type="dxa"/>
            <w:shd w:val="clear" w:color="auto" w:fill="auto"/>
          </w:tcPr>
          <w:p w14:paraId="1A952284" w14:textId="77777777" w:rsidR="008169B7" w:rsidRPr="001A3A32" w:rsidRDefault="00A964EE" w:rsidP="008169B7">
            <w:pPr>
              <w:spacing w:after="0"/>
              <w:jc w:val="center"/>
              <w:rPr>
                <w:rFonts w:cs="Calibri"/>
                <w:szCs w:val="24"/>
              </w:rPr>
            </w:pPr>
            <w:r w:rsidRPr="001A3A32">
              <w:rPr>
                <w:rFonts w:cs="Calibri"/>
                <w:szCs w:val="24"/>
              </w:rPr>
              <w:t>0.4</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0.9</w:t>
            </w:r>
          </w:p>
          <w:p w14:paraId="06862ACC" w14:textId="41C4E5CC" w:rsidR="00A964EE" w:rsidRPr="001A3A32" w:rsidRDefault="00A964EE" w:rsidP="008169B7">
            <w:pPr>
              <w:spacing w:after="0"/>
              <w:jc w:val="center"/>
              <w:rPr>
                <w:rFonts w:cs="Calibri"/>
                <w:szCs w:val="24"/>
              </w:rPr>
            </w:pPr>
            <w:r w:rsidRPr="001A3A32">
              <w:rPr>
                <w:rFonts w:cs="Calibri"/>
                <w:szCs w:val="24"/>
              </w:rPr>
              <w:t>-0.2 to 0.9</w:t>
            </w:r>
          </w:p>
        </w:tc>
        <w:tc>
          <w:tcPr>
            <w:tcW w:w="2693" w:type="dxa"/>
            <w:shd w:val="clear" w:color="auto" w:fill="auto"/>
          </w:tcPr>
          <w:p w14:paraId="06842A26" w14:textId="77777777" w:rsidR="008169B7" w:rsidRPr="001A3A32" w:rsidRDefault="00A964EE" w:rsidP="008169B7">
            <w:pPr>
              <w:spacing w:after="0"/>
              <w:jc w:val="center"/>
              <w:rPr>
                <w:rFonts w:cs="Calibri"/>
                <w:szCs w:val="24"/>
              </w:rPr>
            </w:pPr>
            <w:r w:rsidRPr="001A3A32">
              <w:rPr>
                <w:rFonts w:cs="Calibri"/>
                <w:szCs w:val="24"/>
              </w:rPr>
              <w:t>-0.6</w:t>
            </w:r>
          </w:p>
          <w:p w14:paraId="64247513" w14:textId="25543DC6" w:rsidR="00A964EE" w:rsidRPr="001A3A32" w:rsidRDefault="00A964EE" w:rsidP="008169B7">
            <w:pPr>
              <w:spacing w:after="0"/>
              <w:jc w:val="center"/>
              <w:rPr>
                <w:rFonts w:cs="Calibri"/>
                <w:szCs w:val="24"/>
              </w:rPr>
            </w:pPr>
            <w:r w:rsidRPr="001A3A32">
              <w:rPr>
                <w:rFonts w:cs="Calibri"/>
                <w:szCs w:val="24"/>
              </w:rPr>
              <w:t>-1.3 to 0.1</w:t>
            </w:r>
          </w:p>
        </w:tc>
        <w:tc>
          <w:tcPr>
            <w:tcW w:w="1559" w:type="dxa"/>
            <w:shd w:val="clear" w:color="auto" w:fill="auto"/>
          </w:tcPr>
          <w:p w14:paraId="65AC571B" w14:textId="77777777" w:rsidR="00A964EE" w:rsidRPr="001A3A32" w:rsidRDefault="00A964EE" w:rsidP="008169B7">
            <w:pPr>
              <w:spacing w:after="0"/>
              <w:jc w:val="both"/>
              <w:rPr>
                <w:rFonts w:cs="Calibri"/>
                <w:szCs w:val="24"/>
              </w:rPr>
            </w:pPr>
            <w:r w:rsidRPr="001A3A32">
              <w:rPr>
                <w:rFonts w:cs="Calibri"/>
                <w:szCs w:val="24"/>
              </w:rPr>
              <w:t>0.081</w:t>
            </w:r>
          </w:p>
        </w:tc>
      </w:tr>
      <w:tr w:rsidR="00A964EE" w:rsidRPr="001A3A32" w14:paraId="75354B96"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hideMark/>
          </w:tcPr>
          <w:p w14:paraId="6ED1AF72" w14:textId="7F17F06A" w:rsidR="00A964EE" w:rsidRPr="001A3A32" w:rsidRDefault="00D107F2" w:rsidP="008169B7">
            <w:pPr>
              <w:spacing w:after="0"/>
              <w:jc w:val="both"/>
              <w:rPr>
                <w:rFonts w:cs="Calibri"/>
                <w:b/>
                <w:bCs/>
                <w:szCs w:val="24"/>
              </w:rPr>
            </w:pPr>
            <w:r w:rsidRPr="001A3A32">
              <w:rPr>
                <w:rFonts w:cs="Calibri"/>
                <w:b/>
                <w:bCs/>
                <w:szCs w:val="24"/>
              </w:rPr>
              <w:t>S</w:t>
            </w:r>
            <w:r w:rsidR="00A964EE" w:rsidRPr="001A3A32">
              <w:rPr>
                <w:rFonts w:cs="Calibri"/>
                <w:b/>
                <w:bCs/>
                <w:szCs w:val="24"/>
              </w:rPr>
              <w:t xml:space="preserve">ystolic blood pressure (mmHg) </w:t>
            </w:r>
          </w:p>
        </w:tc>
        <w:tc>
          <w:tcPr>
            <w:tcW w:w="3182" w:type="dxa"/>
            <w:tcBorders>
              <w:top w:val="single" w:sz="4" w:space="0" w:color="70AD47"/>
              <w:bottom w:val="single" w:sz="4" w:space="0" w:color="70AD47"/>
            </w:tcBorders>
            <w:shd w:val="clear" w:color="auto" w:fill="auto"/>
            <w:noWrap/>
            <w:hideMark/>
          </w:tcPr>
          <w:p w14:paraId="6A2B9CBA" w14:textId="77777777" w:rsidR="008169B7" w:rsidRPr="001A3A32" w:rsidRDefault="00A964EE" w:rsidP="008169B7">
            <w:pPr>
              <w:spacing w:after="0"/>
              <w:jc w:val="center"/>
              <w:rPr>
                <w:rFonts w:cs="Calibri"/>
                <w:szCs w:val="24"/>
              </w:rPr>
            </w:pPr>
            <w:r w:rsidRPr="001A3A32">
              <w:rPr>
                <w:rFonts w:cs="Calibri"/>
                <w:szCs w:val="24"/>
              </w:rPr>
              <w:t>-3</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14</w:t>
            </w:r>
          </w:p>
          <w:p w14:paraId="7D448E03" w14:textId="19E0B92F" w:rsidR="00A964EE" w:rsidRPr="001A3A32" w:rsidRDefault="008169B7" w:rsidP="008169B7">
            <w:pPr>
              <w:spacing w:after="0"/>
              <w:jc w:val="center"/>
              <w:rPr>
                <w:rFonts w:cs="Calibri"/>
                <w:szCs w:val="24"/>
              </w:rPr>
            </w:pPr>
            <w:r w:rsidRPr="001A3A32">
              <w:rPr>
                <w:rFonts w:cs="Calibri"/>
                <w:szCs w:val="24"/>
              </w:rPr>
              <w:t xml:space="preserve">-12 </w:t>
            </w:r>
            <w:r w:rsidR="00A964EE" w:rsidRPr="001A3A32">
              <w:rPr>
                <w:rFonts w:cs="Calibri"/>
                <w:szCs w:val="24"/>
              </w:rPr>
              <w:t xml:space="preserve">to </w:t>
            </w:r>
            <w:r w:rsidRPr="001A3A32">
              <w:rPr>
                <w:rFonts w:cs="Calibri"/>
                <w:szCs w:val="24"/>
              </w:rPr>
              <w:t>6</w:t>
            </w:r>
          </w:p>
        </w:tc>
        <w:tc>
          <w:tcPr>
            <w:tcW w:w="2693" w:type="dxa"/>
            <w:tcBorders>
              <w:top w:val="single" w:sz="4" w:space="0" w:color="70AD47"/>
              <w:bottom w:val="single" w:sz="4" w:space="0" w:color="70AD47"/>
            </w:tcBorders>
            <w:shd w:val="clear" w:color="auto" w:fill="auto"/>
          </w:tcPr>
          <w:p w14:paraId="5BB0487E" w14:textId="77777777" w:rsidR="008169B7" w:rsidRPr="001A3A32" w:rsidRDefault="00A964EE" w:rsidP="008169B7">
            <w:pPr>
              <w:spacing w:after="0"/>
              <w:jc w:val="center"/>
              <w:rPr>
                <w:rFonts w:cs="Calibri"/>
                <w:szCs w:val="24"/>
              </w:rPr>
            </w:pPr>
            <w:r w:rsidRPr="001A3A32">
              <w:rPr>
                <w:rFonts w:cs="Calibri"/>
                <w:szCs w:val="24"/>
              </w:rPr>
              <w:t>-6</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17</w:t>
            </w:r>
          </w:p>
          <w:p w14:paraId="4A0914FB" w14:textId="2C1266C1" w:rsidR="00A964EE" w:rsidRPr="001A3A32" w:rsidRDefault="00A964EE" w:rsidP="008169B7">
            <w:pPr>
              <w:spacing w:after="0"/>
              <w:jc w:val="center"/>
              <w:rPr>
                <w:rFonts w:cs="Calibri"/>
                <w:szCs w:val="24"/>
              </w:rPr>
            </w:pPr>
            <w:r w:rsidRPr="001A3A32">
              <w:rPr>
                <w:rFonts w:cs="Calibri"/>
                <w:szCs w:val="24"/>
              </w:rPr>
              <w:t>-1</w:t>
            </w:r>
            <w:r w:rsidR="008169B7" w:rsidRPr="001A3A32">
              <w:rPr>
                <w:rFonts w:cs="Calibri"/>
                <w:szCs w:val="24"/>
              </w:rPr>
              <w:t>5</w:t>
            </w:r>
            <w:r w:rsidRPr="001A3A32">
              <w:rPr>
                <w:rFonts w:cs="Calibri"/>
                <w:szCs w:val="24"/>
              </w:rPr>
              <w:t xml:space="preserve"> to </w:t>
            </w:r>
            <w:r w:rsidR="008169B7" w:rsidRPr="001A3A32">
              <w:rPr>
                <w:rFonts w:cs="Calibri"/>
                <w:szCs w:val="24"/>
              </w:rPr>
              <w:t>3</w:t>
            </w:r>
          </w:p>
        </w:tc>
        <w:tc>
          <w:tcPr>
            <w:tcW w:w="2693" w:type="dxa"/>
            <w:tcBorders>
              <w:top w:val="single" w:sz="4" w:space="0" w:color="70AD47"/>
              <w:bottom w:val="single" w:sz="4" w:space="0" w:color="70AD47"/>
            </w:tcBorders>
            <w:shd w:val="clear" w:color="auto" w:fill="auto"/>
          </w:tcPr>
          <w:p w14:paraId="69F1BCE4" w14:textId="77777777" w:rsidR="008169B7" w:rsidRPr="001A3A32" w:rsidRDefault="00A964EE" w:rsidP="008169B7">
            <w:pPr>
              <w:spacing w:after="0"/>
              <w:jc w:val="center"/>
              <w:rPr>
                <w:rFonts w:cs="Calibri"/>
                <w:szCs w:val="24"/>
              </w:rPr>
            </w:pPr>
            <w:r w:rsidRPr="001A3A32">
              <w:rPr>
                <w:rFonts w:cs="Calibri"/>
                <w:szCs w:val="24"/>
              </w:rPr>
              <w:t>3</w:t>
            </w:r>
          </w:p>
          <w:p w14:paraId="5976BFD1" w14:textId="112E0F52" w:rsidR="00A964EE" w:rsidRPr="001A3A32" w:rsidRDefault="00046E7B" w:rsidP="008169B7">
            <w:pPr>
              <w:spacing w:after="0"/>
              <w:jc w:val="center"/>
              <w:rPr>
                <w:rFonts w:cs="Calibri"/>
                <w:szCs w:val="24"/>
              </w:rPr>
            </w:pPr>
            <w:r w:rsidRPr="001A3A32">
              <w:rPr>
                <w:rFonts w:cs="Calibri"/>
                <w:szCs w:val="24"/>
              </w:rPr>
              <w:t>(</w:t>
            </w:r>
            <w:r w:rsidR="008169B7" w:rsidRPr="001A3A32">
              <w:rPr>
                <w:rFonts w:cs="Calibri"/>
                <w:szCs w:val="24"/>
              </w:rPr>
              <w:t>-</w:t>
            </w:r>
            <w:r w:rsidR="00A964EE" w:rsidRPr="001A3A32">
              <w:rPr>
                <w:rFonts w:cs="Calibri"/>
                <w:szCs w:val="24"/>
              </w:rPr>
              <w:t>9 to 15)</w:t>
            </w:r>
          </w:p>
        </w:tc>
        <w:tc>
          <w:tcPr>
            <w:tcW w:w="1559" w:type="dxa"/>
            <w:tcBorders>
              <w:top w:val="single" w:sz="4" w:space="0" w:color="70AD47"/>
              <w:bottom w:val="single" w:sz="4" w:space="0" w:color="70AD47"/>
            </w:tcBorders>
            <w:shd w:val="clear" w:color="auto" w:fill="auto"/>
          </w:tcPr>
          <w:p w14:paraId="3BA99E93" w14:textId="77777777" w:rsidR="00A964EE" w:rsidRPr="001A3A32" w:rsidRDefault="00A964EE" w:rsidP="008169B7">
            <w:pPr>
              <w:spacing w:after="0"/>
              <w:jc w:val="both"/>
              <w:rPr>
                <w:rFonts w:cs="Calibri"/>
                <w:szCs w:val="24"/>
              </w:rPr>
            </w:pPr>
            <w:r w:rsidRPr="001A3A32">
              <w:rPr>
                <w:rFonts w:cs="Calibri"/>
                <w:szCs w:val="24"/>
              </w:rPr>
              <w:t>0.600</w:t>
            </w:r>
          </w:p>
        </w:tc>
      </w:tr>
      <w:tr w:rsidR="00A964EE" w:rsidRPr="001A3A32" w14:paraId="35D2E642" w14:textId="77777777" w:rsidTr="00AE41CD">
        <w:trPr>
          <w:trHeight w:val="52"/>
          <w:jc w:val="center"/>
        </w:trPr>
        <w:tc>
          <w:tcPr>
            <w:tcW w:w="4749" w:type="dxa"/>
            <w:tcBorders>
              <w:right w:val="nil"/>
            </w:tcBorders>
            <w:shd w:val="clear" w:color="auto" w:fill="FFFFFF"/>
            <w:noWrap/>
            <w:hideMark/>
          </w:tcPr>
          <w:p w14:paraId="18A19FB2" w14:textId="1A8D84DE" w:rsidR="00A964EE" w:rsidRPr="001A3A32" w:rsidRDefault="00D107F2" w:rsidP="00D107F2">
            <w:pPr>
              <w:keepNext/>
              <w:spacing w:after="0"/>
              <w:jc w:val="both"/>
              <w:rPr>
                <w:rFonts w:cs="Calibri"/>
                <w:b/>
                <w:bCs/>
                <w:szCs w:val="24"/>
              </w:rPr>
            </w:pPr>
            <w:r w:rsidRPr="001A3A32">
              <w:rPr>
                <w:rFonts w:cs="Calibri"/>
                <w:b/>
                <w:bCs/>
                <w:szCs w:val="24"/>
              </w:rPr>
              <w:t>D</w:t>
            </w:r>
            <w:r w:rsidR="00A964EE" w:rsidRPr="001A3A32">
              <w:rPr>
                <w:rFonts w:cs="Calibri"/>
                <w:b/>
                <w:bCs/>
                <w:szCs w:val="24"/>
              </w:rPr>
              <w:t>iastolic blood pressure (mmHg)</w:t>
            </w:r>
          </w:p>
        </w:tc>
        <w:tc>
          <w:tcPr>
            <w:tcW w:w="3182" w:type="dxa"/>
            <w:shd w:val="clear" w:color="auto" w:fill="auto"/>
            <w:noWrap/>
            <w:hideMark/>
          </w:tcPr>
          <w:p w14:paraId="025FBB57" w14:textId="77777777" w:rsidR="008169B7" w:rsidRPr="001A3A32" w:rsidRDefault="00A964EE" w:rsidP="008169B7">
            <w:pPr>
              <w:spacing w:after="0"/>
              <w:jc w:val="center"/>
              <w:rPr>
                <w:rFonts w:cs="Calibri"/>
                <w:szCs w:val="24"/>
              </w:rPr>
            </w:pPr>
            <w:r w:rsidRPr="001A3A32">
              <w:rPr>
                <w:rFonts w:cs="Calibri"/>
                <w:szCs w:val="24"/>
              </w:rPr>
              <w:t>2</w:t>
            </w:r>
            <w:r w:rsidR="00E658C1" w:rsidRPr="001A3A32">
              <w:rPr>
                <w:rFonts w:cs="Calibri"/>
                <w:szCs w:val="24"/>
              </w:rPr>
              <w:t xml:space="preserve"> </w:t>
            </w:r>
            <w:r w:rsidR="00E658C1" w:rsidRPr="001A3A32">
              <w:rPr>
                <w:rFonts w:cs="Calibri"/>
                <w:bCs/>
                <w:szCs w:val="24"/>
              </w:rPr>
              <w:t>±</w:t>
            </w:r>
            <w:r w:rsidRPr="001A3A32">
              <w:rPr>
                <w:rFonts w:cs="Calibri"/>
                <w:szCs w:val="24"/>
              </w:rPr>
              <w:t xml:space="preserve"> </w:t>
            </w:r>
            <w:r w:rsidR="008169B7" w:rsidRPr="001A3A32">
              <w:rPr>
                <w:rFonts w:cs="Calibri"/>
                <w:szCs w:val="24"/>
              </w:rPr>
              <w:t>14</w:t>
            </w:r>
          </w:p>
          <w:p w14:paraId="0B784037" w14:textId="4394AB50" w:rsidR="00A964EE" w:rsidRPr="001A3A32" w:rsidRDefault="00A964EE" w:rsidP="008169B7">
            <w:pPr>
              <w:spacing w:after="0"/>
              <w:jc w:val="center"/>
              <w:rPr>
                <w:rFonts w:cs="Calibri"/>
                <w:szCs w:val="24"/>
              </w:rPr>
            </w:pPr>
            <w:r w:rsidRPr="001A3A32">
              <w:rPr>
                <w:rFonts w:cs="Calibri"/>
                <w:szCs w:val="24"/>
              </w:rPr>
              <w:t>-6 to 1</w:t>
            </w:r>
            <w:r w:rsidR="008169B7" w:rsidRPr="001A3A32">
              <w:rPr>
                <w:rFonts w:cs="Calibri"/>
                <w:szCs w:val="24"/>
              </w:rPr>
              <w:t>1</w:t>
            </w:r>
          </w:p>
        </w:tc>
        <w:tc>
          <w:tcPr>
            <w:tcW w:w="2693" w:type="dxa"/>
            <w:shd w:val="clear" w:color="auto" w:fill="auto"/>
          </w:tcPr>
          <w:p w14:paraId="66EF0D36" w14:textId="77777777" w:rsidR="008169B7" w:rsidRPr="001A3A32" w:rsidRDefault="00A964EE" w:rsidP="008169B7">
            <w:pPr>
              <w:spacing w:after="0"/>
              <w:jc w:val="center"/>
              <w:rPr>
                <w:rFonts w:cs="Calibri"/>
                <w:szCs w:val="24"/>
              </w:rPr>
            </w:pPr>
            <w:r w:rsidRPr="001A3A32">
              <w:rPr>
                <w:rFonts w:cs="Calibri"/>
                <w:szCs w:val="24"/>
              </w:rPr>
              <w:t>-2</w:t>
            </w:r>
            <w:r w:rsidR="00E658C1" w:rsidRPr="001A3A32">
              <w:rPr>
                <w:rFonts w:cs="Calibri"/>
                <w:szCs w:val="24"/>
              </w:rPr>
              <w:t xml:space="preserve"> </w:t>
            </w:r>
            <w:r w:rsidR="00E658C1" w:rsidRPr="001A3A32">
              <w:rPr>
                <w:rFonts w:cs="Calibri"/>
                <w:bCs/>
                <w:szCs w:val="24"/>
              </w:rPr>
              <w:t>±</w:t>
            </w:r>
            <w:r w:rsidRPr="001A3A32">
              <w:rPr>
                <w:rFonts w:cs="Calibri"/>
                <w:szCs w:val="24"/>
              </w:rPr>
              <w:t xml:space="preserve"> 7</w:t>
            </w:r>
          </w:p>
          <w:p w14:paraId="1F443B93" w14:textId="0E53AF5A" w:rsidR="00A964EE" w:rsidRPr="001A3A32" w:rsidRDefault="00A964EE" w:rsidP="008169B7">
            <w:pPr>
              <w:spacing w:after="0"/>
              <w:jc w:val="center"/>
              <w:rPr>
                <w:rFonts w:cs="Calibri"/>
                <w:szCs w:val="24"/>
              </w:rPr>
            </w:pPr>
            <w:r w:rsidRPr="001A3A32">
              <w:rPr>
                <w:rFonts w:cs="Calibri"/>
                <w:szCs w:val="24"/>
              </w:rPr>
              <w:t>-</w:t>
            </w:r>
            <w:r w:rsidR="008169B7" w:rsidRPr="001A3A32">
              <w:rPr>
                <w:rFonts w:cs="Calibri"/>
                <w:szCs w:val="24"/>
              </w:rPr>
              <w:t>6</w:t>
            </w:r>
            <w:r w:rsidRPr="001A3A32">
              <w:rPr>
                <w:rFonts w:cs="Calibri"/>
                <w:szCs w:val="24"/>
              </w:rPr>
              <w:t xml:space="preserve"> to 1</w:t>
            </w:r>
          </w:p>
        </w:tc>
        <w:tc>
          <w:tcPr>
            <w:tcW w:w="2693" w:type="dxa"/>
            <w:shd w:val="clear" w:color="auto" w:fill="auto"/>
          </w:tcPr>
          <w:p w14:paraId="5F23F503" w14:textId="77777777" w:rsidR="008169B7" w:rsidRPr="001A3A32" w:rsidRDefault="008169B7" w:rsidP="008169B7">
            <w:pPr>
              <w:spacing w:after="0"/>
              <w:jc w:val="center"/>
              <w:rPr>
                <w:rFonts w:cs="Calibri"/>
                <w:szCs w:val="24"/>
              </w:rPr>
            </w:pPr>
            <w:r w:rsidRPr="001A3A32">
              <w:rPr>
                <w:rFonts w:cs="Calibri"/>
                <w:szCs w:val="24"/>
              </w:rPr>
              <w:t>5</w:t>
            </w:r>
          </w:p>
          <w:p w14:paraId="17AE35B8" w14:textId="3D994DAB" w:rsidR="00A964EE" w:rsidRPr="001A3A32" w:rsidRDefault="00A964EE" w:rsidP="008169B7">
            <w:pPr>
              <w:spacing w:after="0"/>
              <w:jc w:val="center"/>
              <w:rPr>
                <w:rFonts w:cs="Calibri"/>
                <w:szCs w:val="24"/>
              </w:rPr>
            </w:pPr>
            <w:r w:rsidRPr="001A3A32">
              <w:rPr>
                <w:rFonts w:cs="Calibri"/>
                <w:szCs w:val="24"/>
              </w:rPr>
              <w:t>-3 to 12</w:t>
            </w:r>
          </w:p>
        </w:tc>
        <w:tc>
          <w:tcPr>
            <w:tcW w:w="1559" w:type="dxa"/>
            <w:shd w:val="clear" w:color="auto" w:fill="auto"/>
          </w:tcPr>
          <w:p w14:paraId="114F99FB" w14:textId="77777777" w:rsidR="00A964EE" w:rsidRPr="001A3A32" w:rsidRDefault="00A964EE" w:rsidP="008169B7">
            <w:pPr>
              <w:spacing w:after="0"/>
              <w:jc w:val="both"/>
              <w:rPr>
                <w:rFonts w:cs="Calibri"/>
                <w:szCs w:val="24"/>
              </w:rPr>
            </w:pPr>
            <w:r w:rsidRPr="001A3A32">
              <w:rPr>
                <w:rFonts w:cs="Calibri"/>
                <w:szCs w:val="24"/>
              </w:rPr>
              <w:t>0.231</w:t>
            </w:r>
          </w:p>
        </w:tc>
      </w:tr>
      <w:tr w:rsidR="00A964EE" w:rsidRPr="001A3A32" w14:paraId="20C41731"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hideMark/>
          </w:tcPr>
          <w:p w14:paraId="76D85507" w14:textId="572D489F" w:rsidR="00A964EE" w:rsidRPr="001A3A32" w:rsidRDefault="00D107F2" w:rsidP="008169B7">
            <w:pPr>
              <w:spacing w:after="0"/>
              <w:jc w:val="both"/>
              <w:rPr>
                <w:rFonts w:cs="Calibri"/>
                <w:b/>
                <w:bCs/>
                <w:szCs w:val="24"/>
              </w:rPr>
            </w:pPr>
            <w:r w:rsidRPr="001A3A32">
              <w:rPr>
                <w:rFonts w:cs="Calibri"/>
                <w:b/>
                <w:bCs/>
                <w:szCs w:val="24"/>
              </w:rPr>
              <w:t>L</w:t>
            </w:r>
            <w:r w:rsidR="00A964EE" w:rsidRPr="001A3A32">
              <w:rPr>
                <w:rFonts w:cs="Calibri"/>
                <w:b/>
                <w:bCs/>
                <w:szCs w:val="24"/>
              </w:rPr>
              <w:t xml:space="preserve">ipids (mmol/l): </w:t>
            </w:r>
          </w:p>
        </w:tc>
        <w:tc>
          <w:tcPr>
            <w:tcW w:w="3182" w:type="dxa"/>
            <w:tcBorders>
              <w:top w:val="single" w:sz="4" w:space="0" w:color="70AD47"/>
              <w:bottom w:val="single" w:sz="4" w:space="0" w:color="70AD47"/>
            </w:tcBorders>
            <w:shd w:val="clear" w:color="auto" w:fill="auto"/>
            <w:noWrap/>
            <w:hideMark/>
          </w:tcPr>
          <w:p w14:paraId="6442F2B0" w14:textId="77777777" w:rsidR="00A964EE" w:rsidRPr="001A3A32" w:rsidRDefault="00A964EE" w:rsidP="008169B7">
            <w:pPr>
              <w:spacing w:after="0"/>
              <w:jc w:val="center"/>
              <w:rPr>
                <w:rFonts w:cs="Calibri"/>
                <w:szCs w:val="24"/>
              </w:rPr>
            </w:pPr>
          </w:p>
        </w:tc>
        <w:tc>
          <w:tcPr>
            <w:tcW w:w="2693" w:type="dxa"/>
            <w:tcBorders>
              <w:top w:val="single" w:sz="4" w:space="0" w:color="70AD47"/>
              <w:bottom w:val="single" w:sz="4" w:space="0" w:color="70AD47"/>
            </w:tcBorders>
            <w:shd w:val="clear" w:color="auto" w:fill="auto"/>
          </w:tcPr>
          <w:p w14:paraId="77654198" w14:textId="77777777" w:rsidR="00A964EE" w:rsidRPr="001A3A32" w:rsidRDefault="00A964EE" w:rsidP="008169B7">
            <w:pPr>
              <w:spacing w:after="0"/>
              <w:jc w:val="center"/>
              <w:rPr>
                <w:rFonts w:cs="Calibri"/>
                <w:szCs w:val="24"/>
              </w:rPr>
            </w:pPr>
          </w:p>
        </w:tc>
        <w:tc>
          <w:tcPr>
            <w:tcW w:w="2693" w:type="dxa"/>
            <w:tcBorders>
              <w:top w:val="single" w:sz="4" w:space="0" w:color="70AD47"/>
              <w:bottom w:val="single" w:sz="4" w:space="0" w:color="70AD47"/>
            </w:tcBorders>
            <w:shd w:val="clear" w:color="auto" w:fill="auto"/>
          </w:tcPr>
          <w:p w14:paraId="0292677F" w14:textId="77777777" w:rsidR="00A964EE" w:rsidRPr="001A3A32" w:rsidRDefault="00A964EE" w:rsidP="008169B7">
            <w:pPr>
              <w:spacing w:after="0"/>
              <w:jc w:val="center"/>
              <w:rPr>
                <w:rFonts w:cs="Calibri"/>
                <w:szCs w:val="24"/>
              </w:rPr>
            </w:pPr>
          </w:p>
        </w:tc>
        <w:tc>
          <w:tcPr>
            <w:tcW w:w="1559" w:type="dxa"/>
            <w:tcBorders>
              <w:top w:val="single" w:sz="4" w:space="0" w:color="70AD47"/>
              <w:bottom w:val="single" w:sz="4" w:space="0" w:color="70AD47"/>
            </w:tcBorders>
            <w:shd w:val="clear" w:color="auto" w:fill="auto"/>
          </w:tcPr>
          <w:p w14:paraId="45992F9B" w14:textId="77777777" w:rsidR="00A964EE" w:rsidRPr="001A3A32" w:rsidRDefault="00A964EE" w:rsidP="008169B7">
            <w:pPr>
              <w:spacing w:after="0"/>
              <w:jc w:val="both"/>
              <w:rPr>
                <w:rFonts w:cs="Calibri"/>
                <w:szCs w:val="24"/>
              </w:rPr>
            </w:pPr>
          </w:p>
        </w:tc>
      </w:tr>
      <w:tr w:rsidR="00A964EE" w:rsidRPr="001A3A32" w14:paraId="47E61656" w14:textId="77777777" w:rsidTr="00AE41CD">
        <w:trPr>
          <w:trHeight w:val="52"/>
          <w:jc w:val="center"/>
        </w:trPr>
        <w:tc>
          <w:tcPr>
            <w:tcW w:w="4749" w:type="dxa"/>
            <w:tcBorders>
              <w:right w:val="nil"/>
            </w:tcBorders>
            <w:shd w:val="clear" w:color="auto" w:fill="FFFFFF"/>
            <w:noWrap/>
            <w:hideMark/>
          </w:tcPr>
          <w:p w14:paraId="1DBA8107" w14:textId="701EE547" w:rsidR="00A964EE" w:rsidRPr="001A3A32" w:rsidRDefault="00046E7B" w:rsidP="008169B7">
            <w:pPr>
              <w:spacing w:after="0"/>
              <w:jc w:val="both"/>
              <w:rPr>
                <w:rFonts w:cs="Calibri"/>
                <w:b/>
                <w:bCs/>
                <w:szCs w:val="24"/>
              </w:rPr>
            </w:pPr>
            <w:r w:rsidRPr="001A3A32">
              <w:rPr>
                <w:rFonts w:cs="Calibri"/>
                <w:b/>
                <w:bCs/>
                <w:szCs w:val="24"/>
              </w:rPr>
              <w:t xml:space="preserve">Total </w:t>
            </w:r>
            <w:r w:rsidR="00A964EE" w:rsidRPr="001A3A32">
              <w:rPr>
                <w:rFonts w:cs="Calibri"/>
                <w:b/>
                <w:bCs/>
                <w:szCs w:val="24"/>
              </w:rPr>
              <w:t>Cholesterol</w:t>
            </w:r>
            <w:r w:rsidR="00D107F2" w:rsidRPr="001A3A32">
              <w:rPr>
                <w:rFonts w:cs="Calibri"/>
                <w:b/>
                <w:bCs/>
                <w:szCs w:val="24"/>
              </w:rPr>
              <w:t xml:space="preserve"> </w:t>
            </w:r>
          </w:p>
        </w:tc>
        <w:tc>
          <w:tcPr>
            <w:tcW w:w="3182" w:type="dxa"/>
            <w:shd w:val="clear" w:color="auto" w:fill="auto"/>
            <w:noWrap/>
            <w:hideMark/>
          </w:tcPr>
          <w:p w14:paraId="31B9C1A8" w14:textId="77777777" w:rsidR="008169B7" w:rsidRPr="001A3A32" w:rsidRDefault="00A964EE" w:rsidP="008169B7">
            <w:pPr>
              <w:spacing w:after="0"/>
              <w:jc w:val="center"/>
              <w:rPr>
                <w:rFonts w:cs="Calibri"/>
                <w:szCs w:val="24"/>
              </w:rPr>
            </w:pPr>
            <w:r w:rsidRPr="001A3A32">
              <w:rPr>
                <w:rFonts w:cs="Calibri"/>
                <w:szCs w:val="24"/>
              </w:rPr>
              <w:t>-0.3</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0.6</w:t>
            </w:r>
          </w:p>
          <w:p w14:paraId="16F4B54C" w14:textId="1DF8F21B" w:rsidR="00A964EE" w:rsidRPr="001A3A32" w:rsidRDefault="00A964EE" w:rsidP="008169B7">
            <w:pPr>
              <w:spacing w:after="0"/>
              <w:jc w:val="center"/>
              <w:rPr>
                <w:rFonts w:cs="Calibri"/>
                <w:szCs w:val="24"/>
              </w:rPr>
            </w:pPr>
            <w:r w:rsidRPr="001A3A32">
              <w:rPr>
                <w:rFonts w:cs="Calibri"/>
                <w:szCs w:val="24"/>
              </w:rPr>
              <w:t>-0.8 to 0.1</w:t>
            </w:r>
          </w:p>
        </w:tc>
        <w:tc>
          <w:tcPr>
            <w:tcW w:w="2693" w:type="dxa"/>
            <w:shd w:val="clear" w:color="auto" w:fill="auto"/>
          </w:tcPr>
          <w:p w14:paraId="035299BD" w14:textId="77777777" w:rsidR="008169B7" w:rsidRPr="001A3A32" w:rsidRDefault="00A964EE" w:rsidP="008169B7">
            <w:pPr>
              <w:spacing w:after="0"/>
              <w:jc w:val="center"/>
              <w:rPr>
                <w:rFonts w:cs="Calibri"/>
                <w:szCs w:val="24"/>
              </w:rPr>
            </w:pPr>
            <w:r w:rsidRPr="001A3A32">
              <w:rPr>
                <w:rFonts w:cs="Calibri"/>
                <w:szCs w:val="24"/>
              </w:rPr>
              <w:t>0.0</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0.5</w:t>
            </w:r>
          </w:p>
          <w:p w14:paraId="44DBF096" w14:textId="1DBCB666" w:rsidR="00A964EE" w:rsidRPr="001A3A32" w:rsidRDefault="00A964EE" w:rsidP="008169B7">
            <w:pPr>
              <w:spacing w:after="0"/>
              <w:jc w:val="center"/>
              <w:rPr>
                <w:rFonts w:cs="Calibri"/>
                <w:szCs w:val="24"/>
              </w:rPr>
            </w:pPr>
            <w:r w:rsidRPr="001A3A32">
              <w:rPr>
                <w:rFonts w:cs="Calibri"/>
                <w:szCs w:val="24"/>
              </w:rPr>
              <w:t>-0.3 to 0.3</w:t>
            </w:r>
          </w:p>
        </w:tc>
        <w:tc>
          <w:tcPr>
            <w:tcW w:w="2693" w:type="dxa"/>
            <w:shd w:val="clear" w:color="auto" w:fill="auto"/>
          </w:tcPr>
          <w:p w14:paraId="1D0326B5" w14:textId="77777777" w:rsidR="008169B7" w:rsidRPr="001A3A32" w:rsidRDefault="00A964EE" w:rsidP="008169B7">
            <w:pPr>
              <w:spacing w:after="0"/>
              <w:jc w:val="center"/>
              <w:rPr>
                <w:rFonts w:cs="Calibri"/>
                <w:szCs w:val="24"/>
              </w:rPr>
            </w:pPr>
            <w:r w:rsidRPr="001A3A32">
              <w:rPr>
                <w:rFonts w:cs="Calibri"/>
                <w:szCs w:val="24"/>
              </w:rPr>
              <w:t>-0.3</w:t>
            </w:r>
          </w:p>
          <w:p w14:paraId="44A98B60" w14:textId="55B9E30A" w:rsidR="00A964EE" w:rsidRPr="001A3A32" w:rsidRDefault="00A964EE" w:rsidP="008169B7">
            <w:pPr>
              <w:spacing w:after="0"/>
              <w:jc w:val="center"/>
              <w:rPr>
                <w:rFonts w:cs="Calibri"/>
                <w:szCs w:val="24"/>
              </w:rPr>
            </w:pPr>
            <w:r w:rsidRPr="001A3A32">
              <w:rPr>
                <w:rFonts w:cs="Calibri"/>
                <w:szCs w:val="24"/>
              </w:rPr>
              <w:t>-0.8 to 0.2</w:t>
            </w:r>
          </w:p>
        </w:tc>
        <w:tc>
          <w:tcPr>
            <w:tcW w:w="1559" w:type="dxa"/>
            <w:shd w:val="clear" w:color="auto" w:fill="auto"/>
          </w:tcPr>
          <w:p w14:paraId="3754B665" w14:textId="77777777" w:rsidR="00A964EE" w:rsidRPr="001A3A32" w:rsidRDefault="00A964EE" w:rsidP="008169B7">
            <w:pPr>
              <w:spacing w:after="0"/>
              <w:jc w:val="both"/>
              <w:rPr>
                <w:rFonts w:cs="Calibri"/>
                <w:szCs w:val="24"/>
              </w:rPr>
            </w:pPr>
            <w:r w:rsidRPr="001A3A32">
              <w:rPr>
                <w:rFonts w:cs="Calibri"/>
                <w:szCs w:val="24"/>
              </w:rPr>
              <w:t>0.198</w:t>
            </w:r>
          </w:p>
        </w:tc>
      </w:tr>
      <w:tr w:rsidR="00A964EE" w:rsidRPr="001A3A32" w14:paraId="62F816E0"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hideMark/>
          </w:tcPr>
          <w:p w14:paraId="60F3AC52" w14:textId="27F7A4D4" w:rsidR="00A964EE" w:rsidRPr="001A3A32" w:rsidRDefault="00A964EE" w:rsidP="008169B7">
            <w:pPr>
              <w:spacing w:after="0"/>
              <w:jc w:val="both"/>
              <w:rPr>
                <w:rFonts w:cs="Calibri"/>
                <w:b/>
                <w:bCs/>
                <w:szCs w:val="24"/>
              </w:rPr>
            </w:pPr>
            <w:r w:rsidRPr="001A3A32">
              <w:rPr>
                <w:rFonts w:cs="Calibri"/>
                <w:b/>
                <w:bCs/>
                <w:szCs w:val="24"/>
              </w:rPr>
              <w:t>HDL cholesterol</w:t>
            </w:r>
            <w:r w:rsidR="00D107F2" w:rsidRPr="001A3A32">
              <w:rPr>
                <w:rFonts w:cs="Calibri"/>
                <w:b/>
                <w:bCs/>
                <w:szCs w:val="24"/>
              </w:rPr>
              <w:t xml:space="preserve"> </w:t>
            </w:r>
          </w:p>
        </w:tc>
        <w:tc>
          <w:tcPr>
            <w:tcW w:w="3182" w:type="dxa"/>
            <w:tcBorders>
              <w:top w:val="single" w:sz="4" w:space="0" w:color="70AD47"/>
              <w:bottom w:val="single" w:sz="4" w:space="0" w:color="70AD47"/>
            </w:tcBorders>
            <w:shd w:val="clear" w:color="auto" w:fill="auto"/>
            <w:noWrap/>
            <w:hideMark/>
          </w:tcPr>
          <w:p w14:paraId="01FD7DE9" w14:textId="77777777" w:rsidR="008169B7" w:rsidRPr="001A3A32" w:rsidRDefault="00A964EE" w:rsidP="008169B7">
            <w:pPr>
              <w:spacing w:after="0"/>
              <w:jc w:val="center"/>
              <w:rPr>
                <w:rFonts w:cs="Calibri"/>
                <w:szCs w:val="24"/>
              </w:rPr>
            </w:pPr>
            <w:r w:rsidRPr="001A3A32">
              <w:rPr>
                <w:rFonts w:cs="Calibri"/>
                <w:szCs w:val="24"/>
              </w:rPr>
              <w:t>0</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0.2</w:t>
            </w:r>
          </w:p>
          <w:p w14:paraId="7F269FC6" w14:textId="13A78C0D" w:rsidR="00A964EE" w:rsidRPr="001A3A32" w:rsidRDefault="00A964EE" w:rsidP="008169B7">
            <w:pPr>
              <w:spacing w:after="0"/>
              <w:jc w:val="center"/>
              <w:rPr>
                <w:rFonts w:cs="Calibri"/>
                <w:szCs w:val="24"/>
              </w:rPr>
            </w:pPr>
            <w:r w:rsidRPr="001A3A32">
              <w:rPr>
                <w:rFonts w:cs="Calibri"/>
                <w:szCs w:val="24"/>
              </w:rPr>
              <w:t>-0.1 to 0.1</w:t>
            </w:r>
          </w:p>
        </w:tc>
        <w:tc>
          <w:tcPr>
            <w:tcW w:w="2693" w:type="dxa"/>
            <w:tcBorders>
              <w:top w:val="single" w:sz="4" w:space="0" w:color="70AD47"/>
              <w:bottom w:val="single" w:sz="4" w:space="0" w:color="70AD47"/>
            </w:tcBorders>
            <w:shd w:val="clear" w:color="auto" w:fill="auto"/>
          </w:tcPr>
          <w:p w14:paraId="14A14D59" w14:textId="77777777" w:rsidR="008169B7" w:rsidRPr="001A3A32" w:rsidRDefault="00A964EE" w:rsidP="008169B7">
            <w:pPr>
              <w:spacing w:after="0"/>
              <w:jc w:val="center"/>
              <w:rPr>
                <w:rFonts w:cs="Calibri"/>
                <w:szCs w:val="24"/>
              </w:rPr>
            </w:pPr>
            <w:r w:rsidRPr="001A3A32">
              <w:rPr>
                <w:rFonts w:cs="Calibri"/>
                <w:szCs w:val="24"/>
              </w:rPr>
              <w:t>-0.1</w:t>
            </w:r>
            <w:r w:rsidR="00E658C1" w:rsidRPr="001A3A32">
              <w:rPr>
                <w:rFonts w:cs="Calibri"/>
                <w:szCs w:val="24"/>
              </w:rPr>
              <w:t xml:space="preserve"> </w:t>
            </w:r>
            <w:r w:rsidR="00E658C1" w:rsidRPr="001A3A32">
              <w:rPr>
                <w:rFonts w:cs="Calibri"/>
                <w:bCs/>
                <w:szCs w:val="24"/>
              </w:rPr>
              <w:t>±</w:t>
            </w:r>
            <w:r w:rsidR="008169B7" w:rsidRPr="001A3A32">
              <w:rPr>
                <w:rFonts w:cs="Calibri"/>
                <w:szCs w:val="24"/>
              </w:rPr>
              <w:t xml:space="preserve"> </w:t>
            </w:r>
            <w:r w:rsidRPr="001A3A32">
              <w:rPr>
                <w:rFonts w:cs="Calibri"/>
                <w:szCs w:val="24"/>
              </w:rPr>
              <w:t>0.2</w:t>
            </w:r>
          </w:p>
          <w:p w14:paraId="07CC74E8" w14:textId="055BEEB7" w:rsidR="00A964EE" w:rsidRPr="001A3A32" w:rsidRDefault="00A964EE" w:rsidP="008169B7">
            <w:pPr>
              <w:spacing w:after="0"/>
              <w:jc w:val="center"/>
              <w:rPr>
                <w:rFonts w:cs="Calibri"/>
                <w:szCs w:val="24"/>
              </w:rPr>
            </w:pPr>
            <w:r w:rsidRPr="001A3A32">
              <w:rPr>
                <w:rFonts w:cs="Calibri"/>
                <w:szCs w:val="24"/>
              </w:rPr>
              <w:t>-0.2 to 0.0</w:t>
            </w:r>
          </w:p>
        </w:tc>
        <w:tc>
          <w:tcPr>
            <w:tcW w:w="2693" w:type="dxa"/>
            <w:tcBorders>
              <w:top w:val="single" w:sz="4" w:space="0" w:color="70AD47"/>
              <w:bottom w:val="single" w:sz="4" w:space="0" w:color="70AD47"/>
            </w:tcBorders>
            <w:shd w:val="clear" w:color="auto" w:fill="auto"/>
          </w:tcPr>
          <w:p w14:paraId="5E37C3BC" w14:textId="77777777" w:rsidR="008169B7" w:rsidRPr="001A3A32" w:rsidRDefault="00A964EE" w:rsidP="008169B7">
            <w:pPr>
              <w:spacing w:after="0"/>
              <w:jc w:val="center"/>
              <w:rPr>
                <w:rFonts w:cs="Calibri"/>
                <w:szCs w:val="24"/>
              </w:rPr>
            </w:pPr>
            <w:r w:rsidRPr="001A3A32">
              <w:rPr>
                <w:rFonts w:cs="Calibri"/>
                <w:szCs w:val="24"/>
              </w:rPr>
              <w:t>0.1</w:t>
            </w:r>
          </w:p>
          <w:p w14:paraId="49AD9311" w14:textId="2B404FD5" w:rsidR="00A964EE" w:rsidRPr="001A3A32" w:rsidRDefault="00A964EE" w:rsidP="008169B7">
            <w:pPr>
              <w:spacing w:after="0"/>
              <w:jc w:val="center"/>
              <w:rPr>
                <w:rFonts w:cs="Calibri"/>
                <w:szCs w:val="24"/>
              </w:rPr>
            </w:pPr>
            <w:r w:rsidRPr="001A3A32">
              <w:rPr>
                <w:rFonts w:cs="Calibri"/>
                <w:szCs w:val="24"/>
              </w:rPr>
              <w:t>-0.1 to 0.2</w:t>
            </w:r>
          </w:p>
        </w:tc>
        <w:tc>
          <w:tcPr>
            <w:tcW w:w="1559" w:type="dxa"/>
            <w:tcBorders>
              <w:top w:val="single" w:sz="4" w:space="0" w:color="70AD47"/>
              <w:bottom w:val="single" w:sz="4" w:space="0" w:color="70AD47"/>
            </w:tcBorders>
            <w:shd w:val="clear" w:color="auto" w:fill="auto"/>
          </w:tcPr>
          <w:p w14:paraId="22EFC227" w14:textId="77777777" w:rsidR="00A964EE" w:rsidRPr="001A3A32" w:rsidRDefault="00A964EE" w:rsidP="008169B7">
            <w:pPr>
              <w:spacing w:after="0"/>
              <w:jc w:val="both"/>
              <w:rPr>
                <w:rFonts w:cs="Calibri"/>
                <w:szCs w:val="24"/>
              </w:rPr>
            </w:pPr>
            <w:r w:rsidRPr="001A3A32">
              <w:rPr>
                <w:rFonts w:cs="Calibri"/>
                <w:szCs w:val="24"/>
              </w:rPr>
              <w:t>0.205</w:t>
            </w:r>
          </w:p>
        </w:tc>
      </w:tr>
      <w:tr w:rsidR="00A964EE" w:rsidRPr="001A3A32" w14:paraId="59FF48E2" w14:textId="77777777" w:rsidTr="00AE41CD">
        <w:trPr>
          <w:trHeight w:val="52"/>
          <w:jc w:val="center"/>
        </w:trPr>
        <w:tc>
          <w:tcPr>
            <w:tcW w:w="4749" w:type="dxa"/>
            <w:tcBorders>
              <w:right w:val="nil"/>
            </w:tcBorders>
            <w:shd w:val="clear" w:color="auto" w:fill="FFFFFF"/>
            <w:noWrap/>
            <w:hideMark/>
          </w:tcPr>
          <w:p w14:paraId="62927EDE" w14:textId="2B71CC33" w:rsidR="00A964EE" w:rsidRPr="001A3A32" w:rsidRDefault="00A964EE" w:rsidP="008169B7">
            <w:pPr>
              <w:spacing w:after="0"/>
              <w:jc w:val="both"/>
              <w:rPr>
                <w:rFonts w:cs="Calibri"/>
                <w:b/>
                <w:bCs/>
                <w:szCs w:val="24"/>
              </w:rPr>
            </w:pPr>
            <w:r w:rsidRPr="001A3A32">
              <w:rPr>
                <w:rFonts w:cs="Calibri"/>
                <w:b/>
                <w:bCs/>
                <w:szCs w:val="24"/>
              </w:rPr>
              <w:t>LDL cholesterol</w:t>
            </w:r>
            <w:r w:rsidR="00D107F2" w:rsidRPr="001A3A32">
              <w:rPr>
                <w:rFonts w:cs="Calibri"/>
                <w:b/>
                <w:bCs/>
                <w:szCs w:val="24"/>
              </w:rPr>
              <w:t xml:space="preserve"> </w:t>
            </w:r>
          </w:p>
        </w:tc>
        <w:tc>
          <w:tcPr>
            <w:tcW w:w="3182" w:type="dxa"/>
            <w:shd w:val="clear" w:color="auto" w:fill="auto"/>
            <w:noWrap/>
            <w:hideMark/>
          </w:tcPr>
          <w:p w14:paraId="32863236" w14:textId="77777777" w:rsidR="00EB227B" w:rsidRPr="001A3A32" w:rsidRDefault="00A964EE" w:rsidP="008169B7">
            <w:pPr>
              <w:spacing w:after="0"/>
              <w:jc w:val="center"/>
              <w:rPr>
                <w:rFonts w:cs="Calibri"/>
                <w:szCs w:val="24"/>
              </w:rPr>
            </w:pPr>
            <w:r w:rsidRPr="001A3A32">
              <w:rPr>
                <w:rFonts w:cs="Calibri"/>
                <w:szCs w:val="24"/>
              </w:rPr>
              <w:t>-0.2</w:t>
            </w:r>
            <w:r w:rsidR="00E658C1" w:rsidRPr="001A3A32">
              <w:rPr>
                <w:rFonts w:cs="Calibri"/>
                <w:szCs w:val="24"/>
              </w:rPr>
              <w:t xml:space="preserve"> </w:t>
            </w:r>
            <w:r w:rsidR="00E658C1" w:rsidRPr="001A3A32">
              <w:rPr>
                <w:rFonts w:cs="Calibri"/>
                <w:bCs/>
                <w:szCs w:val="24"/>
              </w:rPr>
              <w:t>±</w:t>
            </w:r>
            <w:r w:rsidRPr="001A3A32">
              <w:rPr>
                <w:rFonts w:cs="Calibri"/>
                <w:szCs w:val="24"/>
              </w:rPr>
              <w:t xml:space="preserve"> (0.5)</w:t>
            </w:r>
          </w:p>
          <w:p w14:paraId="2919EF47" w14:textId="5D1811CB" w:rsidR="00A964EE" w:rsidRPr="001A3A32" w:rsidRDefault="00A964EE" w:rsidP="008169B7">
            <w:pPr>
              <w:spacing w:after="0"/>
              <w:jc w:val="center"/>
              <w:rPr>
                <w:rFonts w:cs="Calibri"/>
                <w:szCs w:val="24"/>
              </w:rPr>
            </w:pPr>
            <w:r w:rsidRPr="001A3A32">
              <w:rPr>
                <w:rFonts w:cs="Calibri"/>
                <w:szCs w:val="24"/>
              </w:rPr>
              <w:t>-0.7 to 0.2</w:t>
            </w:r>
          </w:p>
        </w:tc>
        <w:tc>
          <w:tcPr>
            <w:tcW w:w="2693" w:type="dxa"/>
            <w:shd w:val="clear" w:color="auto" w:fill="auto"/>
          </w:tcPr>
          <w:p w14:paraId="16210388" w14:textId="77777777" w:rsidR="00EB227B" w:rsidRPr="001A3A32" w:rsidRDefault="00A964EE" w:rsidP="008169B7">
            <w:pPr>
              <w:spacing w:after="0"/>
              <w:jc w:val="center"/>
              <w:rPr>
                <w:rFonts w:cs="Calibri"/>
                <w:szCs w:val="24"/>
              </w:rPr>
            </w:pPr>
            <w:r w:rsidRPr="001A3A32">
              <w:rPr>
                <w:rFonts w:cs="Calibri"/>
                <w:szCs w:val="24"/>
              </w:rPr>
              <w:t>0.1</w:t>
            </w:r>
            <w:r w:rsidR="00E658C1" w:rsidRPr="001A3A32">
              <w:rPr>
                <w:rFonts w:cs="Calibri"/>
                <w:szCs w:val="24"/>
              </w:rPr>
              <w:t xml:space="preserve"> </w:t>
            </w:r>
            <w:r w:rsidR="00E658C1" w:rsidRPr="001A3A32">
              <w:rPr>
                <w:rFonts w:cs="Calibri"/>
                <w:bCs/>
                <w:szCs w:val="24"/>
              </w:rPr>
              <w:t>±</w:t>
            </w:r>
            <w:r w:rsidRPr="001A3A32">
              <w:rPr>
                <w:rFonts w:cs="Calibri"/>
                <w:szCs w:val="24"/>
              </w:rPr>
              <w:t xml:space="preserve"> (0.3)</w:t>
            </w:r>
          </w:p>
          <w:p w14:paraId="62FD4E75" w14:textId="5F5CC9A2" w:rsidR="00A964EE" w:rsidRPr="001A3A32" w:rsidRDefault="00A964EE" w:rsidP="008169B7">
            <w:pPr>
              <w:spacing w:after="0"/>
              <w:jc w:val="center"/>
              <w:rPr>
                <w:rFonts w:cs="Calibri"/>
                <w:szCs w:val="24"/>
              </w:rPr>
            </w:pPr>
            <w:r w:rsidRPr="001A3A32">
              <w:rPr>
                <w:rFonts w:cs="Calibri"/>
                <w:szCs w:val="24"/>
              </w:rPr>
              <w:t>-0.2 to 0.3</w:t>
            </w:r>
          </w:p>
        </w:tc>
        <w:tc>
          <w:tcPr>
            <w:tcW w:w="2693" w:type="dxa"/>
            <w:shd w:val="clear" w:color="auto" w:fill="auto"/>
          </w:tcPr>
          <w:p w14:paraId="62CC6187" w14:textId="77777777" w:rsidR="00EB227B" w:rsidRPr="001A3A32" w:rsidRDefault="00A964EE" w:rsidP="008169B7">
            <w:pPr>
              <w:spacing w:after="0"/>
              <w:jc w:val="center"/>
              <w:rPr>
                <w:rFonts w:cs="Calibri"/>
                <w:szCs w:val="24"/>
              </w:rPr>
            </w:pPr>
            <w:r w:rsidRPr="001A3A32">
              <w:rPr>
                <w:rFonts w:cs="Calibri"/>
                <w:szCs w:val="24"/>
              </w:rPr>
              <w:t>-0.3</w:t>
            </w:r>
          </w:p>
          <w:p w14:paraId="2AB7CC47" w14:textId="26103561" w:rsidR="00A964EE" w:rsidRPr="001A3A32" w:rsidRDefault="00A964EE" w:rsidP="00EB227B">
            <w:pPr>
              <w:spacing w:after="0"/>
              <w:jc w:val="center"/>
              <w:rPr>
                <w:rFonts w:cs="Calibri"/>
                <w:szCs w:val="24"/>
              </w:rPr>
            </w:pPr>
            <w:r w:rsidRPr="001A3A32">
              <w:rPr>
                <w:rFonts w:cs="Calibri"/>
                <w:szCs w:val="24"/>
              </w:rPr>
              <w:t>-0.8 to 0.1</w:t>
            </w:r>
          </w:p>
        </w:tc>
        <w:tc>
          <w:tcPr>
            <w:tcW w:w="1559" w:type="dxa"/>
            <w:shd w:val="clear" w:color="auto" w:fill="auto"/>
          </w:tcPr>
          <w:p w14:paraId="6824773D" w14:textId="77777777" w:rsidR="00A964EE" w:rsidRPr="001A3A32" w:rsidRDefault="00A964EE" w:rsidP="008169B7">
            <w:pPr>
              <w:spacing w:after="0"/>
              <w:jc w:val="both"/>
              <w:rPr>
                <w:rFonts w:cs="Calibri"/>
                <w:szCs w:val="24"/>
              </w:rPr>
            </w:pPr>
            <w:r w:rsidRPr="001A3A32">
              <w:rPr>
                <w:rFonts w:cs="Calibri"/>
                <w:szCs w:val="24"/>
              </w:rPr>
              <w:t>0.141</w:t>
            </w:r>
          </w:p>
        </w:tc>
      </w:tr>
      <w:tr w:rsidR="00A964EE" w:rsidRPr="001A3A32" w14:paraId="5E3EB9FD" w14:textId="77777777" w:rsidTr="00AE41CD">
        <w:trPr>
          <w:trHeight w:val="52"/>
          <w:jc w:val="center"/>
        </w:trPr>
        <w:tc>
          <w:tcPr>
            <w:tcW w:w="4749" w:type="dxa"/>
            <w:tcBorders>
              <w:top w:val="single" w:sz="4" w:space="0" w:color="70AD47"/>
              <w:bottom w:val="single" w:sz="4" w:space="0" w:color="70AD47"/>
              <w:right w:val="nil"/>
            </w:tcBorders>
            <w:shd w:val="clear" w:color="auto" w:fill="FFFFFF"/>
            <w:noWrap/>
            <w:hideMark/>
          </w:tcPr>
          <w:p w14:paraId="319BEB42" w14:textId="1105D74C" w:rsidR="00A964EE" w:rsidRPr="001A3A32" w:rsidRDefault="00A964EE" w:rsidP="008169B7">
            <w:pPr>
              <w:spacing w:after="0"/>
              <w:jc w:val="both"/>
              <w:rPr>
                <w:rFonts w:cs="Calibri"/>
                <w:b/>
                <w:bCs/>
                <w:szCs w:val="24"/>
              </w:rPr>
            </w:pPr>
            <w:r w:rsidRPr="001A3A32">
              <w:rPr>
                <w:rFonts w:cs="Calibri"/>
                <w:b/>
                <w:bCs/>
                <w:szCs w:val="24"/>
              </w:rPr>
              <w:t xml:space="preserve">Non-HDL cholesterol </w:t>
            </w:r>
          </w:p>
        </w:tc>
        <w:tc>
          <w:tcPr>
            <w:tcW w:w="3182" w:type="dxa"/>
            <w:tcBorders>
              <w:top w:val="single" w:sz="4" w:space="0" w:color="70AD47"/>
              <w:bottom w:val="single" w:sz="4" w:space="0" w:color="70AD47"/>
            </w:tcBorders>
            <w:shd w:val="clear" w:color="auto" w:fill="auto"/>
            <w:noWrap/>
            <w:hideMark/>
          </w:tcPr>
          <w:p w14:paraId="1A646F52" w14:textId="77777777" w:rsidR="00EB227B" w:rsidRPr="001A3A32" w:rsidRDefault="00A964EE" w:rsidP="008169B7">
            <w:pPr>
              <w:spacing w:after="0"/>
              <w:jc w:val="center"/>
              <w:rPr>
                <w:rFonts w:cs="Calibri"/>
                <w:szCs w:val="24"/>
              </w:rPr>
            </w:pPr>
            <w:r w:rsidRPr="001A3A32">
              <w:rPr>
                <w:rFonts w:cs="Calibri"/>
                <w:szCs w:val="24"/>
              </w:rPr>
              <w:t>-0.3</w:t>
            </w:r>
            <w:r w:rsidR="00E658C1" w:rsidRPr="001A3A32">
              <w:rPr>
                <w:rFonts w:cs="Calibri"/>
                <w:szCs w:val="24"/>
              </w:rPr>
              <w:t xml:space="preserve"> </w:t>
            </w:r>
            <w:r w:rsidR="00E658C1" w:rsidRPr="001A3A32">
              <w:rPr>
                <w:rFonts w:cs="Calibri"/>
                <w:bCs/>
                <w:szCs w:val="24"/>
              </w:rPr>
              <w:t>±</w:t>
            </w:r>
            <w:r w:rsidR="00EB227B" w:rsidRPr="001A3A32">
              <w:rPr>
                <w:rFonts w:cs="Calibri"/>
                <w:szCs w:val="24"/>
              </w:rPr>
              <w:t xml:space="preserve"> </w:t>
            </w:r>
            <w:r w:rsidRPr="001A3A32">
              <w:rPr>
                <w:rFonts w:cs="Calibri"/>
                <w:szCs w:val="24"/>
              </w:rPr>
              <w:t>0.6</w:t>
            </w:r>
          </w:p>
          <w:p w14:paraId="459CFEB2" w14:textId="380ECF8B" w:rsidR="00A964EE" w:rsidRPr="001A3A32" w:rsidRDefault="00A964EE" w:rsidP="008169B7">
            <w:pPr>
              <w:spacing w:after="0"/>
              <w:jc w:val="center"/>
              <w:rPr>
                <w:rFonts w:cs="Calibri"/>
                <w:szCs w:val="24"/>
              </w:rPr>
            </w:pPr>
            <w:r w:rsidRPr="001A3A32">
              <w:rPr>
                <w:rFonts w:cs="Calibri"/>
                <w:szCs w:val="24"/>
              </w:rPr>
              <w:t>-0.7 to 0.1</w:t>
            </w:r>
          </w:p>
        </w:tc>
        <w:tc>
          <w:tcPr>
            <w:tcW w:w="2693" w:type="dxa"/>
            <w:tcBorders>
              <w:top w:val="single" w:sz="4" w:space="0" w:color="70AD47"/>
              <w:bottom w:val="single" w:sz="4" w:space="0" w:color="70AD47"/>
            </w:tcBorders>
            <w:shd w:val="clear" w:color="auto" w:fill="auto"/>
          </w:tcPr>
          <w:p w14:paraId="7E8E7943" w14:textId="77777777" w:rsidR="00EB227B" w:rsidRPr="001A3A32" w:rsidRDefault="00A964EE" w:rsidP="00EB227B">
            <w:pPr>
              <w:spacing w:after="0"/>
              <w:jc w:val="center"/>
              <w:rPr>
                <w:rFonts w:cs="Calibri"/>
                <w:szCs w:val="24"/>
              </w:rPr>
            </w:pPr>
            <w:r w:rsidRPr="001A3A32">
              <w:rPr>
                <w:rFonts w:cs="Calibri"/>
                <w:szCs w:val="24"/>
              </w:rPr>
              <w:t>0.1</w:t>
            </w:r>
            <w:r w:rsidR="008169B7" w:rsidRPr="001A3A32">
              <w:rPr>
                <w:rFonts w:cs="Calibri"/>
                <w:szCs w:val="24"/>
              </w:rPr>
              <w:t xml:space="preserve"> </w:t>
            </w:r>
            <w:r w:rsidR="008169B7" w:rsidRPr="001A3A32">
              <w:rPr>
                <w:rFonts w:cs="Calibri"/>
                <w:bCs/>
                <w:szCs w:val="24"/>
              </w:rPr>
              <w:t>±</w:t>
            </w:r>
            <w:r w:rsidRPr="001A3A32">
              <w:rPr>
                <w:rFonts w:cs="Calibri"/>
                <w:szCs w:val="24"/>
              </w:rPr>
              <w:t xml:space="preserve"> 0.4</w:t>
            </w:r>
          </w:p>
          <w:p w14:paraId="32E3C396" w14:textId="55FA1B35" w:rsidR="00A964EE" w:rsidRPr="001A3A32" w:rsidRDefault="00A964EE" w:rsidP="00EB227B">
            <w:pPr>
              <w:spacing w:after="0"/>
              <w:jc w:val="center"/>
              <w:rPr>
                <w:rFonts w:cs="Calibri"/>
                <w:szCs w:val="24"/>
              </w:rPr>
            </w:pPr>
            <w:r w:rsidRPr="001A3A32">
              <w:rPr>
                <w:rFonts w:cs="Calibri"/>
                <w:szCs w:val="24"/>
              </w:rPr>
              <w:t>-0.2 to 0.3</w:t>
            </w:r>
          </w:p>
        </w:tc>
        <w:tc>
          <w:tcPr>
            <w:tcW w:w="2693" w:type="dxa"/>
            <w:tcBorders>
              <w:top w:val="single" w:sz="4" w:space="0" w:color="70AD47"/>
              <w:bottom w:val="single" w:sz="4" w:space="0" w:color="70AD47"/>
            </w:tcBorders>
            <w:shd w:val="clear" w:color="auto" w:fill="auto"/>
          </w:tcPr>
          <w:p w14:paraId="7B0293E6" w14:textId="77777777" w:rsidR="00EB227B" w:rsidRPr="001A3A32" w:rsidRDefault="00A964EE" w:rsidP="008169B7">
            <w:pPr>
              <w:spacing w:after="0"/>
              <w:jc w:val="center"/>
              <w:rPr>
                <w:rFonts w:cs="Calibri"/>
                <w:szCs w:val="24"/>
              </w:rPr>
            </w:pPr>
            <w:r w:rsidRPr="001A3A32">
              <w:rPr>
                <w:rFonts w:cs="Calibri"/>
                <w:szCs w:val="24"/>
              </w:rPr>
              <w:t>-0.4</w:t>
            </w:r>
          </w:p>
          <w:p w14:paraId="66D331EC" w14:textId="7BFD1533" w:rsidR="00A964EE" w:rsidRPr="001A3A32" w:rsidRDefault="00A964EE" w:rsidP="00EB227B">
            <w:pPr>
              <w:spacing w:after="0"/>
              <w:jc w:val="center"/>
              <w:rPr>
                <w:rFonts w:cs="Calibri"/>
                <w:szCs w:val="24"/>
              </w:rPr>
            </w:pPr>
            <w:r w:rsidRPr="001A3A32">
              <w:rPr>
                <w:rFonts w:cs="Calibri"/>
                <w:szCs w:val="24"/>
              </w:rPr>
              <w:t>-0.8 to 0.0</w:t>
            </w:r>
          </w:p>
        </w:tc>
        <w:tc>
          <w:tcPr>
            <w:tcW w:w="1559" w:type="dxa"/>
            <w:tcBorders>
              <w:top w:val="single" w:sz="4" w:space="0" w:color="70AD47"/>
              <w:bottom w:val="single" w:sz="4" w:space="0" w:color="70AD47"/>
            </w:tcBorders>
            <w:shd w:val="clear" w:color="auto" w:fill="auto"/>
          </w:tcPr>
          <w:p w14:paraId="4F2F222B" w14:textId="77777777" w:rsidR="00A964EE" w:rsidRPr="001A3A32" w:rsidRDefault="00A964EE" w:rsidP="008169B7">
            <w:pPr>
              <w:spacing w:after="0"/>
              <w:jc w:val="both"/>
              <w:rPr>
                <w:rFonts w:cs="Calibri"/>
                <w:szCs w:val="24"/>
              </w:rPr>
            </w:pPr>
            <w:r w:rsidRPr="001A3A32">
              <w:rPr>
                <w:rFonts w:cs="Calibri"/>
                <w:szCs w:val="24"/>
              </w:rPr>
              <w:t>0.071</w:t>
            </w:r>
          </w:p>
        </w:tc>
      </w:tr>
      <w:tr w:rsidR="00A964EE" w:rsidRPr="001A3A32" w14:paraId="00E4BB18" w14:textId="77777777" w:rsidTr="00AE41CD">
        <w:trPr>
          <w:trHeight w:val="52"/>
          <w:jc w:val="center"/>
        </w:trPr>
        <w:tc>
          <w:tcPr>
            <w:tcW w:w="4749" w:type="dxa"/>
            <w:tcBorders>
              <w:right w:val="nil"/>
            </w:tcBorders>
            <w:shd w:val="clear" w:color="auto" w:fill="FFFFFF"/>
            <w:noWrap/>
            <w:hideMark/>
          </w:tcPr>
          <w:p w14:paraId="27720E1B" w14:textId="282146C4" w:rsidR="00A964EE" w:rsidRPr="001A3A32" w:rsidRDefault="00A964EE" w:rsidP="008169B7">
            <w:pPr>
              <w:spacing w:after="0"/>
              <w:jc w:val="both"/>
              <w:rPr>
                <w:rFonts w:cs="Calibri"/>
                <w:b/>
                <w:bCs/>
                <w:szCs w:val="24"/>
              </w:rPr>
            </w:pPr>
            <w:r w:rsidRPr="001A3A32">
              <w:rPr>
                <w:rFonts w:cs="Calibri"/>
                <w:b/>
                <w:bCs/>
                <w:szCs w:val="24"/>
              </w:rPr>
              <w:t xml:space="preserve">Triglycerides </w:t>
            </w:r>
          </w:p>
        </w:tc>
        <w:tc>
          <w:tcPr>
            <w:tcW w:w="3182" w:type="dxa"/>
            <w:shd w:val="clear" w:color="auto" w:fill="auto"/>
            <w:noWrap/>
            <w:hideMark/>
          </w:tcPr>
          <w:p w14:paraId="7793B0C0" w14:textId="77777777" w:rsidR="00EB227B" w:rsidRPr="001A3A32" w:rsidRDefault="00A964EE" w:rsidP="008169B7">
            <w:pPr>
              <w:spacing w:after="0"/>
              <w:jc w:val="center"/>
              <w:rPr>
                <w:rFonts w:cs="Calibri"/>
                <w:szCs w:val="24"/>
              </w:rPr>
            </w:pPr>
            <w:r w:rsidRPr="001A3A32">
              <w:rPr>
                <w:rFonts w:cs="Calibri"/>
                <w:szCs w:val="24"/>
              </w:rPr>
              <w:t>0</w:t>
            </w:r>
            <w:r w:rsidR="008169B7" w:rsidRPr="001A3A32">
              <w:rPr>
                <w:rFonts w:cs="Calibri"/>
                <w:szCs w:val="24"/>
              </w:rPr>
              <w:t xml:space="preserve"> </w:t>
            </w:r>
            <w:r w:rsidR="008169B7" w:rsidRPr="001A3A32">
              <w:rPr>
                <w:rFonts w:cs="Calibri"/>
                <w:bCs/>
                <w:szCs w:val="24"/>
              </w:rPr>
              <w:t>±</w:t>
            </w:r>
            <w:r w:rsidR="00EB227B" w:rsidRPr="001A3A32">
              <w:rPr>
                <w:rFonts w:cs="Calibri"/>
                <w:szCs w:val="24"/>
              </w:rPr>
              <w:t xml:space="preserve"> </w:t>
            </w:r>
            <w:r w:rsidRPr="001A3A32">
              <w:rPr>
                <w:rFonts w:cs="Calibri"/>
                <w:szCs w:val="24"/>
              </w:rPr>
              <w:t>0.8</w:t>
            </w:r>
          </w:p>
          <w:p w14:paraId="5D93EA90" w14:textId="5813E770" w:rsidR="00A964EE" w:rsidRPr="001A3A32" w:rsidRDefault="00A964EE" w:rsidP="008169B7">
            <w:pPr>
              <w:spacing w:after="0"/>
              <w:jc w:val="center"/>
              <w:rPr>
                <w:rFonts w:cs="Calibri"/>
                <w:szCs w:val="24"/>
              </w:rPr>
            </w:pPr>
            <w:r w:rsidRPr="001A3A32">
              <w:rPr>
                <w:rFonts w:cs="Calibri"/>
                <w:szCs w:val="24"/>
              </w:rPr>
              <w:t>-0.5 to 0.5</w:t>
            </w:r>
          </w:p>
        </w:tc>
        <w:tc>
          <w:tcPr>
            <w:tcW w:w="2693" w:type="dxa"/>
            <w:shd w:val="clear" w:color="auto" w:fill="auto"/>
          </w:tcPr>
          <w:p w14:paraId="6E417C7D" w14:textId="77777777" w:rsidR="00EB227B" w:rsidRPr="001A3A32" w:rsidRDefault="00A964EE" w:rsidP="00EB227B">
            <w:pPr>
              <w:spacing w:after="0"/>
              <w:jc w:val="center"/>
              <w:rPr>
                <w:rFonts w:cs="Calibri"/>
                <w:szCs w:val="24"/>
              </w:rPr>
            </w:pPr>
            <w:r w:rsidRPr="001A3A32">
              <w:rPr>
                <w:rFonts w:cs="Calibri"/>
                <w:szCs w:val="24"/>
              </w:rPr>
              <w:t>0</w:t>
            </w:r>
            <w:r w:rsidR="008169B7" w:rsidRPr="001A3A32">
              <w:rPr>
                <w:rFonts w:cs="Calibri"/>
                <w:szCs w:val="24"/>
              </w:rPr>
              <w:t xml:space="preserve"> </w:t>
            </w:r>
            <w:r w:rsidR="008169B7" w:rsidRPr="001A3A32">
              <w:rPr>
                <w:rFonts w:cs="Calibri"/>
                <w:bCs/>
                <w:szCs w:val="24"/>
              </w:rPr>
              <w:t>±</w:t>
            </w:r>
            <w:r w:rsidR="00EB227B" w:rsidRPr="001A3A32">
              <w:rPr>
                <w:rFonts w:cs="Calibri"/>
                <w:szCs w:val="24"/>
              </w:rPr>
              <w:t xml:space="preserve"> </w:t>
            </w:r>
            <w:r w:rsidRPr="001A3A32">
              <w:rPr>
                <w:rFonts w:cs="Calibri"/>
                <w:szCs w:val="24"/>
              </w:rPr>
              <w:t>0.4</w:t>
            </w:r>
          </w:p>
          <w:p w14:paraId="0E9A7E77" w14:textId="5F9792F4" w:rsidR="00A964EE" w:rsidRPr="001A3A32" w:rsidRDefault="00A964EE" w:rsidP="00EB227B">
            <w:pPr>
              <w:spacing w:after="0"/>
              <w:jc w:val="center"/>
              <w:rPr>
                <w:rFonts w:cs="Calibri"/>
                <w:szCs w:val="24"/>
              </w:rPr>
            </w:pPr>
            <w:r w:rsidRPr="001A3A32">
              <w:rPr>
                <w:rFonts w:cs="Calibri"/>
                <w:szCs w:val="24"/>
              </w:rPr>
              <w:t>-0.3 to 0.3</w:t>
            </w:r>
          </w:p>
        </w:tc>
        <w:tc>
          <w:tcPr>
            <w:tcW w:w="2693" w:type="dxa"/>
            <w:shd w:val="clear" w:color="auto" w:fill="auto"/>
          </w:tcPr>
          <w:p w14:paraId="59402BDB" w14:textId="77777777" w:rsidR="00EB227B" w:rsidRPr="001A3A32" w:rsidRDefault="00A964EE" w:rsidP="00EB227B">
            <w:pPr>
              <w:spacing w:after="0"/>
              <w:jc w:val="center"/>
              <w:rPr>
                <w:rFonts w:cs="Calibri"/>
                <w:szCs w:val="24"/>
              </w:rPr>
            </w:pPr>
            <w:r w:rsidRPr="001A3A32">
              <w:rPr>
                <w:rFonts w:cs="Calibri"/>
                <w:szCs w:val="24"/>
              </w:rPr>
              <w:t xml:space="preserve">0.0 </w:t>
            </w:r>
          </w:p>
          <w:p w14:paraId="57F26123" w14:textId="2CC08808" w:rsidR="00A964EE" w:rsidRPr="001A3A32" w:rsidRDefault="00A964EE" w:rsidP="00EB227B">
            <w:pPr>
              <w:spacing w:after="0"/>
              <w:jc w:val="center"/>
              <w:rPr>
                <w:rFonts w:cs="Calibri"/>
                <w:szCs w:val="24"/>
              </w:rPr>
            </w:pPr>
            <w:r w:rsidRPr="001A3A32">
              <w:rPr>
                <w:rFonts w:cs="Calibri"/>
                <w:szCs w:val="24"/>
              </w:rPr>
              <w:t>-0.5 to 0.5</w:t>
            </w:r>
          </w:p>
        </w:tc>
        <w:tc>
          <w:tcPr>
            <w:tcW w:w="1559" w:type="dxa"/>
            <w:shd w:val="clear" w:color="auto" w:fill="auto"/>
          </w:tcPr>
          <w:p w14:paraId="0885679E" w14:textId="77777777" w:rsidR="00A964EE" w:rsidRPr="001A3A32" w:rsidRDefault="00A964EE" w:rsidP="008169B7">
            <w:pPr>
              <w:spacing w:after="0"/>
              <w:jc w:val="both"/>
              <w:rPr>
                <w:rFonts w:cs="Calibri"/>
                <w:szCs w:val="24"/>
              </w:rPr>
            </w:pPr>
            <w:r w:rsidRPr="001A3A32">
              <w:rPr>
                <w:rFonts w:cs="Calibri"/>
                <w:szCs w:val="24"/>
              </w:rPr>
              <w:t>0.942</w:t>
            </w:r>
          </w:p>
        </w:tc>
      </w:tr>
    </w:tbl>
    <w:bookmarkEnd w:id="8"/>
    <w:p w14:paraId="484ED0DC" w14:textId="77777777" w:rsidR="00E658C1" w:rsidRPr="001A3A32" w:rsidRDefault="000C2904" w:rsidP="00F2741B">
      <w:pPr>
        <w:jc w:val="both"/>
        <w:rPr>
          <w:rFonts w:cs="Calibri"/>
          <w:b/>
          <w:bCs/>
          <w:i/>
          <w:iCs/>
          <w:szCs w:val="24"/>
          <w:lang w:eastAsia="en-GB"/>
        </w:rPr>
      </w:pPr>
      <w:r w:rsidRPr="001A3A32">
        <w:rPr>
          <w:rFonts w:cs="Calibri"/>
          <w:b/>
          <w:bCs/>
          <w:i/>
          <w:iCs/>
          <w:szCs w:val="24"/>
          <w:lang w:eastAsia="en-GB"/>
        </w:rPr>
        <w:t xml:space="preserve">* </w:t>
      </w:r>
      <w:r w:rsidR="00F2741B" w:rsidRPr="001A3A32">
        <w:rPr>
          <w:rFonts w:cs="Calibri"/>
          <w:b/>
          <w:bCs/>
          <w:i/>
          <w:iCs/>
          <w:szCs w:val="24"/>
          <w:lang w:eastAsia="en-GB"/>
        </w:rPr>
        <w:t>Two Independent Sample T-Test P-value</w:t>
      </w:r>
    </w:p>
    <w:p w14:paraId="7280583D" w14:textId="6E33F795" w:rsidR="00534EEE" w:rsidRPr="001A3A32" w:rsidRDefault="00E658C1" w:rsidP="00536661">
      <w:pPr>
        <w:jc w:val="both"/>
        <w:rPr>
          <w:rFonts w:cs="Calibri"/>
          <w:szCs w:val="24"/>
          <w:vertAlign w:val="subscript"/>
        </w:rPr>
      </w:pPr>
      <w:r w:rsidRPr="001A3A32">
        <w:rPr>
          <w:rFonts w:cs="Calibri"/>
          <w:bCs/>
          <w:szCs w:val="24"/>
        </w:rPr>
        <w:t>Data are mean change ± SD: 95% CI</w:t>
      </w:r>
      <w:r w:rsidR="00536661" w:rsidRPr="001A3A32">
        <w:rPr>
          <w:rFonts w:cs="Calibri"/>
          <w:bCs/>
          <w:i/>
          <w:iCs/>
          <w:szCs w:val="24"/>
          <w:lang w:eastAsia="en-GB"/>
        </w:rPr>
        <w:t xml:space="preserve">. </w:t>
      </w:r>
      <w:r w:rsidR="00536661" w:rsidRPr="001A3A32">
        <w:rPr>
          <w:rFonts w:cs="Calibri"/>
          <w:bCs/>
          <w:iCs/>
          <w:szCs w:val="24"/>
          <w:lang w:eastAsia="en-GB"/>
        </w:rPr>
        <w:t xml:space="preserve">BMI: body mass index; </w:t>
      </w:r>
      <w:r w:rsidR="00536661" w:rsidRPr="001A3A32">
        <w:rPr>
          <w:rFonts w:cs="Calibri"/>
          <w:szCs w:val="24"/>
        </w:rPr>
        <w:t>HDL: high density lipoprotein, LDL: low density lipoprotein</w:t>
      </w:r>
    </w:p>
    <w:p w14:paraId="40C61505" w14:textId="77777777" w:rsidR="00A964EE" w:rsidRPr="001A3A32" w:rsidRDefault="00A964EE" w:rsidP="007B5127">
      <w:pPr>
        <w:pStyle w:val="Heading3"/>
        <w:jc w:val="both"/>
        <w:rPr>
          <w:rFonts w:ascii="Calibri" w:hAnsi="Calibri" w:cs="Calibri"/>
          <w:color w:val="auto"/>
          <w:szCs w:val="24"/>
        </w:rPr>
      </w:pPr>
    </w:p>
    <w:p w14:paraId="0A213A36" w14:textId="77777777" w:rsidR="00534EEE" w:rsidRPr="001A3A32" w:rsidRDefault="00534EEE" w:rsidP="00505EE8">
      <w:pPr>
        <w:tabs>
          <w:tab w:val="left" w:pos="1560"/>
        </w:tabs>
        <w:sectPr w:rsidR="00534EEE" w:rsidRPr="001A3A32" w:rsidSect="00A964EE">
          <w:pgSz w:w="16838" w:h="11906" w:orient="landscape"/>
          <w:pgMar w:top="1440" w:right="1440" w:bottom="1440" w:left="1440" w:header="708" w:footer="708" w:gutter="0"/>
          <w:cols w:space="708"/>
          <w:docGrid w:linePitch="360"/>
        </w:sectPr>
      </w:pPr>
      <w:r w:rsidRPr="001A3A32">
        <w:rPr>
          <w:rFonts w:cs="Calibri"/>
          <w:b/>
          <w:bCs/>
          <w:szCs w:val="24"/>
        </w:rPr>
        <w:tab/>
      </w:r>
    </w:p>
    <w:p w14:paraId="37C2D17B" w14:textId="4C96A2F7" w:rsidR="00D77785" w:rsidRPr="001A3A32" w:rsidRDefault="00D77785" w:rsidP="007B5127">
      <w:pPr>
        <w:pStyle w:val="Heading3"/>
        <w:jc w:val="both"/>
        <w:rPr>
          <w:rFonts w:ascii="Calibri" w:hAnsi="Calibri" w:cs="Calibri"/>
          <w:color w:val="auto"/>
          <w:szCs w:val="24"/>
        </w:rPr>
      </w:pPr>
      <w:r w:rsidRPr="001A3A32">
        <w:rPr>
          <w:rFonts w:ascii="Calibri" w:hAnsi="Calibri" w:cs="Calibri"/>
          <w:color w:val="auto"/>
          <w:szCs w:val="24"/>
        </w:rPr>
        <w:t xml:space="preserve">Table </w:t>
      </w:r>
      <w:r w:rsidR="00C062ED" w:rsidRPr="001A3A32">
        <w:rPr>
          <w:rFonts w:ascii="Calibri" w:hAnsi="Calibri" w:cs="Calibri"/>
          <w:color w:val="auto"/>
          <w:szCs w:val="24"/>
        </w:rPr>
        <w:t>4</w:t>
      </w:r>
      <w:r w:rsidR="00BF638C" w:rsidRPr="001A3A32">
        <w:rPr>
          <w:rFonts w:ascii="Calibri" w:hAnsi="Calibri" w:cs="Calibri"/>
          <w:color w:val="auto"/>
          <w:szCs w:val="24"/>
        </w:rPr>
        <w:t>:</w:t>
      </w:r>
      <w:r w:rsidRPr="001A3A32">
        <w:rPr>
          <w:rFonts w:ascii="Calibri" w:hAnsi="Calibri" w:cs="Calibri"/>
          <w:color w:val="auto"/>
          <w:szCs w:val="24"/>
        </w:rPr>
        <w:fldChar w:fldCharType="begin"/>
      </w:r>
      <w:r w:rsidRPr="001A3A32">
        <w:rPr>
          <w:rFonts w:ascii="Calibri" w:hAnsi="Calibri" w:cs="Calibri"/>
          <w:color w:val="auto"/>
          <w:szCs w:val="24"/>
        </w:rPr>
        <w:instrText xml:space="preserve"> SEQ Table \* ARABIC </w:instrText>
      </w:r>
      <w:r w:rsidRPr="001A3A32">
        <w:rPr>
          <w:rFonts w:ascii="Calibri" w:hAnsi="Calibri" w:cs="Calibri"/>
          <w:color w:val="auto"/>
          <w:szCs w:val="24"/>
        </w:rPr>
        <w:fldChar w:fldCharType="end"/>
      </w:r>
      <w:r w:rsidRPr="001A3A32">
        <w:rPr>
          <w:rFonts w:ascii="Calibri" w:hAnsi="Calibri" w:cs="Calibri"/>
          <w:color w:val="auto"/>
          <w:szCs w:val="24"/>
        </w:rPr>
        <w:t xml:space="preserve"> 3 month and 6 month weight change of at least 5%</w:t>
      </w:r>
      <w:bookmarkEnd w:id="7"/>
    </w:p>
    <w:tbl>
      <w:tblPr>
        <w:tblpPr w:leftFromText="180" w:rightFromText="180" w:vertAnchor="text" w:horzAnchor="margin" w:tblpY="212"/>
        <w:tblW w:w="9373" w:type="dxa"/>
        <w:tblBorders>
          <w:top w:val="single" w:sz="4" w:space="0" w:color="70AD47"/>
          <w:left w:val="single" w:sz="4" w:space="0" w:color="70AD47"/>
          <w:bottom w:val="single" w:sz="4" w:space="0" w:color="70AD47"/>
          <w:right w:val="single" w:sz="4" w:space="0" w:color="70AD47"/>
        </w:tblBorders>
        <w:tblLook w:val="04A0" w:firstRow="1" w:lastRow="0" w:firstColumn="1" w:lastColumn="0" w:noHBand="0" w:noVBand="1"/>
      </w:tblPr>
      <w:tblGrid>
        <w:gridCol w:w="5197"/>
        <w:gridCol w:w="1377"/>
        <w:gridCol w:w="1257"/>
        <w:gridCol w:w="1542"/>
      </w:tblGrid>
      <w:tr w:rsidR="00863D2D" w:rsidRPr="001A3A32" w14:paraId="78FD1118" w14:textId="77777777" w:rsidTr="00B13901">
        <w:trPr>
          <w:trHeight w:val="313"/>
        </w:trPr>
        <w:tc>
          <w:tcPr>
            <w:tcW w:w="5197" w:type="dxa"/>
            <w:tcBorders>
              <w:bottom w:val="nil"/>
              <w:right w:val="nil"/>
            </w:tcBorders>
            <w:shd w:val="clear" w:color="auto" w:fill="70AD47"/>
            <w:noWrap/>
            <w:hideMark/>
          </w:tcPr>
          <w:p w14:paraId="47EB2770" w14:textId="77777777" w:rsidR="00863D2D" w:rsidRPr="001A3A32" w:rsidRDefault="00863D2D" w:rsidP="007B5127">
            <w:pPr>
              <w:jc w:val="both"/>
              <w:rPr>
                <w:rFonts w:cs="Calibri"/>
                <w:b/>
                <w:bCs/>
                <w:color w:val="FFFFFF"/>
                <w:szCs w:val="24"/>
                <w:lang w:eastAsia="en-GB"/>
              </w:rPr>
            </w:pPr>
          </w:p>
        </w:tc>
        <w:tc>
          <w:tcPr>
            <w:tcW w:w="2634" w:type="dxa"/>
            <w:gridSpan w:val="2"/>
            <w:shd w:val="clear" w:color="auto" w:fill="70AD47"/>
            <w:noWrap/>
            <w:hideMark/>
          </w:tcPr>
          <w:p w14:paraId="2354BFAB" w14:textId="77777777" w:rsidR="00863D2D" w:rsidRPr="001A3A32" w:rsidRDefault="00863D2D" w:rsidP="007B5127">
            <w:pPr>
              <w:jc w:val="both"/>
              <w:rPr>
                <w:rFonts w:cs="Calibri"/>
                <w:b/>
                <w:bCs/>
                <w:color w:val="000000"/>
                <w:szCs w:val="24"/>
                <w:lang w:eastAsia="en-GB"/>
              </w:rPr>
            </w:pPr>
            <w:r w:rsidRPr="001A3A32">
              <w:rPr>
                <w:rFonts w:cs="Calibri"/>
                <w:b/>
                <w:bCs/>
                <w:color w:val="000000"/>
                <w:szCs w:val="24"/>
                <w:lang w:eastAsia="en-GB"/>
              </w:rPr>
              <w:t xml:space="preserve">Study arm </w:t>
            </w:r>
          </w:p>
        </w:tc>
        <w:tc>
          <w:tcPr>
            <w:tcW w:w="1542" w:type="dxa"/>
            <w:shd w:val="clear" w:color="auto" w:fill="70AD47"/>
            <w:noWrap/>
            <w:hideMark/>
          </w:tcPr>
          <w:p w14:paraId="0549BDA5" w14:textId="77777777" w:rsidR="00863D2D" w:rsidRPr="001A3A32" w:rsidRDefault="00863D2D" w:rsidP="007B5127">
            <w:pPr>
              <w:jc w:val="both"/>
              <w:rPr>
                <w:rFonts w:cs="Calibri"/>
                <w:b/>
                <w:bCs/>
                <w:color w:val="000000"/>
                <w:szCs w:val="24"/>
                <w:lang w:eastAsia="en-GB"/>
              </w:rPr>
            </w:pPr>
          </w:p>
        </w:tc>
      </w:tr>
      <w:tr w:rsidR="00863D2D" w:rsidRPr="001A3A32" w14:paraId="12CA0BEA" w14:textId="77777777" w:rsidTr="00B13901">
        <w:trPr>
          <w:trHeight w:val="313"/>
        </w:trPr>
        <w:tc>
          <w:tcPr>
            <w:tcW w:w="5197" w:type="dxa"/>
            <w:shd w:val="clear" w:color="auto" w:fill="FFFFFF"/>
            <w:noWrap/>
            <w:hideMark/>
          </w:tcPr>
          <w:p w14:paraId="1F85C1BA" w14:textId="77777777" w:rsidR="00863D2D" w:rsidRPr="001A3A32" w:rsidRDefault="00863D2D" w:rsidP="007B5127">
            <w:pPr>
              <w:jc w:val="both"/>
              <w:rPr>
                <w:rFonts w:cs="Calibri"/>
                <w:b/>
                <w:bCs/>
                <w:color w:val="000000"/>
                <w:szCs w:val="24"/>
                <w:lang w:eastAsia="en-GB"/>
              </w:rPr>
            </w:pPr>
            <w:r w:rsidRPr="001A3A32">
              <w:rPr>
                <w:rFonts w:cs="Calibri"/>
                <w:b/>
                <w:bCs/>
                <w:color w:val="000000"/>
                <w:szCs w:val="24"/>
                <w:lang w:eastAsia="en-GB"/>
              </w:rPr>
              <w:t xml:space="preserve">Participants with ≥ 5% weight change </w:t>
            </w:r>
          </w:p>
        </w:tc>
        <w:tc>
          <w:tcPr>
            <w:tcW w:w="1377" w:type="dxa"/>
            <w:shd w:val="clear" w:color="auto" w:fill="auto"/>
            <w:noWrap/>
            <w:hideMark/>
          </w:tcPr>
          <w:p w14:paraId="6965C7B9" w14:textId="01AD574F" w:rsidR="00863D2D" w:rsidRPr="001A3A32" w:rsidRDefault="00BE703D" w:rsidP="007B5127">
            <w:pPr>
              <w:jc w:val="both"/>
              <w:rPr>
                <w:rFonts w:cs="Calibri"/>
                <w:b/>
                <w:color w:val="000000"/>
                <w:szCs w:val="24"/>
                <w:lang w:eastAsia="en-GB"/>
              </w:rPr>
            </w:pPr>
            <w:r w:rsidRPr="001A3A32">
              <w:rPr>
                <w:rFonts w:cs="Calibri"/>
                <w:b/>
                <w:color w:val="000000"/>
                <w:szCs w:val="24"/>
                <w:lang w:eastAsia="en-GB"/>
              </w:rPr>
              <w:t>Liraglutide</w:t>
            </w:r>
          </w:p>
        </w:tc>
        <w:tc>
          <w:tcPr>
            <w:tcW w:w="1257" w:type="dxa"/>
            <w:shd w:val="clear" w:color="auto" w:fill="auto"/>
            <w:noWrap/>
            <w:hideMark/>
          </w:tcPr>
          <w:p w14:paraId="00ABE52B" w14:textId="5791B76E" w:rsidR="00863D2D" w:rsidRPr="001A3A32" w:rsidRDefault="00BE703D" w:rsidP="007B5127">
            <w:pPr>
              <w:jc w:val="both"/>
              <w:rPr>
                <w:rFonts w:cs="Calibri"/>
                <w:b/>
                <w:color w:val="000000"/>
                <w:szCs w:val="24"/>
                <w:lang w:eastAsia="en-GB"/>
              </w:rPr>
            </w:pPr>
            <w:r w:rsidRPr="001A3A32">
              <w:rPr>
                <w:rFonts w:cs="Calibri"/>
                <w:b/>
                <w:color w:val="000000"/>
                <w:szCs w:val="24"/>
                <w:lang w:eastAsia="en-GB"/>
              </w:rPr>
              <w:t>Placebo</w:t>
            </w:r>
          </w:p>
        </w:tc>
        <w:tc>
          <w:tcPr>
            <w:tcW w:w="1542" w:type="dxa"/>
            <w:shd w:val="clear" w:color="auto" w:fill="auto"/>
            <w:noWrap/>
            <w:hideMark/>
          </w:tcPr>
          <w:p w14:paraId="5D8357BE" w14:textId="77777777" w:rsidR="00863D2D" w:rsidRPr="001A3A32" w:rsidRDefault="00863D2D" w:rsidP="00E80F08">
            <w:pPr>
              <w:ind w:firstLineChars="200" w:firstLine="480"/>
              <w:jc w:val="both"/>
              <w:rPr>
                <w:rFonts w:cs="Calibri"/>
                <w:b/>
                <w:color w:val="000000"/>
                <w:szCs w:val="24"/>
                <w:lang w:eastAsia="en-GB"/>
              </w:rPr>
            </w:pPr>
            <w:r w:rsidRPr="001A3A32">
              <w:rPr>
                <w:rFonts w:cs="Calibri"/>
                <w:b/>
                <w:color w:val="000000"/>
                <w:szCs w:val="24"/>
                <w:lang w:eastAsia="en-GB"/>
              </w:rPr>
              <w:t>P value</w:t>
            </w:r>
          </w:p>
        </w:tc>
      </w:tr>
      <w:tr w:rsidR="00863D2D" w:rsidRPr="001A3A32" w14:paraId="59A51263" w14:textId="77777777" w:rsidTr="00B13901">
        <w:trPr>
          <w:trHeight w:val="313"/>
        </w:trPr>
        <w:tc>
          <w:tcPr>
            <w:tcW w:w="5197" w:type="dxa"/>
            <w:shd w:val="clear" w:color="auto" w:fill="FFFFFF"/>
            <w:noWrap/>
            <w:hideMark/>
          </w:tcPr>
          <w:p w14:paraId="6C37C08F" w14:textId="77777777" w:rsidR="00863D2D" w:rsidRPr="001A3A32" w:rsidRDefault="00863D2D" w:rsidP="00E80F08">
            <w:pPr>
              <w:ind w:firstLineChars="800" w:firstLine="1920"/>
              <w:jc w:val="both"/>
              <w:rPr>
                <w:rFonts w:cs="Calibri"/>
                <w:b/>
                <w:bCs/>
                <w:color w:val="000000"/>
                <w:szCs w:val="24"/>
                <w:lang w:eastAsia="en-GB"/>
              </w:rPr>
            </w:pPr>
            <w:r w:rsidRPr="001A3A32">
              <w:rPr>
                <w:rFonts w:cs="Calibri"/>
                <w:b/>
                <w:bCs/>
                <w:color w:val="000000"/>
                <w:szCs w:val="24"/>
                <w:lang w:eastAsia="en-GB"/>
              </w:rPr>
              <w:t xml:space="preserve">3 month </w:t>
            </w:r>
          </w:p>
          <w:p w14:paraId="31E322C3" w14:textId="77777777" w:rsidR="00863D2D" w:rsidRPr="001A3A32" w:rsidRDefault="00863D2D" w:rsidP="00E80F08">
            <w:pPr>
              <w:ind w:firstLineChars="800" w:firstLine="1920"/>
              <w:jc w:val="both"/>
              <w:rPr>
                <w:rFonts w:cs="Calibri"/>
                <w:b/>
                <w:bCs/>
                <w:color w:val="000000"/>
                <w:szCs w:val="24"/>
                <w:lang w:eastAsia="en-GB"/>
              </w:rPr>
            </w:pPr>
            <w:r w:rsidRPr="001A3A32">
              <w:rPr>
                <w:rFonts w:cs="Calibri"/>
                <w:b/>
                <w:bCs/>
                <w:color w:val="000000"/>
                <w:szCs w:val="24"/>
                <w:lang w:eastAsia="en-GB"/>
              </w:rPr>
              <w:t xml:space="preserve">6 month </w:t>
            </w:r>
          </w:p>
        </w:tc>
        <w:tc>
          <w:tcPr>
            <w:tcW w:w="1377" w:type="dxa"/>
            <w:shd w:val="clear" w:color="auto" w:fill="auto"/>
            <w:noWrap/>
            <w:hideMark/>
          </w:tcPr>
          <w:p w14:paraId="3F7548B1" w14:textId="2663BD22" w:rsidR="00C5387A" w:rsidRPr="001A3A32" w:rsidRDefault="00276680" w:rsidP="00090A37">
            <w:pPr>
              <w:jc w:val="center"/>
              <w:rPr>
                <w:rFonts w:cs="Calibri"/>
                <w:color w:val="000000"/>
                <w:szCs w:val="24"/>
                <w:lang w:eastAsia="en-GB"/>
              </w:rPr>
            </w:pPr>
            <w:r w:rsidRPr="001A3A32">
              <w:rPr>
                <w:rFonts w:cs="Calibri"/>
                <w:color w:val="000000"/>
                <w:szCs w:val="24"/>
                <w:lang w:eastAsia="en-GB"/>
              </w:rPr>
              <w:t>8</w:t>
            </w:r>
            <w:r w:rsidR="00BE703D" w:rsidRPr="001A3A32">
              <w:rPr>
                <w:rFonts w:cs="Calibri"/>
                <w:color w:val="000000"/>
                <w:szCs w:val="24"/>
                <w:lang w:eastAsia="en-GB"/>
              </w:rPr>
              <w:t xml:space="preserve"> </w:t>
            </w:r>
            <w:r w:rsidR="00C5387A" w:rsidRPr="001A3A32">
              <w:rPr>
                <w:rFonts w:cs="Calibri"/>
                <w:color w:val="000000"/>
                <w:szCs w:val="24"/>
                <w:lang w:eastAsia="en-GB"/>
              </w:rPr>
              <w:t>(50</w:t>
            </w:r>
            <w:r w:rsidR="00BE703D" w:rsidRPr="001A3A32">
              <w:rPr>
                <w:rFonts w:cs="Calibri"/>
                <w:color w:val="000000"/>
                <w:szCs w:val="24"/>
                <w:lang w:eastAsia="en-GB"/>
              </w:rPr>
              <w:t>%</w:t>
            </w:r>
            <w:r w:rsidR="00C5387A" w:rsidRPr="001A3A32">
              <w:rPr>
                <w:rFonts w:cs="Calibri"/>
                <w:color w:val="000000"/>
                <w:szCs w:val="24"/>
                <w:lang w:eastAsia="en-GB"/>
              </w:rPr>
              <w:t>)</w:t>
            </w:r>
          </w:p>
          <w:p w14:paraId="729394FB" w14:textId="59750D2D" w:rsidR="00863D2D" w:rsidRPr="001A3A32" w:rsidRDefault="00C5387A" w:rsidP="00090A37">
            <w:pPr>
              <w:jc w:val="center"/>
              <w:rPr>
                <w:rFonts w:cs="Calibri"/>
                <w:color w:val="000000"/>
                <w:szCs w:val="24"/>
                <w:lang w:eastAsia="en-GB"/>
              </w:rPr>
            </w:pPr>
            <w:r w:rsidRPr="001A3A32">
              <w:rPr>
                <w:rFonts w:cs="Calibri"/>
                <w:color w:val="000000"/>
                <w:szCs w:val="24"/>
                <w:lang w:eastAsia="en-GB"/>
              </w:rPr>
              <w:t>8 (5</w:t>
            </w:r>
            <w:r w:rsidR="002A543B">
              <w:rPr>
                <w:rFonts w:cs="Calibri"/>
                <w:color w:val="000000"/>
                <w:szCs w:val="24"/>
                <w:lang w:eastAsia="en-GB"/>
              </w:rPr>
              <w:t>3</w:t>
            </w:r>
            <w:r w:rsidR="00BE703D" w:rsidRPr="001A3A32">
              <w:rPr>
                <w:rFonts w:cs="Calibri"/>
                <w:color w:val="000000"/>
                <w:szCs w:val="24"/>
                <w:lang w:eastAsia="en-GB"/>
              </w:rPr>
              <w:t>%</w:t>
            </w:r>
            <w:r w:rsidRPr="001A3A32">
              <w:rPr>
                <w:rFonts w:cs="Calibri"/>
                <w:color w:val="000000"/>
                <w:szCs w:val="24"/>
                <w:lang w:eastAsia="en-GB"/>
              </w:rPr>
              <w:t>)</w:t>
            </w:r>
          </w:p>
        </w:tc>
        <w:tc>
          <w:tcPr>
            <w:tcW w:w="1257" w:type="dxa"/>
            <w:shd w:val="clear" w:color="auto" w:fill="auto"/>
            <w:noWrap/>
            <w:hideMark/>
          </w:tcPr>
          <w:p w14:paraId="1F7694D2" w14:textId="0DABBF8A" w:rsidR="00863D2D" w:rsidRPr="001A3A32" w:rsidRDefault="00C5387A" w:rsidP="00090A37">
            <w:pPr>
              <w:jc w:val="center"/>
              <w:rPr>
                <w:rFonts w:cs="Calibri"/>
                <w:color w:val="000000"/>
                <w:szCs w:val="24"/>
                <w:lang w:eastAsia="en-GB"/>
              </w:rPr>
            </w:pPr>
            <w:r w:rsidRPr="001A3A32">
              <w:rPr>
                <w:rFonts w:cs="Calibri"/>
                <w:color w:val="000000"/>
                <w:szCs w:val="24"/>
                <w:lang w:eastAsia="en-GB"/>
              </w:rPr>
              <w:t>1 (5</w:t>
            </w:r>
            <w:r w:rsidR="00BE703D" w:rsidRPr="001A3A32">
              <w:rPr>
                <w:rFonts w:cs="Calibri"/>
                <w:color w:val="000000"/>
                <w:szCs w:val="24"/>
                <w:lang w:eastAsia="en-GB"/>
              </w:rPr>
              <w:t>%</w:t>
            </w:r>
            <w:r w:rsidRPr="001A3A32">
              <w:rPr>
                <w:rFonts w:cs="Calibri"/>
                <w:color w:val="000000"/>
                <w:szCs w:val="24"/>
                <w:lang w:eastAsia="en-GB"/>
              </w:rPr>
              <w:t>)</w:t>
            </w:r>
          </w:p>
          <w:p w14:paraId="5690DD78" w14:textId="6271EE96" w:rsidR="00C5387A" w:rsidRPr="001A3A32" w:rsidRDefault="00C5387A" w:rsidP="00090A37">
            <w:pPr>
              <w:jc w:val="center"/>
              <w:rPr>
                <w:rFonts w:cs="Calibri"/>
                <w:color w:val="000000"/>
                <w:szCs w:val="24"/>
                <w:lang w:eastAsia="en-GB"/>
              </w:rPr>
            </w:pPr>
            <w:r w:rsidRPr="001A3A32">
              <w:rPr>
                <w:rFonts w:cs="Calibri"/>
                <w:color w:val="000000"/>
                <w:szCs w:val="24"/>
                <w:lang w:eastAsia="en-GB"/>
              </w:rPr>
              <w:t>2 (10</w:t>
            </w:r>
            <w:r w:rsidR="00BE703D" w:rsidRPr="001A3A32">
              <w:rPr>
                <w:rFonts w:cs="Calibri"/>
                <w:color w:val="000000"/>
                <w:szCs w:val="24"/>
                <w:lang w:eastAsia="en-GB"/>
              </w:rPr>
              <w:t>%</w:t>
            </w:r>
            <w:r w:rsidRPr="001A3A32">
              <w:rPr>
                <w:rFonts w:cs="Calibri"/>
                <w:color w:val="000000"/>
                <w:szCs w:val="24"/>
                <w:lang w:eastAsia="en-GB"/>
              </w:rPr>
              <w:t>)</w:t>
            </w:r>
          </w:p>
        </w:tc>
        <w:tc>
          <w:tcPr>
            <w:tcW w:w="1542" w:type="dxa"/>
            <w:shd w:val="clear" w:color="auto" w:fill="auto"/>
            <w:noWrap/>
            <w:hideMark/>
          </w:tcPr>
          <w:p w14:paraId="0E8D245B" w14:textId="352A16C3" w:rsidR="00863D2D" w:rsidRPr="001A3A32" w:rsidRDefault="00863D2D" w:rsidP="00E80F08">
            <w:pPr>
              <w:ind w:firstLineChars="200" w:firstLine="480"/>
              <w:jc w:val="both"/>
              <w:rPr>
                <w:rFonts w:cs="Calibri"/>
                <w:b/>
                <w:color w:val="000000"/>
                <w:szCs w:val="24"/>
                <w:lang w:eastAsia="en-GB"/>
              </w:rPr>
            </w:pPr>
            <w:r w:rsidRPr="001A3A32">
              <w:rPr>
                <w:rFonts w:cs="Calibri"/>
                <w:b/>
                <w:color w:val="000000"/>
                <w:szCs w:val="24"/>
                <w:lang w:eastAsia="en-GB"/>
              </w:rPr>
              <w:t>0.00</w:t>
            </w:r>
            <w:r w:rsidR="00974C93" w:rsidRPr="001A3A32">
              <w:rPr>
                <w:rFonts w:cs="Calibri"/>
                <w:b/>
                <w:color w:val="000000"/>
                <w:szCs w:val="24"/>
                <w:lang w:eastAsia="en-GB"/>
              </w:rPr>
              <w:t>5</w:t>
            </w:r>
            <w:r w:rsidRPr="001A3A32">
              <w:rPr>
                <w:rFonts w:cs="Calibri"/>
                <w:b/>
                <w:color w:val="000000"/>
                <w:szCs w:val="24"/>
                <w:lang w:eastAsia="en-GB"/>
              </w:rPr>
              <w:t>*</w:t>
            </w:r>
          </w:p>
          <w:p w14:paraId="57B86FC7" w14:textId="75C0A9B8" w:rsidR="00863D2D" w:rsidRPr="001A3A32" w:rsidRDefault="00863D2D" w:rsidP="00E80F08">
            <w:pPr>
              <w:ind w:firstLineChars="200" w:firstLine="480"/>
              <w:jc w:val="both"/>
              <w:rPr>
                <w:rFonts w:cs="Calibri"/>
                <w:b/>
                <w:color w:val="000000"/>
                <w:szCs w:val="24"/>
                <w:lang w:eastAsia="en-GB"/>
              </w:rPr>
            </w:pPr>
            <w:r w:rsidRPr="001A3A32">
              <w:rPr>
                <w:rFonts w:cs="Calibri"/>
                <w:b/>
                <w:color w:val="000000"/>
                <w:szCs w:val="24"/>
                <w:lang w:eastAsia="en-GB"/>
              </w:rPr>
              <w:t>0.00</w:t>
            </w:r>
            <w:r w:rsidR="00C5387A" w:rsidRPr="001A3A32">
              <w:rPr>
                <w:rFonts w:cs="Calibri"/>
                <w:b/>
                <w:color w:val="000000"/>
                <w:szCs w:val="24"/>
                <w:lang w:eastAsia="en-GB"/>
              </w:rPr>
              <w:t>7</w:t>
            </w:r>
            <w:r w:rsidRPr="001A3A32">
              <w:rPr>
                <w:rFonts w:cs="Calibri"/>
                <w:b/>
                <w:color w:val="000000"/>
                <w:szCs w:val="24"/>
                <w:lang w:eastAsia="en-GB"/>
              </w:rPr>
              <w:t>*</w:t>
            </w:r>
          </w:p>
        </w:tc>
      </w:tr>
    </w:tbl>
    <w:p w14:paraId="2CBF4BCA" w14:textId="2AF3D01F" w:rsidR="00863D2D" w:rsidRPr="001A3A32" w:rsidRDefault="00863D2D" w:rsidP="007B5127">
      <w:pPr>
        <w:jc w:val="both"/>
        <w:rPr>
          <w:rFonts w:cs="Calibri"/>
          <w:iCs/>
          <w:szCs w:val="24"/>
        </w:rPr>
      </w:pPr>
      <w:r w:rsidRPr="001A3A32">
        <w:rPr>
          <w:rFonts w:cs="Calibri"/>
          <w:iCs/>
          <w:szCs w:val="24"/>
        </w:rPr>
        <w:t xml:space="preserve">* </w:t>
      </w:r>
      <w:r w:rsidR="005E50A6" w:rsidRPr="001A3A32">
        <w:rPr>
          <w:rFonts w:cs="Calibri"/>
          <w:iCs/>
          <w:szCs w:val="24"/>
        </w:rPr>
        <w:t xml:space="preserve">Chi-square </w:t>
      </w:r>
      <w:r w:rsidRPr="001A3A32">
        <w:rPr>
          <w:rFonts w:cs="Calibri"/>
          <w:iCs/>
          <w:szCs w:val="24"/>
        </w:rPr>
        <w:t>Test</w:t>
      </w:r>
      <w:r w:rsidR="005E50A6" w:rsidRPr="001A3A32">
        <w:rPr>
          <w:rFonts w:cs="Calibri"/>
          <w:iCs/>
          <w:szCs w:val="24"/>
        </w:rPr>
        <w:t>,</w:t>
      </w:r>
      <w:r w:rsidRPr="001A3A32">
        <w:rPr>
          <w:rFonts w:cs="Calibri"/>
          <w:iCs/>
          <w:szCs w:val="24"/>
        </w:rPr>
        <w:t xml:space="preserve"> p value statistically significant at 5%.</w:t>
      </w:r>
      <w:r w:rsidR="00BE703D" w:rsidRPr="001A3A32">
        <w:rPr>
          <w:rFonts w:cs="Calibri"/>
          <w:iCs/>
          <w:szCs w:val="24"/>
        </w:rPr>
        <w:t xml:space="preserve"> Data are number and percentage</w:t>
      </w:r>
    </w:p>
    <w:p w14:paraId="6683F4CD" w14:textId="6D081912" w:rsidR="00EB5450" w:rsidRPr="001A3A32" w:rsidRDefault="00EB5450" w:rsidP="007B5127">
      <w:pPr>
        <w:jc w:val="both"/>
        <w:rPr>
          <w:rFonts w:cs="Calibri"/>
          <w:iCs/>
          <w:szCs w:val="24"/>
        </w:rPr>
      </w:pPr>
    </w:p>
    <w:p w14:paraId="6AB6C6EA" w14:textId="34B605AE" w:rsidR="00EB5450" w:rsidRPr="001A3A32" w:rsidRDefault="00EB5450" w:rsidP="007B5127">
      <w:pPr>
        <w:jc w:val="both"/>
        <w:rPr>
          <w:rFonts w:cs="Calibri"/>
          <w:b/>
          <w:iCs/>
          <w:szCs w:val="24"/>
        </w:rPr>
      </w:pPr>
      <w:r w:rsidRPr="001A3A32">
        <w:rPr>
          <w:rFonts w:cs="Calibri"/>
          <w:b/>
          <w:iCs/>
          <w:szCs w:val="24"/>
        </w:rPr>
        <w:t>T</w:t>
      </w:r>
      <w:r w:rsidR="00C062ED" w:rsidRPr="001A3A32">
        <w:rPr>
          <w:rFonts w:cs="Calibri"/>
          <w:b/>
          <w:iCs/>
          <w:szCs w:val="24"/>
        </w:rPr>
        <w:t>able 5</w:t>
      </w:r>
      <w:r w:rsidRPr="001A3A32">
        <w:rPr>
          <w:rFonts w:cs="Calibri"/>
          <w:b/>
          <w:iCs/>
          <w:szCs w:val="24"/>
        </w:rPr>
        <w:t>: Adverse events</w:t>
      </w:r>
    </w:p>
    <w:p w14:paraId="546A8CC3" w14:textId="77777777" w:rsidR="00090B75" w:rsidRPr="001A3A32" w:rsidRDefault="00090B75" w:rsidP="00090B75"/>
    <w:tbl>
      <w:tblPr>
        <w:tblStyle w:val="ListTable3-Accent61"/>
        <w:tblW w:w="9297" w:type="dxa"/>
        <w:tblLook w:val="04A0" w:firstRow="1" w:lastRow="0" w:firstColumn="1" w:lastColumn="0" w:noHBand="0" w:noVBand="1"/>
      </w:tblPr>
      <w:tblGrid>
        <w:gridCol w:w="4535"/>
        <w:gridCol w:w="2123"/>
        <w:gridCol w:w="2639"/>
      </w:tblGrid>
      <w:tr w:rsidR="00090B75" w:rsidRPr="001A3A32" w14:paraId="291ABE69" w14:textId="77777777" w:rsidTr="00090B7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35" w:type="dxa"/>
            <w:noWrap/>
          </w:tcPr>
          <w:p w14:paraId="19FB7CBD" w14:textId="70EE3C79"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Adverse Event</w:t>
            </w:r>
          </w:p>
        </w:tc>
        <w:tc>
          <w:tcPr>
            <w:tcW w:w="2123" w:type="dxa"/>
            <w:noWrap/>
          </w:tcPr>
          <w:p w14:paraId="5FED1DC0" w14:textId="690980F3" w:rsidR="00090B75" w:rsidRPr="001A3A32" w:rsidRDefault="00090B75" w:rsidP="00090B7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Liraglutide</w:t>
            </w:r>
          </w:p>
        </w:tc>
        <w:tc>
          <w:tcPr>
            <w:tcW w:w="2639" w:type="dxa"/>
            <w:noWrap/>
          </w:tcPr>
          <w:p w14:paraId="269B2658" w14:textId="118D5710" w:rsidR="00090B75" w:rsidRPr="001A3A32" w:rsidRDefault="00090B75" w:rsidP="00090B75">
            <w:pPr>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Placebo</w:t>
            </w:r>
          </w:p>
        </w:tc>
      </w:tr>
      <w:tr w:rsidR="00090B75" w:rsidRPr="001A3A32" w14:paraId="35299C2C"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41E19B13"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Gastrointestinal</w:t>
            </w:r>
          </w:p>
        </w:tc>
        <w:tc>
          <w:tcPr>
            <w:tcW w:w="2123" w:type="dxa"/>
            <w:noWrap/>
          </w:tcPr>
          <w:p w14:paraId="0706EF2A"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2639" w:type="dxa"/>
            <w:noWrap/>
          </w:tcPr>
          <w:p w14:paraId="3011C7C5"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090B75" w:rsidRPr="001A3A32" w14:paraId="20886D7F"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18590207"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Vomiting</w:t>
            </w:r>
          </w:p>
        </w:tc>
        <w:tc>
          <w:tcPr>
            <w:tcW w:w="2123" w:type="dxa"/>
            <w:noWrap/>
          </w:tcPr>
          <w:p w14:paraId="29AF894E"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6 (11%)</w:t>
            </w:r>
          </w:p>
        </w:tc>
        <w:tc>
          <w:tcPr>
            <w:tcW w:w="2639" w:type="dxa"/>
            <w:noWrap/>
          </w:tcPr>
          <w:p w14:paraId="4E33491B"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3 (6%)</w:t>
            </w:r>
          </w:p>
        </w:tc>
      </w:tr>
      <w:tr w:rsidR="00090B75" w:rsidRPr="001A3A32" w14:paraId="463C223E"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2CDD6F10"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Nausea</w:t>
            </w:r>
          </w:p>
        </w:tc>
        <w:tc>
          <w:tcPr>
            <w:tcW w:w="2123" w:type="dxa"/>
            <w:noWrap/>
          </w:tcPr>
          <w:p w14:paraId="45FA8F0E"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7 (12%)</w:t>
            </w:r>
          </w:p>
        </w:tc>
        <w:tc>
          <w:tcPr>
            <w:tcW w:w="2639" w:type="dxa"/>
            <w:noWrap/>
          </w:tcPr>
          <w:p w14:paraId="384EE88C"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4 (9%)</w:t>
            </w:r>
          </w:p>
        </w:tc>
      </w:tr>
      <w:tr w:rsidR="00090B75" w:rsidRPr="001A3A32" w14:paraId="49520324"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0BFA8722"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Diarrhoea</w:t>
            </w:r>
          </w:p>
        </w:tc>
        <w:tc>
          <w:tcPr>
            <w:tcW w:w="2123" w:type="dxa"/>
            <w:noWrap/>
          </w:tcPr>
          <w:p w14:paraId="251ED854"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9 (16%)</w:t>
            </w:r>
          </w:p>
        </w:tc>
        <w:tc>
          <w:tcPr>
            <w:tcW w:w="2639" w:type="dxa"/>
            <w:noWrap/>
          </w:tcPr>
          <w:p w14:paraId="2B5DD21A"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4 (9%)</w:t>
            </w:r>
          </w:p>
        </w:tc>
      </w:tr>
      <w:tr w:rsidR="00090B75" w:rsidRPr="001A3A32" w14:paraId="0425460B"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6A4F51CB"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Constipation</w:t>
            </w:r>
          </w:p>
        </w:tc>
        <w:tc>
          <w:tcPr>
            <w:tcW w:w="2123" w:type="dxa"/>
            <w:noWrap/>
          </w:tcPr>
          <w:p w14:paraId="0001D129"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5 (9%)</w:t>
            </w:r>
          </w:p>
        </w:tc>
        <w:tc>
          <w:tcPr>
            <w:tcW w:w="2639" w:type="dxa"/>
            <w:noWrap/>
          </w:tcPr>
          <w:p w14:paraId="60C1C166"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2 (4%)</w:t>
            </w:r>
          </w:p>
        </w:tc>
      </w:tr>
      <w:tr w:rsidR="00090B75" w:rsidRPr="001A3A32" w14:paraId="683D8D6C"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24FCC91F"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Dyspepsia</w:t>
            </w:r>
          </w:p>
        </w:tc>
        <w:tc>
          <w:tcPr>
            <w:tcW w:w="2123" w:type="dxa"/>
            <w:noWrap/>
          </w:tcPr>
          <w:p w14:paraId="10BC7BC9"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10 (17%)</w:t>
            </w:r>
          </w:p>
        </w:tc>
        <w:tc>
          <w:tcPr>
            <w:tcW w:w="2639" w:type="dxa"/>
            <w:noWrap/>
          </w:tcPr>
          <w:p w14:paraId="29E59979" w14:textId="0E235E5C"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0 (0%)</w:t>
            </w:r>
          </w:p>
        </w:tc>
      </w:tr>
      <w:tr w:rsidR="00090B75" w:rsidRPr="001A3A32" w14:paraId="7513BDA3"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1C67599A"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Gallstones</w:t>
            </w:r>
          </w:p>
        </w:tc>
        <w:tc>
          <w:tcPr>
            <w:tcW w:w="2123" w:type="dxa"/>
            <w:noWrap/>
          </w:tcPr>
          <w:p w14:paraId="43E53BF7"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c>
          <w:tcPr>
            <w:tcW w:w="2639" w:type="dxa"/>
            <w:noWrap/>
          </w:tcPr>
          <w:p w14:paraId="4C3A5676" w14:textId="1B532DF1"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0 (0%)</w:t>
            </w:r>
          </w:p>
        </w:tc>
      </w:tr>
      <w:tr w:rsidR="00090B75" w:rsidRPr="001A3A32" w14:paraId="1FCCF9B6"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115F0F14"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Blood in stool</w:t>
            </w:r>
          </w:p>
        </w:tc>
        <w:tc>
          <w:tcPr>
            <w:tcW w:w="2123" w:type="dxa"/>
            <w:noWrap/>
          </w:tcPr>
          <w:p w14:paraId="06D2254C"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c>
          <w:tcPr>
            <w:tcW w:w="2639" w:type="dxa"/>
            <w:noWrap/>
          </w:tcPr>
          <w:p w14:paraId="46ED7C79"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r>
      <w:tr w:rsidR="00090B75" w:rsidRPr="001A3A32" w14:paraId="724409BA"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4D74DA74"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Respiratory</w:t>
            </w:r>
          </w:p>
        </w:tc>
        <w:tc>
          <w:tcPr>
            <w:tcW w:w="2123" w:type="dxa"/>
            <w:noWrap/>
          </w:tcPr>
          <w:p w14:paraId="16ED6E22" w14:textId="231C9400"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2639" w:type="dxa"/>
            <w:noWrap/>
          </w:tcPr>
          <w:p w14:paraId="2DA6C799" w14:textId="0F469DB3"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090B75" w:rsidRPr="001A3A32" w14:paraId="4C7C09D9"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373619E9"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Upper respiratory tract infection</w:t>
            </w:r>
          </w:p>
        </w:tc>
        <w:tc>
          <w:tcPr>
            <w:tcW w:w="2123" w:type="dxa"/>
            <w:noWrap/>
          </w:tcPr>
          <w:p w14:paraId="318CC481"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7 (12%)</w:t>
            </w:r>
          </w:p>
        </w:tc>
        <w:tc>
          <w:tcPr>
            <w:tcW w:w="2639" w:type="dxa"/>
            <w:noWrap/>
          </w:tcPr>
          <w:p w14:paraId="005B5FEF"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12 (25%)</w:t>
            </w:r>
          </w:p>
        </w:tc>
      </w:tr>
      <w:tr w:rsidR="00090B75" w:rsidRPr="001A3A32" w14:paraId="56D2451D"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4D92A240"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ab/>
              <w:t>Asthma</w:t>
            </w:r>
          </w:p>
        </w:tc>
        <w:tc>
          <w:tcPr>
            <w:tcW w:w="2123" w:type="dxa"/>
            <w:noWrap/>
          </w:tcPr>
          <w:p w14:paraId="0D674001"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0 (0%)</w:t>
            </w:r>
          </w:p>
        </w:tc>
        <w:tc>
          <w:tcPr>
            <w:tcW w:w="2639" w:type="dxa"/>
            <w:noWrap/>
          </w:tcPr>
          <w:p w14:paraId="4D0F162B"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r>
      <w:tr w:rsidR="00090B75" w:rsidRPr="001A3A32" w14:paraId="2F16FF2A"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58218ACA" w14:textId="42A11889"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Musculoskeletal</w:t>
            </w:r>
          </w:p>
        </w:tc>
        <w:tc>
          <w:tcPr>
            <w:tcW w:w="2123" w:type="dxa"/>
            <w:noWrap/>
          </w:tcPr>
          <w:p w14:paraId="19D649C4" w14:textId="39371BEF"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4 (7%)</w:t>
            </w:r>
          </w:p>
        </w:tc>
        <w:tc>
          <w:tcPr>
            <w:tcW w:w="2639" w:type="dxa"/>
            <w:noWrap/>
          </w:tcPr>
          <w:p w14:paraId="4CD8AAA3" w14:textId="12376356"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2 (4%</w:t>
            </w:r>
          </w:p>
        </w:tc>
      </w:tr>
      <w:tr w:rsidR="00090B75" w:rsidRPr="001A3A32" w14:paraId="16DFF6A3"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5BB24D0A"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Neurological</w:t>
            </w:r>
          </w:p>
        </w:tc>
        <w:tc>
          <w:tcPr>
            <w:tcW w:w="2123" w:type="dxa"/>
            <w:noWrap/>
          </w:tcPr>
          <w:p w14:paraId="62425ADD"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8 (15%)</w:t>
            </w:r>
          </w:p>
        </w:tc>
        <w:tc>
          <w:tcPr>
            <w:tcW w:w="2639" w:type="dxa"/>
            <w:noWrap/>
          </w:tcPr>
          <w:p w14:paraId="26A4AF25"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7 (15%)</w:t>
            </w:r>
          </w:p>
        </w:tc>
      </w:tr>
      <w:tr w:rsidR="00090B75" w:rsidRPr="001A3A32" w14:paraId="4540775C"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290576AD"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Dermatological</w:t>
            </w:r>
          </w:p>
        </w:tc>
        <w:tc>
          <w:tcPr>
            <w:tcW w:w="2123" w:type="dxa"/>
            <w:noWrap/>
          </w:tcPr>
          <w:p w14:paraId="51A68BCF"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0 (0%)</w:t>
            </w:r>
          </w:p>
        </w:tc>
        <w:tc>
          <w:tcPr>
            <w:tcW w:w="2639" w:type="dxa"/>
            <w:noWrap/>
          </w:tcPr>
          <w:p w14:paraId="7D4E708B"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r>
      <w:tr w:rsidR="00090B75" w:rsidRPr="001A3A32" w14:paraId="3EBB3A5B"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552FEFCB"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Other infection</w:t>
            </w:r>
          </w:p>
        </w:tc>
        <w:tc>
          <w:tcPr>
            <w:tcW w:w="2123" w:type="dxa"/>
            <w:noWrap/>
          </w:tcPr>
          <w:p w14:paraId="2B0F23C0"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c>
          <w:tcPr>
            <w:tcW w:w="2639" w:type="dxa"/>
            <w:noWrap/>
          </w:tcPr>
          <w:p w14:paraId="7EDB50E4"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6 (13%)</w:t>
            </w:r>
          </w:p>
        </w:tc>
      </w:tr>
      <w:tr w:rsidR="00090B75" w:rsidRPr="001A3A32" w14:paraId="1BE0C651" w14:textId="77777777" w:rsidTr="00090B75">
        <w:trPr>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2FBA94E5"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Gynaecological</w:t>
            </w:r>
          </w:p>
        </w:tc>
        <w:tc>
          <w:tcPr>
            <w:tcW w:w="2123" w:type="dxa"/>
            <w:noWrap/>
          </w:tcPr>
          <w:p w14:paraId="23EED4E2"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c>
          <w:tcPr>
            <w:tcW w:w="2639" w:type="dxa"/>
            <w:noWrap/>
          </w:tcPr>
          <w:p w14:paraId="1C69A4B7" w14:textId="77777777" w:rsidR="00090B75" w:rsidRPr="001A3A32" w:rsidRDefault="00090B75" w:rsidP="00090B75">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1 (2%)</w:t>
            </w:r>
          </w:p>
        </w:tc>
      </w:tr>
      <w:tr w:rsidR="00090B75" w:rsidRPr="001A3A32" w14:paraId="143CEA20" w14:textId="77777777" w:rsidTr="00090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5" w:type="dxa"/>
            <w:noWrap/>
          </w:tcPr>
          <w:p w14:paraId="1924CFFE" w14:textId="77777777" w:rsidR="00090B75" w:rsidRPr="001A3A32" w:rsidRDefault="00090B75" w:rsidP="00090B75">
            <w:pPr>
              <w:spacing w:after="0"/>
              <w:rPr>
                <w:rFonts w:asciiTheme="minorHAnsi" w:hAnsiTheme="minorHAnsi" w:cstheme="minorHAnsi"/>
                <w:szCs w:val="24"/>
              </w:rPr>
            </w:pPr>
            <w:r w:rsidRPr="001A3A32">
              <w:rPr>
                <w:rFonts w:asciiTheme="minorHAnsi" w:hAnsiTheme="minorHAnsi" w:cstheme="minorHAnsi"/>
                <w:szCs w:val="24"/>
              </w:rPr>
              <w:t>Haematological</w:t>
            </w:r>
          </w:p>
        </w:tc>
        <w:tc>
          <w:tcPr>
            <w:tcW w:w="2123" w:type="dxa"/>
            <w:noWrap/>
          </w:tcPr>
          <w:p w14:paraId="344C1073"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0 (0%)</w:t>
            </w:r>
          </w:p>
        </w:tc>
        <w:tc>
          <w:tcPr>
            <w:tcW w:w="2639" w:type="dxa"/>
            <w:noWrap/>
          </w:tcPr>
          <w:p w14:paraId="651FE910" w14:textId="77777777" w:rsidR="00090B75" w:rsidRPr="001A3A32" w:rsidRDefault="00090B75" w:rsidP="00090B75">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1A3A32">
              <w:rPr>
                <w:rFonts w:asciiTheme="minorHAnsi" w:hAnsiTheme="minorHAnsi" w:cstheme="minorHAnsi"/>
                <w:szCs w:val="24"/>
              </w:rPr>
              <w:t>3 (6%)</w:t>
            </w:r>
          </w:p>
        </w:tc>
      </w:tr>
    </w:tbl>
    <w:p w14:paraId="41CB4678" w14:textId="1345E8A7" w:rsidR="00863D2D" w:rsidRPr="001A3A32" w:rsidRDefault="00EB5450" w:rsidP="007B5127">
      <w:pPr>
        <w:jc w:val="both"/>
        <w:rPr>
          <w:rFonts w:cs="Calibri"/>
          <w:szCs w:val="24"/>
        </w:rPr>
      </w:pPr>
      <w:r w:rsidRPr="001A3A32">
        <w:rPr>
          <w:rFonts w:cs="Calibri"/>
          <w:szCs w:val="24"/>
        </w:rPr>
        <w:t>Data are N (%)</w:t>
      </w:r>
    </w:p>
    <w:bookmarkEnd w:id="5"/>
    <w:p w14:paraId="4B4ED938" w14:textId="25B8EF5C" w:rsidR="00973001" w:rsidRPr="001A3A32" w:rsidRDefault="00973001">
      <w:pPr>
        <w:spacing w:before="0" w:after="0"/>
        <w:rPr>
          <w:rFonts w:cs="Calibri"/>
          <w:b/>
          <w:bCs/>
          <w:szCs w:val="24"/>
          <w:lang w:eastAsia="en-GB"/>
        </w:rPr>
      </w:pPr>
    </w:p>
    <w:p w14:paraId="434E07AD" w14:textId="77777777" w:rsidR="006F5D83" w:rsidRPr="001A3A32" w:rsidRDefault="006F5D83">
      <w:pPr>
        <w:spacing w:before="0" w:after="0"/>
        <w:rPr>
          <w:rFonts w:cs="Calibri"/>
          <w:b/>
          <w:bCs/>
          <w:szCs w:val="24"/>
          <w:lang w:eastAsia="en-GB"/>
        </w:rPr>
      </w:pPr>
      <w:r w:rsidRPr="001A3A32">
        <w:rPr>
          <w:rFonts w:cs="Calibri"/>
          <w:szCs w:val="24"/>
        </w:rPr>
        <w:br w:type="page"/>
      </w:r>
    </w:p>
    <w:p w14:paraId="2080C9DD" w14:textId="32996F42" w:rsidR="0024689A" w:rsidRPr="001A3A32" w:rsidRDefault="00973001" w:rsidP="00EA76DC">
      <w:pPr>
        <w:pStyle w:val="Caption"/>
        <w:jc w:val="both"/>
        <w:rPr>
          <w:rFonts w:cs="Calibri"/>
          <w:szCs w:val="24"/>
        </w:rPr>
      </w:pPr>
      <w:r w:rsidRPr="001A3A32">
        <w:rPr>
          <w:rFonts w:cs="Calibri"/>
          <w:szCs w:val="24"/>
        </w:rPr>
        <w:t>Appendices:</w:t>
      </w:r>
    </w:p>
    <w:p w14:paraId="53AEB508" w14:textId="7063DA55" w:rsidR="00973001" w:rsidRPr="001A3A32" w:rsidRDefault="00973001" w:rsidP="00973001">
      <w:pPr>
        <w:rPr>
          <w:lang w:eastAsia="en-GB"/>
        </w:rPr>
      </w:pPr>
    </w:p>
    <w:p w14:paraId="69D56281" w14:textId="22937928" w:rsidR="00973001" w:rsidRPr="001A3A32" w:rsidRDefault="00614D48" w:rsidP="00973001">
      <w:pPr>
        <w:rPr>
          <w:b/>
          <w:lang w:eastAsia="en-GB"/>
        </w:rPr>
      </w:pPr>
      <w:r w:rsidRPr="001A3A32">
        <w:rPr>
          <w:b/>
          <w:lang w:eastAsia="en-GB"/>
        </w:rPr>
        <w:t xml:space="preserve">Appendix 1: </w:t>
      </w:r>
      <w:r w:rsidR="00973001" w:rsidRPr="001A3A32">
        <w:rPr>
          <w:b/>
          <w:lang w:eastAsia="en-GB"/>
        </w:rPr>
        <w:t>Full list of inclusion and exclusion criteria</w:t>
      </w:r>
    </w:p>
    <w:p w14:paraId="773AAA80" w14:textId="20ABDCB3" w:rsidR="00973001" w:rsidRPr="001A3A32" w:rsidRDefault="00973001" w:rsidP="00973001">
      <w:pPr>
        <w:rPr>
          <w:lang w:eastAsia="en-GB"/>
        </w:rPr>
      </w:pPr>
    </w:p>
    <w:p w14:paraId="0DC2F6CE" w14:textId="2625D1CB" w:rsidR="00973001" w:rsidRPr="001A3A32" w:rsidRDefault="00973001" w:rsidP="00973001">
      <w:pPr>
        <w:spacing w:line="360" w:lineRule="auto"/>
        <w:jc w:val="both"/>
        <w:rPr>
          <w:rFonts w:cs="Arial"/>
          <w:szCs w:val="24"/>
          <w:lang w:eastAsia="zh-CN"/>
        </w:rPr>
      </w:pPr>
      <w:r w:rsidRPr="001A3A32">
        <w:rPr>
          <w:rFonts w:cs="Arial"/>
          <w:szCs w:val="24"/>
          <w:lang w:eastAsia="zh-CN"/>
        </w:rPr>
        <w:t xml:space="preserve">Adults </w:t>
      </w:r>
      <w:r w:rsidR="00614D48" w:rsidRPr="001A3A32">
        <w:rPr>
          <w:szCs w:val="24"/>
        </w:rPr>
        <w:t>were</w:t>
      </w:r>
      <w:r w:rsidRPr="001A3A32">
        <w:rPr>
          <w:szCs w:val="24"/>
        </w:rPr>
        <w:t xml:space="preserve"> eligible </w:t>
      </w:r>
      <w:r w:rsidRPr="001A3A32">
        <w:rPr>
          <w:rFonts w:cs="Arial"/>
          <w:szCs w:val="24"/>
          <w:lang w:eastAsia="zh-CN"/>
        </w:rPr>
        <w:t>to participate in the study if they:</w:t>
      </w:r>
    </w:p>
    <w:p w14:paraId="0B82EEF7" w14:textId="4C8A061D" w:rsidR="00973001" w:rsidRPr="001A3A32" w:rsidRDefault="00614D48" w:rsidP="00973001">
      <w:pPr>
        <w:pStyle w:val="ListParagraph"/>
        <w:numPr>
          <w:ilvl w:val="0"/>
          <w:numId w:val="3"/>
        </w:numPr>
        <w:spacing w:line="360" w:lineRule="auto"/>
        <w:jc w:val="both"/>
        <w:rPr>
          <w:sz w:val="24"/>
          <w:szCs w:val="24"/>
        </w:rPr>
      </w:pPr>
      <w:r w:rsidRPr="001A3A32">
        <w:rPr>
          <w:sz w:val="24"/>
          <w:szCs w:val="24"/>
        </w:rPr>
        <w:t>we</w:t>
      </w:r>
      <w:r w:rsidR="00973001" w:rsidRPr="001A3A32">
        <w:rPr>
          <w:sz w:val="24"/>
          <w:szCs w:val="24"/>
        </w:rPr>
        <w:t>re aged 18-75 years old.</w:t>
      </w:r>
    </w:p>
    <w:p w14:paraId="39164110" w14:textId="68E1AA70" w:rsidR="00973001" w:rsidRPr="001A3A32" w:rsidRDefault="00614D48" w:rsidP="00973001">
      <w:pPr>
        <w:numPr>
          <w:ilvl w:val="0"/>
          <w:numId w:val="3"/>
        </w:numPr>
        <w:spacing w:after="0" w:line="360" w:lineRule="auto"/>
        <w:jc w:val="both"/>
        <w:rPr>
          <w:rFonts w:cs="Arial"/>
          <w:szCs w:val="24"/>
        </w:rPr>
      </w:pPr>
      <w:r w:rsidRPr="001A3A32">
        <w:rPr>
          <w:szCs w:val="24"/>
        </w:rPr>
        <w:t>had</w:t>
      </w:r>
      <w:r w:rsidR="00973001" w:rsidRPr="001A3A32">
        <w:rPr>
          <w:szCs w:val="24"/>
        </w:rPr>
        <w:t xml:space="preserve"> a clinical diagnosis of </w:t>
      </w:r>
      <w:r w:rsidR="00973001" w:rsidRPr="001A3A32">
        <w:rPr>
          <w:rFonts w:cs="Arial"/>
          <w:szCs w:val="24"/>
        </w:rPr>
        <w:t xml:space="preserve">schizophrenia or schizoaffective disorder (defined by ICD-10 codes F20 and F25) or first episode psychosis using case note review. There </w:t>
      </w:r>
      <w:r w:rsidRPr="001A3A32">
        <w:rPr>
          <w:rFonts w:cs="Arial"/>
          <w:szCs w:val="24"/>
        </w:rPr>
        <w:t>was</w:t>
      </w:r>
      <w:r w:rsidR="00973001" w:rsidRPr="001A3A32">
        <w:rPr>
          <w:rFonts w:cs="Arial"/>
          <w:szCs w:val="24"/>
        </w:rPr>
        <w:t xml:space="preserve"> no limit on the duration of illness for those with schizophrenia or schizoaffective disorder but first episode psychosis </w:t>
      </w:r>
      <w:r w:rsidRPr="001A3A32">
        <w:rPr>
          <w:rFonts w:cs="Arial"/>
          <w:szCs w:val="24"/>
        </w:rPr>
        <w:t>was</w:t>
      </w:r>
      <w:r w:rsidR="00973001" w:rsidRPr="001A3A32">
        <w:rPr>
          <w:rFonts w:cs="Arial"/>
          <w:szCs w:val="24"/>
        </w:rPr>
        <w:t xml:space="preserve"> defined as less than 3 years since presentation to the mental health team or first antipsychotic </w:t>
      </w:r>
      <w:r w:rsidR="00973001" w:rsidRPr="001A3A32">
        <w:rPr>
          <w:rFonts w:cs="Arial"/>
          <w:szCs w:val="24"/>
          <w:shd w:val="clear" w:color="auto" w:fill="FFFFFF"/>
        </w:rPr>
        <w:t>prescription.</w:t>
      </w:r>
    </w:p>
    <w:p w14:paraId="25CAD9A8" w14:textId="11C3C0F0" w:rsidR="00973001" w:rsidRPr="001A3A32" w:rsidRDefault="00614D48" w:rsidP="00973001">
      <w:pPr>
        <w:numPr>
          <w:ilvl w:val="0"/>
          <w:numId w:val="3"/>
        </w:numPr>
        <w:spacing w:after="0" w:line="360" w:lineRule="auto"/>
        <w:jc w:val="both"/>
        <w:rPr>
          <w:szCs w:val="24"/>
        </w:rPr>
      </w:pPr>
      <w:r w:rsidRPr="001A3A32">
        <w:rPr>
          <w:szCs w:val="24"/>
        </w:rPr>
        <w:t>were</w:t>
      </w:r>
      <w:r w:rsidR="00973001" w:rsidRPr="001A3A32">
        <w:rPr>
          <w:szCs w:val="24"/>
        </w:rPr>
        <w:t xml:space="preserve"> being treated with an antipsychotic, with a minimum duration of 1 month prior to entry in to the trial. No restriction </w:t>
      </w:r>
      <w:r w:rsidRPr="001A3A32">
        <w:rPr>
          <w:szCs w:val="24"/>
        </w:rPr>
        <w:t>was</w:t>
      </w:r>
      <w:r w:rsidR="00973001" w:rsidRPr="001A3A32">
        <w:rPr>
          <w:szCs w:val="24"/>
        </w:rPr>
        <w:t xml:space="preserve"> placed on the class or generation of antipsychotic</w:t>
      </w:r>
    </w:p>
    <w:p w14:paraId="720CC983" w14:textId="00DC2926" w:rsidR="00973001" w:rsidRPr="001A3A32" w:rsidRDefault="00614D48" w:rsidP="00973001">
      <w:pPr>
        <w:numPr>
          <w:ilvl w:val="0"/>
          <w:numId w:val="3"/>
        </w:numPr>
        <w:spacing w:after="0" w:line="360" w:lineRule="auto"/>
        <w:jc w:val="both"/>
        <w:rPr>
          <w:szCs w:val="24"/>
        </w:rPr>
      </w:pPr>
      <w:r w:rsidRPr="001A3A32">
        <w:rPr>
          <w:szCs w:val="24"/>
        </w:rPr>
        <w:t>were</w:t>
      </w:r>
      <w:r w:rsidR="00973001" w:rsidRPr="001A3A32">
        <w:rPr>
          <w:szCs w:val="24"/>
        </w:rPr>
        <w:t xml:space="preserve"> able to give written informed consent.</w:t>
      </w:r>
    </w:p>
    <w:p w14:paraId="6F9B8B5E" w14:textId="77777777" w:rsidR="00973001" w:rsidRPr="001A3A32" w:rsidRDefault="00973001" w:rsidP="00973001">
      <w:pPr>
        <w:numPr>
          <w:ilvl w:val="0"/>
          <w:numId w:val="3"/>
        </w:numPr>
        <w:spacing w:after="0" w:line="360" w:lineRule="auto"/>
        <w:jc w:val="both"/>
        <w:rPr>
          <w:szCs w:val="24"/>
        </w:rPr>
      </w:pPr>
      <w:r w:rsidRPr="001A3A32">
        <w:rPr>
          <w:szCs w:val="24"/>
        </w:rPr>
        <w:t>Ability and willingness to take liraglutide or placebo.</w:t>
      </w:r>
    </w:p>
    <w:p w14:paraId="3D3E7AD4" w14:textId="588A689B" w:rsidR="00973001" w:rsidRPr="001A3A32" w:rsidRDefault="00614D48" w:rsidP="00973001">
      <w:pPr>
        <w:numPr>
          <w:ilvl w:val="0"/>
          <w:numId w:val="3"/>
        </w:numPr>
        <w:spacing w:after="0" w:line="360" w:lineRule="auto"/>
        <w:jc w:val="both"/>
        <w:rPr>
          <w:szCs w:val="24"/>
        </w:rPr>
      </w:pPr>
      <w:r w:rsidRPr="001A3A32">
        <w:rPr>
          <w:szCs w:val="24"/>
        </w:rPr>
        <w:t>were</w:t>
      </w:r>
      <w:r w:rsidR="00973001" w:rsidRPr="001A3A32">
        <w:rPr>
          <w:szCs w:val="24"/>
        </w:rPr>
        <w:t xml:space="preserve"> able to speak and read English.</w:t>
      </w:r>
    </w:p>
    <w:p w14:paraId="20FADD3A" w14:textId="42A023BD" w:rsidR="00973001" w:rsidRPr="001A3A32" w:rsidRDefault="00614D48" w:rsidP="00973001">
      <w:pPr>
        <w:numPr>
          <w:ilvl w:val="0"/>
          <w:numId w:val="3"/>
        </w:numPr>
        <w:spacing w:after="0" w:line="360" w:lineRule="auto"/>
        <w:jc w:val="both"/>
        <w:rPr>
          <w:szCs w:val="24"/>
        </w:rPr>
      </w:pPr>
      <w:r w:rsidRPr="001A3A32">
        <w:rPr>
          <w:szCs w:val="24"/>
        </w:rPr>
        <w:t>had</w:t>
      </w:r>
      <w:r w:rsidR="00973001" w:rsidRPr="001A3A32">
        <w:rPr>
          <w:szCs w:val="24"/>
        </w:rPr>
        <w:t xml:space="preserve"> a body mass index (BMI, calculated as weight in kilograms (kg) divided by height in meters squared) </w:t>
      </w:r>
      <w:r w:rsidR="00973001" w:rsidRPr="001A3A32">
        <w:rPr>
          <w:i/>
          <w:iCs/>
          <w:szCs w:val="24"/>
        </w:rPr>
        <w:t xml:space="preserve">≥ </w:t>
      </w:r>
      <w:r w:rsidR="00973001" w:rsidRPr="001A3A32">
        <w:rPr>
          <w:szCs w:val="24"/>
        </w:rPr>
        <w:t xml:space="preserve">30 kg/m² (obese), or </w:t>
      </w:r>
      <w:r w:rsidR="00973001" w:rsidRPr="001A3A32">
        <w:rPr>
          <w:i/>
          <w:iCs/>
          <w:szCs w:val="24"/>
        </w:rPr>
        <w:t xml:space="preserve">≥ </w:t>
      </w:r>
      <w:r w:rsidR="00973001" w:rsidRPr="001A3A32">
        <w:rPr>
          <w:szCs w:val="24"/>
        </w:rPr>
        <w:t>27 kg/m² to &lt; 30 kg/m² (overweight) in the presence of at least one weight-related consequence such as dysglycaemia (pre-diabetes</w:t>
      </w:r>
      <w:r w:rsidRPr="001A3A32">
        <w:rPr>
          <w:szCs w:val="24"/>
        </w:rPr>
        <w:t xml:space="preserve"> or t</w:t>
      </w:r>
      <w:r w:rsidR="00973001" w:rsidRPr="001A3A32">
        <w:rPr>
          <w:szCs w:val="24"/>
        </w:rPr>
        <w:t>ype 2 diabetes), hypertension, dyslipidaemia or obstructive sleep apnoea.</w:t>
      </w:r>
    </w:p>
    <w:p w14:paraId="5305B51D" w14:textId="24AB7C5F" w:rsidR="00973001" w:rsidRPr="001A3A32" w:rsidRDefault="00614D48" w:rsidP="00973001">
      <w:pPr>
        <w:spacing w:line="360" w:lineRule="auto"/>
        <w:jc w:val="both"/>
        <w:rPr>
          <w:szCs w:val="24"/>
        </w:rPr>
      </w:pPr>
      <w:r w:rsidRPr="001A3A32">
        <w:rPr>
          <w:szCs w:val="24"/>
        </w:rPr>
        <w:t>People we</w:t>
      </w:r>
      <w:r w:rsidR="00973001" w:rsidRPr="001A3A32">
        <w:rPr>
          <w:szCs w:val="24"/>
        </w:rPr>
        <w:t>re excluded from the study i</w:t>
      </w:r>
      <w:r w:rsidRPr="001A3A32">
        <w:rPr>
          <w:szCs w:val="24"/>
        </w:rPr>
        <w:t>f</w:t>
      </w:r>
      <w:r w:rsidR="00973001" w:rsidRPr="001A3A32">
        <w:rPr>
          <w:szCs w:val="24"/>
        </w:rPr>
        <w:t xml:space="preserve"> they </w:t>
      </w:r>
      <w:r w:rsidRPr="001A3A32">
        <w:rPr>
          <w:szCs w:val="24"/>
        </w:rPr>
        <w:t>had</w:t>
      </w:r>
      <w:r w:rsidR="00973001" w:rsidRPr="001A3A32">
        <w:rPr>
          <w:szCs w:val="24"/>
        </w:rPr>
        <w:t xml:space="preserve"> a:</w:t>
      </w:r>
    </w:p>
    <w:p w14:paraId="1D01F879" w14:textId="77777777" w:rsidR="00973001" w:rsidRPr="001A3A32" w:rsidRDefault="00973001" w:rsidP="00973001">
      <w:pPr>
        <w:numPr>
          <w:ilvl w:val="0"/>
          <w:numId w:val="4"/>
        </w:numPr>
        <w:spacing w:after="0" w:line="360" w:lineRule="auto"/>
        <w:jc w:val="both"/>
        <w:rPr>
          <w:szCs w:val="24"/>
        </w:rPr>
      </w:pPr>
      <w:r w:rsidRPr="001A3A32">
        <w:rPr>
          <w:szCs w:val="24"/>
        </w:rPr>
        <w:t>Physical illnesses, e.g. cancer, that could seriously reduce their life expectancy or ability to participate in the trial</w:t>
      </w:r>
    </w:p>
    <w:p w14:paraId="6FA5F2C0" w14:textId="77777777" w:rsidR="00973001" w:rsidRPr="001A3A32" w:rsidRDefault="00973001" w:rsidP="00973001">
      <w:pPr>
        <w:numPr>
          <w:ilvl w:val="0"/>
          <w:numId w:val="4"/>
        </w:numPr>
        <w:spacing w:after="0" w:line="360" w:lineRule="auto"/>
        <w:jc w:val="both"/>
        <w:rPr>
          <w:szCs w:val="24"/>
        </w:rPr>
      </w:pPr>
      <w:r w:rsidRPr="001A3A32">
        <w:rPr>
          <w:szCs w:val="24"/>
        </w:rPr>
        <w:t>A co-existing physical health problem that would, in the opinion of the principal investigator, independently impact on metabolic measures or weight, e.g. Cushing’s syndrome, poorly controlled Type 2 diabetes defined by HbA</w:t>
      </w:r>
      <w:r w:rsidRPr="001A3A32">
        <w:rPr>
          <w:szCs w:val="24"/>
          <w:vertAlign w:val="subscript"/>
        </w:rPr>
        <w:t>1c</w:t>
      </w:r>
      <w:r w:rsidRPr="001A3A32">
        <w:rPr>
          <w:szCs w:val="24"/>
        </w:rPr>
        <w:t xml:space="preserve"> &gt;8% (64 mmol/mol).</w:t>
      </w:r>
    </w:p>
    <w:p w14:paraId="4C5EA3D0" w14:textId="77777777" w:rsidR="00973001" w:rsidRPr="001A3A32" w:rsidRDefault="00973001" w:rsidP="00973001">
      <w:pPr>
        <w:numPr>
          <w:ilvl w:val="0"/>
          <w:numId w:val="4"/>
        </w:numPr>
        <w:spacing w:after="0" w:line="360" w:lineRule="auto"/>
        <w:jc w:val="both"/>
        <w:rPr>
          <w:szCs w:val="24"/>
        </w:rPr>
      </w:pPr>
      <w:r w:rsidRPr="001A3A32">
        <w:rPr>
          <w:szCs w:val="24"/>
        </w:rPr>
        <w:t>Inflammatory bowel disease and diabetic gastroparesis</w:t>
      </w:r>
    </w:p>
    <w:p w14:paraId="65BF4A56" w14:textId="77777777" w:rsidR="00973001" w:rsidRPr="001A3A32" w:rsidRDefault="00973001" w:rsidP="00973001">
      <w:pPr>
        <w:numPr>
          <w:ilvl w:val="0"/>
          <w:numId w:val="4"/>
        </w:numPr>
        <w:spacing w:after="0" w:line="360" w:lineRule="auto"/>
        <w:jc w:val="both"/>
        <w:rPr>
          <w:szCs w:val="24"/>
        </w:rPr>
      </w:pPr>
      <w:r w:rsidRPr="001A3A32">
        <w:rPr>
          <w:szCs w:val="24"/>
        </w:rPr>
        <w:t>Contraindications to Liraglutide: Hypersensitivity</w:t>
      </w:r>
      <w:r w:rsidRPr="001A3A32">
        <w:rPr>
          <w:sz w:val="48"/>
          <w:szCs w:val="24"/>
        </w:rPr>
        <w:t xml:space="preserve"> </w:t>
      </w:r>
      <w:r w:rsidRPr="001A3A32">
        <w:rPr>
          <w:szCs w:val="24"/>
        </w:rPr>
        <w:t>to liraglutide or to any of the excipients.</w:t>
      </w:r>
    </w:p>
    <w:p w14:paraId="7693B508"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Any condition which in the investigator’s opinion might jeopardise participant’s safety or compliance with the protocol.</w:t>
      </w:r>
    </w:p>
    <w:p w14:paraId="1B94F469"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Family or personal history of multiple endocrine neoplasia type 2 or medullary thyroid carcinoma. Family is defined as a first degree relative.</w:t>
      </w:r>
    </w:p>
    <w:p w14:paraId="3C712767"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History or presence of pancreatitis (acute or chronic).</w:t>
      </w:r>
    </w:p>
    <w:p w14:paraId="5C016A4A"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History of diabetic ketoacidosis.</w:t>
      </w:r>
    </w:p>
    <w:p w14:paraId="3D578AD9"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Any of the following: myocardial infarction, stroke, hospitalization for unstable angina or transient ischaemic attack within the past 180 days prior to the day of screening.</w:t>
      </w:r>
    </w:p>
    <w:p w14:paraId="62768B3C"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Participants presently classified as being in New York Heart Association Class IV.</w:t>
      </w:r>
    </w:p>
    <w:p w14:paraId="78C865EB"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Planned coronary, carotid or peripheral artery revascularisation known on the day of screening.</w:t>
      </w:r>
    </w:p>
    <w:p w14:paraId="3AFAE281"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Renal impairment measured as estimated Glomerular Filtration Rate (eGFR) value of &lt;30 ml/min/1.73 m</w:t>
      </w:r>
      <w:r w:rsidRPr="001A3A32">
        <w:rPr>
          <w:szCs w:val="24"/>
          <w:vertAlign w:val="superscript"/>
        </w:rPr>
        <w:t>2</w:t>
      </w:r>
      <w:r w:rsidRPr="001A3A32">
        <w:rPr>
          <w:szCs w:val="24"/>
        </w:rPr>
        <w:t xml:space="preserve"> as defined by KDIGO 2012 classification.</w:t>
      </w:r>
    </w:p>
    <w:p w14:paraId="45D04BB3"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Impaired liver function, defined as alanine aminotransferase (ALT) ≥2.5 times upper normal limit at screening.</w:t>
      </w:r>
    </w:p>
    <w:p w14:paraId="62F4EDE3"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 xml:space="preserve">Proliferative retinopathy or maculopathy requiring acute treatment. </w:t>
      </w:r>
    </w:p>
    <w:p w14:paraId="695711D4" w14:textId="77777777" w:rsidR="00973001" w:rsidRPr="001A3A32" w:rsidRDefault="00973001" w:rsidP="00973001">
      <w:pPr>
        <w:numPr>
          <w:ilvl w:val="1"/>
          <w:numId w:val="4"/>
        </w:numPr>
        <w:spacing w:before="0" w:after="0" w:line="360" w:lineRule="auto"/>
        <w:ind w:left="1434" w:hanging="357"/>
        <w:jc w:val="both"/>
        <w:rPr>
          <w:szCs w:val="24"/>
        </w:rPr>
      </w:pPr>
      <w:r w:rsidRPr="001A3A32">
        <w:rPr>
          <w:szCs w:val="24"/>
        </w:rPr>
        <w:t>Presence or history of malignant neoplasms within the past 5 years prior to the day of screening. Basal and squamous cell skin cancer and any carcinoma in-situ is allowed.</w:t>
      </w:r>
    </w:p>
    <w:p w14:paraId="4C53CF3A" w14:textId="77777777" w:rsidR="00973001" w:rsidRPr="001A3A32" w:rsidRDefault="00973001" w:rsidP="00973001">
      <w:pPr>
        <w:numPr>
          <w:ilvl w:val="0"/>
          <w:numId w:val="4"/>
        </w:numPr>
        <w:spacing w:after="0" w:line="360" w:lineRule="auto"/>
        <w:jc w:val="both"/>
        <w:rPr>
          <w:szCs w:val="24"/>
        </w:rPr>
      </w:pPr>
      <w:r w:rsidRPr="001A3A32">
        <w:rPr>
          <w:szCs w:val="24"/>
        </w:rPr>
        <w:t>Use of other pharmacological products for weight management.</w:t>
      </w:r>
    </w:p>
    <w:p w14:paraId="4641BC69" w14:textId="77777777" w:rsidR="00973001" w:rsidRPr="001A3A32" w:rsidRDefault="00973001" w:rsidP="00973001">
      <w:pPr>
        <w:numPr>
          <w:ilvl w:val="0"/>
          <w:numId w:val="4"/>
        </w:numPr>
        <w:spacing w:after="0" w:line="360" w:lineRule="auto"/>
        <w:ind w:left="714" w:hanging="357"/>
        <w:jc w:val="both"/>
        <w:rPr>
          <w:szCs w:val="24"/>
        </w:rPr>
      </w:pPr>
      <w:r w:rsidRPr="001A3A32">
        <w:rPr>
          <w:szCs w:val="24"/>
        </w:rPr>
        <w:t>Mental illnesses that could seriously reduce their ability to participate in the trial, including significant suicidality.</w:t>
      </w:r>
    </w:p>
    <w:p w14:paraId="62E5E7E7" w14:textId="3704296D" w:rsidR="00973001" w:rsidRPr="001A3A32" w:rsidRDefault="00973001" w:rsidP="00973001">
      <w:pPr>
        <w:numPr>
          <w:ilvl w:val="0"/>
          <w:numId w:val="4"/>
        </w:numPr>
        <w:spacing w:after="0" w:line="360" w:lineRule="auto"/>
        <w:jc w:val="both"/>
        <w:rPr>
          <w:szCs w:val="24"/>
        </w:rPr>
      </w:pPr>
      <w:r w:rsidRPr="001A3A32">
        <w:rPr>
          <w:szCs w:val="24"/>
        </w:rPr>
        <w:t xml:space="preserve">Current pregnancy or a desire to become pregnant. Mothers who </w:t>
      </w:r>
      <w:r w:rsidR="00614D48" w:rsidRPr="001A3A32">
        <w:rPr>
          <w:szCs w:val="24"/>
        </w:rPr>
        <w:t>were</w:t>
      </w:r>
      <w:r w:rsidRPr="001A3A32">
        <w:rPr>
          <w:szCs w:val="24"/>
        </w:rPr>
        <w:t xml:space="preserve"> less than 6 months post-partum or breastfeeding </w:t>
      </w:r>
      <w:r w:rsidR="00614D48" w:rsidRPr="001A3A32">
        <w:rPr>
          <w:szCs w:val="24"/>
        </w:rPr>
        <w:t>were</w:t>
      </w:r>
      <w:r w:rsidRPr="001A3A32">
        <w:rPr>
          <w:szCs w:val="24"/>
        </w:rPr>
        <w:t xml:space="preserve"> also be excluded. In line with the current EU licence and advice from the MHRA, sponsor and manufacturer, any women who </w:t>
      </w:r>
      <w:r w:rsidR="00614D48" w:rsidRPr="001A3A32">
        <w:rPr>
          <w:szCs w:val="24"/>
        </w:rPr>
        <w:t>could</w:t>
      </w:r>
      <w:r w:rsidRPr="001A3A32">
        <w:rPr>
          <w:szCs w:val="24"/>
        </w:rPr>
        <w:t xml:space="preserve"> become pregnant during the trial but </w:t>
      </w:r>
      <w:r w:rsidR="00614D48" w:rsidRPr="001A3A32">
        <w:rPr>
          <w:szCs w:val="24"/>
        </w:rPr>
        <w:t>were</w:t>
      </w:r>
      <w:r w:rsidRPr="001A3A32">
        <w:rPr>
          <w:szCs w:val="24"/>
        </w:rPr>
        <w:t xml:space="preserve"> unwilling to use a highly effective method of birth control (e.g. such as implants, injectables, combined oral contraceptives,</w:t>
      </w:r>
      <w:r w:rsidR="00DE6C71" w:rsidRPr="001A3A32">
        <w:rPr>
          <w:szCs w:val="24"/>
        </w:rPr>
        <w:t xml:space="preserve"> </w:t>
      </w:r>
      <w:r w:rsidRPr="001A3A32">
        <w:rPr>
          <w:szCs w:val="24"/>
        </w:rPr>
        <w:t xml:space="preserve">intrauterine devices, sexual abstinence or vasectomised partner) </w:t>
      </w:r>
      <w:r w:rsidR="00614D48" w:rsidRPr="001A3A32">
        <w:rPr>
          <w:szCs w:val="24"/>
        </w:rPr>
        <w:t>were</w:t>
      </w:r>
      <w:r w:rsidRPr="001A3A32">
        <w:rPr>
          <w:szCs w:val="24"/>
        </w:rPr>
        <w:t xml:space="preserve"> not eligible for the trial.</w:t>
      </w:r>
    </w:p>
    <w:p w14:paraId="28FE6801" w14:textId="63751504" w:rsidR="00973001" w:rsidRPr="001A3A32" w:rsidRDefault="00973001" w:rsidP="00973001">
      <w:pPr>
        <w:numPr>
          <w:ilvl w:val="0"/>
          <w:numId w:val="4"/>
        </w:numPr>
        <w:spacing w:after="0" w:line="360" w:lineRule="auto"/>
        <w:jc w:val="both"/>
        <w:rPr>
          <w:szCs w:val="24"/>
        </w:rPr>
      </w:pPr>
      <w:r w:rsidRPr="001A3A32">
        <w:rPr>
          <w:szCs w:val="24"/>
        </w:rPr>
        <w:t>Significant alcohol or substance misuse which, in the opinion of the principal investigator, would limit participant’s ability to participate in the trial.</w:t>
      </w:r>
    </w:p>
    <w:p w14:paraId="42E8B519" w14:textId="77777777" w:rsidR="00973001" w:rsidRPr="001A3A32" w:rsidRDefault="00973001" w:rsidP="00973001">
      <w:pPr>
        <w:numPr>
          <w:ilvl w:val="0"/>
          <w:numId w:val="4"/>
        </w:numPr>
        <w:spacing w:after="0" w:line="360" w:lineRule="auto"/>
        <w:jc w:val="both"/>
        <w:rPr>
          <w:szCs w:val="24"/>
        </w:rPr>
      </w:pPr>
      <w:r w:rsidRPr="001A3A32">
        <w:rPr>
          <w:szCs w:val="24"/>
        </w:rPr>
        <w:t>A diagnosis or tentative diagnosis of psychotic depression or mania.</w:t>
      </w:r>
    </w:p>
    <w:p w14:paraId="7478458A" w14:textId="77777777" w:rsidR="00973001" w:rsidRPr="001A3A32" w:rsidRDefault="00973001" w:rsidP="00973001">
      <w:pPr>
        <w:numPr>
          <w:ilvl w:val="0"/>
          <w:numId w:val="4"/>
        </w:numPr>
        <w:spacing w:after="0" w:line="360" w:lineRule="auto"/>
        <w:jc w:val="both"/>
        <w:rPr>
          <w:szCs w:val="24"/>
        </w:rPr>
      </w:pPr>
      <w:r w:rsidRPr="001A3A32">
        <w:rPr>
          <w:szCs w:val="24"/>
        </w:rPr>
        <w:t>A primary diagnosis of learning disability or cognitive impairment which would impair participant’s ability to self-administer trial medication.</w:t>
      </w:r>
    </w:p>
    <w:p w14:paraId="4510A795" w14:textId="77777777" w:rsidR="00973001" w:rsidRPr="001A3A32" w:rsidRDefault="00973001" w:rsidP="00973001">
      <w:pPr>
        <w:numPr>
          <w:ilvl w:val="0"/>
          <w:numId w:val="4"/>
        </w:numPr>
        <w:spacing w:after="0" w:line="360" w:lineRule="auto"/>
        <w:jc w:val="both"/>
        <w:rPr>
          <w:szCs w:val="24"/>
        </w:rPr>
      </w:pPr>
      <w:r w:rsidRPr="001A3A32">
        <w:rPr>
          <w:szCs w:val="24"/>
        </w:rPr>
        <w:t xml:space="preserve">Lack of capacity. Those who lose capacity any time during the study will not be eligible to continue and will be withdrawn from the study immediately with no further study procedures carried out. </w:t>
      </w:r>
    </w:p>
    <w:p w14:paraId="2AF9E110" w14:textId="77777777" w:rsidR="00973001" w:rsidRPr="001A3A32" w:rsidRDefault="00973001" w:rsidP="00973001">
      <w:pPr>
        <w:numPr>
          <w:ilvl w:val="0"/>
          <w:numId w:val="4"/>
        </w:numPr>
        <w:spacing w:after="0" w:line="360" w:lineRule="auto"/>
        <w:jc w:val="both"/>
        <w:rPr>
          <w:szCs w:val="24"/>
        </w:rPr>
      </w:pPr>
      <w:r w:rsidRPr="001A3A32">
        <w:rPr>
          <w:szCs w:val="24"/>
        </w:rPr>
        <w:t>History of type 1 diabetes.</w:t>
      </w:r>
    </w:p>
    <w:p w14:paraId="4F3BE5CC" w14:textId="77777777" w:rsidR="00973001" w:rsidRPr="001A3A32" w:rsidRDefault="00973001" w:rsidP="00973001">
      <w:pPr>
        <w:numPr>
          <w:ilvl w:val="0"/>
          <w:numId w:val="4"/>
        </w:numPr>
        <w:spacing w:after="0" w:line="360" w:lineRule="auto"/>
        <w:jc w:val="both"/>
        <w:rPr>
          <w:szCs w:val="24"/>
        </w:rPr>
      </w:pPr>
      <w:r w:rsidRPr="001A3A32">
        <w:rPr>
          <w:szCs w:val="24"/>
        </w:rPr>
        <w:t>Current or previous use of incretin based therapies (GLP-1 receptor agonist or DPP-4 inhibitors) or insulin.</w:t>
      </w:r>
    </w:p>
    <w:p w14:paraId="7C3E7D97" w14:textId="77777777" w:rsidR="00973001" w:rsidRPr="001A3A32" w:rsidRDefault="00973001" w:rsidP="00973001">
      <w:pPr>
        <w:rPr>
          <w:lang w:eastAsia="en-GB"/>
        </w:rPr>
      </w:pPr>
    </w:p>
    <w:p w14:paraId="7DF4E306" w14:textId="77777777" w:rsidR="00973001" w:rsidRPr="001A3A32" w:rsidRDefault="00973001" w:rsidP="00973001">
      <w:pPr>
        <w:rPr>
          <w:lang w:eastAsia="en-GB"/>
        </w:rPr>
      </w:pPr>
    </w:p>
    <w:p w14:paraId="0B40A056" w14:textId="77777777" w:rsidR="00973001" w:rsidRPr="001A3A32" w:rsidRDefault="00973001" w:rsidP="00973001">
      <w:pPr>
        <w:rPr>
          <w:b/>
          <w:lang w:eastAsia="en-GB"/>
        </w:rPr>
      </w:pPr>
    </w:p>
    <w:p w14:paraId="0EBABE87" w14:textId="77777777" w:rsidR="00614D48" w:rsidRPr="001A3A32" w:rsidRDefault="00614D48">
      <w:pPr>
        <w:spacing w:before="0" w:after="0"/>
        <w:rPr>
          <w:b/>
          <w:lang w:eastAsia="en-GB"/>
        </w:rPr>
      </w:pPr>
      <w:r w:rsidRPr="001A3A32">
        <w:rPr>
          <w:b/>
          <w:lang w:eastAsia="en-GB"/>
        </w:rPr>
        <w:br w:type="page"/>
      </w:r>
    </w:p>
    <w:p w14:paraId="41BBEB56" w14:textId="04B429F8" w:rsidR="00973001" w:rsidRPr="001A3A32" w:rsidRDefault="00BE703D" w:rsidP="00973001">
      <w:pPr>
        <w:rPr>
          <w:b/>
          <w:lang w:eastAsia="en-GB"/>
        </w:rPr>
      </w:pPr>
      <w:r w:rsidRPr="001A3A32">
        <w:rPr>
          <w:b/>
          <w:lang w:eastAsia="en-GB"/>
        </w:rPr>
        <w:t>Appendix</w:t>
      </w:r>
      <w:r w:rsidR="00614D48" w:rsidRPr="001A3A32">
        <w:rPr>
          <w:b/>
          <w:lang w:eastAsia="en-GB"/>
        </w:rPr>
        <w:t xml:space="preserve"> 2</w:t>
      </w:r>
      <w:r w:rsidRPr="001A3A32">
        <w:rPr>
          <w:b/>
          <w:lang w:eastAsia="en-GB"/>
        </w:rPr>
        <w:t xml:space="preserve">: </w:t>
      </w:r>
      <w:r w:rsidR="00973001" w:rsidRPr="001A3A32">
        <w:rPr>
          <w:b/>
          <w:lang w:eastAsia="en-GB"/>
        </w:rPr>
        <w:t>Details of Serious Adverse Events</w:t>
      </w:r>
    </w:p>
    <w:p w14:paraId="7C491FC1" w14:textId="1C5421AE" w:rsidR="00973001" w:rsidRPr="001A3A32" w:rsidRDefault="00973001" w:rsidP="00973001">
      <w:pPr>
        <w:rPr>
          <w:lang w:eastAsia="en-GB"/>
        </w:rPr>
      </w:pPr>
    </w:p>
    <w:p w14:paraId="75C01456" w14:textId="77777777" w:rsidR="00973001" w:rsidRPr="001A3A32" w:rsidRDefault="00973001" w:rsidP="00973001">
      <w:pPr>
        <w:rPr>
          <w:color w:val="1F497D"/>
          <w:sz w:val="22"/>
          <w:lang w:eastAsia="en-US"/>
        </w:rPr>
      </w:pPr>
    </w:p>
    <w:tbl>
      <w:tblPr>
        <w:tblW w:w="9630" w:type="dxa"/>
        <w:tblInd w:w="-3" w:type="dxa"/>
        <w:tblCellMar>
          <w:left w:w="0" w:type="dxa"/>
          <w:right w:w="0" w:type="dxa"/>
        </w:tblCellMar>
        <w:tblLook w:val="04A0" w:firstRow="1" w:lastRow="0" w:firstColumn="1" w:lastColumn="0" w:noHBand="0" w:noVBand="1"/>
      </w:tblPr>
      <w:tblGrid>
        <w:gridCol w:w="1004"/>
        <w:gridCol w:w="2428"/>
        <w:gridCol w:w="1251"/>
        <w:gridCol w:w="960"/>
        <w:gridCol w:w="1462"/>
        <w:gridCol w:w="1180"/>
        <w:gridCol w:w="1345"/>
      </w:tblGrid>
      <w:tr w:rsidR="00973001" w:rsidRPr="001A3A32" w14:paraId="1D38CEF2" w14:textId="77777777" w:rsidTr="00973001">
        <w:trPr>
          <w:trHeight w:val="900"/>
        </w:trPr>
        <w:tc>
          <w:tcPr>
            <w:tcW w:w="1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D91250" w14:textId="77777777" w:rsidR="00973001" w:rsidRPr="001A3A32" w:rsidRDefault="00973001">
            <w:pPr>
              <w:rPr>
                <w:b/>
                <w:bCs/>
                <w:color w:val="000000"/>
                <w:lang w:eastAsia="en-GB"/>
              </w:rPr>
            </w:pPr>
            <w:r w:rsidRPr="001A3A32">
              <w:rPr>
                <w:b/>
                <w:bCs/>
                <w:color w:val="000000"/>
                <w:lang w:eastAsia="en-GB"/>
              </w:rPr>
              <w:t>SAE number</w:t>
            </w:r>
          </w:p>
        </w:tc>
        <w:tc>
          <w:tcPr>
            <w:tcW w:w="2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C68218A" w14:textId="77777777" w:rsidR="00973001" w:rsidRPr="001A3A32" w:rsidRDefault="00973001">
            <w:pPr>
              <w:rPr>
                <w:b/>
                <w:bCs/>
                <w:color w:val="000000"/>
                <w:lang w:eastAsia="en-GB"/>
              </w:rPr>
            </w:pPr>
            <w:r w:rsidRPr="001A3A32">
              <w:rPr>
                <w:b/>
                <w:bCs/>
                <w:color w:val="000000"/>
                <w:lang w:eastAsia="en-GB"/>
              </w:rPr>
              <w:t>Description</w:t>
            </w:r>
          </w:p>
        </w:tc>
        <w:tc>
          <w:tcPr>
            <w:tcW w:w="12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DB72EA" w14:textId="77777777" w:rsidR="00973001" w:rsidRPr="001A3A32" w:rsidRDefault="00973001">
            <w:pPr>
              <w:rPr>
                <w:b/>
                <w:bCs/>
                <w:color w:val="000000"/>
                <w:lang w:eastAsia="en-GB"/>
              </w:rPr>
            </w:pPr>
            <w:r w:rsidRPr="001A3A32">
              <w:rPr>
                <w:b/>
                <w:bCs/>
                <w:color w:val="000000"/>
                <w:lang w:eastAsia="en-GB"/>
              </w:rPr>
              <w:t>Outcome</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D4554C" w14:textId="77777777" w:rsidR="00973001" w:rsidRPr="001A3A32" w:rsidRDefault="00973001">
            <w:pPr>
              <w:rPr>
                <w:b/>
                <w:bCs/>
                <w:color w:val="000000"/>
                <w:lang w:eastAsia="en-GB"/>
              </w:rPr>
            </w:pPr>
            <w:r w:rsidRPr="001A3A32">
              <w:rPr>
                <w:b/>
                <w:bCs/>
                <w:color w:val="000000"/>
                <w:lang w:eastAsia="en-GB"/>
              </w:rPr>
              <w:t>On IMP</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ED919B9" w14:textId="77777777" w:rsidR="00973001" w:rsidRPr="001A3A32" w:rsidRDefault="00973001">
            <w:pPr>
              <w:rPr>
                <w:b/>
                <w:bCs/>
                <w:color w:val="000000"/>
                <w:lang w:eastAsia="en-GB"/>
              </w:rPr>
            </w:pPr>
            <w:r w:rsidRPr="001A3A32">
              <w:rPr>
                <w:b/>
                <w:bCs/>
                <w:color w:val="000000"/>
                <w:lang w:eastAsia="en-GB"/>
              </w:rPr>
              <w:t>Intervention or placebo arm</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9BCDB98" w14:textId="77777777" w:rsidR="00973001" w:rsidRPr="001A3A32" w:rsidRDefault="00973001">
            <w:pPr>
              <w:rPr>
                <w:b/>
                <w:bCs/>
                <w:color w:val="000000"/>
                <w:lang w:eastAsia="en-GB"/>
              </w:rPr>
            </w:pPr>
            <w:r w:rsidRPr="001A3A32">
              <w:rPr>
                <w:b/>
                <w:bCs/>
                <w:color w:val="000000"/>
                <w:lang w:eastAsia="en-GB"/>
              </w:rPr>
              <w:t>Un-blinded during trial</w:t>
            </w:r>
          </w:p>
        </w:tc>
        <w:tc>
          <w:tcPr>
            <w:tcW w:w="13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414D22" w14:textId="77777777" w:rsidR="00973001" w:rsidRPr="001A3A32" w:rsidRDefault="00973001">
            <w:pPr>
              <w:rPr>
                <w:b/>
                <w:bCs/>
                <w:color w:val="000000"/>
                <w:lang w:eastAsia="en-GB"/>
              </w:rPr>
            </w:pPr>
            <w:r w:rsidRPr="001A3A32">
              <w:rPr>
                <w:b/>
                <w:bCs/>
                <w:color w:val="000000"/>
                <w:lang w:eastAsia="en-GB"/>
              </w:rPr>
              <w:t>Withdrawn</w:t>
            </w:r>
          </w:p>
        </w:tc>
      </w:tr>
      <w:tr w:rsidR="00973001" w:rsidRPr="001A3A32" w14:paraId="51B5319E" w14:textId="77777777" w:rsidTr="00973001">
        <w:trPr>
          <w:trHeight w:val="600"/>
        </w:trPr>
        <w:tc>
          <w:tcPr>
            <w:tcW w:w="10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67D93B" w14:textId="77777777" w:rsidR="00973001" w:rsidRPr="001A3A32" w:rsidRDefault="00973001">
            <w:pPr>
              <w:jc w:val="right"/>
              <w:rPr>
                <w:b/>
                <w:bCs/>
                <w:color w:val="000000"/>
                <w:lang w:eastAsia="en-GB"/>
              </w:rPr>
            </w:pPr>
            <w:r w:rsidRPr="001A3A32">
              <w:rPr>
                <w:b/>
                <w:bCs/>
                <w:color w:val="000000"/>
                <w:lang w:eastAsia="en-GB"/>
              </w:rPr>
              <w:t>1</w:t>
            </w:r>
          </w:p>
        </w:tc>
        <w:tc>
          <w:tcPr>
            <w:tcW w:w="2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2FDE97" w14:textId="7A76A68E" w:rsidR="00973001" w:rsidRPr="001A3A32" w:rsidRDefault="00973001">
            <w:pPr>
              <w:rPr>
                <w:color w:val="000000"/>
                <w:lang w:eastAsia="en-GB"/>
              </w:rPr>
            </w:pPr>
            <w:r w:rsidRPr="001A3A32">
              <w:rPr>
                <w:color w:val="000000"/>
                <w:lang w:eastAsia="en-GB"/>
              </w:rPr>
              <w:t>Unconscious, admitted to hospital</w:t>
            </w:r>
          </w:p>
        </w:tc>
        <w:tc>
          <w:tcPr>
            <w:tcW w:w="1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7B25A3" w14:textId="77777777" w:rsidR="00973001" w:rsidRPr="001A3A32" w:rsidRDefault="00973001">
            <w:pPr>
              <w:rPr>
                <w:color w:val="000000"/>
                <w:lang w:eastAsia="en-GB"/>
              </w:rPr>
            </w:pPr>
            <w:r w:rsidRPr="001A3A32">
              <w:rPr>
                <w:color w:val="000000"/>
                <w:lang w:eastAsia="en-GB"/>
              </w:rPr>
              <w:t>Recovered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5FD5CD" w14:textId="77777777" w:rsidR="00973001" w:rsidRPr="001A3A32" w:rsidRDefault="00973001">
            <w:pPr>
              <w:rPr>
                <w:color w:val="000000"/>
                <w:lang w:eastAsia="en-GB"/>
              </w:rPr>
            </w:pPr>
            <w:r w:rsidRPr="001A3A32">
              <w:rPr>
                <w:color w:val="000000"/>
                <w:lang w:eastAsia="en-GB"/>
              </w:rPr>
              <w:t>No</w:t>
            </w:r>
          </w:p>
        </w:tc>
        <w:tc>
          <w:tcPr>
            <w:tcW w:w="14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9EF6B" w14:textId="77777777" w:rsidR="00973001" w:rsidRPr="001A3A32" w:rsidRDefault="00973001">
            <w:pPr>
              <w:rPr>
                <w:color w:val="000000"/>
                <w:lang w:eastAsia="en-GB"/>
              </w:rPr>
            </w:pPr>
            <w:r w:rsidRPr="001A3A32">
              <w:rPr>
                <w:color w:val="000000"/>
                <w:lang w:eastAsia="en-GB"/>
              </w:rPr>
              <w:t>Intervention</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829C76" w14:textId="469474CA" w:rsidR="00973001" w:rsidRPr="001A3A32" w:rsidRDefault="00973001">
            <w:pPr>
              <w:rPr>
                <w:color w:val="000000"/>
                <w:lang w:eastAsia="en-GB"/>
              </w:rPr>
            </w:pPr>
            <w:r w:rsidRPr="001A3A32">
              <w:rPr>
                <w:color w:val="000000"/>
                <w:lang w:eastAsia="en-GB"/>
              </w:rPr>
              <w:t>No</w:t>
            </w:r>
          </w:p>
        </w:tc>
        <w:tc>
          <w:tcPr>
            <w:tcW w:w="13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B9245F" w14:textId="70BC38C7" w:rsidR="00973001" w:rsidRPr="001A3A32" w:rsidRDefault="00973001">
            <w:pPr>
              <w:rPr>
                <w:color w:val="000000"/>
                <w:lang w:eastAsia="en-GB"/>
              </w:rPr>
            </w:pPr>
            <w:r w:rsidRPr="001A3A32">
              <w:rPr>
                <w:color w:val="000000"/>
                <w:lang w:eastAsia="en-GB"/>
              </w:rPr>
              <w:t>No</w:t>
            </w:r>
          </w:p>
        </w:tc>
      </w:tr>
      <w:tr w:rsidR="00973001" w:rsidRPr="001A3A32" w14:paraId="2D09D159" w14:textId="77777777" w:rsidTr="00973001">
        <w:trPr>
          <w:trHeight w:val="900"/>
        </w:trPr>
        <w:tc>
          <w:tcPr>
            <w:tcW w:w="10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3D63D3" w14:textId="77777777" w:rsidR="00973001" w:rsidRPr="001A3A32" w:rsidRDefault="00973001">
            <w:pPr>
              <w:jc w:val="right"/>
              <w:rPr>
                <w:b/>
                <w:bCs/>
                <w:color w:val="000000"/>
                <w:lang w:eastAsia="en-GB"/>
              </w:rPr>
            </w:pPr>
            <w:r w:rsidRPr="001A3A32">
              <w:rPr>
                <w:b/>
                <w:bCs/>
                <w:color w:val="000000"/>
                <w:lang w:eastAsia="en-GB"/>
              </w:rPr>
              <w:t>2</w:t>
            </w:r>
          </w:p>
        </w:tc>
        <w:tc>
          <w:tcPr>
            <w:tcW w:w="2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77B2F8" w14:textId="43DE73B7" w:rsidR="00973001" w:rsidRPr="001A3A32" w:rsidRDefault="00973001">
            <w:pPr>
              <w:rPr>
                <w:color w:val="000000"/>
                <w:lang w:eastAsia="en-GB"/>
              </w:rPr>
            </w:pPr>
            <w:r w:rsidRPr="001A3A32">
              <w:rPr>
                <w:color w:val="000000"/>
                <w:lang w:eastAsia="en-GB"/>
              </w:rPr>
              <w:t>Musculoskeletal chest pain requiring admission to hospital</w:t>
            </w:r>
          </w:p>
        </w:tc>
        <w:tc>
          <w:tcPr>
            <w:tcW w:w="12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199C41" w14:textId="77777777" w:rsidR="00973001" w:rsidRPr="001A3A32" w:rsidRDefault="00973001">
            <w:pPr>
              <w:rPr>
                <w:color w:val="000000"/>
                <w:lang w:eastAsia="en-GB"/>
              </w:rPr>
            </w:pPr>
            <w:r w:rsidRPr="001A3A32">
              <w:rPr>
                <w:color w:val="000000"/>
                <w:lang w:eastAsia="en-GB"/>
              </w:rPr>
              <w:t>Recovered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8C1A05" w14:textId="77777777" w:rsidR="00973001" w:rsidRPr="001A3A32" w:rsidRDefault="00973001">
            <w:pPr>
              <w:rPr>
                <w:color w:val="000000"/>
                <w:lang w:eastAsia="en-GB"/>
              </w:rPr>
            </w:pPr>
            <w:r w:rsidRPr="001A3A32">
              <w:rPr>
                <w:color w:val="000000"/>
                <w:lang w:eastAsia="en-GB"/>
              </w:rPr>
              <w:t>Yes</w:t>
            </w:r>
          </w:p>
        </w:tc>
        <w:tc>
          <w:tcPr>
            <w:tcW w:w="14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CEF254" w14:textId="77777777" w:rsidR="00973001" w:rsidRPr="001A3A32" w:rsidRDefault="00973001">
            <w:pPr>
              <w:rPr>
                <w:color w:val="000000"/>
                <w:lang w:eastAsia="en-GB"/>
              </w:rPr>
            </w:pPr>
            <w:r w:rsidRPr="001A3A32">
              <w:rPr>
                <w:color w:val="000000"/>
                <w:lang w:eastAsia="en-GB"/>
              </w:rPr>
              <w:t>Placebo</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33696B" w14:textId="77777777" w:rsidR="00973001" w:rsidRPr="001A3A32" w:rsidRDefault="00973001">
            <w:pPr>
              <w:rPr>
                <w:color w:val="000000"/>
                <w:lang w:eastAsia="en-GB"/>
              </w:rPr>
            </w:pPr>
            <w:r w:rsidRPr="001A3A32">
              <w:rPr>
                <w:color w:val="000000"/>
                <w:lang w:eastAsia="en-GB"/>
              </w:rPr>
              <w:t>No</w:t>
            </w:r>
          </w:p>
        </w:tc>
        <w:tc>
          <w:tcPr>
            <w:tcW w:w="13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5FECBC" w14:textId="77777777" w:rsidR="00973001" w:rsidRPr="001A3A32" w:rsidRDefault="00973001">
            <w:pPr>
              <w:rPr>
                <w:color w:val="000000"/>
                <w:lang w:eastAsia="en-GB"/>
              </w:rPr>
            </w:pPr>
            <w:r w:rsidRPr="001A3A32">
              <w:rPr>
                <w:color w:val="000000"/>
                <w:lang w:eastAsia="en-GB"/>
              </w:rPr>
              <w:t xml:space="preserve">No </w:t>
            </w:r>
          </w:p>
        </w:tc>
      </w:tr>
      <w:tr w:rsidR="00973001" w:rsidRPr="001A3A32" w14:paraId="786AB870" w14:textId="77777777" w:rsidTr="00973001">
        <w:trPr>
          <w:trHeight w:val="600"/>
        </w:trPr>
        <w:tc>
          <w:tcPr>
            <w:tcW w:w="10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B11022" w14:textId="77777777" w:rsidR="00973001" w:rsidRPr="001A3A32" w:rsidRDefault="00973001">
            <w:pPr>
              <w:jc w:val="right"/>
              <w:rPr>
                <w:b/>
                <w:bCs/>
                <w:color w:val="000000"/>
                <w:lang w:eastAsia="en-GB"/>
              </w:rPr>
            </w:pPr>
            <w:r w:rsidRPr="001A3A32">
              <w:rPr>
                <w:b/>
                <w:bCs/>
                <w:color w:val="000000"/>
                <w:lang w:eastAsia="en-GB"/>
              </w:rPr>
              <w:t>3</w:t>
            </w:r>
          </w:p>
        </w:tc>
        <w:tc>
          <w:tcPr>
            <w:tcW w:w="2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D2AA2E" w14:textId="644FEE8D" w:rsidR="00973001" w:rsidRPr="001A3A32" w:rsidRDefault="00973001">
            <w:pPr>
              <w:rPr>
                <w:color w:val="000000"/>
                <w:lang w:eastAsia="en-GB"/>
              </w:rPr>
            </w:pPr>
            <w:r w:rsidRPr="001A3A32">
              <w:rPr>
                <w:color w:val="000000"/>
                <w:lang w:eastAsia="en-GB"/>
              </w:rPr>
              <w:t>NSTEMI requiring admission to hospital</w:t>
            </w:r>
          </w:p>
        </w:tc>
        <w:tc>
          <w:tcPr>
            <w:tcW w:w="12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D77169" w14:textId="77777777" w:rsidR="00973001" w:rsidRPr="001A3A32" w:rsidRDefault="00973001">
            <w:pPr>
              <w:rPr>
                <w:color w:val="000000"/>
                <w:lang w:eastAsia="en-GB"/>
              </w:rPr>
            </w:pPr>
            <w:r w:rsidRPr="001A3A32">
              <w:rPr>
                <w:color w:val="000000"/>
                <w:lang w:eastAsia="en-GB"/>
              </w:rPr>
              <w:t>Recovered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26CD04" w14:textId="77777777" w:rsidR="00973001" w:rsidRPr="001A3A32" w:rsidRDefault="00973001">
            <w:pPr>
              <w:rPr>
                <w:color w:val="000000"/>
                <w:lang w:eastAsia="en-GB"/>
              </w:rPr>
            </w:pPr>
            <w:r w:rsidRPr="001A3A32">
              <w:rPr>
                <w:color w:val="000000"/>
                <w:lang w:eastAsia="en-GB"/>
              </w:rPr>
              <w:t>Yes</w:t>
            </w:r>
          </w:p>
        </w:tc>
        <w:tc>
          <w:tcPr>
            <w:tcW w:w="14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9406AB" w14:textId="77777777" w:rsidR="00973001" w:rsidRPr="001A3A32" w:rsidRDefault="00973001">
            <w:pPr>
              <w:rPr>
                <w:color w:val="000000"/>
                <w:lang w:eastAsia="en-GB"/>
              </w:rPr>
            </w:pPr>
            <w:r w:rsidRPr="001A3A32">
              <w:rPr>
                <w:color w:val="000000"/>
                <w:lang w:eastAsia="en-GB"/>
              </w:rPr>
              <w:t>Placebo</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D09D66" w14:textId="77777777" w:rsidR="00973001" w:rsidRPr="001A3A32" w:rsidRDefault="00973001">
            <w:pPr>
              <w:rPr>
                <w:color w:val="000000"/>
                <w:lang w:eastAsia="en-GB"/>
              </w:rPr>
            </w:pPr>
            <w:r w:rsidRPr="001A3A32">
              <w:rPr>
                <w:color w:val="000000"/>
                <w:lang w:eastAsia="en-GB"/>
              </w:rPr>
              <w:t>Yes</w:t>
            </w:r>
          </w:p>
        </w:tc>
        <w:tc>
          <w:tcPr>
            <w:tcW w:w="13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330C47" w14:textId="77777777" w:rsidR="00973001" w:rsidRPr="001A3A32" w:rsidRDefault="00973001">
            <w:pPr>
              <w:rPr>
                <w:color w:val="000000"/>
                <w:lang w:eastAsia="en-GB"/>
              </w:rPr>
            </w:pPr>
            <w:r w:rsidRPr="001A3A32">
              <w:rPr>
                <w:color w:val="000000"/>
                <w:lang w:eastAsia="en-GB"/>
              </w:rPr>
              <w:t>Yes</w:t>
            </w:r>
          </w:p>
        </w:tc>
      </w:tr>
      <w:tr w:rsidR="00973001" w:rsidRPr="001A3A32" w14:paraId="344CF7A6" w14:textId="77777777" w:rsidTr="00973001">
        <w:trPr>
          <w:trHeight w:val="300"/>
        </w:trPr>
        <w:tc>
          <w:tcPr>
            <w:tcW w:w="10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3286D1" w14:textId="77777777" w:rsidR="00973001" w:rsidRPr="001A3A32" w:rsidRDefault="00973001">
            <w:pPr>
              <w:jc w:val="right"/>
              <w:rPr>
                <w:b/>
                <w:bCs/>
                <w:color w:val="000000"/>
                <w:lang w:eastAsia="en-GB"/>
              </w:rPr>
            </w:pPr>
            <w:r w:rsidRPr="001A3A32">
              <w:rPr>
                <w:b/>
                <w:bCs/>
                <w:color w:val="000000"/>
                <w:lang w:eastAsia="en-GB"/>
              </w:rPr>
              <w:t>4</w:t>
            </w:r>
          </w:p>
        </w:tc>
        <w:tc>
          <w:tcPr>
            <w:tcW w:w="2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51E389" w14:textId="38B51FE9" w:rsidR="00973001" w:rsidRPr="001A3A32" w:rsidRDefault="00973001">
            <w:pPr>
              <w:rPr>
                <w:color w:val="000000"/>
                <w:lang w:eastAsia="en-GB"/>
              </w:rPr>
            </w:pPr>
            <w:r w:rsidRPr="001A3A32">
              <w:rPr>
                <w:color w:val="000000"/>
                <w:lang w:eastAsia="en-GB"/>
              </w:rPr>
              <w:t>Self-harm</w:t>
            </w:r>
            <w:r w:rsidR="00D107F2" w:rsidRPr="001A3A32">
              <w:rPr>
                <w:color w:val="000000"/>
                <w:lang w:eastAsia="en-GB"/>
              </w:rPr>
              <w:t xml:space="preserve"> </w:t>
            </w:r>
          </w:p>
        </w:tc>
        <w:tc>
          <w:tcPr>
            <w:tcW w:w="12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92B073" w14:textId="77777777" w:rsidR="00973001" w:rsidRPr="001A3A32" w:rsidRDefault="00973001">
            <w:pPr>
              <w:rPr>
                <w:color w:val="000000"/>
                <w:lang w:eastAsia="en-GB"/>
              </w:rPr>
            </w:pPr>
            <w:r w:rsidRPr="001A3A32">
              <w:rPr>
                <w:color w:val="000000"/>
                <w:lang w:eastAsia="en-GB"/>
              </w:rPr>
              <w:t>Recovered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87EFA9" w14:textId="77777777" w:rsidR="00973001" w:rsidRPr="001A3A32" w:rsidRDefault="00973001">
            <w:pPr>
              <w:rPr>
                <w:color w:val="000000"/>
                <w:lang w:eastAsia="en-GB"/>
              </w:rPr>
            </w:pPr>
            <w:r w:rsidRPr="001A3A32">
              <w:rPr>
                <w:color w:val="000000"/>
                <w:lang w:eastAsia="en-GB"/>
              </w:rPr>
              <w:t>Yes</w:t>
            </w:r>
          </w:p>
        </w:tc>
        <w:tc>
          <w:tcPr>
            <w:tcW w:w="14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0215F6" w14:textId="77777777" w:rsidR="00973001" w:rsidRPr="001A3A32" w:rsidRDefault="00973001">
            <w:pPr>
              <w:rPr>
                <w:color w:val="000000"/>
                <w:lang w:eastAsia="en-GB"/>
              </w:rPr>
            </w:pPr>
            <w:r w:rsidRPr="001A3A32">
              <w:rPr>
                <w:color w:val="000000"/>
                <w:lang w:eastAsia="en-GB"/>
              </w:rPr>
              <w:t>Placebo</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1169F6" w14:textId="77777777" w:rsidR="00973001" w:rsidRPr="001A3A32" w:rsidRDefault="00973001">
            <w:pPr>
              <w:rPr>
                <w:color w:val="000000"/>
                <w:lang w:eastAsia="en-GB"/>
              </w:rPr>
            </w:pPr>
            <w:r w:rsidRPr="001A3A32">
              <w:rPr>
                <w:color w:val="000000"/>
                <w:lang w:eastAsia="en-GB"/>
              </w:rPr>
              <w:t>No</w:t>
            </w:r>
          </w:p>
        </w:tc>
        <w:tc>
          <w:tcPr>
            <w:tcW w:w="13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1AFC46" w14:textId="77777777" w:rsidR="00973001" w:rsidRPr="001A3A32" w:rsidRDefault="00973001">
            <w:pPr>
              <w:rPr>
                <w:color w:val="000000"/>
                <w:lang w:eastAsia="en-GB"/>
              </w:rPr>
            </w:pPr>
            <w:r w:rsidRPr="001A3A32">
              <w:rPr>
                <w:color w:val="000000"/>
                <w:lang w:eastAsia="en-GB"/>
              </w:rPr>
              <w:t>No</w:t>
            </w:r>
          </w:p>
        </w:tc>
      </w:tr>
      <w:tr w:rsidR="00973001" w14:paraId="7ED3D5C9" w14:textId="77777777" w:rsidTr="00973001">
        <w:trPr>
          <w:trHeight w:val="1200"/>
        </w:trPr>
        <w:tc>
          <w:tcPr>
            <w:tcW w:w="10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C57C91" w14:textId="77777777" w:rsidR="00973001" w:rsidRPr="001A3A32" w:rsidRDefault="00973001">
            <w:pPr>
              <w:jc w:val="right"/>
              <w:rPr>
                <w:b/>
                <w:bCs/>
                <w:color w:val="000000"/>
                <w:lang w:eastAsia="en-GB"/>
              </w:rPr>
            </w:pPr>
            <w:r w:rsidRPr="001A3A32">
              <w:rPr>
                <w:b/>
                <w:bCs/>
                <w:color w:val="000000"/>
                <w:lang w:eastAsia="en-GB"/>
              </w:rPr>
              <w:t>5</w:t>
            </w:r>
          </w:p>
        </w:tc>
        <w:tc>
          <w:tcPr>
            <w:tcW w:w="2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8F7165" w14:textId="272E90F5" w:rsidR="00973001" w:rsidRPr="001A3A32" w:rsidRDefault="00973001">
            <w:pPr>
              <w:rPr>
                <w:color w:val="000000"/>
                <w:lang w:eastAsia="en-GB"/>
              </w:rPr>
            </w:pPr>
            <w:r w:rsidRPr="001A3A32">
              <w:rPr>
                <w:color w:val="000000"/>
                <w:lang w:eastAsia="en-GB"/>
              </w:rPr>
              <w:t>Chest pain, requiring admission to hospital. Investigations for pulmonary embolism were negative</w:t>
            </w:r>
          </w:p>
        </w:tc>
        <w:tc>
          <w:tcPr>
            <w:tcW w:w="12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FE1E83" w14:textId="77777777" w:rsidR="00973001" w:rsidRPr="001A3A32" w:rsidRDefault="00973001">
            <w:pPr>
              <w:rPr>
                <w:color w:val="000000"/>
                <w:lang w:eastAsia="en-GB"/>
              </w:rPr>
            </w:pPr>
            <w:r w:rsidRPr="001A3A32">
              <w:rPr>
                <w:color w:val="000000"/>
                <w:lang w:eastAsia="en-GB"/>
              </w:rPr>
              <w:t>Recovered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E553DF" w14:textId="77777777" w:rsidR="00973001" w:rsidRPr="001A3A32" w:rsidRDefault="00973001">
            <w:pPr>
              <w:rPr>
                <w:color w:val="000000"/>
                <w:lang w:eastAsia="en-GB"/>
              </w:rPr>
            </w:pPr>
            <w:r w:rsidRPr="001A3A32">
              <w:rPr>
                <w:color w:val="000000"/>
                <w:lang w:eastAsia="en-GB"/>
              </w:rPr>
              <w:t>Yes</w:t>
            </w:r>
          </w:p>
        </w:tc>
        <w:tc>
          <w:tcPr>
            <w:tcW w:w="14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CF420B" w14:textId="77777777" w:rsidR="00973001" w:rsidRPr="001A3A32" w:rsidRDefault="00973001">
            <w:pPr>
              <w:rPr>
                <w:color w:val="000000"/>
                <w:lang w:eastAsia="en-GB"/>
              </w:rPr>
            </w:pPr>
            <w:r w:rsidRPr="001A3A32">
              <w:rPr>
                <w:color w:val="000000"/>
                <w:lang w:eastAsia="en-GB"/>
              </w:rPr>
              <w:t>Placebo</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256407" w14:textId="77777777" w:rsidR="00973001" w:rsidRPr="001A3A32" w:rsidRDefault="00973001">
            <w:pPr>
              <w:rPr>
                <w:color w:val="000000"/>
                <w:lang w:eastAsia="en-GB"/>
              </w:rPr>
            </w:pPr>
            <w:r w:rsidRPr="001A3A32">
              <w:rPr>
                <w:color w:val="000000"/>
                <w:lang w:eastAsia="en-GB"/>
              </w:rPr>
              <w:t>No</w:t>
            </w:r>
          </w:p>
        </w:tc>
        <w:tc>
          <w:tcPr>
            <w:tcW w:w="13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7B5E0D" w14:textId="77777777" w:rsidR="00973001" w:rsidRDefault="00973001">
            <w:pPr>
              <w:rPr>
                <w:color w:val="000000"/>
                <w:lang w:eastAsia="en-GB"/>
              </w:rPr>
            </w:pPr>
            <w:r w:rsidRPr="001A3A32">
              <w:rPr>
                <w:color w:val="000000"/>
                <w:lang w:eastAsia="en-GB"/>
              </w:rPr>
              <w:t>No</w:t>
            </w:r>
          </w:p>
        </w:tc>
      </w:tr>
    </w:tbl>
    <w:p w14:paraId="629CDFB5" w14:textId="36301AB0" w:rsidR="00973001" w:rsidRPr="00973001" w:rsidRDefault="00973001" w:rsidP="00973001">
      <w:pPr>
        <w:rPr>
          <w:lang w:eastAsia="en-GB"/>
        </w:rPr>
      </w:pPr>
    </w:p>
    <w:sectPr w:rsidR="00973001" w:rsidRPr="00973001" w:rsidSect="00A964E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9F627" w14:textId="77777777" w:rsidR="006024C3" w:rsidRDefault="006024C3" w:rsidP="00A30E29">
      <w:r>
        <w:separator/>
      </w:r>
    </w:p>
  </w:endnote>
  <w:endnote w:type="continuationSeparator" w:id="0">
    <w:p w14:paraId="19EDB86F" w14:textId="77777777" w:rsidR="006024C3" w:rsidRDefault="006024C3" w:rsidP="00A3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350E" w14:textId="4FC5AAEF" w:rsidR="006024C3" w:rsidRDefault="006024C3">
    <w:pPr>
      <w:pStyle w:val="Footer"/>
      <w:jc w:val="center"/>
    </w:pPr>
    <w:r>
      <w:fldChar w:fldCharType="begin"/>
    </w:r>
    <w:r>
      <w:instrText xml:space="preserve"> PAGE   \* MERGEFORMAT </w:instrText>
    </w:r>
    <w:r>
      <w:fldChar w:fldCharType="separate"/>
    </w:r>
    <w:r w:rsidR="00D5259F">
      <w:rPr>
        <w:noProof/>
      </w:rPr>
      <w:t>1</w:t>
    </w:r>
    <w:r>
      <w:rPr>
        <w:noProof/>
      </w:rPr>
      <w:fldChar w:fldCharType="end"/>
    </w:r>
  </w:p>
  <w:p w14:paraId="0F8A0493" w14:textId="77777777" w:rsidR="006024C3" w:rsidRDefault="0060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5D900" w14:textId="77777777" w:rsidR="006024C3" w:rsidRDefault="006024C3" w:rsidP="00A30E29">
      <w:r>
        <w:separator/>
      </w:r>
    </w:p>
  </w:footnote>
  <w:footnote w:type="continuationSeparator" w:id="0">
    <w:p w14:paraId="1446460B" w14:textId="77777777" w:rsidR="006024C3" w:rsidRDefault="006024C3" w:rsidP="00A3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C54"/>
    <w:multiLevelType w:val="hybridMultilevel"/>
    <w:tmpl w:val="930825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C1113"/>
    <w:multiLevelType w:val="hybridMultilevel"/>
    <w:tmpl w:val="5DE0E2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84CE2"/>
    <w:multiLevelType w:val="multilevel"/>
    <w:tmpl w:val="8CE6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956C6"/>
    <w:multiLevelType w:val="multilevel"/>
    <w:tmpl w:val="5D2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A6424"/>
    <w:multiLevelType w:val="hybridMultilevel"/>
    <w:tmpl w:val="FE189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0B48"/>
    <w:multiLevelType w:val="hybridMultilevel"/>
    <w:tmpl w:val="EF8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62C1B"/>
    <w:multiLevelType w:val="hybridMultilevel"/>
    <w:tmpl w:val="84B6D5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A636A"/>
    <w:multiLevelType w:val="hybridMultilevel"/>
    <w:tmpl w:val="6650AA08"/>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8" w15:restartNumberingAfterBreak="0">
    <w:nsid w:val="1AB25A58"/>
    <w:multiLevelType w:val="hybridMultilevel"/>
    <w:tmpl w:val="0EBC858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53CAC"/>
    <w:multiLevelType w:val="hybridMultilevel"/>
    <w:tmpl w:val="A8BA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2ABF"/>
    <w:multiLevelType w:val="hybridMultilevel"/>
    <w:tmpl w:val="4036D5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6C3205"/>
    <w:multiLevelType w:val="hybridMultilevel"/>
    <w:tmpl w:val="4036D5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84F14"/>
    <w:multiLevelType w:val="hybridMultilevel"/>
    <w:tmpl w:val="F56CE502"/>
    <w:lvl w:ilvl="0" w:tplc="C8B0BE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02E0F"/>
    <w:multiLevelType w:val="multilevel"/>
    <w:tmpl w:val="6C30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F0316"/>
    <w:multiLevelType w:val="hybridMultilevel"/>
    <w:tmpl w:val="DDE8C616"/>
    <w:lvl w:ilvl="0" w:tplc="C30AEA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092548"/>
    <w:multiLevelType w:val="hybridMultilevel"/>
    <w:tmpl w:val="1E0E6F6E"/>
    <w:lvl w:ilvl="0" w:tplc="3CB8B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D14E4"/>
    <w:multiLevelType w:val="hybridMultilevel"/>
    <w:tmpl w:val="73248B7C"/>
    <w:lvl w:ilvl="0" w:tplc="C8B0BE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613AD"/>
    <w:multiLevelType w:val="hybridMultilevel"/>
    <w:tmpl w:val="2E4C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96DE2"/>
    <w:multiLevelType w:val="hybridMultilevel"/>
    <w:tmpl w:val="FBD24D04"/>
    <w:lvl w:ilvl="0" w:tplc="540CC1B0">
      <w:start w:val="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15181"/>
    <w:multiLevelType w:val="hybridMultilevel"/>
    <w:tmpl w:val="366A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54DB2"/>
    <w:multiLevelType w:val="hybridMultilevel"/>
    <w:tmpl w:val="1B6ED076"/>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63480D"/>
    <w:multiLevelType w:val="hybridMultilevel"/>
    <w:tmpl w:val="3D68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26242"/>
    <w:multiLevelType w:val="hybridMultilevel"/>
    <w:tmpl w:val="76701806"/>
    <w:lvl w:ilvl="0" w:tplc="C8B0BE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E0DAD"/>
    <w:multiLevelType w:val="hybridMultilevel"/>
    <w:tmpl w:val="C9D819B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4C1346DD"/>
    <w:multiLevelType w:val="hybridMultilevel"/>
    <w:tmpl w:val="46F2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62FB2"/>
    <w:multiLevelType w:val="multilevel"/>
    <w:tmpl w:val="19A2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B748F"/>
    <w:multiLevelType w:val="hybridMultilevel"/>
    <w:tmpl w:val="19CE67E6"/>
    <w:lvl w:ilvl="0" w:tplc="5FEAFB46">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93051EC"/>
    <w:multiLevelType w:val="hybridMultilevel"/>
    <w:tmpl w:val="44467D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3AA2AE5"/>
    <w:multiLevelType w:val="hybridMultilevel"/>
    <w:tmpl w:val="A1F0FD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290134"/>
    <w:multiLevelType w:val="multilevel"/>
    <w:tmpl w:val="88A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E03F3"/>
    <w:multiLevelType w:val="hybridMultilevel"/>
    <w:tmpl w:val="4036D5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DB54C3"/>
    <w:multiLevelType w:val="hybridMultilevel"/>
    <w:tmpl w:val="76426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60D1C"/>
    <w:multiLevelType w:val="hybridMultilevel"/>
    <w:tmpl w:val="CAFE2D08"/>
    <w:lvl w:ilvl="0" w:tplc="CBE49612">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74EF3"/>
    <w:multiLevelType w:val="multilevel"/>
    <w:tmpl w:val="F70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35793"/>
    <w:multiLevelType w:val="hybridMultilevel"/>
    <w:tmpl w:val="EFF4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F0BFC"/>
    <w:multiLevelType w:val="hybridMultilevel"/>
    <w:tmpl w:val="EDF0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40364"/>
    <w:multiLevelType w:val="hybridMultilevel"/>
    <w:tmpl w:val="6E02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FA5CFC"/>
    <w:multiLevelType w:val="hybridMultilevel"/>
    <w:tmpl w:val="DE68F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1"/>
  </w:num>
  <w:num w:numId="5">
    <w:abstractNumId w:val="22"/>
  </w:num>
  <w:num w:numId="6">
    <w:abstractNumId w:val="36"/>
  </w:num>
  <w:num w:numId="7">
    <w:abstractNumId w:val="35"/>
  </w:num>
  <w:num w:numId="8">
    <w:abstractNumId w:val="5"/>
  </w:num>
  <w:num w:numId="9">
    <w:abstractNumId w:val="34"/>
  </w:num>
  <w:num w:numId="10">
    <w:abstractNumId w:val="17"/>
  </w:num>
  <w:num w:numId="11">
    <w:abstractNumId w:val="11"/>
  </w:num>
  <w:num w:numId="12">
    <w:abstractNumId w:val="28"/>
  </w:num>
  <w:num w:numId="13">
    <w:abstractNumId w:val="27"/>
  </w:num>
  <w:num w:numId="14">
    <w:abstractNumId w:val="30"/>
  </w:num>
  <w:num w:numId="15">
    <w:abstractNumId w:val="19"/>
  </w:num>
  <w:num w:numId="16">
    <w:abstractNumId w:val="4"/>
  </w:num>
  <w:num w:numId="17">
    <w:abstractNumId w:val="6"/>
  </w:num>
  <w:num w:numId="18">
    <w:abstractNumId w:val="8"/>
  </w:num>
  <w:num w:numId="19">
    <w:abstractNumId w:val="20"/>
  </w:num>
  <w:num w:numId="20">
    <w:abstractNumId w:val="37"/>
  </w:num>
  <w:num w:numId="21">
    <w:abstractNumId w:val="9"/>
  </w:num>
  <w:num w:numId="22">
    <w:abstractNumId w:val="33"/>
  </w:num>
  <w:num w:numId="23">
    <w:abstractNumId w:val="13"/>
  </w:num>
  <w:num w:numId="24">
    <w:abstractNumId w:val="3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4"/>
  </w:num>
  <w:num w:numId="29">
    <w:abstractNumId w:val="7"/>
  </w:num>
  <w:num w:numId="30">
    <w:abstractNumId w:val="21"/>
  </w:num>
  <w:num w:numId="31">
    <w:abstractNumId w:val="24"/>
  </w:num>
  <w:num w:numId="32">
    <w:abstractNumId w:val="32"/>
  </w:num>
  <w:num w:numId="33">
    <w:abstractNumId w:val="18"/>
  </w:num>
  <w:num w:numId="34">
    <w:abstractNumId w:val="2"/>
  </w:num>
  <w:num w:numId="35">
    <w:abstractNumId w:val="29"/>
  </w:num>
  <w:num w:numId="36">
    <w:abstractNumId w:val="3"/>
  </w:num>
  <w:num w:numId="37">
    <w:abstractNumId w:val="2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zvsas0eaada0evzfh5erx9r0fa0fef5wze&quot;&gt;Richard&amp;apos;s references&lt;record-ids&gt;&lt;item&gt;115&lt;/item&gt;&lt;item&gt;412&lt;/item&gt;&lt;item&gt;481&lt;/item&gt;&lt;item&gt;984&lt;/item&gt;&lt;item&gt;1094&lt;/item&gt;&lt;item&gt;1121&lt;/item&gt;&lt;item&gt;1136&lt;/item&gt;&lt;item&gt;1137&lt;/item&gt;&lt;item&gt;1138&lt;/item&gt;&lt;item&gt;1139&lt;/item&gt;&lt;item&gt;1140&lt;/item&gt;&lt;item&gt;1178&lt;/item&gt;&lt;item&gt;1183&lt;/item&gt;&lt;item&gt;1186&lt;/item&gt;&lt;item&gt;1206&lt;/item&gt;&lt;item&gt;1207&lt;/item&gt;&lt;item&gt;1208&lt;/item&gt;&lt;item&gt;1209&lt;/item&gt;&lt;item&gt;1210&lt;/item&gt;&lt;item&gt;1211&lt;/item&gt;&lt;item&gt;1212&lt;/item&gt;&lt;item&gt;1213&lt;/item&gt;&lt;item&gt;1214&lt;/item&gt;&lt;item&gt;1215&lt;/item&gt;&lt;item&gt;1216&lt;/item&gt;&lt;item&gt;1217&lt;/item&gt;&lt;/record-ids&gt;&lt;/item&gt;&lt;/Libraries&gt;"/>
  </w:docVars>
  <w:rsids>
    <w:rsidRoot w:val="00667CAD"/>
    <w:rsid w:val="000018F2"/>
    <w:rsid w:val="00003AF9"/>
    <w:rsid w:val="000063BE"/>
    <w:rsid w:val="00011440"/>
    <w:rsid w:val="000143B0"/>
    <w:rsid w:val="00017852"/>
    <w:rsid w:val="00023A53"/>
    <w:rsid w:val="000247A7"/>
    <w:rsid w:val="00033E73"/>
    <w:rsid w:val="000401E2"/>
    <w:rsid w:val="00044197"/>
    <w:rsid w:val="00046E7B"/>
    <w:rsid w:val="0005210D"/>
    <w:rsid w:val="000532D3"/>
    <w:rsid w:val="00060526"/>
    <w:rsid w:val="0006206F"/>
    <w:rsid w:val="000716AE"/>
    <w:rsid w:val="00071B88"/>
    <w:rsid w:val="00073EA1"/>
    <w:rsid w:val="000769B1"/>
    <w:rsid w:val="00080454"/>
    <w:rsid w:val="00087AC3"/>
    <w:rsid w:val="00090A37"/>
    <w:rsid w:val="00090B75"/>
    <w:rsid w:val="00095A33"/>
    <w:rsid w:val="00095F50"/>
    <w:rsid w:val="00097A21"/>
    <w:rsid w:val="000A1011"/>
    <w:rsid w:val="000A7B75"/>
    <w:rsid w:val="000B1AF9"/>
    <w:rsid w:val="000B6FF6"/>
    <w:rsid w:val="000B7C3D"/>
    <w:rsid w:val="000C1EE1"/>
    <w:rsid w:val="000C2904"/>
    <w:rsid w:val="000C6AB5"/>
    <w:rsid w:val="000D104D"/>
    <w:rsid w:val="000D27AC"/>
    <w:rsid w:val="000D5420"/>
    <w:rsid w:val="000D5860"/>
    <w:rsid w:val="000E17E8"/>
    <w:rsid w:val="000E212E"/>
    <w:rsid w:val="000E2857"/>
    <w:rsid w:val="000E2B2E"/>
    <w:rsid w:val="000E4538"/>
    <w:rsid w:val="000E4995"/>
    <w:rsid w:val="000E4E60"/>
    <w:rsid w:val="000F0B9D"/>
    <w:rsid w:val="000F5EED"/>
    <w:rsid w:val="000F5FF5"/>
    <w:rsid w:val="000F6A98"/>
    <w:rsid w:val="000F7719"/>
    <w:rsid w:val="000F778C"/>
    <w:rsid w:val="00102007"/>
    <w:rsid w:val="001041D0"/>
    <w:rsid w:val="00104971"/>
    <w:rsid w:val="00107DEF"/>
    <w:rsid w:val="00110A53"/>
    <w:rsid w:val="00110F6E"/>
    <w:rsid w:val="00114285"/>
    <w:rsid w:val="0011474E"/>
    <w:rsid w:val="001157DB"/>
    <w:rsid w:val="00115926"/>
    <w:rsid w:val="00115D9F"/>
    <w:rsid w:val="001211E9"/>
    <w:rsid w:val="00122DAB"/>
    <w:rsid w:val="00125827"/>
    <w:rsid w:val="001324E3"/>
    <w:rsid w:val="00133F20"/>
    <w:rsid w:val="0013441F"/>
    <w:rsid w:val="00135295"/>
    <w:rsid w:val="00135C6E"/>
    <w:rsid w:val="001360A6"/>
    <w:rsid w:val="001426A5"/>
    <w:rsid w:val="0015021E"/>
    <w:rsid w:val="00150DCA"/>
    <w:rsid w:val="00151710"/>
    <w:rsid w:val="00151932"/>
    <w:rsid w:val="0015667C"/>
    <w:rsid w:val="00157576"/>
    <w:rsid w:val="001579DF"/>
    <w:rsid w:val="00160BAF"/>
    <w:rsid w:val="00160F18"/>
    <w:rsid w:val="0016205E"/>
    <w:rsid w:val="00165265"/>
    <w:rsid w:val="00165D4F"/>
    <w:rsid w:val="001702C7"/>
    <w:rsid w:val="00170AE1"/>
    <w:rsid w:val="00171858"/>
    <w:rsid w:val="00173F4F"/>
    <w:rsid w:val="001741C9"/>
    <w:rsid w:val="001745FF"/>
    <w:rsid w:val="00174972"/>
    <w:rsid w:val="00182D36"/>
    <w:rsid w:val="00184800"/>
    <w:rsid w:val="00185B56"/>
    <w:rsid w:val="0018662F"/>
    <w:rsid w:val="00186C67"/>
    <w:rsid w:val="00190A03"/>
    <w:rsid w:val="00190F01"/>
    <w:rsid w:val="00191606"/>
    <w:rsid w:val="001A3A32"/>
    <w:rsid w:val="001A3D09"/>
    <w:rsid w:val="001A6F60"/>
    <w:rsid w:val="001B0D41"/>
    <w:rsid w:val="001B2EFA"/>
    <w:rsid w:val="001B4355"/>
    <w:rsid w:val="001C0908"/>
    <w:rsid w:val="001C3256"/>
    <w:rsid w:val="001C6A75"/>
    <w:rsid w:val="001C7715"/>
    <w:rsid w:val="001D10F1"/>
    <w:rsid w:val="001D6550"/>
    <w:rsid w:val="001E2A28"/>
    <w:rsid w:val="001E54A8"/>
    <w:rsid w:val="001E6A07"/>
    <w:rsid w:val="001F2AD1"/>
    <w:rsid w:val="001F4032"/>
    <w:rsid w:val="001F74C9"/>
    <w:rsid w:val="00201593"/>
    <w:rsid w:val="00211BB7"/>
    <w:rsid w:val="00213BD9"/>
    <w:rsid w:val="00216C25"/>
    <w:rsid w:val="00222054"/>
    <w:rsid w:val="002238BD"/>
    <w:rsid w:val="00223A2D"/>
    <w:rsid w:val="00224BCA"/>
    <w:rsid w:val="0022657C"/>
    <w:rsid w:val="00230568"/>
    <w:rsid w:val="00235B60"/>
    <w:rsid w:val="00235EBF"/>
    <w:rsid w:val="00236065"/>
    <w:rsid w:val="0024178C"/>
    <w:rsid w:val="00242425"/>
    <w:rsid w:val="00242AB1"/>
    <w:rsid w:val="00242E84"/>
    <w:rsid w:val="002438AD"/>
    <w:rsid w:val="0024689A"/>
    <w:rsid w:val="00247B47"/>
    <w:rsid w:val="00247CC5"/>
    <w:rsid w:val="00250EA4"/>
    <w:rsid w:val="00257475"/>
    <w:rsid w:val="00260E13"/>
    <w:rsid w:val="00260E1D"/>
    <w:rsid w:val="00263116"/>
    <w:rsid w:val="00264A70"/>
    <w:rsid w:val="00275763"/>
    <w:rsid w:val="00276680"/>
    <w:rsid w:val="00281D76"/>
    <w:rsid w:val="00283613"/>
    <w:rsid w:val="00290193"/>
    <w:rsid w:val="002908B8"/>
    <w:rsid w:val="00295469"/>
    <w:rsid w:val="0029629C"/>
    <w:rsid w:val="0029777B"/>
    <w:rsid w:val="002A26D1"/>
    <w:rsid w:val="002A3B38"/>
    <w:rsid w:val="002A543B"/>
    <w:rsid w:val="002A5740"/>
    <w:rsid w:val="002A78EA"/>
    <w:rsid w:val="002A7BF7"/>
    <w:rsid w:val="002A7BFA"/>
    <w:rsid w:val="002B26B6"/>
    <w:rsid w:val="002B390B"/>
    <w:rsid w:val="002B6DF7"/>
    <w:rsid w:val="002C0CE2"/>
    <w:rsid w:val="002C7412"/>
    <w:rsid w:val="002D1D20"/>
    <w:rsid w:val="002D35DB"/>
    <w:rsid w:val="002D3D6E"/>
    <w:rsid w:val="002D75C4"/>
    <w:rsid w:val="002F40C0"/>
    <w:rsid w:val="002F574B"/>
    <w:rsid w:val="002F5CE4"/>
    <w:rsid w:val="002F6DA8"/>
    <w:rsid w:val="002F7830"/>
    <w:rsid w:val="002F7F1D"/>
    <w:rsid w:val="00304B81"/>
    <w:rsid w:val="00306CDF"/>
    <w:rsid w:val="00307683"/>
    <w:rsid w:val="003104D9"/>
    <w:rsid w:val="0031388A"/>
    <w:rsid w:val="00315644"/>
    <w:rsid w:val="0032316A"/>
    <w:rsid w:val="0032555F"/>
    <w:rsid w:val="00345897"/>
    <w:rsid w:val="00346EEF"/>
    <w:rsid w:val="00351861"/>
    <w:rsid w:val="0035218F"/>
    <w:rsid w:val="003611F3"/>
    <w:rsid w:val="00361B9F"/>
    <w:rsid w:val="00364C15"/>
    <w:rsid w:val="00365D0B"/>
    <w:rsid w:val="0037420C"/>
    <w:rsid w:val="0037481C"/>
    <w:rsid w:val="00376819"/>
    <w:rsid w:val="003827CA"/>
    <w:rsid w:val="00384877"/>
    <w:rsid w:val="003906F3"/>
    <w:rsid w:val="00392B69"/>
    <w:rsid w:val="0039389F"/>
    <w:rsid w:val="003A4417"/>
    <w:rsid w:val="003B138E"/>
    <w:rsid w:val="003B186A"/>
    <w:rsid w:val="003B3817"/>
    <w:rsid w:val="003B4B96"/>
    <w:rsid w:val="003B4BCC"/>
    <w:rsid w:val="003B513E"/>
    <w:rsid w:val="003B5B2F"/>
    <w:rsid w:val="003C2690"/>
    <w:rsid w:val="003C3B80"/>
    <w:rsid w:val="003C4AE1"/>
    <w:rsid w:val="003D3265"/>
    <w:rsid w:val="003E01B9"/>
    <w:rsid w:val="003E025D"/>
    <w:rsid w:val="003E13FC"/>
    <w:rsid w:val="003E1426"/>
    <w:rsid w:val="003E19F7"/>
    <w:rsid w:val="003E5E3D"/>
    <w:rsid w:val="003F3BF1"/>
    <w:rsid w:val="003F4A0B"/>
    <w:rsid w:val="003F5E44"/>
    <w:rsid w:val="003F7ADB"/>
    <w:rsid w:val="003F7EDF"/>
    <w:rsid w:val="00403145"/>
    <w:rsid w:val="00403A29"/>
    <w:rsid w:val="004056E7"/>
    <w:rsid w:val="00407C69"/>
    <w:rsid w:val="00412C59"/>
    <w:rsid w:val="00413846"/>
    <w:rsid w:val="00413992"/>
    <w:rsid w:val="00414F7A"/>
    <w:rsid w:val="0041640F"/>
    <w:rsid w:val="004164F1"/>
    <w:rsid w:val="004206F3"/>
    <w:rsid w:val="004225D0"/>
    <w:rsid w:val="0042393E"/>
    <w:rsid w:val="004273B1"/>
    <w:rsid w:val="0043046A"/>
    <w:rsid w:val="00430667"/>
    <w:rsid w:val="00431D32"/>
    <w:rsid w:val="00431DBE"/>
    <w:rsid w:val="0043402A"/>
    <w:rsid w:val="004348A1"/>
    <w:rsid w:val="004357C0"/>
    <w:rsid w:val="004369FC"/>
    <w:rsid w:val="0044001A"/>
    <w:rsid w:val="00444A5A"/>
    <w:rsid w:val="00444BA5"/>
    <w:rsid w:val="00450B8C"/>
    <w:rsid w:val="00453B62"/>
    <w:rsid w:val="004545DC"/>
    <w:rsid w:val="004571CC"/>
    <w:rsid w:val="004576E6"/>
    <w:rsid w:val="00461BF5"/>
    <w:rsid w:val="0046286A"/>
    <w:rsid w:val="00462EA7"/>
    <w:rsid w:val="00463729"/>
    <w:rsid w:val="0047068D"/>
    <w:rsid w:val="00476760"/>
    <w:rsid w:val="00476EEC"/>
    <w:rsid w:val="004814C5"/>
    <w:rsid w:val="004826A7"/>
    <w:rsid w:val="00482B81"/>
    <w:rsid w:val="004832B3"/>
    <w:rsid w:val="00490246"/>
    <w:rsid w:val="00491442"/>
    <w:rsid w:val="00491D23"/>
    <w:rsid w:val="0049307F"/>
    <w:rsid w:val="004954FE"/>
    <w:rsid w:val="004A0053"/>
    <w:rsid w:val="004A311F"/>
    <w:rsid w:val="004A4FC0"/>
    <w:rsid w:val="004A6FA4"/>
    <w:rsid w:val="004B22D7"/>
    <w:rsid w:val="004C69D3"/>
    <w:rsid w:val="004D43E8"/>
    <w:rsid w:val="004D4A69"/>
    <w:rsid w:val="004E0564"/>
    <w:rsid w:val="004E4A3E"/>
    <w:rsid w:val="004E5BB7"/>
    <w:rsid w:val="004E6E3D"/>
    <w:rsid w:val="004E6FEC"/>
    <w:rsid w:val="004F1802"/>
    <w:rsid w:val="004F5894"/>
    <w:rsid w:val="004F67AA"/>
    <w:rsid w:val="004F7219"/>
    <w:rsid w:val="0050269A"/>
    <w:rsid w:val="00505EE8"/>
    <w:rsid w:val="00516F87"/>
    <w:rsid w:val="00520961"/>
    <w:rsid w:val="00520E33"/>
    <w:rsid w:val="00525025"/>
    <w:rsid w:val="0052511A"/>
    <w:rsid w:val="00525547"/>
    <w:rsid w:val="00530090"/>
    <w:rsid w:val="00530698"/>
    <w:rsid w:val="00532F96"/>
    <w:rsid w:val="00534EEE"/>
    <w:rsid w:val="00534FA2"/>
    <w:rsid w:val="00535A23"/>
    <w:rsid w:val="00536661"/>
    <w:rsid w:val="00537D2A"/>
    <w:rsid w:val="0054187C"/>
    <w:rsid w:val="00541EC3"/>
    <w:rsid w:val="0054567B"/>
    <w:rsid w:val="005474C5"/>
    <w:rsid w:val="00550F1D"/>
    <w:rsid w:val="005516A5"/>
    <w:rsid w:val="00552731"/>
    <w:rsid w:val="00553B4A"/>
    <w:rsid w:val="00554151"/>
    <w:rsid w:val="00555ADA"/>
    <w:rsid w:val="00557440"/>
    <w:rsid w:val="00560DED"/>
    <w:rsid w:val="00561971"/>
    <w:rsid w:val="0056332A"/>
    <w:rsid w:val="00564766"/>
    <w:rsid w:val="00565BD3"/>
    <w:rsid w:val="0057062D"/>
    <w:rsid w:val="00571B6E"/>
    <w:rsid w:val="0057533F"/>
    <w:rsid w:val="00575B1C"/>
    <w:rsid w:val="0057667A"/>
    <w:rsid w:val="00577381"/>
    <w:rsid w:val="00577B58"/>
    <w:rsid w:val="00581E98"/>
    <w:rsid w:val="00587948"/>
    <w:rsid w:val="0059533B"/>
    <w:rsid w:val="005A1B90"/>
    <w:rsid w:val="005B1117"/>
    <w:rsid w:val="005B187E"/>
    <w:rsid w:val="005B21B6"/>
    <w:rsid w:val="005B2CFE"/>
    <w:rsid w:val="005B38C6"/>
    <w:rsid w:val="005B55ED"/>
    <w:rsid w:val="005B60D3"/>
    <w:rsid w:val="005B76DD"/>
    <w:rsid w:val="005C20E6"/>
    <w:rsid w:val="005C3952"/>
    <w:rsid w:val="005C4427"/>
    <w:rsid w:val="005C6676"/>
    <w:rsid w:val="005D35CE"/>
    <w:rsid w:val="005E030C"/>
    <w:rsid w:val="005E38F4"/>
    <w:rsid w:val="005E3C65"/>
    <w:rsid w:val="005E50A6"/>
    <w:rsid w:val="005F085D"/>
    <w:rsid w:val="005F092C"/>
    <w:rsid w:val="005F48C6"/>
    <w:rsid w:val="005F70AA"/>
    <w:rsid w:val="005F7DDD"/>
    <w:rsid w:val="006024C3"/>
    <w:rsid w:val="00603522"/>
    <w:rsid w:val="00606441"/>
    <w:rsid w:val="00607B25"/>
    <w:rsid w:val="006108DA"/>
    <w:rsid w:val="00611DAA"/>
    <w:rsid w:val="00614D48"/>
    <w:rsid w:val="00614E27"/>
    <w:rsid w:val="00616F7F"/>
    <w:rsid w:val="00625F10"/>
    <w:rsid w:val="00630BB5"/>
    <w:rsid w:val="00635C0C"/>
    <w:rsid w:val="006403A9"/>
    <w:rsid w:val="00643095"/>
    <w:rsid w:val="0064315C"/>
    <w:rsid w:val="00643457"/>
    <w:rsid w:val="00644C6B"/>
    <w:rsid w:val="0064774A"/>
    <w:rsid w:val="00654D18"/>
    <w:rsid w:val="00656092"/>
    <w:rsid w:val="00660448"/>
    <w:rsid w:val="0066086D"/>
    <w:rsid w:val="006618A4"/>
    <w:rsid w:val="0066205D"/>
    <w:rsid w:val="00666000"/>
    <w:rsid w:val="006664D4"/>
    <w:rsid w:val="00667CAD"/>
    <w:rsid w:val="006712D6"/>
    <w:rsid w:val="006763D6"/>
    <w:rsid w:val="00676B04"/>
    <w:rsid w:val="00676C3A"/>
    <w:rsid w:val="006827F9"/>
    <w:rsid w:val="006853D1"/>
    <w:rsid w:val="00685FEA"/>
    <w:rsid w:val="00687FB7"/>
    <w:rsid w:val="00694F99"/>
    <w:rsid w:val="00695118"/>
    <w:rsid w:val="00695F9F"/>
    <w:rsid w:val="006A057F"/>
    <w:rsid w:val="006A0584"/>
    <w:rsid w:val="006A0A76"/>
    <w:rsid w:val="006A1828"/>
    <w:rsid w:val="006A2B6F"/>
    <w:rsid w:val="006A604A"/>
    <w:rsid w:val="006B1729"/>
    <w:rsid w:val="006B6BF0"/>
    <w:rsid w:val="006B7D06"/>
    <w:rsid w:val="006C069F"/>
    <w:rsid w:val="006C2292"/>
    <w:rsid w:val="006C28D9"/>
    <w:rsid w:val="006C3B72"/>
    <w:rsid w:val="006C3E9F"/>
    <w:rsid w:val="006C6CCC"/>
    <w:rsid w:val="006D1C0D"/>
    <w:rsid w:val="006E7E01"/>
    <w:rsid w:val="006F07D0"/>
    <w:rsid w:val="006F5D83"/>
    <w:rsid w:val="00703135"/>
    <w:rsid w:val="00703E72"/>
    <w:rsid w:val="00706406"/>
    <w:rsid w:val="00707DEC"/>
    <w:rsid w:val="00710D7C"/>
    <w:rsid w:val="007110B9"/>
    <w:rsid w:val="00716808"/>
    <w:rsid w:val="00717608"/>
    <w:rsid w:val="00721F5F"/>
    <w:rsid w:val="00725B48"/>
    <w:rsid w:val="00726DA1"/>
    <w:rsid w:val="00736119"/>
    <w:rsid w:val="00736680"/>
    <w:rsid w:val="00741AE7"/>
    <w:rsid w:val="00744680"/>
    <w:rsid w:val="0074528B"/>
    <w:rsid w:val="0075173A"/>
    <w:rsid w:val="0076241E"/>
    <w:rsid w:val="00762596"/>
    <w:rsid w:val="00765C02"/>
    <w:rsid w:val="007660DC"/>
    <w:rsid w:val="00767EFB"/>
    <w:rsid w:val="00771543"/>
    <w:rsid w:val="00773E8E"/>
    <w:rsid w:val="0077466B"/>
    <w:rsid w:val="007764F1"/>
    <w:rsid w:val="00776D5D"/>
    <w:rsid w:val="00781E4A"/>
    <w:rsid w:val="0078377E"/>
    <w:rsid w:val="00783E64"/>
    <w:rsid w:val="007842F9"/>
    <w:rsid w:val="00784E99"/>
    <w:rsid w:val="0078653E"/>
    <w:rsid w:val="007875A6"/>
    <w:rsid w:val="0079148E"/>
    <w:rsid w:val="00791C4B"/>
    <w:rsid w:val="00791DD0"/>
    <w:rsid w:val="0079294B"/>
    <w:rsid w:val="00793488"/>
    <w:rsid w:val="00793E1C"/>
    <w:rsid w:val="00796E1A"/>
    <w:rsid w:val="0079790B"/>
    <w:rsid w:val="0079796F"/>
    <w:rsid w:val="007A10FC"/>
    <w:rsid w:val="007A746F"/>
    <w:rsid w:val="007B5127"/>
    <w:rsid w:val="007C5D1B"/>
    <w:rsid w:val="007C65E4"/>
    <w:rsid w:val="007C6F92"/>
    <w:rsid w:val="007C7070"/>
    <w:rsid w:val="007D01AF"/>
    <w:rsid w:val="007D0B5C"/>
    <w:rsid w:val="007D390F"/>
    <w:rsid w:val="007D539D"/>
    <w:rsid w:val="007D5D06"/>
    <w:rsid w:val="007E0FBD"/>
    <w:rsid w:val="007E127A"/>
    <w:rsid w:val="007E5069"/>
    <w:rsid w:val="007E6A17"/>
    <w:rsid w:val="007E7241"/>
    <w:rsid w:val="007F0855"/>
    <w:rsid w:val="007F2052"/>
    <w:rsid w:val="007F22F2"/>
    <w:rsid w:val="007F47CC"/>
    <w:rsid w:val="007F513C"/>
    <w:rsid w:val="007F6DF7"/>
    <w:rsid w:val="00800FF2"/>
    <w:rsid w:val="00804C92"/>
    <w:rsid w:val="00812D21"/>
    <w:rsid w:val="00812D5D"/>
    <w:rsid w:val="00813FE4"/>
    <w:rsid w:val="008169B7"/>
    <w:rsid w:val="00824917"/>
    <w:rsid w:val="00830E0C"/>
    <w:rsid w:val="00832437"/>
    <w:rsid w:val="00833247"/>
    <w:rsid w:val="00834B43"/>
    <w:rsid w:val="008354E4"/>
    <w:rsid w:val="008356CF"/>
    <w:rsid w:val="00836B4D"/>
    <w:rsid w:val="00836EB5"/>
    <w:rsid w:val="00837B0B"/>
    <w:rsid w:val="0084016D"/>
    <w:rsid w:val="00842DCA"/>
    <w:rsid w:val="00851171"/>
    <w:rsid w:val="00852F16"/>
    <w:rsid w:val="00854B85"/>
    <w:rsid w:val="008567BB"/>
    <w:rsid w:val="00860E26"/>
    <w:rsid w:val="008625DC"/>
    <w:rsid w:val="0086399B"/>
    <w:rsid w:val="00863D2D"/>
    <w:rsid w:val="0086587C"/>
    <w:rsid w:val="008726D9"/>
    <w:rsid w:val="00876669"/>
    <w:rsid w:val="00881295"/>
    <w:rsid w:val="0088311B"/>
    <w:rsid w:val="00883394"/>
    <w:rsid w:val="00885736"/>
    <w:rsid w:val="00886EF6"/>
    <w:rsid w:val="00887A4A"/>
    <w:rsid w:val="00887D4F"/>
    <w:rsid w:val="008908DF"/>
    <w:rsid w:val="00891174"/>
    <w:rsid w:val="00891D48"/>
    <w:rsid w:val="00891D88"/>
    <w:rsid w:val="00895EB4"/>
    <w:rsid w:val="00896E24"/>
    <w:rsid w:val="00897D9B"/>
    <w:rsid w:val="008A38DA"/>
    <w:rsid w:val="008A3CF2"/>
    <w:rsid w:val="008A4746"/>
    <w:rsid w:val="008A4C50"/>
    <w:rsid w:val="008A4E1D"/>
    <w:rsid w:val="008B13B5"/>
    <w:rsid w:val="008B177D"/>
    <w:rsid w:val="008B37EF"/>
    <w:rsid w:val="008B3D6F"/>
    <w:rsid w:val="008B3E06"/>
    <w:rsid w:val="008B6F48"/>
    <w:rsid w:val="008B7697"/>
    <w:rsid w:val="008B76E3"/>
    <w:rsid w:val="008C078C"/>
    <w:rsid w:val="008C16C1"/>
    <w:rsid w:val="008C31B5"/>
    <w:rsid w:val="008C3FA0"/>
    <w:rsid w:val="008D1D6D"/>
    <w:rsid w:val="008D1DF5"/>
    <w:rsid w:val="008D2A28"/>
    <w:rsid w:val="008D302E"/>
    <w:rsid w:val="008D308B"/>
    <w:rsid w:val="008D4F87"/>
    <w:rsid w:val="008D52AE"/>
    <w:rsid w:val="008D6ADC"/>
    <w:rsid w:val="008E06A2"/>
    <w:rsid w:val="008E0F17"/>
    <w:rsid w:val="008E37D5"/>
    <w:rsid w:val="008E3BF6"/>
    <w:rsid w:val="008E3E4F"/>
    <w:rsid w:val="008E4BDE"/>
    <w:rsid w:val="008E712B"/>
    <w:rsid w:val="008E762F"/>
    <w:rsid w:val="008F07BD"/>
    <w:rsid w:val="008F2CFD"/>
    <w:rsid w:val="008F33FD"/>
    <w:rsid w:val="008F5A2A"/>
    <w:rsid w:val="008F5FE6"/>
    <w:rsid w:val="00901352"/>
    <w:rsid w:val="009033EB"/>
    <w:rsid w:val="00904188"/>
    <w:rsid w:val="00904340"/>
    <w:rsid w:val="009052BB"/>
    <w:rsid w:val="00906F4D"/>
    <w:rsid w:val="009125D8"/>
    <w:rsid w:val="00912662"/>
    <w:rsid w:val="00912898"/>
    <w:rsid w:val="00914F50"/>
    <w:rsid w:val="0092009E"/>
    <w:rsid w:val="00921083"/>
    <w:rsid w:val="00927877"/>
    <w:rsid w:val="00927BA8"/>
    <w:rsid w:val="00931626"/>
    <w:rsid w:val="00933F80"/>
    <w:rsid w:val="00936927"/>
    <w:rsid w:val="009402B0"/>
    <w:rsid w:val="009406E2"/>
    <w:rsid w:val="009414F7"/>
    <w:rsid w:val="0094227A"/>
    <w:rsid w:val="0094363F"/>
    <w:rsid w:val="0094452C"/>
    <w:rsid w:val="00946C96"/>
    <w:rsid w:val="00947E9A"/>
    <w:rsid w:val="009512C9"/>
    <w:rsid w:val="00951607"/>
    <w:rsid w:val="00955F02"/>
    <w:rsid w:val="00956D58"/>
    <w:rsid w:val="0095755B"/>
    <w:rsid w:val="00965304"/>
    <w:rsid w:val="009665DE"/>
    <w:rsid w:val="00966611"/>
    <w:rsid w:val="009667D1"/>
    <w:rsid w:val="00967C70"/>
    <w:rsid w:val="00973001"/>
    <w:rsid w:val="00974C93"/>
    <w:rsid w:val="0097799B"/>
    <w:rsid w:val="00981B46"/>
    <w:rsid w:val="00983FEA"/>
    <w:rsid w:val="009841D2"/>
    <w:rsid w:val="009904A5"/>
    <w:rsid w:val="00991B92"/>
    <w:rsid w:val="00994EBD"/>
    <w:rsid w:val="00997395"/>
    <w:rsid w:val="009A046D"/>
    <w:rsid w:val="009A06A8"/>
    <w:rsid w:val="009A0744"/>
    <w:rsid w:val="009A07A1"/>
    <w:rsid w:val="009A20E2"/>
    <w:rsid w:val="009A44B4"/>
    <w:rsid w:val="009A5589"/>
    <w:rsid w:val="009B03A9"/>
    <w:rsid w:val="009B23A4"/>
    <w:rsid w:val="009B384D"/>
    <w:rsid w:val="009B4349"/>
    <w:rsid w:val="009B6A70"/>
    <w:rsid w:val="009B77B3"/>
    <w:rsid w:val="009C12FF"/>
    <w:rsid w:val="009C31BC"/>
    <w:rsid w:val="009C4033"/>
    <w:rsid w:val="009D1D84"/>
    <w:rsid w:val="009D4C55"/>
    <w:rsid w:val="009D585A"/>
    <w:rsid w:val="009E265C"/>
    <w:rsid w:val="009E27AA"/>
    <w:rsid w:val="009E4B2B"/>
    <w:rsid w:val="009E7A69"/>
    <w:rsid w:val="009F1B74"/>
    <w:rsid w:val="009F2257"/>
    <w:rsid w:val="009F385A"/>
    <w:rsid w:val="009F3D08"/>
    <w:rsid w:val="009F592C"/>
    <w:rsid w:val="00A00236"/>
    <w:rsid w:val="00A01571"/>
    <w:rsid w:val="00A01D59"/>
    <w:rsid w:val="00A0628B"/>
    <w:rsid w:val="00A07862"/>
    <w:rsid w:val="00A10A2D"/>
    <w:rsid w:val="00A12205"/>
    <w:rsid w:val="00A13834"/>
    <w:rsid w:val="00A13AA0"/>
    <w:rsid w:val="00A164EC"/>
    <w:rsid w:val="00A16CEE"/>
    <w:rsid w:val="00A172E5"/>
    <w:rsid w:val="00A20B88"/>
    <w:rsid w:val="00A22215"/>
    <w:rsid w:val="00A235CF"/>
    <w:rsid w:val="00A2706A"/>
    <w:rsid w:val="00A27ABE"/>
    <w:rsid w:val="00A27E66"/>
    <w:rsid w:val="00A30E29"/>
    <w:rsid w:val="00A3107F"/>
    <w:rsid w:val="00A31F17"/>
    <w:rsid w:val="00A32269"/>
    <w:rsid w:val="00A326C1"/>
    <w:rsid w:val="00A33DBF"/>
    <w:rsid w:val="00A363E4"/>
    <w:rsid w:val="00A43448"/>
    <w:rsid w:val="00A437F0"/>
    <w:rsid w:val="00A458E8"/>
    <w:rsid w:val="00A45B90"/>
    <w:rsid w:val="00A516F6"/>
    <w:rsid w:val="00A52439"/>
    <w:rsid w:val="00A53001"/>
    <w:rsid w:val="00A550E4"/>
    <w:rsid w:val="00A72447"/>
    <w:rsid w:val="00A72E16"/>
    <w:rsid w:val="00A73A3E"/>
    <w:rsid w:val="00A746E7"/>
    <w:rsid w:val="00A749C0"/>
    <w:rsid w:val="00A752DC"/>
    <w:rsid w:val="00A76C5D"/>
    <w:rsid w:val="00A85011"/>
    <w:rsid w:val="00A86016"/>
    <w:rsid w:val="00A87196"/>
    <w:rsid w:val="00A92E2A"/>
    <w:rsid w:val="00A94D37"/>
    <w:rsid w:val="00A95AA4"/>
    <w:rsid w:val="00A964EE"/>
    <w:rsid w:val="00AA0378"/>
    <w:rsid w:val="00AA17A3"/>
    <w:rsid w:val="00AA2327"/>
    <w:rsid w:val="00AA5003"/>
    <w:rsid w:val="00AA6648"/>
    <w:rsid w:val="00AB0DDD"/>
    <w:rsid w:val="00AB4027"/>
    <w:rsid w:val="00AB4D24"/>
    <w:rsid w:val="00AB66FA"/>
    <w:rsid w:val="00AC10B9"/>
    <w:rsid w:val="00AC43CD"/>
    <w:rsid w:val="00AC6EFA"/>
    <w:rsid w:val="00AE17CB"/>
    <w:rsid w:val="00AE41CD"/>
    <w:rsid w:val="00AE4427"/>
    <w:rsid w:val="00AE6AE5"/>
    <w:rsid w:val="00AE6DC5"/>
    <w:rsid w:val="00AE6DFA"/>
    <w:rsid w:val="00AF06C7"/>
    <w:rsid w:val="00AF33A4"/>
    <w:rsid w:val="00AF68EC"/>
    <w:rsid w:val="00AF7149"/>
    <w:rsid w:val="00B01E94"/>
    <w:rsid w:val="00B029AE"/>
    <w:rsid w:val="00B03BE0"/>
    <w:rsid w:val="00B1091B"/>
    <w:rsid w:val="00B1186A"/>
    <w:rsid w:val="00B13901"/>
    <w:rsid w:val="00B14FFA"/>
    <w:rsid w:val="00B1514E"/>
    <w:rsid w:val="00B2494D"/>
    <w:rsid w:val="00B267B5"/>
    <w:rsid w:val="00B320D1"/>
    <w:rsid w:val="00B3537E"/>
    <w:rsid w:val="00B36B07"/>
    <w:rsid w:val="00B36FF5"/>
    <w:rsid w:val="00B43B19"/>
    <w:rsid w:val="00B457BD"/>
    <w:rsid w:val="00B46D53"/>
    <w:rsid w:val="00B47665"/>
    <w:rsid w:val="00B51B26"/>
    <w:rsid w:val="00B51F22"/>
    <w:rsid w:val="00B5753E"/>
    <w:rsid w:val="00B60897"/>
    <w:rsid w:val="00B6449F"/>
    <w:rsid w:val="00B6673B"/>
    <w:rsid w:val="00B67CCE"/>
    <w:rsid w:val="00B67E4E"/>
    <w:rsid w:val="00B70B89"/>
    <w:rsid w:val="00B722D9"/>
    <w:rsid w:val="00B7629F"/>
    <w:rsid w:val="00B76F5D"/>
    <w:rsid w:val="00B81CDB"/>
    <w:rsid w:val="00B91F4A"/>
    <w:rsid w:val="00B9255A"/>
    <w:rsid w:val="00B956ED"/>
    <w:rsid w:val="00BA10C6"/>
    <w:rsid w:val="00BA1A14"/>
    <w:rsid w:val="00BA1C1A"/>
    <w:rsid w:val="00BA2DCD"/>
    <w:rsid w:val="00BB0EA6"/>
    <w:rsid w:val="00BB2779"/>
    <w:rsid w:val="00BB542B"/>
    <w:rsid w:val="00BB6461"/>
    <w:rsid w:val="00BB700F"/>
    <w:rsid w:val="00BC0D09"/>
    <w:rsid w:val="00BC2E75"/>
    <w:rsid w:val="00BC5F37"/>
    <w:rsid w:val="00BD7E0F"/>
    <w:rsid w:val="00BE26FB"/>
    <w:rsid w:val="00BE3234"/>
    <w:rsid w:val="00BE703D"/>
    <w:rsid w:val="00BE710D"/>
    <w:rsid w:val="00BE7283"/>
    <w:rsid w:val="00BF31A1"/>
    <w:rsid w:val="00BF3FD9"/>
    <w:rsid w:val="00BF604A"/>
    <w:rsid w:val="00BF638C"/>
    <w:rsid w:val="00C0538D"/>
    <w:rsid w:val="00C062ED"/>
    <w:rsid w:val="00C07079"/>
    <w:rsid w:val="00C0774A"/>
    <w:rsid w:val="00C118DF"/>
    <w:rsid w:val="00C161A1"/>
    <w:rsid w:val="00C1683C"/>
    <w:rsid w:val="00C17779"/>
    <w:rsid w:val="00C20B6F"/>
    <w:rsid w:val="00C22B4F"/>
    <w:rsid w:val="00C24CA2"/>
    <w:rsid w:val="00C2513E"/>
    <w:rsid w:val="00C41A2B"/>
    <w:rsid w:val="00C42038"/>
    <w:rsid w:val="00C4614D"/>
    <w:rsid w:val="00C51AE4"/>
    <w:rsid w:val="00C52607"/>
    <w:rsid w:val="00C5387A"/>
    <w:rsid w:val="00C5489B"/>
    <w:rsid w:val="00C60667"/>
    <w:rsid w:val="00C66116"/>
    <w:rsid w:val="00C67B18"/>
    <w:rsid w:val="00C67F31"/>
    <w:rsid w:val="00C70757"/>
    <w:rsid w:val="00C71ED1"/>
    <w:rsid w:val="00C7271A"/>
    <w:rsid w:val="00C74CE1"/>
    <w:rsid w:val="00C80D33"/>
    <w:rsid w:val="00C81EA7"/>
    <w:rsid w:val="00C8242D"/>
    <w:rsid w:val="00C83F3E"/>
    <w:rsid w:val="00C85D6E"/>
    <w:rsid w:val="00C91E70"/>
    <w:rsid w:val="00C92457"/>
    <w:rsid w:val="00C92967"/>
    <w:rsid w:val="00C9413C"/>
    <w:rsid w:val="00C94E44"/>
    <w:rsid w:val="00C97805"/>
    <w:rsid w:val="00CA457B"/>
    <w:rsid w:val="00CA6C6D"/>
    <w:rsid w:val="00CA6CC9"/>
    <w:rsid w:val="00CB065D"/>
    <w:rsid w:val="00CB37C4"/>
    <w:rsid w:val="00CB593C"/>
    <w:rsid w:val="00CB5B81"/>
    <w:rsid w:val="00CC23F5"/>
    <w:rsid w:val="00CC2A25"/>
    <w:rsid w:val="00CC665A"/>
    <w:rsid w:val="00CC79FF"/>
    <w:rsid w:val="00CD13D5"/>
    <w:rsid w:val="00CD144C"/>
    <w:rsid w:val="00CD4CA8"/>
    <w:rsid w:val="00CD7C22"/>
    <w:rsid w:val="00CE4F72"/>
    <w:rsid w:val="00CE5539"/>
    <w:rsid w:val="00CE696A"/>
    <w:rsid w:val="00CE7C9A"/>
    <w:rsid w:val="00CF00EA"/>
    <w:rsid w:val="00CF1C07"/>
    <w:rsid w:val="00D00D1D"/>
    <w:rsid w:val="00D0262D"/>
    <w:rsid w:val="00D0412D"/>
    <w:rsid w:val="00D055E1"/>
    <w:rsid w:val="00D10788"/>
    <w:rsid w:val="00D107F2"/>
    <w:rsid w:val="00D116F2"/>
    <w:rsid w:val="00D14CD8"/>
    <w:rsid w:val="00D170BB"/>
    <w:rsid w:val="00D204F5"/>
    <w:rsid w:val="00D24D97"/>
    <w:rsid w:val="00D32B75"/>
    <w:rsid w:val="00D33457"/>
    <w:rsid w:val="00D46001"/>
    <w:rsid w:val="00D46129"/>
    <w:rsid w:val="00D50B53"/>
    <w:rsid w:val="00D516A0"/>
    <w:rsid w:val="00D5259F"/>
    <w:rsid w:val="00D532D8"/>
    <w:rsid w:val="00D538C5"/>
    <w:rsid w:val="00D53EF8"/>
    <w:rsid w:val="00D56899"/>
    <w:rsid w:val="00D57C1C"/>
    <w:rsid w:val="00D6126B"/>
    <w:rsid w:val="00D62291"/>
    <w:rsid w:val="00D6261E"/>
    <w:rsid w:val="00D6399E"/>
    <w:rsid w:val="00D66C51"/>
    <w:rsid w:val="00D6763A"/>
    <w:rsid w:val="00D70ED7"/>
    <w:rsid w:val="00D72221"/>
    <w:rsid w:val="00D77534"/>
    <w:rsid w:val="00D77785"/>
    <w:rsid w:val="00D77AEC"/>
    <w:rsid w:val="00D80048"/>
    <w:rsid w:val="00D80612"/>
    <w:rsid w:val="00D81848"/>
    <w:rsid w:val="00D83B1A"/>
    <w:rsid w:val="00D84059"/>
    <w:rsid w:val="00D85635"/>
    <w:rsid w:val="00D904C5"/>
    <w:rsid w:val="00D90D4F"/>
    <w:rsid w:val="00D93E20"/>
    <w:rsid w:val="00D945CA"/>
    <w:rsid w:val="00D95198"/>
    <w:rsid w:val="00D95BFA"/>
    <w:rsid w:val="00D9677D"/>
    <w:rsid w:val="00D969E9"/>
    <w:rsid w:val="00DA116C"/>
    <w:rsid w:val="00DA230D"/>
    <w:rsid w:val="00DA35C6"/>
    <w:rsid w:val="00DA3B80"/>
    <w:rsid w:val="00DA7FDF"/>
    <w:rsid w:val="00DB078C"/>
    <w:rsid w:val="00DB653B"/>
    <w:rsid w:val="00DB6679"/>
    <w:rsid w:val="00DC4A6C"/>
    <w:rsid w:val="00DD400F"/>
    <w:rsid w:val="00DD58FD"/>
    <w:rsid w:val="00DD7B4D"/>
    <w:rsid w:val="00DE06B4"/>
    <w:rsid w:val="00DE28FA"/>
    <w:rsid w:val="00DE2F61"/>
    <w:rsid w:val="00DE4A80"/>
    <w:rsid w:val="00DE5A7F"/>
    <w:rsid w:val="00DE6BCD"/>
    <w:rsid w:val="00DE6C71"/>
    <w:rsid w:val="00DF219F"/>
    <w:rsid w:val="00DF2D33"/>
    <w:rsid w:val="00DF36E5"/>
    <w:rsid w:val="00DF3D63"/>
    <w:rsid w:val="00DF63A5"/>
    <w:rsid w:val="00DF6976"/>
    <w:rsid w:val="00DF7001"/>
    <w:rsid w:val="00DF74BC"/>
    <w:rsid w:val="00DF7696"/>
    <w:rsid w:val="00E01716"/>
    <w:rsid w:val="00E07AD3"/>
    <w:rsid w:val="00E11042"/>
    <w:rsid w:val="00E11758"/>
    <w:rsid w:val="00E119F5"/>
    <w:rsid w:val="00E14FCD"/>
    <w:rsid w:val="00E1504C"/>
    <w:rsid w:val="00E22F3D"/>
    <w:rsid w:val="00E24F82"/>
    <w:rsid w:val="00E26CA7"/>
    <w:rsid w:val="00E330E8"/>
    <w:rsid w:val="00E366C0"/>
    <w:rsid w:val="00E367E7"/>
    <w:rsid w:val="00E36E5B"/>
    <w:rsid w:val="00E376A6"/>
    <w:rsid w:val="00E3782D"/>
    <w:rsid w:val="00E37E78"/>
    <w:rsid w:val="00E4082E"/>
    <w:rsid w:val="00E470F8"/>
    <w:rsid w:val="00E51AF9"/>
    <w:rsid w:val="00E51F8E"/>
    <w:rsid w:val="00E552A8"/>
    <w:rsid w:val="00E55504"/>
    <w:rsid w:val="00E57350"/>
    <w:rsid w:val="00E57D1E"/>
    <w:rsid w:val="00E60011"/>
    <w:rsid w:val="00E63E05"/>
    <w:rsid w:val="00E658C1"/>
    <w:rsid w:val="00E66A65"/>
    <w:rsid w:val="00E6717C"/>
    <w:rsid w:val="00E73C1E"/>
    <w:rsid w:val="00E7528D"/>
    <w:rsid w:val="00E80F08"/>
    <w:rsid w:val="00E8555A"/>
    <w:rsid w:val="00E874AE"/>
    <w:rsid w:val="00E917DD"/>
    <w:rsid w:val="00E94ED8"/>
    <w:rsid w:val="00EA1AD1"/>
    <w:rsid w:val="00EA2A46"/>
    <w:rsid w:val="00EA2F35"/>
    <w:rsid w:val="00EA4562"/>
    <w:rsid w:val="00EA76DC"/>
    <w:rsid w:val="00EB1EC9"/>
    <w:rsid w:val="00EB227B"/>
    <w:rsid w:val="00EB3237"/>
    <w:rsid w:val="00EB38AF"/>
    <w:rsid w:val="00EB3D2B"/>
    <w:rsid w:val="00EB5450"/>
    <w:rsid w:val="00EB6484"/>
    <w:rsid w:val="00EC14F3"/>
    <w:rsid w:val="00EC16C7"/>
    <w:rsid w:val="00EC2714"/>
    <w:rsid w:val="00EC27E6"/>
    <w:rsid w:val="00EC3624"/>
    <w:rsid w:val="00EC3CD6"/>
    <w:rsid w:val="00EC64F4"/>
    <w:rsid w:val="00ED5FBF"/>
    <w:rsid w:val="00ED6344"/>
    <w:rsid w:val="00ED6849"/>
    <w:rsid w:val="00ED6ED0"/>
    <w:rsid w:val="00EE1F9C"/>
    <w:rsid w:val="00EE35F7"/>
    <w:rsid w:val="00EE3EEE"/>
    <w:rsid w:val="00EE463C"/>
    <w:rsid w:val="00EF0AF2"/>
    <w:rsid w:val="00EF1DC4"/>
    <w:rsid w:val="00EF2202"/>
    <w:rsid w:val="00EF2915"/>
    <w:rsid w:val="00EF4095"/>
    <w:rsid w:val="00EF72AB"/>
    <w:rsid w:val="00EF7696"/>
    <w:rsid w:val="00EF78ED"/>
    <w:rsid w:val="00F03022"/>
    <w:rsid w:val="00F055FB"/>
    <w:rsid w:val="00F105A8"/>
    <w:rsid w:val="00F17818"/>
    <w:rsid w:val="00F211F7"/>
    <w:rsid w:val="00F229C8"/>
    <w:rsid w:val="00F23C3B"/>
    <w:rsid w:val="00F2437E"/>
    <w:rsid w:val="00F26156"/>
    <w:rsid w:val="00F263DF"/>
    <w:rsid w:val="00F2741B"/>
    <w:rsid w:val="00F30DF1"/>
    <w:rsid w:val="00F35143"/>
    <w:rsid w:val="00F37FAF"/>
    <w:rsid w:val="00F410C7"/>
    <w:rsid w:val="00F41CFF"/>
    <w:rsid w:val="00F4302D"/>
    <w:rsid w:val="00F44879"/>
    <w:rsid w:val="00F46248"/>
    <w:rsid w:val="00F4770E"/>
    <w:rsid w:val="00F50D59"/>
    <w:rsid w:val="00F521C5"/>
    <w:rsid w:val="00F53A9F"/>
    <w:rsid w:val="00F549E7"/>
    <w:rsid w:val="00F568A8"/>
    <w:rsid w:val="00F56EBA"/>
    <w:rsid w:val="00F57FE6"/>
    <w:rsid w:val="00F61717"/>
    <w:rsid w:val="00F624E2"/>
    <w:rsid w:val="00F64987"/>
    <w:rsid w:val="00F66A32"/>
    <w:rsid w:val="00F66F8C"/>
    <w:rsid w:val="00F72DDF"/>
    <w:rsid w:val="00F73239"/>
    <w:rsid w:val="00F7362F"/>
    <w:rsid w:val="00F74FF0"/>
    <w:rsid w:val="00F76E11"/>
    <w:rsid w:val="00F82B8D"/>
    <w:rsid w:val="00F84782"/>
    <w:rsid w:val="00F85123"/>
    <w:rsid w:val="00F856D0"/>
    <w:rsid w:val="00F934B4"/>
    <w:rsid w:val="00F93F95"/>
    <w:rsid w:val="00F94A59"/>
    <w:rsid w:val="00F94E4F"/>
    <w:rsid w:val="00F96172"/>
    <w:rsid w:val="00F97CC4"/>
    <w:rsid w:val="00FA33F9"/>
    <w:rsid w:val="00FA477F"/>
    <w:rsid w:val="00FB10DD"/>
    <w:rsid w:val="00FB196B"/>
    <w:rsid w:val="00FB1E27"/>
    <w:rsid w:val="00FB39EC"/>
    <w:rsid w:val="00FB5A74"/>
    <w:rsid w:val="00FB5E1B"/>
    <w:rsid w:val="00FB6093"/>
    <w:rsid w:val="00FB6CB7"/>
    <w:rsid w:val="00FB7E66"/>
    <w:rsid w:val="00FC1945"/>
    <w:rsid w:val="00FC725E"/>
    <w:rsid w:val="00FD2C30"/>
    <w:rsid w:val="00FD3D86"/>
    <w:rsid w:val="00FD4090"/>
    <w:rsid w:val="00FD6439"/>
    <w:rsid w:val="00FD745E"/>
    <w:rsid w:val="00FE0E67"/>
    <w:rsid w:val="00FE274C"/>
    <w:rsid w:val="00FE2F4D"/>
    <w:rsid w:val="00FE44D7"/>
    <w:rsid w:val="00FE55E0"/>
    <w:rsid w:val="00FE5B67"/>
    <w:rsid w:val="00FE5F9D"/>
    <w:rsid w:val="00FE625F"/>
    <w:rsid w:val="00FE6893"/>
    <w:rsid w:val="00FF02EC"/>
    <w:rsid w:val="00FF4D42"/>
    <w:rsid w:val="00FF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AB6148"/>
  <w15:docId w15:val="{2CC8CA49-2076-43BE-B731-85AC7060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027"/>
    <w:pPr>
      <w:spacing w:before="120" w:after="120"/>
    </w:pPr>
    <w:rPr>
      <w:rFonts w:eastAsia="Times New Roman"/>
      <w:sz w:val="24"/>
      <w:lang w:eastAsia="de-DE"/>
    </w:rPr>
  </w:style>
  <w:style w:type="paragraph" w:styleId="Heading1">
    <w:name w:val="heading 1"/>
    <w:basedOn w:val="Normal"/>
    <w:next w:val="Normal"/>
    <w:link w:val="Heading1Char"/>
    <w:uiPriority w:val="9"/>
    <w:qFormat/>
    <w:rsid w:val="00667CA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67CA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667CAD"/>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7CAD"/>
    <w:rPr>
      <w:rFonts w:ascii="Cambria" w:eastAsia="Times New Roman" w:hAnsi="Cambria" w:cs="Times New Roman"/>
      <w:b/>
      <w:bCs/>
      <w:color w:val="365F91"/>
      <w:sz w:val="28"/>
      <w:szCs w:val="28"/>
      <w:lang w:eastAsia="de-DE"/>
    </w:rPr>
  </w:style>
  <w:style w:type="character" w:customStyle="1" w:styleId="Heading2Char">
    <w:name w:val="Heading 2 Char"/>
    <w:link w:val="Heading2"/>
    <w:uiPriority w:val="9"/>
    <w:rsid w:val="00667CAD"/>
    <w:rPr>
      <w:rFonts w:ascii="Cambria" w:eastAsia="Times New Roman" w:hAnsi="Cambria" w:cs="Times New Roman"/>
      <w:b/>
      <w:bCs/>
      <w:color w:val="4F81BD"/>
      <w:sz w:val="26"/>
      <w:szCs w:val="26"/>
      <w:lang w:eastAsia="de-DE"/>
    </w:rPr>
  </w:style>
  <w:style w:type="paragraph" w:styleId="NormalWeb">
    <w:name w:val="Normal (Web)"/>
    <w:basedOn w:val="Normal"/>
    <w:uiPriority w:val="99"/>
    <w:rsid w:val="00667CAD"/>
    <w:pPr>
      <w:spacing w:before="100" w:beforeAutospacing="1" w:after="100" w:afterAutospacing="1"/>
    </w:pPr>
    <w:rPr>
      <w:szCs w:val="24"/>
      <w:lang w:eastAsia="en-US"/>
    </w:rPr>
  </w:style>
  <w:style w:type="paragraph" w:customStyle="1" w:styleId="Default">
    <w:name w:val="Default"/>
    <w:link w:val="DefaultChar"/>
    <w:rsid w:val="00667CAD"/>
    <w:pPr>
      <w:autoSpaceDE w:val="0"/>
      <w:autoSpaceDN w:val="0"/>
      <w:adjustRightInd w:val="0"/>
    </w:pPr>
    <w:rPr>
      <w:rFonts w:ascii="Times New Roman" w:eastAsia="Times New Roman" w:hAnsi="Times New Roman"/>
      <w:color w:val="000000"/>
      <w:sz w:val="24"/>
      <w:szCs w:val="24"/>
      <w:lang w:eastAsia="zh-CN"/>
    </w:rPr>
  </w:style>
  <w:style w:type="character" w:customStyle="1" w:styleId="Heading3Char">
    <w:name w:val="Heading 3 Char"/>
    <w:link w:val="Heading3"/>
    <w:uiPriority w:val="9"/>
    <w:rsid w:val="00667CAD"/>
    <w:rPr>
      <w:rFonts w:ascii="Cambria" w:eastAsia="Times New Roman" w:hAnsi="Cambria" w:cs="Times New Roman"/>
      <w:b/>
      <w:bCs/>
      <w:color w:val="4F81BD"/>
      <w:sz w:val="20"/>
      <w:szCs w:val="20"/>
      <w:lang w:eastAsia="de-DE"/>
    </w:rPr>
  </w:style>
  <w:style w:type="character" w:customStyle="1" w:styleId="highlight2">
    <w:name w:val="highlight2"/>
    <w:rsid w:val="000C1EE1"/>
  </w:style>
  <w:style w:type="paragraph" w:styleId="BalloonText">
    <w:name w:val="Balloon Text"/>
    <w:basedOn w:val="Normal"/>
    <w:link w:val="BalloonTextChar"/>
    <w:uiPriority w:val="99"/>
    <w:semiHidden/>
    <w:unhideWhenUsed/>
    <w:rsid w:val="00A20B88"/>
    <w:rPr>
      <w:rFonts w:ascii="Tahoma" w:hAnsi="Tahoma" w:cs="Tahoma"/>
      <w:sz w:val="16"/>
      <w:szCs w:val="16"/>
    </w:rPr>
  </w:style>
  <w:style w:type="character" w:customStyle="1" w:styleId="BalloonTextChar">
    <w:name w:val="Balloon Text Char"/>
    <w:link w:val="BalloonText"/>
    <w:uiPriority w:val="99"/>
    <w:semiHidden/>
    <w:rsid w:val="00A20B88"/>
    <w:rPr>
      <w:rFonts w:ascii="Tahoma" w:eastAsia="Times New Roman" w:hAnsi="Tahoma" w:cs="Tahoma"/>
      <w:sz w:val="16"/>
      <w:szCs w:val="16"/>
      <w:lang w:eastAsia="de-DE"/>
    </w:rPr>
  </w:style>
  <w:style w:type="character" w:styleId="CommentReference">
    <w:name w:val="annotation reference"/>
    <w:semiHidden/>
    <w:unhideWhenUsed/>
    <w:rsid w:val="006664D4"/>
    <w:rPr>
      <w:sz w:val="16"/>
      <w:szCs w:val="16"/>
    </w:rPr>
  </w:style>
  <w:style w:type="paragraph" w:styleId="CommentText">
    <w:name w:val="annotation text"/>
    <w:basedOn w:val="Normal"/>
    <w:link w:val="CommentTextChar"/>
    <w:unhideWhenUsed/>
    <w:rsid w:val="006664D4"/>
  </w:style>
  <w:style w:type="character" w:customStyle="1" w:styleId="CommentTextChar">
    <w:name w:val="Comment Text Char"/>
    <w:link w:val="CommentText"/>
    <w:uiPriority w:val="99"/>
    <w:rsid w:val="006664D4"/>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6664D4"/>
    <w:rPr>
      <w:b/>
      <w:bCs/>
    </w:rPr>
  </w:style>
  <w:style w:type="character" w:customStyle="1" w:styleId="CommentSubjectChar">
    <w:name w:val="Comment Subject Char"/>
    <w:link w:val="CommentSubject"/>
    <w:uiPriority w:val="99"/>
    <w:semiHidden/>
    <w:rsid w:val="006664D4"/>
    <w:rPr>
      <w:rFonts w:ascii="Times New Roman" w:eastAsia="Times New Roman" w:hAnsi="Times New Roman" w:cs="Times New Roman"/>
      <w:b/>
      <w:bCs/>
      <w:sz w:val="20"/>
      <w:szCs w:val="20"/>
      <w:lang w:eastAsia="de-DE"/>
    </w:rPr>
  </w:style>
  <w:style w:type="character" w:styleId="Hyperlink">
    <w:name w:val="Hyperlink"/>
    <w:uiPriority w:val="99"/>
    <w:unhideWhenUsed/>
    <w:rsid w:val="004F7219"/>
    <w:rPr>
      <w:strike w:val="0"/>
      <w:dstrike w:val="0"/>
      <w:color w:val="0B4F82"/>
      <w:u w:val="none"/>
      <w:effect w:val="none"/>
    </w:rPr>
  </w:style>
  <w:style w:type="paragraph" w:customStyle="1" w:styleId="EndNoteBibliographyTitle">
    <w:name w:val="EndNote Bibliography Title"/>
    <w:basedOn w:val="Normal"/>
    <w:link w:val="EndNoteBibliographyTitleChar"/>
    <w:rsid w:val="00FF7D09"/>
    <w:pPr>
      <w:jc w:val="center"/>
    </w:pPr>
    <w:rPr>
      <w:rFonts w:ascii="Times New Roman" w:hAnsi="Times New Roman"/>
      <w:noProof/>
      <w:sz w:val="20"/>
      <w:lang w:val="de-DE"/>
    </w:rPr>
  </w:style>
  <w:style w:type="character" w:customStyle="1" w:styleId="EndNoteBibliographyTitleChar">
    <w:name w:val="EndNote Bibliography Title Char"/>
    <w:link w:val="EndNoteBibliographyTitle"/>
    <w:rsid w:val="00FF7D09"/>
    <w:rPr>
      <w:rFonts w:ascii="Times New Roman" w:eastAsia="Times New Roman" w:hAnsi="Times New Roman"/>
      <w:noProof/>
      <w:lang w:val="de-DE" w:eastAsia="de-DE"/>
    </w:rPr>
  </w:style>
  <w:style w:type="paragraph" w:customStyle="1" w:styleId="EndNoteBibliography">
    <w:name w:val="EndNote Bibliography"/>
    <w:basedOn w:val="Normal"/>
    <w:link w:val="EndNoteBibliographyChar"/>
    <w:rsid w:val="00FF7D09"/>
    <w:pPr>
      <w:jc w:val="both"/>
    </w:pPr>
    <w:rPr>
      <w:rFonts w:ascii="Times New Roman" w:hAnsi="Times New Roman"/>
      <w:noProof/>
      <w:sz w:val="20"/>
      <w:lang w:val="de-DE"/>
    </w:rPr>
  </w:style>
  <w:style w:type="character" w:customStyle="1" w:styleId="EndNoteBibliographyChar">
    <w:name w:val="EndNote Bibliography Char"/>
    <w:link w:val="EndNoteBibliography"/>
    <w:rsid w:val="00FF7D09"/>
    <w:rPr>
      <w:rFonts w:ascii="Times New Roman" w:eastAsia="Times New Roman" w:hAnsi="Times New Roman"/>
      <w:noProof/>
      <w:lang w:val="de-DE" w:eastAsia="de-DE"/>
    </w:rPr>
  </w:style>
  <w:style w:type="paragraph" w:customStyle="1" w:styleId="Body1">
    <w:name w:val="Body 1"/>
    <w:rsid w:val="0024689A"/>
    <w:pPr>
      <w:spacing w:after="200" w:line="276" w:lineRule="auto"/>
      <w:outlineLvl w:val="0"/>
    </w:pPr>
    <w:rPr>
      <w:rFonts w:ascii="Helvetica" w:eastAsia="ヒラギノ角ゴ Pro W3" w:hAnsi="Helvetica"/>
      <w:color w:val="000000"/>
      <w:sz w:val="22"/>
      <w:lang w:val="en-US"/>
    </w:rPr>
  </w:style>
  <w:style w:type="paragraph" w:customStyle="1" w:styleId="Heading21">
    <w:name w:val="Heading 21"/>
    <w:next w:val="Body1"/>
    <w:rsid w:val="0024689A"/>
    <w:pPr>
      <w:keepNext/>
      <w:keepLines/>
      <w:spacing w:before="200"/>
      <w:outlineLvl w:val="1"/>
    </w:pPr>
    <w:rPr>
      <w:rFonts w:ascii="Helvetica" w:eastAsia="ヒラギノ角ゴ Pro W3" w:hAnsi="Helvetica"/>
      <w:b/>
      <w:color w:val="4F81BD"/>
      <w:sz w:val="26"/>
      <w:lang w:val="en-US"/>
    </w:rPr>
  </w:style>
  <w:style w:type="paragraph" w:styleId="Caption">
    <w:name w:val="caption"/>
    <w:basedOn w:val="Normal"/>
    <w:next w:val="Normal"/>
    <w:qFormat/>
    <w:rsid w:val="0024689A"/>
    <w:rPr>
      <w:b/>
      <w:bCs/>
      <w:lang w:eastAsia="en-GB"/>
    </w:rPr>
  </w:style>
  <w:style w:type="paragraph" w:styleId="Header">
    <w:name w:val="header"/>
    <w:basedOn w:val="Normal"/>
    <w:link w:val="HeaderChar"/>
    <w:uiPriority w:val="99"/>
    <w:rsid w:val="0024689A"/>
    <w:pPr>
      <w:tabs>
        <w:tab w:val="center" w:pos="4513"/>
        <w:tab w:val="right" w:pos="9026"/>
      </w:tabs>
    </w:pPr>
    <w:rPr>
      <w:szCs w:val="24"/>
      <w:lang w:val="en-US" w:eastAsia="en-US"/>
    </w:rPr>
  </w:style>
  <w:style w:type="character" w:customStyle="1" w:styleId="HeaderChar">
    <w:name w:val="Header Char"/>
    <w:link w:val="Header"/>
    <w:uiPriority w:val="99"/>
    <w:rsid w:val="0024689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24689A"/>
    <w:pPr>
      <w:tabs>
        <w:tab w:val="center" w:pos="4513"/>
        <w:tab w:val="right" w:pos="9026"/>
      </w:tabs>
    </w:pPr>
    <w:rPr>
      <w:szCs w:val="24"/>
      <w:lang w:val="en-US" w:eastAsia="en-US"/>
    </w:rPr>
  </w:style>
  <w:style w:type="character" w:customStyle="1" w:styleId="FooterChar">
    <w:name w:val="Footer Char"/>
    <w:link w:val="Footer"/>
    <w:uiPriority w:val="99"/>
    <w:rsid w:val="0024689A"/>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ED5FBF"/>
    <w:pPr>
      <w:spacing w:after="200" w:line="276" w:lineRule="auto"/>
      <w:ind w:left="720"/>
      <w:contextualSpacing/>
    </w:pPr>
    <w:rPr>
      <w:rFonts w:eastAsia="Calibri"/>
      <w:sz w:val="22"/>
      <w:szCs w:val="22"/>
      <w:lang w:eastAsia="en-US"/>
    </w:rPr>
  </w:style>
  <w:style w:type="character" w:customStyle="1" w:styleId="DefaultChar">
    <w:name w:val="Default Char"/>
    <w:link w:val="Default"/>
    <w:rsid w:val="006763D6"/>
    <w:rPr>
      <w:rFonts w:ascii="Times New Roman" w:eastAsia="Times New Roman" w:hAnsi="Times New Roman" w:cs="Times New Roman"/>
      <w:color w:val="000000"/>
      <w:sz w:val="24"/>
      <w:szCs w:val="24"/>
      <w:lang w:eastAsia="zh-CN"/>
    </w:rPr>
  </w:style>
  <w:style w:type="character" w:styleId="LineNumber">
    <w:name w:val="line number"/>
    <w:basedOn w:val="DefaultParagraphFont"/>
    <w:uiPriority w:val="99"/>
    <w:semiHidden/>
    <w:unhideWhenUsed/>
    <w:rsid w:val="0006206F"/>
  </w:style>
  <w:style w:type="paragraph" w:customStyle="1" w:styleId="title1">
    <w:name w:val="title1"/>
    <w:basedOn w:val="Normal"/>
    <w:rsid w:val="00557440"/>
    <w:rPr>
      <w:sz w:val="27"/>
      <w:szCs w:val="27"/>
      <w:lang w:eastAsia="en-GB"/>
    </w:rPr>
  </w:style>
  <w:style w:type="paragraph" w:customStyle="1" w:styleId="desc2">
    <w:name w:val="desc2"/>
    <w:basedOn w:val="Normal"/>
    <w:rsid w:val="00557440"/>
    <w:rPr>
      <w:sz w:val="26"/>
      <w:szCs w:val="26"/>
      <w:lang w:eastAsia="en-GB"/>
    </w:rPr>
  </w:style>
  <w:style w:type="paragraph" w:customStyle="1" w:styleId="details1">
    <w:name w:val="details1"/>
    <w:basedOn w:val="Normal"/>
    <w:rsid w:val="00557440"/>
    <w:rPr>
      <w:sz w:val="22"/>
      <w:szCs w:val="22"/>
      <w:lang w:eastAsia="en-GB"/>
    </w:rPr>
  </w:style>
  <w:style w:type="character" w:customStyle="1" w:styleId="jrnl">
    <w:name w:val="jrnl"/>
    <w:basedOn w:val="DefaultParagraphFont"/>
    <w:rsid w:val="00557440"/>
  </w:style>
  <w:style w:type="character" w:styleId="Strong">
    <w:name w:val="Strong"/>
    <w:uiPriority w:val="22"/>
    <w:qFormat/>
    <w:rsid w:val="007F47CC"/>
    <w:rPr>
      <w:b/>
      <w:bCs/>
    </w:rPr>
  </w:style>
  <w:style w:type="paragraph" w:styleId="NoSpacing">
    <w:name w:val="No Spacing"/>
    <w:link w:val="NoSpacingChar"/>
    <w:uiPriority w:val="1"/>
    <w:qFormat/>
    <w:rsid w:val="00B320D1"/>
    <w:rPr>
      <w:rFonts w:eastAsia="Times New Roman"/>
      <w:sz w:val="22"/>
      <w:szCs w:val="22"/>
      <w:lang w:val="en-US" w:eastAsia="ja-JP"/>
    </w:rPr>
  </w:style>
  <w:style w:type="character" w:customStyle="1" w:styleId="NoSpacingChar">
    <w:name w:val="No Spacing Char"/>
    <w:link w:val="NoSpacing"/>
    <w:uiPriority w:val="1"/>
    <w:rsid w:val="00B320D1"/>
    <w:rPr>
      <w:rFonts w:eastAsia="Times New Roman"/>
      <w:lang w:val="en-US" w:eastAsia="ja-JP"/>
    </w:rPr>
  </w:style>
  <w:style w:type="character" w:styleId="FollowedHyperlink">
    <w:name w:val="FollowedHyperlink"/>
    <w:uiPriority w:val="99"/>
    <w:semiHidden/>
    <w:unhideWhenUsed/>
    <w:rsid w:val="008A4E1D"/>
    <w:rPr>
      <w:color w:val="800080"/>
      <w:u w:val="single"/>
    </w:rPr>
  </w:style>
  <w:style w:type="character" w:customStyle="1" w:styleId="baddress">
    <w:name w:val="b_address"/>
    <w:rsid w:val="00783E64"/>
  </w:style>
  <w:style w:type="character" w:customStyle="1" w:styleId="cit">
    <w:name w:val="cit"/>
    <w:rsid w:val="00190A03"/>
  </w:style>
  <w:style w:type="character" w:styleId="Emphasis">
    <w:name w:val="Emphasis"/>
    <w:uiPriority w:val="20"/>
    <w:qFormat/>
    <w:rsid w:val="00AB4027"/>
    <w:rPr>
      <w:i/>
      <w:iCs/>
    </w:rPr>
  </w:style>
  <w:style w:type="paragraph" w:customStyle="1" w:styleId="p">
    <w:name w:val="p"/>
    <w:basedOn w:val="Normal"/>
    <w:rsid w:val="00D83B1A"/>
    <w:pPr>
      <w:spacing w:before="100" w:beforeAutospacing="1" w:after="100" w:afterAutospacing="1"/>
    </w:pPr>
    <w:rPr>
      <w:rFonts w:ascii="Times New Roman" w:hAnsi="Times New Roman"/>
      <w:szCs w:val="24"/>
      <w:lang w:eastAsia="en-GB"/>
    </w:rPr>
  </w:style>
  <w:style w:type="character" w:customStyle="1" w:styleId="ListParagraphChar">
    <w:name w:val="List Paragraph Char"/>
    <w:link w:val="ListParagraph"/>
    <w:uiPriority w:val="34"/>
    <w:locked/>
    <w:rsid w:val="00BB2779"/>
    <w:rPr>
      <w:sz w:val="22"/>
      <w:szCs w:val="22"/>
      <w:lang w:eastAsia="en-US"/>
    </w:rPr>
  </w:style>
  <w:style w:type="table" w:customStyle="1" w:styleId="ListTable3-Accent61">
    <w:name w:val="List Table 3 - Accent 61"/>
    <w:basedOn w:val="TableNormal"/>
    <w:uiPriority w:val="48"/>
    <w:rsid w:val="00D77785"/>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3-Accent610">
    <w:name w:val="List Table 3 - Accent 61"/>
    <w:basedOn w:val="TableNormal"/>
    <w:next w:val="ListTable3-Accent61"/>
    <w:uiPriority w:val="48"/>
    <w:rsid w:val="00A95AA4"/>
    <w:rPr>
      <w:rFonts w:cs="Arial"/>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
    <w:name w:val="List Table 3 - Accent 62"/>
    <w:basedOn w:val="TableNormal"/>
    <w:next w:val="ListTable3-Accent61"/>
    <w:uiPriority w:val="48"/>
    <w:rsid w:val="00A964EE"/>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2846">
      <w:bodyDiv w:val="1"/>
      <w:marLeft w:val="0"/>
      <w:marRight w:val="0"/>
      <w:marTop w:val="0"/>
      <w:marBottom w:val="0"/>
      <w:divBdr>
        <w:top w:val="none" w:sz="0" w:space="0" w:color="auto"/>
        <w:left w:val="none" w:sz="0" w:space="0" w:color="auto"/>
        <w:bottom w:val="none" w:sz="0" w:space="0" w:color="auto"/>
        <w:right w:val="none" w:sz="0" w:space="0" w:color="auto"/>
      </w:divBdr>
    </w:div>
    <w:div w:id="63842398">
      <w:bodyDiv w:val="1"/>
      <w:marLeft w:val="0"/>
      <w:marRight w:val="0"/>
      <w:marTop w:val="0"/>
      <w:marBottom w:val="0"/>
      <w:divBdr>
        <w:top w:val="none" w:sz="0" w:space="0" w:color="auto"/>
        <w:left w:val="none" w:sz="0" w:space="0" w:color="auto"/>
        <w:bottom w:val="none" w:sz="0" w:space="0" w:color="auto"/>
        <w:right w:val="none" w:sz="0" w:space="0" w:color="auto"/>
      </w:divBdr>
      <w:divsChild>
        <w:div w:id="1500734324">
          <w:marLeft w:val="0"/>
          <w:marRight w:val="1"/>
          <w:marTop w:val="0"/>
          <w:marBottom w:val="0"/>
          <w:divBdr>
            <w:top w:val="none" w:sz="0" w:space="0" w:color="auto"/>
            <w:left w:val="none" w:sz="0" w:space="0" w:color="auto"/>
            <w:bottom w:val="none" w:sz="0" w:space="0" w:color="auto"/>
            <w:right w:val="none" w:sz="0" w:space="0" w:color="auto"/>
          </w:divBdr>
          <w:divsChild>
            <w:div w:id="1984306801">
              <w:marLeft w:val="0"/>
              <w:marRight w:val="0"/>
              <w:marTop w:val="0"/>
              <w:marBottom w:val="0"/>
              <w:divBdr>
                <w:top w:val="none" w:sz="0" w:space="0" w:color="auto"/>
                <w:left w:val="none" w:sz="0" w:space="0" w:color="auto"/>
                <w:bottom w:val="none" w:sz="0" w:space="0" w:color="auto"/>
                <w:right w:val="none" w:sz="0" w:space="0" w:color="auto"/>
              </w:divBdr>
              <w:divsChild>
                <w:div w:id="143548536">
                  <w:marLeft w:val="0"/>
                  <w:marRight w:val="1"/>
                  <w:marTop w:val="0"/>
                  <w:marBottom w:val="0"/>
                  <w:divBdr>
                    <w:top w:val="none" w:sz="0" w:space="0" w:color="auto"/>
                    <w:left w:val="none" w:sz="0" w:space="0" w:color="auto"/>
                    <w:bottom w:val="none" w:sz="0" w:space="0" w:color="auto"/>
                    <w:right w:val="none" w:sz="0" w:space="0" w:color="auto"/>
                  </w:divBdr>
                  <w:divsChild>
                    <w:div w:id="1576629310">
                      <w:marLeft w:val="0"/>
                      <w:marRight w:val="0"/>
                      <w:marTop w:val="0"/>
                      <w:marBottom w:val="0"/>
                      <w:divBdr>
                        <w:top w:val="none" w:sz="0" w:space="0" w:color="auto"/>
                        <w:left w:val="none" w:sz="0" w:space="0" w:color="auto"/>
                        <w:bottom w:val="none" w:sz="0" w:space="0" w:color="auto"/>
                        <w:right w:val="none" w:sz="0" w:space="0" w:color="auto"/>
                      </w:divBdr>
                      <w:divsChild>
                        <w:div w:id="1774593816">
                          <w:marLeft w:val="0"/>
                          <w:marRight w:val="0"/>
                          <w:marTop w:val="0"/>
                          <w:marBottom w:val="0"/>
                          <w:divBdr>
                            <w:top w:val="none" w:sz="0" w:space="0" w:color="auto"/>
                            <w:left w:val="none" w:sz="0" w:space="0" w:color="auto"/>
                            <w:bottom w:val="none" w:sz="0" w:space="0" w:color="auto"/>
                            <w:right w:val="none" w:sz="0" w:space="0" w:color="auto"/>
                          </w:divBdr>
                          <w:divsChild>
                            <w:div w:id="1316255672">
                              <w:marLeft w:val="0"/>
                              <w:marRight w:val="0"/>
                              <w:marTop w:val="120"/>
                              <w:marBottom w:val="360"/>
                              <w:divBdr>
                                <w:top w:val="none" w:sz="0" w:space="0" w:color="auto"/>
                                <w:left w:val="none" w:sz="0" w:space="0" w:color="auto"/>
                                <w:bottom w:val="none" w:sz="0" w:space="0" w:color="auto"/>
                                <w:right w:val="none" w:sz="0" w:space="0" w:color="auto"/>
                              </w:divBdr>
                              <w:divsChild>
                                <w:div w:id="205145375">
                                  <w:marLeft w:val="420"/>
                                  <w:marRight w:val="0"/>
                                  <w:marTop w:val="0"/>
                                  <w:marBottom w:val="0"/>
                                  <w:divBdr>
                                    <w:top w:val="none" w:sz="0" w:space="0" w:color="auto"/>
                                    <w:left w:val="none" w:sz="0" w:space="0" w:color="auto"/>
                                    <w:bottom w:val="none" w:sz="0" w:space="0" w:color="auto"/>
                                    <w:right w:val="none" w:sz="0" w:space="0" w:color="auto"/>
                                  </w:divBdr>
                                  <w:divsChild>
                                    <w:div w:id="92800557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981581">
      <w:bodyDiv w:val="1"/>
      <w:marLeft w:val="0"/>
      <w:marRight w:val="0"/>
      <w:marTop w:val="0"/>
      <w:marBottom w:val="0"/>
      <w:divBdr>
        <w:top w:val="none" w:sz="0" w:space="0" w:color="auto"/>
        <w:left w:val="none" w:sz="0" w:space="0" w:color="auto"/>
        <w:bottom w:val="none" w:sz="0" w:space="0" w:color="auto"/>
        <w:right w:val="none" w:sz="0" w:space="0" w:color="auto"/>
      </w:divBdr>
    </w:div>
    <w:div w:id="380979126">
      <w:bodyDiv w:val="1"/>
      <w:marLeft w:val="0"/>
      <w:marRight w:val="0"/>
      <w:marTop w:val="0"/>
      <w:marBottom w:val="0"/>
      <w:divBdr>
        <w:top w:val="none" w:sz="0" w:space="0" w:color="auto"/>
        <w:left w:val="none" w:sz="0" w:space="0" w:color="auto"/>
        <w:bottom w:val="none" w:sz="0" w:space="0" w:color="auto"/>
        <w:right w:val="none" w:sz="0" w:space="0" w:color="auto"/>
      </w:divBdr>
      <w:divsChild>
        <w:div w:id="1684935578">
          <w:marLeft w:val="0"/>
          <w:marRight w:val="0"/>
          <w:marTop w:val="0"/>
          <w:marBottom w:val="0"/>
          <w:divBdr>
            <w:top w:val="none" w:sz="0" w:space="0" w:color="auto"/>
            <w:left w:val="none" w:sz="0" w:space="0" w:color="auto"/>
            <w:bottom w:val="none" w:sz="0" w:space="0" w:color="auto"/>
            <w:right w:val="none" w:sz="0" w:space="0" w:color="auto"/>
          </w:divBdr>
          <w:divsChild>
            <w:div w:id="288971882">
              <w:marLeft w:val="0"/>
              <w:marRight w:val="0"/>
              <w:marTop w:val="100"/>
              <w:marBottom w:val="100"/>
              <w:divBdr>
                <w:top w:val="none" w:sz="0" w:space="0" w:color="auto"/>
                <w:left w:val="none" w:sz="0" w:space="0" w:color="auto"/>
                <w:bottom w:val="none" w:sz="0" w:space="0" w:color="auto"/>
                <w:right w:val="none" w:sz="0" w:space="0" w:color="auto"/>
              </w:divBdr>
              <w:divsChild>
                <w:div w:id="1485243923">
                  <w:marLeft w:val="0"/>
                  <w:marRight w:val="0"/>
                  <w:marTop w:val="0"/>
                  <w:marBottom w:val="0"/>
                  <w:divBdr>
                    <w:top w:val="none" w:sz="0" w:space="0" w:color="auto"/>
                    <w:left w:val="none" w:sz="0" w:space="0" w:color="auto"/>
                    <w:bottom w:val="none" w:sz="0" w:space="0" w:color="auto"/>
                    <w:right w:val="none" w:sz="0" w:space="0" w:color="auto"/>
                  </w:divBdr>
                  <w:divsChild>
                    <w:div w:id="1405295600">
                      <w:marLeft w:val="0"/>
                      <w:marRight w:val="0"/>
                      <w:marTop w:val="0"/>
                      <w:marBottom w:val="0"/>
                      <w:divBdr>
                        <w:top w:val="none" w:sz="0" w:space="0" w:color="auto"/>
                        <w:left w:val="none" w:sz="0" w:space="0" w:color="auto"/>
                        <w:bottom w:val="none" w:sz="0" w:space="0" w:color="auto"/>
                        <w:right w:val="none" w:sz="0" w:space="0" w:color="auto"/>
                      </w:divBdr>
                      <w:divsChild>
                        <w:div w:id="14382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4513">
      <w:bodyDiv w:val="1"/>
      <w:marLeft w:val="0"/>
      <w:marRight w:val="0"/>
      <w:marTop w:val="0"/>
      <w:marBottom w:val="0"/>
      <w:divBdr>
        <w:top w:val="none" w:sz="0" w:space="0" w:color="auto"/>
        <w:left w:val="none" w:sz="0" w:space="0" w:color="auto"/>
        <w:bottom w:val="none" w:sz="0" w:space="0" w:color="auto"/>
        <w:right w:val="none" w:sz="0" w:space="0" w:color="auto"/>
      </w:divBdr>
    </w:div>
    <w:div w:id="679895603">
      <w:bodyDiv w:val="1"/>
      <w:marLeft w:val="0"/>
      <w:marRight w:val="0"/>
      <w:marTop w:val="0"/>
      <w:marBottom w:val="0"/>
      <w:divBdr>
        <w:top w:val="none" w:sz="0" w:space="0" w:color="auto"/>
        <w:left w:val="none" w:sz="0" w:space="0" w:color="auto"/>
        <w:bottom w:val="none" w:sz="0" w:space="0" w:color="auto"/>
        <w:right w:val="none" w:sz="0" w:space="0" w:color="auto"/>
      </w:divBdr>
    </w:div>
    <w:div w:id="701440378">
      <w:bodyDiv w:val="1"/>
      <w:marLeft w:val="0"/>
      <w:marRight w:val="0"/>
      <w:marTop w:val="0"/>
      <w:marBottom w:val="0"/>
      <w:divBdr>
        <w:top w:val="none" w:sz="0" w:space="0" w:color="auto"/>
        <w:left w:val="none" w:sz="0" w:space="0" w:color="auto"/>
        <w:bottom w:val="none" w:sz="0" w:space="0" w:color="auto"/>
        <w:right w:val="none" w:sz="0" w:space="0" w:color="auto"/>
      </w:divBdr>
    </w:div>
    <w:div w:id="1072124891">
      <w:bodyDiv w:val="1"/>
      <w:marLeft w:val="0"/>
      <w:marRight w:val="0"/>
      <w:marTop w:val="0"/>
      <w:marBottom w:val="0"/>
      <w:divBdr>
        <w:top w:val="none" w:sz="0" w:space="0" w:color="auto"/>
        <w:left w:val="none" w:sz="0" w:space="0" w:color="auto"/>
        <w:bottom w:val="none" w:sz="0" w:space="0" w:color="auto"/>
        <w:right w:val="none" w:sz="0" w:space="0" w:color="auto"/>
      </w:divBdr>
      <w:divsChild>
        <w:div w:id="1047140639">
          <w:marLeft w:val="0"/>
          <w:marRight w:val="1"/>
          <w:marTop w:val="0"/>
          <w:marBottom w:val="0"/>
          <w:divBdr>
            <w:top w:val="none" w:sz="0" w:space="0" w:color="auto"/>
            <w:left w:val="none" w:sz="0" w:space="0" w:color="auto"/>
            <w:bottom w:val="none" w:sz="0" w:space="0" w:color="auto"/>
            <w:right w:val="none" w:sz="0" w:space="0" w:color="auto"/>
          </w:divBdr>
          <w:divsChild>
            <w:div w:id="1716805900">
              <w:marLeft w:val="0"/>
              <w:marRight w:val="0"/>
              <w:marTop w:val="0"/>
              <w:marBottom w:val="0"/>
              <w:divBdr>
                <w:top w:val="none" w:sz="0" w:space="0" w:color="auto"/>
                <w:left w:val="none" w:sz="0" w:space="0" w:color="auto"/>
                <w:bottom w:val="none" w:sz="0" w:space="0" w:color="auto"/>
                <w:right w:val="none" w:sz="0" w:space="0" w:color="auto"/>
              </w:divBdr>
              <w:divsChild>
                <w:div w:id="1631939230">
                  <w:marLeft w:val="0"/>
                  <w:marRight w:val="1"/>
                  <w:marTop w:val="0"/>
                  <w:marBottom w:val="0"/>
                  <w:divBdr>
                    <w:top w:val="none" w:sz="0" w:space="0" w:color="auto"/>
                    <w:left w:val="none" w:sz="0" w:space="0" w:color="auto"/>
                    <w:bottom w:val="none" w:sz="0" w:space="0" w:color="auto"/>
                    <w:right w:val="none" w:sz="0" w:space="0" w:color="auto"/>
                  </w:divBdr>
                  <w:divsChild>
                    <w:div w:id="1169254380">
                      <w:marLeft w:val="0"/>
                      <w:marRight w:val="0"/>
                      <w:marTop w:val="0"/>
                      <w:marBottom w:val="0"/>
                      <w:divBdr>
                        <w:top w:val="none" w:sz="0" w:space="0" w:color="auto"/>
                        <w:left w:val="none" w:sz="0" w:space="0" w:color="auto"/>
                        <w:bottom w:val="none" w:sz="0" w:space="0" w:color="auto"/>
                        <w:right w:val="none" w:sz="0" w:space="0" w:color="auto"/>
                      </w:divBdr>
                      <w:divsChild>
                        <w:div w:id="1948076169">
                          <w:marLeft w:val="0"/>
                          <w:marRight w:val="0"/>
                          <w:marTop w:val="0"/>
                          <w:marBottom w:val="0"/>
                          <w:divBdr>
                            <w:top w:val="none" w:sz="0" w:space="0" w:color="auto"/>
                            <w:left w:val="none" w:sz="0" w:space="0" w:color="auto"/>
                            <w:bottom w:val="none" w:sz="0" w:space="0" w:color="auto"/>
                            <w:right w:val="none" w:sz="0" w:space="0" w:color="auto"/>
                          </w:divBdr>
                          <w:divsChild>
                            <w:div w:id="569538444">
                              <w:marLeft w:val="0"/>
                              <w:marRight w:val="0"/>
                              <w:marTop w:val="120"/>
                              <w:marBottom w:val="360"/>
                              <w:divBdr>
                                <w:top w:val="none" w:sz="0" w:space="0" w:color="auto"/>
                                <w:left w:val="none" w:sz="0" w:space="0" w:color="auto"/>
                                <w:bottom w:val="none" w:sz="0" w:space="0" w:color="auto"/>
                                <w:right w:val="none" w:sz="0" w:space="0" w:color="auto"/>
                              </w:divBdr>
                              <w:divsChild>
                                <w:div w:id="1775904972">
                                  <w:marLeft w:val="420"/>
                                  <w:marRight w:val="0"/>
                                  <w:marTop w:val="0"/>
                                  <w:marBottom w:val="0"/>
                                  <w:divBdr>
                                    <w:top w:val="none" w:sz="0" w:space="0" w:color="auto"/>
                                    <w:left w:val="none" w:sz="0" w:space="0" w:color="auto"/>
                                    <w:bottom w:val="none" w:sz="0" w:space="0" w:color="auto"/>
                                    <w:right w:val="none" w:sz="0" w:space="0" w:color="auto"/>
                                  </w:divBdr>
                                  <w:divsChild>
                                    <w:div w:id="2651210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581722">
      <w:bodyDiv w:val="1"/>
      <w:marLeft w:val="0"/>
      <w:marRight w:val="0"/>
      <w:marTop w:val="0"/>
      <w:marBottom w:val="0"/>
      <w:divBdr>
        <w:top w:val="none" w:sz="0" w:space="0" w:color="auto"/>
        <w:left w:val="none" w:sz="0" w:space="0" w:color="auto"/>
        <w:bottom w:val="none" w:sz="0" w:space="0" w:color="auto"/>
        <w:right w:val="none" w:sz="0" w:space="0" w:color="auto"/>
      </w:divBdr>
      <w:divsChild>
        <w:div w:id="984432433">
          <w:marLeft w:val="0"/>
          <w:marRight w:val="0"/>
          <w:marTop w:val="0"/>
          <w:marBottom w:val="0"/>
          <w:divBdr>
            <w:top w:val="none" w:sz="0" w:space="0" w:color="auto"/>
            <w:left w:val="none" w:sz="0" w:space="0" w:color="auto"/>
            <w:bottom w:val="none" w:sz="0" w:space="0" w:color="auto"/>
            <w:right w:val="none" w:sz="0" w:space="0" w:color="auto"/>
          </w:divBdr>
          <w:divsChild>
            <w:div w:id="1866098096">
              <w:marLeft w:val="0"/>
              <w:marRight w:val="0"/>
              <w:marTop w:val="0"/>
              <w:marBottom w:val="0"/>
              <w:divBdr>
                <w:top w:val="none" w:sz="0" w:space="0" w:color="auto"/>
                <w:left w:val="none" w:sz="0" w:space="0" w:color="auto"/>
                <w:bottom w:val="none" w:sz="0" w:space="0" w:color="auto"/>
                <w:right w:val="none" w:sz="0" w:space="0" w:color="auto"/>
              </w:divBdr>
              <w:divsChild>
                <w:div w:id="20727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89019">
          <w:marLeft w:val="0"/>
          <w:marRight w:val="0"/>
          <w:marTop w:val="0"/>
          <w:marBottom w:val="0"/>
          <w:divBdr>
            <w:top w:val="none" w:sz="0" w:space="0" w:color="auto"/>
            <w:left w:val="none" w:sz="0" w:space="0" w:color="auto"/>
            <w:bottom w:val="none" w:sz="0" w:space="0" w:color="auto"/>
            <w:right w:val="none" w:sz="0" w:space="0" w:color="auto"/>
          </w:divBdr>
        </w:div>
        <w:div w:id="1734696189">
          <w:marLeft w:val="0"/>
          <w:marRight w:val="0"/>
          <w:marTop w:val="0"/>
          <w:marBottom w:val="0"/>
          <w:divBdr>
            <w:top w:val="none" w:sz="0" w:space="0" w:color="auto"/>
            <w:left w:val="none" w:sz="0" w:space="0" w:color="auto"/>
            <w:bottom w:val="none" w:sz="0" w:space="0" w:color="auto"/>
            <w:right w:val="none" w:sz="0" w:space="0" w:color="auto"/>
          </w:divBdr>
          <w:divsChild>
            <w:div w:id="1520239228">
              <w:marLeft w:val="0"/>
              <w:marRight w:val="0"/>
              <w:marTop w:val="0"/>
              <w:marBottom w:val="0"/>
              <w:divBdr>
                <w:top w:val="none" w:sz="0" w:space="0" w:color="auto"/>
                <w:left w:val="none" w:sz="0" w:space="0" w:color="auto"/>
                <w:bottom w:val="none" w:sz="0" w:space="0" w:color="auto"/>
                <w:right w:val="none" w:sz="0" w:space="0" w:color="auto"/>
              </w:divBdr>
              <w:divsChild>
                <w:div w:id="1215313069">
                  <w:marLeft w:val="0"/>
                  <w:marRight w:val="0"/>
                  <w:marTop w:val="0"/>
                  <w:marBottom w:val="0"/>
                  <w:divBdr>
                    <w:top w:val="none" w:sz="0" w:space="0" w:color="auto"/>
                    <w:left w:val="none" w:sz="0" w:space="0" w:color="auto"/>
                    <w:bottom w:val="none" w:sz="0" w:space="0" w:color="auto"/>
                    <w:right w:val="none" w:sz="0" w:space="0" w:color="auto"/>
                  </w:divBdr>
                  <w:divsChild>
                    <w:div w:id="8023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30015">
      <w:bodyDiv w:val="1"/>
      <w:marLeft w:val="0"/>
      <w:marRight w:val="0"/>
      <w:marTop w:val="0"/>
      <w:marBottom w:val="0"/>
      <w:divBdr>
        <w:top w:val="none" w:sz="0" w:space="0" w:color="auto"/>
        <w:left w:val="none" w:sz="0" w:space="0" w:color="auto"/>
        <w:bottom w:val="none" w:sz="0" w:space="0" w:color="auto"/>
        <w:right w:val="none" w:sz="0" w:space="0" w:color="auto"/>
      </w:divBdr>
      <w:divsChild>
        <w:div w:id="1539123175">
          <w:marLeft w:val="0"/>
          <w:marRight w:val="0"/>
          <w:marTop w:val="0"/>
          <w:marBottom w:val="0"/>
          <w:divBdr>
            <w:top w:val="none" w:sz="0" w:space="0" w:color="auto"/>
            <w:left w:val="none" w:sz="0" w:space="0" w:color="auto"/>
            <w:bottom w:val="none" w:sz="0" w:space="0" w:color="auto"/>
            <w:right w:val="none" w:sz="0" w:space="0" w:color="auto"/>
          </w:divBdr>
          <w:divsChild>
            <w:div w:id="801579690">
              <w:marLeft w:val="0"/>
              <w:marRight w:val="0"/>
              <w:marTop w:val="100"/>
              <w:marBottom w:val="100"/>
              <w:divBdr>
                <w:top w:val="none" w:sz="0" w:space="0" w:color="auto"/>
                <w:left w:val="none" w:sz="0" w:space="0" w:color="auto"/>
                <w:bottom w:val="none" w:sz="0" w:space="0" w:color="auto"/>
                <w:right w:val="none" w:sz="0" w:space="0" w:color="auto"/>
              </w:divBdr>
              <w:divsChild>
                <w:div w:id="1283224382">
                  <w:marLeft w:val="0"/>
                  <w:marRight w:val="0"/>
                  <w:marTop w:val="0"/>
                  <w:marBottom w:val="0"/>
                  <w:divBdr>
                    <w:top w:val="none" w:sz="0" w:space="0" w:color="auto"/>
                    <w:left w:val="none" w:sz="0" w:space="0" w:color="auto"/>
                    <w:bottom w:val="none" w:sz="0" w:space="0" w:color="auto"/>
                    <w:right w:val="none" w:sz="0" w:space="0" w:color="auto"/>
                  </w:divBdr>
                  <w:divsChild>
                    <w:div w:id="839850114">
                      <w:marLeft w:val="0"/>
                      <w:marRight w:val="0"/>
                      <w:marTop w:val="0"/>
                      <w:marBottom w:val="0"/>
                      <w:divBdr>
                        <w:top w:val="none" w:sz="0" w:space="0" w:color="auto"/>
                        <w:left w:val="none" w:sz="0" w:space="0" w:color="auto"/>
                        <w:bottom w:val="none" w:sz="0" w:space="0" w:color="auto"/>
                        <w:right w:val="none" w:sz="0" w:space="0" w:color="auto"/>
                      </w:divBdr>
                      <w:divsChild>
                        <w:div w:id="19035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7401">
      <w:bodyDiv w:val="1"/>
      <w:marLeft w:val="0"/>
      <w:marRight w:val="0"/>
      <w:marTop w:val="0"/>
      <w:marBottom w:val="0"/>
      <w:divBdr>
        <w:top w:val="none" w:sz="0" w:space="0" w:color="auto"/>
        <w:left w:val="none" w:sz="0" w:space="0" w:color="auto"/>
        <w:bottom w:val="none" w:sz="0" w:space="0" w:color="auto"/>
        <w:right w:val="none" w:sz="0" w:space="0" w:color="auto"/>
      </w:divBdr>
      <w:divsChild>
        <w:div w:id="438569822">
          <w:marLeft w:val="0"/>
          <w:marRight w:val="0"/>
          <w:marTop w:val="0"/>
          <w:marBottom w:val="0"/>
          <w:divBdr>
            <w:top w:val="none" w:sz="0" w:space="0" w:color="auto"/>
            <w:left w:val="none" w:sz="0" w:space="0" w:color="auto"/>
            <w:bottom w:val="none" w:sz="0" w:space="0" w:color="auto"/>
            <w:right w:val="none" w:sz="0" w:space="0" w:color="auto"/>
          </w:divBdr>
          <w:divsChild>
            <w:div w:id="1489177258">
              <w:marLeft w:val="0"/>
              <w:marRight w:val="0"/>
              <w:marTop w:val="0"/>
              <w:marBottom w:val="0"/>
              <w:divBdr>
                <w:top w:val="none" w:sz="0" w:space="0" w:color="auto"/>
                <w:left w:val="none" w:sz="0" w:space="0" w:color="auto"/>
                <w:bottom w:val="none" w:sz="0" w:space="0" w:color="auto"/>
                <w:right w:val="none" w:sz="0" w:space="0" w:color="auto"/>
              </w:divBdr>
              <w:divsChild>
                <w:div w:id="1750035766">
                  <w:marLeft w:val="0"/>
                  <w:marRight w:val="0"/>
                  <w:marTop w:val="0"/>
                  <w:marBottom w:val="0"/>
                  <w:divBdr>
                    <w:top w:val="none" w:sz="0" w:space="0" w:color="auto"/>
                    <w:left w:val="none" w:sz="0" w:space="0" w:color="auto"/>
                    <w:bottom w:val="none" w:sz="0" w:space="0" w:color="auto"/>
                    <w:right w:val="none" w:sz="0" w:space="0" w:color="auto"/>
                  </w:divBdr>
                  <w:divsChild>
                    <w:div w:id="1824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923">
          <w:marLeft w:val="0"/>
          <w:marRight w:val="0"/>
          <w:marTop w:val="0"/>
          <w:marBottom w:val="0"/>
          <w:divBdr>
            <w:top w:val="none" w:sz="0" w:space="0" w:color="auto"/>
            <w:left w:val="none" w:sz="0" w:space="0" w:color="auto"/>
            <w:bottom w:val="none" w:sz="0" w:space="0" w:color="auto"/>
            <w:right w:val="none" w:sz="0" w:space="0" w:color="auto"/>
          </w:divBdr>
        </w:div>
        <w:div w:id="1224833086">
          <w:marLeft w:val="0"/>
          <w:marRight w:val="0"/>
          <w:marTop w:val="0"/>
          <w:marBottom w:val="0"/>
          <w:divBdr>
            <w:top w:val="none" w:sz="0" w:space="0" w:color="auto"/>
            <w:left w:val="none" w:sz="0" w:space="0" w:color="auto"/>
            <w:bottom w:val="none" w:sz="0" w:space="0" w:color="auto"/>
            <w:right w:val="none" w:sz="0" w:space="0" w:color="auto"/>
          </w:divBdr>
          <w:divsChild>
            <w:div w:id="357510990">
              <w:marLeft w:val="0"/>
              <w:marRight w:val="0"/>
              <w:marTop w:val="0"/>
              <w:marBottom w:val="0"/>
              <w:divBdr>
                <w:top w:val="none" w:sz="0" w:space="0" w:color="auto"/>
                <w:left w:val="none" w:sz="0" w:space="0" w:color="auto"/>
                <w:bottom w:val="none" w:sz="0" w:space="0" w:color="auto"/>
                <w:right w:val="none" w:sz="0" w:space="0" w:color="auto"/>
              </w:divBdr>
              <w:divsChild>
                <w:div w:id="6039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736">
      <w:bodyDiv w:val="1"/>
      <w:marLeft w:val="0"/>
      <w:marRight w:val="0"/>
      <w:marTop w:val="0"/>
      <w:marBottom w:val="0"/>
      <w:divBdr>
        <w:top w:val="none" w:sz="0" w:space="0" w:color="auto"/>
        <w:left w:val="none" w:sz="0" w:space="0" w:color="auto"/>
        <w:bottom w:val="none" w:sz="0" w:space="0" w:color="auto"/>
        <w:right w:val="none" w:sz="0" w:space="0" w:color="auto"/>
      </w:divBdr>
    </w:div>
    <w:div w:id="2015838407">
      <w:bodyDiv w:val="1"/>
      <w:marLeft w:val="0"/>
      <w:marRight w:val="0"/>
      <w:marTop w:val="0"/>
      <w:marBottom w:val="0"/>
      <w:divBdr>
        <w:top w:val="none" w:sz="0" w:space="0" w:color="auto"/>
        <w:left w:val="none" w:sz="0" w:space="0" w:color="auto"/>
        <w:bottom w:val="none" w:sz="0" w:space="0" w:color="auto"/>
        <w:right w:val="none" w:sz="0" w:space="0" w:color="auto"/>
      </w:divBdr>
    </w:div>
    <w:div w:id="20780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20Development%20and%20Health,%20Faculty%20of%20Medicine,%20University%20of%20Southampton.of%20Southampton%20%20%20Clare.whicher@southernhealth.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g.holt@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24DB3-50A7-4FF9-B0EC-6FAFD8EF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7984</Words>
  <Characters>45511</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53389</CharactersWithSpaces>
  <SharedDoc>false</SharedDoc>
  <HLinks>
    <vt:vector size="162" baseType="variant">
      <vt:variant>
        <vt:i4>3735622</vt:i4>
      </vt:variant>
      <vt:variant>
        <vt:i4>82</vt:i4>
      </vt:variant>
      <vt:variant>
        <vt:i4>0</vt:i4>
      </vt:variant>
      <vt:variant>
        <vt:i4>5</vt:i4>
      </vt:variant>
      <vt:variant>
        <vt:lpwstr>mailto:ctu@soton.ac.uk</vt:lpwstr>
      </vt:variant>
      <vt:variant>
        <vt:lpwstr/>
      </vt:variant>
      <vt:variant>
        <vt:i4>6422617</vt:i4>
      </vt:variant>
      <vt:variant>
        <vt:i4>36</vt:i4>
      </vt:variant>
      <vt:variant>
        <vt:i4>0</vt:i4>
      </vt:variant>
      <vt:variant>
        <vt:i4>5</vt:i4>
      </vt:variant>
      <vt:variant>
        <vt:lpwstr>mailto:r.i.g.holt@soton.ac.uk</vt:lpwstr>
      </vt:variant>
      <vt:variant>
        <vt:lpwstr/>
      </vt:variant>
      <vt:variant>
        <vt:i4>6422617</vt:i4>
      </vt:variant>
      <vt:variant>
        <vt:i4>33</vt:i4>
      </vt:variant>
      <vt:variant>
        <vt:i4>0</vt:i4>
      </vt:variant>
      <vt:variant>
        <vt:i4>5</vt:i4>
      </vt:variant>
      <vt:variant>
        <vt:lpwstr>mailto:R.I.G.Holt@soton.ac.uk</vt:lpwstr>
      </vt:variant>
      <vt:variant>
        <vt:lpwstr/>
      </vt:variant>
      <vt:variant>
        <vt:i4>4456547</vt:i4>
      </vt:variant>
      <vt:variant>
        <vt:i4>30</vt:i4>
      </vt:variant>
      <vt:variant>
        <vt:i4>0</vt:i4>
      </vt:variant>
      <vt:variant>
        <vt:i4>5</vt:i4>
      </vt:variant>
      <vt:variant>
        <vt:lpwstr>mailto:joanne.mccarthy@southernhealth.nhs.uk</vt:lpwstr>
      </vt:variant>
      <vt:variant>
        <vt:lpwstr/>
      </vt:variant>
      <vt:variant>
        <vt:i4>2490455</vt:i4>
      </vt:variant>
      <vt:variant>
        <vt:i4>27</vt:i4>
      </vt:variant>
      <vt:variant>
        <vt:i4>0</vt:i4>
      </vt:variant>
      <vt:variant>
        <vt:i4>5</vt:i4>
      </vt:variant>
      <vt:variant>
        <vt:lpwstr>mailto:R.C.Peveler@soton.ac.uk</vt:lpwstr>
      </vt:variant>
      <vt:variant>
        <vt:lpwstr/>
      </vt:variant>
      <vt:variant>
        <vt:i4>6815836</vt:i4>
      </vt:variant>
      <vt:variant>
        <vt:i4>24</vt:i4>
      </vt:variant>
      <vt:variant>
        <vt:i4>0</vt:i4>
      </vt:variant>
      <vt:variant>
        <vt:i4>5</vt:i4>
      </vt:variant>
      <vt:variant>
        <vt:lpwstr>mailto:carolyn.asher@southernhealth.nhs.uk</vt:lpwstr>
      </vt:variant>
      <vt:variant>
        <vt:lpwstr/>
      </vt:variant>
      <vt:variant>
        <vt:i4>5767265</vt:i4>
      </vt:variant>
      <vt:variant>
        <vt:i4>21</vt:i4>
      </vt:variant>
      <vt:variant>
        <vt:i4>0</vt:i4>
      </vt:variant>
      <vt:variant>
        <vt:i4>5</vt:i4>
      </vt:variant>
      <vt:variant>
        <vt:lpwstr>mailto:kerensa.thorne@southernhealth.nhs.uk</vt:lpwstr>
      </vt:variant>
      <vt:variant>
        <vt:lpwstr/>
      </vt:variant>
      <vt:variant>
        <vt:i4>5570680</vt:i4>
      </vt:variant>
      <vt:variant>
        <vt:i4>18</vt:i4>
      </vt:variant>
      <vt:variant>
        <vt:i4>0</vt:i4>
      </vt:variant>
      <vt:variant>
        <vt:i4>5</vt:i4>
      </vt:variant>
      <vt:variant>
        <vt:lpwstr>mailto:ngianga.kandala@port.ac.uk</vt:lpwstr>
      </vt:variant>
      <vt:variant>
        <vt:lpwstr/>
      </vt:variant>
      <vt:variant>
        <vt:i4>4391023</vt:i4>
      </vt:variant>
      <vt:variant>
        <vt:i4>15</vt:i4>
      </vt:variant>
      <vt:variant>
        <vt:i4>0</vt:i4>
      </vt:variant>
      <vt:variant>
        <vt:i4>5</vt:i4>
      </vt:variant>
      <vt:variant>
        <vt:lpwstr>mailto:katharinebarnard@bhrltd.com</vt:lpwstr>
      </vt:variant>
      <vt:variant>
        <vt:lpwstr/>
      </vt:variant>
      <vt:variant>
        <vt:i4>4194431</vt:i4>
      </vt:variant>
      <vt:variant>
        <vt:i4>12</vt:i4>
      </vt:variant>
      <vt:variant>
        <vt:i4>0</vt:i4>
      </vt:variant>
      <vt:variant>
        <vt:i4>5</vt:i4>
      </vt:variant>
      <vt:variant>
        <vt:lpwstr>mailto:Shanaya.rathod@southernhealth.nhs.uk</vt:lpwstr>
      </vt:variant>
      <vt:variant>
        <vt:lpwstr/>
      </vt:variant>
      <vt:variant>
        <vt:i4>7405653</vt:i4>
      </vt:variant>
      <vt:variant>
        <vt:i4>9</vt:i4>
      </vt:variant>
      <vt:variant>
        <vt:i4>0</vt:i4>
      </vt:variant>
      <vt:variant>
        <vt:i4>5</vt:i4>
      </vt:variant>
      <vt:variant>
        <vt:lpwstr>mailto:Peter.Phiri@southerhealth.nhs.uk</vt:lpwstr>
      </vt:variant>
      <vt:variant>
        <vt:lpwstr/>
      </vt:variant>
      <vt:variant>
        <vt:i4>3866691</vt:i4>
      </vt:variant>
      <vt:variant>
        <vt:i4>6</vt:i4>
      </vt:variant>
      <vt:variant>
        <vt:i4>0</vt:i4>
      </vt:variant>
      <vt:variant>
        <vt:i4>5</vt:i4>
      </vt:variant>
      <vt:variant>
        <vt:lpwstr>mailto:@southernhealth.nhs.uk</vt:lpwstr>
      </vt:variant>
      <vt:variant>
        <vt:lpwstr/>
      </vt:variant>
      <vt:variant>
        <vt:i4>6488141</vt:i4>
      </vt:variant>
      <vt:variant>
        <vt:i4>3</vt:i4>
      </vt:variant>
      <vt:variant>
        <vt:i4>0</vt:i4>
      </vt:variant>
      <vt:variant>
        <vt:i4>5</vt:i4>
      </vt:variant>
      <vt:variant>
        <vt:lpwstr>mailto:Clare.whicher@southernhealth.nhs.uk</vt:lpwstr>
      </vt:variant>
      <vt:variant>
        <vt:lpwstr/>
      </vt:variant>
      <vt:variant>
        <vt:i4>3080202</vt:i4>
      </vt:variant>
      <vt:variant>
        <vt:i4>0</vt:i4>
      </vt:variant>
      <vt:variant>
        <vt:i4>0</vt:i4>
      </vt:variant>
      <vt:variant>
        <vt:i4>5</vt:i4>
      </vt:variant>
      <vt:variant>
        <vt:lpwstr>mailto:Human%20Development%20and%20Health,%20Faculty%20of%20Medicine,%20University%20of%20Southampton.of%20Southampton%20%20%20Clare.whicher@southernhealth.nhs.uk</vt:lpwstr>
      </vt:variant>
      <vt:variant>
        <vt:lpwstr/>
      </vt:variant>
      <vt:variant>
        <vt:i4>2818090</vt:i4>
      </vt:variant>
      <vt:variant>
        <vt:i4>36</vt:i4>
      </vt:variant>
      <vt:variant>
        <vt:i4>0</vt:i4>
      </vt:variant>
      <vt:variant>
        <vt:i4>5</vt:i4>
      </vt:variant>
      <vt:variant>
        <vt:lpwstr>https://doi.org/10.1016/j.brat.2020.103639</vt:lpwstr>
      </vt:variant>
      <vt:variant>
        <vt:lpwstr/>
      </vt:variant>
      <vt:variant>
        <vt:i4>5832715</vt:i4>
      </vt:variant>
      <vt:variant>
        <vt:i4>33</vt:i4>
      </vt:variant>
      <vt:variant>
        <vt:i4>0</vt:i4>
      </vt:variant>
      <vt:variant>
        <vt:i4>5</vt:i4>
      </vt:variant>
      <vt:variant>
        <vt:lpwstr>https://pubmed.ncbi.nlm.nih.gov/32450367/</vt:lpwstr>
      </vt:variant>
      <vt:variant>
        <vt:lpwstr>affiliation-5</vt:lpwstr>
      </vt:variant>
      <vt:variant>
        <vt:i4>3211288</vt:i4>
      </vt:variant>
      <vt:variant>
        <vt:i4>30</vt:i4>
      </vt:variant>
      <vt:variant>
        <vt:i4>0</vt:i4>
      </vt:variant>
      <vt:variant>
        <vt:i4>5</vt:i4>
      </vt:variant>
      <vt:variant>
        <vt:lpwstr>https://pubmed.ncbi.nlm.nih.gov/?term=Chao+AM&amp;cauthor_id=32450367</vt:lpwstr>
      </vt:variant>
      <vt:variant>
        <vt:lpwstr/>
      </vt:variant>
      <vt:variant>
        <vt:i4>5832715</vt:i4>
      </vt:variant>
      <vt:variant>
        <vt:i4>27</vt:i4>
      </vt:variant>
      <vt:variant>
        <vt:i4>0</vt:i4>
      </vt:variant>
      <vt:variant>
        <vt:i4>5</vt:i4>
      </vt:variant>
      <vt:variant>
        <vt:lpwstr>https://pubmed.ncbi.nlm.nih.gov/32450367/</vt:lpwstr>
      </vt:variant>
      <vt:variant>
        <vt:lpwstr>affiliation-4</vt:lpwstr>
      </vt:variant>
      <vt:variant>
        <vt:i4>7340109</vt:i4>
      </vt:variant>
      <vt:variant>
        <vt:i4>24</vt:i4>
      </vt:variant>
      <vt:variant>
        <vt:i4>0</vt:i4>
      </vt:variant>
      <vt:variant>
        <vt:i4>5</vt:i4>
      </vt:variant>
      <vt:variant>
        <vt:lpwstr>https://pubmed.ncbi.nlm.nih.gov/?term=Alamuddin+N&amp;cauthor_id=32450367</vt:lpwstr>
      </vt:variant>
      <vt:variant>
        <vt:lpwstr/>
      </vt:variant>
      <vt:variant>
        <vt:i4>5832715</vt:i4>
      </vt:variant>
      <vt:variant>
        <vt:i4>21</vt:i4>
      </vt:variant>
      <vt:variant>
        <vt:i4>0</vt:i4>
      </vt:variant>
      <vt:variant>
        <vt:i4>5</vt:i4>
      </vt:variant>
      <vt:variant>
        <vt:lpwstr>https://pubmed.ncbi.nlm.nih.gov/32450367/</vt:lpwstr>
      </vt:variant>
      <vt:variant>
        <vt:lpwstr>affiliation-3</vt:lpwstr>
      </vt:variant>
      <vt:variant>
        <vt:i4>2424904</vt:i4>
      </vt:variant>
      <vt:variant>
        <vt:i4>18</vt:i4>
      </vt:variant>
      <vt:variant>
        <vt:i4>0</vt:i4>
      </vt:variant>
      <vt:variant>
        <vt:i4>5</vt:i4>
      </vt:variant>
      <vt:variant>
        <vt:lpwstr>https://pubmed.ncbi.nlm.nih.gov/?term=Berkowitz+RI&amp;cauthor_id=32450367</vt:lpwstr>
      </vt:variant>
      <vt:variant>
        <vt:lpwstr/>
      </vt:variant>
      <vt:variant>
        <vt:i4>5832715</vt:i4>
      </vt:variant>
      <vt:variant>
        <vt:i4>15</vt:i4>
      </vt:variant>
      <vt:variant>
        <vt:i4>0</vt:i4>
      </vt:variant>
      <vt:variant>
        <vt:i4>5</vt:i4>
      </vt:variant>
      <vt:variant>
        <vt:lpwstr>https://pubmed.ncbi.nlm.nih.gov/32450367/</vt:lpwstr>
      </vt:variant>
      <vt:variant>
        <vt:lpwstr>affiliation-2</vt:lpwstr>
      </vt:variant>
      <vt:variant>
        <vt:i4>7209024</vt:i4>
      </vt:variant>
      <vt:variant>
        <vt:i4>12</vt:i4>
      </vt:variant>
      <vt:variant>
        <vt:i4>0</vt:i4>
      </vt:variant>
      <vt:variant>
        <vt:i4>5</vt:i4>
      </vt:variant>
      <vt:variant>
        <vt:lpwstr>https://pubmed.ncbi.nlm.nih.gov/?term=Walsh+O&amp;cauthor_id=32450367</vt:lpwstr>
      </vt:variant>
      <vt:variant>
        <vt:lpwstr/>
      </vt:variant>
      <vt:variant>
        <vt:i4>5832715</vt:i4>
      </vt:variant>
      <vt:variant>
        <vt:i4>9</vt:i4>
      </vt:variant>
      <vt:variant>
        <vt:i4>0</vt:i4>
      </vt:variant>
      <vt:variant>
        <vt:i4>5</vt:i4>
      </vt:variant>
      <vt:variant>
        <vt:lpwstr>https://pubmed.ncbi.nlm.nih.gov/32450367/</vt:lpwstr>
      </vt:variant>
      <vt:variant>
        <vt:lpwstr>affiliation-2</vt:lpwstr>
      </vt:variant>
      <vt:variant>
        <vt:i4>4718688</vt:i4>
      </vt:variant>
      <vt:variant>
        <vt:i4>6</vt:i4>
      </vt:variant>
      <vt:variant>
        <vt:i4>0</vt:i4>
      </vt:variant>
      <vt:variant>
        <vt:i4>5</vt:i4>
      </vt:variant>
      <vt:variant>
        <vt:lpwstr>https://pubmed.ncbi.nlm.nih.gov/?term=Wadden+TA&amp;cauthor_id=32450367</vt:lpwstr>
      </vt:variant>
      <vt:variant>
        <vt:lpwstr/>
      </vt:variant>
      <vt:variant>
        <vt:i4>5832715</vt:i4>
      </vt:variant>
      <vt:variant>
        <vt:i4>3</vt:i4>
      </vt:variant>
      <vt:variant>
        <vt:i4>0</vt:i4>
      </vt:variant>
      <vt:variant>
        <vt:i4>5</vt:i4>
      </vt:variant>
      <vt:variant>
        <vt:lpwstr>https://pubmed.ncbi.nlm.nih.gov/32450367/</vt:lpwstr>
      </vt:variant>
      <vt:variant>
        <vt:lpwstr>affiliation-1</vt:lpwstr>
      </vt:variant>
      <vt:variant>
        <vt:i4>2949124</vt:i4>
      </vt:variant>
      <vt:variant>
        <vt:i4>0</vt:i4>
      </vt:variant>
      <vt:variant>
        <vt:i4>0</vt:i4>
      </vt:variant>
      <vt:variant>
        <vt:i4>5</vt:i4>
      </vt:variant>
      <vt:variant>
        <vt:lpwstr>https://pubmed.ncbi.nlm.nih.gov/?term=Tronieri+JS&amp;cauthor_id=32450367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Whicher, Clare</dc:creator>
  <cp:lastModifiedBy>Julie Hickman</cp:lastModifiedBy>
  <cp:revision>2</cp:revision>
  <cp:lastPrinted>2018-10-12T08:47:00Z</cp:lastPrinted>
  <dcterms:created xsi:type="dcterms:W3CDTF">2021-01-28T13:20:00Z</dcterms:created>
  <dcterms:modified xsi:type="dcterms:W3CDTF">2021-01-28T13:20:00Z</dcterms:modified>
</cp:coreProperties>
</file>