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B86CE" w14:textId="77777777" w:rsidR="00F81988" w:rsidRPr="00C1058E" w:rsidRDefault="00F81988" w:rsidP="00F81988">
      <w:pPr>
        <w:pStyle w:val="Title"/>
      </w:pPr>
      <w:r>
        <w:t>Metal Organic Frameworks for</w:t>
      </w:r>
      <w:r w:rsidRPr="00C1058E">
        <w:t xml:space="preserve"> </w:t>
      </w:r>
      <w:r>
        <w:t>Hydrogen Purification</w:t>
      </w:r>
    </w:p>
    <w:p w14:paraId="1DDF567E" w14:textId="47CF963C" w:rsidR="00F81988" w:rsidRPr="00DD1EEC" w:rsidRDefault="00F81988" w:rsidP="00F81988">
      <w:pPr>
        <w:pStyle w:val="BBAuthorName"/>
      </w:pPr>
      <w:r>
        <w:t>Donglai Mao</w:t>
      </w:r>
      <w:r w:rsidRPr="00010ABD">
        <w:rPr>
          <w:vertAlign w:val="superscript"/>
        </w:rPr>
        <w:t>1</w:t>
      </w:r>
      <w:r>
        <w:t>, John</w:t>
      </w:r>
      <w:r w:rsidR="00C7396B">
        <w:t xml:space="preserve"> M</w:t>
      </w:r>
      <w:r>
        <w:t xml:space="preserve"> Griffin</w:t>
      </w:r>
      <w:r w:rsidRPr="00010ABD">
        <w:rPr>
          <w:vertAlign w:val="superscript"/>
        </w:rPr>
        <w:t>2</w:t>
      </w:r>
      <w:r w:rsidR="00CE4D21">
        <w:rPr>
          <w:vertAlign w:val="superscript"/>
        </w:rPr>
        <w:t>,3</w:t>
      </w:r>
      <w:r>
        <w:t>, Richard Dawson</w:t>
      </w:r>
      <w:r w:rsidRPr="00010ABD">
        <w:rPr>
          <w:vertAlign w:val="superscript"/>
        </w:rPr>
        <w:t>1</w:t>
      </w:r>
      <w:r>
        <w:t xml:space="preserve">, Alasdair </w:t>
      </w:r>
      <w:r w:rsidR="00947DA3">
        <w:t>Fairhurst</w:t>
      </w:r>
      <w:r w:rsidR="00947DA3">
        <w:rPr>
          <w:vertAlign w:val="superscript"/>
        </w:rPr>
        <w:t>4</w:t>
      </w:r>
      <w:r>
        <w:t>, Nuno Bimbo</w:t>
      </w:r>
      <w:r w:rsidR="00CE4D21">
        <w:rPr>
          <w:vertAlign w:val="superscript"/>
        </w:rPr>
        <w:t>1,5</w:t>
      </w:r>
      <w:r>
        <w:rPr>
          <w:vertAlign w:val="superscript"/>
        </w:rPr>
        <w:t>*</w:t>
      </w:r>
    </w:p>
    <w:p w14:paraId="1C05E875" w14:textId="621E8A3F" w:rsidR="00F81988" w:rsidRDefault="00F81988" w:rsidP="00F81988">
      <w:pPr>
        <w:pStyle w:val="BCAuthorAddress"/>
      </w:pPr>
      <w:r w:rsidRPr="00265E81">
        <w:rPr>
          <w:vertAlign w:val="superscript"/>
        </w:rPr>
        <w:t>1</w:t>
      </w:r>
      <w:r w:rsidRPr="00BE588F">
        <w:t>Department</w:t>
      </w:r>
      <w:r w:rsidRPr="00CC496D">
        <w:t xml:space="preserve"> of Engineering, Lancaster University, Lancaster LA1 4YW</w:t>
      </w:r>
      <w:r>
        <w:t>, United Kingdom</w:t>
      </w:r>
    </w:p>
    <w:p w14:paraId="2B523F45" w14:textId="0D5CD012" w:rsidR="00CE4D21" w:rsidRPr="00EA7D9A" w:rsidRDefault="00CE4D21" w:rsidP="00CE4D21">
      <w:pPr>
        <w:pStyle w:val="BCAuthorAddress"/>
      </w:pPr>
      <w:r w:rsidRPr="00265E81">
        <w:rPr>
          <w:vertAlign w:val="superscript"/>
        </w:rPr>
        <w:t>2</w:t>
      </w:r>
      <w:r>
        <w:t>Department of Chemistry, Lancaster University, LA1 4YB, United Kingdom</w:t>
      </w:r>
    </w:p>
    <w:p w14:paraId="072E2369" w14:textId="3CA70AD8" w:rsidR="00EA7D9A" w:rsidRPr="00EA7D9A" w:rsidRDefault="00CE4D21" w:rsidP="005A6C15">
      <w:pPr>
        <w:pStyle w:val="BCAuthorAddress"/>
      </w:pPr>
      <w:r>
        <w:rPr>
          <w:vertAlign w:val="superscript"/>
        </w:rPr>
        <w:t>3</w:t>
      </w:r>
      <w:r w:rsidR="00EA7D9A">
        <w:t>Materials Science Institute, Lancaster University, LA1 4YB, United Kingdom</w:t>
      </w:r>
    </w:p>
    <w:p w14:paraId="67F4B92E" w14:textId="4D77F0C7" w:rsidR="00F81988" w:rsidRDefault="00CE4D21" w:rsidP="00F81988">
      <w:pPr>
        <w:pStyle w:val="BCAuthorAddress"/>
      </w:pPr>
      <w:r>
        <w:rPr>
          <w:vertAlign w:val="superscript"/>
        </w:rPr>
        <w:t>4</w:t>
      </w:r>
      <w:r w:rsidR="00F81988">
        <w:t>NanoSUN Limited, Lancaster, LA1 3NX, United Kingdom</w:t>
      </w:r>
    </w:p>
    <w:p w14:paraId="526E415D" w14:textId="3E31DA75" w:rsidR="005A6C15" w:rsidRPr="000A1879" w:rsidRDefault="00CE4D21" w:rsidP="000A1879">
      <w:pPr>
        <w:rPr>
          <w:rFonts w:ascii="Arno Pro" w:hAnsi="Arno Pro" w:cs="Times New Roman"/>
          <w:kern w:val="22"/>
          <w:szCs w:val="20"/>
        </w:rPr>
      </w:pPr>
      <w:r w:rsidRPr="00CE4D21">
        <w:rPr>
          <w:rFonts w:ascii="Arno Pro" w:hAnsi="Arno Pro" w:cs="Times New Roman"/>
          <w:kern w:val="22"/>
          <w:szCs w:val="20"/>
          <w:vertAlign w:val="superscript"/>
        </w:rPr>
        <w:t>5</w:t>
      </w:r>
      <w:r>
        <w:rPr>
          <w:rFonts w:ascii="Arno Pro" w:hAnsi="Arno Pro" w:cs="Times New Roman"/>
          <w:kern w:val="22"/>
          <w:szCs w:val="20"/>
        </w:rPr>
        <w:t xml:space="preserve">Present address: </w:t>
      </w:r>
      <w:r w:rsidR="00947DA3">
        <w:rPr>
          <w:rFonts w:ascii="Arno Pro" w:hAnsi="Arno Pro" w:cs="Times New Roman"/>
          <w:kern w:val="22"/>
          <w:szCs w:val="20"/>
        </w:rPr>
        <w:t>School of Chemistry</w:t>
      </w:r>
      <w:r w:rsidR="000A1879" w:rsidRPr="000A1879">
        <w:rPr>
          <w:rFonts w:ascii="Arno Pro" w:hAnsi="Arno Pro" w:cs="Times New Roman"/>
          <w:kern w:val="22"/>
          <w:szCs w:val="20"/>
        </w:rPr>
        <w:t>, University of Southampton, Southampton, SO17 1BJ, United Kingdom</w:t>
      </w:r>
    </w:p>
    <w:p w14:paraId="775D49EC" w14:textId="77777777" w:rsidR="00947DA3" w:rsidRDefault="00947DA3" w:rsidP="00F81988">
      <w:pPr>
        <w:rPr>
          <w:rFonts w:ascii="Arno Pro" w:hAnsi="Arno Pro" w:cs="Times New Roman"/>
          <w:kern w:val="22"/>
          <w:szCs w:val="20"/>
        </w:rPr>
      </w:pPr>
    </w:p>
    <w:p w14:paraId="3271053C" w14:textId="151589E7" w:rsidR="00F81988" w:rsidRPr="0079083C" w:rsidRDefault="00F81988" w:rsidP="00F81988">
      <w:pPr>
        <w:rPr>
          <w:rFonts w:ascii="Arno Pro" w:hAnsi="Arno Pro" w:cs="Times New Roman"/>
          <w:kern w:val="22"/>
          <w:szCs w:val="20"/>
        </w:rPr>
      </w:pPr>
      <w:r w:rsidRPr="0079083C">
        <w:rPr>
          <w:rFonts w:ascii="Arno Pro" w:hAnsi="Arno Pro" w:cs="Times New Roman"/>
          <w:kern w:val="22"/>
          <w:szCs w:val="20"/>
        </w:rPr>
        <w:t>*</w:t>
      </w:r>
      <w:r w:rsidR="00947DA3" w:rsidRPr="0079083C">
        <w:rPr>
          <w:rFonts w:ascii="Arno Pro" w:hAnsi="Arno Pro" w:cs="Times New Roman"/>
          <w:kern w:val="22"/>
          <w:szCs w:val="20"/>
        </w:rPr>
        <w:t>Corresponding Author:</w:t>
      </w:r>
      <w:r w:rsidR="00947DA3">
        <w:rPr>
          <w:rFonts w:ascii="Arno Pro" w:hAnsi="Arno Pro" w:cs="Times New Roman"/>
          <w:kern w:val="22"/>
          <w:szCs w:val="20"/>
        </w:rPr>
        <w:t xml:space="preserve"> </w:t>
      </w:r>
      <w:r w:rsidR="00947DA3" w:rsidRPr="0079083C">
        <w:rPr>
          <w:rFonts w:ascii="Arno Pro" w:hAnsi="Arno Pro" w:cs="Times New Roman"/>
          <w:kern w:val="22"/>
          <w:szCs w:val="20"/>
        </w:rPr>
        <w:t>n.bimbo</w:t>
      </w:r>
      <w:r w:rsidRPr="0079083C">
        <w:rPr>
          <w:rFonts w:ascii="Arno Pro" w:hAnsi="Arno Pro" w:cs="Times New Roman"/>
          <w:kern w:val="22"/>
          <w:szCs w:val="20"/>
        </w:rPr>
        <w:t>@soton.ac.uk</w:t>
      </w:r>
    </w:p>
    <w:p w14:paraId="34E29B60" w14:textId="50B76F94" w:rsidR="00F81988" w:rsidRDefault="00F81988" w:rsidP="00F81988">
      <w:pPr>
        <w:pStyle w:val="BDAbstract"/>
      </w:pPr>
      <w:r w:rsidRPr="006532A9">
        <w:rPr>
          <w:rStyle w:val="BDAbstractTitleChar"/>
        </w:rPr>
        <w:t>ABSTRACT:</w:t>
      </w:r>
      <w:r>
        <w:t xml:space="preserve"> High purity hydrogen is one of the key factors in determining the lifetime of proton exchange membrane (PEM) fuel cells. However, the current industrial processes for producing high purity hydrogen are not only expensive, but also come with low energy efficiencies and productivity. Finding more cost-effective methods of purifying hydrogen is essential for ensuring wider scale deployment of PEM fuel cells. Among various hydrogen purification methods, adsorption in porous materials and membrane technologies </w:t>
      </w:r>
      <w:proofErr w:type="gramStart"/>
      <w:r>
        <w:t>are seen as</w:t>
      </w:r>
      <w:proofErr w:type="gramEnd"/>
      <w:r>
        <w:t xml:space="preserve"> two of the most promising candidates for the current industrial hydrogen purification methods, with metal organic frameworks (MOF) being particularly popular in research over the last decade. Despite many available reviews on MOFs, most focus on synthesis and production, with few reports focused on performance for hydrogen purification. This review describes the working principle and performance parameters of adsorptive separations and membrane </w:t>
      </w:r>
      <w:r w:rsidR="00A41E4F">
        <w:t>materials and</w:t>
      </w:r>
      <w:r>
        <w:t xml:space="preserve"> identifies MOFs that have been reported for hydrogen purification. The MOFs are summarized and their performance in separating hydrogen from common impurities (CO</w:t>
      </w:r>
      <w:r>
        <w:rPr>
          <w:vertAlign w:val="subscript"/>
        </w:rPr>
        <w:t>2</w:t>
      </w:r>
      <w:r>
        <w:t>, N</w:t>
      </w:r>
      <w:r>
        <w:rPr>
          <w:vertAlign w:val="subscript"/>
        </w:rPr>
        <w:t>2</w:t>
      </w:r>
      <w:r>
        <w:t>, CH</w:t>
      </w:r>
      <w:r>
        <w:rPr>
          <w:vertAlign w:val="subscript"/>
        </w:rPr>
        <w:t>4</w:t>
      </w:r>
      <w:r>
        <w:t xml:space="preserve">, CO) is compared systematically. The challenges of commercial application of MOFs for hydrogen purification </w:t>
      </w:r>
      <w:proofErr w:type="gramStart"/>
      <w:r>
        <w:t>are</w:t>
      </w:r>
      <w:proofErr w:type="gramEnd"/>
      <w:r>
        <w:t xml:space="preserve"> discussed.  </w:t>
      </w:r>
    </w:p>
    <w:p w14:paraId="746F7DC6" w14:textId="77777777" w:rsidR="00F81988" w:rsidRPr="003B3B0D" w:rsidRDefault="00F81988" w:rsidP="00F81988">
      <w:pPr>
        <w:rPr>
          <w:b/>
        </w:rPr>
      </w:pPr>
      <w:r w:rsidRPr="003B3B0D">
        <w:rPr>
          <w:b/>
        </w:rPr>
        <w:t>Highlights:</w:t>
      </w:r>
    </w:p>
    <w:p w14:paraId="74391534" w14:textId="77777777" w:rsidR="00F81988" w:rsidRDefault="00F81988" w:rsidP="00F81988">
      <w:pPr>
        <w:pStyle w:val="ListParagraph"/>
        <w:numPr>
          <w:ilvl w:val="0"/>
          <w:numId w:val="38"/>
        </w:numPr>
      </w:pPr>
      <w:r>
        <w:t>Different types of metal organic frameworks that have been reported for H</w:t>
      </w:r>
      <w:r>
        <w:rPr>
          <w:vertAlign w:val="subscript"/>
        </w:rPr>
        <w:t>2</w:t>
      </w:r>
      <w:r>
        <w:t xml:space="preserve"> purification are summarised and compared.</w:t>
      </w:r>
    </w:p>
    <w:p w14:paraId="4CEF6AE5" w14:textId="765825D3" w:rsidR="00F81988" w:rsidRDefault="00F81988" w:rsidP="00F81988">
      <w:pPr>
        <w:pStyle w:val="ListParagraph"/>
        <w:numPr>
          <w:ilvl w:val="0"/>
          <w:numId w:val="38"/>
        </w:numPr>
      </w:pPr>
      <w:r>
        <w:t>Metal organic frameworks with the highest H</w:t>
      </w:r>
      <w:r>
        <w:rPr>
          <w:vertAlign w:val="subscript"/>
        </w:rPr>
        <w:t>2</w:t>
      </w:r>
      <w:r>
        <w:t xml:space="preserve"> permeance value </w:t>
      </w:r>
      <w:r w:rsidR="00947DA3">
        <w:t xml:space="preserve">are </w:t>
      </w:r>
      <w:r>
        <w:t>identified.</w:t>
      </w:r>
    </w:p>
    <w:p w14:paraId="17E4A88A" w14:textId="2EB017B9" w:rsidR="00F81988" w:rsidRDefault="00F81988" w:rsidP="00F81988">
      <w:pPr>
        <w:pStyle w:val="ListParagraph"/>
        <w:numPr>
          <w:ilvl w:val="0"/>
          <w:numId w:val="38"/>
        </w:numPr>
      </w:pPr>
      <w:r>
        <w:t>Metal organic frameworks with the highest overall H</w:t>
      </w:r>
      <w:r>
        <w:rPr>
          <w:vertAlign w:val="subscript"/>
        </w:rPr>
        <w:t>2</w:t>
      </w:r>
      <w:r>
        <w:t xml:space="preserve"> separation factors against various impurity gases </w:t>
      </w:r>
      <w:r w:rsidR="00947DA3">
        <w:t xml:space="preserve">are </w:t>
      </w:r>
      <w:r>
        <w:t>identified.</w:t>
      </w:r>
    </w:p>
    <w:p w14:paraId="3A226557" w14:textId="5D57ECF7" w:rsidR="00F81988" w:rsidRDefault="00F81988" w:rsidP="00F81988">
      <w:pPr>
        <w:pStyle w:val="ListParagraph"/>
        <w:numPr>
          <w:ilvl w:val="0"/>
          <w:numId w:val="38"/>
        </w:numPr>
      </w:pPr>
      <w:r>
        <w:t xml:space="preserve">Metal organic frameworks with a good balance of permeance and selectivity </w:t>
      </w:r>
      <w:r w:rsidR="00CC63F7">
        <w:t>have</w:t>
      </w:r>
      <w:r>
        <w:t xml:space="preserve"> been identified.</w:t>
      </w:r>
    </w:p>
    <w:p w14:paraId="54967EB7" w14:textId="348AE8A7" w:rsidR="00F81988" w:rsidRDefault="00F81988" w:rsidP="00F81988">
      <w:pPr>
        <w:pStyle w:val="ListParagraph"/>
        <w:numPr>
          <w:ilvl w:val="0"/>
          <w:numId w:val="38"/>
        </w:numPr>
      </w:pPr>
      <w:r>
        <w:t>Future research direction of metal organic frameworks for H</w:t>
      </w:r>
      <w:r>
        <w:rPr>
          <w:vertAlign w:val="subscript"/>
        </w:rPr>
        <w:t xml:space="preserve">2 </w:t>
      </w:r>
      <w:r>
        <w:t xml:space="preserve">purification </w:t>
      </w:r>
      <w:r w:rsidR="00947DA3">
        <w:t>is</w:t>
      </w:r>
      <w:r>
        <w:t xml:space="preserve"> discussed.</w:t>
      </w:r>
    </w:p>
    <w:p w14:paraId="2C881098" w14:textId="77777777" w:rsidR="00F81988" w:rsidRDefault="00F81988" w:rsidP="00F81988">
      <w:r w:rsidRPr="003B3B0D">
        <w:rPr>
          <w:b/>
        </w:rPr>
        <w:t>Keywords:</w:t>
      </w:r>
      <w:r>
        <w:t xml:space="preserve"> Metal Organic Frameworks, MOF, Hydrogen, Purification, ZIF, </w:t>
      </w:r>
      <w:r w:rsidRPr="00A32548">
        <w:t>Zeolitic imidazolate frameworks,</w:t>
      </w:r>
      <w:r>
        <w:t xml:space="preserve"> Adsorption</w:t>
      </w:r>
    </w:p>
    <w:p w14:paraId="7AF15016" w14:textId="77777777" w:rsidR="00F81988" w:rsidRDefault="00F81988" w:rsidP="00F81988"/>
    <w:p w14:paraId="169A5707" w14:textId="48DDB299" w:rsidR="00F81988" w:rsidRDefault="00F81988" w:rsidP="00F81988">
      <w:r>
        <w:t>Word Count: 7</w:t>
      </w:r>
      <w:r w:rsidR="00207B90">
        <w:t>6</w:t>
      </w:r>
      <w:r>
        <w:t>5</w:t>
      </w:r>
      <w:r w:rsidR="00207B90">
        <w:t>8</w:t>
      </w:r>
    </w:p>
    <w:p w14:paraId="3A0964E9" w14:textId="77777777" w:rsidR="00F81988" w:rsidRPr="002B6945" w:rsidRDefault="00F81988" w:rsidP="00F81988"/>
    <w:p w14:paraId="15710F6C" w14:textId="77777777" w:rsidR="00F81988" w:rsidRDefault="00F81988" w:rsidP="00F81988">
      <w:pPr>
        <w:pStyle w:val="Heading1"/>
        <w:numPr>
          <w:ilvl w:val="0"/>
          <w:numId w:val="4"/>
        </w:numPr>
      </w:pPr>
      <w:bookmarkStart w:id="0" w:name="_Toc39237170"/>
      <w:r>
        <w:t>Introduction</w:t>
      </w:r>
      <w:bookmarkEnd w:id="0"/>
    </w:p>
    <w:p w14:paraId="2D694E5E" w14:textId="1C9CBC6C" w:rsidR="00F81988" w:rsidRPr="006343D1" w:rsidRDefault="00F81988" w:rsidP="00F81988">
      <w:r>
        <w:t xml:space="preserve">With </w:t>
      </w:r>
      <w:r w:rsidR="00CC63F7">
        <w:t xml:space="preserve">the </w:t>
      </w:r>
      <w:r>
        <w:t xml:space="preserve">fast-growing </w:t>
      </w:r>
      <w:r w:rsidR="00CC63F7">
        <w:t xml:space="preserve">world </w:t>
      </w:r>
      <w:r>
        <w:t xml:space="preserve">population, demand for energy has increased exponentially in the past few decades </w:t>
      </w:r>
      <w:r>
        <w:rPr>
          <w:noProof/>
        </w:rPr>
        <w:t>[1]</w:t>
      </w:r>
      <w:r>
        <w:t xml:space="preserve">. </w:t>
      </w:r>
      <w:proofErr w:type="gramStart"/>
      <w:r>
        <w:t>Despite the fact that</w:t>
      </w:r>
      <w:proofErr w:type="gramEnd"/>
      <w:r>
        <w:t xml:space="preserve"> they are inherently limited (see Table 1) </w:t>
      </w:r>
      <w:r>
        <w:rPr>
          <w:noProof/>
        </w:rPr>
        <w:t>[2]</w:t>
      </w:r>
      <w:r>
        <w:t>, fossil fuels still account for 77.2% source of power</w:t>
      </w:r>
      <w:r w:rsidR="00CC63F7">
        <w:t xml:space="preserve"> generation</w:t>
      </w:r>
      <w:r>
        <w:t xml:space="preserve"> globally (see Figure 1) </w:t>
      </w:r>
      <w:r>
        <w:rPr>
          <w:noProof/>
        </w:rPr>
        <w:t>[3]</w:t>
      </w:r>
      <w:r>
        <w:t xml:space="preserve">. In order to meet the energy demand and reduce greenhouse gas emissions, alternative energy sources such as geothermal, hydro, marine, solar, wind, and biomass are being utilized in greater quantities </w:t>
      </w:r>
      <w:r>
        <w:rPr>
          <w:noProof/>
        </w:rPr>
        <w:t>[2, 4]</w:t>
      </w:r>
      <w:r>
        <w:t xml:space="preserve">. </w:t>
      </w:r>
      <w:r w:rsidR="00895D96">
        <w:t>However, t</w:t>
      </w:r>
      <w:r w:rsidRPr="006C2A4A">
        <w:t xml:space="preserve">he intermittent generation of electricity from </w:t>
      </w:r>
      <w:r>
        <w:t xml:space="preserve">such </w:t>
      </w:r>
      <w:r w:rsidRPr="006C2A4A">
        <w:t>renewables</w:t>
      </w:r>
      <w:r>
        <w:t xml:space="preserve"> sources</w:t>
      </w:r>
      <w:r w:rsidRPr="006C2A4A">
        <w:t xml:space="preserve"> gives rise to many challenges in managing grid demand</w:t>
      </w:r>
      <w:r>
        <w:t xml:space="preserve"> </w:t>
      </w:r>
      <w:r>
        <w:rPr>
          <w:noProof/>
        </w:rPr>
        <w:t>[5]</w:t>
      </w:r>
      <w:r>
        <w:t>.</w:t>
      </w:r>
      <w:r w:rsidRPr="006C2A4A">
        <w:t xml:space="preserve"> </w:t>
      </w:r>
      <w:r w:rsidR="00D81675">
        <w:t>To help solv</w:t>
      </w:r>
      <w:r w:rsidR="00895D96">
        <w:t>e</w:t>
      </w:r>
      <w:r w:rsidR="00D81675">
        <w:t xml:space="preserve"> the above</w:t>
      </w:r>
      <w:r w:rsidR="008B1817">
        <w:t>mentioned</w:t>
      </w:r>
      <w:r w:rsidR="00D81675">
        <w:t xml:space="preserve"> issue</w:t>
      </w:r>
      <w:r w:rsidR="00895D96">
        <w:t>s</w:t>
      </w:r>
      <w:r w:rsidR="00D81675">
        <w:t xml:space="preserve">, </w:t>
      </w:r>
      <w:r w:rsidR="00AA2D76">
        <w:t xml:space="preserve">a </w:t>
      </w:r>
      <w:r w:rsidR="00D81675">
        <w:t xml:space="preserve">hydrogen-based energy system has been suggested by many researchers </w:t>
      </w:r>
      <w:r w:rsidR="00B1335F">
        <w:rPr>
          <w:noProof/>
          <w:lang w:eastAsia="zh-CN"/>
        </w:rPr>
        <w:t>[6-8]</w:t>
      </w:r>
      <w:r w:rsidR="00D81675">
        <w:t xml:space="preserve">. </w:t>
      </w:r>
      <w:r w:rsidRPr="006343D1">
        <w:t xml:space="preserve"> </w:t>
      </w:r>
      <w:r w:rsidR="00AA2D76">
        <w:t>In this system,</w:t>
      </w:r>
      <w:r w:rsidR="00895D96">
        <w:t xml:space="preserve"> hydrogen </w:t>
      </w:r>
      <w:r w:rsidR="00AA2D76">
        <w:t xml:space="preserve">is employed </w:t>
      </w:r>
      <w:r w:rsidR="00895D96">
        <w:t>as an energy carrier</w:t>
      </w:r>
      <w:r w:rsidR="00895D96" w:rsidRPr="00895D96">
        <w:t xml:space="preserve"> </w:t>
      </w:r>
      <w:r w:rsidR="00895D96">
        <w:t xml:space="preserve">to transfer energy from various sources into </w:t>
      </w:r>
      <w:r w:rsidR="00FF1380">
        <w:t>useful applications</w:t>
      </w:r>
      <w:r w:rsidR="00895D96">
        <w:t xml:space="preserve"> </w:t>
      </w:r>
      <w:r w:rsidR="00895D96">
        <w:rPr>
          <w:noProof/>
        </w:rPr>
        <w:t>[9-12]</w:t>
      </w:r>
      <w:r w:rsidR="00895D96">
        <w:t xml:space="preserve">. </w:t>
      </w:r>
      <w:r w:rsidRPr="006343D1">
        <w:t>Hydrogen</w:t>
      </w:r>
      <w:r>
        <w:t>,</w:t>
      </w:r>
      <w:r w:rsidRPr="006343D1">
        <w:t xml:space="preserve"> </w:t>
      </w:r>
      <w:r w:rsidRPr="003B1871">
        <w:t>one of the most promising vehicles through which a zero-carbon economy may be delivered</w:t>
      </w:r>
      <w:r>
        <w:t xml:space="preserve">, </w:t>
      </w:r>
      <w:r w:rsidRPr="006343D1">
        <w:t>is abundant on Earth, does</w:t>
      </w:r>
      <w:r w:rsidRPr="003B1871">
        <w:t xml:space="preserve"> not produce harmful emissions at point of use and can be used to convert chemical to </w:t>
      </w:r>
      <w:r w:rsidR="00CC63F7">
        <w:t>electrical</w:t>
      </w:r>
      <w:r w:rsidRPr="003B1871">
        <w:t xml:space="preserve"> energy efficiently in fuel cells</w:t>
      </w:r>
      <w:r>
        <w:t xml:space="preserve">. </w:t>
      </w:r>
      <w:r w:rsidRPr="003B1871">
        <w:t xml:space="preserve">There are also multiple </w:t>
      </w:r>
      <w:r w:rsidRPr="006343D1">
        <w:t>pathways to produce, store and convert hydrogen</w:t>
      </w:r>
      <w:r w:rsidRPr="003B1871">
        <w:t xml:space="preserve"> energy</w:t>
      </w:r>
      <w:r w:rsidRPr="006343D1">
        <w:t xml:space="preserve">, </w:t>
      </w:r>
      <w:r w:rsidRPr="003B1871">
        <w:lastRenderedPageBreak/>
        <w:t xml:space="preserve">allowing for great flexibility in </w:t>
      </w:r>
      <w:r>
        <w:t xml:space="preserve">both mobile and static </w:t>
      </w:r>
      <w:r w:rsidRPr="003B1871">
        <w:t>application</w:t>
      </w:r>
      <w:r>
        <w:t>s</w:t>
      </w:r>
      <w:r w:rsidR="00D81675">
        <w:t xml:space="preserve"> </w:t>
      </w:r>
      <w:r w:rsidR="00895D96">
        <w:rPr>
          <w:noProof/>
        </w:rPr>
        <w:t>[13-16]</w:t>
      </w:r>
      <w:r w:rsidRPr="003B1871">
        <w:t xml:space="preserve">. </w:t>
      </w:r>
      <w:r w:rsidR="00287DC7">
        <w:t xml:space="preserve">However, it is worth noting that hydrogen is highly flammable and relevant safety measures </w:t>
      </w:r>
      <w:r w:rsidR="00AA2D76">
        <w:t>must</w:t>
      </w:r>
      <w:r w:rsidR="00287DC7">
        <w:t xml:space="preserve"> be put in place when handling hydrogen. This include</w:t>
      </w:r>
      <w:r w:rsidR="00AA2D76">
        <w:t>s</w:t>
      </w:r>
      <w:r w:rsidR="00287DC7">
        <w:t xml:space="preserve"> installing hydrogen sensors, performing regular gas leak check</w:t>
      </w:r>
      <w:r w:rsidR="00AA2D76">
        <w:t>s</w:t>
      </w:r>
      <w:r w:rsidR="00287DC7">
        <w:t xml:space="preserve"> on joints, separating energy management system controls from the operator, etc </w:t>
      </w:r>
      <w:r w:rsidR="00287DC7">
        <w:rPr>
          <w:noProof/>
          <w:lang w:eastAsia="zh-CN"/>
        </w:rPr>
        <w:t>[17-19]</w:t>
      </w:r>
      <w:r w:rsidR="00287DC7">
        <w:t xml:space="preserve">. </w:t>
      </w:r>
      <w:r w:rsidR="00BD7AFE">
        <w:t>In addition to having the advan</w:t>
      </w:r>
      <w:r w:rsidR="003F27E5">
        <w:t xml:space="preserve">tage of </w:t>
      </w:r>
      <w:r w:rsidR="00AA2D76">
        <w:t>being zero emission</w:t>
      </w:r>
      <w:r w:rsidR="00B1335F">
        <w:t>, t</w:t>
      </w:r>
      <w:r w:rsidR="00B1335F" w:rsidRPr="003B1871">
        <w:t xml:space="preserve">he </w:t>
      </w:r>
      <w:r w:rsidRPr="003B1871">
        <w:t xml:space="preserve">high energy density </w:t>
      </w:r>
      <w:r w:rsidR="00775CC8">
        <w:t xml:space="preserve">per unit mass </w:t>
      </w:r>
      <w:r w:rsidRPr="003B1871">
        <w:t xml:space="preserve">of hydrogen </w:t>
      </w:r>
      <w:r w:rsidR="003F27E5">
        <w:t>also helps</w:t>
      </w:r>
      <w:r>
        <w:t xml:space="preserve"> smooth the fluctuations in renewable supply and match these with the inherent variability of market demand</w:t>
      </w:r>
      <w:r w:rsidR="003F27E5">
        <w:t xml:space="preserve"> </w:t>
      </w:r>
      <w:r w:rsidR="00287DC7">
        <w:rPr>
          <w:noProof/>
        </w:rPr>
        <w:t>[16, 20-22]</w:t>
      </w:r>
      <w:r w:rsidRPr="003B1871">
        <w:t xml:space="preserve">. </w:t>
      </w:r>
      <w:r w:rsidR="00EE4163">
        <w:t>W</w:t>
      </w:r>
      <w:r w:rsidRPr="006343D1">
        <w:t xml:space="preserve">ith many countries investing in the development of hydrogen and fuel cells, </w:t>
      </w:r>
      <w:r w:rsidRPr="006C2A4A">
        <w:t>the</w:t>
      </w:r>
      <w:r w:rsidRPr="006343D1">
        <w:t xml:space="preserve"> market value is expected to </w:t>
      </w:r>
      <w:r w:rsidRPr="006C2A4A">
        <w:t xml:space="preserve">reach </w:t>
      </w:r>
      <w:r w:rsidRPr="006343D1">
        <w:t xml:space="preserve">11 billion </w:t>
      </w:r>
      <w:r w:rsidRPr="006C2A4A">
        <w:t>USD</w:t>
      </w:r>
      <w:r w:rsidRPr="006343D1">
        <w:t xml:space="preserve"> by 2025 </w:t>
      </w:r>
      <w:r w:rsidR="00895D96">
        <w:rPr>
          <w:noProof/>
        </w:rPr>
        <w:t>[16]</w:t>
      </w:r>
      <w:r w:rsidRPr="006343D1">
        <w:t xml:space="preserve">. </w:t>
      </w:r>
    </w:p>
    <w:p w14:paraId="3BF04577" w14:textId="77777777" w:rsidR="00F81988" w:rsidRDefault="00F81988" w:rsidP="00F81988"/>
    <w:p w14:paraId="0BA5AD7E" w14:textId="54150588" w:rsidR="00F81988" w:rsidRDefault="00F81988" w:rsidP="00F81988">
      <w:pPr>
        <w:pStyle w:val="Table"/>
      </w:pPr>
      <w:r>
        <w:t xml:space="preserve">Table 1. </w:t>
      </w:r>
      <w:r w:rsidRPr="00BD2918">
        <w:t xml:space="preserve">Global fossil fuel statistics </w:t>
      </w:r>
      <w:r w:rsidRPr="00A8754D">
        <w:t>based</w:t>
      </w:r>
      <w:r w:rsidRPr="00BD2918">
        <w:t xml:space="preserve"> on proved reserve</w:t>
      </w:r>
      <w:r>
        <w:t>s</w:t>
      </w:r>
      <w:r w:rsidR="00122241">
        <w:t xml:space="preserve"> </w:t>
      </w:r>
      <w:r w:rsidR="004F7DB7">
        <w:t>(</w:t>
      </w:r>
      <w:r w:rsidR="00730FC9">
        <w:t>A</w:t>
      </w:r>
      <w:r w:rsidR="004F7DB7">
        <w:t>dapted from</w:t>
      </w:r>
      <w:r>
        <w:t xml:space="preserve"> </w:t>
      </w:r>
      <w:r>
        <w:rPr>
          <w:noProof/>
        </w:rPr>
        <w:t>[2]</w:t>
      </w:r>
      <w:r w:rsidR="004F7DB7">
        <w:t>)</w:t>
      </w:r>
    </w:p>
    <w:p w14:paraId="6DFD6448" w14:textId="77777777" w:rsidR="00F81988" w:rsidRPr="00193E72" w:rsidRDefault="00F81988" w:rsidP="00F81988">
      <w:pPr>
        <w:pStyle w:val="Table"/>
      </w:pPr>
      <w:r>
        <w:t>*:</w:t>
      </w:r>
      <w:r w:rsidRPr="001A1D30">
        <w:t xml:space="preserve"> </w:t>
      </w:r>
      <w:r>
        <w:t>End dates may shift ahead after new discoveries</w:t>
      </w:r>
    </w:p>
    <w:tbl>
      <w:tblPr>
        <w:tblStyle w:val="TableGrid"/>
        <w:tblW w:w="6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297"/>
        <w:gridCol w:w="2239"/>
        <w:gridCol w:w="907"/>
      </w:tblGrid>
      <w:tr w:rsidR="0063387E" w:rsidRPr="00193E72" w14:paraId="639D93E6" w14:textId="77777777" w:rsidTr="0063387E">
        <w:trPr>
          <w:trHeight w:val="287"/>
          <w:jc w:val="center"/>
        </w:trPr>
        <w:tc>
          <w:tcPr>
            <w:tcW w:w="709" w:type="dxa"/>
            <w:tcBorders>
              <w:bottom w:val="single" w:sz="4" w:space="0" w:color="auto"/>
            </w:tcBorders>
            <w:hideMark/>
          </w:tcPr>
          <w:p w14:paraId="2CFD1020" w14:textId="77777777" w:rsidR="00F81988" w:rsidRPr="00193E72" w:rsidRDefault="00F81988" w:rsidP="00026E1E">
            <w:pPr>
              <w:rPr>
                <w:lang w:eastAsia="en-GB"/>
              </w:rPr>
            </w:pPr>
            <w:r w:rsidRPr="00193E72">
              <w:rPr>
                <w:lang w:eastAsia="en-GB"/>
              </w:rPr>
              <w:t>Fuels</w:t>
            </w:r>
          </w:p>
        </w:tc>
        <w:tc>
          <w:tcPr>
            <w:tcW w:w="2297" w:type="dxa"/>
            <w:tcBorders>
              <w:bottom w:val="single" w:sz="4" w:space="0" w:color="auto"/>
            </w:tcBorders>
            <w:hideMark/>
          </w:tcPr>
          <w:p w14:paraId="036059BF" w14:textId="77777777" w:rsidR="00F81988" w:rsidRPr="00193E72" w:rsidRDefault="00F81988" w:rsidP="00026E1E">
            <w:pPr>
              <w:rPr>
                <w:lang w:eastAsia="en-GB"/>
              </w:rPr>
            </w:pPr>
            <w:r w:rsidRPr="00193E72">
              <w:rPr>
                <w:lang w:eastAsia="en-GB"/>
              </w:rPr>
              <w:t>Total reserves</w:t>
            </w:r>
          </w:p>
        </w:tc>
        <w:tc>
          <w:tcPr>
            <w:tcW w:w="2239" w:type="dxa"/>
            <w:tcBorders>
              <w:bottom w:val="single" w:sz="4" w:space="0" w:color="auto"/>
            </w:tcBorders>
            <w:hideMark/>
          </w:tcPr>
          <w:p w14:paraId="225F97C1" w14:textId="77777777" w:rsidR="00F81988" w:rsidRPr="00193E72" w:rsidRDefault="00F81988" w:rsidP="00026E1E">
            <w:pPr>
              <w:rPr>
                <w:lang w:eastAsia="en-GB"/>
              </w:rPr>
            </w:pPr>
            <w:r w:rsidRPr="00193E72">
              <w:rPr>
                <w:lang w:eastAsia="en-GB"/>
              </w:rPr>
              <w:t>Production/day</w:t>
            </w:r>
          </w:p>
        </w:tc>
        <w:tc>
          <w:tcPr>
            <w:tcW w:w="907" w:type="dxa"/>
            <w:tcBorders>
              <w:bottom w:val="single" w:sz="4" w:space="0" w:color="auto"/>
            </w:tcBorders>
            <w:hideMark/>
          </w:tcPr>
          <w:p w14:paraId="484D96C3" w14:textId="77777777" w:rsidR="00F81988" w:rsidRPr="00193E72" w:rsidRDefault="00F81988" w:rsidP="00026E1E">
            <w:pPr>
              <w:rPr>
                <w:lang w:eastAsia="en-GB"/>
              </w:rPr>
            </w:pPr>
            <w:r w:rsidRPr="00193E72">
              <w:rPr>
                <w:lang w:eastAsia="en-GB"/>
              </w:rPr>
              <w:t>End (date)</w:t>
            </w:r>
            <w:r w:rsidRPr="00193E72">
              <w:rPr>
                <w:vertAlign w:val="superscript"/>
                <w:lang w:eastAsia="en-GB"/>
              </w:rPr>
              <w:t>*</w:t>
            </w:r>
          </w:p>
        </w:tc>
      </w:tr>
      <w:tr w:rsidR="0063387E" w:rsidRPr="00F411C1" w14:paraId="79EBEB10" w14:textId="77777777" w:rsidTr="0063387E">
        <w:trPr>
          <w:trHeight w:val="287"/>
          <w:jc w:val="center"/>
        </w:trPr>
        <w:tc>
          <w:tcPr>
            <w:tcW w:w="709" w:type="dxa"/>
            <w:tcBorders>
              <w:top w:val="single" w:sz="4" w:space="0" w:color="auto"/>
            </w:tcBorders>
            <w:hideMark/>
          </w:tcPr>
          <w:p w14:paraId="2F3FCF53" w14:textId="77777777" w:rsidR="00F81988" w:rsidRPr="00F411C1" w:rsidRDefault="00F81988" w:rsidP="00026E1E">
            <w:pPr>
              <w:rPr>
                <w:lang w:eastAsia="en-GB"/>
              </w:rPr>
            </w:pPr>
            <w:r w:rsidRPr="00F411C1">
              <w:rPr>
                <w:lang w:eastAsia="en-GB"/>
              </w:rPr>
              <w:t>Oil</w:t>
            </w:r>
          </w:p>
        </w:tc>
        <w:tc>
          <w:tcPr>
            <w:tcW w:w="2297" w:type="dxa"/>
            <w:tcBorders>
              <w:top w:val="single" w:sz="4" w:space="0" w:color="auto"/>
            </w:tcBorders>
            <w:hideMark/>
          </w:tcPr>
          <w:p w14:paraId="3E0164CA" w14:textId="467E4F7D" w:rsidR="00F81988" w:rsidRPr="00F411C1" w:rsidRDefault="00F81988" w:rsidP="00026E1E">
            <w:pPr>
              <w:rPr>
                <w:lang w:eastAsia="en-GB"/>
              </w:rPr>
            </w:pPr>
            <w:r w:rsidRPr="00F411C1">
              <w:rPr>
                <w:lang w:eastAsia="en-GB"/>
              </w:rPr>
              <w:t>1.</w:t>
            </w:r>
            <w:r w:rsidR="0063387E">
              <w:rPr>
                <w:lang w:eastAsia="en-GB"/>
              </w:rPr>
              <w:t>689 Trillion barrels</w:t>
            </w:r>
          </w:p>
        </w:tc>
        <w:tc>
          <w:tcPr>
            <w:tcW w:w="2239" w:type="dxa"/>
            <w:tcBorders>
              <w:top w:val="single" w:sz="4" w:space="0" w:color="auto"/>
            </w:tcBorders>
            <w:hideMark/>
          </w:tcPr>
          <w:p w14:paraId="568477B7" w14:textId="12ADFB76" w:rsidR="00F81988" w:rsidRPr="00F411C1" w:rsidRDefault="0063387E" w:rsidP="00026E1E">
            <w:pPr>
              <w:rPr>
                <w:lang w:eastAsia="en-GB"/>
              </w:rPr>
            </w:pPr>
            <w:r>
              <w:rPr>
                <w:lang w:eastAsia="en-GB"/>
              </w:rPr>
              <w:t>86.81 Million barrels</w:t>
            </w:r>
          </w:p>
        </w:tc>
        <w:tc>
          <w:tcPr>
            <w:tcW w:w="907" w:type="dxa"/>
            <w:tcBorders>
              <w:top w:val="single" w:sz="4" w:space="0" w:color="auto"/>
            </w:tcBorders>
            <w:hideMark/>
          </w:tcPr>
          <w:p w14:paraId="32F19B9F" w14:textId="77777777" w:rsidR="00F81988" w:rsidRPr="00F411C1" w:rsidRDefault="00F81988" w:rsidP="00026E1E">
            <w:pPr>
              <w:rPr>
                <w:lang w:eastAsia="en-GB"/>
              </w:rPr>
            </w:pPr>
            <w:r w:rsidRPr="00F411C1">
              <w:rPr>
                <w:lang w:eastAsia="en-GB"/>
              </w:rPr>
              <w:t>2066</w:t>
            </w:r>
          </w:p>
        </w:tc>
      </w:tr>
      <w:tr w:rsidR="0063387E" w:rsidRPr="00F411C1" w14:paraId="278E7F49" w14:textId="77777777" w:rsidTr="0063387E">
        <w:trPr>
          <w:trHeight w:val="287"/>
          <w:jc w:val="center"/>
        </w:trPr>
        <w:tc>
          <w:tcPr>
            <w:tcW w:w="709" w:type="dxa"/>
            <w:hideMark/>
          </w:tcPr>
          <w:p w14:paraId="6AA5CFE1" w14:textId="77777777" w:rsidR="00F81988" w:rsidRPr="00F411C1" w:rsidRDefault="00F81988" w:rsidP="00026E1E">
            <w:pPr>
              <w:rPr>
                <w:lang w:eastAsia="en-GB"/>
              </w:rPr>
            </w:pPr>
            <w:r w:rsidRPr="00F411C1">
              <w:rPr>
                <w:lang w:eastAsia="en-GB"/>
              </w:rPr>
              <w:t>Gas</w:t>
            </w:r>
          </w:p>
        </w:tc>
        <w:tc>
          <w:tcPr>
            <w:tcW w:w="2297" w:type="dxa"/>
            <w:hideMark/>
          </w:tcPr>
          <w:p w14:paraId="7624C95F" w14:textId="4D17AAE1" w:rsidR="00F81988" w:rsidRPr="00F411C1" w:rsidRDefault="00F81988" w:rsidP="0063387E">
            <w:pPr>
              <w:rPr>
                <w:lang w:eastAsia="en-GB"/>
              </w:rPr>
            </w:pPr>
            <w:r w:rsidRPr="00F411C1">
              <w:rPr>
                <w:lang w:eastAsia="en-GB"/>
              </w:rPr>
              <w:t>6558 T</w:t>
            </w:r>
            <w:r w:rsidR="0063387E">
              <w:rPr>
                <w:lang w:eastAsia="en-GB"/>
              </w:rPr>
              <w:t>rillion cubic feet</w:t>
            </w:r>
          </w:p>
        </w:tc>
        <w:tc>
          <w:tcPr>
            <w:tcW w:w="2239" w:type="dxa"/>
            <w:hideMark/>
          </w:tcPr>
          <w:p w14:paraId="7C4E2B28" w14:textId="50E28CBD" w:rsidR="00F81988" w:rsidRPr="00F411C1" w:rsidRDefault="00F81988" w:rsidP="0063387E">
            <w:pPr>
              <w:rPr>
                <w:lang w:eastAsia="en-GB"/>
              </w:rPr>
            </w:pPr>
            <w:r w:rsidRPr="00F411C1">
              <w:rPr>
                <w:lang w:eastAsia="en-GB"/>
              </w:rPr>
              <w:t>326 B</w:t>
            </w:r>
            <w:r w:rsidR="0063387E">
              <w:rPr>
                <w:lang w:eastAsia="en-GB"/>
              </w:rPr>
              <w:t>illion cubic feet</w:t>
            </w:r>
          </w:p>
        </w:tc>
        <w:tc>
          <w:tcPr>
            <w:tcW w:w="907" w:type="dxa"/>
            <w:hideMark/>
          </w:tcPr>
          <w:p w14:paraId="5DDAA23A" w14:textId="77777777" w:rsidR="00F81988" w:rsidRPr="00F411C1" w:rsidRDefault="00F81988" w:rsidP="00026E1E">
            <w:pPr>
              <w:rPr>
                <w:lang w:eastAsia="en-GB"/>
              </w:rPr>
            </w:pPr>
            <w:r w:rsidRPr="00F411C1">
              <w:rPr>
                <w:lang w:eastAsia="en-GB"/>
              </w:rPr>
              <w:t>2068</w:t>
            </w:r>
          </w:p>
        </w:tc>
      </w:tr>
      <w:tr w:rsidR="0063387E" w:rsidRPr="00F411C1" w14:paraId="5A447BDA" w14:textId="77777777" w:rsidTr="0063387E">
        <w:trPr>
          <w:trHeight w:val="274"/>
          <w:jc w:val="center"/>
        </w:trPr>
        <w:tc>
          <w:tcPr>
            <w:tcW w:w="709" w:type="dxa"/>
            <w:tcBorders>
              <w:bottom w:val="single" w:sz="4" w:space="0" w:color="auto"/>
            </w:tcBorders>
            <w:hideMark/>
          </w:tcPr>
          <w:p w14:paraId="20B5E2CC" w14:textId="77777777" w:rsidR="00F81988" w:rsidRPr="00F411C1" w:rsidRDefault="00F81988" w:rsidP="00026E1E">
            <w:pPr>
              <w:rPr>
                <w:lang w:eastAsia="en-GB"/>
              </w:rPr>
            </w:pPr>
            <w:r w:rsidRPr="00F411C1">
              <w:rPr>
                <w:lang w:eastAsia="en-GB"/>
              </w:rPr>
              <w:t>Coal</w:t>
            </w:r>
          </w:p>
        </w:tc>
        <w:tc>
          <w:tcPr>
            <w:tcW w:w="2297" w:type="dxa"/>
            <w:tcBorders>
              <w:bottom w:val="single" w:sz="4" w:space="0" w:color="auto"/>
            </w:tcBorders>
            <w:hideMark/>
          </w:tcPr>
          <w:p w14:paraId="7CCA6653" w14:textId="2E705344" w:rsidR="00F81988" w:rsidRPr="00F411C1" w:rsidRDefault="0063387E" w:rsidP="00026E1E">
            <w:pPr>
              <w:rPr>
                <w:lang w:eastAsia="en-GB"/>
              </w:rPr>
            </w:pPr>
            <w:r>
              <w:rPr>
                <w:lang w:eastAsia="en-GB"/>
              </w:rPr>
              <w:t>891.531 Billion tons</w:t>
            </w:r>
          </w:p>
        </w:tc>
        <w:tc>
          <w:tcPr>
            <w:tcW w:w="2239" w:type="dxa"/>
            <w:tcBorders>
              <w:bottom w:val="single" w:sz="4" w:space="0" w:color="auto"/>
            </w:tcBorders>
            <w:hideMark/>
          </w:tcPr>
          <w:p w14:paraId="7BC48385" w14:textId="2534145E" w:rsidR="00F81988" w:rsidRPr="00F411C1" w:rsidRDefault="00F81988" w:rsidP="0063387E">
            <w:pPr>
              <w:rPr>
                <w:lang w:eastAsia="en-GB"/>
              </w:rPr>
            </w:pPr>
            <w:r w:rsidRPr="00F411C1">
              <w:rPr>
                <w:lang w:eastAsia="en-GB"/>
              </w:rPr>
              <w:t>21.63 M</w:t>
            </w:r>
            <w:r w:rsidR="0063387E">
              <w:rPr>
                <w:lang w:eastAsia="en-GB"/>
              </w:rPr>
              <w:t>illion tons</w:t>
            </w:r>
          </w:p>
        </w:tc>
        <w:tc>
          <w:tcPr>
            <w:tcW w:w="907" w:type="dxa"/>
            <w:tcBorders>
              <w:bottom w:val="single" w:sz="4" w:space="0" w:color="auto"/>
            </w:tcBorders>
            <w:hideMark/>
          </w:tcPr>
          <w:p w14:paraId="3CF691CF" w14:textId="77777777" w:rsidR="00F81988" w:rsidRPr="00F411C1" w:rsidRDefault="00F81988" w:rsidP="00026E1E">
            <w:pPr>
              <w:rPr>
                <w:lang w:eastAsia="en-GB"/>
              </w:rPr>
            </w:pPr>
            <w:r w:rsidRPr="00F411C1">
              <w:rPr>
                <w:lang w:eastAsia="en-GB"/>
              </w:rPr>
              <w:t>2126</w:t>
            </w:r>
          </w:p>
        </w:tc>
      </w:tr>
    </w:tbl>
    <w:p w14:paraId="6FF9D202" w14:textId="3AC8B3CE" w:rsidR="00680977" w:rsidRDefault="00680977" w:rsidP="00F81988">
      <w:pPr>
        <w:pStyle w:val="Table"/>
        <w:rPr>
          <w:noProof/>
          <w:lang w:eastAsia="zh-CN"/>
        </w:rPr>
      </w:pPr>
    </w:p>
    <w:p w14:paraId="73168A57" w14:textId="5DFA8B17" w:rsidR="00F81988" w:rsidRDefault="00DF02FA" w:rsidP="00F81988">
      <w:pPr>
        <w:pStyle w:val="Table"/>
        <w:rPr>
          <w:noProof/>
          <w:lang w:eastAsia="zh-CN"/>
        </w:rPr>
      </w:pPr>
      <w:r w:rsidRPr="002D21AC">
        <w:rPr>
          <w:noProof/>
          <w:lang w:eastAsia="zh-CN"/>
        </w:rPr>
        <w:drawing>
          <wp:inline distT="0" distB="0" distL="0" distR="0" wp14:anchorId="13728445" wp14:editId="2B490463">
            <wp:extent cx="5324475" cy="3114694"/>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7979" cy="3116744"/>
                    </a:xfrm>
                    <a:prstGeom prst="rect">
                      <a:avLst/>
                    </a:prstGeom>
                  </pic:spPr>
                </pic:pic>
              </a:graphicData>
            </a:graphic>
          </wp:inline>
        </w:drawing>
      </w:r>
    </w:p>
    <w:p w14:paraId="452CF129" w14:textId="29789A6C" w:rsidR="00F81988" w:rsidRDefault="00F81988" w:rsidP="00F81988">
      <w:pPr>
        <w:pStyle w:val="Figures"/>
      </w:pPr>
      <w:r>
        <w:t xml:space="preserve">Figure 1. The share of </w:t>
      </w:r>
      <w:r w:rsidRPr="00A8754D">
        <w:t>global</w:t>
      </w:r>
      <w:r>
        <w:t xml:space="preserve"> electricity generation by </w:t>
      </w:r>
      <w:r w:rsidRPr="00A8754D">
        <w:t>fuel</w:t>
      </w:r>
      <w:r>
        <w:t xml:space="preserve"> (Percentage)</w:t>
      </w:r>
      <w:r w:rsidR="00775CC8">
        <w:t>. Taken from</w:t>
      </w:r>
      <w:r>
        <w:t xml:space="preserve"> </w:t>
      </w:r>
      <w:r>
        <w:rPr>
          <w:noProof/>
        </w:rPr>
        <w:t>[3]</w:t>
      </w:r>
      <w:r w:rsidR="00775CC8">
        <w:t>.</w:t>
      </w:r>
    </w:p>
    <w:p w14:paraId="682C7E78" w14:textId="478B5737" w:rsidR="00F81988" w:rsidRDefault="00F81988" w:rsidP="00F81988">
      <w:r>
        <w:t xml:space="preserve">Fuel cells are the most efficient method for converting energy using hydrogen. One of the most promising types of fuel cells is the </w:t>
      </w:r>
      <w:r w:rsidRPr="007B029E">
        <w:t>proton-exchange membrane fuel cell (PEMFC)</w:t>
      </w:r>
      <w:r>
        <w:t xml:space="preserve">.  It has the advantages of fast start-up, high system efficiency (40-50%, compared to </w:t>
      </w:r>
      <w:r w:rsidRPr="00C26AA2">
        <w:t>20–35%</w:t>
      </w:r>
      <w:r>
        <w:t xml:space="preserve"> for the</w:t>
      </w:r>
      <w:r w:rsidRPr="00C26AA2">
        <w:t xml:space="preserve"> internal combustion</w:t>
      </w:r>
      <w:r>
        <w:t xml:space="preserve"> engines), and low working temperature, among others. Furthermore, with hydrogen being the primary fuel, it only generates water as a by-product with no harmful pollutants at point of use </w:t>
      </w:r>
      <w:r w:rsidR="00895D96">
        <w:rPr>
          <w:noProof/>
        </w:rPr>
        <w:t>[13, 14]</w:t>
      </w:r>
      <w:r>
        <w:t xml:space="preserve">. However, it has a strict requirement for hydrogen purity, </w:t>
      </w:r>
      <w:r w:rsidR="00CE1925">
        <w:t xml:space="preserve">given </w:t>
      </w:r>
      <w:r>
        <w:t xml:space="preserve">only 10 ppm CO </w:t>
      </w:r>
      <w:r w:rsidR="00CE1925">
        <w:t xml:space="preserve">content </w:t>
      </w:r>
      <w:r>
        <w:t xml:space="preserve">in </w:t>
      </w:r>
      <w:r w:rsidR="00CE1925">
        <w:t xml:space="preserve">the </w:t>
      </w:r>
      <w:r>
        <w:t>hydrogen gas</w:t>
      </w:r>
      <w:r w:rsidR="00CE1925">
        <w:t xml:space="preserve"> stream</w:t>
      </w:r>
      <w:r>
        <w:t xml:space="preserve"> </w:t>
      </w:r>
      <w:r w:rsidR="00CE1925">
        <w:t xml:space="preserve">may </w:t>
      </w:r>
      <w:r>
        <w:t xml:space="preserve">cause a 28% decrease in the PEMFC performance </w:t>
      </w:r>
      <w:r w:rsidR="00680977">
        <w:rPr>
          <w:noProof/>
        </w:rPr>
        <w:t>[15, 23]</w:t>
      </w:r>
      <w:r>
        <w:t xml:space="preserve">. Cheng </w:t>
      </w:r>
      <w:r>
        <w:rPr>
          <w:i/>
        </w:rPr>
        <w:t xml:space="preserve">et al </w:t>
      </w:r>
      <w:r>
        <w:t>have reviewed t</w:t>
      </w:r>
      <w:r w:rsidRPr="00FE433C">
        <w:t>he</w:t>
      </w:r>
      <w:r>
        <w:t xml:space="preserve"> influence of other contaminants on the performance of PEMFC, which was later summarized by Besancon </w:t>
      </w:r>
      <w:r>
        <w:rPr>
          <w:i/>
        </w:rPr>
        <w:t>et al</w:t>
      </w:r>
      <w:r>
        <w:t xml:space="preserve"> in the form of a table (see Table 2</w:t>
      </w:r>
      <w:proofErr w:type="gramStart"/>
      <w:r>
        <w:t xml:space="preserve">)  </w:t>
      </w:r>
      <w:r w:rsidR="00680977">
        <w:rPr>
          <w:noProof/>
        </w:rPr>
        <w:t>[</w:t>
      </w:r>
      <w:proofErr w:type="gramEnd"/>
      <w:r w:rsidR="00680977">
        <w:rPr>
          <w:noProof/>
        </w:rPr>
        <w:t>24, 25]</w:t>
      </w:r>
      <w:r>
        <w:t>. The hydrogen fuel quality requirement for PEMFC applications in road vehicles has been specified by ISO 14687-2</w:t>
      </w:r>
      <w:r w:rsidR="00F33DA5">
        <w:t>,</w:t>
      </w:r>
      <w:r>
        <w:t xml:space="preserve"> according to which, high purity hydrogen is required for use in practical applications (see Table 3) </w:t>
      </w:r>
      <w:r w:rsidR="00680977">
        <w:rPr>
          <w:noProof/>
        </w:rPr>
        <w:t>[26]</w:t>
      </w:r>
      <w:r>
        <w:t xml:space="preserve">. </w:t>
      </w:r>
    </w:p>
    <w:p w14:paraId="72CB1CB4" w14:textId="202A5ADF" w:rsidR="00EE4E00" w:rsidRDefault="00F953F1" w:rsidP="00F81988">
      <w:pPr>
        <w:pStyle w:val="Figures"/>
        <w:jc w:val="center"/>
      </w:pPr>
      <w:r>
        <w:rPr>
          <w:noProof/>
        </w:rPr>
        <w:lastRenderedPageBreak/>
        <w:drawing>
          <wp:inline distT="0" distB="0" distL="0" distR="0" wp14:anchorId="2B9F008E" wp14:editId="387040FC">
            <wp:extent cx="5535943" cy="2266122"/>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94655" cy="2290156"/>
                    </a:xfrm>
                    <a:prstGeom prst="rect">
                      <a:avLst/>
                    </a:prstGeom>
                    <a:noFill/>
                    <a:ln>
                      <a:noFill/>
                    </a:ln>
                  </pic:spPr>
                </pic:pic>
              </a:graphicData>
            </a:graphic>
          </wp:inline>
        </w:drawing>
      </w:r>
    </w:p>
    <w:p w14:paraId="328CD8D6" w14:textId="77777777" w:rsidR="00F81988" w:rsidRDefault="00F81988" w:rsidP="00F81988">
      <w:pPr>
        <w:pStyle w:val="Figures"/>
      </w:pPr>
    </w:p>
    <w:p w14:paraId="60676261" w14:textId="0AECF0EB" w:rsidR="00F81988" w:rsidRDefault="00F81988" w:rsidP="00F81988">
      <w:pPr>
        <w:pStyle w:val="Figures"/>
      </w:pPr>
      <w:r>
        <w:t xml:space="preserve">Figure 2. Hydrogen production methods </w:t>
      </w:r>
      <w:r w:rsidR="002A73DB">
        <w:t>summary</w:t>
      </w:r>
      <w:r w:rsidR="00F33DA5">
        <w:t xml:space="preserve">. </w:t>
      </w:r>
      <w:r w:rsidR="00464FAC" w:rsidRPr="00464FAC">
        <w:t xml:space="preserve">Reprinted from </w:t>
      </w:r>
      <w:r w:rsidR="00680977">
        <w:rPr>
          <w:noProof/>
        </w:rPr>
        <w:t>[27]</w:t>
      </w:r>
      <w:r w:rsidR="009B670D">
        <w:t>.</w:t>
      </w:r>
      <w:r w:rsidR="00464FAC" w:rsidRPr="00464FAC">
        <w:t xml:space="preserve"> Copyright (</w:t>
      </w:r>
      <w:r w:rsidR="00464FAC">
        <w:t>2017</w:t>
      </w:r>
      <w:r w:rsidR="00464FAC" w:rsidRPr="00464FAC">
        <w:t>), with permission from Elsevier</w:t>
      </w:r>
      <w:r w:rsidR="00F33DA5">
        <w:t>.</w:t>
      </w:r>
    </w:p>
    <w:p w14:paraId="2C4B1F9D" w14:textId="5863523C" w:rsidR="00F81988" w:rsidRPr="00207B90" w:rsidRDefault="00F81988" w:rsidP="00F81988">
      <w:r w:rsidRPr="00207B90">
        <w:t xml:space="preserve">Unfortunately, there is a very limited supply of molecular hydrogen on Earth, </w:t>
      </w:r>
      <w:r w:rsidR="00F21BE4" w:rsidRPr="00207B90">
        <w:t xml:space="preserve">and </w:t>
      </w:r>
      <w:r w:rsidR="00AA2D76">
        <w:t xml:space="preserve">it </w:t>
      </w:r>
      <w:proofErr w:type="gramStart"/>
      <w:r w:rsidR="005C377C">
        <w:t>has to</w:t>
      </w:r>
      <w:proofErr w:type="gramEnd"/>
      <w:r w:rsidR="00F21BE4" w:rsidRPr="00207B90">
        <w:t xml:space="preserve"> be produced from hydrogen-containing compounds</w:t>
      </w:r>
      <w:r w:rsidR="00F21BE4" w:rsidRPr="00207B90" w:rsidDel="00F21BE4">
        <w:t xml:space="preserve"> </w:t>
      </w:r>
      <w:r w:rsidR="00F21BE4" w:rsidRPr="00207B90">
        <w:t xml:space="preserve">such as </w:t>
      </w:r>
      <w:r w:rsidRPr="00207B90">
        <w:t>hydrocarbons</w:t>
      </w:r>
      <w:r w:rsidR="00F21BE4" w:rsidRPr="00207B90">
        <w:t xml:space="preserve"> </w:t>
      </w:r>
      <w:r w:rsidR="00E20185">
        <w:t>or</w:t>
      </w:r>
      <w:r w:rsidRPr="00207B90">
        <w:t xml:space="preserve"> water </w:t>
      </w:r>
      <w:r w:rsidR="00680977" w:rsidRPr="00207B90">
        <w:rPr>
          <w:noProof/>
        </w:rPr>
        <w:t>[28]</w:t>
      </w:r>
      <w:r w:rsidRPr="00207B90">
        <w:t xml:space="preserve">. </w:t>
      </w:r>
      <w:r w:rsidR="00F21BE4" w:rsidRPr="00207B90">
        <w:t xml:space="preserve">According to the source of feedstock (fossil fuels </w:t>
      </w:r>
      <w:r w:rsidR="0044029A">
        <w:t>or</w:t>
      </w:r>
      <w:r w:rsidR="00F21BE4" w:rsidRPr="00207B90">
        <w:t xml:space="preserve"> renewable sources), hydrogen production methods have been categorised and summarised by </w:t>
      </w:r>
      <w:proofErr w:type="spellStart"/>
      <w:r w:rsidR="00F21BE4" w:rsidRPr="00207B90">
        <w:t>Nikolaidis</w:t>
      </w:r>
      <w:proofErr w:type="spellEnd"/>
      <w:r w:rsidR="00F21BE4" w:rsidRPr="00207B90">
        <w:t xml:space="preserve"> </w:t>
      </w:r>
      <w:r w:rsidR="00F21BE4" w:rsidRPr="00207B90">
        <w:rPr>
          <w:i/>
        </w:rPr>
        <w:t>et al</w:t>
      </w:r>
      <w:r w:rsidR="00F21BE4" w:rsidRPr="00207B90">
        <w:t xml:space="preserve"> (see Figure 2) </w:t>
      </w:r>
      <w:r w:rsidR="00680977" w:rsidRPr="00207B90">
        <w:rPr>
          <w:noProof/>
        </w:rPr>
        <w:t>[27]</w:t>
      </w:r>
      <w:r w:rsidRPr="00207B90">
        <w:t xml:space="preserve">. </w:t>
      </w:r>
      <w:r w:rsidR="00F21BE4" w:rsidRPr="00207B90">
        <w:t>Despite the environmentally friendly appeal of producing hydrogen via methods utilising renewable sources (e.g. bio-photolysis process</w:t>
      </w:r>
      <w:r w:rsidR="00AA2D76">
        <w:t>es</w:t>
      </w:r>
      <w:r w:rsidR="00F21BE4" w:rsidRPr="00207B90">
        <w:t xml:space="preserve"> using biomass in Figure 2), they </w:t>
      </w:r>
      <w:r w:rsidR="00A657C3">
        <w:t xml:space="preserve">have the </w:t>
      </w:r>
      <w:r w:rsidR="00F21BE4" w:rsidRPr="00207B90">
        <w:t xml:space="preserve">disadvantages of unsolved technological challenges and high costs </w:t>
      </w:r>
      <w:r w:rsidR="00AA2D76">
        <w:t>when compared to</w:t>
      </w:r>
      <w:r w:rsidR="00F21BE4" w:rsidRPr="00207B90">
        <w:t xml:space="preserve"> methods </w:t>
      </w:r>
      <w:r w:rsidR="00AA2D76">
        <w:t>utilising</w:t>
      </w:r>
      <w:r w:rsidR="00F21BE4" w:rsidRPr="00207B90">
        <w:t xml:space="preserve"> fossil fuels (e.g. steam reforming process in Figure 2). </w:t>
      </w:r>
      <w:r w:rsidR="0095254E" w:rsidRPr="00207B90">
        <w:t xml:space="preserve">Therefore, </w:t>
      </w:r>
      <w:proofErr w:type="gramStart"/>
      <w:r w:rsidR="0095254E" w:rsidRPr="00207B90">
        <w:t>the majority of</w:t>
      </w:r>
      <w:proofErr w:type="gramEnd"/>
      <w:r w:rsidR="0095254E" w:rsidRPr="00207B90">
        <w:t xml:space="preserve"> industrial hydrogen </w:t>
      </w:r>
      <w:r w:rsidR="00AA2D76">
        <w:t>is</w:t>
      </w:r>
      <w:r w:rsidR="0095254E" w:rsidRPr="00207B90">
        <w:t xml:space="preserve"> produced from fossil fuels using the methods shown in Figure 2. The hydrogen from </w:t>
      </w:r>
      <w:r w:rsidR="00AA2D76">
        <w:t>such</w:t>
      </w:r>
      <w:r w:rsidR="0095254E" w:rsidRPr="00207B90">
        <w:t xml:space="preserve"> processes can be purified </w:t>
      </w:r>
      <w:r w:rsidR="0032784D" w:rsidRPr="00207B90">
        <w:t xml:space="preserve">in pressure swing adsorption columns </w:t>
      </w:r>
      <w:r w:rsidR="000407E4" w:rsidRPr="00207B90">
        <w:t>(</w:t>
      </w:r>
      <w:r w:rsidR="0032784D" w:rsidRPr="00207B90">
        <w:t xml:space="preserve">under temperatures of 21 to 38 </w:t>
      </w:r>
      <w:r w:rsidR="0032784D" w:rsidRPr="00207B90">
        <w:rPr>
          <w:rFonts w:cs="Arial"/>
        </w:rPr>
        <w:t>°</w:t>
      </w:r>
      <w:r w:rsidR="0032784D" w:rsidRPr="00207B90">
        <w:t>C and pressures of 8- 28</w:t>
      </w:r>
      <w:r w:rsidR="00952E2D" w:rsidRPr="00207B90">
        <w:t xml:space="preserve"> bar</w:t>
      </w:r>
      <w:r w:rsidR="0032784D" w:rsidRPr="00207B90">
        <w:t xml:space="preserve"> </w:t>
      </w:r>
      <w:r w:rsidR="00680977" w:rsidRPr="00207B90">
        <w:rPr>
          <w:noProof/>
        </w:rPr>
        <w:t>[29]</w:t>
      </w:r>
      <w:r w:rsidR="00952E2D" w:rsidRPr="00207B90">
        <w:t>)</w:t>
      </w:r>
      <w:r w:rsidR="0095254E" w:rsidRPr="00207B90">
        <w:t>, but the resulting product contains impurities such as CO, CO</w:t>
      </w:r>
      <w:r w:rsidR="0095254E" w:rsidRPr="00207B90">
        <w:rPr>
          <w:vertAlign w:val="subscript"/>
        </w:rPr>
        <w:t>2</w:t>
      </w:r>
      <w:r w:rsidR="0095254E" w:rsidRPr="00207B90">
        <w:t>, and other minor impurities (i.e. O</w:t>
      </w:r>
      <w:r w:rsidR="0095254E" w:rsidRPr="00207B90">
        <w:rPr>
          <w:vertAlign w:val="subscript"/>
        </w:rPr>
        <w:t>2</w:t>
      </w:r>
      <w:r w:rsidR="0095254E" w:rsidRPr="00207B90">
        <w:t>, H</w:t>
      </w:r>
      <w:r w:rsidR="0095254E" w:rsidRPr="00207B90">
        <w:rPr>
          <w:vertAlign w:val="subscript"/>
        </w:rPr>
        <w:t>2</w:t>
      </w:r>
      <w:r w:rsidR="0095254E" w:rsidRPr="00207B90">
        <w:t>O, N</w:t>
      </w:r>
      <w:r w:rsidR="0095254E" w:rsidRPr="00207B90">
        <w:rPr>
          <w:vertAlign w:val="subscript"/>
        </w:rPr>
        <w:t>2</w:t>
      </w:r>
      <w:r w:rsidR="0095254E" w:rsidRPr="00207B90">
        <w:t xml:space="preserve">, </w:t>
      </w:r>
      <w:proofErr w:type="spellStart"/>
      <w:r w:rsidR="0095254E" w:rsidRPr="00207B90">
        <w:t>SO</w:t>
      </w:r>
      <w:r w:rsidR="0095254E" w:rsidRPr="00207B90">
        <w:rPr>
          <w:vertAlign w:val="subscript"/>
        </w:rPr>
        <w:t>x</w:t>
      </w:r>
      <w:proofErr w:type="spellEnd"/>
      <w:r w:rsidR="0095254E" w:rsidRPr="00207B90">
        <w:t>, NO</w:t>
      </w:r>
      <w:r w:rsidR="0095254E" w:rsidRPr="00207B90">
        <w:rPr>
          <w:vertAlign w:val="subscript"/>
        </w:rPr>
        <w:t>x</w:t>
      </w:r>
      <w:r w:rsidR="0095254E" w:rsidRPr="00207B90">
        <w:t xml:space="preserve">, </w:t>
      </w:r>
      <w:proofErr w:type="spellStart"/>
      <w:r w:rsidR="0095254E" w:rsidRPr="00207B90">
        <w:t>sulfur</w:t>
      </w:r>
      <w:proofErr w:type="spellEnd"/>
      <w:r w:rsidR="0095254E" w:rsidRPr="00207B90">
        <w:t xml:space="preserve">-containing chemicals). Despite these purification steps, low quantities of impurities such as CO still exist in the product </w:t>
      </w:r>
      <w:r w:rsidR="00680977" w:rsidRPr="00207B90">
        <w:rPr>
          <w:noProof/>
        </w:rPr>
        <w:t>[30-32]</w:t>
      </w:r>
      <w:r w:rsidR="0095254E" w:rsidRPr="00207B90">
        <w:t>.</w:t>
      </w:r>
      <w:r w:rsidR="00CB25D3" w:rsidRPr="00207B90">
        <w:t xml:space="preserve"> </w:t>
      </w:r>
      <w:r w:rsidRPr="00207B90">
        <w:t xml:space="preserve">Other </w:t>
      </w:r>
      <w:r w:rsidR="00CB25D3" w:rsidRPr="00207B90">
        <w:t xml:space="preserve">hydrogen production </w:t>
      </w:r>
      <w:r w:rsidRPr="00207B90">
        <w:t xml:space="preserve">methods, such as a by-product of the </w:t>
      </w:r>
      <w:proofErr w:type="spellStart"/>
      <w:r w:rsidRPr="00207B90">
        <w:t>chlor</w:t>
      </w:r>
      <w:proofErr w:type="spellEnd"/>
      <w:r w:rsidRPr="00207B90">
        <w:t xml:space="preserve"> alkali process, will produce trace amounts of halogens such as chlorine, which without further purification will not meet the strict fuel quality requirements listed in Table 3 </w:t>
      </w:r>
      <w:r w:rsidR="00680977" w:rsidRPr="00207B90">
        <w:rPr>
          <w:noProof/>
        </w:rPr>
        <w:t>[13, 33]</w:t>
      </w:r>
      <w:r w:rsidRPr="00207B90">
        <w:t xml:space="preserve">. Therefore, further hydrogen purification steps are essential to ensure that the hydrogen quality meets the fuel cell standard </w:t>
      </w:r>
      <w:r w:rsidR="00680977" w:rsidRPr="00207B90">
        <w:rPr>
          <w:noProof/>
        </w:rPr>
        <w:t>[25, 28, 34, 35]</w:t>
      </w:r>
      <w:r w:rsidRPr="00207B90">
        <w:t xml:space="preserve">. </w:t>
      </w:r>
    </w:p>
    <w:p w14:paraId="59089257" w14:textId="77777777" w:rsidR="00F81988" w:rsidRDefault="00F81988" w:rsidP="00F81988"/>
    <w:p w14:paraId="38E2F84F" w14:textId="51BBC323" w:rsidR="00F81988" w:rsidRPr="00E0318A" w:rsidRDefault="00F81988" w:rsidP="00F81988">
      <w:pPr>
        <w:pStyle w:val="Table"/>
      </w:pPr>
      <w:r>
        <w:t xml:space="preserve">Table 2. </w:t>
      </w:r>
      <w:r w:rsidRPr="00FE433C">
        <w:t xml:space="preserve">The </w:t>
      </w:r>
      <w:r>
        <w:t>influence</w:t>
      </w:r>
      <w:r w:rsidRPr="00FE433C">
        <w:t xml:space="preserve"> of contaminants on </w:t>
      </w:r>
      <w:r>
        <w:t xml:space="preserve">PEM </w:t>
      </w:r>
      <w:r w:rsidRPr="00FE433C">
        <w:t>fuel cell performance</w:t>
      </w:r>
      <w:r w:rsidR="00586C4F">
        <w:t xml:space="preserve"> (adapted from </w:t>
      </w:r>
      <w:r w:rsidR="00680977">
        <w:rPr>
          <w:noProof/>
        </w:rPr>
        <w:t>[25]</w:t>
      </w:r>
      <w:r w:rsidR="00586C4F">
        <w:t>).</w:t>
      </w:r>
    </w:p>
    <w:tbl>
      <w:tblPr>
        <w:tblStyle w:val="TableGrid"/>
        <w:tblW w:w="7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5077"/>
      </w:tblGrid>
      <w:tr w:rsidR="00F81988" w:rsidRPr="00961372" w14:paraId="274C5C61" w14:textId="77777777" w:rsidTr="00026E1E">
        <w:trPr>
          <w:trHeight w:val="275"/>
          <w:jc w:val="center"/>
        </w:trPr>
        <w:tc>
          <w:tcPr>
            <w:tcW w:w="0" w:type="auto"/>
            <w:hideMark/>
          </w:tcPr>
          <w:p w14:paraId="765CCD55" w14:textId="77777777" w:rsidR="00F81988" w:rsidRPr="0079083C" w:rsidRDefault="00F81988" w:rsidP="00026E1E">
            <w:pPr>
              <w:rPr>
                <w:b/>
                <w:bCs/>
                <w:lang w:eastAsia="en-GB"/>
              </w:rPr>
            </w:pPr>
            <w:r w:rsidRPr="0079083C">
              <w:rPr>
                <w:b/>
                <w:bCs/>
                <w:lang w:eastAsia="en-GB"/>
              </w:rPr>
              <w:t>Contaminant</w:t>
            </w:r>
          </w:p>
        </w:tc>
        <w:tc>
          <w:tcPr>
            <w:tcW w:w="0" w:type="auto"/>
            <w:hideMark/>
          </w:tcPr>
          <w:p w14:paraId="613E1F87" w14:textId="77777777" w:rsidR="00F81988" w:rsidRPr="0079083C" w:rsidRDefault="00F81988" w:rsidP="00026E1E">
            <w:pPr>
              <w:rPr>
                <w:b/>
                <w:bCs/>
                <w:lang w:eastAsia="en-GB"/>
              </w:rPr>
            </w:pPr>
            <w:r w:rsidRPr="0079083C">
              <w:rPr>
                <w:b/>
                <w:bCs/>
                <w:lang w:eastAsia="en-GB"/>
              </w:rPr>
              <w:t>Impact on fuel cell performance</w:t>
            </w:r>
          </w:p>
        </w:tc>
      </w:tr>
      <w:tr w:rsidR="00F81988" w:rsidRPr="00961372" w14:paraId="0C7C4F2F" w14:textId="77777777" w:rsidTr="00026E1E">
        <w:trPr>
          <w:trHeight w:val="275"/>
          <w:jc w:val="center"/>
        </w:trPr>
        <w:tc>
          <w:tcPr>
            <w:tcW w:w="0" w:type="auto"/>
            <w:hideMark/>
          </w:tcPr>
          <w:p w14:paraId="3780C304" w14:textId="77777777" w:rsidR="00F81988" w:rsidRPr="00961372" w:rsidRDefault="00F81988" w:rsidP="00026E1E">
            <w:pPr>
              <w:rPr>
                <w:lang w:eastAsia="en-GB"/>
              </w:rPr>
            </w:pPr>
            <w:r w:rsidRPr="00961372">
              <w:rPr>
                <w:lang w:eastAsia="en-GB"/>
              </w:rPr>
              <w:t>Carbon monoxide (CO)</w:t>
            </w:r>
          </w:p>
        </w:tc>
        <w:tc>
          <w:tcPr>
            <w:tcW w:w="0" w:type="auto"/>
            <w:hideMark/>
          </w:tcPr>
          <w:p w14:paraId="61C638C2" w14:textId="77777777" w:rsidR="00F81988" w:rsidRPr="00961372" w:rsidRDefault="00F81988" w:rsidP="00026E1E">
            <w:pPr>
              <w:rPr>
                <w:lang w:eastAsia="en-GB"/>
              </w:rPr>
            </w:pPr>
            <w:r w:rsidRPr="00961372">
              <w:rPr>
                <w:lang w:eastAsia="en-GB"/>
              </w:rPr>
              <w:t>Adsorbs to catalyst, degrades performance (reversible)</w:t>
            </w:r>
          </w:p>
        </w:tc>
      </w:tr>
      <w:tr w:rsidR="00F81988" w:rsidRPr="00961372" w14:paraId="22F64696" w14:textId="77777777" w:rsidTr="00026E1E">
        <w:trPr>
          <w:trHeight w:val="275"/>
          <w:jc w:val="center"/>
        </w:trPr>
        <w:tc>
          <w:tcPr>
            <w:tcW w:w="0" w:type="auto"/>
            <w:hideMark/>
          </w:tcPr>
          <w:p w14:paraId="17F67659" w14:textId="77777777" w:rsidR="00F81988" w:rsidRPr="00961372" w:rsidRDefault="00F81988" w:rsidP="00026E1E">
            <w:pPr>
              <w:rPr>
                <w:lang w:eastAsia="en-GB"/>
              </w:rPr>
            </w:pPr>
            <w:proofErr w:type="spellStart"/>
            <w:r w:rsidRPr="00961372">
              <w:rPr>
                <w:lang w:eastAsia="en-GB"/>
              </w:rPr>
              <w:t>Sulfur</w:t>
            </w:r>
            <w:proofErr w:type="spellEnd"/>
            <w:r w:rsidRPr="00961372">
              <w:rPr>
                <w:lang w:eastAsia="en-GB"/>
              </w:rPr>
              <w:t xml:space="preserve"> compounds</w:t>
            </w:r>
          </w:p>
        </w:tc>
        <w:tc>
          <w:tcPr>
            <w:tcW w:w="0" w:type="auto"/>
            <w:hideMark/>
          </w:tcPr>
          <w:p w14:paraId="6526F79E" w14:textId="77777777" w:rsidR="00F81988" w:rsidRPr="00961372" w:rsidRDefault="00F81988" w:rsidP="00026E1E">
            <w:pPr>
              <w:rPr>
                <w:lang w:eastAsia="en-GB"/>
              </w:rPr>
            </w:pPr>
            <w:r w:rsidRPr="00961372">
              <w:rPr>
                <w:lang w:eastAsia="en-GB"/>
              </w:rPr>
              <w:t>Adsorbs to catalyst, los</w:t>
            </w:r>
            <w:r>
              <w:rPr>
                <w:lang w:eastAsia="en-GB"/>
              </w:rPr>
              <w:t xml:space="preserve">s of </w:t>
            </w:r>
            <w:r w:rsidRPr="00961372">
              <w:rPr>
                <w:lang w:eastAsia="en-GB"/>
              </w:rPr>
              <w:t>performance (irreversible)</w:t>
            </w:r>
          </w:p>
        </w:tc>
      </w:tr>
      <w:tr w:rsidR="00F81988" w:rsidRPr="00961372" w14:paraId="1C4D5A8E" w14:textId="77777777" w:rsidTr="00026E1E">
        <w:trPr>
          <w:trHeight w:val="275"/>
          <w:jc w:val="center"/>
        </w:trPr>
        <w:tc>
          <w:tcPr>
            <w:tcW w:w="0" w:type="auto"/>
            <w:hideMark/>
          </w:tcPr>
          <w:p w14:paraId="5CFEA854" w14:textId="77777777" w:rsidR="00F81988" w:rsidRPr="00961372" w:rsidRDefault="00F81988" w:rsidP="00026E1E">
            <w:pPr>
              <w:rPr>
                <w:lang w:eastAsia="en-GB"/>
              </w:rPr>
            </w:pPr>
            <w:r w:rsidRPr="00961372">
              <w:rPr>
                <w:lang w:eastAsia="en-GB"/>
              </w:rPr>
              <w:t>Ammonia</w:t>
            </w:r>
            <w:r>
              <w:rPr>
                <w:lang w:eastAsia="en-GB"/>
              </w:rPr>
              <w:t xml:space="preserve"> (NH</w:t>
            </w:r>
            <w:r>
              <w:rPr>
                <w:vertAlign w:val="subscript"/>
                <w:lang w:eastAsia="en-GB"/>
              </w:rPr>
              <w:t>3</w:t>
            </w:r>
            <w:r>
              <w:rPr>
                <w:lang w:eastAsia="en-GB"/>
              </w:rPr>
              <w:t>)</w:t>
            </w:r>
          </w:p>
        </w:tc>
        <w:tc>
          <w:tcPr>
            <w:tcW w:w="0" w:type="auto"/>
            <w:hideMark/>
          </w:tcPr>
          <w:p w14:paraId="308C956E" w14:textId="77777777" w:rsidR="00F81988" w:rsidRPr="00961372" w:rsidRDefault="00F81988" w:rsidP="00026E1E">
            <w:pPr>
              <w:rPr>
                <w:lang w:eastAsia="en-GB"/>
              </w:rPr>
            </w:pPr>
            <w:r w:rsidRPr="00961372">
              <w:rPr>
                <w:lang w:eastAsia="en-GB"/>
              </w:rPr>
              <w:t>Degrades membrane ionomer conductivity</w:t>
            </w:r>
          </w:p>
        </w:tc>
      </w:tr>
      <w:tr w:rsidR="00F81988" w:rsidRPr="00961372" w14:paraId="1415992A" w14:textId="77777777" w:rsidTr="00026E1E">
        <w:trPr>
          <w:trHeight w:val="275"/>
          <w:jc w:val="center"/>
        </w:trPr>
        <w:tc>
          <w:tcPr>
            <w:tcW w:w="0" w:type="auto"/>
            <w:hideMark/>
          </w:tcPr>
          <w:p w14:paraId="5E97B8E6" w14:textId="77777777" w:rsidR="00F81988" w:rsidRPr="00961372" w:rsidRDefault="00F81988" w:rsidP="00026E1E">
            <w:pPr>
              <w:rPr>
                <w:lang w:eastAsia="en-GB"/>
              </w:rPr>
            </w:pPr>
            <w:r w:rsidRPr="00961372">
              <w:rPr>
                <w:lang w:eastAsia="en-GB"/>
              </w:rPr>
              <w:t>Carbon dioxide (CO</w:t>
            </w:r>
            <w:r w:rsidRPr="00961372">
              <w:rPr>
                <w:vertAlign w:val="subscript"/>
                <w:lang w:eastAsia="en-GB"/>
              </w:rPr>
              <w:t>2</w:t>
            </w:r>
            <w:r w:rsidRPr="00961372">
              <w:rPr>
                <w:lang w:eastAsia="en-GB"/>
              </w:rPr>
              <w:t>)</w:t>
            </w:r>
          </w:p>
        </w:tc>
        <w:tc>
          <w:tcPr>
            <w:tcW w:w="0" w:type="auto"/>
            <w:hideMark/>
          </w:tcPr>
          <w:p w14:paraId="7D9D3C0C" w14:textId="77777777" w:rsidR="00F81988" w:rsidRPr="00961372" w:rsidRDefault="00F81988" w:rsidP="00026E1E">
            <w:pPr>
              <w:rPr>
                <w:lang w:eastAsia="en-GB"/>
              </w:rPr>
            </w:pPr>
            <w:r w:rsidRPr="00961372">
              <w:rPr>
                <w:lang w:eastAsia="en-GB"/>
              </w:rPr>
              <w:t>Tolerant at 100 ppm – limited CO back shifting</w:t>
            </w:r>
          </w:p>
        </w:tc>
      </w:tr>
      <w:tr w:rsidR="00F81988" w:rsidRPr="00A657C3" w14:paraId="2122A1ED" w14:textId="77777777" w:rsidTr="00026E1E">
        <w:trPr>
          <w:trHeight w:val="275"/>
          <w:jc w:val="center"/>
        </w:trPr>
        <w:tc>
          <w:tcPr>
            <w:tcW w:w="0" w:type="auto"/>
            <w:hideMark/>
          </w:tcPr>
          <w:p w14:paraId="1BA19D07" w14:textId="77777777" w:rsidR="00F81988" w:rsidRPr="00961372" w:rsidRDefault="00F81988" w:rsidP="00026E1E">
            <w:pPr>
              <w:rPr>
                <w:lang w:eastAsia="en-GB"/>
              </w:rPr>
            </w:pPr>
            <w:r w:rsidRPr="00961372">
              <w:rPr>
                <w:lang w:eastAsia="en-GB"/>
              </w:rPr>
              <w:t>Hydrocarbons</w:t>
            </w:r>
          </w:p>
        </w:tc>
        <w:tc>
          <w:tcPr>
            <w:tcW w:w="0" w:type="auto"/>
            <w:hideMark/>
          </w:tcPr>
          <w:p w14:paraId="2211D4EF" w14:textId="77777777" w:rsidR="00F81988" w:rsidRPr="00961372" w:rsidRDefault="00F81988" w:rsidP="00026E1E">
            <w:pPr>
              <w:rPr>
                <w:lang w:val="fr-FR" w:eastAsia="en-GB"/>
              </w:rPr>
            </w:pPr>
            <w:proofErr w:type="spellStart"/>
            <w:r w:rsidRPr="00961372">
              <w:rPr>
                <w:lang w:val="fr-FR" w:eastAsia="en-GB"/>
              </w:rPr>
              <w:t>Aromatics</w:t>
            </w:r>
            <w:proofErr w:type="spellEnd"/>
            <w:r w:rsidRPr="00961372">
              <w:rPr>
                <w:lang w:val="fr-FR" w:eastAsia="en-GB"/>
              </w:rPr>
              <w:t xml:space="preserve">, </w:t>
            </w:r>
            <w:proofErr w:type="spellStart"/>
            <w:r w:rsidRPr="00961372">
              <w:rPr>
                <w:lang w:val="fr-FR" w:eastAsia="en-GB"/>
              </w:rPr>
              <w:t>acids</w:t>
            </w:r>
            <w:proofErr w:type="spellEnd"/>
            <w:r w:rsidRPr="00961372">
              <w:rPr>
                <w:lang w:val="fr-FR" w:eastAsia="en-GB"/>
              </w:rPr>
              <w:t xml:space="preserve">, </w:t>
            </w:r>
            <w:proofErr w:type="spellStart"/>
            <w:r w:rsidRPr="00961372">
              <w:rPr>
                <w:lang w:val="fr-FR" w:eastAsia="en-GB"/>
              </w:rPr>
              <w:t>aldehydes</w:t>
            </w:r>
            <w:proofErr w:type="spellEnd"/>
            <w:r w:rsidRPr="00961372">
              <w:rPr>
                <w:lang w:val="fr-FR" w:eastAsia="en-GB"/>
              </w:rPr>
              <w:t xml:space="preserve">, etc. </w:t>
            </w:r>
            <w:proofErr w:type="spellStart"/>
            <w:r w:rsidRPr="00961372">
              <w:rPr>
                <w:lang w:val="fr-FR" w:eastAsia="en-GB"/>
              </w:rPr>
              <w:t>degrade</w:t>
            </w:r>
            <w:proofErr w:type="spellEnd"/>
            <w:r w:rsidRPr="00961372">
              <w:rPr>
                <w:lang w:val="fr-FR" w:eastAsia="en-GB"/>
              </w:rPr>
              <w:t xml:space="preserve"> performance</w:t>
            </w:r>
          </w:p>
        </w:tc>
      </w:tr>
      <w:tr w:rsidR="00F81988" w:rsidRPr="00961372" w14:paraId="51C03273" w14:textId="77777777" w:rsidTr="00026E1E">
        <w:trPr>
          <w:trHeight w:val="275"/>
          <w:jc w:val="center"/>
        </w:trPr>
        <w:tc>
          <w:tcPr>
            <w:tcW w:w="0" w:type="auto"/>
            <w:hideMark/>
          </w:tcPr>
          <w:p w14:paraId="48AAD76A" w14:textId="77777777" w:rsidR="00F81988" w:rsidRPr="00961372" w:rsidRDefault="00F81988" w:rsidP="00026E1E">
            <w:pPr>
              <w:rPr>
                <w:lang w:eastAsia="en-GB"/>
              </w:rPr>
            </w:pPr>
            <w:r w:rsidRPr="00961372">
              <w:rPr>
                <w:lang w:eastAsia="en-GB"/>
              </w:rPr>
              <w:t xml:space="preserve">Inert gases (He, </w:t>
            </w:r>
            <w:proofErr w:type="spellStart"/>
            <w:r w:rsidRPr="00961372">
              <w:rPr>
                <w:lang w:eastAsia="en-GB"/>
              </w:rPr>
              <w:t>Ar</w:t>
            </w:r>
            <w:proofErr w:type="spellEnd"/>
            <w:r w:rsidRPr="00961372">
              <w:rPr>
                <w:lang w:eastAsia="en-GB"/>
              </w:rPr>
              <w:t>, N</w:t>
            </w:r>
            <w:r w:rsidRPr="00961372">
              <w:rPr>
                <w:vertAlign w:val="subscript"/>
                <w:lang w:eastAsia="en-GB"/>
              </w:rPr>
              <w:t>2</w:t>
            </w:r>
            <w:r w:rsidRPr="00961372">
              <w:rPr>
                <w:lang w:eastAsia="en-GB"/>
              </w:rPr>
              <w:t>)</w:t>
            </w:r>
          </w:p>
        </w:tc>
        <w:tc>
          <w:tcPr>
            <w:tcW w:w="0" w:type="auto"/>
            <w:hideMark/>
          </w:tcPr>
          <w:p w14:paraId="5D16E0F0" w14:textId="77777777" w:rsidR="00F81988" w:rsidRPr="00961372" w:rsidRDefault="00F81988" w:rsidP="00026E1E">
            <w:pPr>
              <w:rPr>
                <w:lang w:eastAsia="en-GB"/>
              </w:rPr>
            </w:pPr>
            <w:r w:rsidRPr="00961372">
              <w:rPr>
                <w:lang w:eastAsia="en-GB"/>
              </w:rPr>
              <w:t>Dilution effect only</w:t>
            </w:r>
          </w:p>
        </w:tc>
      </w:tr>
      <w:tr w:rsidR="00F81988" w:rsidRPr="00961372" w14:paraId="10AA9C98" w14:textId="77777777" w:rsidTr="00026E1E">
        <w:trPr>
          <w:trHeight w:val="275"/>
          <w:jc w:val="center"/>
        </w:trPr>
        <w:tc>
          <w:tcPr>
            <w:tcW w:w="0" w:type="auto"/>
            <w:hideMark/>
          </w:tcPr>
          <w:p w14:paraId="555C48C2" w14:textId="77777777" w:rsidR="00F81988" w:rsidRPr="00961372" w:rsidRDefault="00F81988" w:rsidP="00026E1E">
            <w:pPr>
              <w:rPr>
                <w:lang w:eastAsia="en-GB"/>
              </w:rPr>
            </w:pPr>
            <w:r w:rsidRPr="00961372">
              <w:rPr>
                <w:lang w:eastAsia="en-GB"/>
              </w:rPr>
              <w:t>Particulates</w:t>
            </w:r>
          </w:p>
        </w:tc>
        <w:tc>
          <w:tcPr>
            <w:tcW w:w="0" w:type="auto"/>
            <w:hideMark/>
          </w:tcPr>
          <w:p w14:paraId="5060124B" w14:textId="77777777" w:rsidR="00F81988" w:rsidRPr="00961372" w:rsidRDefault="00F81988" w:rsidP="00026E1E">
            <w:pPr>
              <w:rPr>
                <w:lang w:eastAsia="en-GB"/>
              </w:rPr>
            </w:pPr>
            <w:r w:rsidRPr="00961372">
              <w:rPr>
                <w:lang w:eastAsia="en-GB"/>
              </w:rPr>
              <w:t>May degrade membrane</w:t>
            </w:r>
          </w:p>
        </w:tc>
      </w:tr>
      <w:tr w:rsidR="00F81988" w:rsidRPr="00961372" w14:paraId="7E9AC4EF" w14:textId="77777777" w:rsidTr="00026E1E">
        <w:trPr>
          <w:trHeight w:val="275"/>
          <w:jc w:val="center"/>
        </w:trPr>
        <w:tc>
          <w:tcPr>
            <w:tcW w:w="0" w:type="auto"/>
            <w:hideMark/>
          </w:tcPr>
          <w:p w14:paraId="7C46226C" w14:textId="77777777" w:rsidR="00F81988" w:rsidRPr="00961372" w:rsidRDefault="00F81988" w:rsidP="00026E1E">
            <w:pPr>
              <w:rPr>
                <w:lang w:eastAsia="en-GB"/>
              </w:rPr>
            </w:pPr>
            <w:r w:rsidRPr="00961372">
              <w:rPr>
                <w:lang w:eastAsia="en-GB"/>
              </w:rPr>
              <w:t>Water</w:t>
            </w:r>
          </w:p>
        </w:tc>
        <w:tc>
          <w:tcPr>
            <w:tcW w:w="0" w:type="auto"/>
            <w:hideMark/>
          </w:tcPr>
          <w:p w14:paraId="29A373B6" w14:textId="77777777" w:rsidR="00F81988" w:rsidRPr="00961372" w:rsidRDefault="00F81988" w:rsidP="00026E1E">
            <w:pPr>
              <w:rPr>
                <w:lang w:eastAsia="en-GB"/>
              </w:rPr>
            </w:pPr>
            <w:r w:rsidRPr="00961372">
              <w:rPr>
                <w:lang w:eastAsia="en-GB"/>
              </w:rPr>
              <w:t>Tolerant to &gt;500 ppm</w:t>
            </w:r>
          </w:p>
        </w:tc>
      </w:tr>
      <w:tr w:rsidR="00F81988" w:rsidRPr="00961372" w14:paraId="523BEA54" w14:textId="77777777" w:rsidTr="00026E1E">
        <w:trPr>
          <w:trHeight w:val="275"/>
          <w:jc w:val="center"/>
        </w:trPr>
        <w:tc>
          <w:tcPr>
            <w:tcW w:w="0" w:type="auto"/>
            <w:hideMark/>
          </w:tcPr>
          <w:p w14:paraId="12821165" w14:textId="77777777" w:rsidR="00F81988" w:rsidRPr="00961372" w:rsidRDefault="00F81988" w:rsidP="00026E1E">
            <w:pPr>
              <w:rPr>
                <w:lang w:eastAsia="en-GB"/>
              </w:rPr>
            </w:pPr>
            <w:r w:rsidRPr="00961372">
              <w:rPr>
                <w:lang w:eastAsia="en-GB"/>
              </w:rPr>
              <w:t>Oxygen</w:t>
            </w:r>
          </w:p>
        </w:tc>
        <w:tc>
          <w:tcPr>
            <w:tcW w:w="0" w:type="auto"/>
            <w:hideMark/>
          </w:tcPr>
          <w:p w14:paraId="22E1F9E1" w14:textId="77777777" w:rsidR="00F81988" w:rsidRPr="00961372" w:rsidRDefault="00F81988" w:rsidP="00026E1E">
            <w:pPr>
              <w:rPr>
                <w:lang w:eastAsia="en-GB"/>
              </w:rPr>
            </w:pPr>
            <w:r w:rsidRPr="00961372">
              <w:rPr>
                <w:lang w:eastAsia="en-GB"/>
              </w:rPr>
              <w:t>Tolerant to &gt;500 ppm</w:t>
            </w:r>
          </w:p>
        </w:tc>
      </w:tr>
    </w:tbl>
    <w:p w14:paraId="5F997E31" w14:textId="77777777" w:rsidR="00F81988" w:rsidRDefault="00F81988" w:rsidP="00F81988"/>
    <w:p w14:paraId="1E8B0A4D" w14:textId="008A59C8" w:rsidR="00F81988" w:rsidRDefault="00F81988" w:rsidP="00F81988">
      <w:r>
        <w:t xml:space="preserve">There are many methods for purifying hydrogen (see Table 4), some of which have been commercialized (e.g. cryogenic separation and pressure swing adsorption), with others still under development </w:t>
      </w:r>
      <w:r w:rsidR="00680977">
        <w:rPr>
          <w:noProof/>
        </w:rPr>
        <w:t>[36]</w:t>
      </w:r>
      <w:r>
        <w:t xml:space="preserve">. Although PSA and cryogenic processes are the main commercial methods to purify hydrogen, the product purity from both methods is generally not </w:t>
      </w:r>
      <w:proofErr w:type="gramStart"/>
      <w:r>
        <w:t>sufficient</w:t>
      </w:r>
      <w:proofErr w:type="gramEnd"/>
      <w:r>
        <w:t xml:space="preserve"> for fuel cell applications. Further PSA purification cycles can be conducted to improve purity however, this technique comes with a sacrifice in hydrogen recovery </w:t>
      </w:r>
      <w:r w:rsidR="00680977">
        <w:rPr>
          <w:noProof/>
        </w:rPr>
        <w:t>[37]</w:t>
      </w:r>
      <w:r>
        <w:t xml:space="preserve">. With the high cost associated with the energy requirement for both processes, membrane-based separation technologies have been explored by many researchers. They have the advantages of simple operation, low energy consumption, being environmentally friendly, amongst others. They are also considered promising methods for delivering high purity hydrogen </w:t>
      </w:r>
      <w:r w:rsidR="00680977">
        <w:rPr>
          <w:noProof/>
        </w:rPr>
        <w:t>[38, 39]</w:t>
      </w:r>
      <w:r>
        <w:t xml:space="preserve">. </w:t>
      </w:r>
    </w:p>
    <w:p w14:paraId="5716E00C" w14:textId="77777777" w:rsidR="00F81988" w:rsidRDefault="00F81988" w:rsidP="00F81988">
      <w:pPr>
        <w:rPr>
          <w:noProof/>
          <w:lang w:eastAsia="zh-CN"/>
        </w:rPr>
      </w:pPr>
    </w:p>
    <w:p w14:paraId="239E0F6B" w14:textId="47BCB806" w:rsidR="00F81988" w:rsidRDefault="00F81988" w:rsidP="00F81988">
      <w:pPr>
        <w:pStyle w:val="Table"/>
      </w:pPr>
      <w:r>
        <w:t>Table 3. F</w:t>
      </w:r>
      <w:r w:rsidRPr="003F7E59">
        <w:t xml:space="preserve">uel quality requirements </w:t>
      </w:r>
      <w:r>
        <w:t>of</w:t>
      </w:r>
      <w:r w:rsidRPr="003F7E59">
        <w:t xml:space="preserve"> hydrogen fuel for PEM fuel cells in road vehicles</w:t>
      </w:r>
      <w:r>
        <w:t xml:space="preserve"> </w:t>
      </w:r>
      <w:r w:rsidR="004F7DB7">
        <w:t>(</w:t>
      </w:r>
      <w:r w:rsidR="00730FC9">
        <w:t>A</w:t>
      </w:r>
      <w:r>
        <w:t xml:space="preserve">dapted </w:t>
      </w:r>
      <w:r w:rsidR="004F7DB7">
        <w:t>from</w:t>
      </w:r>
      <w:r>
        <w:t xml:space="preserve"> </w:t>
      </w:r>
      <w:r w:rsidR="00680977">
        <w:rPr>
          <w:noProof/>
        </w:rPr>
        <w:t>[26]</w:t>
      </w:r>
      <w:r w:rsidR="004F7DB7">
        <w:t>)</w:t>
      </w:r>
      <w:r w:rsidR="00823913">
        <w:t>.</w:t>
      </w:r>
      <w:r>
        <w:t xml:space="preserve"> </w:t>
      </w:r>
    </w:p>
    <w:p w14:paraId="01C2344C" w14:textId="77777777" w:rsidR="00F81988" w:rsidRDefault="00F81988" w:rsidP="00F81988">
      <w:pPr>
        <w:pStyle w:val="Table"/>
      </w:pPr>
    </w:p>
    <w:tbl>
      <w:tblPr>
        <w:tblStyle w:val="TableGrid"/>
        <w:tblW w:w="6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520"/>
      </w:tblGrid>
      <w:tr w:rsidR="00F81988" w:rsidRPr="00193E72" w14:paraId="1FFD74BA" w14:textId="77777777" w:rsidTr="00026E1E">
        <w:trPr>
          <w:trHeight w:val="315"/>
          <w:jc w:val="center"/>
        </w:trPr>
        <w:tc>
          <w:tcPr>
            <w:tcW w:w="4880" w:type="dxa"/>
            <w:noWrap/>
            <w:hideMark/>
          </w:tcPr>
          <w:p w14:paraId="125CF279" w14:textId="77777777" w:rsidR="00F81988" w:rsidRPr="00193E72" w:rsidRDefault="00F81988" w:rsidP="00026E1E">
            <w:pPr>
              <w:rPr>
                <w:lang w:val="fr-FR" w:eastAsia="zh-CN"/>
              </w:rPr>
            </w:pPr>
            <w:r w:rsidRPr="00193E72">
              <w:rPr>
                <w:lang w:val="fr-FR" w:eastAsia="zh-CN"/>
              </w:rPr>
              <w:t xml:space="preserve">Minimum </w:t>
            </w:r>
            <w:proofErr w:type="spellStart"/>
            <w:r w:rsidRPr="00193E72">
              <w:rPr>
                <w:lang w:val="fr-FR" w:eastAsia="zh-CN"/>
              </w:rPr>
              <w:t>hydrogen</w:t>
            </w:r>
            <w:proofErr w:type="spellEnd"/>
            <w:r w:rsidRPr="00193E72">
              <w:rPr>
                <w:lang w:val="fr-FR" w:eastAsia="zh-CN"/>
              </w:rPr>
              <w:t xml:space="preserve"> fuel index (mole fraction)</w:t>
            </w:r>
          </w:p>
        </w:tc>
        <w:tc>
          <w:tcPr>
            <w:tcW w:w="1520" w:type="dxa"/>
            <w:noWrap/>
            <w:hideMark/>
          </w:tcPr>
          <w:p w14:paraId="12CEBB8B" w14:textId="77777777" w:rsidR="00F81988" w:rsidRPr="00193E72" w:rsidRDefault="00F81988" w:rsidP="00026E1E">
            <w:pPr>
              <w:rPr>
                <w:lang w:eastAsia="zh-CN"/>
              </w:rPr>
            </w:pPr>
            <w:r w:rsidRPr="00193E72">
              <w:rPr>
                <w:lang w:eastAsia="zh-CN"/>
              </w:rPr>
              <w:t>99.97%</w:t>
            </w:r>
          </w:p>
        </w:tc>
      </w:tr>
      <w:tr w:rsidR="00F81988" w:rsidRPr="00193E72" w14:paraId="493362A8" w14:textId="77777777" w:rsidTr="00026E1E">
        <w:trPr>
          <w:trHeight w:val="488"/>
          <w:jc w:val="center"/>
        </w:trPr>
        <w:tc>
          <w:tcPr>
            <w:tcW w:w="6400" w:type="dxa"/>
            <w:gridSpan w:val="2"/>
            <w:noWrap/>
            <w:hideMark/>
          </w:tcPr>
          <w:p w14:paraId="5973C402" w14:textId="77777777" w:rsidR="00F81988" w:rsidRPr="00193E72" w:rsidRDefault="00F81988" w:rsidP="00026E1E">
            <w:pPr>
              <w:rPr>
                <w:lang w:eastAsia="zh-CN"/>
              </w:rPr>
            </w:pPr>
            <w:r w:rsidRPr="00193E72">
              <w:rPr>
                <w:lang w:eastAsia="zh-CN"/>
              </w:rPr>
              <w:t>Maximum concentration of individual contaminants</w:t>
            </w:r>
          </w:p>
        </w:tc>
      </w:tr>
      <w:tr w:rsidR="00F81988" w:rsidRPr="00193E72" w14:paraId="38A41E55" w14:textId="77777777" w:rsidTr="00026E1E">
        <w:trPr>
          <w:trHeight w:val="615"/>
          <w:jc w:val="center"/>
        </w:trPr>
        <w:tc>
          <w:tcPr>
            <w:tcW w:w="4880" w:type="dxa"/>
            <w:noWrap/>
            <w:hideMark/>
          </w:tcPr>
          <w:p w14:paraId="535CB061" w14:textId="77777777" w:rsidR="00F81988" w:rsidRPr="00193E72" w:rsidRDefault="00F81988" w:rsidP="00026E1E">
            <w:pPr>
              <w:rPr>
                <w:lang w:eastAsia="zh-CN"/>
              </w:rPr>
            </w:pPr>
            <w:r w:rsidRPr="00193E72">
              <w:rPr>
                <w:lang w:eastAsia="zh-CN"/>
              </w:rPr>
              <w:t>Contaminants</w:t>
            </w:r>
          </w:p>
        </w:tc>
        <w:tc>
          <w:tcPr>
            <w:tcW w:w="1520" w:type="dxa"/>
            <w:hideMark/>
          </w:tcPr>
          <w:p w14:paraId="25E761EA" w14:textId="77777777" w:rsidR="00F81988" w:rsidRPr="00193E72" w:rsidRDefault="00F81988" w:rsidP="00026E1E">
            <w:pPr>
              <w:rPr>
                <w:lang w:eastAsia="zh-CN"/>
              </w:rPr>
            </w:pPr>
            <w:r w:rsidRPr="00193E72">
              <w:rPr>
                <w:lang w:eastAsia="zh-CN"/>
              </w:rPr>
              <w:t>Concentration: mole fraction</w:t>
            </w:r>
          </w:p>
        </w:tc>
      </w:tr>
      <w:tr w:rsidR="00F81988" w:rsidRPr="00193E72" w14:paraId="1182C117" w14:textId="77777777" w:rsidTr="00026E1E">
        <w:trPr>
          <w:trHeight w:val="300"/>
          <w:jc w:val="center"/>
        </w:trPr>
        <w:tc>
          <w:tcPr>
            <w:tcW w:w="4880" w:type="dxa"/>
            <w:noWrap/>
            <w:hideMark/>
          </w:tcPr>
          <w:p w14:paraId="0B2C71EF" w14:textId="77777777" w:rsidR="00F81988" w:rsidRPr="00193E72" w:rsidRDefault="00F81988" w:rsidP="00026E1E">
            <w:pPr>
              <w:rPr>
                <w:lang w:eastAsia="zh-CN"/>
              </w:rPr>
            </w:pPr>
            <w:r w:rsidRPr="00193E72">
              <w:rPr>
                <w:lang w:eastAsia="zh-CN"/>
              </w:rPr>
              <w:t xml:space="preserve">Total </w:t>
            </w:r>
            <w:proofErr w:type="gramStart"/>
            <w:r w:rsidRPr="00193E72">
              <w:rPr>
                <w:lang w:eastAsia="zh-CN"/>
              </w:rPr>
              <w:t>hydrocarbons  (</w:t>
            </w:r>
            <w:proofErr w:type="gramEnd"/>
            <w:r w:rsidRPr="00193E72">
              <w:rPr>
                <w:lang w:eastAsia="zh-CN"/>
              </w:rPr>
              <w:t>CH</w:t>
            </w:r>
            <w:r w:rsidRPr="00193E72">
              <w:rPr>
                <w:vertAlign w:val="subscript"/>
                <w:lang w:eastAsia="zh-CN"/>
              </w:rPr>
              <w:t>4</w:t>
            </w:r>
            <w:r w:rsidRPr="00193E72">
              <w:rPr>
                <w:lang w:eastAsia="zh-CN"/>
              </w:rPr>
              <w:t xml:space="preserve"> basis)</w:t>
            </w:r>
          </w:p>
        </w:tc>
        <w:tc>
          <w:tcPr>
            <w:tcW w:w="1520" w:type="dxa"/>
            <w:noWrap/>
            <w:hideMark/>
          </w:tcPr>
          <w:p w14:paraId="431B8323" w14:textId="77777777" w:rsidR="00F81988" w:rsidRPr="00193E72" w:rsidRDefault="00F81988" w:rsidP="00026E1E">
            <w:pPr>
              <w:rPr>
                <w:lang w:eastAsia="zh-CN"/>
              </w:rPr>
            </w:pPr>
            <w:r w:rsidRPr="00193E72">
              <w:rPr>
                <w:lang w:eastAsia="zh-CN"/>
              </w:rPr>
              <w:t>2 ppm</w:t>
            </w:r>
          </w:p>
        </w:tc>
      </w:tr>
      <w:tr w:rsidR="00F81988" w:rsidRPr="00193E72" w14:paraId="24ACE8D3" w14:textId="77777777" w:rsidTr="00026E1E">
        <w:trPr>
          <w:trHeight w:val="300"/>
          <w:jc w:val="center"/>
        </w:trPr>
        <w:tc>
          <w:tcPr>
            <w:tcW w:w="4880" w:type="dxa"/>
            <w:noWrap/>
            <w:hideMark/>
          </w:tcPr>
          <w:p w14:paraId="60364DFE" w14:textId="77777777" w:rsidR="00F81988" w:rsidRPr="00193E72" w:rsidRDefault="00F81988" w:rsidP="00026E1E">
            <w:pPr>
              <w:rPr>
                <w:lang w:eastAsia="zh-CN"/>
              </w:rPr>
            </w:pPr>
            <w:r w:rsidRPr="00193E72">
              <w:rPr>
                <w:lang w:eastAsia="zh-CN"/>
              </w:rPr>
              <w:t xml:space="preserve">Oxygen </w:t>
            </w:r>
          </w:p>
        </w:tc>
        <w:tc>
          <w:tcPr>
            <w:tcW w:w="1520" w:type="dxa"/>
            <w:noWrap/>
            <w:hideMark/>
          </w:tcPr>
          <w:p w14:paraId="1E5B03C9" w14:textId="77777777" w:rsidR="00F81988" w:rsidRPr="00193E72" w:rsidRDefault="00F81988" w:rsidP="00026E1E">
            <w:pPr>
              <w:rPr>
                <w:lang w:eastAsia="zh-CN"/>
              </w:rPr>
            </w:pPr>
            <w:r w:rsidRPr="00193E72">
              <w:rPr>
                <w:lang w:eastAsia="zh-CN"/>
              </w:rPr>
              <w:t>5 ppm</w:t>
            </w:r>
          </w:p>
        </w:tc>
      </w:tr>
      <w:tr w:rsidR="00F81988" w:rsidRPr="00193E72" w14:paraId="6DF73141" w14:textId="77777777" w:rsidTr="00026E1E">
        <w:trPr>
          <w:trHeight w:val="300"/>
          <w:jc w:val="center"/>
        </w:trPr>
        <w:tc>
          <w:tcPr>
            <w:tcW w:w="4880" w:type="dxa"/>
            <w:noWrap/>
            <w:hideMark/>
          </w:tcPr>
          <w:p w14:paraId="186C9FFA" w14:textId="77777777" w:rsidR="00F81988" w:rsidRPr="00193E72" w:rsidRDefault="00F81988" w:rsidP="00026E1E">
            <w:pPr>
              <w:rPr>
                <w:lang w:eastAsia="zh-CN"/>
              </w:rPr>
            </w:pPr>
            <w:r w:rsidRPr="00193E72">
              <w:rPr>
                <w:lang w:eastAsia="zh-CN"/>
              </w:rPr>
              <w:t>Helium</w:t>
            </w:r>
          </w:p>
        </w:tc>
        <w:tc>
          <w:tcPr>
            <w:tcW w:w="1520" w:type="dxa"/>
            <w:noWrap/>
            <w:hideMark/>
          </w:tcPr>
          <w:p w14:paraId="1A41EB93" w14:textId="77777777" w:rsidR="00F81988" w:rsidRPr="00193E72" w:rsidRDefault="00F81988" w:rsidP="00026E1E">
            <w:pPr>
              <w:rPr>
                <w:lang w:eastAsia="zh-CN"/>
              </w:rPr>
            </w:pPr>
            <w:r w:rsidRPr="00193E72">
              <w:rPr>
                <w:lang w:eastAsia="zh-CN"/>
              </w:rPr>
              <w:t>300 ppm</w:t>
            </w:r>
          </w:p>
        </w:tc>
      </w:tr>
      <w:tr w:rsidR="00F81988" w:rsidRPr="00193E72" w14:paraId="6DB303FF" w14:textId="77777777" w:rsidTr="00026E1E">
        <w:trPr>
          <w:trHeight w:val="300"/>
          <w:jc w:val="center"/>
        </w:trPr>
        <w:tc>
          <w:tcPr>
            <w:tcW w:w="4880" w:type="dxa"/>
            <w:noWrap/>
            <w:hideMark/>
          </w:tcPr>
          <w:p w14:paraId="3F297610" w14:textId="77777777" w:rsidR="00F81988" w:rsidRPr="00193E72" w:rsidRDefault="00F81988" w:rsidP="00026E1E">
            <w:pPr>
              <w:rPr>
                <w:lang w:eastAsia="zh-CN"/>
              </w:rPr>
            </w:pPr>
            <w:r w:rsidRPr="00193E72">
              <w:rPr>
                <w:lang w:eastAsia="zh-CN"/>
              </w:rPr>
              <w:t>Total Nitrogen and Argon</w:t>
            </w:r>
          </w:p>
        </w:tc>
        <w:tc>
          <w:tcPr>
            <w:tcW w:w="1520" w:type="dxa"/>
            <w:noWrap/>
            <w:hideMark/>
          </w:tcPr>
          <w:p w14:paraId="34A30992" w14:textId="77777777" w:rsidR="00F81988" w:rsidRPr="00193E72" w:rsidRDefault="00F81988" w:rsidP="00026E1E">
            <w:pPr>
              <w:rPr>
                <w:lang w:eastAsia="zh-CN"/>
              </w:rPr>
            </w:pPr>
            <w:r w:rsidRPr="00193E72">
              <w:rPr>
                <w:lang w:eastAsia="zh-CN"/>
              </w:rPr>
              <w:t>100 ppm</w:t>
            </w:r>
          </w:p>
        </w:tc>
      </w:tr>
      <w:tr w:rsidR="00F81988" w:rsidRPr="00193E72" w14:paraId="7A6F1E04" w14:textId="77777777" w:rsidTr="00026E1E">
        <w:trPr>
          <w:trHeight w:val="300"/>
          <w:jc w:val="center"/>
        </w:trPr>
        <w:tc>
          <w:tcPr>
            <w:tcW w:w="4880" w:type="dxa"/>
            <w:noWrap/>
            <w:hideMark/>
          </w:tcPr>
          <w:p w14:paraId="07AD454D" w14:textId="77777777" w:rsidR="00F81988" w:rsidRPr="00193E72" w:rsidRDefault="00F81988" w:rsidP="00026E1E">
            <w:pPr>
              <w:rPr>
                <w:lang w:eastAsia="zh-CN"/>
              </w:rPr>
            </w:pPr>
            <w:r w:rsidRPr="00193E72">
              <w:rPr>
                <w:lang w:eastAsia="zh-CN"/>
              </w:rPr>
              <w:t>Carbon dioxide</w:t>
            </w:r>
          </w:p>
        </w:tc>
        <w:tc>
          <w:tcPr>
            <w:tcW w:w="1520" w:type="dxa"/>
            <w:noWrap/>
            <w:hideMark/>
          </w:tcPr>
          <w:p w14:paraId="1D485199" w14:textId="77777777" w:rsidR="00F81988" w:rsidRPr="00193E72" w:rsidRDefault="00F81988" w:rsidP="00026E1E">
            <w:pPr>
              <w:rPr>
                <w:lang w:eastAsia="zh-CN"/>
              </w:rPr>
            </w:pPr>
            <w:r w:rsidRPr="00193E72">
              <w:rPr>
                <w:lang w:eastAsia="zh-CN"/>
              </w:rPr>
              <w:t>2 ppm</w:t>
            </w:r>
          </w:p>
        </w:tc>
      </w:tr>
      <w:tr w:rsidR="00F81988" w:rsidRPr="00193E72" w14:paraId="0632D4F5" w14:textId="77777777" w:rsidTr="00026E1E">
        <w:trPr>
          <w:trHeight w:val="300"/>
          <w:jc w:val="center"/>
        </w:trPr>
        <w:tc>
          <w:tcPr>
            <w:tcW w:w="4880" w:type="dxa"/>
            <w:noWrap/>
            <w:hideMark/>
          </w:tcPr>
          <w:p w14:paraId="13DF6B94" w14:textId="77777777" w:rsidR="00F81988" w:rsidRPr="00193E72" w:rsidRDefault="00F81988" w:rsidP="00026E1E">
            <w:pPr>
              <w:rPr>
                <w:lang w:eastAsia="zh-CN"/>
              </w:rPr>
            </w:pPr>
            <w:r w:rsidRPr="00193E72">
              <w:rPr>
                <w:lang w:eastAsia="zh-CN"/>
              </w:rPr>
              <w:t>Carbon monoxide</w:t>
            </w:r>
          </w:p>
        </w:tc>
        <w:tc>
          <w:tcPr>
            <w:tcW w:w="1520" w:type="dxa"/>
            <w:noWrap/>
            <w:hideMark/>
          </w:tcPr>
          <w:p w14:paraId="7D2EC46F" w14:textId="77777777" w:rsidR="00F81988" w:rsidRPr="00193E72" w:rsidRDefault="00F81988" w:rsidP="00026E1E">
            <w:pPr>
              <w:rPr>
                <w:lang w:eastAsia="zh-CN"/>
              </w:rPr>
            </w:pPr>
            <w:r w:rsidRPr="00193E72">
              <w:rPr>
                <w:lang w:eastAsia="zh-CN"/>
              </w:rPr>
              <w:t>0.2 ppm</w:t>
            </w:r>
          </w:p>
        </w:tc>
      </w:tr>
      <w:tr w:rsidR="00F81988" w:rsidRPr="00193E72" w14:paraId="695423C2" w14:textId="77777777" w:rsidTr="00026E1E">
        <w:trPr>
          <w:trHeight w:val="300"/>
          <w:jc w:val="center"/>
        </w:trPr>
        <w:tc>
          <w:tcPr>
            <w:tcW w:w="4880" w:type="dxa"/>
            <w:noWrap/>
            <w:hideMark/>
          </w:tcPr>
          <w:p w14:paraId="67206D94" w14:textId="77777777" w:rsidR="00F81988" w:rsidRPr="00193E72" w:rsidRDefault="00F81988" w:rsidP="00026E1E">
            <w:pPr>
              <w:rPr>
                <w:lang w:eastAsia="zh-CN"/>
              </w:rPr>
            </w:pPr>
            <w:r w:rsidRPr="00193E72">
              <w:rPr>
                <w:lang w:eastAsia="zh-CN"/>
              </w:rPr>
              <w:t>Total sulphur compounds (H</w:t>
            </w:r>
            <w:r w:rsidRPr="00193E72">
              <w:rPr>
                <w:vertAlign w:val="subscript"/>
                <w:lang w:eastAsia="zh-CN"/>
              </w:rPr>
              <w:t>2</w:t>
            </w:r>
            <w:r w:rsidRPr="00193E72">
              <w:rPr>
                <w:lang w:eastAsia="zh-CN"/>
              </w:rPr>
              <w:t>S basis)</w:t>
            </w:r>
          </w:p>
        </w:tc>
        <w:tc>
          <w:tcPr>
            <w:tcW w:w="1520" w:type="dxa"/>
            <w:noWrap/>
            <w:hideMark/>
          </w:tcPr>
          <w:p w14:paraId="6218B7E8" w14:textId="77777777" w:rsidR="00F81988" w:rsidRPr="00193E72" w:rsidRDefault="00F81988" w:rsidP="00026E1E">
            <w:pPr>
              <w:rPr>
                <w:lang w:eastAsia="zh-CN"/>
              </w:rPr>
            </w:pPr>
            <w:r w:rsidRPr="00193E72">
              <w:rPr>
                <w:lang w:eastAsia="zh-CN"/>
              </w:rPr>
              <w:t>0.004 ppm</w:t>
            </w:r>
          </w:p>
        </w:tc>
      </w:tr>
      <w:tr w:rsidR="00F81988" w:rsidRPr="00193E72" w14:paraId="15536E00" w14:textId="77777777" w:rsidTr="00026E1E">
        <w:trPr>
          <w:trHeight w:val="300"/>
          <w:jc w:val="center"/>
        </w:trPr>
        <w:tc>
          <w:tcPr>
            <w:tcW w:w="4880" w:type="dxa"/>
            <w:noWrap/>
            <w:hideMark/>
          </w:tcPr>
          <w:p w14:paraId="5BECB991" w14:textId="77777777" w:rsidR="00F81988" w:rsidRPr="00193E72" w:rsidRDefault="00F81988" w:rsidP="00026E1E">
            <w:pPr>
              <w:rPr>
                <w:lang w:eastAsia="zh-CN"/>
              </w:rPr>
            </w:pPr>
            <w:r w:rsidRPr="00193E72">
              <w:rPr>
                <w:lang w:eastAsia="zh-CN"/>
              </w:rPr>
              <w:t>Formaldehyde</w:t>
            </w:r>
          </w:p>
        </w:tc>
        <w:tc>
          <w:tcPr>
            <w:tcW w:w="1520" w:type="dxa"/>
            <w:noWrap/>
            <w:hideMark/>
          </w:tcPr>
          <w:p w14:paraId="2397E5B1" w14:textId="77777777" w:rsidR="00F81988" w:rsidRPr="00193E72" w:rsidRDefault="00F81988" w:rsidP="00026E1E">
            <w:pPr>
              <w:rPr>
                <w:lang w:eastAsia="zh-CN"/>
              </w:rPr>
            </w:pPr>
            <w:r w:rsidRPr="00193E72">
              <w:rPr>
                <w:lang w:eastAsia="zh-CN"/>
              </w:rPr>
              <w:t>0.01 ppm</w:t>
            </w:r>
          </w:p>
        </w:tc>
      </w:tr>
      <w:tr w:rsidR="00F81988" w:rsidRPr="00193E72" w14:paraId="50104235" w14:textId="77777777" w:rsidTr="00026E1E">
        <w:trPr>
          <w:trHeight w:val="300"/>
          <w:jc w:val="center"/>
        </w:trPr>
        <w:tc>
          <w:tcPr>
            <w:tcW w:w="4880" w:type="dxa"/>
            <w:noWrap/>
            <w:hideMark/>
          </w:tcPr>
          <w:p w14:paraId="3CAFC068" w14:textId="77777777" w:rsidR="00F81988" w:rsidRPr="00193E72" w:rsidRDefault="00F81988" w:rsidP="00026E1E">
            <w:pPr>
              <w:rPr>
                <w:lang w:eastAsia="zh-CN"/>
              </w:rPr>
            </w:pPr>
            <w:r w:rsidRPr="00193E72">
              <w:rPr>
                <w:lang w:eastAsia="zh-CN"/>
              </w:rPr>
              <w:t>Formic acid</w:t>
            </w:r>
          </w:p>
        </w:tc>
        <w:tc>
          <w:tcPr>
            <w:tcW w:w="1520" w:type="dxa"/>
            <w:noWrap/>
            <w:hideMark/>
          </w:tcPr>
          <w:p w14:paraId="3D75176B" w14:textId="77777777" w:rsidR="00F81988" w:rsidRPr="00193E72" w:rsidRDefault="00F81988" w:rsidP="00026E1E">
            <w:pPr>
              <w:rPr>
                <w:lang w:eastAsia="zh-CN"/>
              </w:rPr>
            </w:pPr>
            <w:r w:rsidRPr="00193E72">
              <w:rPr>
                <w:lang w:eastAsia="zh-CN"/>
              </w:rPr>
              <w:t>0.2 ppm</w:t>
            </w:r>
          </w:p>
        </w:tc>
      </w:tr>
      <w:tr w:rsidR="00F81988" w:rsidRPr="00193E72" w14:paraId="41996C52" w14:textId="77777777" w:rsidTr="00026E1E">
        <w:trPr>
          <w:trHeight w:val="300"/>
          <w:jc w:val="center"/>
        </w:trPr>
        <w:tc>
          <w:tcPr>
            <w:tcW w:w="4880" w:type="dxa"/>
            <w:noWrap/>
            <w:hideMark/>
          </w:tcPr>
          <w:p w14:paraId="1AC8B908" w14:textId="77777777" w:rsidR="00F81988" w:rsidRPr="00193E72" w:rsidRDefault="00F81988" w:rsidP="00026E1E">
            <w:pPr>
              <w:rPr>
                <w:lang w:eastAsia="zh-CN"/>
              </w:rPr>
            </w:pPr>
            <w:r w:rsidRPr="00193E72">
              <w:rPr>
                <w:lang w:eastAsia="zh-CN"/>
              </w:rPr>
              <w:t>Ammonia</w:t>
            </w:r>
          </w:p>
        </w:tc>
        <w:tc>
          <w:tcPr>
            <w:tcW w:w="1520" w:type="dxa"/>
            <w:noWrap/>
            <w:hideMark/>
          </w:tcPr>
          <w:p w14:paraId="216F3037" w14:textId="77777777" w:rsidR="00F81988" w:rsidRPr="00193E72" w:rsidRDefault="00F81988" w:rsidP="00026E1E">
            <w:pPr>
              <w:rPr>
                <w:lang w:eastAsia="zh-CN"/>
              </w:rPr>
            </w:pPr>
            <w:r w:rsidRPr="00193E72">
              <w:rPr>
                <w:lang w:eastAsia="zh-CN"/>
              </w:rPr>
              <w:t>0.1 ppm</w:t>
            </w:r>
          </w:p>
        </w:tc>
      </w:tr>
      <w:tr w:rsidR="00F81988" w:rsidRPr="00193E72" w14:paraId="1FF7F84A" w14:textId="77777777" w:rsidTr="00026E1E">
        <w:trPr>
          <w:trHeight w:val="315"/>
          <w:jc w:val="center"/>
        </w:trPr>
        <w:tc>
          <w:tcPr>
            <w:tcW w:w="4880" w:type="dxa"/>
            <w:noWrap/>
            <w:hideMark/>
          </w:tcPr>
          <w:p w14:paraId="35DD646D" w14:textId="77777777" w:rsidR="00F81988" w:rsidRPr="00193E72" w:rsidRDefault="00F81988" w:rsidP="00026E1E">
            <w:pPr>
              <w:rPr>
                <w:lang w:eastAsia="zh-CN"/>
              </w:rPr>
            </w:pPr>
            <w:r w:rsidRPr="00193E72">
              <w:rPr>
                <w:lang w:eastAsia="zh-CN"/>
              </w:rPr>
              <w:t>Total Halogenated compounds (Halogen ion basis)</w:t>
            </w:r>
          </w:p>
        </w:tc>
        <w:tc>
          <w:tcPr>
            <w:tcW w:w="1520" w:type="dxa"/>
            <w:noWrap/>
            <w:hideMark/>
          </w:tcPr>
          <w:p w14:paraId="09626CE3" w14:textId="77777777" w:rsidR="00F81988" w:rsidRPr="00193E72" w:rsidRDefault="00F81988" w:rsidP="00026E1E">
            <w:pPr>
              <w:rPr>
                <w:lang w:eastAsia="zh-CN"/>
              </w:rPr>
            </w:pPr>
            <w:r w:rsidRPr="00193E72">
              <w:rPr>
                <w:lang w:eastAsia="zh-CN"/>
              </w:rPr>
              <w:t>0.05 ppm</w:t>
            </w:r>
          </w:p>
        </w:tc>
      </w:tr>
    </w:tbl>
    <w:p w14:paraId="06FCEEBA" w14:textId="77777777" w:rsidR="00F81988" w:rsidRDefault="00F81988" w:rsidP="00F81988">
      <w:pPr>
        <w:pStyle w:val="Table"/>
      </w:pPr>
    </w:p>
    <w:p w14:paraId="305EFFC2" w14:textId="752739A6" w:rsidR="00F81988" w:rsidRDefault="00F81988" w:rsidP="00F81988">
      <w:r>
        <w:t>Among the types of porous materials</w:t>
      </w:r>
      <w:r w:rsidR="00287DC7">
        <w:t xml:space="preserve"> for hydrogen purification</w:t>
      </w:r>
      <w:r>
        <w:t>, metal organic frameworks have received much attention over the last decade. Metal-organic frameworks (MOF) are a new type of porous material composed of metal ions or metal ion clusters, bonded by organic linkers. MOF materials have the advantages of high surface area, tun</w:t>
      </w:r>
      <w:r w:rsidR="00D112FD">
        <w:t>e</w:t>
      </w:r>
      <w:r>
        <w:t xml:space="preserve">able porosity, good selectivity, and flexible structures, which allow for performance adjustment, among other properties </w:t>
      </w:r>
      <w:r w:rsidR="00680977">
        <w:rPr>
          <w:noProof/>
        </w:rPr>
        <w:t>[40]</w:t>
      </w:r>
      <w:r>
        <w:t>. MOFs can also be used in the synthesis of nanostructured membranes, and many reports in this area have been published over the last few years. With the above advantages, extensive research has been carried out to study</w:t>
      </w:r>
      <w:r w:rsidR="00CE1925">
        <w:t xml:space="preserve"> MOF materials </w:t>
      </w:r>
      <w:r>
        <w:t xml:space="preserve">for various applications. According to Yin </w:t>
      </w:r>
      <w:r>
        <w:rPr>
          <w:i/>
        </w:rPr>
        <w:t>et al</w:t>
      </w:r>
      <w:r>
        <w:t xml:space="preserve">, some MOFs have already been applied for delivering gas and storing food commercially </w:t>
      </w:r>
      <w:r w:rsidR="00680977">
        <w:rPr>
          <w:noProof/>
        </w:rPr>
        <w:t>[41]</w:t>
      </w:r>
      <w:r>
        <w:t xml:space="preserve">. The main characteristics that make MOF popular in gas separation applications are: </w:t>
      </w:r>
    </w:p>
    <w:p w14:paraId="47867311" w14:textId="17C30BF0" w:rsidR="00F81988" w:rsidRDefault="00F81988" w:rsidP="00F81988">
      <w:pPr>
        <w:pStyle w:val="ListParagraph"/>
        <w:numPr>
          <w:ilvl w:val="0"/>
          <w:numId w:val="10"/>
        </w:numPr>
      </w:pPr>
      <w:r>
        <w:t xml:space="preserve">numerous possible combinations of metal </w:t>
      </w:r>
      <w:r w:rsidR="00D112FD">
        <w:t xml:space="preserve">centres </w:t>
      </w:r>
      <w:r>
        <w:t>and organic linkers;</w:t>
      </w:r>
    </w:p>
    <w:p w14:paraId="0BF938DB" w14:textId="6DFE87D1" w:rsidR="00F81988" w:rsidRDefault="00F81988" w:rsidP="00F81988">
      <w:pPr>
        <w:pStyle w:val="ListParagraph"/>
        <w:numPr>
          <w:ilvl w:val="0"/>
          <w:numId w:val="10"/>
        </w:numPr>
      </w:pPr>
      <w:r>
        <w:t xml:space="preserve">potential to adjust pore sizes and inner surface properties through selecting metal </w:t>
      </w:r>
      <w:r w:rsidR="00161D43">
        <w:t xml:space="preserve">centres </w:t>
      </w:r>
      <w:r>
        <w:t>and organic linkers, as well as using post-synthetic modification method</w:t>
      </w:r>
      <w:r w:rsidR="00CE1925">
        <w:t>s</w:t>
      </w:r>
      <w:r>
        <w:t>;</w:t>
      </w:r>
    </w:p>
    <w:p w14:paraId="7306EFB0" w14:textId="0DE11B1D" w:rsidR="00F81988" w:rsidRDefault="00F81988" w:rsidP="00F81988">
      <w:pPr>
        <w:pStyle w:val="ListParagraph"/>
        <w:numPr>
          <w:ilvl w:val="0"/>
          <w:numId w:val="10"/>
        </w:numPr>
      </w:pPr>
      <w:r>
        <w:t>higher pore volume with lower density</w:t>
      </w:r>
      <w:r w:rsidRPr="005047EF">
        <w:t xml:space="preserve"> </w:t>
      </w:r>
      <w:r w:rsidR="00680977">
        <w:rPr>
          <w:noProof/>
        </w:rPr>
        <w:t>[42]</w:t>
      </w:r>
      <w:r w:rsidR="00161D43">
        <w:t>.</w:t>
      </w:r>
    </w:p>
    <w:p w14:paraId="23FA94A8" w14:textId="37388D4D" w:rsidR="00C27D2F" w:rsidRDefault="00F81988" w:rsidP="00F81988">
      <w:r>
        <w:t>Despite many reviews available for MOF materials, most focus on comparing synthesis methods, modification strategies, and production. Reviews on gas separation performance of the materials also exist, but they are in much shorter supply</w:t>
      </w:r>
      <w:r w:rsidR="006323E5">
        <w:t xml:space="preserve"> </w:t>
      </w:r>
      <w:r w:rsidR="006323E5">
        <w:rPr>
          <w:noProof/>
        </w:rPr>
        <w:t>[42-47]</w:t>
      </w:r>
      <w:r w:rsidR="00C27D2F">
        <w:t>.</w:t>
      </w:r>
      <w:r>
        <w:t xml:space="preserve"> </w:t>
      </w:r>
      <w:r w:rsidR="00C27D2F">
        <w:t xml:space="preserve">For example, Zhou </w:t>
      </w:r>
      <w:r w:rsidR="00C27D2F">
        <w:rPr>
          <w:i/>
        </w:rPr>
        <w:t>et al</w:t>
      </w:r>
      <w:r w:rsidR="00C27D2F">
        <w:t xml:space="preserve"> reviewed the performance of MOF materials in separating various gases. They categorised the MOFs according to adsorption mechanisms and </w:t>
      </w:r>
      <w:r w:rsidR="00075C35">
        <w:t>summarised their performance</w:t>
      </w:r>
      <w:r w:rsidR="00BF39C2">
        <w:t>s</w:t>
      </w:r>
      <w:r w:rsidR="00075C35">
        <w:t xml:space="preserve"> in separating </w:t>
      </w:r>
      <w:r w:rsidR="00C27D2F">
        <w:t>a wide range of gas mixture</w:t>
      </w:r>
      <w:r w:rsidR="00075C35">
        <w:t>s (e.g.</w:t>
      </w:r>
      <w:r w:rsidR="00075C35">
        <w:rPr>
          <w:rStyle w:val="CommentReference"/>
        </w:rPr>
        <w:t xml:space="preserve"> </w:t>
      </w:r>
      <w:r w:rsidR="00075C35">
        <w:t>CO</w:t>
      </w:r>
      <w:r w:rsidR="00075C35">
        <w:rPr>
          <w:vertAlign w:val="subscript"/>
        </w:rPr>
        <w:t>2</w:t>
      </w:r>
      <w:r w:rsidR="00075C35">
        <w:t xml:space="preserve"> over O</w:t>
      </w:r>
      <w:r w:rsidR="00075C35">
        <w:rPr>
          <w:vertAlign w:val="subscript"/>
        </w:rPr>
        <w:t>2</w:t>
      </w:r>
      <w:r w:rsidR="00075C35">
        <w:t xml:space="preserve"> and N</w:t>
      </w:r>
      <w:r w:rsidR="00075C35">
        <w:rPr>
          <w:vertAlign w:val="subscript"/>
        </w:rPr>
        <w:t>2</w:t>
      </w:r>
      <w:r w:rsidR="00075C35">
        <w:t>). However,</w:t>
      </w:r>
      <w:r w:rsidR="00C27D2F">
        <w:t xml:space="preserve"> </w:t>
      </w:r>
      <w:r w:rsidR="00075C35">
        <w:t xml:space="preserve">there is only a small part of the paper showing information on </w:t>
      </w:r>
      <w:r w:rsidR="00C27D2F">
        <w:t>H</w:t>
      </w:r>
      <w:r w:rsidR="00C27D2F">
        <w:rPr>
          <w:vertAlign w:val="subscript"/>
        </w:rPr>
        <w:t>2</w:t>
      </w:r>
      <w:r w:rsidR="00C27D2F">
        <w:t xml:space="preserve"> purification </w:t>
      </w:r>
      <w:r w:rsidR="006323E5">
        <w:rPr>
          <w:noProof/>
        </w:rPr>
        <w:t>[43]</w:t>
      </w:r>
      <w:r w:rsidR="00C27D2F">
        <w:t xml:space="preserve">. Zhu </w:t>
      </w:r>
      <w:r w:rsidR="00C27D2F">
        <w:rPr>
          <w:i/>
        </w:rPr>
        <w:t>et al</w:t>
      </w:r>
      <w:r w:rsidR="00C27D2F">
        <w:t xml:space="preserve"> reviewed synthesis method</w:t>
      </w:r>
      <w:r w:rsidR="003A4C9C">
        <w:t>s</w:t>
      </w:r>
      <w:r w:rsidR="00C27D2F">
        <w:t xml:space="preserve"> of MOFs membranes and their applications in separating both gases and liquids. </w:t>
      </w:r>
      <w:r w:rsidR="002B3438" w:rsidRPr="002B3438">
        <w:t xml:space="preserve">Compared to the previous paper from Zhou </w:t>
      </w:r>
      <w:r w:rsidR="002B3438" w:rsidRPr="002B3438">
        <w:rPr>
          <w:i/>
          <w:iCs/>
        </w:rPr>
        <w:t>et al</w:t>
      </w:r>
      <w:r w:rsidR="002B3438" w:rsidRPr="002B3438">
        <w:t xml:space="preserve">, there is a dedicated section reviewing hydrogen purification in the review from Zhu </w:t>
      </w:r>
      <w:r w:rsidR="002B3438" w:rsidRPr="002B3438">
        <w:rPr>
          <w:i/>
          <w:iCs/>
        </w:rPr>
        <w:t>et al</w:t>
      </w:r>
      <w:r w:rsidR="002B3438" w:rsidRPr="002B3438">
        <w:t xml:space="preserve">. </w:t>
      </w:r>
      <w:r w:rsidR="00C27D2F">
        <w:t xml:space="preserve">However, it is </w:t>
      </w:r>
      <w:r w:rsidR="009A7C5F">
        <w:t>reviewed</w:t>
      </w:r>
      <w:r w:rsidR="00C27D2F">
        <w:t xml:space="preserve"> from the perspective of reported</w:t>
      </w:r>
      <w:r w:rsidR="009A7C5F">
        <w:t xml:space="preserve"> materials</w:t>
      </w:r>
      <w:r w:rsidR="00AA2D76">
        <w:t>,</w:t>
      </w:r>
      <w:r w:rsidR="00C27D2F">
        <w:t xml:space="preserve"> </w:t>
      </w:r>
      <w:r w:rsidR="00AA2D76">
        <w:t>rather than</w:t>
      </w:r>
      <w:r w:rsidR="00C27D2F">
        <w:t xml:space="preserve"> comparing </w:t>
      </w:r>
      <w:r w:rsidR="00AA2D76">
        <w:t>the respective</w:t>
      </w:r>
      <w:r w:rsidR="00C27D2F">
        <w:t xml:space="preserve"> performance against each other </w:t>
      </w:r>
      <w:r w:rsidR="006323E5">
        <w:rPr>
          <w:noProof/>
        </w:rPr>
        <w:t>[46]</w:t>
      </w:r>
      <w:r w:rsidR="00C27D2F">
        <w:t xml:space="preserve">. Another review on MOFs membranes and their applications in gas separation was reported by Wang </w:t>
      </w:r>
      <w:r w:rsidR="00C27D2F">
        <w:rPr>
          <w:i/>
        </w:rPr>
        <w:t>et al</w:t>
      </w:r>
      <w:r w:rsidR="00C27D2F">
        <w:t>. However, this paper focus</w:t>
      </w:r>
      <w:r w:rsidR="00AA2D76">
        <w:t>e</w:t>
      </w:r>
      <w:r w:rsidR="003A4C9C">
        <w:t>s</w:t>
      </w:r>
      <w:r w:rsidR="00C27D2F">
        <w:t xml:space="preserve"> on the fabrication methods of MOFs and </w:t>
      </w:r>
      <w:r w:rsidR="00AA2D76">
        <w:t>the associated issues</w:t>
      </w:r>
      <w:r w:rsidR="00C27D2F">
        <w:t xml:space="preserve"> </w:t>
      </w:r>
      <w:r w:rsidR="00C27D2F">
        <w:rPr>
          <w:noProof/>
        </w:rPr>
        <w:t>[42]</w:t>
      </w:r>
      <w:r w:rsidR="00C27D2F">
        <w:t>. Li summarised the recent progress in production and modification methods of MOFs membranes and the application of MOFs in various areas comprehensively. Despite covering a wide range of research areas in MOFs, the performance of the materials in purifying H</w:t>
      </w:r>
      <w:r w:rsidR="00C27D2F">
        <w:rPr>
          <w:vertAlign w:val="subscript"/>
        </w:rPr>
        <w:t>2</w:t>
      </w:r>
      <w:r w:rsidR="00C27D2F">
        <w:t xml:space="preserve"> gas was mainly used to prove the effectiveness of different modification methods </w:t>
      </w:r>
      <w:r w:rsidR="006323E5">
        <w:rPr>
          <w:noProof/>
        </w:rPr>
        <w:t>[47]</w:t>
      </w:r>
      <w:r w:rsidR="00C27D2F">
        <w:t xml:space="preserve">. </w:t>
      </w:r>
    </w:p>
    <w:p w14:paraId="470748A4" w14:textId="77777777" w:rsidR="00C27D2F" w:rsidRDefault="00C27D2F" w:rsidP="00F81988"/>
    <w:p w14:paraId="6C2633BD" w14:textId="4FA2A401" w:rsidR="00F81988" w:rsidRDefault="00C27D2F" w:rsidP="00F81988">
      <w:r w:rsidRPr="002F07B6">
        <w:t xml:space="preserve">This review </w:t>
      </w:r>
      <w:r>
        <w:t xml:space="preserve">aims to systematically compare the performance of MOFs </w:t>
      </w:r>
      <w:r w:rsidRPr="002F07B6">
        <w:t>in separating hydrogen from common impurities</w:t>
      </w:r>
      <w:r w:rsidRPr="00744486">
        <w:t xml:space="preserve"> </w:t>
      </w:r>
      <w:r>
        <w:t>e.g. CO</w:t>
      </w:r>
      <w:r>
        <w:rPr>
          <w:vertAlign w:val="subscript"/>
        </w:rPr>
        <w:t>2</w:t>
      </w:r>
      <w:r>
        <w:t>, N</w:t>
      </w:r>
      <w:r>
        <w:rPr>
          <w:vertAlign w:val="subscript"/>
        </w:rPr>
        <w:t>2</w:t>
      </w:r>
      <w:r>
        <w:t>, CH</w:t>
      </w:r>
      <w:r>
        <w:rPr>
          <w:vertAlign w:val="subscript"/>
        </w:rPr>
        <w:t>4</w:t>
      </w:r>
      <w:r>
        <w:t xml:space="preserve">, etc., and reviews reports that have used MOFs in both their </w:t>
      </w:r>
      <w:r>
        <w:lastRenderedPageBreak/>
        <w:t xml:space="preserve">adsorbent form </w:t>
      </w:r>
      <w:r w:rsidR="00AA2D76">
        <w:t>and</w:t>
      </w:r>
      <w:r>
        <w:t xml:space="preserve"> </w:t>
      </w:r>
      <w:r w:rsidRPr="003C4A90">
        <w:t>in the synthesis of membranes</w:t>
      </w:r>
      <w:r>
        <w:t xml:space="preserve">. </w:t>
      </w:r>
      <w:r w:rsidR="00F81988">
        <w:t>To our knowledge, the only paper that has extensively reviewed the performance of MOFs in separating H</w:t>
      </w:r>
      <w:r w:rsidR="00F81988">
        <w:rPr>
          <w:vertAlign w:val="subscript"/>
        </w:rPr>
        <w:t>2</w:t>
      </w:r>
      <w:r w:rsidR="00F81988">
        <w:t xml:space="preserve"> from other impurities during hydrogen production was reported by Azar </w:t>
      </w:r>
      <w:r w:rsidR="00F81988">
        <w:rPr>
          <w:i/>
        </w:rPr>
        <w:t>et al</w:t>
      </w:r>
      <w:r w:rsidR="004252A8">
        <w:rPr>
          <w:i/>
        </w:rPr>
        <w:t xml:space="preserve"> </w:t>
      </w:r>
      <w:r w:rsidR="004252A8">
        <w:rPr>
          <w:noProof/>
        </w:rPr>
        <w:t>[48]</w:t>
      </w:r>
      <w:r w:rsidR="00F81988">
        <w:t xml:space="preserve">. </w:t>
      </w:r>
      <w:r w:rsidR="00615C5B">
        <w:t>However</w:t>
      </w:r>
      <w:r w:rsidR="00F81988">
        <w:t>, this paper only compares the performance of MOFs in separating H</w:t>
      </w:r>
      <w:r w:rsidR="00F81988">
        <w:rPr>
          <w:vertAlign w:val="subscript"/>
        </w:rPr>
        <w:t>2</w:t>
      </w:r>
      <w:r w:rsidR="00F81988">
        <w:t xml:space="preserve"> from N</w:t>
      </w:r>
      <w:r w:rsidR="00F81988">
        <w:rPr>
          <w:vertAlign w:val="subscript"/>
        </w:rPr>
        <w:t>2</w:t>
      </w:r>
      <w:r w:rsidR="00F81988">
        <w:t>. Other main impurities such as CO, CO</w:t>
      </w:r>
      <w:r w:rsidR="00F81988">
        <w:rPr>
          <w:vertAlign w:val="subscript"/>
        </w:rPr>
        <w:t>2</w:t>
      </w:r>
      <w:r w:rsidR="00F81988">
        <w:t>, and CH</w:t>
      </w:r>
      <w:r w:rsidR="00F81988">
        <w:rPr>
          <w:vertAlign w:val="subscript"/>
        </w:rPr>
        <w:t>4</w:t>
      </w:r>
      <w:r w:rsidR="00F81988">
        <w:t xml:space="preserve"> were not mentioned. As most of the hydrogen purification reports have focused on membranes, we will first show various separation mechanisms and performance parameters of membrane materials. D</w:t>
      </w:r>
      <w:r w:rsidR="00F81988">
        <w:rPr>
          <w:rFonts w:hint="eastAsia"/>
          <w:lang w:eastAsia="zh-CN"/>
        </w:rPr>
        <w:t>i</w:t>
      </w:r>
      <w:r w:rsidR="00F81988">
        <w:t>fferent MOFs that have been reported for hydrogen purification will then be compared systematically. Finally, we will summarize the current situation and discuss the future challenges of MOFs in hydrogen purification.</w:t>
      </w:r>
    </w:p>
    <w:p w14:paraId="109BBCCB" w14:textId="5B0AFB8F" w:rsidR="00F81988" w:rsidRDefault="00F81988" w:rsidP="00F81988"/>
    <w:p w14:paraId="41A67736" w14:textId="54A268E5" w:rsidR="00F81988" w:rsidRPr="008E3571" w:rsidRDefault="00F81988" w:rsidP="00F81988">
      <w:pPr>
        <w:pStyle w:val="Table"/>
        <w:rPr>
          <w:lang w:val="fr-FR"/>
        </w:rPr>
      </w:pPr>
      <w:r w:rsidRPr="008E3571">
        <w:rPr>
          <w:lang w:val="fr-FR"/>
        </w:rPr>
        <w:t xml:space="preserve">Table 4. </w:t>
      </w:r>
      <w:proofErr w:type="spellStart"/>
      <w:r w:rsidRPr="0012431B">
        <w:t>Hydrog</w:t>
      </w:r>
      <w:proofErr w:type="spellEnd"/>
      <w:r w:rsidRPr="008E3571">
        <w:rPr>
          <w:lang w:val="fr-FR"/>
        </w:rPr>
        <w:t xml:space="preserve">en purification technologies </w:t>
      </w:r>
      <w:r w:rsidR="00680977">
        <w:rPr>
          <w:noProof/>
        </w:rPr>
        <w:t>[36]</w:t>
      </w:r>
      <w:r w:rsidRPr="008E3571">
        <w:rPr>
          <w:lang w:val="fr-FR"/>
        </w:rPr>
        <w:t xml:space="preserve"> </w:t>
      </w:r>
    </w:p>
    <w:tbl>
      <w:tblPr>
        <w:tblStyle w:val="TableGrid"/>
        <w:tblpPr w:leftFromText="180" w:rightFromText="180" w:vertAnchor="text" w:horzAnchor="margin" w:tblpY="22"/>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843"/>
        <w:gridCol w:w="850"/>
        <w:gridCol w:w="993"/>
        <w:gridCol w:w="850"/>
        <w:gridCol w:w="2918"/>
      </w:tblGrid>
      <w:tr w:rsidR="00F81988" w:rsidRPr="00193E72" w14:paraId="3EF9A3DA" w14:textId="77777777" w:rsidTr="008D09DE">
        <w:tc>
          <w:tcPr>
            <w:tcW w:w="1271" w:type="dxa"/>
            <w:tcBorders>
              <w:bottom w:val="single" w:sz="4" w:space="0" w:color="auto"/>
            </w:tcBorders>
          </w:tcPr>
          <w:p w14:paraId="2A3826B0" w14:textId="77777777" w:rsidR="00F81988" w:rsidRPr="00193E72" w:rsidRDefault="00F81988" w:rsidP="00026E1E">
            <w:r w:rsidRPr="00193E72">
              <w:t>Technique</w:t>
            </w:r>
          </w:p>
        </w:tc>
        <w:tc>
          <w:tcPr>
            <w:tcW w:w="1843" w:type="dxa"/>
            <w:tcBorders>
              <w:bottom w:val="single" w:sz="4" w:space="0" w:color="auto"/>
            </w:tcBorders>
          </w:tcPr>
          <w:p w14:paraId="47310022" w14:textId="77777777" w:rsidR="00F81988" w:rsidRPr="00193E72" w:rsidRDefault="00F81988" w:rsidP="00026E1E">
            <w:r w:rsidRPr="00193E72">
              <w:t>Typical feed gas</w:t>
            </w:r>
          </w:p>
        </w:tc>
        <w:tc>
          <w:tcPr>
            <w:tcW w:w="850" w:type="dxa"/>
            <w:tcBorders>
              <w:bottom w:val="single" w:sz="4" w:space="0" w:color="auto"/>
            </w:tcBorders>
          </w:tcPr>
          <w:p w14:paraId="3DDEFC28" w14:textId="77777777" w:rsidR="00F81988" w:rsidRPr="00193E72" w:rsidRDefault="00F81988" w:rsidP="00026E1E">
            <w:r w:rsidRPr="00193E72">
              <w:t>Purity (%)</w:t>
            </w:r>
          </w:p>
        </w:tc>
        <w:tc>
          <w:tcPr>
            <w:tcW w:w="993" w:type="dxa"/>
            <w:tcBorders>
              <w:bottom w:val="single" w:sz="4" w:space="0" w:color="auto"/>
            </w:tcBorders>
          </w:tcPr>
          <w:p w14:paraId="2E7C6246" w14:textId="77777777" w:rsidR="00F81988" w:rsidRPr="00193E72" w:rsidRDefault="00F81988" w:rsidP="00026E1E">
            <w:r w:rsidRPr="00193E72">
              <w:t>Recovery (%)</w:t>
            </w:r>
          </w:p>
        </w:tc>
        <w:tc>
          <w:tcPr>
            <w:tcW w:w="850" w:type="dxa"/>
            <w:tcBorders>
              <w:bottom w:val="single" w:sz="4" w:space="0" w:color="auto"/>
            </w:tcBorders>
          </w:tcPr>
          <w:p w14:paraId="74D2E5CD" w14:textId="77777777" w:rsidR="00F81988" w:rsidRPr="00193E72" w:rsidRDefault="00F81988" w:rsidP="00026E1E">
            <w:r w:rsidRPr="00193E72">
              <w:t>Scale of use</w:t>
            </w:r>
          </w:p>
        </w:tc>
        <w:tc>
          <w:tcPr>
            <w:tcW w:w="2918" w:type="dxa"/>
            <w:tcBorders>
              <w:bottom w:val="single" w:sz="4" w:space="0" w:color="auto"/>
            </w:tcBorders>
          </w:tcPr>
          <w:p w14:paraId="59C6E986" w14:textId="77777777" w:rsidR="00F81988" w:rsidRPr="00193E72" w:rsidRDefault="00F81988" w:rsidP="00026E1E">
            <w:r w:rsidRPr="00193E72">
              <w:t>Comments</w:t>
            </w:r>
          </w:p>
        </w:tc>
      </w:tr>
      <w:tr w:rsidR="00F81988" w:rsidRPr="00C929BC" w14:paraId="03C8938E" w14:textId="77777777" w:rsidTr="008D09DE">
        <w:tc>
          <w:tcPr>
            <w:tcW w:w="1271" w:type="dxa"/>
            <w:tcBorders>
              <w:top w:val="single" w:sz="4" w:space="0" w:color="auto"/>
            </w:tcBorders>
          </w:tcPr>
          <w:p w14:paraId="0A0FCACC" w14:textId="77777777" w:rsidR="00F81988" w:rsidRPr="00C929BC" w:rsidRDefault="00F81988" w:rsidP="00026E1E">
            <w:r w:rsidRPr="00C929BC">
              <w:t>Cryogenic Separation</w:t>
            </w:r>
          </w:p>
        </w:tc>
        <w:tc>
          <w:tcPr>
            <w:tcW w:w="1843" w:type="dxa"/>
            <w:tcBorders>
              <w:top w:val="single" w:sz="4" w:space="0" w:color="auto"/>
            </w:tcBorders>
          </w:tcPr>
          <w:p w14:paraId="1AE3BD77" w14:textId="77777777" w:rsidR="00F81988" w:rsidRPr="00C929BC" w:rsidRDefault="00F81988" w:rsidP="00026E1E">
            <w:r w:rsidRPr="00C929BC">
              <w:t>Petrochemical and refinery off-gases</w:t>
            </w:r>
          </w:p>
        </w:tc>
        <w:tc>
          <w:tcPr>
            <w:tcW w:w="850" w:type="dxa"/>
            <w:tcBorders>
              <w:top w:val="single" w:sz="4" w:space="0" w:color="auto"/>
            </w:tcBorders>
          </w:tcPr>
          <w:p w14:paraId="2DE85167" w14:textId="77777777" w:rsidR="00F81988" w:rsidRPr="00C929BC" w:rsidRDefault="00F81988" w:rsidP="00026E1E">
            <w:r w:rsidRPr="00C929BC">
              <w:t>95-99</w:t>
            </w:r>
          </w:p>
        </w:tc>
        <w:tc>
          <w:tcPr>
            <w:tcW w:w="993" w:type="dxa"/>
            <w:tcBorders>
              <w:top w:val="single" w:sz="4" w:space="0" w:color="auto"/>
            </w:tcBorders>
          </w:tcPr>
          <w:p w14:paraId="4487A7B9" w14:textId="77777777" w:rsidR="00F81988" w:rsidRPr="00C929BC" w:rsidRDefault="00F81988" w:rsidP="00026E1E">
            <w:r w:rsidRPr="00C929BC">
              <w:t>90-98</w:t>
            </w:r>
          </w:p>
        </w:tc>
        <w:tc>
          <w:tcPr>
            <w:tcW w:w="850" w:type="dxa"/>
            <w:tcBorders>
              <w:top w:val="single" w:sz="4" w:space="0" w:color="auto"/>
            </w:tcBorders>
          </w:tcPr>
          <w:p w14:paraId="233A2CBD" w14:textId="77777777" w:rsidR="00F81988" w:rsidRPr="00C929BC" w:rsidRDefault="00F81988" w:rsidP="00026E1E">
            <w:r w:rsidRPr="00C929BC">
              <w:t>Large scale</w:t>
            </w:r>
          </w:p>
        </w:tc>
        <w:tc>
          <w:tcPr>
            <w:tcW w:w="2918" w:type="dxa"/>
            <w:tcBorders>
              <w:top w:val="single" w:sz="4" w:space="0" w:color="auto"/>
            </w:tcBorders>
          </w:tcPr>
          <w:p w14:paraId="09D321E9" w14:textId="77777777" w:rsidR="00F81988" w:rsidRPr="00C929BC" w:rsidRDefault="00F81988" w:rsidP="00026E1E">
            <w:r w:rsidRPr="00C929BC">
              <w:t>Pre-purification step necessary to remove CO</w:t>
            </w:r>
            <w:r w:rsidRPr="00C929BC">
              <w:rPr>
                <w:vertAlign w:val="subscript"/>
              </w:rPr>
              <w:t>2</w:t>
            </w:r>
            <w:r w:rsidRPr="00C929BC">
              <w:t>, H</w:t>
            </w:r>
            <w:r w:rsidRPr="00C929BC">
              <w:rPr>
                <w:vertAlign w:val="subscript"/>
              </w:rPr>
              <w:t>2</w:t>
            </w:r>
            <w:r w:rsidRPr="00C929BC">
              <w:t>S, and water</w:t>
            </w:r>
          </w:p>
        </w:tc>
      </w:tr>
      <w:tr w:rsidR="00F81988" w:rsidRPr="00C929BC" w14:paraId="7A943EB6" w14:textId="77777777" w:rsidTr="00026E1E">
        <w:tc>
          <w:tcPr>
            <w:tcW w:w="1271" w:type="dxa"/>
          </w:tcPr>
          <w:p w14:paraId="40D172FF" w14:textId="77777777" w:rsidR="00F81988" w:rsidRPr="00C929BC" w:rsidRDefault="00F81988" w:rsidP="00026E1E">
            <w:r w:rsidRPr="00C929BC">
              <w:t>Polymer Membrane Diffusion</w:t>
            </w:r>
          </w:p>
        </w:tc>
        <w:tc>
          <w:tcPr>
            <w:tcW w:w="1843" w:type="dxa"/>
          </w:tcPr>
          <w:p w14:paraId="3E357442" w14:textId="77777777" w:rsidR="00F81988" w:rsidRPr="00C929BC" w:rsidRDefault="00F81988" w:rsidP="00026E1E">
            <w:r w:rsidRPr="00C929BC">
              <w:t>Refinery off-gases and ammonia purge gas</w:t>
            </w:r>
          </w:p>
        </w:tc>
        <w:tc>
          <w:tcPr>
            <w:tcW w:w="850" w:type="dxa"/>
          </w:tcPr>
          <w:p w14:paraId="23B9D6BA" w14:textId="77777777" w:rsidR="00F81988" w:rsidRPr="00C929BC" w:rsidRDefault="00F81988" w:rsidP="00026E1E">
            <w:r w:rsidRPr="00C929BC">
              <w:t>92-98</w:t>
            </w:r>
          </w:p>
        </w:tc>
        <w:tc>
          <w:tcPr>
            <w:tcW w:w="993" w:type="dxa"/>
          </w:tcPr>
          <w:p w14:paraId="2B6F73BD" w14:textId="77777777" w:rsidR="00F81988" w:rsidRPr="00C929BC" w:rsidRDefault="00F81988" w:rsidP="00026E1E">
            <w:r w:rsidRPr="00C929BC">
              <w:t>&gt;85</w:t>
            </w:r>
          </w:p>
        </w:tc>
        <w:tc>
          <w:tcPr>
            <w:tcW w:w="850" w:type="dxa"/>
          </w:tcPr>
          <w:p w14:paraId="6DB7EF27" w14:textId="77777777" w:rsidR="00F81988" w:rsidRPr="00C929BC" w:rsidRDefault="00F81988" w:rsidP="00026E1E">
            <w:r w:rsidRPr="00C929BC">
              <w:t>Small to large</w:t>
            </w:r>
          </w:p>
        </w:tc>
        <w:tc>
          <w:tcPr>
            <w:tcW w:w="2918" w:type="dxa"/>
          </w:tcPr>
          <w:p w14:paraId="445E8EAC" w14:textId="77777777" w:rsidR="00F81988" w:rsidRPr="00C929BC" w:rsidRDefault="00F81988" w:rsidP="00026E1E">
            <w:r w:rsidRPr="00C929BC">
              <w:t>He, CO</w:t>
            </w:r>
            <w:r w:rsidRPr="00C929BC">
              <w:rPr>
                <w:vertAlign w:val="subscript"/>
              </w:rPr>
              <w:t>2</w:t>
            </w:r>
            <w:r w:rsidRPr="00C929BC">
              <w:t>, H</w:t>
            </w:r>
            <w:r w:rsidRPr="00C929BC">
              <w:rPr>
                <w:vertAlign w:val="subscript"/>
              </w:rPr>
              <w:t>2</w:t>
            </w:r>
            <w:r w:rsidRPr="00C929BC">
              <w:t>O may permeate the membrane</w:t>
            </w:r>
          </w:p>
        </w:tc>
      </w:tr>
      <w:tr w:rsidR="00F81988" w:rsidRPr="00C929BC" w14:paraId="01046C6B" w14:textId="77777777" w:rsidTr="00026E1E">
        <w:tc>
          <w:tcPr>
            <w:tcW w:w="1271" w:type="dxa"/>
          </w:tcPr>
          <w:p w14:paraId="2436D157" w14:textId="77777777" w:rsidR="00F81988" w:rsidRPr="00C929BC" w:rsidRDefault="00F81988" w:rsidP="00026E1E">
            <w:r w:rsidRPr="00C929BC">
              <w:t>Metal Hydride Separation</w:t>
            </w:r>
          </w:p>
        </w:tc>
        <w:tc>
          <w:tcPr>
            <w:tcW w:w="1843" w:type="dxa"/>
          </w:tcPr>
          <w:p w14:paraId="6609CEF2" w14:textId="77777777" w:rsidR="00F81988" w:rsidRPr="00C929BC" w:rsidRDefault="00F81988" w:rsidP="00026E1E">
            <w:r w:rsidRPr="00C929BC">
              <w:t>Ammonia purge gas</w:t>
            </w:r>
          </w:p>
        </w:tc>
        <w:tc>
          <w:tcPr>
            <w:tcW w:w="850" w:type="dxa"/>
          </w:tcPr>
          <w:p w14:paraId="2154F9AD" w14:textId="77777777" w:rsidR="00F81988" w:rsidRPr="00C929BC" w:rsidRDefault="00F81988" w:rsidP="00026E1E">
            <w:r w:rsidRPr="00C929BC">
              <w:t>99</w:t>
            </w:r>
          </w:p>
        </w:tc>
        <w:tc>
          <w:tcPr>
            <w:tcW w:w="993" w:type="dxa"/>
          </w:tcPr>
          <w:p w14:paraId="53FB1A91" w14:textId="77777777" w:rsidR="00F81988" w:rsidRPr="00C929BC" w:rsidRDefault="00F81988" w:rsidP="00026E1E">
            <w:r w:rsidRPr="00C929BC">
              <w:t>75-95</w:t>
            </w:r>
          </w:p>
        </w:tc>
        <w:tc>
          <w:tcPr>
            <w:tcW w:w="850" w:type="dxa"/>
          </w:tcPr>
          <w:p w14:paraId="633719C5" w14:textId="77777777" w:rsidR="00F81988" w:rsidRPr="00C929BC" w:rsidRDefault="00F81988" w:rsidP="00026E1E">
            <w:r w:rsidRPr="00C929BC">
              <w:t>Small to medium</w:t>
            </w:r>
          </w:p>
        </w:tc>
        <w:tc>
          <w:tcPr>
            <w:tcW w:w="2918" w:type="dxa"/>
          </w:tcPr>
          <w:p w14:paraId="53E48663" w14:textId="77777777" w:rsidR="00F81988" w:rsidRPr="00C929BC" w:rsidRDefault="00F81988" w:rsidP="00026E1E">
            <w:r w:rsidRPr="00C929BC">
              <w:t>Hydrogen adsorption poisoned by O</w:t>
            </w:r>
            <w:r w:rsidRPr="00C929BC">
              <w:rPr>
                <w:vertAlign w:val="subscript"/>
              </w:rPr>
              <w:t>2</w:t>
            </w:r>
            <w:r w:rsidRPr="00C929BC">
              <w:t>, N</w:t>
            </w:r>
            <w:r w:rsidRPr="00C929BC">
              <w:rPr>
                <w:vertAlign w:val="subscript"/>
              </w:rPr>
              <w:t>2</w:t>
            </w:r>
            <w:r w:rsidRPr="00C929BC">
              <w:t>, CO, and S</w:t>
            </w:r>
          </w:p>
        </w:tc>
      </w:tr>
      <w:tr w:rsidR="00F81988" w:rsidRPr="00C929BC" w14:paraId="1546748E" w14:textId="77777777" w:rsidTr="00026E1E">
        <w:tc>
          <w:tcPr>
            <w:tcW w:w="1271" w:type="dxa"/>
          </w:tcPr>
          <w:p w14:paraId="21C0004B" w14:textId="77777777" w:rsidR="00F81988" w:rsidRPr="00C929BC" w:rsidRDefault="00F81988" w:rsidP="00026E1E">
            <w:r w:rsidRPr="00C929BC">
              <w:t>Solid Polymer Electrolyte cell</w:t>
            </w:r>
          </w:p>
        </w:tc>
        <w:tc>
          <w:tcPr>
            <w:tcW w:w="1843" w:type="dxa"/>
          </w:tcPr>
          <w:p w14:paraId="5DD7F24C" w14:textId="77777777" w:rsidR="00F81988" w:rsidRPr="00C929BC" w:rsidRDefault="00F81988" w:rsidP="00026E1E">
            <w:r w:rsidRPr="00C929BC">
              <w:t>Purification of hydrogen produced by thermochemical cycles</w:t>
            </w:r>
          </w:p>
        </w:tc>
        <w:tc>
          <w:tcPr>
            <w:tcW w:w="850" w:type="dxa"/>
          </w:tcPr>
          <w:p w14:paraId="407723AA" w14:textId="77777777" w:rsidR="00F81988" w:rsidRPr="00C929BC" w:rsidRDefault="00F81988" w:rsidP="00026E1E">
            <w:r w:rsidRPr="00C929BC">
              <w:t>99.8</w:t>
            </w:r>
          </w:p>
        </w:tc>
        <w:tc>
          <w:tcPr>
            <w:tcW w:w="993" w:type="dxa"/>
          </w:tcPr>
          <w:p w14:paraId="35A00F05" w14:textId="77777777" w:rsidR="00F81988" w:rsidRPr="00C929BC" w:rsidRDefault="00F81988" w:rsidP="00026E1E">
            <w:r w:rsidRPr="00C929BC">
              <w:t>95</w:t>
            </w:r>
          </w:p>
        </w:tc>
        <w:tc>
          <w:tcPr>
            <w:tcW w:w="850" w:type="dxa"/>
          </w:tcPr>
          <w:p w14:paraId="586CF99F" w14:textId="77777777" w:rsidR="00F81988" w:rsidRPr="00C929BC" w:rsidRDefault="00F81988" w:rsidP="00026E1E">
            <w:r w:rsidRPr="00C929BC">
              <w:t>Small</w:t>
            </w:r>
          </w:p>
        </w:tc>
        <w:tc>
          <w:tcPr>
            <w:tcW w:w="2918" w:type="dxa"/>
          </w:tcPr>
          <w:p w14:paraId="67B13B8D" w14:textId="77777777" w:rsidR="00F81988" w:rsidRPr="00C929BC" w:rsidRDefault="00F81988" w:rsidP="00026E1E">
            <w:proofErr w:type="spellStart"/>
            <w:r w:rsidRPr="00C929BC">
              <w:t>Sulfur</w:t>
            </w:r>
            <w:proofErr w:type="spellEnd"/>
            <w:r w:rsidRPr="00C929BC">
              <w:t>-containing compounds poison the electrocatalysts</w:t>
            </w:r>
          </w:p>
        </w:tc>
      </w:tr>
      <w:tr w:rsidR="00F81988" w:rsidRPr="00C929BC" w14:paraId="780461F3" w14:textId="77777777" w:rsidTr="00026E1E">
        <w:tc>
          <w:tcPr>
            <w:tcW w:w="1271" w:type="dxa"/>
          </w:tcPr>
          <w:p w14:paraId="4AF22761" w14:textId="77777777" w:rsidR="00F81988" w:rsidRPr="00C929BC" w:rsidRDefault="00F81988" w:rsidP="00026E1E">
            <w:r w:rsidRPr="00C929BC">
              <w:t xml:space="preserve">Pressure Swing Adsorption </w:t>
            </w:r>
          </w:p>
        </w:tc>
        <w:tc>
          <w:tcPr>
            <w:tcW w:w="1843" w:type="dxa"/>
          </w:tcPr>
          <w:p w14:paraId="46DD8C21" w14:textId="77777777" w:rsidR="00F81988" w:rsidRPr="00C929BC" w:rsidRDefault="00F81988" w:rsidP="00026E1E">
            <w:r w:rsidRPr="00C929BC">
              <w:t>Any hydrogen rich gas</w:t>
            </w:r>
          </w:p>
        </w:tc>
        <w:tc>
          <w:tcPr>
            <w:tcW w:w="850" w:type="dxa"/>
          </w:tcPr>
          <w:p w14:paraId="3C55AA4D" w14:textId="77777777" w:rsidR="00F81988" w:rsidRPr="00C929BC" w:rsidRDefault="00F81988" w:rsidP="00026E1E">
            <w:r w:rsidRPr="00C929BC">
              <w:t>&gt;99.99</w:t>
            </w:r>
          </w:p>
        </w:tc>
        <w:tc>
          <w:tcPr>
            <w:tcW w:w="993" w:type="dxa"/>
          </w:tcPr>
          <w:p w14:paraId="3D731D6C" w14:textId="77777777" w:rsidR="00F81988" w:rsidRPr="00C929BC" w:rsidRDefault="00F81988" w:rsidP="00026E1E">
            <w:r w:rsidRPr="00C929BC">
              <w:t>70-90</w:t>
            </w:r>
            <w:r>
              <w:t xml:space="preserve"> </w:t>
            </w:r>
          </w:p>
        </w:tc>
        <w:tc>
          <w:tcPr>
            <w:tcW w:w="850" w:type="dxa"/>
          </w:tcPr>
          <w:p w14:paraId="043C7CB9" w14:textId="77777777" w:rsidR="00F81988" w:rsidRPr="00C929BC" w:rsidRDefault="00F81988" w:rsidP="00026E1E">
            <w:r w:rsidRPr="00C929BC">
              <w:t>Large</w:t>
            </w:r>
          </w:p>
        </w:tc>
        <w:tc>
          <w:tcPr>
            <w:tcW w:w="2918" w:type="dxa"/>
          </w:tcPr>
          <w:p w14:paraId="1F89796F" w14:textId="77777777" w:rsidR="00F81988" w:rsidRPr="00C929BC" w:rsidRDefault="00F81988" w:rsidP="00026E1E">
            <w:r w:rsidRPr="00C929BC">
              <w:t>Relatively low recovery due to hydrogen loss in the purging step.</w:t>
            </w:r>
          </w:p>
        </w:tc>
      </w:tr>
      <w:tr w:rsidR="00F81988" w:rsidRPr="00C929BC" w14:paraId="3F58C6E8" w14:textId="77777777" w:rsidTr="00026E1E">
        <w:tc>
          <w:tcPr>
            <w:tcW w:w="1271" w:type="dxa"/>
          </w:tcPr>
          <w:p w14:paraId="5B2EA42E" w14:textId="77777777" w:rsidR="00F81988" w:rsidRPr="00C929BC" w:rsidRDefault="00F81988" w:rsidP="00026E1E">
            <w:r w:rsidRPr="00C929BC">
              <w:t>Catalytic Purification</w:t>
            </w:r>
          </w:p>
        </w:tc>
        <w:tc>
          <w:tcPr>
            <w:tcW w:w="1843" w:type="dxa"/>
          </w:tcPr>
          <w:p w14:paraId="275D711F" w14:textId="77777777" w:rsidR="00F81988" w:rsidRPr="00C929BC" w:rsidRDefault="00F81988" w:rsidP="00026E1E">
            <w:r w:rsidRPr="00C929BC">
              <w:t>Hydrogen streams with oxygen impurity</w:t>
            </w:r>
          </w:p>
        </w:tc>
        <w:tc>
          <w:tcPr>
            <w:tcW w:w="850" w:type="dxa"/>
          </w:tcPr>
          <w:p w14:paraId="46C98821" w14:textId="77777777" w:rsidR="00F81988" w:rsidRPr="00C929BC" w:rsidRDefault="00F81988" w:rsidP="00026E1E">
            <w:r w:rsidRPr="00C929BC">
              <w:t>99.999</w:t>
            </w:r>
          </w:p>
        </w:tc>
        <w:tc>
          <w:tcPr>
            <w:tcW w:w="993" w:type="dxa"/>
          </w:tcPr>
          <w:p w14:paraId="3C7839F9" w14:textId="77777777" w:rsidR="00F81988" w:rsidRPr="00C929BC" w:rsidRDefault="00F81988" w:rsidP="00026E1E">
            <w:r w:rsidRPr="00C929BC">
              <w:t>Up to 99</w:t>
            </w:r>
          </w:p>
        </w:tc>
        <w:tc>
          <w:tcPr>
            <w:tcW w:w="850" w:type="dxa"/>
          </w:tcPr>
          <w:p w14:paraId="6B54D315" w14:textId="77777777" w:rsidR="00F81988" w:rsidRPr="00C929BC" w:rsidRDefault="00F81988" w:rsidP="00026E1E">
            <w:r w:rsidRPr="00C929BC">
              <w:t>Small to large</w:t>
            </w:r>
          </w:p>
        </w:tc>
        <w:tc>
          <w:tcPr>
            <w:tcW w:w="2918" w:type="dxa"/>
          </w:tcPr>
          <w:p w14:paraId="3032AD5D" w14:textId="77777777" w:rsidR="00F81988" w:rsidRPr="00C929BC" w:rsidRDefault="00F81988" w:rsidP="00026E1E">
            <w:r w:rsidRPr="00C929BC">
              <w:t xml:space="preserve">Usually used to upgrade electrolytic hydrogen, organics, Pd-, Hg-, Cd- and S- compounds poison the catalyst. </w:t>
            </w:r>
          </w:p>
          <w:p w14:paraId="23318F72" w14:textId="77777777" w:rsidR="00F81988" w:rsidRPr="00C929BC" w:rsidRDefault="00F81988" w:rsidP="00026E1E">
            <w:r w:rsidRPr="00C929BC">
              <w:t>H</w:t>
            </w:r>
            <w:r w:rsidRPr="00C929BC">
              <w:rPr>
                <w:vertAlign w:val="subscript"/>
              </w:rPr>
              <w:t>2</w:t>
            </w:r>
            <w:r w:rsidRPr="00C929BC">
              <w:t>O produced</w:t>
            </w:r>
          </w:p>
        </w:tc>
      </w:tr>
      <w:tr w:rsidR="00F81988" w:rsidRPr="00C929BC" w14:paraId="7E333ECD" w14:textId="77777777" w:rsidTr="00026E1E">
        <w:tc>
          <w:tcPr>
            <w:tcW w:w="1271" w:type="dxa"/>
          </w:tcPr>
          <w:p w14:paraId="4BD3787D" w14:textId="77777777" w:rsidR="00F81988" w:rsidRPr="00C929BC" w:rsidRDefault="00F81988" w:rsidP="00026E1E">
            <w:r w:rsidRPr="00C929BC">
              <w:t>Palladium Membrane Diffusion</w:t>
            </w:r>
          </w:p>
        </w:tc>
        <w:tc>
          <w:tcPr>
            <w:tcW w:w="1843" w:type="dxa"/>
          </w:tcPr>
          <w:p w14:paraId="0AC234D2" w14:textId="77777777" w:rsidR="00F81988" w:rsidRPr="00C929BC" w:rsidRDefault="00F81988" w:rsidP="00026E1E">
            <w:r w:rsidRPr="00C929BC">
              <w:t>Any hydrogen-containing gas stream</w:t>
            </w:r>
          </w:p>
        </w:tc>
        <w:tc>
          <w:tcPr>
            <w:tcW w:w="850" w:type="dxa"/>
          </w:tcPr>
          <w:p w14:paraId="577114DC" w14:textId="77777777" w:rsidR="00F81988" w:rsidRPr="00C929BC" w:rsidRDefault="00F81988" w:rsidP="00026E1E">
            <w:r w:rsidRPr="00C929BC">
              <w:rPr>
                <w:rFonts w:cs="Times New Roman"/>
              </w:rPr>
              <w:t>≥</w:t>
            </w:r>
            <w:r w:rsidRPr="00C929BC">
              <w:t xml:space="preserve"> 99.9999</w:t>
            </w:r>
          </w:p>
        </w:tc>
        <w:tc>
          <w:tcPr>
            <w:tcW w:w="993" w:type="dxa"/>
          </w:tcPr>
          <w:p w14:paraId="283A1B15" w14:textId="77777777" w:rsidR="00F81988" w:rsidRPr="00C929BC" w:rsidRDefault="00F81988" w:rsidP="00026E1E">
            <w:r w:rsidRPr="00C929BC">
              <w:t>Up to 99</w:t>
            </w:r>
          </w:p>
        </w:tc>
        <w:tc>
          <w:tcPr>
            <w:tcW w:w="850" w:type="dxa"/>
          </w:tcPr>
          <w:p w14:paraId="582DC254" w14:textId="77777777" w:rsidR="00F81988" w:rsidRPr="00C929BC" w:rsidRDefault="00F81988" w:rsidP="00026E1E">
            <w:r w:rsidRPr="00C929BC">
              <w:t>Small to medium</w:t>
            </w:r>
          </w:p>
        </w:tc>
        <w:tc>
          <w:tcPr>
            <w:tcW w:w="2918" w:type="dxa"/>
          </w:tcPr>
          <w:p w14:paraId="6E84F837" w14:textId="77777777" w:rsidR="00F81988" w:rsidRPr="00C929BC" w:rsidRDefault="00F81988" w:rsidP="00026E1E">
            <w:proofErr w:type="spellStart"/>
            <w:r w:rsidRPr="00C929BC">
              <w:t>Sulfur</w:t>
            </w:r>
            <w:proofErr w:type="spellEnd"/>
            <w:r w:rsidRPr="00C929BC">
              <w:t xml:space="preserve"> and CO-containing compounds and unsaturated hydrocarbon impair permeability.</w:t>
            </w:r>
          </w:p>
        </w:tc>
      </w:tr>
    </w:tbl>
    <w:p w14:paraId="0EFD432D" w14:textId="77777777" w:rsidR="00F81988" w:rsidRPr="00FE490C" w:rsidRDefault="00F81988" w:rsidP="00F81988">
      <w:pPr>
        <w:pStyle w:val="Heading1"/>
        <w:numPr>
          <w:ilvl w:val="0"/>
          <w:numId w:val="4"/>
        </w:numPr>
      </w:pPr>
      <w:bookmarkStart w:id="1" w:name="_Toc39237171"/>
      <w:r w:rsidRPr="00FE490C">
        <w:t>Membrane gas separation mechanisms</w:t>
      </w:r>
      <w:bookmarkEnd w:id="1"/>
    </w:p>
    <w:p w14:paraId="2506BCD6" w14:textId="4497E5E0" w:rsidR="00F81988" w:rsidRDefault="00F81988" w:rsidP="00F81988">
      <w:r>
        <w:t xml:space="preserve">Most of the reports that have used MOFs for hydrogen purification have focused on their use as membranes. It is therefore helpful to know the possible gas separation mechanisms of membrane materials so that a better understanding can be developed. A membrane is a thin permeable film that is commonly used for separation and purification </w:t>
      </w:r>
      <w:r w:rsidR="006323E5">
        <w:rPr>
          <w:noProof/>
        </w:rPr>
        <w:t>[49]</w:t>
      </w:r>
      <w:r>
        <w:t xml:space="preserve">. Membranes typically act as selective barriers, allowing only certain molecules to pass through the structure </w:t>
      </w:r>
      <w:r w:rsidR="006323E5">
        <w:rPr>
          <w:noProof/>
        </w:rPr>
        <w:t>[50]</w:t>
      </w:r>
      <w:r>
        <w:t xml:space="preserve">. Several different mechanisms of separation exist, with some common examples being: </w:t>
      </w:r>
      <w:r w:rsidRPr="00DE303E">
        <w:t>(1) Poiseuille flow, (2) Knudsen diffusion, (3) molecular sieving, (4) capillary condensation, (5) surface diffusion, (6) solution-diffusion, and (7) facilitated transport.</w:t>
      </w:r>
      <w:r>
        <w:t xml:space="preserve"> Figure 3 shows the above mechanisms in a schematic form </w:t>
      </w:r>
      <w:r w:rsidR="006323E5">
        <w:rPr>
          <w:noProof/>
        </w:rPr>
        <w:t>[51, 52]</w:t>
      </w:r>
      <w:r>
        <w:t xml:space="preserve">. For membranes which are used to purify hydrogen, the main mechanisms are solution-diffusion and molecular sieving </w:t>
      </w:r>
      <w:r w:rsidR="006323E5">
        <w:rPr>
          <w:noProof/>
        </w:rPr>
        <w:t>[51]</w:t>
      </w:r>
      <w:r>
        <w:t>.</w:t>
      </w:r>
      <w:r w:rsidRPr="007C3081">
        <w:t xml:space="preserve"> </w:t>
      </w:r>
      <w:r>
        <w:t xml:space="preserve">In the solution-diffusion mechanism, the main influencing factors are solubility and mobility of the gas molecules in the membrane. The most condensable molecules would show better solubility selectivity. At the same time, the smallest molecules tend to diffuse more quickly. Whereas in the molecular sieving mechanism, the main influencing factors are the size of the molecules, where the smallest molecules have a much higher diffusion rate. However, for molecules with similar sizes, factors such as sorption level have a strong impact on the diffusion rate </w:t>
      </w:r>
      <w:r w:rsidR="006323E5">
        <w:rPr>
          <w:noProof/>
        </w:rPr>
        <w:t>[52]</w:t>
      </w:r>
      <w:r>
        <w:t xml:space="preserve">.   </w:t>
      </w:r>
    </w:p>
    <w:p w14:paraId="0E872D05" w14:textId="77777777" w:rsidR="00F81988" w:rsidRDefault="00F81988" w:rsidP="00F81988"/>
    <w:p w14:paraId="72D6D308" w14:textId="19B5EC79" w:rsidR="00F81988" w:rsidRDefault="00F81988" w:rsidP="00F81988">
      <w:r>
        <w:lastRenderedPageBreak/>
        <w:t xml:space="preserve">Factors that influence the separation results using membranes include the relative size of molecules to be separated when compared to the pore size of the membrane, the solubility of molecules in the membrane, </w:t>
      </w:r>
      <w:r w:rsidR="002A73DB">
        <w:t xml:space="preserve">and </w:t>
      </w:r>
      <w:r>
        <w:t>dissociative</w:t>
      </w:r>
      <w:r w:rsidR="002A73DB">
        <w:t xml:space="preserve"> diffusion mechanism</w:t>
      </w:r>
      <w:r>
        <w:t xml:space="preserve"> </w:t>
      </w:r>
      <w:r w:rsidR="006323E5">
        <w:rPr>
          <w:noProof/>
        </w:rPr>
        <w:t>[53]</w:t>
      </w:r>
      <w:r>
        <w:t xml:space="preserve">. In addition, factors such as </w:t>
      </w:r>
      <w:r w:rsidRPr="009B03A1">
        <w:t>partial pressure, concentration</w:t>
      </w:r>
      <w:r>
        <w:t xml:space="preserve"> of target gases</w:t>
      </w:r>
      <w:r w:rsidRPr="009B03A1">
        <w:t>, temperature or electrical potential gradient</w:t>
      </w:r>
      <w:r>
        <w:t xml:space="preserve"> also affect the process, with the partial pressure being the main driving force in practical applications </w:t>
      </w:r>
      <w:r w:rsidR="006323E5">
        <w:rPr>
          <w:noProof/>
        </w:rPr>
        <w:t>[54]</w:t>
      </w:r>
      <w:r>
        <w:t>.</w:t>
      </w:r>
    </w:p>
    <w:p w14:paraId="366ADF48" w14:textId="77777777" w:rsidR="00F81988" w:rsidRDefault="00F81988" w:rsidP="00F81988"/>
    <w:p w14:paraId="3D048CEC" w14:textId="77777777" w:rsidR="00F81988" w:rsidRDefault="00F81988" w:rsidP="00F81988">
      <w:pPr>
        <w:pStyle w:val="Figures"/>
        <w:jc w:val="center"/>
      </w:pPr>
      <w:r w:rsidRPr="00DE303E">
        <w:rPr>
          <w:noProof/>
          <w:lang w:eastAsia="zh-CN"/>
        </w:rPr>
        <w:drawing>
          <wp:inline distT="0" distB="0" distL="0" distR="0" wp14:anchorId="61C44F17" wp14:editId="431B0BA2">
            <wp:extent cx="3549650" cy="2489612"/>
            <wp:effectExtent l="0" t="0" r="0" b="6350"/>
            <wp:docPr id="5" name="Picture 5" descr="https://ars.els-cdn.com/content/image/1-s2.0-S0376738815301058-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76738815301058-gr2_lr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7245" cy="2508966"/>
                    </a:xfrm>
                    <a:prstGeom prst="rect">
                      <a:avLst/>
                    </a:prstGeom>
                    <a:noFill/>
                    <a:ln>
                      <a:noFill/>
                    </a:ln>
                  </pic:spPr>
                </pic:pic>
              </a:graphicData>
            </a:graphic>
          </wp:inline>
        </w:drawing>
      </w:r>
    </w:p>
    <w:p w14:paraId="729F0350" w14:textId="20A16BB7" w:rsidR="00F81988" w:rsidRDefault="00F81988" w:rsidP="00F81988">
      <w:pPr>
        <w:pStyle w:val="Figures"/>
      </w:pPr>
      <w:r>
        <w:t>Figure 3. Schematic illustration of gas separation mechanisms in a membrane</w:t>
      </w:r>
      <w:r w:rsidR="00C772E3">
        <w:t xml:space="preserve">. </w:t>
      </w:r>
      <w:r w:rsidR="00FA73A8" w:rsidRPr="00FA73A8">
        <w:t xml:space="preserve">Reprinted from </w:t>
      </w:r>
      <w:r w:rsidR="006323E5">
        <w:rPr>
          <w:noProof/>
        </w:rPr>
        <w:t>[51]</w:t>
      </w:r>
      <w:r w:rsidR="009B670D">
        <w:t>.</w:t>
      </w:r>
      <w:r w:rsidR="00FA73A8" w:rsidRPr="00FA73A8">
        <w:t xml:space="preserve"> Copyright (</w:t>
      </w:r>
      <w:r w:rsidR="00FA73A8">
        <w:t>2015</w:t>
      </w:r>
      <w:r w:rsidR="00FA73A8" w:rsidRPr="00FA73A8">
        <w:t>), with permission from Elsevier</w:t>
      </w:r>
      <w:r w:rsidR="00AC7E47">
        <w:t>.</w:t>
      </w:r>
    </w:p>
    <w:p w14:paraId="594EFC23" w14:textId="4E551B50" w:rsidR="00F81988" w:rsidRDefault="00F81988" w:rsidP="00F81988">
      <w:pPr>
        <w:pStyle w:val="Heading1"/>
        <w:numPr>
          <w:ilvl w:val="0"/>
          <w:numId w:val="4"/>
        </w:numPr>
      </w:pPr>
      <w:bookmarkStart w:id="2" w:name="_Toc39237172"/>
      <w:r>
        <w:t>Performance parameters</w:t>
      </w:r>
      <w:bookmarkEnd w:id="2"/>
    </w:p>
    <w:p w14:paraId="462BB018" w14:textId="77777777" w:rsidR="00F81988" w:rsidRDefault="00F81988" w:rsidP="00F81988">
      <w:r>
        <w:t>The main parameters used to assess the performance of a membrane are permeability and selectivity. Permeability indicates the tendency of component flux through the membrane. It equals the product of diffusion coefficient (</w:t>
      </w:r>
      <w:r w:rsidRPr="00834BBD">
        <w:rPr>
          <w:i/>
        </w:rPr>
        <w:t>D</w:t>
      </w:r>
      <w:r>
        <w:t>) and solubility coefficient (</w:t>
      </w:r>
      <w:r w:rsidRPr="00834BBD">
        <w:rPr>
          <w:i/>
        </w:rPr>
        <w:t>S</w:t>
      </w:r>
      <w:r>
        <w:t>) of gas in membranes as shown in equation (1).</w:t>
      </w:r>
    </w:p>
    <w:p w14:paraId="150F5958" w14:textId="77777777" w:rsidR="00F81988" w:rsidRDefault="00F81988" w:rsidP="00F81988"/>
    <w:p w14:paraId="08E34988" w14:textId="77777777" w:rsidR="00F81988" w:rsidRDefault="00F81988" w:rsidP="00F81988">
      <w:r>
        <w:t xml:space="preserve"> </w:t>
      </w:r>
      <m:oMath>
        <m:r>
          <w:rPr>
            <w:rFonts w:ascii="Cambria Math" w:hAnsi="Cambria Math"/>
          </w:rPr>
          <m:t xml:space="preserve">P=D×S </m:t>
        </m:r>
      </m:oMath>
      <w:r>
        <w:t xml:space="preserve">  </w:t>
      </w:r>
      <w:r>
        <w:tab/>
        <w:t xml:space="preserve">                                   </w:t>
      </w:r>
      <w:r>
        <w:tab/>
      </w:r>
      <w:r>
        <w:tab/>
        <w:t xml:space="preserve">  (1)</w:t>
      </w:r>
    </w:p>
    <w:p w14:paraId="1288A19A" w14:textId="77777777" w:rsidR="00F81988" w:rsidRDefault="00F81988" w:rsidP="00F81988"/>
    <w:p w14:paraId="1EAC5775" w14:textId="77777777" w:rsidR="00F81988" w:rsidRDefault="00F81988" w:rsidP="00F81988">
      <w:r w:rsidRPr="002A73DB">
        <w:rPr>
          <w:i/>
        </w:rPr>
        <w:t>P</w:t>
      </w:r>
      <w:r>
        <w:t>: permeability, unit: cm</w:t>
      </w:r>
      <w:r>
        <w:rPr>
          <w:vertAlign w:val="superscript"/>
        </w:rPr>
        <w:t>3</w:t>
      </w:r>
      <w:r>
        <w:t>(STP)cm/cm</w:t>
      </w:r>
      <w:r>
        <w:rPr>
          <w:vertAlign w:val="superscript"/>
        </w:rPr>
        <w:t>2</w:t>
      </w:r>
      <w:r>
        <w:t xml:space="preserve"> s </w:t>
      </w:r>
      <w:proofErr w:type="spellStart"/>
      <w:r>
        <w:t>cmHg</w:t>
      </w:r>
      <w:proofErr w:type="spellEnd"/>
    </w:p>
    <w:p w14:paraId="54A3D40E" w14:textId="77777777" w:rsidR="00F81988" w:rsidRPr="007B0054" w:rsidRDefault="00F81988" w:rsidP="00F81988">
      <w:pPr>
        <w:rPr>
          <w:lang w:val="fr-FR"/>
        </w:rPr>
      </w:pPr>
      <w:proofErr w:type="gramStart"/>
      <w:r w:rsidRPr="002A73DB">
        <w:rPr>
          <w:i/>
          <w:lang w:val="fr-FR"/>
        </w:rPr>
        <w:t>D</w:t>
      </w:r>
      <w:r w:rsidRPr="007B0054">
        <w:rPr>
          <w:lang w:val="fr-FR"/>
        </w:rPr>
        <w:t>:</w:t>
      </w:r>
      <w:proofErr w:type="gramEnd"/>
      <w:r w:rsidRPr="007B0054">
        <w:rPr>
          <w:lang w:val="fr-FR"/>
        </w:rPr>
        <w:t xml:space="preserve"> diffusion coefficient, unit: </w:t>
      </w:r>
      <w:r>
        <w:rPr>
          <w:lang w:val="fr-FR"/>
        </w:rPr>
        <w:t>cm</w:t>
      </w:r>
      <w:r>
        <w:rPr>
          <w:vertAlign w:val="superscript"/>
          <w:lang w:val="fr-FR"/>
        </w:rPr>
        <w:t>2</w:t>
      </w:r>
      <w:r>
        <w:rPr>
          <w:lang w:val="fr-FR"/>
        </w:rPr>
        <w:t>/s</w:t>
      </w:r>
    </w:p>
    <w:p w14:paraId="2C0B11E7" w14:textId="77777777" w:rsidR="00F81988" w:rsidRDefault="00F81988" w:rsidP="00F81988">
      <w:r w:rsidRPr="002A73DB">
        <w:rPr>
          <w:i/>
        </w:rPr>
        <w:t>S</w:t>
      </w:r>
      <w:r w:rsidRPr="007B0054">
        <w:t xml:space="preserve">: </w:t>
      </w:r>
      <w:r>
        <w:t>solubility coefficient, unit: cm</w:t>
      </w:r>
      <w:r>
        <w:rPr>
          <w:vertAlign w:val="superscript"/>
        </w:rPr>
        <w:t>3</w:t>
      </w:r>
      <w:r>
        <w:t xml:space="preserve"> (STP) </w:t>
      </w:r>
      <w:proofErr w:type="gramStart"/>
      <w:r>
        <w:t>/(</w:t>
      </w:r>
      <w:proofErr w:type="gramEnd"/>
      <w:r>
        <w:t>cm</w:t>
      </w:r>
      <w:r>
        <w:rPr>
          <w:vertAlign w:val="superscript"/>
        </w:rPr>
        <w:t>3</w:t>
      </w:r>
      <w:r>
        <w:t xml:space="preserve"> </w:t>
      </w:r>
      <w:proofErr w:type="spellStart"/>
      <w:r>
        <w:t>cmHg</w:t>
      </w:r>
      <w:proofErr w:type="spellEnd"/>
      <w:r>
        <w:t>)</w:t>
      </w:r>
    </w:p>
    <w:p w14:paraId="3FBA8536" w14:textId="77777777" w:rsidR="00F81988" w:rsidRPr="007B0054" w:rsidRDefault="00F81988" w:rsidP="00F81988"/>
    <w:p w14:paraId="71954E98" w14:textId="4FE32347" w:rsidR="00F81988" w:rsidRDefault="00F81988" w:rsidP="00F81988">
      <w:r>
        <w:t xml:space="preserve">where </w:t>
      </w:r>
      <w:r w:rsidRPr="00834BBD">
        <w:rPr>
          <w:i/>
        </w:rPr>
        <w:t>D</w:t>
      </w:r>
      <w:r>
        <w:t xml:space="preserve"> is a kinetic parameter and </w:t>
      </w:r>
      <w:r w:rsidRPr="0079083C">
        <w:rPr>
          <w:i/>
          <w:iCs/>
        </w:rPr>
        <w:t>S</w:t>
      </w:r>
      <w:r>
        <w:t xml:space="preserve"> is a thermodynamic parameter. </w:t>
      </w:r>
      <w:r w:rsidRPr="00834BBD">
        <w:rPr>
          <w:i/>
        </w:rPr>
        <w:t>D</w:t>
      </w:r>
      <w:r>
        <w:t xml:space="preserve"> is related to the size of the gas molecule, whereas </w:t>
      </w:r>
      <w:r w:rsidRPr="00834BBD">
        <w:rPr>
          <w:i/>
        </w:rPr>
        <w:t>S</w:t>
      </w:r>
      <w:r>
        <w:t xml:space="preserve"> is associated with the condensability of gas and the interaction between the gas and the membrane. Using materials with higher permeability would lead to better productivity </w:t>
      </w:r>
      <w:r w:rsidR="006323E5">
        <w:rPr>
          <w:noProof/>
        </w:rPr>
        <w:t>[51, 55-57]</w:t>
      </w:r>
      <w:r>
        <w:t xml:space="preserve">. </w:t>
      </w:r>
    </w:p>
    <w:p w14:paraId="07F4FF3B" w14:textId="77777777" w:rsidR="00F81988" w:rsidRDefault="00F81988" w:rsidP="00F81988"/>
    <w:p w14:paraId="5CF01E06" w14:textId="77777777" w:rsidR="00F81988" w:rsidRDefault="00F81988" w:rsidP="00F81988">
      <w:r>
        <w:t xml:space="preserve">Selectivity shows the ability of a membrane in separating gases. The ideal selectivity of a membrane separating gas </w:t>
      </w:r>
      <w:r w:rsidRPr="00834BBD">
        <w:rPr>
          <w:i/>
        </w:rPr>
        <w:t>A</w:t>
      </w:r>
      <w:r>
        <w:t xml:space="preserve"> and gas </w:t>
      </w:r>
      <w:r w:rsidRPr="00834BBD">
        <w:rPr>
          <w:i/>
        </w:rPr>
        <w:t>B</w:t>
      </w:r>
      <w:r>
        <w:t xml:space="preserve"> is shown in equation (2):</w:t>
      </w:r>
    </w:p>
    <w:p w14:paraId="02BCB0BD" w14:textId="77777777" w:rsidR="00F81988" w:rsidRDefault="00F81988" w:rsidP="00F81988"/>
    <w:p w14:paraId="1BD4ECFF" w14:textId="77777777" w:rsidR="00F81988" w:rsidRPr="002A0776" w:rsidRDefault="00AB09DE" w:rsidP="00F81988">
      <m:oMath>
        <m:sSub>
          <m:sSubPr>
            <m:ctrlPr>
              <w:rPr>
                <w:rFonts w:ascii="Cambria Math" w:hAnsi="Cambria Math"/>
              </w:rPr>
            </m:ctrlPr>
          </m:sSubPr>
          <m:e>
            <m:r>
              <m:rPr>
                <m:sty m:val="p"/>
              </m:rPr>
              <w:rPr>
                <w:rFonts w:ascii="Cambria Math" w:hAnsi="Cambria Math"/>
              </w:rPr>
              <m:t>α</m:t>
            </m:r>
          </m:e>
          <m:sub>
            <m:r>
              <m:rPr>
                <m:sty m:val="p"/>
              </m:rPr>
              <w:rPr>
                <w:rFonts w:ascii="Cambria Math" w:hAnsi="Cambria Math"/>
                <w:vertAlign w:val="subscript"/>
              </w:rPr>
              <m:t>A/B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m:t>
                </m:r>
              </m:sub>
            </m:sSub>
          </m:num>
          <m:den>
            <m:sSub>
              <m:sSubPr>
                <m:ctrlPr>
                  <w:rPr>
                    <w:rFonts w:ascii="Cambria Math" w:hAnsi="Cambria Math"/>
                  </w:rPr>
                </m:ctrlPr>
              </m:sSubPr>
              <m:e>
                <m:r>
                  <w:rPr>
                    <w:rFonts w:ascii="Cambria Math" w:hAnsi="Cambria Math"/>
                  </w:rPr>
                  <m:t>P</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A</m:t>
                </m:r>
              </m:sub>
            </m:sSub>
          </m:num>
          <m:den>
            <m:sSub>
              <m:sSubPr>
                <m:ctrlPr>
                  <w:rPr>
                    <w:rFonts w:ascii="Cambria Math" w:hAnsi="Cambria Math"/>
                  </w:rPr>
                </m:ctrlPr>
              </m:sSubPr>
              <m:e>
                <m:r>
                  <w:rPr>
                    <w:rFonts w:ascii="Cambria Math" w:hAnsi="Cambria Math"/>
                  </w:rPr>
                  <m:t>D</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A</m:t>
                </m:r>
              </m:sub>
            </m:sSub>
          </m:num>
          <m:den>
            <m:sSub>
              <m:sSubPr>
                <m:ctrlPr>
                  <w:rPr>
                    <w:rFonts w:ascii="Cambria Math" w:hAnsi="Cambria Math"/>
                  </w:rPr>
                </m:ctrlPr>
              </m:sSubPr>
              <m:e>
                <m:r>
                  <w:rPr>
                    <w:rFonts w:ascii="Cambria Math" w:hAnsi="Cambria Math"/>
                  </w:rPr>
                  <m:t>S</m:t>
                </m:r>
              </m:e>
              <m:sub>
                <m:r>
                  <w:rPr>
                    <w:rFonts w:ascii="Cambria Math" w:hAnsi="Cambria Math"/>
                  </w:rPr>
                  <m:t>B</m:t>
                </m:r>
              </m:sub>
            </m:sSub>
          </m:den>
        </m:f>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hAnsi="Cambria Math"/>
              </w:rPr>
              <m:t>α</m:t>
            </m:r>
          </m:e>
          <m:sub>
            <m:r>
              <m:rPr>
                <m:sty m:val="p"/>
              </m:rPr>
              <w:rPr>
                <w:rFonts w:ascii="Cambria Math" w:hAnsi="Cambria Math"/>
                <w:vertAlign w:val="subscript"/>
              </w:rPr>
              <m:t>A/B</m:t>
            </m:r>
          </m:sub>
          <m:sup>
            <m:r>
              <w:rPr>
                <w:rFonts w:ascii="Cambria Math" w:eastAsiaTheme="minorEastAsia" w:hAnsi="Cambria Math"/>
              </w:rPr>
              <m:t>D</m:t>
            </m:r>
          </m:sup>
        </m:sSubSup>
        <m:r>
          <m:rPr>
            <m:sty m:val="p"/>
          </m:rPr>
          <w:rPr>
            <w:rFonts w:ascii="Cambria Math" w:eastAsiaTheme="minorEastAsia" w:hAnsi="Cambria Math"/>
          </w:rPr>
          <m:t>×</m:t>
        </m:r>
        <m:sSubSup>
          <m:sSubSupPr>
            <m:ctrlPr>
              <w:rPr>
                <w:rFonts w:ascii="Cambria Math" w:eastAsiaTheme="minorEastAsia" w:hAnsi="Cambria Math"/>
              </w:rPr>
            </m:ctrlPr>
          </m:sSubSupPr>
          <m:e>
            <m:r>
              <m:rPr>
                <m:sty m:val="p"/>
              </m:rPr>
              <w:rPr>
                <w:rFonts w:ascii="Cambria Math" w:hAnsi="Cambria Math"/>
              </w:rPr>
              <m:t>α</m:t>
            </m:r>
          </m:e>
          <m:sub>
            <m:r>
              <m:rPr>
                <m:sty m:val="p"/>
              </m:rPr>
              <w:rPr>
                <w:rFonts w:ascii="Cambria Math" w:hAnsi="Cambria Math"/>
                <w:vertAlign w:val="subscript"/>
              </w:rPr>
              <m:t>A/B</m:t>
            </m:r>
          </m:sub>
          <m:sup>
            <m:r>
              <w:rPr>
                <w:rFonts w:ascii="Cambria Math" w:eastAsiaTheme="minorEastAsia" w:hAnsi="Cambria Math"/>
              </w:rPr>
              <m:t>S</m:t>
            </m:r>
          </m:sup>
        </m:sSubSup>
      </m:oMath>
      <w:r w:rsidR="00F81988" w:rsidRPr="002A0776">
        <w:rPr>
          <w:rFonts w:eastAsiaTheme="minorEastAsia"/>
        </w:rPr>
        <w:t xml:space="preserve">     </w:t>
      </w:r>
      <w:r w:rsidR="00F81988" w:rsidRPr="002A0776">
        <w:rPr>
          <w:rFonts w:eastAsiaTheme="minorEastAsia"/>
        </w:rPr>
        <w:tab/>
      </w:r>
      <w:r w:rsidR="00F81988" w:rsidRPr="002A0776">
        <w:rPr>
          <w:rFonts w:eastAsiaTheme="minorEastAsia"/>
        </w:rPr>
        <w:tab/>
      </w:r>
      <w:r w:rsidR="00F81988">
        <w:rPr>
          <w:rFonts w:eastAsiaTheme="minorEastAsia"/>
        </w:rPr>
        <w:tab/>
        <w:t>(</w:t>
      </w:r>
      <w:r w:rsidR="00F81988" w:rsidRPr="002A0776">
        <w:rPr>
          <w:rFonts w:eastAsiaTheme="minorEastAsia"/>
        </w:rPr>
        <w:t>2</w:t>
      </w:r>
      <w:r w:rsidR="00F81988">
        <w:rPr>
          <w:rFonts w:eastAsiaTheme="minorEastAsia"/>
        </w:rPr>
        <w:t>)</w:t>
      </w:r>
    </w:p>
    <w:p w14:paraId="5294BE2A" w14:textId="77777777" w:rsidR="00F81988" w:rsidRPr="002A0776" w:rsidRDefault="00F81988" w:rsidP="00F81988"/>
    <w:p w14:paraId="2F5045B3" w14:textId="68363367" w:rsidR="00F81988" w:rsidRDefault="00F81988" w:rsidP="00F81988">
      <w:r>
        <w:t xml:space="preserve">where </w:t>
      </w:r>
      <w:r w:rsidRPr="005E65E8">
        <w:rPr>
          <w:i/>
        </w:rPr>
        <w:t>P</w:t>
      </w:r>
      <w:r>
        <w:rPr>
          <w:i/>
          <w:vertAlign w:val="subscript"/>
        </w:rPr>
        <w:t>A</w:t>
      </w:r>
      <w:r>
        <w:t xml:space="preserve"> and </w:t>
      </w:r>
      <w:r w:rsidRPr="005E65E8">
        <w:rPr>
          <w:i/>
        </w:rPr>
        <w:t>P</w:t>
      </w:r>
      <w:r>
        <w:rPr>
          <w:i/>
          <w:vertAlign w:val="subscript"/>
        </w:rPr>
        <w:t>B</w:t>
      </w:r>
      <w:r>
        <w:t xml:space="preserve"> are the permeability of gas </w:t>
      </w:r>
      <w:r w:rsidRPr="00834BBD">
        <w:rPr>
          <w:i/>
        </w:rPr>
        <w:t>A</w:t>
      </w:r>
      <w:r>
        <w:t xml:space="preserve"> and gas </w:t>
      </w:r>
      <w:r w:rsidRPr="00834BBD">
        <w:rPr>
          <w:i/>
        </w:rPr>
        <w:t>B</w:t>
      </w:r>
      <w:r>
        <w:t xml:space="preserve"> respectively; </w:t>
      </w:r>
      <w:r w:rsidRPr="002A0776">
        <w:rPr>
          <w:i/>
        </w:rPr>
        <w:t>D</w:t>
      </w:r>
      <w:r>
        <w:rPr>
          <w:i/>
          <w:vertAlign w:val="subscript"/>
        </w:rPr>
        <w:t>A</w:t>
      </w:r>
      <w:r>
        <w:t xml:space="preserve">, </w:t>
      </w:r>
      <w:r>
        <w:rPr>
          <w:i/>
        </w:rPr>
        <w:t>D</w:t>
      </w:r>
      <w:r>
        <w:rPr>
          <w:i/>
          <w:vertAlign w:val="subscript"/>
        </w:rPr>
        <w:t>B</w:t>
      </w:r>
      <w:r>
        <w:t xml:space="preserve">, </w:t>
      </w:r>
      <w:r>
        <w:rPr>
          <w:i/>
        </w:rPr>
        <w:t>S</w:t>
      </w:r>
      <w:r>
        <w:rPr>
          <w:i/>
          <w:vertAlign w:val="subscript"/>
        </w:rPr>
        <w:t>A,</w:t>
      </w:r>
      <w:r>
        <w:t xml:space="preserve"> and </w:t>
      </w:r>
      <w:r>
        <w:rPr>
          <w:i/>
        </w:rPr>
        <w:t>S</w:t>
      </w:r>
      <w:r>
        <w:rPr>
          <w:i/>
          <w:vertAlign w:val="subscript"/>
        </w:rPr>
        <w:t>B</w:t>
      </w:r>
      <w:r>
        <w:t xml:space="preserve"> are the diffusion and solubility coefficients of </w:t>
      </w:r>
      <w:r w:rsidRPr="00834BBD">
        <w:rPr>
          <w:i/>
        </w:rPr>
        <w:t>A</w:t>
      </w:r>
      <w:r>
        <w:t xml:space="preserve"> and </w:t>
      </w:r>
      <w:r w:rsidRPr="00834BBD">
        <w:rPr>
          <w:i/>
        </w:rPr>
        <w:t>B</w:t>
      </w:r>
      <w:r>
        <w:t xml:space="preserve"> in the membrane respectively; </w:t>
      </w:r>
      <m:oMath>
        <m:sSubSup>
          <m:sSubSupPr>
            <m:ctrlPr>
              <w:rPr>
                <w:rFonts w:ascii="Cambria Math" w:eastAsiaTheme="minorEastAsia" w:hAnsi="Cambria Math" w:cs="Times New Roman"/>
                <w:i/>
              </w:rPr>
            </m:ctrlPr>
          </m:sSubSupPr>
          <m:e>
            <m:r>
              <m:rPr>
                <m:sty m:val="p"/>
              </m:rPr>
              <w:rPr>
                <w:rFonts w:ascii="Cambria Math" w:hAnsi="Cambria Math" w:cs="Times New Roman"/>
              </w:rPr>
              <m:t>α</m:t>
            </m:r>
          </m:e>
          <m:sub>
            <m:r>
              <m:rPr>
                <m:sty m:val="p"/>
              </m:rPr>
              <w:rPr>
                <w:rFonts w:ascii="Cambria Math" w:hAnsi="Cambria Math" w:cs="Times New Roman"/>
                <w:vertAlign w:val="subscript"/>
              </w:rPr>
              <m:t>A/B</m:t>
            </m:r>
          </m:sub>
          <m:sup>
            <m:r>
              <w:rPr>
                <w:rFonts w:ascii="Cambria Math" w:eastAsiaTheme="minorEastAsia" w:hAnsi="Cambria Math" w:cs="Times New Roman"/>
              </w:rPr>
              <m:t>D</m:t>
            </m:r>
          </m:sup>
        </m:sSubSup>
      </m:oMath>
      <w:r>
        <w:rPr>
          <w:rFonts w:eastAsiaTheme="minorEastAsia"/>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B</m:t>
                </m:r>
              </m:sub>
            </m:sSub>
          </m:den>
        </m:f>
        <m:r>
          <w:rPr>
            <w:rFonts w:ascii="Cambria Math" w:hAnsi="Cambria Math" w:cs="Times New Roman"/>
          </w:rPr>
          <m:t xml:space="preserve"> </m:t>
        </m:r>
      </m:oMath>
      <w:r>
        <w:rPr>
          <w:rFonts w:eastAsiaTheme="minorEastAsia"/>
        </w:rPr>
        <w:t xml:space="preserve">) is the diffusion selectivity representing the molecular size difference of </w:t>
      </w:r>
      <w:r w:rsidRPr="00834BBD">
        <w:rPr>
          <w:rFonts w:eastAsiaTheme="minorEastAsia"/>
          <w:i/>
        </w:rPr>
        <w:t>A</w:t>
      </w:r>
      <w:r>
        <w:rPr>
          <w:rFonts w:eastAsiaTheme="minorEastAsia"/>
        </w:rPr>
        <w:t xml:space="preserve"> and </w:t>
      </w:r>
      <w:r w:rsidRPr="00834BBD">
        <w:rPr>
          <w:rFonts w:eastAsiaTheme="minorEastAsia"/>
          <w:i/>
        </w:rPr>
        <w:t>B</w:t>
      </w:r>
      <w:r>
        <w:rPr>
          <w:rFonts w:eastAsiaTheme="minorEastAsia"/>
        </w:rPr>
        <w:t xml:space="preserve">, whereas </w:t>
      </w:r>
      <m:oMath>
        <m:sSubSup>
          <m:sSubSupPr>
            <m:ctrlPr>
              <w:rPr>
                <w:rFonts w:ascii="Cambria Math" w:eastAsiaTheme="minorEastAsia" w:hAnsi="Cambria Math" w:cs="Times New Roman"/>
                <w:i/>
              </w:rPr>
            </m:ctrlPr>
          </m:sSubSupPr>
          <m:e>
            <m:r>
              <m:rPr>
                <m:sty m:val="p"/>
              </m:rPr>
              <w:rPr>
                <w:rFonts w:ascii="Cambria Math" w:hAnsi="Cambria Math" w:cs="Times New Roman"/>
              </w:rPr>
              <m:t>α</m:t>
            </m:r>
          </m:e>
          <m:sub>
            <m:r>
              <m:rPr>
                <m:sty m:val="p"/>
              </m:rPr>
              <w:rPr>
                <w:rFonts w:ascii="Cambria Math" w:hAnsi="Cambria Math" w:cs="Times New Roman"/>
                <w:vertAlign w:val="subscript"/>
              </w:rPr>
              <m:t>A/B</m:t>
            </m:r>
          </m:sub>
          <m:sup>
            <m:r>
              <w:rPr>
                <w:rFonts w:ascii="Cambria Math" w:eastAsiaTheme="minorEastAsia" w:hAnsi="Cambria Math" w:cs="Times New Roman"/>
              </w:rPr>
              <m:t>S</m:t>
            </m:r>
          </m:sup>
        </m:sSubSup>
        <m:r>
          <w:rPr>
            <w:rFonts w:ascii="Cambria Math" w:eastAsiaTheme="minorEastAsia" w:hAnsi="Cambria Math" w:cs="Times New Roman"/>
          </w:rPr>
          <m:t xml:space="preserve"> (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den>
        </m:f>
        <m:r>
          <w:rPr>
            <w:rFonts w:ascii="Cambria Math" w:hAnsi="Cambria Math" w:cs="Times New Roman"/>
          </w:rPr>
          <m:t xml:space="preserve"> )</m:t>
        </m:r>
      </m:oMath>
      <w:r>
        <w:rPr>
          <w:rFonts w:eastAsiaTheme="minorEastAsia"/>
        </w:rPr>
        <w:t xml:space="preserve"> is the solubility selectivity showing the adsorption preferences of one gas over the others. </w:t>
      </w:r>
      <w:r>
        <w:t xml:space="preserve">Materials with higher selectivity tend to produce hydrogen with greater purity. However, this may mean lower productivity </w:t>
      </w:r>
      <w:r w:rsidR="006323E5">
        <w:rPr>
          <w:noProof/>
        </w:rPr>
        <w:t>[51, 55-57]</w:t>
      </w:r>
      <w:r>
        <w:t xml:space="preserve">. Factors that influence these two parameters include temperature, pressure, humidity, gas compositions, and others </w:t>
      </w:r>
      <w:r w:rsidR="006323E5">
        <w:rPr>
          <w:noProof/>
        </w:rPr>
        <w:t>[58, 59]</w:t>
      </w:r>
      <w:r>
        <w:t>.</w:t>
      </w:r>
      <w:r w:rsidRPr="005D04BC">
        <w:t xml:space="preserve"> </w:t>
      </w:r>
    </w:p>
    <w:p w14:paraId="358EA1D8" w14:textId="77777777" w:rsidR="00F81988" w:rsidRDefault="00F81988" w:rsidP="00F81988"/>
    <w:p w14:paraId="3BE3AFB0" w14:textId="0BAFF6E9" w:rsidR="00F81988" w:rsidRDefault="00F81988" w:rsidP="00F81988">
      <w:r>
        <w:t xml:space="preserve">It is worth noting that permeability and selectivity can be used for direct comparison of membranes. However, when choosing membrane materials for commercial applications, fundamental science of the </w:t>
      </w:r>
      <w:r>
        <w:lastRenderedPageBreak/>
        <w:t xml:space="preserve">corresponding material and the scaling up potential should also be considered, since it varies between different membranes </w:t>
      </w:r>
      <w:r w:rsidR="006323E5">
        <w:rPr>
          <w:noProof/>
        </w:rPr>
        <w:t>[60]</w:t>
      </w:r>
      <w:r>
        <w:t>.</w:t>
      </w:r>
    </w:p>
    <w:p w14:paraId="28D7D312" w14:textId="77777777" w:rsidR="00F81988" w:rsidRPr="00270E77" w:rsidRDefault="00F81988" w:rsidP="00F81988">
      <w:pPr>
        <w:pStyle w:val="Heading1"/>
        <w:numPr>
          <w:ilvl w:val="0"/>
          <w:numId w:val="4"/>
        </w:numPr>
      </w:pPr>
      <w:bookmarkStart w:id="3" w:name="_Toc39237173"/>
      <w:r>
        <w:t>MOFs for hydrogen purification</w:t>
      </w:r>
      <w:bookmarkEnd w:id="3"/>
    </w:p>
    <w:p w14:paraId="7AC93519" w14:textId="05D8E703" w:rsidR="00F81988" w:rsidRDefault="00F81988" w:rsidP="00F81988">
      <w:r>
        <w:t>When applied for gas separation</w:t>
      </w:r>
      <w:r w:rsidR="00EF314D">
        <w:t>s</w:t>
      </w:r>
      <w:r>
        <w:t>, MOFs have been studied in the form of crystalline powders, pelletized systems, and as membranes. MOF materials that have been reported for hydrogen purification include MOF</w:t>
      </w:r>
      <w:r w:rsidRPr="00C865C5">
        <w:t xml:space="preserve">-5, ZIF-7, ZIF-8, ZIF-90, </w:t>
      </w:r>
      <w:proofErr w:type="spellStart"/>
      <w:r w:rsidRPr="00C865C5">
        <w:t>CuBTC</w:t>
      </w:r>
      <w:proofErr w:type="spellEnd"/>
      <w:r w:rsidRPr="00C865C5">
        <w:t xml:space="preserve">, </w:t>
      </w:r>
      <w:r>
        <w:t xml:space="preserve">COF, </w:t>
      </w:r>
      <w:r w:rsidRPr="00C865C5">
        <w:t>NH</w:t>
      </w:r>
      <w:r w:rsidRPr="00BB27C6">
        <w:rPr>
          <w:vertAlign w:val="subscript"/>
        </w:rPr>
        <w:t>2</w:t>
      </w:r>
      <w:r w:rsidRPr="00C865C5">
        <w:t xml:space="preserve">-MIL-53, </w:t>
      </w:r>
      <w:r>
        <w:t>MOF-74,</w:t>
      </w:r>
      <w:r w:rsidRPr="00C865C5">
        <w:t xml:space="preserve"> UiO-66</w:t>
      </w:r>
      <w:r>
        <w:t>, etc. Their performance in hydrogen purification is summarized in Table 7</w:t>
      </w:r>
      <w:r w:rsidR="00C34840">
        <w:t>, along with the corresponding references</w:t>
      </w:r>
      <w:r>
        <w:t xml:space="preserve">. In this section, the permeance and separation factors of the materials are compared. The comparison of separation factors should be used as a guide only when they are obtained by prediction with computer simulation models. This is because the validation of the corresponding data is much more complex for multicomponent adsorption isotherms. General MOF reviews can be found in references </w:t>
      </w:r>
      <w:r w:rsidR="006323E5">
        <w:rPr>
          <w:noProof/>
        </w:rPr>
        <w:t>[42, 43, 46, 47]</w:t>
      </w:r>
      <w:r>
        <w:t>.</w:t>
      </w:r>
    </w:p>
    <w:p w14:paraId="1406FEF0" w14:textId="77777777" w:rsidR="00F81988" w:rsidRDefault="00F81988" w:rsidP="00F81988">
      <w:pPr>
        <w:pStyle w:val="Heading2"/>
      </w:pPr>
      <w:bookmarkStart w:id="4" w:name="_Toc39237174"/>
      <w:r>
        <w:t>MOF with multi-carboxylate groups</w:t>
      </w:r>
      <w:bookmarkEnd w:id="4"/>
    </w:p>
    <w:p w14:paraId="6B6F0498" w14:textId="5757EA3E" w:rsidR="00F81988" w:rsidRDefault="00F81988" w:rsidP="00F81988">
      <w:r>
        <w:t xml:space="preserve">Multi-carboxylate ligands, </w:t>
      </w:r>
      <w:proofErr w:type="gramStart"/>
      <w:r>
        <w:t>benzene-</w:t>
      </w:r>
      <w:proofErr w:type="spellStart"/>
      <w:r>
        <w:t>multicarboxylat</w:t>
      </w:r>
      <w:r w:rsidR="00BB3C20">
        <w:t>e</w:t>
      </w:r>
      <w:proofErr w:type="spellEnd"/>
      <w:r>
        <w:t xml:space="preserve"> in particular, are</w:t>
      </w:r>
      <w:proofErr w:type="gramEnd"/>
      <w:r>
        <w:t xml:space="preserve"> widely used as organic linkers in MOFs.  Some of the </w:t>
      </w:r>
      <w:proofErr w:type="gramStart"/>
      <w:r>
        <w:t>most commonly used</w:t>
      </w:r>
      <w:proofErr w:type="gramEnd"/>
      <w:r>
        <w:t xml:space="preserve"> benzene-</w:t>
      </w:r>
      <w:proofErr w:type="spellStart"/>
      <w:r>
        <w:t>multicarboxylat</w:t>
      </w:r>
      <w:r w:rsidR="00445AE4">
        <w:t>e</w:t>
      </w:r>
      <w:proofErr w:type="spellEnd"/>
      <w:r>
        <w:t xml:space="preserve"> linkers are:</w:t>
      </w:r>
    </w:p>
    <w:p w14:paraId="1D101908" w14:textId="77777777" w:rsidR="00F81988" w:rsidRDefault="00F81988" w:rsidP="00F81988">
      <w:pPr>
        <w:pStyle w:val="ListParagraph"/>
        <w:numPr>
          <w:ilvl w:val="0"/>
          <w:numId w:val="35"/>
        </w:numPr>
      </w:pPr>
      <w:r>
        <w:t>b</w:t>
      </w:r>
      <w:r w:rsidRPr="002214C8">
        <w:t>enzene-1,4-dicarboxylate</w:t>
      </w:r>
      <w:r>
        <w:t xml:space="preserve"> (</w:t>
      </w:r>
      <w:r w:rsidRPr="006F04C7">
        <w:rPr>
          <w:rFonts w:cs="Times New Roman"/>
        </w:rPr>
        <w:t>BDC</w:t>
      </w:r>
      <w:r>
        <w:t>)</w:t>
      </w:r>
    </w:p>
    <w:p w14:paraId="0D9D0B45" w14:textId="77777777" w:rsidR="00F81988" w:rsidRDefault="00F81988" w:rsidP="00F81988">
      <w:pPr>
        <w:pStyle w:val="ListParagraph"/>
        <w:numPr>
          <w:ilvl w:val="0"/>
          <w:numId w:val="35"/>
        </w:numPr>
      </w:pPr>
      <w:r>
        <w:t xml:space="preserve">benzene-1,3-dicarboxylate (IP, as in </w:t>
      </w:r>
      <w:proofErr w:type="spellStart"/>
      <w:r>
        <w:t>isophtalic</w:t>
      </w:r>
      <w:proofErr w:type="spellEnd"/>
      <w:r>
        <w:t xml:space="preserve"> acid)</w:t>
      </w:r>
    </w:p>
    <w:p w14:paraId="5CC614DB" w14:textId="77777777" w:rsidR="00F81988" w:rsidRDefault="00F81988" w:rsidP="00F81988">
      <w:pPr>
        <w:pStyle w:val="ListParagraph"/>
        <w:numPr>
          <w:ilvl w:val="0"/>
          <w:numId w:val="35"/>
        </w:numPr>
      </w:pPr>
      <w:r>
        <w:t>benzene-1,3,5-tricarboxylate (BTC)</w:t>
      </w:r>
    </w:p>
    <w:p w14:paraId="361AF7A4" w14:textId="72D936B4" w:rsidR="00F81988" w:rsidRPr="003D6262" w:rsidRDefault="00F81988" w:rsidP="00F81988">
      <w:r>
        <w:t>More details about the roles of these ligands can be found in reference</w:t>
      </w:r>
      <w:r w:rsidRPr="00330DEA">
        <w:t xml:space="preserve"> </w:t>
      </w:r>
      <w:r w:rsidR="006323E5">
        <w:rPr>
          <w:noProof/>
        </w:rPr>
        <w:t>[61</w:t>
      </w:r>
      <w:proofErr w:type="gramStart"/>
      <w:r w:rsidR="006323E5">
        <w:rPr>
          <w:noProof/>
        </w:rPr>
        <w:t>]</w:t>
      </w:r>
      <w:r>
        <w:t xml:space="preserve"> .</w:t>
      </w:r>
      <w:proofErr w:type="gramEnd"/>
      <w:r>
        <w:t xml:space="preserve"> Here, we mainly focus on the MOFs with these ligands that have been reported for hydrogen </w:t>
      </w:r>
      <w:r w:rsidRPr="00925136">
        <w:t xml:space="preserve">separation. </w:t>
      </w:r>
      <w:r w:rsidRPr="003D6262">
        <w:t>These materials are MOF-5, MIL-53 (Al), NH</w:t>
      </w:r>
      <w:r w:rsidRPr="003D6262">
        <w:rPr>
          <w:vertAlign w:val="subscript"/>
        </w:rPr>
        <w:t>2</w:t>
      </w:r>
      <w:r w:rsidRPr="003D6262">
        <w:t xml:space="preserve">-MIL-53(Al), </w:t>
      </w:r>
      <w:proofErr w:type="spellStart"/>
      <w:r w:rsidRPr="003D6262">
        <w:t>CuBTC</w:t>
      </w:r>
      <w:proofErr w:type="spellEnd"/>
      <w:r w:rsidRPr="003D6262">
        <w:t xml:space="preserve">/MIL-100, and </w:t>
      </w:r>
      <w:proofErr w:type="spellStart"/>
      <w:r w:rsidRPr="003D6262">
        <w:t>CuBTC</w:t>
      </w:r>
      <w:proofErr w:type="spellEnd"/>
      <w:r w:rsidRPr="003D6262">
        <w:t>.</w:t>
      </w:r>
    </w:p>
    <w:p w14:paraId="439B1F80" w14:textId="77777777" w:rsidR="00F81988" w:rsidRPr="00925136" w:rsidRDefault="00F81988" w:rsidP="00F81988">
      <w:pPr>
        <w:pStyle w:val="Heading3"/>
      </w:pPr>
      <w:bookmarkStart w:id="5" w:name="_Toc39237175"/>
      <w:r w:rsidRPr="00925136">
        <w:t xml:space="preserve">4.1.1 </w:t>
      </w:r>
      <w:r>
        <w:t>MOF</w:t>
      </w:r>
      <w:r w:rsidRPr="00925136">
        <w:t>-5</w:t>
      </w:r>
      <w:bookmarkEnd w:id="5"/>
    </w:p>
    <w:p w14:paraId="311451EF" w14:textId="264FA002" w:rsidR="00F81988" w:rsidRPr="00BF6BF3" w:rsidRDefault="00F81988" w:rsidP="00F81988">
      <w:pPr>
        <w:rPr>
          <w:bCs/>
        </w:rPr>
      </w:pPr>
      <w:r w:rsidRPr="00BF6BF3">
        <w:t>MOF-5 is also known as IRMOF-1(</w:t>
      </w:r>
      <w:proofErr w:type="spellStart"/>
      <w:r w:rsidRPr="00BF6BF3">
        <w:t>isoreticular</w:t>
      </w:r>
      <w:proofErr w:type="spellEnd"/>
      <w:r w:rsidRPr="00BF6BF3">
        <w:t xml:space="preserve"> metal organic framework)</w:t>
      </w:r>
      <w:r w:rsidR="00574A6B">
        <w:t xml:space="preserve"> and i</w:t>
      </w:r>
      <w:r w:rsidRPr="00BF6BF3">
        <w:t>ts molecular formula is Zn</w:t>
      </w:r>
      <w:r w:rsidRPr="00BF6BF3">
        <w:rPr>
          <w:vertAlign w:val="subscript"/>
        </w:rPr>
        <w:t>4</w:t>
      </w:r>
      <w:r w:rsidRPr="00BF6BF3">
        <w:t>O(BDC)</w:t>
      </w:r>
      <w:r w:rsidRPr="00BF6BF3">
        <w:rPr>
          <w:vertAlign w:val="subscript"/>
        </w:rPr>
        <w:t>3</w:t>
      </w:r>
      <w:r w:rsidRPr="00BF6BF3">
        <w:t xml:space="preserve">. Compared to other MOF materials, there are a limited number of reports using this material for hydrogen purification </w:t>
      </w:r>
      <w:r w:rsidR="006323E5">
        <w:rPr>
          <w:noProof/>
        </w:rPr>
        <w:t>[62]</w:t>
      </w:r>
      <w:r w:rsidRPr="00BF6BF3">
        <w:t>. When MOF-5 was first reported for hydrogen purification, its separation factors were reported as following Knudsen diffusion with a permeance value of 3.00×10</w:t>
      </w:r>
      <w:r w:rsidRPr="00BF6BF3">
        <w:rPr>
          <w:vertAlign w:val="superscript"/>
        </w:rPr>
        <w:t>-</w:t>
      </w:r>
      <w:proofErr w:type="gramStart"/>
      <w:r w:rsidRPr="00BF6BF3">
        <w:rPr>
          <w:vertAlign w:val="superscript"/>
        </w:rPr>
        <w:t>6</w:t>
      </w:r>
      <w:r w:rsidRPr="00BF6BF3">
        <w:t xml:space="preserve"> </w:t>
      </w:r>
      <w:r w:rsidRPr="00BF6BF3">
        <w:rPr>
          <w:b/>
          <w:bCs/>
        </w:rPr>
        <w:t> </w:t>
      </w:r>
      <w:r w:rsidRPr="00BF6BF3">
        <w:rPr>
          <w:bCs/>
        </w:rPr>
        <w:t>mol</w:t>
      </w:r>
      <w:proofErr w:type="gramEnd"/>
      <w:r w:rsidRPr="00BF6BF3">
        <w:rPr>
          <w:bCs/>
        </w:rPr>
        <w:t> s</w:t>
      </w:r>
      <w:r w:rsidRPr="00BF6BF3">
        <w:rPr>
          <w:bCs/>
          <w:vertAlign w:val="superscript"/>
        </w:rPr>
        <w:t>−1</w:t>
      </w:r>
      <w:r w:rsidRPr="00BF6BF3">
        <w:rPr>
          <w:bCs/>
        </w:rPr>
        <w:t> m</w:t>
      </w:r>
      <w:r w:rsidRPr="00BF6BF3">
        <w:rPr>
          <w:bCs/>
          <w:vertAlign w:val="superscript"/>
        </w:rPr>
        <w:t>−2</w:t>
      </w:r>
      <w:r w:rsidRPr="00BF6BF3">
        <w:rPr>
          <w:bCs/>
        </w:rPr>
        <w:t> Pa</w:t>
      </w:r>
      <w:r w:rsidRPr="00BF6BF3">
        <w:rPr>
          <w:bCs/>
          <w:vertAlign w:val="superscript"/>
        </w:rPr>
        <w:t xml:space="preserve">−1 </w:t>
      </w:r>
      <w:r w:rsidR="006323E5">
        <w:rPr>
          <w:bCs/>
          <w:noProof/>
        </w:rPr>
        <w:t>[62]</w:t>
      </w:r>
      <w:r w:rsidRPr="00BF6BF3">
        <w:rPr>
          <w:bCs/>
        </w:rPr>
        <w:t xml:space="preserve">. Later, the same research group used a different method and synthesised </w:t>
      </w:r>
      <w:proofErr w:type="gramStart"/>
      <w:r w:rsidRPr="00BF6BF3">
        <w:t>preferentially-oriented</w:t>
      </w:r>
      <w:proofErr w:type="gramEnd"/>
      <w:r w:rsidRPr="00BF6BF3">
        <w:t xml:space="preserve"> </w:t>
      </w:r>
      <w:r w:rsidRPr="00BF6BF3">
        <w:rPr>
          <w:bCs/>
        </w:rPr>
        <w:t>MOF-5 membranes. The newly reported MOF-5 showed a lower permeance value than before (8</w:t>
      </w:r>
      <w:r w:rsidRPr="00BF6BF3">
        <w:t>.00×10</w:t>
      </w:r>
      <w:r w:rsidRPr="00BF6BF3">
        <w:rPr>
          <w:vertAlign w:val="superscript"/>
        </w:rPr>
        <w:t>-7</w:t>
      </w:r>
      <w:r w:rsidRPr="00BF6BF3">
        <w:t xml:space="preserve"> </w:t>
      </w:r>
      <w:r w:rsidRPr="00BF6BF3">
        <w:rPr>
          <w:bCs/>
        </w:rPr>
        <w:t>mol s</w:t>
      </w:r>
      <w:r w:rsidRPr="00BF6BF3">
        <w:rPr>
          <w:bCs/>
          <w:vertAlign w:val="superscript"/>
        </w:rPr>
        <w:t>−1</w:t>
      </w:r>
      <w:r w:rsidRPr="00BF6BF3">
        <w:rPr>
          <w:bCs/>
        </w:rPr>
        <w:t> m</w:t>
      </w:r>
      <w:r w:rsidRPr="00BF6BF3">
        <w:rPr>
          <w:bCs/>
          <w:vertAlign w:val="superscript"/>
        </w:rPr>
        <w:t>−2</w:t>
      </w:r>
      <w:r w:rsidRPr="00BF6BF3">
        <w:rPr>
          <w:bCs/>
        </w:rPr>
        <w:t> Pa</w:t>
      </w:r>
      <w:r w:rsidRPr="00BF6BF3">
        <w:rPr>
          <w:bCs/>
          <w:vertAlign w:val="superscript"/>
        </w:rPr>
        <w:t>−1</w:t>
      </w:r>
      <w:r w:rsidRPr="00BF6BF3">
        <w:rPr>
          <w:bCs/>
        </w:rPr>
        <w:t xml:space="preserve">). The selectivity of the material for various gases (see Table 15) was reported to be consistent with the previous study </w:t>
      </w:r>
      <w:r w:rsidR="006323E5">
        <w:rPr>
          <w:bCs/>
          <w:noProof/>
        </w:rPr>
        <w:t>[63]</w:t>
      </w:r>
      <w:r w:rsidRPr="00BF6BF3">
        <w:rPr>
          <w:bCs/>
        </w:rPr>
        <w:t xml:space="preserve">. </w:t>
      </w:r>
    </w:p>
    <w:p w14:paraId="73980EE5" w14:textId="77777777" w:rsidR="00F81988" w:rsidRPr="00BF6BF3" w:rsidRDefault="00F81988" w:rsidP="00F81988"/>
    <w:p w14:paraId="2B805590" w14:textId="456CC561" w:rsidR="00F81988" w:rsidRPr="00BF6BF3" w:rsidRDefault="00F81988" w:rsidP="00F81988">
      <w:r w:rsidRPr="00BF6BF3">
        <w:t xml:space="preserve">Another paper on MOF-5 for hydrogen purification application was reported by Lin </w:t>
      </w:r>
      <w:r w:rsidRPr="00BF6BF3">
        <w:rPr>
          <w:i/>
        </w:rPr>
        <w:t>et al</w:t>
      </w:r>
      <w:r w:rsidRPr="00BF6BF3">
        <w:t xml:space="preserve"> </w:t>
      </w:r>
      <w:r w:rsidR="006323E5">
        <w:rPr>
          <w:noProof/>
        </w:rPr>
        <w:t>[64]</w:t>
      </w:r>
      <w:r w:rsidRPr="00BF6BF3">
        <w:t xml:space="preserve">. The permeance of this material is lower than what was reported by Lai </w:t>
      </w:r>
      <w:r w:rsidRPr="00BF6BF3">
        <w:rPr>
          <w:i/>
        </w:rPr>
        <w:t>et a</w:t>
      </w:r>
      <w:r w:rsidRPr="00BF6BF3">
        <w:t xml:space="preserve">l </w:t>
      </w:r>
      <w:r w:rsidR="006323E5">
        <w:rPr>
          <w:noProof/>
        </w:rPr>
        <w:t>[62]</w:t>
      </w:r>
      <w:r w:rsidRPr="00BF6BF3">
        <w:t xml:space="preserve">. This is not surprising considering the pore size of the sample is smaller (8 Å) than what was reported by Lai </w:t>
      </w:r>
      <w:r w:rsidRPr="00BF6BF3">
        <w:rPr>
          <w:i/>
        </w:rPr>
        <w:t>et al</w:t>
      </w:r>
      <w:r w:rsidRPr="00BF6BF3">
        <w:t xml:space="preserve"> (15.6 Å) </w:t>
      </w:r>
      <w:r w:rsidR="006323E5">
        <w:rPr>
          <w:noProof/>
        </w:rPr>
        <w:t>[63]</w:t>
      </w:r>
      <w:r w:rsidRPr="00BF6BF3">
        <w:t xml:space="preserve">. Despite being higher in value than what was reported earlier, the separation factors of various gases in this report are ideal separation factors. The experimental value of separation factors </w:t>
      </w:r>
      <w:proofErr w:type="gramStart"/>
      <w:r w:rsidRPr="00BF6BF3">
        <w:t>are</w:t>
      </w:r>
      <w:proofErr w:type="gramEnd"/>
      <w:r w:rsidRPr="00BF6BF3">
        <w:t xml:space="preserve"> unknown. </w:t>
      </w:r>
      <w:r w:rsidR="00E970A5">
        <w:t>I</w:t>
      </w:r>
      <w:r w:rsidRPr="00BF6BF3">
        <w:t>t is</w:t>
      </w:r>
      <w:r w:rsidR="00E970A5">
        <w:t xml:space="preserve"> therefore</w:t>
      </w:r>
      <w:r w:rsidRPr="00BF6BF3">
        <w:t xml:space="preserve"> difficult to compare the performance of MOF-5 with other reports.</w:t>
      </w:r>
    </w:p>
    <w:p w14:paraId="755F3E37" w14:textId="77777777" w:rsidR="00F81988" w:rsidRPr="00BF6BF3" w:rsidRDefault="00F81988" w:rsidP="00F81988"/>
    <w:p w14:paraId="61E2BA11" w14:textId="4DA6AACB" w:rsidR="00F81988" w:rsidRPr="00BF6BF3" w:rsidRDefault="00F81988" w:rsidP="00F81988">
      <w:r w:rsidRPr="00BF6BF3">
        <w:t xml:space="preserve">The most recent report using MOF-5 to separate hydrogen from other impurities was published by </w:t>
      </w:r>
      <w:proofErr w:type="spellStart"/>
      <w:r w:rsidRPr="00BF6BF3">
        <w:t>Kloutse</w:t>
      </w:r>
      <w:proofErr w:type="spellEnd"/>
      <w:r w:rsidRPr="00BF6BF3">
        <w:t xml:space="preserve"> </w:t>
      </w:r>
      <w:r w:rsidRPr="009C77E8">
        <w:rPr>
          <w:i/>
        </w:rPr>
        <w:t>et al</w:t>
      </w:r>
      <w:r w:rsidRPr="00BF6BF3">
        <w:t xml:space="preserve"> in 2018, and was based on powder adsorbent materials, with the performance measured using a recirculating volumetric method. This is also one of the few papers reporting the performance of MOFs in separating ternary mixtures (H</w:t>
      </w:r>
      <w:r w:rsidRPr="00BF6BF3">
        <w:rPr>
          <w:vertAlign w:val="subscript"/>
        </w:rPr>
        <w:t>2</w:t>
      </w:r>
      <w:r w:rsidRPr="00BF6BF3">
        <w:t>:N</w:t>
      </w:r>
      <w:r w:rsidRPr="00BF6BF3">
        <w:rPr>
          <w:vertAlign w:val="subscript"/>
        </w:rPr>
        <w:t>2</w:t>
      </w:r>
      <w:r w:rsidRPr="00BF6BF3">
        <w:t>:CO</w:t>
      </w:r>
      <w:r w:rsidRPr="00BF6BF3">
        <w:rPr>
          <w:vertAlign w:val="subscript"/>
        </w:rPr>
        <w:t>2</w:t>
      </w:r>
      <w:r w:rsidRPr="00BF6BF3">
        <w:t>=45%:45%:10% and H</w:t>
      </w:r>
      <w:r w:rsidRPr="00BF6BF3">
        <w:rPr>
          <w:vertAlign w:val="subscript"/>
        </w:rPr>
        <w:t>2</w:t>
      </w:r>
      <w:r w:rsidRPr="00BF6BF3">
        <w:t>:CH</w:t>
      </w:r>
      <w:r w:rsidRPr="00BF6BF3">
        <w:rPr>
          <w:vertAlign w:val="subscript"/>
        </w:rPr>
        <w:t>4</w:t>
      </w:r>
      <w:r w:rsidRPr="00BF6BF3">
        <w:t>:CO</w:t>
      </w:r>
      <w:r w:rsidRPr="00BF6BF3">
        <w:rPr>
          <w:vertAlign w:val="subscript"/>
        </w:rPr>
        <w:t>2</w:t>
      </w:r>
      <w:r w:rsidRPr="00BF6BF3">
        <w:t>=42.5%:15%:42.5%) under different pressures (up to 1000kPa at 297K) instead of binary mixtures. It was found that the order of gas adsorption for MOF-5 is CO</w:t>
      </w:r>
      <w:r w:rsidRPr="00BF6BF3">
        <w:rPr>
          <w:vertAlign w:val="subscript"/>
        </w:rPr>
        <w:t>2</w:t>
      </w:r>
      <w:r w:rsidRPr="00BF6BF3">
        <w:t xml:space="preserve"> &gt; CH</w:t>
      </w:r>
      <w:r w:rsidRPr="00BF6BF3">
        <w:rPr>
          <w:vertAlign w:val="subscript"/>
        </w:rPr>
        <w:t>4</w:t>
      </w:r>
      <w:r w:rsidRPr="00BF6BF3">
        <w:t xml:space="preserve"> &gt; N</w:t>
      </w:r>
      <w:r w:rsidRPr="00BF6BF3">
        <w:rPr>
          <w:vertAlign w:val="subscript"/>
        </w:rPr>
        <w:t>2</w:t>
      </w:r>
      <w:r w:rsidRPr="00BF6BF3">
        <w:t xml:space="preserve"> &gt; H</w:t>
      </w:r>
      <w:r w:rsidRPr="00BF6BF3">
        <w:rPr>
          <w:vertAlign w:val="subscript"/>
        </w:rPr>
        <w:t>2</w:t>
      </w:r>
      <w:r w:rsidRPr="00BF6BF3">
        <w:t xml:space="preserve">. In addition, the quantity of gas adsorption rises with pressure. Similar results are seen with </w:t>
      </w:r>
      <w:proofErr w:type="spellStart"/>
      <w:r w:rsidRPr="00BF6BF3">
        <w:t>CuBTC</w:t>
      </w:r>
      <w:proofErr w:type="spellEnd"/>
      <w:r w:rsidRPr="00BF6BF3">
        <w:t xml:space="preserve">, tested as part of the same study. It is worth noting that azeotropic </w:t>
      </w:r>
      <w:r w:rsidR="002A73DB" w:rsidRPr="00BF6BF3">
        <w:t>behaviour</w:t>
      </w:r>
      <w:r w:rsidRPr="00BF6BF3">
        <w:t xml:space="preserve"> was observed for N</w:t>
      </w:r>
      <w:r w:rsidRPr="00BF6BF3">
        <w:rPr>
          <w:vertAlign w:val="subscript"/>
        </w:rPr>
        <w:t>2</w:t>
      </w:r>
      <w:r w:rsidRPr="00BF6BF3">
        <w:t xml:space="preserve"> and CO</w:t>
      </w:r>
      <w:r w:rsidRPr="00BF6BF3">
        <w:rPr>
          <w:vertAlign w:val="subscript"/>
        </w:rPr>
        <w:t>2</w:t>
      </w:r>
      <w:r w:rsidRPr="00BF6BF3">
        <w:t xml:space="preserve"> in H</w:t>
      </w:r>
      <w:r w:rsidRPr="00BF6BF3">
        <w:rPr>
          <w:vertAlign w:val="subscript"/>
        </w:rPr>
        <w:t>2</w:t>
      </w:r>
      <w:r w:rsidRPr="00BF6BF3">
        <w:t>-N</w:t>
      </w:r>
      <w:r w:rsidRPr="00BF6BF3">
        <w:rPr>
          <w:vertAlign w:val="subscript"/>
        </w:rPr>
        <w:t>2</w:t>
      </w:r>
      <w:r w:rsidRPr="00BF6BF3">
        <w:t>-CO</w:t>
      </w:r>
      <w:r w:rsidRPr="00BF6BF3">
        <w:rPr>
          <w:vertAlign w:val="subscript"/>
        </w:rPr>
        <w:t>2</w:t>
      </w:r>
      <w:r w:rsidRPr="00BF6BF3">
        <w:t xml:space="preserve"> gas mixture with both MOFs, that is, their selectivities changed with composition. This was connected to a high deviation in separation factors when comparing the results from ternary and equivalent binary mixtures. The authors suggest this was caused by competition between CO</w:t>
      </w:r>
      <w:r w:rsidRPr="00BF6BF3">
        <w:rPr>
          <w:vertAlign w:val="subscript"/>
        </w:rPr>
        <w:t>2</w:t>
      </w:r>
      <w:r w:rsidRPr="00BF6BF3">
        <w:t xml:space="preserve"> and N</w:t>
      </w:r>
      <w:r w:rsidRPr="00BF6BF3">
        <w:rPr>
          <w:vertAlign w:val="subscript"/>
        </w:rPr>
        <w:t>2</w:t>
      </w:r>
      <w:r w:rsidRPr="00BF6BF3">
        <w:t xml:space="preserve"> when adsorbed by MOFs. However, this was not observed for the H</w:t>
      </w:r>
      <w:r w:rsidRPr="00BF6BF3">
        <w:rPr>
          <w:vertAlign w:val="subscript"/>
        </w:rPr>
        <w:t>2</w:t>
      </w:r>
      <w:r w:rsidRPr="00BF6BF3">
        <w:t>-CH</w:t>
      </w:r>
      <w:r w:rsidRPr="00BF6BF3">
        <w:rPr>
          <w:vertAlign w:val="subscript"/>
        </w:rPr>
        <w:t>4</w:t>
      </w:r>
      <w:r w:rsidRPr="00BF6BF3">
        <w:t>-CO</w:t>
      </w:r>
      <w:r w:rsidRPr="00BF6BF3">
        <w:rPr>
          <w:vertAlign w:val="subscript"/>
        </w:rPr>
        <w:t>2</w:t>
      </w:r>
      <w:r w:rsidRPr="00BF6BF3">
        <w:t xml:space="preserve"> gas mixtures </w:t>
      </w:r>
      <w:r w:rsidR="006323E5">
        <w:rPr>
          <w:noProof/>
        </w:rPr>
        <w:t>[65]</w:t>
      </w:r>
      <w:r w:rsidRPr="00BF6BF3">
        <w:t>.</w:t>
      </w:r>
    </w:p>
    <w:p w14:paraId="52090234" w14:textId="77777777" w:rsidR="00F81988" w:rsidRPr="006F5428" w:rsidRDefault="00F81988" w:rsidP="00F81988">
      <w:pPr>
        <w:pStyle w:val="Heading3"/>
      </w:pPr>
      <w:bookmarkStart w:id="6" w:name="_Toc39237176"/>
      <w:r>
        <w:t>4</w:t>
      </w:r>
      <w:r w:rsidRPr="006F5428">
        <w:t>.</w:t>
      </w:r>
      <w:r>
        <w:t>1</w:t>
      </w:r>
      <w:r w:rsidRPr="006F5428">
        <w:t>.</w:t>
      </w:r>
      <w:r>
        <w:t>2</w:t>
      </w:r>
      <w:r w:rsidRPr="006F5428">
        <w:t xml:space="preserve"> </w:t>
      </w:r>
      <w:r>
        <w:t>MIL-n</w:t>
      </w:r>
      <w:bookmarkEnd w:id="6"/>
    </w:p>
    <w:p w14:paraId="3EA67189" w14:textId="404B8D98" w:rsidR="00F81988" w:rsidRDefault="00F81988" w:rsidP="00F81988">
      <w:r>
        <w:t>One type of carboxylate containing MOF is the</w:t>
      </w:r>
      <w:r w:rsidRPr="00330DEA">
        <w:t xml:space="preserve"> MIL-</w:t>
      </w:r>
      <w:r w:rsidRPr="00330DEA">
        <w:rPr>
          <w:i/>
          <w:iCs/>
        </w:rPr>
        <w:t>n</w:t>
      </w:r>
      <w:r w:rsidRPr="00330DEA">
        <w:t xml:space="preserve"> (</w:t>
      </w:r>
      <w:r>
        <w:t xml:space="preserve">MIL: </w:t>
      </w:r>
      <w:r w:rsidRPr="00330DEA">
        <w:t>Materials Institute Lavoisier)</w:t>
      </w:r>
      <w:r w:rsidRPr="00796D36">
        <w:t xml:space="preserve"> </w:t>
      </w:r>
      <w:r w:rsidRPr="00330DEA">
        <w:t xml:space="preserve">type </w:t>
      </w:r>
      <w:r>
        <w:t xml:space="preserve">with trivalent cations. These types of MOFs have topologies that are </w:t>
      </w:r>
      <w:proofErr w:type="gramStart"/>
      <w:r>
        <w:t>similar to</w:t>
      </w:r>
      <w:proofErr w:type="gramEnd"/>
      <w:r>
        <w:t xml:space="preserve"> zeolites. However, they have different surface chemistry, density and pore sizes </w:t>
      </w:r>
      <w:r w:rsidR="006323E5">
        <w:rPr>
          <w:noProof/>
        </w:rPr>
        <w:t>[61]</w:t>
      </w:r>
      <w:r>
        <w:t xml:space="preserve">. </w:t>
      </w:r>
    </w:p>
    <w:p w14:paraId="125E7D26" w14:textId="77777777" w:rsidR="00F81988" w:rsidRDefault="00F81988" w:rsidP="00F81988"/>
    <w:p w14:paraId="4DF3CF41" w14:textId="6C6F79F2" w:rsidR="00F81988" w:rsidRDefault="00F81988" w:rsidP="00F81988">
      <w:pPr>
        <w:rPr>
          <w:szCs w:val="24"/>
        </w:rPr>
      </w:pPr>
      <w:r>
        <w:lastRenderedPageBreak/>
        <w:t>Aluminium 1, 4</w:t>
      </w:r>
      <w:r>
        <w:rPr>
          <w:rFonts w:ascii="Cambria Math" w:hAnsi="Cambria Math" w:cs="Cambria Math"/>
        </w:rPr>
        <w:t>‐</w:t>
      </w:r>
      <w:r>
        <w:t>benzene-dicarboxylate is normally known as MIL-53 (Al). Its framework consists of infinite chains of corner-sharing AlO</w:t>
      </w:r>
      <w:r>
        <w:rPr>
          <w:vertAlign w:val="subscript"/>
        </w:rPr>
        <w:t>4</w:t>
      </w:r>
      <w:r>
        <w:t>(OH)</w:t>
      </w:r>
      <w:r>
        <w:rPr>
          <w:vertAlign w:val="subscript"/>
        </w:rPr>
        <w:t>2</w:t>
      </w:r>
      <w:r>
        <w:t xml:space="preserve"> octahedral. It is famous for its exceptional flexibility, which allows for reversible cell volume adjustment. This leads to better interactions between the guest molecules and the framework. Other advantages of the material include high thermal and chemical stability </w:t>
      </w:r>
      <w:r w:rsidR="006323E5">
        <w:rPr>
          <w:noProof/>
        </w:rPr>
        <w:t>[66]</w:t>
      </w:r>
      <w:r>
        <w:t>. The MIL-53 type material that showed the best performance in separating hydrogen from other impurity gases is NH</w:t>
      </w:r>
      <w:r>
        <w:rPr>
          <w:vertAlign w:val="subscript"/>
        </w:rPr>
        <w:t>2</w:t>
      </w:r>
      <w:r>
        <w:t xml:space="preserve">-MIL-53 reported by Li </w:t>
      </w:r>
      <w:r>
        <w:rPr>
          <w:i/>
        </w:rPr>
        <w:t>et al</w:t>
      </w:r>
      <w:r>
        <w:t xml:space="preserve">. The material had large pore sizes of 7.5 </w:t>
      </w:r>
      <w:r w:rsidRPr="00CD3BA1">
        <w:t>Å</w:t>
      </w:r>
      <w:r>
        <w:t xml:space="preserve">, which contributed to its relatively high permeance. With a thickness of 8 </w:t>
      </w:r>
      <w:proofErr w:type="spellStart"/>
      <w:r>
        <w:rPr>
          <w:rFonts w:cs="Times New Roman"/>
        </w:rPr>
        <w:t>μ</w:t>
      </w:r>
      <w:r>
        <w:t>m</w:t>
      </w:r>
      <w:proofErr w:type="spellEnd"/>
      <w:r>
        <w:t>, the membrane showed permeance of 5.42×10</w:t>
      </w:r>
      <w:r>
        <w:rPr>
          <w:vertAlign w:val="superscript"/>
        </w:rPr>
        <w:t>−6</w:t>
      </w:r>
      <w:r>
        <w:t> mol s</w:t>
      </w:r>
      <w:r>
        <w:rPr>
          <w:vertAlign w:val="superscript"/>
        </w:rPr>
        <w:t>−1</w:t>
      </w:r>
      <w:r>
        <w:t> m</w:t>
      </w:r>
      <w:r>
        <w:rPr>
          <w:vertAlign w:val="superscript"/>
        </w:rPr>
        <w:t>−2</w:t>
      </w:r>
      <w:r>
        <w:t> Pa</w:t>
      </w:r>
      <w:r>
        <w:rPr>
          <w:vertAlign w:val="superscript"/>
        </w:rPr>
        <w:t>−1</w:t>
      </w:r>
      <w:r>
        <w:t xml:space="preserve"> for H</w:t>
      </w:r>
      <w:r>
        <w:rPr>
          <w:vertAlign w:val="subscript"/>
        </w:rPr>
        <w:t>2</w:t>
      </w:r>
      <w:r>
        <w:t xml:space="preserve"> and 4.21×10</w:t>
      </w:r>
      <w:r>
        <w:rPr>
          <w:vertAlign w:val="superscript"/>
        </w:rPr>
        <w:t>−6</w:t>
      </w:r>
      <w:r>
        <w:t> mol s</w:t>
      </w:r>
      <w:r>
        <w:rPr>
          <w:vertAlign w:val="superscript"/>
        </w:rPr>
        <w:t>−1</w:t>
      </w:r>
      <w:r>
        <w:t> m</w:t>
      </w:r>
      <w:r>
        <w:rPr>
          <w:vertAlign w:val="superscript"/>
        </w:rPr>
        <w:t>−2</w:t>
      </w:r>
      <w:r>
        <w:t> Pa</w:t>
      </w:r>
      <w:r>
        <w:rPr>
          <w:vertAlign w:val="superscript"/>
        </w:rPr>
        <w:t>−1</w:t>
      </w:r>
      <w:r>
        <w:t xml:space="preserve"> for H</w:t>
      </w:r>
      <w:r>
        <w:rPr>
          <w:vertAlign w:val="subscript"/>
        </w:rPr>
        <w:t>2</w:t>
      </w:r>
      <w:r>
        <w:t>/CO</w:t>
      </w:r>
      <w:r>
        <w:rPr>
          <w:vertAlign w:val="subscript"/>
        </w:rPr>
        <w:t>2</w:t>
      </w:r>
      <w:r>
        <w:t>. The ideal separation factors of the material were 32.4 for H</w:t>
      </w:r>
      <w:r>
        <w:rPr>
          <w:vertAlign w:val="subscript"/>
        </w:rPr>
        <w:t>2</w:t>
      </w:r>
      <w:r>
        <w:t>/CO</w:t>
      </w:r>
      <w:r>
        <w:rPr>
          <w:vertAlign w:val="subscript"/>
        </w:rPr>
        <w:t>2</w:t>
      </w:r>
      <w:r>
        <w:t xml:space="preserve">, 27.9 for </w:t>
      </w:r>
      <w:r w:rsidRPr="00E70624">
        <w:rPr>
          <w:szCs w:val="24"/>
        </w:rPr>
        <w:t>H</w:t>
      </w:r>
      <w:r w:rsidRPr="00E70624">
        <w:rPr>
          <w:szCs w:val="24"/>
          <w:vertAlign w:val="subscript"/>
        </w:rPr>
        <w:t>2</w:t>
      </w:r>
      <w:r>
        <w:rPr>
          <w:szCs w:val="24"/>
        </w:rPr>
        <w:t>/N</w:t>
      </w:r>
      <w:r>
        <w:rPr>
          <w:szCs w:val="24"/>
          <w:vertAlign w:val="subscript"/>
        </w:rPr>
        <w:t>2</w:t>
      </w:r>
      <w:r>
        <w:rPr>
          <w:szCs w:val="24"/>
        </w:rPr>
        <w:t xml:space="preserve">, and 27.3 for </w:t>
      </w:r>
      <w:r w:rsidRPr="00E70624">
        <w:rPr>
          <w:szCs w:val="24"/>
        </w:rPr>
        <w:t>H</w:t>
      </w:r>
      <w:r w:rsidRPr="00E70624">
        <w:rPr>
          <w:szCs w:val="24"/>
          <w:vertAlign w:val="subscript"/>
        </w:rPr>
        <w:t>2</w:t>
      </w:r>
      <w:r w:rsidRPr="00BF6BF3">
        <w:t>/CH</w:t>
      </w:r>
      <w:r w:rsidRPr="00BF6BF3">
        <w:rPr>
          <w:vertAlign w:val="subscript"/>
        </w:rPr>
        <w:t xml:space="preserve">4 </w:t>
      </w:r>
      <w:r w:rsidR="006323E5">
        <w:rPr>
          <w:noProof/>
        </w:rPr>
        <w:t>[67]</w:t>
      </w:r>
      <w:r w:rsidRPr="00BF6BF3">
        <w:t>.</w:t>
      </w:r>
    </w:p>
    <w:p w14:paraId="1D62D026" w14:textId="77777777" w:rsidR="00F81988" w:rsidRDefault="00F81988" w:rsidP="00F81988"/>
    <w:p w14:paraId="72D80BFB" w14:textId="01BF1319" w:rsidR="00F81988" w:rsidRDefault="00F81988" w:rsidP="00F81988">
      <w:r>
        <w:rPr>
          <w:szCs w:val="24"/>
        </w:rPr>
        <w:t>Another MIL-</w:t>
      </w:r>
      <w:r w:rsidRPr="00F837D7">
        <w:rPr>
          <w:i/>
        </w:rPr>
        <w:t xml:space="preserve"> </w:t>
      </w:r>
      <w:r w:rsidRPr="00330DEA">
        <w:rPr>
          <w:i/>
        </w:rPr>
        <w:t>n</w:t>
      </w:r>
      <w:r>
        <w:rPr>
          <w:i/>
        </w:rPr>
        <w:t xml:space="preserve"> </w:t>
      </w:r>
      <w:r>
        <w:t xml:space="preserve">type MOF that showed good performance in separating hydrogen from other impurity gases is </w:t>
      </w:r>
      <w:proofErr w:type="spellStart"/>
      <w:r>
        <w:t>CuBTC</w:t>
      </w:r>
      <w:proofErr w:type="spellEnd"/>
      <w:r>
        <w:t xml:space="preserve">/MIL-100 fabricated by transforming </w:t>
      </w:r>
      <w:proofErr w:type="spellStart"/>
      <w:r>
        <w:t>CuBTC</w:t>
      </w:r>
      <w:proofErr w:type="spellEnd"/>
      <w:r>
        <w:t xml:space="preserve"> into </w:t>
      </w:r>
      <w:proofErr w:type="spellStart"/>
      <w:r>
        <w:t>CuBTC</w:t>
      </w:r>
      <w:proofErr w:type="spellEnd"/>
      <w:r>
        <w:t xml:space="preserve">/MIL-100. The above process was achieved by immersing </w:t>
      </w:r>
      <w:proofErr w:type="spellStart"/>
      <w:r>
        <w:t>CuBTC</w:t>
      </w:r>
      <w:proofErr w:type="spellEnd"/>
      <w:r>
        <w:t xml:space="preserve"> hollow fibre into FeCl</w:t>
      </w:r>
      <w:r>
        <w:rPr>
          <w:vertAlign w:val="subscript"/>
        </w:rPr>
        <w:t>3</w:t>
      </w:r>
      <w:r>
        <w:t>·6H</w:t>
      </w:r>
      <w:r>
        <w:rPr>
          <w:vertAlign w:val="subscript"/>
        </w:rPr>
        <w:t>2</w:t>
      </w:r>
      <w:r>
        <w:t>O methanol solution so that the Fe</w:t>
      </w:r>
      <w:r>
        <w:rPr>
          <w:vertAlign w:val="superscript"/>
        </w:rPr>
        <w:t>3+</w:t>
      </w:r>
      <w:r>
        <w:t xml:space="preserve"> ions could substitute less stable Cu</w:t>
      </w:r>
      <w:r>
        <w:rPr>
          <w:vertAlign w:val="superscript"/>
        </w:rPr>
        <w:t>2+</w:t>
      </w:r>
      <w:r>
        <w:t xml:space="preserve"> ions in </w:t>
      </w:r>
      <w:proofErr w:type="spellStart"/>
      <w:r>
        <w:t>CuBTC</w:t>
      </w:r>
      <w:proofErr w:type="spellEnd"/>
      <w:r>
        <w:t xml:space="preserve">. The achieved membrane was 20 </w:t>
      </w:r>
      <w:proofErr w:type="spellStart"/>
      <w:r>
        <w:rPr>
          <w:rFonts w:cs="Times New Roman"/>
        </w:rPr>
        <w:t>μm</w:t>
      </w:r>
      <w:proofErr w:type="spellEnd"/>
      <w:r>
        <w:rPr>
          <w:rFonts w:cs="Times New Roman"/>
        </w:rPr>
        <w:t xml:space="preserve"> thick and showed H</w:t>
      </w:r>
      <w:r>
        <w:rPr>
          <w:rFonts w:cs="Times New Roman"/>
          <w:vertAlign w:val="subscript"/>
        </w:rPr>
        <w:t>2</w:t>
      </w:r>
      <w:r>
        <w:rPr>
          <w:rFonts w:cs="Times New Roman"/>
        </w:rPr>
        <w:t xml:space="preserve"> permeance of </w:t>
      </w:r>
      <w:r>
        <w:t>8.8 × 10</w:t>
      </w:r>
      <w:r>
        <w:rPr>
          <w:vertAlign w:val="superscript"/>
        </w:rPr>
        <w:t>−8</w:t>
      </w:r>
      <w:r>
        <w:t> mol m</w:t>
      </w:r>
      <w:r>
        <w:rPr>
          <w:vertAlign w:val="superscript"/>
        </w:rPr>
        <w:t>−2</w:t>
      </w:r>
      <w:r>
        <w:t> s</w:t>
      </w:r>
      <w:r>
        <w:rPr>
          <w:vertAlign w:val="superscript"/>
        </w:rPr>
        <w:t>−1</w:t>
      </w:r>
      <w:r>
        <w:t> Pa</w:t>
      </w:r>
      <w:r>
        <w:rPr>
          <w:vertAlign w:val="superscript"/>
        </w:rPr>
        <w:t>−1</w:t>
      </w:r>
      <w:r>
        <w:rPr>
          <w:vertAlign w:val="subscript"/>
        </w:rPr>
        <w:t>.</w:t>
      </w:r>
      <w:r>
        <w:t xml:space="preserve"> Despite the low permeance, the membrane showed very high selectivities in hydrogen separation: 77.6 for H</w:t>
      </w:r>
      <w:r>
        <w:rPr>
          <w:vertAlign w:val="subscript"/>
        </w:rPr>
        <w:t>2</w:t>
      </w:r>
      <w:r>
        <w:t>/CO</w:t>
      </w:r>
      <w:r>
        <w:rPr>
          <w:vertAlign w:val="subscript"/>
        </w:rPr>
        <w:t>2</w:t>
      </w:r>
      <w:r>
        <w:t>, 217.0 for H</w:t>
      </w:r>
      <w:r>
        <w:rPr>
          <w:vertAlign w:val="subscript"/>
        </w:rPr>
        <w:t>2</w:t>
      </w:r>
      <w:r>
        <w:t>/N</w:t>
      </w:r>
      <w:r>
        <w:rPr>
          <w:vertAlign w:val="subscript"/>
        </w:rPr>
        <w:t>2</w:t>
      </w:r>
      <w:r>
        <w:t xml:space="preserve"> and 335.7 for H</w:t>
      </w:r>
      <w:r>
        <w:rPr>
          <w:vertAlign w:val="subscript"/>
        </w:rPr>
        <w:t>2</w:t>
      </w:r>
      <w:r>
        <w:t>/CH</w:t>
      </w:r>
      <w:r>
        <w:rPr>
          <w:vertAlign w:val="subscript"/>
        </w:rPr>
        <w:t>4</w:t>
      </w:r>
      <w:r>
        <w:t>. In addition, the selectivities and permeance increased with higher temperature. At 85</w:t>
      </w:r>
      <w:r>
        <w:rPr>
          <w:rFonts w:cs="Times New Roman"/>
        </w:rPr>
        <w:t>°</w:t>
      </w:r>
      <w:r>
        <w:t>C, the H</w:t>
      </w:r>
      <w:r>
        <w:rPr>
          <w:vertAlign w:val="subscript"/>
        </w:rPr>
        <w:t>2</w:t>
      </w:r>
      <w:r>
        <w:t xml:space="preserve"> permeance was 10.5 × 10</w:t>
      </w:r>
      <w:r>
        <w:rPr>
          <w:vertAlign w:val="superscript"/>
        </w:rPr>
        <w:t>−8</w:t>
      </w:r>
      <w:r>
        <w:t> mol m</w:t>
      </w:r>
      <w:r>
        <w:rPr>
          <w:vertAlign w:val="superscript"/>
        </w:rPr>
        <w:t>−2</w:t>
      </w:r>
      <w:r>
        <w:t> s</w:t>
      </w:r>
      <w:r>
        <w:rPr>
          <w:vertAlign w:val="superscript"/>
        </w:rPr>
        <w:t>−1</w:t>
      </w:r>
      <w:r>
        <w:t> Pa</w:t>
      </w:r>
      <w:r>
        <w:rPr>
          <w:vertAlign w:val="superscript"/>
        </w:rPr>
        <w:t xml:space="preserve">−1 </w:t>
      </w:r>
      <w:r w:rsidRPr="0002346A">
        <w:t>w</w:t>
      </w:r>
      <w:r>
        <w:t>ith H</w:t>
      </w:r>
      <w:r>
        <w:rPr>
          <w:vertAlign w:val="subscript"/>
        </w:rPr>
        <w:t>2</w:t>
      </w:r>
      <w:r>
        <w:t>/CO</w:t>
      </w:r>
      <w:r>
        <w:rPr>
          <w:vertAlign w:val="subscript"/>
        </w:rPr>
        <w:t>2</w:t>
      </w:r>
      <w:r>
        <w:t xml:space="preserve"> and H</w:t>
      </w:r>
      <w:r>
        <w:rPr>
          <w:vertAlign w:val="subscript"/>
        </w:rPr>
        <w:t>2</w:t>
      </w:r>
      <w:r>
        <w:t>/N</w:t>
      </w:r>
      <w:r>
        <w:rPr>
          <w:vertAlign w:val="subscript"/>
        </w:rPr>
        <w:t xml:space="preserve">2 </w:t>
      </w:r>
      <w:r>
        <w:t>selectivities being 89.0 and 240.5 respectively. The membrane was able to maintain its high performance for over 192</w:t>
      </w:r>
      <w:r w:rsidR="00363FBD">
        <w:t xml:space="preserve"> </w:t>
      </w:r>
      <w:r>
        <w:t xml:space="preserve">h </w:t>
      </w:r>
      <w:r w:rsidR="006323E5">
        <w:rPr>
          <w:noProof/>
        </w:rPr>
        <w:t>[68]</w:t>
      </w:r>
      <w:r>
        <w:t>.</w:t>
      </w:r>
    </w:p>
    <w:p w14:paraId="655095A4" w14:textId="77777777" w:rsidR="00F81988" w:rsidRPr="006F5428" w:rsidRDefault="00F81988" w:rsidP="00F81988">
      <w:pPr>
        <w:pStyle w:val="Heading3"/>
      </w:pPr>
      <w:bookmarkStart w:id="7" w:name="_Toc39237177"/>
      <w:r>
        <w:t>4</w:t>
      </w:r>
      <w:r w:rsidRPr="006F5428">
        <w:t>.</w:t>
      </w:r>
      <w:r>
        <w:t>1</w:t>
      </w:r>
      <w:r w:rsidRPr="006F5428">
        <w:t>.</w:t>
      </w:r>
      <w:r>
        <w:t>3</w:t>
      </w:r>
      <w:r w:rsidRPr="006F5428">
        <w:t xml:space="preserve"> </w:t>
      </w:r>
      <w:proofErr w:type="spellStart"/>
      <w:r>
        <w:t>CuBTC</w:t>
      </w:r>
      <w:bookmarkEnd w:id="7"/>
      <w:proofErr w:type="spellEnd"/>
    </w:p>
    <w:p w14:paraId="5F899F59" w14:textId="2A110C30" w:rsidR="00F81988" w:rsidRPr="00BF6BF3" w:rsidRDefault="00F81988" w:rsidP="00F81988">
      <w:r w:rsidRPr="00BF6BF3">
        <w:t>Copper benzene-1,3,5-tricarboxylate (</w:t>
      </w:r>
      <w:proofErr w:type="spellStart"/>
      <w:r w:rsidRPr="00BF6BF3">
        <w:t>CuBTC</w:t>
      </w:r>
      <w:proofErr w:type="spellEnd"/>
      <w:r w:rsidRPr="00BF6BF3">
        <w:t>) is also known as HKUST-1, Cu</w:t>
      </w:r>
      <w:r w:rsidRPr="00BF6BF3">
        <w:rPr>
          <w:vertAlign w:val="subscript"/>
        </w:rPr>
        <w:t>3</w:t>
      </w:r>
      <w:r w:rsidRPr="00BF6BF3">
        <w:t>(BTC)</w:t>
      </w:r>
      <w:r w:rsidRPr="00BF6BF3">
        <w:rPr>
          <w:vertAlign w:val="subscript"/>
        </w:rPr>
        <w:t>2</w:t>
      </w:r>
      <w:r w:rsidRPr="00BF6BF3">
        <w:t xml:space="preserve">, MOF-199, and </w:t>
      </w:r>
      <w:proofErr w:type="spellStart"/>
      <w:r w:rsidRPr="00BF6BF3">
        <w:t>Basolite</w:t>
      </w:r>
      <w:proofErr w:type="spellEnd"/>
      <w:r w:rsidR="004E1E0A">
        <w:t xml:space="preserve"> </w:t>
      </w:r>
      <w:r w:rsidRPr="00BF6BF3">
        <w:t xml:space="preserve">(TM) C300. Different from ZIFs, </w:t>
      </w:r>
      <w:proofErr w:type="spellStart"/>
      <w:r w:rsidRPr="00BF6BF3">
        <w:t>CuBTC</w:t>
      </w:r>
      <w:proofErr w:type="spellEnd"/>
      <w:r w:rsidRPr="00BF6BF3">
        <w:t xml:space="preserve"> possesses large pores of 9 Å. Apart from ZIF-8, it is the second most frequently reported MOF for hydrogen purification.</w:t>
      </w:r>
    </w:p>
    <w:p w14:paraId="3DB31351" w14:textId="77777777" w:rsidR="00F81988" w:rsidRPr="00BF6BF3" w:rsidRDefault="00F81988" w:rsidP="00F81988"/>
    <w:p w14:paraId="19F8D92E" w14:textId="000B9DFF" w:rsidR="00F81988" w:rsidRPr="00BF6BF3" w:rsidRDefault="00F81988" w:rsidP="00F81988">
      <w:r w:rsidRPr="00BF6BF3">
        <w:t xml:space="preserve">The highest permeance of </w:t>
      </w:r>
      <w:proofErr w:type="spellStart"/>
      <w:r w:rsidRPr="00BF6BF3">
        <w:t>CuBTC</w:t>
      </w:r>
      <w:proofErr w:type="spellEnd"/>
      <w:r w:rsidRPr="00BF6BF3">
        <w:t xml:space="preserve"> (7.05×10</w:t>
      </w:r>
      <w:r w:rsidRPr="00BF6BF3">
        <w:rPr>
          <w:vertAlign w:val="superscript"/>
        </w:rPr>
        <w:t>−5</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was reported by Li </w:t>
      </w:r>
      <w:r w:rsidRPr="00BF6BF3">
        <w:rPr>
          <w:i/>
        </w:rPr>
        <w:t>et al</w:t>
      </w:r>
      <w:r w:rsidRPr="00BF6BF3">
        <w:t xml:space="preserve">. </w:t>
      </w:r>
      <w:proofErr w:type="spellStart"/>
      <w:r w:rsidRPr="00BF6BF3">
        <w:t>CuBTC</w:t>
      </w:r>
      <w:proofErr w:type="spellEnd"/>
      <w:r w:rsidRPr="00BF6BF3">
        <w:t xml:space="preserve"> was growing on polyacrylonitrile (PAN) to form a Cu</w:t>
      </w:r>
      <w:r w:rsidRPr="00BF6BF3">
        <w:rPr>
          <w:vertAlign w:val="subscript"/>
        </w:rPr>
        <w:t>3</w:t>
      </w:r>
      <w:r w:rsidRPr="00BF6BF3">
        <w:t>(BTC)</w:t>
      </w:r>
      <w:r w:rsidRPr="00BF6BF3">
        <w:rPr>
          <w:vertAlign w:val="subscript"/>
        </w:rPr>
        <w:t>2</w:t>
      </w:r>
      <w:r w:rsidRPr="00BF6BF3">
        <w:t xml:space="preserve">–PAN hollow </w:t>
      </w:r>
      <w:proofErr w:type="spellStart"/>
      <w:r w:rsidRPr="00BF6BF3">
        <w:t>fiber</w:t>
      </w:r>
      <w:proofErr w:type="spellEnd"/>
      <w:r w:rsidRPr="00BF6BF3">
        <w:t xml:space="preserve"> membrane via a chemical modification process. The membrane was 13 </w:t>
      </w:r>
      <w:proofErr w:type="spellStart"/>
      <w:r w:rsidRPr="00BF6BF3">
        <w:rPr>
          <w:rFonts w:cs="Times New Roman"/>
        </w:rPr>
        <w:t>μ</w:t>
      </w:r>
      <w:r w:rsidRPr="00BF6BF3">
        <w:t>m</w:t>
      </w:r>
      <w:proofErr w:type="spellEnd"/>
      <w:r w:rsidRPr="00BF6BF3">
        <w:t xml:space="preserve"> in thickness with a H</w:t>
      </w:r>
      <w:r w:rsidRPr="00BF6BF3">
        <w:rPr>
          <w:vertAlign w:val="subscript"/>
        </w:rPr>
        <w:t>2</w:t>
      </w:r>
      <w:r w:rsidRPr="00BF6BF3">
        <w:t>/CO</w:t>
      </w:r>
      <w:r w:rsidRPr="00BF6BF3">
        <w:rPr>
          <w:vertAlign w:val="subscript"/>
        </w:rPr>
        <w:t>2</w:t>
      </w:r>
      <w:r w:rsidRPr="00BF6BF3">
        <w:t xml:space="preserve"> separation factor of 7.1 at 20</w:t>
      </w:r>
      <w:r w:rsidRPr="00BF6BF3">
        <w:rPr>
          <w:rFonts w:cs="Times New Roman"/>
        </w:rPr>
        <w:t>°</w:t>
      </w:r>
      <w:r w:rsidRPr="00BF6BF3">
        <w:t xml:space="preserve">C </w:t>
      </w:r>
      <w:r w:rsidR="006323E5">
        <w:rPr>
          <w:noProof/>
        </w:rPr>
        <w:t>[69]</w:t>
      </w:r>
      <w:r w:rsidRPr="00BF6BF3">
        <w:t xml:space="preserve">. </w:t>
      </w:r>
    </w:p>
    <w:p w14:paraId="7AB06983" w14:textId="77777777" w:rsidR="00F81988" w:rsidRPr="00BF6BF3" w:rsidRDefault="00F81988" w:rsidP="00F81988"/>
    <w:p w14:paraId="5CCCC272" w14:textId="491CFF2D" w:rsidR="00F81988" w:rsidRPr="00BF6BF3" w:rsidRDefault="00F81988" w:rsidP="00F81988">
      <w:r w:rsidRPr="00BF6BF3">
        <w:t xml:space="preserve">Although most reported </w:t>
      </w:r>
      <w:proofErr w:type="spellStart"/>
      <w:r w:rsidRPr="00BF6BF3">
        <w:t>CuBTC</w:t>
      </w:r>
      <w:proofErr w:type="spellEnd"/>
      <w:r w:rsidRPr="00BF6BF3">
        <w:t xml:space="preserve"> membranes showed H</w:t>
      </w:r>
      <w:r w:rsidRPr="00BF6BF3">
        <w:rPr>
          <w:vertAlign w:val="subscript"/>
        </w:rPr>
        <w:t>2</w:t>
      </w:r>
      <w:r w:rsidRPr="00BF6BF3">
        <w:t>/CO</w:t>
      </w:r>
      <w:r w:rsidRPr="00BF6BF3">
        <w:rPr>
          <w:vertAlign w:val="subscript"/>
        </w:rPr>
        <w:t>2</w:t>
      </w:r>
      <w:r w:rsidRPr="00BF6BF3">
        <w:t xml:space="preserve"> separation factors that were lower than 10, Zhou </w:t>
      </w:r>
      <w:r w:rsidRPr="00BF6BF3">
        <w:rPr>
          <w:i/>
        </w:rPr>
        <w:t>et al</w:t>
      </w:r>
      <w:r w:rsidRPr="00BF6BF3">
        <w:t xml:space="preserve"> reported a </w:t>
      </w:r>
      <w:proofErr w:type="spellStart"/>
      <w:r w:rsidRPr="00BF6BF3">
        <w:t>CuBTC</w:t>
      </w:r>
      <w:proofErr w:type="spellEnd"/>
      <w:r w:rsidRPr="00BF6BF3">
        <w:t xml:space="preserve"> membrane which showed a H</w:t>
      </w:r>
      <w:r w:rsidRPr="00BF6BF3">
        <w:rPr>
          <w:vertAlign w:val="subscript"/>
        </w:rPr>
        <w:t>2</w:t>
      </w:r>
      <w:r w:rsidRPr="00BF6BF3">
        <w:t>/CO</w:t>
      </w:r>
      <w:r w:rsidRPr="00BF6BF3">
        <w:rPr>
          <w:vertAlign w:val="subscript"/>
        </w:rPr>
        <w:t>2</w:t>
      </w:r>
      <w:r w:rsidRPr="00BF6BF3">
        <w:t xml:space="preserve"> (1:1 v/v) separation factor of 13.6 at 40</w:t>
      </w:r>
      <w:r w:rsidRPr="00BF6BF3">
        <w:rPr>
          <w:rFonts w:cs="Times New Roman"/>
        </w:rPr>
        <w:t>°</w:t>
      </w:r>
      <w:r w:rsidRPr="00BF6BF3">
        <w:t xml:space="preserve">C. The material was 13 </w:t>
      </w:r>
      <w:proofErr w:type="spellStart"/>
      <w:r w:rsidRPr="00BF6BF3">
        <w:rPr>
          <w:rFonts w:cs="Times New Roman"/>
        </w:rPr>
        <w:t>μ</w:t>
      </w:r>
      <w:r w:rsidRPr="00BF6BF3">
        <w:t>m</w:t>
      </w:r>
      <w:proofErr w:type="spellEnd"/>
      <w:r w:rsidRPr="00BF6BF3">
        <w:t xml:space="preserve"> thick with H</w:t>
      </w:r>
      <w:r w:rsidRPr="00BF6BF3">
        <w:rPr>
          <w:vertAlign w:val="subscript"/>
        </w:rPr>
        <w:t>2</w:t>
      </w:r>
      <w:r w:rsidRPr="00BF6BF3">
        <w:t>/CO</w:t>
      </w:r>
      <w:r w:rsidRPr="00BF6BF3">
        <w:rPr>
          <w:vertAlign w:val="subscript"/>
        </w:rPr>
        <w:t>2</w:t>
      </w:r>
      <w:r w:rsidRPr="00BF6BF3">
        <w:t xml:space="preserve"> (1:1 v/v) and H</w:t>
      </w:r>
      <w:r w:rsidRPr="00BF6BF3">
        <w:rPr>
          <w:vertAlign w:val="subscript"/>
        </w:rPr>
        <w:t>2</w:t>
      </w:r>
      <w:r w:rsidRPr="00BF6BF3">
        <w:t>/CH</w:t>
      </w:r>
      <w:r w:rsidRPr="00BF6BF3">
        <w:rPr>
          <w:vertAlign w:val="subscript"/>
        </w:rPr>
        <w:t>4</w:t>
      </w:r>
      <w:r w:rsidRPr="00BF6BF3">
        <w:t xml:space="preserve"> (1:1 v/v) separation factors of 6.8 and 6.19 respectively. Unfortunately, the permeance of the membrane was relatively low (4.10 × 10</w:t>
      </w:r>
      <w:r w:rsidRPr="00BF6BF3">
        <w:rPr>
          <w:vertAlign w:val="superscript"/>
        </w:rPr>
        <w:t>−8</w:t>
      </w:r>
      <w:r w:rsidRPr="00BF6BF3">
        <w:t xml:space="preserve"> mol m</w:t>
      </w:r>
      <w:r w:rsidRPr="00BF6BF3">
        <w:rPr>
          <w:vertAlign w:val="superscript"/>
        </w:rPr>
        <w:t>−2</w:t>
      </w:r>
      <w:r w:rsidRPr="00BF6BF3">
        <w:t xml:space="preserve"> s</w:t>
      </w:r>
      <w:r w:rsidRPr="00BF6BF3">
        <w:rPr>
          <w:vertAlign w:val="superscript"/>
        </w:rPr>
        <w:t>−1</w:t>
      </w:r>
      <w:r w:rsidRPr="00BF6BF3">
        <w:t xml:space="preserve"> Pa</w:t>
      </w:r>
      <w:r w:rsidRPr="00BF6BF3">
        <w:rPr>
          <w:vertAlign w:val="superscript"/>
        </w:rPr>
        <w:t>−1</w:t>
      </w:r>
      <w:r w:rsidRPr="00BF6BF3">
        <w:t xml:space="preserve"> for H</w:t>
      </w:r>
      <w:r w:rsidRPr="00BF6BF3">
        <w:rPr>
          <w:vertAlign w:val="subscript"/>
        </w:rPr>
        <w:t>2</w:t>
      </w:r>
      <w:r w:rsidRPr="00BF6BF3">
        <w:t xml:space="preserve"> in a binary gas mixture) compared to other reports </w:t>
      </w:r>
      <w:r w:rsidR="006323E5">
        <w:rPr>
          <w:noProof/>
        </w:rPr>
        <w:t>[70]</w:t>
      </w:r>
      <w:r w:rsidRPr="00BF6BF3">
        <w:t xml:space="preserve">. </w:t>
      </w:r>
    </w:p>
    <w:p w14:paraId="364C72FF" w14:textId="77777777" w:rsidR="00F81988" w:rsidRPr="00BF6BF3" w:rsidRDefault="00F81988" w:rsidP="00F81988"/>
    <w:p w14:paraId="2DE46379" w14:textId="6A78F5BA" w:rsidR="00F81988" w:rsidRPr="00BF6BF3" w:rsidRDefault="00F81988" w:rsidP="00F81988">
      <w:r w:rsidRPr="00BF6BF3">
        <w:t>The highest ideal H</w:t>
      </w:r>
      <w:r w:rsidRPr="00BF6BF3">
        <w:rPr>
          <w:vertAlign w:val="subscript"/>
        </w:rPr>
        <w:t>2</w:t>
      </w:r>
      <w:r w:rsidRPr="00BF6BF3">
        <w:t>/N</w:t>
      </w:r>
      <w:r w:rsidRPr="00BF6BF3">
        <w:rPr>
          <w:vertAlign w:val="subscript"/>
        </w:rPr>
        <w:t>2</w:t>
      </w:r>
      <w:r w:rsidRPr="00BF6BF3">
        <w:t xml:space="preserve"> separation factor for </w:t>
      </w:r>
      <w:proofErr w:type="spellStart"/>
      <w:r w:rsidRPr="00BF6BF3">
        <w:t>CuBTC</w:t>
      </w:r>
      <w:proofErr w:type="spellEnd"/>
      <w:r w:rsidRPr="00BF6BF3">
        <w:t xml:space="preserve"> (13.7 at room temperature) was reported by Shah </w:t>
      </w:r>
      <w:r w:rsidRPr="00BF6BF3">
        <w:rPr>
          <w:i/>
        </w:rPr>
        <w:t>et al</w:t>
      </w:r>
      <w:r w:rsidRPr="00BF6BF3">
        <w:t xml:space="preserve">. The </w:t>
      </w:r>
      <w:proofErr w:type="spellStart"/>
      <w:r w:rsidRPr="00BF6BF3">
        <w:t>CuBTC</w:t>
      </w:r>
      <w:proofErr w:type="spellEnd"/>
      <w:r w:rsidRPr="00BF6BF3">
        <w:t xml:space="preserve"> membrane was prepared by a rapid thermal deposition process, which was relatively less time consuming than other traditional fabrication methods (i.e. in </w:t>
      </w:r>
      <w:r w:rsidRPr="00BF6BF3">
        <w:rPr>
          <w:i/>
        </w:rPr>
        <w:t>situ</w:t>
      </w:r>
      <w:r w:rsidRPr="00BF6BF3">
        <w:t xml:space="preserve"> and secondary growth). With a thickness of between 20 and 25 </w:t>
      </w:r>
      <w:proofErr w:type="spellStart"/>
      <w:r w:rsidRPr="00BF6BF3">
        <w:rPr>
          <w:rFonts w:cs="Times New Roman"/>
        </w:rPr>
        <w:t>μ</w:t>
      </w:r>
      <w:r w:rsidRPr="00BF6BF3">
        <w:t>m</w:t>
      </w:r>
      <w:proofErr w:type="spellEnd"/>
      <w:r w:rsidRPr="00BF6BF3">
        <w:t>, the material also showed an ideal H</w:t>
      </w:r>
      <w:r w:rsidRPr="00BF6BF3">
        <w:rPr>
          <w:vertAlign w:val="subscript"/>
        </w:rPr>
        <w:t>2</w:t>
      </w:r>
      <w:r w:rsidRPr="00BF6BF3">
        <w:t>/CH</w:t>
      </w:r>
      <w:r w:rsidRPr="00BF6BF3">
        <w:rPr>
          <w:vertAlign w:val="subscript"/>
        </w:rPr>
        <w:t>4</w:t>
      </w:r>
      <w:r w:rsidRPr="00BF6BF3">
        <w:t xml:space="preserve"> separation factor of 8.8. It is also worth noting that the permeance of the membrane (approximately 3.0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Pa</w:t>
      </w:r>
      <w:r w:rsidRPr="00BF6BF3">
        <w:rPr>
          <w:vertAlign w:val="superscript"/>
        </w:rPr>
        <w:t>−1</w:t>
      </w:r>
      <w:r w:rsidRPr="00BF6BF3">
        <w:t xml:space="preserve">) was poor </w:t>
      </w:r>
      <w:r w:rsidR="006323E5">
        <w:rPr>
          <w:noProof/>
        </w:rPr>
        <w:t>[71]</w:t>
      </w:r>
      <w:r w:rsidRPr="00BF6BF3">
        <w:t xml:space="preserve">. </w:t>
      </w:r>
    </w:p>
    <w:p w14:paraId="2DC8F3B2" w14:textId="77777777" w:rsidR="00F81988" w:rsidRPr="00BF6BF3" w:rsidRDefault="00F81988" w:rsidP="00F81988"/>
    <w:p w14:paraId="1139CC3C" w14:textId="3AF6DD9A" w:rsidR="00F81988" w:rsidRPr="00BF6BF3" w:rsidRDefault="00F81988" w:rsidP="00F81988">
      <w:r w:rsidRPr="00BF6BF3">
        <w:t>The highest reported H</w:t>
      </w:r>
      <w:r w:rsidRPr="00BF6BF3">
        <w:rPr>
          <w:vertAlign w:val="subscript"/>
        </w:rPr>
        <w:t>2</w:t>
      </w:r>
      <w:r w:rsidRPr="00BF6BF3">
        <w:t>/CH</w:t>
      </w:r>
      <w:r w:rsidRPr="00BF6BF3">
        <w:rPr>
          <w:vertAlign w:val="subscript"/>
        </w:rPr>
        <w:t>4</w:t>
      </w:r>
      <w:r w:rsidRPr="00BF6BF3">
        <w:t xml:space="preserve"> (1:1 v/v) separation factor for </w:t>
      </w:r>
      <w:proofErr w:type="spellStart"/>
      <w:r w:rsidRPr="00BF6BF3">
        <w:t>CuBTC</w:t>
      </w:r>
      <w:proofErr w:type="spellEnd"/>
      <w:r w:rsidRPr="00BF6BF3">
        <w:t xml:space="preserve"> is 11.2 measured at 25 </w:t>
      </w:r>
      <w:r w:rsidRPr="00BF6BF3">
        <w:rPr>
          <w:rFonts w:cs="Times New Roman"/>
        </w:rPr>
        <w:t>°</w:t>
      </w:r>
      <w:r w:rsidRPr="00BF6BF3">
        <w:t xml:space="preserve">C. The support material for the </w:t>
      </w:r>
      <w:proofErr w:type="spellStart"/>
      <w:r w:rsidRPr="00BF6BF3">
        <w:t>CuBTC</w:t>
      </w:r>
      <w:proofErr w:type="spellEnd"/>
      <w:r w:rsidRPr="00BF6BF3">
        <w:t xml:space="preserve"> in this report was stainless steel coated with </w:t>
      </w:r>
      <w:proofErr w:type="gramStart"/>
      <w:r w:rsidRPr="00BF6BF3">
        <w:t>poly(</w:t>
      </w:r>
      <w:proofErr w:type="gramEnd"/>
      <w:r w:rsidRPr="00BF6BF3">
        <w:t xml:space="preserve">methyl methacrylate) (PMMA) and poly(methacrylic acid) (PMAA). The membrane was approximately 13 </w:t>
      </w:r>
      <w:proofErr w:type="spellStart"/>
      <w:r w:rsidRPr="00BF6BF3">
        <w:rPr>
          <w:rFonts w:cs="Times New Roman"/>
        </w:rPr>
        <w:t>μ</w:t>
      </w:r>
      <w:r w:rsidRPr="00BF6BF3">
        <w:t>m</w:t>
      </w:r>
      <w:proofErr w:type="spellEnd"/>
      <w:r w:rsidRPr="00BF6BF3">
        <w:t xml:space="preserve"> thick with relatively high permeance of 1.29×10</w:t>
      </w:r>
      <w:r w:rsidRPr="00BF6BF3">
        <w:rPr>
          <w:vertAlign w:val="superscript"/>
        </w:rPr>
        <w:t>−6</w:t>
      </w:r>
      <w:r w:rsidRPr="00BF6BF3">
        <w:t> mol m</w:t>
      </w:r>
      <w:r w:rsidRPr="00BF6BF3">
        <w:rPr>
          <w:vertAlign w:val="superscript"/>
        </w:rPr>
        <w:t>−2</w:t>
      </w:r>
      <w:r w:rsidRPr="00BF6BF3">
        <w:t> s</w:t>
      </w:r>
      <w:r w:rsidRPr="00BF6BF3">
        <w:rPr>
          <w:vertAlign w:val="superscript"/>
        </w:rPr>
        <w:t>−1</w:t>
      </w:r>
      <w:r w:rsidRPr="00BF6BF3">
        <w:t>. One interesting aspect of this membrane was that it showed higher H</w:t>
      </w:r>
      <w:r w:rsidRPr="00BF6BF3">
        <w:rPr>
          <w:vertAlign w:val="subscript"/>
        </w:rPr>
        <w:t>2</w:t>
      </w:r>
      <w:r w:rsidRPr="00BF6BF3">
        <w:t>/CH</w:t>
      </w:r>
      <w:r w:rsidRPr="00BF6BF3">
        <w:rPr>
          <w:vertAlign w:val="subscript"/>
        </w:rPr>
        <w:t>4</w:t>
      </w:r>
      <w:r w:rsidRPr="00BF6BF3">
        <w:t xml:space="preserve"> separation factor than H</w:t>
      </w:r>
      <w:r w:rsidRPr="00BF6BF3">
        <w:rPr>
          <w:vertAlign w:val="subscript"/>
        </w:rPr>
        <w:t>2</w:t>
      </w:r>
      <w:r w:rsidRPr="00BF6BF3">
        <w:t>/CO</w:t>
      </w:r>
      <w:r w:rsidRPr="00BF6BF3">
        <w:rPr>
          <w:vertAlign w:val="subscript"/>
        </w:rPr>
        <w:t>2</w:t>
      </w:r>
      <w:r w:rsidRPr="00BF6BF3">
        <w:t xml:space="preserve"> (9.24 for 1:1 v/v) and H</w:t>
      </w:r>
      <w:r w:rsidRPr="00BF6BF3">
        <w:rPr>
          <w:vertAlign w:val="subscript"/>
        </w:rPr>
        <w:t>2</w:t>
      </w:r>
      <w:r w:rsidRPr="00BF6BF3">
        <w:t>/N</w:t>
      </w:r>
      <w:r w:rsidRPr="00BF6BF3">
        <w:rPr>
          <w:vertAlign w:val="subscript"/>
        </w:rPr>
        <w:t xml:space="preserve">2 </w:t>
      </w:r>
      <w:r w:rsidRPr="00BF6BF3">
        <w:t xml:space="preserve">(8.91 for 1:1 v/v). This is different from other reported </w:t>
      </w:r>
      <w:proofErr w:type="spellStart"/>
      <w:r w:rsidRPr="00BF6BF3">
        <w:t>CuBTC</w:t>
      </w:r>
      <w:proofErr w:type="spellEnd"/>
      <w:r w:rsidRPr="00BF6BF3">
        <w:t>, which generally showed the highest separation factor for H</w:t>
      </w:r>
      <w:r w:rsidRPr="00BF6BF3">
        <w:rPr>
          <w:vertAlign w:val="subscript"/>
        </w:rPr>
        <w:t>2</w:t>
      </w:r>
      <w:r w:rsidRPr="00BF6BF3">
        <w:t>/CO</w:t>
      </w:r>
      <w:r w:rsidRPr="00BF6BF3">
        <w:rPr>
          <w:vertAlign w:val="subscript"/>
        </w:rPr>
        <w:t>2</w:t>
      </w:r>
      <w:r w:rsidRPr="00BF6BF3">
        <w:t xml:space="preserve"> followed by H</w:t>
      </w:r>
      <w:r w:rsidRPr="00BF6BF3">
        <w:rPr>
          <w:vertAlign w:val="subscript"/>
        </w:rPr>
        <w:t>2</w:t>
      </w:r>
      <w:r w:rsidRPr="00BF6BF3">
        <w:t>/N</w:t>
      </w:r>
      <w:r w:rsidRPr="00BF6BF3">
        <w:rPr>
          <w:vertAlign w:val="subscript"/>
        </w:rPr>
        <w:t>2</w:t>
      </w:r>
      <w:r w:rsidRPr="00BF6BF3">
        <w:t xml:space="preserve"> and H</w:t>
      </w:r>
      <w:r w:rsidRPr="00BF6BF3">
        <w:rPr>
          <w:vertAlign w:val="subscript"/>
        </w:rPr>
        <w:t>2</w:t>
      </w:r>
      <w:r w:rsidRPr="00BF6BF3">
        <w:t>/CH</w:t>
      </w:r>
      <w:r w:rsidRPr="00BF6BF3">
        <w:rPr>
          <w:vertAlign w:val="subscript"/>
        </w:rPr>
        <w:t>4</w:t>
      </w:r>
      <w:r w:rsidRPr="00BF6BF3">
        <w:t xml:space="preserve"> (see Table 7). This could be attributed to the polymer coatings on the support material </w:t>
      </w:r>
      <w:r w:rsidR="006323E5">
        <w:rPr>
          <w:noProof/>
        </w:rPr>
        <w:t>[72]</w:t>
      </w:r>
      <w:r w:rsidRPr="00BF6BF3">
        <w:t xml:space="preserve">. </w:t>
      </w:r>
    </w:p>
    <w:p w14:paraId="715CC1BB" w14:textId="77777777" w:rsidR="00F81988" w:rsidRPr="006F5428" w:rsidRDefault="00F81988" w:rsidP="00F81988">
      <w:pPr>
        <w:pStyle w:val="Heading3"/>
      </w:pPr>
      <w:bookmarkStart w:id="8" w:name="_Toc39237178"/>
      <w:r>
        <w:t>4</w:t>
      </w:r>
      <w:r w:rsidRPr="006F5428">
        <w:t>.</w:t>
      </w:r>
      <w:r>
        <w:t>1</w:t>
      </w:r>
      <w:r w:rsidRPr="006F5428">
        <w:t>.</w:t>
      </w:r>
      <w:r>
        <w:t>4</w:t>
      </w:r>
      <w:r w:rsidRPr="006F5428">
        <w:t xml:space="preserve"> </w:t>
      </w:r>
      <w:r>
        <w:t>M-MOF-74</w:t>
      </w:r>
      <w:bookmarkEnd w:id="8"/>
    </w:p>
    <w:p w14:paraId="0E811C05" w14:textId="5AFC744F" w:rsidR="00F81988" w:rsidRDefault="00F81988" w:rsidP="00F81988">
      <w:r>
        <w:t xml:space="preserve">M-MOF-74 is known for its flexibility of accommodating various divalent ions. The metal ions can be one type of ions only or a mixture of different ions </w:t>
      </w:r>
      <w:r w:rsidR="006323E5">
        <w:rPr>
          <w:noProof/>
        </w:rPr>
        <w:t>[73]</w:t>
      </w:r>
      <w:r>
        <w:t xml:space="preserve">. Compared to other MOFs, isostructural M-MOF-74 has larger pore sizes (11 </w:t>
      </w:r>
      <w:r w:rsidRPr="003F334A">
        <w:t>Å</w:t>
      </w:r>
      <w:r>
        <w:t xml:space="preserve">). This indicates molecular sieving effect is insignificant during gas separation </w:t>
      </w:r>
      <w:r w:rsidR="006323E5">
        <w:rPr>
          <w:noProof/>
        </w:rPr>
        <w:t>[74]</w:t>
      </w:r>
      <w:r>
        <w:t>. There are two main types of MOF-74 reported for hydrogen purification: Mg-MOF-74 (also known as Mg</w:t>
      </w:r>
      <w:r>
        <w:rPr>
          <w:vertAlign w:val="subscript"/>
        </w:rPr>
        <w:t>2</w:t>
      </w:r>
      <w:r>
        <w:t>(</w:t>
      </w:r>
      <w:proofErr w:type="spellStart"/>
      <w:r>
        <w:t>dobdc</w:t>
      </w:r>
      <w:proofErr w:type="spellEnd"/>
      <w:r>
        <w:t>) or CPO-27–Mg) and Ni-MOF-74. This section will discuss the performance of these two materials that have been reported for hydrogen separation.</w:t>
      </w:r>
    </w:p>
    <w:p w14:paraId="0A1CB3AD" w14:textId="77777777" w:rsidR="00F81988" w:rsidRDefault="00F81988" w:rsidP="00F81988"/>
    <w:p w14:paraId="5A5D0E9C" w14:textId="77777777" w:rsidR="00CE1925" w:rsidRDefault="00CE1925" w:rsidP="00F81988"/>
    <w:p w14:paraId="0A25AEBF" w14:textId="1F2144E7" w:rsidR="00F81988" w:rsidRDefault="00F81988" w:rsidP="00F81988">
      <w:r>
        <w:lastRenderedPageBreak/>
        <w:t xml:space="preserve">Herm </w:t>
      </w:r>
      <w:r>
        <w:rPr>
          <w:i/>
        </w:rPr>
        <w:t xml:space="preserve">et al </w:t>
      </w:r>
      <w:r>
        <w:t xml:space="preserve">(2011) </w:t>
      </w:r>
      <w:r w:rsidRPr="00F10BA0">
        <w:t xml:space="preserve">tested </w:t>
      </w:r>
      <w:r>
        <w:t>single component CO</w:t>
      </w:r>
      <w:r>
        <w:rPr>
          <w:vertAlign w:val="subscript"/>
        </w:rPr>
        <w:t>2</w:t>
      </w:r>
      <w:r>
        <w:t xml:space="preserve"> and H</w:t>
      </w:r>
      <w:r>
        <w:rPr>
          <w:vertAlign w:val="subscript"/>
        </w:rPr>
        <w:t>2</w:t>
      </w:r>
      <w:r>
        <w:t xml:space="preserve"> adsorption isotherms of three types of MOFs: </w:t>
      </w:r>
    </w:p>
    <w:p w14:paraId="62AD8005" w14:textId="77777777" w:rsidR="00F81988" w:rsidRDefault="00F81988" w:rsidP="00F81988">
      <w:pPr>
        <w:pStyle w:val="ListParagraph"/>
        <w:numPr>
          <w:ilvl w:val="0"/>
          <w:numId w:val="12"/>
        </w:numPr>
      </w:pPr>
      <w:r>
        <w:t xml:space="preserve">High surface area and rigid framework structure: </w:t>
      </w:r>
      <w:r w:rsidRPr="00F10BA0">
        <w:t>Zn</w:t>
      </w:r>
      <w:r w:rsidRPr="00F10BA0">
        <w:rPr>
          <w:vertAlign w:val="subscript"/>
        </w:rPr>
        <w:t>4</w:t>
      </w:r>
      <w:r w:rsidRPr="00F10BA0">
        <w:t>O(BTB)</w:t>
      </w:r>
      <w:r w:rsidRPr="00F10BA0">
        <w:rPr>
          <w:vertAlign w:val="subscript"/>
        </w:rPr>
        <w:t>2</w:t>
      </w:r>
      <w:r w:rsidRPr="00F10BA0">
        <w:t xml:space="preserve"> (</w:t>
      </w:r>
      <w:r>
        <w:t>MOF</w:t>
      </w:r>
      <w:r w:rsidRPr="00F10BA0">
        <w:t>-177, BTB</w:t>
      </w:r>
      <w:r w:rsidRPr="00F10BA0">
        <w:rPr>
          <w:vertAlign w:val="superscript"/>
        </w:rPr>
        <w:t>3−</w:t>
      </w:r>
      <w:r w:rsidRPr="00F10BA0">
        <w:t xml:space="preserve"> = 1,3,5-benzenetribenzoate</w:t>
      </w:r>
      <w:r>
        <w:t>)</w:t>
      </w:r>
      <w:r w:rsidRPr="00F10BA0">
        <w:t xml:space="preserve"> and Be</w:t>
      </w:r>
      <w:r w:rsidRPr="00F10BA0">
        <w:rPr>
          <w:vertAlign w:val="subscript"/>
        </w:rPr>
        <w:t>12</w:t>
      </w:r>
      <w:r w:rsidRPr="00F10BA0">
        <w:t>(OH)</w:t>
      </w:r>
      <w:r w:rsidRPr="00F10BA0">
        <w:rPr>
          <w:vertAlign w:val="subscript"/>
        </w:rPr>
        <w:t>12</w:t>
      </w:r>
      <w:r w:rsidRPr="00F10BA0">
        <w:t>(BTB)</w:t>
      </w:r>
      <w:r w:rsidRPr="00F10BA0">
        <w:rPr>
          <w:vertAlign w:val="subscript"/>
        </w:rPr>
        <w:t>4</w:t>
      </w:r>
      <w:r w:rsidRPr="00F10BA0">
        <w:t xml:space="preserve"> (Be-BTB)</w:t>
      </w:r>
    </w:p>
    <w:p w14:paraId="35152738" w14:textId="77777777" w:rsidR="00F81988" w:rsidRPr="00F10BA0" w:rsidRDefault="00F81988" w:rsidP="00F81988">
      <w:pPr>
        <w:pStyle w:val="ListParagraph"/>
        <w:numPr>
          <w:ilvl w:val="0"/>
          <w:numId w:val="12"/>
        </w:numPr>
      </w:pPr>
      <w:r>
        <w:t xml:space="preserve">High surface area and flexible framework: </w:t>
      </w:r>
      <w:proofErr w:type="gramStart"/>
      <w:r w:rsidRPr="00F10BA0">
        <w:t>Co(</w:t>
      </w:r>
      <w:proofErr w:type="gramEnd"/>
      <w:r w:rsidRPr="00F10BA0">
        <w:t>BDP) (BDP</w:t>
      </w:r>
      <w:r w:rsidRPr="00F10BA0">
        <w:rPr>
          <w:vertAlign w:val="superscript"/>
        </w:rPr>
        <w:t>2−</w:t>
      </w:r>
      <w:r w:rsidRPr="00F10BA0">
        <w:t xml:space="preserve"> = 1,4-benzenedipyrazolate)</w:t>
      </w:r>
    </w:p>
    <w:p w14:paraId="078E5C4D" w14:textId="77777777" w:rsidR="00F81988" w:rsidRPr="00F10BA0" w:rsidRDefault="00F81988" w:rsidP="00F81988">
      <w:pPr>
        <w:pStyle w:val="ListParagraph"/>
        <w:numPr>
          <w:ilvl w:val="0"/>
          <w:numId w:val="12"/>
        </w:numPr>
      </w:pPr>
      <w:r>
        <w:t xml:space="preserve">Surfaces coated with exposed metal cations: </w:t>
      </w:r>
      <w:r w:rsidRPr="00F10BA0">
        <w:t>H</w:t>
      </w:r>
      <w:r w:rsidRPr="00F10BA0">
        <w:rPr>
          <w:vertAlign w:val="subscript"/>
        </w:rPr>
        <w:t>3</w:t>
      </w:r>
      <w:r w:rsidRPr="00F10BA0">
        <w:t>[(Cu</w:t>
      </w:r>
      <w:r w:rsidRPr="00F10BA0">
        <w:rPr>
          <w:vertAlign w:val="subscript"/>
        </w:rPr>
        <w:t>4</w:t>
      </w:r>
      <w:r w:rsidRPr="00F10BA0">
        <w:t>Cl)</w:t>
      </w:r>
      <w:r w:rsidRPr="00F10BA0">
        <w:rPr>
          <w:vertAlign w:val="subscript"/>
        </w:rPr>
        <w:t>3</w:t>
      </w:r>
      <w:r w:rsidRPr="00F10BA0">
        <w:t>(</w:t>
      </w:r>
      <w:proofErr w:type="spellStart"/>
      <w:r w:rsidRPr="00F10BA0">
        <w:t>BTTri</w:t>
      </w:r>
      <w:proofErr w:type="spellEnd"/>
      <w:r w:rsidRPr="00F10BA0">
        <w:t>)</w:t>
      </w:r>
      <w:r w:rsidRPr="00F10BA0">
        <w:rPr>
          <w:vertAlign w:val="subscript"/>
        </w:rPr>
        <w:t>8</w:t>
      </w:r>
      <w:r w:rsidRPr="00F10BA0">
        <w:t>] (Cu-</w:t>
      </w:r>
      <w:proofErr w:type="spellStart"/>
      <w:r w:rsidRPr="00F10BA0">
        <w:t>BTTri</w:t>
      </w:r>
      <w:proofErr w:type="spellEnd"/>
      <w:r w:rsidRPr="00F10BA0">
        <w:t>, BTTri</w:t>
      </w:r>
      <w:r w:rsidRPr="00F10BA0">
        <w:rPr>
          <w:vertAlign w:val="superscript"/>
        </w:rPr>
        <w:t>3−</w:t>
      </w:r>
      <w:r w:rsidRPr="00F10BA0">
        <w:t xml:space="preserve"> = 1,3,5-benzenetristriazolate) and Mg</w:t>
      </w:r>
      <w:r w:rsidRPr="00F10BA0">
        <w:rPr>
          <w:vertAlign w:val="subscript"/>
        </w:rPr>
        <w:t>2</w:t>
      </w:r>
      <w:r w:rsidRPr="00F10BA0">
        <w:t>(</w:t>
      </w:r>
      <w:proofErr w:type="spellStart"/>
      <w:r w:rsidRPr="00F10BA0">
        <w:t>dobdc</w:t>
      </w:r>
      <w:proofErr w:type="spellEnd"/>
      <w:r w:rsidRPr="00F10BA0">
        <w:t>) (dobdc</w:t>
      </w:r>
      <w:r w:rsidRPr="00F10BA0">
        <w:rPr>
          <w:vertAlign w:val="superscript"/>
        </w:rPr>
        <w:t>4−</w:t>
      </w:r>
      <w:r w:rsidRPr="00F10BA0">
        <w:t xml:space="preserve"> = 1,4-dioxido-2,5-benzenedicarboxylate)</w:t>
      </w:r>
    </w:p>
    <w:p w14:paraId="7B7797FD" w14:textId="7C22B7A5" w:rsidR="00F81988" w:rsidRDefault="00F81988" w:rsidP="00F81988">
      <w:r>
        <w:t>Using ideal adsorbed solution theory (IAST), the authors evaluated the H</w:t>
      </w:r>
      <w:r>
        <w:rPr>
          <w:vertAlign w:val="subscript"/>
        </w:rPr>
        <w:t>2</w:t>
      </w:r>
      <w:r>
        <w:t>/CO</w:t>
      </w:r>
      <w:r>
        <w:rPr>
          <w:vertAlign w:val="subscript"/>
        </w:rPr>
        <w:t>2</w:t>
      </w:r>
      <w:r>
        <w:t xml:space="preserve"> selectivity of the above materials for different H</w:t>
      </w:r>
      <w:proofErr w:type="gramStart"/>
      <w:r>
        <w:rPr>
          <w:vertAlign w:val="subscript"/>
        </w:rPr>
        <w:t>2</w:t>
      </w:r>
      <w:r>
        <w:t>:CO</w:t>
      </w:r>
      <w:r>
        <w:rPr>
          <w:vertAlign w:val="subscript"/>
        </w:rPr>
        <w:t>2</w:t>
      </w:r>
      <w:proofErr w:type="gramEnd"/>
      <w:r>
        <w:t xml:space="preserve"> ratios (80:20 for hydrogen purification and 60:40 for </w:t>
      </w:r>
      <w:proofErr w:type="spellStart"/>
      <w:r>
        <w:t>precombustion</w:t>
      </w:r>
      <w:proofErr w:type="spellEnd"/>
      <w:r>
        <w:t xml:space="preserve"> CO</w:t>
      </w:r>
      <w:r>
        <w:rPr>
          <w:vertAlign w:val="subscript"/>
        </w:rPr>
        <w:t>2</w:t>
      </w:r>
      <w:r>
        <w:t xml:space="preserve"> capture) under different conditions. The ideal CO</w:t>
      </w:r>
      <w:r>
        <w:rPr>
          <w:vertAlign w:val="subscript"/>
        </w:rPr>
        <w:t>2</w:t>
      </w:r>
      <w:r>
        <w:t>/H</w:t>
      </w:r>
      <w:r>
        <w:rPr>
          <w:vertAlign w:val="subscript"/>
        </w:rPr>
        <w:t>2</w:t>
      </w:r>
      <w:r>
        <w:t xml:space="preserve"> selectivity for 80:20 (H</w:t>
      </w:r>
      <w:proofErr w:type="gramStart"/>
      <w:r>
        <w:rPr>
          <w:vertAlign w:val="subscript"/>
        </w:rPr>
        <w:t>2</w:t>
      </w:r>
      <w:r>
        <w:t>:CO</w:t>
      </w:r>
      <w:r>
        <w:rPr>
          <w:vertAlign w:val="subscript"/>
        </w:rPr>
        <w:t>2</w:t>
      </w:r>
      <w:proofErr w:type="gramEnd"/>
      <w:r>
        <w:t>) mixture is shown in Figure 4.</w:t>
      </w:r>
      <w:r w:rsidRPr="00B53C3B">
        <w:t xml:space="preserve"> </w:t>
      </w:r>
      <w:r>
        <w:t>Compared to other MOFs, Mg</w:t>
      </w:r>
      <w:r>
        <w:rPr>
          <w:vertAlign w:val="subscript"/>
        </w:rPr>
        <w:t>2</w:t>
      </w:r>
      <w:r>
        <w:t>(</w:t>
      </w:r>
      <w:proofErr w:type="spellStart"/>
      <w:r>
        <w:t>dobdc</w:t>
      </w:r>
      <w:proofErr w:type="spellEnd"/>
      <w:r>
        <w:t xml:space="preserve">) showed the highest selectivities followed by </w:t>
      </w:r>
      <w:r w:rsidRPr="00F10BA0">
        <w:t>Cu-</w:t>
      </w:r>
      <w:proofErr w:type="spellStart"/>
      <w:r w:rsidRPr="00F10BA0">
        <w:t>BTTri</w:t>
      </w:r>
      <w:proofErr w:type="spellEnd"/>
      <w:r>
        <w:t>, which is also from group III. The author suggested that MOFs with exposed metal cation sites tend to have higher H</w:t>
      </w:r>
      <w:r>
        <w:rPr>
          <w:vertAlign w:val="subscript"/>
        </w:rPr>
        <w:t>2</w:t>
      </w:r>
      <w:r>
        <w:t>/CO</w:t>
      </w:r>
      <w:r>
        <w:rPr>
          <w:vertAlign w:val="subscript"/>
        </w:rPr>
        <w:t>2</w:t>
      </w:r>
      <w:r>
        <w:t xml:space="preserve"> selectivities </w:t>
      </w:r>
      <w:r w:rsidR="006323E5">
        <w:rPr>
          <w:noProof/>
        </w:rPr>
        <w:t>[75]</w:t>
      </w:r>
      <w:r>
        <w:t xml:space="preserve">. </w:t>
      </w:r>
    </w:p>
    <w:p w14:paraId="360EB095" w14:textId="77777777" w:rsidR="00F81988" w:rsidRDefault="00F81988" w:rsidP="00F81988"/>
    <w:p w14:paraId="6C991EB7" w14:textId="77777777" w:rsidR="00F81988" w:rsidRDefault="00F81988" w:rsidP="00F81988">
      <w:pPr>
        <w:jc w:val="center"/>
      </w:pPr>
      <w:r>
        <w:rPr>
          <w:noProof/>
          <w:lang w:eastAsia="zh-CN"/>
        </w:rPr>
        <w:drawing>
          <wp:inline distT="0" distB="0" distL="0" distR="0" wp14:anchorId="7F9A1D5D" wp14:editId="56657EFB">
            <wp:extent cx="3372180" cy="1959201"/>
            <wp:effectExtent l="0" t="0" r="0" b="3175"/>
            <wp:docPr id="29" name="Picture 29" descr="maste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img-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891" cy="1975882"/>
                    </a:xfrm>
                    <a:prstGeom prst="rect">
                      <a:avLst/>
                    </a:prstGeom>
                    <a:noFill/>
                    <a:ln>
                      <a:noFill/>
                    </a:ln>
                  </pic:spPr>
                </pic:pic>
              </a:graphicData>
            </a:graphic>
          </wp:inline>
        </w:drawing>
      </w:r>
    </w:p>
    <w:p w14:paraId="493C4379" w14:textId="77777777" w:rsidR="00F81988" w:rsidRPr="00067724" w:rsidRDefault="00F81988" w:rsidP="00F81988">
      <w:pPr>
        <w:jc w:val="center"/>
      </w:pPr>
    </w:p>
    <w:p w14:paraId="27F54F80" w14:textId="321EA56E" w:rsidR="00F81988" w:rsidRDefault="00F81988" w:rsidP="00F81988">
      <w:pPr>
        <w:pStyle w:val="Figures"/>
      </w:pPr>
      <w:r>
        <w:t>Figure 4. IAST CO</w:t>
      </w:r>
      <w:r>
        <w:rPr>
          <w:vertAlign w:val="subscript"/>
        </w:rPr>
        <w:t>2</w:t>
      </w:r>
      <w:r>
        <w:t>/H</w:t>
      </w:r>
      <w:r>
        <w:rPr>
          <w:vertAlign w:val="subscript"/>
        </w:rPr>
        <w:t>2</w:t>
      </w:r>
      <w:r>
        <w:t xml:space="preserve"> selectivities for a 80:20 H</w:t>
      </w:r>
      <w:r>
        <w:rPr>
          <w:vertAlign w:val="subscript"/>
        </w:rPr>
        <w:t>2</w:t>
      </w:r>
      <w:r>
        <w:t>/CO</w:t>
      </w:r>
      <w:r>
        <w:rPr>
          <w:vertAlign w:val="subscript"/>
        </w:rPr>
        <w:t>2</w:t>
      </w:r>
      <w:r>
        <w:t xml:space="preserve"> mixture at 313 K, as calculated from gas sorption isotherms collected for the metal−organic frameworks MOF-177, Be-BTB, Co(BDP), Cu-</w:t>
      </w:r>
      <w:proofErr w:type="spellStart"/>
      <w:r>
        <w:t>BTTri</w:t>
      </w:r>
      <w:proofErr w:type="spellEnd"/>
      <w:r>
        <w:t>, and Mg</w:t>
      </w:r>
      <w:r>
        <w:rPr>
          <w:vertAlign w:val="subscript"/>
        </w:rPr>
        <w:t>2</w:t>
      </w:r>
      <w:r>
        <w:t>(</w:t>
      </w:r>
      <w:proofErr w:type="spellStart"/>
      <w:r>
        <w:t>dobdc</w:t>
      </w:r>
      <w:proofErr w:type="spellEnd"/>
      <w:r>
        <w:t>), activated carbon JX101, and zeolite 13X</w:t>
      </w:r>
      <w:r w:rsidR="007108C9">
        <w:t xml:space="preserve">. </w:t>
      </w:r>
      <w:r w:rsidR="00D451B8">
        <w:t xml:space="preserve">Reprinted with permission from </w:t>
      </w:r>
      <w:r w:rsidR="006323E5">
        <w:rPr>
          <w:noProof/>
        </w:rPr>
        <w:t>[75]</w:t>
      </w:r>
      <w:r w:rsidR="009B670D">
        <w:t>.</w:t>
      </w:r>
      <w:r w:rsidR="007108C9">
        <w:t xml:space="preserve"> </w:t>
      </w:r>
      <w:r w:rsidR="00D451B8">
        <w:t>Copyright (</w:t>
      </w:r>
      <w:r w:rsidR="00D8102E">
        <w:t>2011</w:t>
      </w:r>
      <w:r w:rsidR="00D451B8">
        <w:t>) American Chemical Society</w:t>
      </w:r>
      <w:r w:rsidR="007108C9">
        <w:t>.</w:t>
      </w:r>
    </w:p>
    <w:p w14:paraId="08F7B37A" w14:textId="77777777" w:rsidR="00F81988" w:rsidRDefault="00F81988" w:rsidP="00F81988"/>
    <w:p w14:paraId="21ACF7DC" w14:textId="357888DE" w:rsidR="00F81988" w:rsidRDefault="00F81988" w:rsidP="00F81988">
      <w:pPr>
        <w:rPr>
          <w:bCs/>
        </w:rPr>
      </w:pPr>
      <w:r>
        <w:t>In 2012, the same group measured CH</w:t>
      </w:r>
      <w:r>
        <w:rPr>
          <w:vertAlign w:val="subscript"/>
        </w:rPr>
        <w:t>4</w:t>
      </w:r>
      <w:r>
        <w:t xml:space="preserve"> adsorption isotherms of Mg</w:t>
      </w:r>
      <w:r>
        <w:rPr>
          <w:vertAlign w:val="subscript"/>
        </w:rPr>
        <w:t>2</w:t>
      </w:r>
      <w:r>
        <w:t>(</w:t>
      </w:r>
      <w:proofErr w:type="spellStart"/>
      <w:r>
        <w:t>dobdc</w:t>
      </w:r>
      <w:proofErr w:type="spellEnd"/>
      <w:r>
        <w:t xml:space="preserve">) under high pressures. Using the same method, the authors evaluated the selectivity and working capacity of the material for separating gas mixtures of </w:t>
      </w:r>
      <w:r w:rsidRPr="00BD785A">
        <w:rPr>
          <w:bCs/>
        </w:rPr>
        <w:t>CO</w:t>
      </w:r>
      <w:r w:rsidRPr="00BD785A">
        <w:rPr>
          <w:bCs/>
          <w:vertAlign w:val="subscript"/>
        </w:rPr>
        <w:t>2</w:t>
      </w:r>
      <w:r w:rsidRPr="00BD785A">
        <w:rPr>
          <w:bCs/>
        </w:rPr>
        <w:t>/CH</w:t>
      </w:r>
      <w:r w:rsidRPr="00BD785A">
        <w:rPr>
          <w:bCs/>
          <w:vertAlign w:val="subscript"/>
        </w:rPr>
        <w:t>4</w:t>
      </w:r>
      <w:r>
        <w:rPr>
          <w:bCs/>
        </w:rPr>
        <w:t xml:space="preserve"> (1:1 v/v)</w:t>
      </w:r>
      <w:r w:rsidRPr="00BD785A">
        <w:rPr>
          <w:bCs/>
        </w:rPr>
        <w:t>, CH</w:t>
      </w:r>
      <w:r w:rsidRPr="00BD785A">
        <w:rPr>
          <w:bCs/>
          <w:vertAlign w:val="subscript"/>
        </w:rPr>
        <w:t>4</w:t>
      </w:r>
      <w:r w:rsidRPr="00BD785A">
        <w:rPr>
          <w:bCs/>
        </w:rPr>
        <w:t>/H</w:t>
      </w:r>
      <w:r w:rsidRPr="00BD785A">
        <w:rPr>
          <w:bCs/>
          <w:vertAlign w:val="subscript"/>
        </w:rPr>
        <w:t>2</w:t>
      </w:r>
      <w:r w:rsidRPr="00BD785A">
        <w:rPr>
          <w:bCs/>
        </w:rPr>
        <w:t xml:space="preserve"> </w:t>
      </w:r>
      <w:r>
        <w:rPr>
          <w:bCs/>
        </w:rPr>
        <w:t xml:space="preserve">(1:1 v/v) </w:t>
      </w:r>
      <w:r w:rsidRPr="00BD785A">
        <w:rPr>
          <w:bCs/>
        </w:rPr>
        <w:t>and CO</w:t>
      </w:r>
      <w:r w:rsidRPr="00BD785A">
        <w:rPr>
          <w:bCs/>
          <w:vertAlign w:val="subscript"/>
        </w:rPr>
        <w:t>2</w:t>
      </w:r>
      <w:r w:rsidRPr="00BD785A">
        <w:rPr>
          <w:bCs/>
        </w:rPr>
        <w:t>/CH</w:t>
      </w:r>
      <w:r w:rsidRPr="00BD785A">
        <w:rPr>
          <w:bCs/>
          <w:vertAlign w:val="subscript"/>
        </w:rPr>
        <w:t>4</w:t>
      </w:r>
      <w:r w:rsidRPr="00BD785A">
        <w:rPr>
          <w:bCs/>
        </w:rPr>
        <w:t>/H</w:t>
      </w:r>
      <w:r w:rsidRPr="00BD785A">
        <w:rPr>
          <w:bCs/>
          <w:vertAlign w:val="subscript"/>
        </w:rPr>
        <w:t>2</w:t>
      </w:r>
      <w:r>
        <w:rPr>
          <w:bCs/>
        </w:rPr>
        <w:t xml:space="preserve"> (1:4:20). The result was compared to 13X zeolite, which showed that the material exhibited 50-75% higher selectivities and almost twice the working capacity of 13X zeolite. In addition, the material regeneration was promising, making it a good candidate for purifying hydrogen </w:t>
      </w:r>
      <w:r w:rsidR="006323E5">
        <w:rPr>
          <w:bCs/>
          <w:noProof/>
        </w:rPr>
        <w:t>[76]</w:t>
      </w:r>
      <w:r>
        <w:rPr>
          <w:bCs/>
        </w:rPr>
        <w:t xml:space="preserve">. Krishna </w:t>
      </w:r>
      <w:r>
        <w:rPr>
          <w:bCs/>
          <w:i/>
        </w:rPr>
        <w:t xml:space="preserve">et al </w:t>
      </w:r>
      <w:r>
        <w:rPr>
          <w:bCs/>
        </w:rPr>
        <w:t xml:space="preserve">reported similar performance for the material </w:t>
      </w:r>
      <w:r w:rsidR="006323E5">
        <w:rPr>
          <w:bCs/>
          <w:noProof/>
        </w:rPr>
        <w:t>[77]</w:t>
      </w:r>
      <w:r>
        <w:rPr>
          <w:bCs/>
        </w:rPr>
        <w:t xml:space="preserve">. </w:t>
      </w:r>
    </w:p>
    <w:p w14:paraId="03AD70AB" w14:textId="77777777" w:rsidR="00F81988" w:rsidRDefault="00F81988" w:rsidP="00F81988"/>
    <w:p w14:paraId="2FC7F703" w14:textId="42DDE0E7" w:rsidR="00F81988" w:rsidRDefault="00F81988" w:rsidP="00F81988">
      <w:r>
        <w:rPr>
          <w:bCs/>
        </w:rPr>
        <w:t xml:space="preserve">However, Liu </w:t>
      </w:r>
      <w:r>
        <w:rPr>
          <w:bCs/>
          <w:i/>
        </w:rPr>
        <w:t>et al</w:t>
      </w:r>
      <w:r>
        <w:rPr>
          <w:bCs/>
        </w:rPr>
        <w:t xml:space="preserve"> tested the stability of both </w:t>
      </w:r>
      <w:r>
        <w:t>Mg-MOF-74 and Ni-MOF-74 on CO</w:t>
      </w:r>
      <w:r>
        <w:rPr>
          <w:vertAlign w:val="subscript"/>
        </w:rPr>
        <w:t>2</w:t>
      </w:r>
      <w:r>
        <w:t xml:space="preserve"> adsorption and reported that Mg-MOF-74 was less stable and lost considerable amount of CO</w:t>
      </w:r>
      <w:r>
        <w:rPr>
          <w:vertAlign w:val="subscript"/>
        </w:rPr>
        <w:t>2</w:t>
      </w:r>
      <w:r>
        <w:t xml:space="preserve"> adsorption capacity in the presence of water vapour. The reported cause was the preferential oxidation of Mg over Ni in the material </w:t>
      </w:r>
      <w:r w:rsidR="006323E5">
        <w:rPr>
          <w:noProof/>
        </w:rPr>
        <w:t>[78]</w:t>
      </w:r>
      <w:r>
        <w:t xml:space="preserve">. </w:t>
      </w:r>
    </w:p>
    <w:p w14:paraId="255BEBFC" w14:textId="77777777" w:rsidR="00F81988" w:rsidRDefault="00F81988" w:rsidP="00F81988"/>
    <w:p w14:paraId="5278D75F" w14:textId="73FFD036" w:rsidR="00F81988" w:rsidRDefault="00F81988" w:rsidP="00F81988">
      <w:r>
        <w:t xml:space="preserve">Following the above reports, Lee </w:t>
      </w:r>
      <w:r>
        <w:rPr>
          <w:i/>
        </w:rPr>
        <w:t>et al</w:t>
      </w:r>
      <w:r>
        <w:t xml:space="preserve"> reported using a two-stage synthesis method to synthesize defect-free Ni-MOF-74 membranes on </w:t>
      </w:r>
      <w:r>
        <w:rPr>
          <w:rFonts w:cs="Times New Roman"/>
        </w:rPr>
        <w:t>α</w:t>
      </w:r>
      <w:r>
        <w:t>-alumina supports. The obtained material showed a high BET surface area of 1318 m</w:t>
      </w:r>
      <w:r>
        <w:rPr>
          <w:vertAlign w:val="superscript"/>
        </w:rPr>
        <w:t>2</w:t>
      </w:r>
      <w:r>
        <w:t>/g and was able to remain stable at 400</w:t>
      </w:r>
      <w:r>
        <w:rPr>
          <w:rFonts w:cs="Times New Roman"/>
        </w:rPr>
        <w:t>°</w:t>
      </w:r>
      <w:r>
        <w:t xml:space="preserve">C. With a thickness of 25 </w:t>
      </w:r>
      <w:proofErr w:type="spellStart"/>
      <w:r>
        <w:rPr>
          <w:rFonts w:cs="Times New Roman"/>
        </w:rPr>
        <w:t>μ</w:t>
      </w:r>
      <w:r>
        <w:t>m</w:t>
      </w:r>
      <w:proofErr w:type="spellEnd"/>
      <w:r>
        <w:t>, the membrane exhibited permeance of 1.27× 10</w:t>
      </w:r>
      <w:r>
        <w:rPr>
          <w:vertAlign w:val="superscript"/>
        </w:rPr>
        <w:t>−5</w:t>
      </w:r>
      <w:r>
        <w:t> mol m</w:t>
      </w:r>
      <w:r>
        <w:rPr>
          <w:vertAlign w:val="superscript"/>
        </w:rPr>
        <w:t>−2</w:t>
      </w:r>
      <w:r>
        <w:t> s</w:t>
      </w:r>
      <w:r>
        <w:rPr>
          <w:vertAlign w:val="superscript"/>
        </w:rPr>
        <w:t>−1</w:t>
      </w:r>
      <w:r>
        <w:t> Pa</w:t>
      </w:r>
      <w:r>
        <w:rPr>
          <w:vertAlign w:val="superscript"/>
        </w:rPr>
        <w:t>−1</w:t>
      </w:r>
      <w:r>
        <w:t>.  According to the single gas permeation measurement</w:t>
      </w:r>
      <w:r w:rsidR="0093442B">
        <w:t>s</w:t>
      </w:r>
      <w:r>
        <w:t>, the ideal H</w:t>
      </w:r>
      <w:r>
        <w:rPr>
          <w:vertAlign w:val="subscript"/>
        </w:rPr>
        <w:t>2</w:t>
      </w:r>
      <w:r>
        <w:t>/CO</w:t>
      </w:r>
      <w:r>
        <w:rPr>
          <w:vertAlign w:val="subscript"/>
        </w:rPr>
        <w:t>2</w:t>
      </w:r>
      <w:r>
        <w:t>, H</w:t>
      </w:r>
      <w:r>
        <w:rPr>
          <w:vertAlign w:val="subscript"/>
        </w:rPr>
        <w:t>2</w:t>
      </w:r>
      <w:r>
        <w:t>/N</w:t>
      </w:r>
      <w:r>
        <w:rPr>
          <w:vertAlign w:val="subscript"/>
        </w:rPr>
        <w:t>2</w:t>
      </w:r>
      <w:r>
        <w:t xml:space="preserve"> and H</w:t>
      </w:r>
      <w:r>
        <w:rPr>
          <w:vertAlign w:val="subscript"/>
        </w:rPr>
        <w:t>2</w:t>
      </w:r>
      <w:r>
        <w:t>/CH</w:t>
      </w:r>
      <w:r>
        <w:rPr>
          <w:vertAlign w:val="subscript"/>
        </w:rPr>
        <w:t>4</w:t>
      </w:r>
      <w:r>
        <w:t xml:space="preserve"> separation factors of Ni-MOF-74 membrane were 9.1, 3, and 2.9 respectively. The author compared the results to data from other reports (see Table 5) and concluded that Ni-MOF-74 showed the highest H</w:t>
      </w:r>
      <w:r>
        <w:rPr>
          <w:vertAlign w:val="subscript"/>
        </w:rPr>
        <w:t>2</w:t>
      </w:r>
      <w:r>
        <w:t>/</w:t>
      </w:r>
      <w:r w:rsidRPr="00EA5B13">
        <w:t>CO</w:t>
      </w:r>
      <w:r w:rsidRPr="00EA5B13">
        <w:rPr>
          <w:vertAlign w:val="subscript"/>
        </w:rPr>
        <w:t>2</w:t>
      </w:r>
      <w:r>
        <w:t xml:space="preserve"> </w:t>
      </w:r>
      <w:r w:rsidRPr="00EA5B13">
        <w:t>selectivity</w:t>
      </w:r>
      <w:r>
        <w:t xml:space="preserve"> </w:t>
      </w:r>
      <w:r w:rsidR="006323E5">
        <w:rPr>
          <w:noProof/>
        </w:rPr>
        <w:t>[79]</w:t>
      </w:r>
      <w:r>
        <w:t xml:space="preserve">. This conclusion may require re-evaluation given the advancement of research into more novel MOFs.  For example, Wang </w:t>
      </w:r>
      <w:r>
        <w:rPr>
          <w:i/>
        </w:rPr>
        <w:t>et al</w:t>
      </w:r>
      <w:r>
        <w:t xml:space="preserve"> modified Mg-MOF-74 membrane via amination of the open Mg sites in the material. The H</w:t>
      </w:r>
      <w:r>
        <w:rPr>
          <w:vertAlign w:val="subscript"/>
        </w:rPr>
        <w:t>2</w:t>
      </w:r>
      <w:r>
        <w:t>/CO</w:t>
      </w:r>
      <w:r>
        <w:rPr>
          <w:vertAlign w:val="subscript"/>
        </w:rPr>
        <w:t>2</w:t>
      </w:r>
      <w:r>
        <w:t xml:space="preserve"> separation factor of the material increased from 10.5 to 28 after the modification. This is much higher than Ni-MOF-74. However, despite being thinner, the permeance of the membrane is significantly lower (2.7×10</w:t>
      </w:r>
      <w:r>
        <w:rPr>
          <w:vertAlign w:val="superscript"/>
        </w:rPr>
        <w:t xml:space="preserve">−9 </w:t>
      </w:r>
      <w:r>
        <w:t>mol m</w:t>
      </w:r>
      <w:r>
        <w:rPr>
          <w:vertAlign w:val="superscript"/>
        </w:rPr>
        <w:t>−2</w:t>
      </w:r>
      <w:r>
        <w:t> s</w:t>
      </w:r>
      <w:r>
        <w:rPr>
          <w:vertAlign w:val="superscript"/>
        </w:rPr>
        <w:t>−1</w:t>
      </w:r>
      <w:r>
        <w:t> Pa</w:t>
      </w:r>
      <w:r>
        <w:rPr>
          <w:vertAlign w:val="superscript"/>
        </w:rPr>
        <w:t>−1</w:t>
      </w:r>
      <w:r>
        <w:t xml:space="preserve">) than Ni-MOF-74 (10 </w:t>
      </w:r>
      <w:proofErr w:type="spellStart"/>
      <w:r>
        <w:rPr>
          <w:rFonts w:cs="Times New Roman"/>
        </w:rPr>
        <w:t>μm</w:t>
      </w:r>
      <w:proofErr w:type="spellEnd"/>
      <w:r>
        <w:rPr>
          <w:rFonts w:cs="Times New Roman"/>
        </w:rPr>
        <w:t xml:space="preserve"> thick</w:t>
      </w:r>
      <w:r>
        <w:t xml:space="preserve">) </w:t>
      </w:r>
      <w:r w:rsidR="006323E5">
        <w:rPr>
          <w:noProof/>
        </w:rPr>
        <w:t>[74]</w:t>
      </w:r>
      <w:r>
        <w:t xml:space="preserve">. </w:t>
      </w:r>
    </w:p>
    <w:p w14:paraId="425D15AE" w14:textId="77777777" w:rsidR="00F81988" w:rsidRPr="006515D4" w:rsidRDefault="00F81988" w:rsidP="00F81988">
      <w:pPr>
        <w:rPr>
          <w:b/>
          <w:bCs/>
        </w:rPr>
      </w:pPr>
    </w:p>
    <w:p w14:paraId="00EB3387" w14:textId="341A1011" w:rsidR="00F81988" w:rsidRDefault="00F81988" w:rsidP="00F81988">
      <w:pPr>
        <w:pStyle w:val="Table"/>
      </w:pPr>
      <w:r>
        <w:t>Table 5</w:t>
      </w:r>
      <w:r w:rsidRPr="007D2243">
        <w:t xml:space="preserve">. </w:t>
      </w:r>
      <w:r w:rsidRPr="009575BB">
        <w:t>Comparison of gas separation performance of Ni-</w:t>
      </w:r>
      <w:r>
        <w:t>MOF</w:t>
      </w:r>
      <w:r w:rsidRPr="009575BB">
        <w:t>-74 membrane with other membranes</w:t>
      </w:r>
      <w:r w:rsidR="00221C52">
        <w:t>.</w:t>
      </w:r>
      <w:r>
        <w:t xml:space="preserve"> </w:t>
      </w:r>
      <w:r w:rsidR="00221C52">
        <w:t xml:space="preserve">Adapted from </w:t>
      </w:r>
      <w:r w:rsidR="006323E5">
        <w:rPr>
          <w:noProof/>
        </w:rPr>
        <w:t>[79]</w:t>
      </w:r>
      <w:r w:rsidR="00221C52">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517"/>
        <w:gridCol w:w="1114"/>
        <w:gridCol w:w="913"/>
        <w:gridCol w:w="1100"/>
        <w:gridCol w:w="1114"/>
        <w:gridCol w:w="1795"/>
      </w:tblGrid>
      <w:tr w:rsidR="00F81988" w:rsidRPr="003E3B87" w14:paraId="702D9AE1" w14:textId="77777777" w:rsidTr="00026E1E">
        <w:trPr>
          <w:jc w:val="center"/>
        </w:trPr>
        <w:tc>
          <w:tcPr>
            <w:tcW w:w="0" w:type="auto"/>
            <w:vMerge w:val="restart"/>
            <w:hideMark/>
          </w:tcPr>
          <w:p w14:paraId="5A24779E" w14:textId="77777777" w:rsidR="00F81988" w:rsidRPr="003E3B87" w:rsidRDefault="00F81988" w:rsidP="00026E1E">
            <w:r w:rsidRPr="003E3B87">
              <w:t>Membrane</w:t>
            </w:r>
          </w:p>
        </w:tc>
        <w:tc>
          <w:tcPr>
            <w:tcW w:w="0" w:type="auto"/>
            <w:vMerge w:val="restart"/>
            <w:hideMark/>
          </w:tcPr>
          <w:p w14:paraId="440DBD5E" w14:textId="77777777" w:rsidR="00F81988" w:rsidRPr="003E3B87" w:rsidRDefault="00F81988" w:rsidP="00026E1E">
            <w:r w:rsidRPr="003E3B87">
              <w:t>Pore size (nm)</w:t>
            </w:r>
          </w:p>
        </w:tc>
        <w:tc>
          <w:tcPr>
            <w:tcW w:w="0" w:type="auto"/>
            <w:gridSpan w:val="4"/>
            <w:hideMark/>
          </w:tcPr>
          <w:p w14:paraId="5E26A3B3" w14:textId="77777777" w:rsidR="00F81988" w:rsidRPr="003E3B87" w:rsidRDefault="00F81988" w:rsidP="00026E1E">
            <w:r w:rsidRPr="003E3B87">
              <w:t>Single gas separation performance selectivity</w:t>
            </w:r>
          </w:p>
        </w:tc>
        <w:tc>
          <w:tcPr>
            <w:tcW w:w="0" w:type="auto"/>
            <w:hideMark/>
          </w:tcPr>
          <w:p w14:paraId="0B630118" w14:textId="77777777" w:rsidR="00F81988" w:rsidRPr="003E3B87" w:rsidRDefault="00F81988" w:rsidP="00026E1E">
            <w:r w:rsidRPr="003E3B87">
              <w:t>Permeance</w:t>
            </w:r>
          </w:p>
        </w:tc>
      </w:tr>
      <w:tr w:rsidR="00F81988" w:rsidRPr="003E3B87" w14:paraId="31D670AE" w14:textId="77777777" w:rsidTr="003043A4">
        <w:trPr>
          <w:jc w:val="center"/>
        </w:trPr>
        <w:tc>
          <w:tcPr>
            <w:tcW w:w="0" w:type="auto"/>
            <w:vMerge/>
            <w:tcBorders>
              <w:bottom w:val="single" w:sz="4" w:space="0" w:color="auto"/>
            </w:tcBorders>
            <w:hideMark/>
          </w:tcPr>
          <w:p w14:paraId="209BAD8A" w14:textId="77777777" w:rsidR="00F81988" w:rsidRPr="003E3B87" w:rsidRDefault="00F81988" w:rsidP="00026E1E"/>
        </w:tc>
        <w:tc>
          <w:tcPr>
            <w:tcW w:w="0" w:type="auto"/>
            <w:vMerge/>
            <w:tcBorders>
              <w:bottom w:val="single" w:sz="4" w:space="0" w:color="auto"/>
            </w:tcBorders>
            <w:hideMark/>
          </w:tcPr>
          <w:p w14:paraId="0F5D4E18" w14:textId="77777777" w:rsidR="00F81988" w:rsidRPr="003E3B87" w:rsidRDefault="00F81988" w:rsidP="00026E1E"/>
        </w:tc>
        <w:tc>
          <w:tcPr>
            <w:tcW w:w="0" w:type="auto"/>
            <w:tcBorders>
              <w:bottom w:val="single" w:sz="4" w:space="0" w:color="auto"/>
            </w:tcBorders>
            <w:hideMark/>
          </w:tcPr>
          <w:p w14:paraId="0989A2B9" w14:textId="77777777" w:rsidR="00F81988" w:rsidRPr="003E3B87" w:rsidRDefault="00F81988" w:rsidP="00026E1E">
            <w:r w:rsidRPr="003E3B87">
              <w:t>H</w:t>
            </w:r>
            <w:r w:rsidRPr="003E3B87">
              <w:rPr>
                <w:vertAlign w:val="subscript"/>
              </w:rPr>
              <w:t>2</w:t>
            </w:r>
            <w:r w:rsidRPr="003E3B87">
              <w:t>/CO</w:t>
            </w:r>
            <w:r w:rsidRPr="003E3B87">
              <w:rPr>
                <w:vertAlign w:val="subscript"/>
              </w:rPr>
              <w:t>2</w:t>
            </w:r>
          </w:p>
        </w:tc>
        <w:tc>
          <w:tcPr>
            <w:tcW w:w="0" w:type="auto"/>
            <w:tcBorders>
              <w:bottom w:val="single" w:sz="4" w:space="0" w:color="auto"/>
            </w:tcBorders>
            <w:hideMark/>
          </w:tcPr>
          <w:p w14:paraId="003448EF" w14:textId="77777777" w:rsidR="00F81988" w:rsidRPr="003E3B87" w:rsidRDefault="00F81988" w:rsidP="00026E1E">
            <w:r w:rsidRPr="003E3B87">
              <w:t>H</w:t>
            </w:r>
            <w:r w:rsidRPr="003E3B87">
              <w:rPr>
                <w:vertAlign w:val="subscript"/>
              </w:rPr>
              <w:t>2</w:t>
            </w:r>
            <w:r w:rsidRPr="003E3B87">
              <w:t>/N</w:t>
            </w:r>
            <w:r w:rsidRPr="003E3B87">
              <w:rPr>
                <w:vertAlign w:val="subscript"/>
              </w:rPr>
              <w:t>2</w:t>
            </w:r>
          </w:p>
        </w:tc>
        <w:tc>
          <w:tcPr>
            <w:tcW w:w="0" w:type="auto"/>
            <w:tcBorders>
              <w:bottom w:val="single" w:sz="4" w:space="0" w:color="auto"/>
            </w:tcBorders>
            <w:hideMark/>
          </w:tcPr>
          <w:p w14:paraId="70DEB55D" w14:textId="77777777" w:rsidR="00F81988" w:rsidRPr="003E3B87" w:rsidRDefault="00F81988" w:rsidP="00026E1E">
            <w:r w:rsidRPr="003E3B87">
              <w:t>H</w:t>
            </w:r>
            <w:r w:rsidRPr="003E3B87">
              <w:rPr>
                <w:vertAlign w:val="subscript"/>
              </w:rPr>
              <w:t>2</w:t>
            </w:r>
            <w:r w:rsidRPr="003E3B87">
              <w:t>/CH</w:t>
            </w:r>
            <w:r w:rsidRPr="003E3B87">
              <w:rPr>
                <w:vertAlign w:val="subscript"/>
              </w:rPr>
              <w:t>4</w:t>
            </w:r>
          </w:p>
        </w:tc>
        <w:tc>
          <w:tcPr>
            <w:tcW w:w="0" w:type="auto"/>
            <w:tcBorders>
              <w:bottom w:val="single" w:sz="4" w:space="0" w:color="auto"/>
            </w:tcBorders>
            <w:hideMark/>
          </w:tcPr>
          <w:p w14:paraId="2AE0A800" w14:textId="77777777" w:rsidR="00F81988" w:rsidRPr="003E3B87" w:rsidRDefault="00F81988" w:rsidP="00026E1E">
            <w:r w:rsidRPr="003E3B87">
              <w:t>CO</w:t>
            </w:r>
            <w:r w:rsidRPr="003E3B87">
              <w:rPr>
                <w:vertAlign w:val="subscript"/>
              </w:rPr>
              <w:t>2</w:t>
            </w:r>
            <w:r w:rsidRPr="003E3B87">
              <w:t>/N</w:t>
            </w:r>
            <w:r w:rsidRPr="003E3B87">
              <w:rPr>
                <w:vertAlign w:val="subscript"/>
              </w:rPr>
              <w:t>2</w:t>
            </w:r>
          </w:p>
        </w:tc>
        <w:tc>
          <w:tcPr>
            <w:tcW w:w="0" w:type="auto"/>
            <w:tcBorders>
              <w:bottom w:val="single" w:sz="4" w:space="0" w:color="auto"/>
            </w:tcBorders>
            <w:hideMark/>
          </w:tcPr>
          <w:p w14:paraId="0799C991" w14:textId="77777777" w:rsidR="00F81988" w:rsidRPr="003E3B87" w:rsidRDefault="00F81988" w:rsidP="00026E1E">
            <w:r w:rsidRPr="003E3B87">
              <w:t>(mol m</w:t>
            </w:r>
            <w:r w:rsidRPr="003E3B87">
              <w:rPr>
                <w:vertAlign w:val="superscript"/>
              </w:rPr>
              <w:t>−2</w:t>
            </w:r>
            <w:r w:rsidRPr="003E3B87">
              <w:t> s</w:t>
            </w:r>
            <w:r w:rsidRPr="003E3B87">
              <w:rPr>
                <w:vertAlign w:val="superscript"/>
              </w:rPr>
              <w:t>−1</w:t>
            </w:r>
            <w:r w:rsidRPr="003E3B87">
              <w:t> Pa</w:t>
            </w:r>
            <w:r w:rsidRPr="003E3B87">
              <w:rPr>
                <w:vertAlign w:val="superscript"/>
              </w:rPr>
              <w:t>−1</w:t>
            </w:r>
            <w:r w:rsidRPr="003E3B87">
              <w:t>)</w:t>
            </w:r>
          </w:p>
        </w:tc>
      </w:tr>
      <w:tr w:rsidR="00F81988" w:rsidRPr="003E3B87" w14:paraId="54A7789F" w14:textId="77777777" w:rsidTr="003043A4">
        <w:trPr>
          <w:jc w:val="center"/>
        </w:trPr>
        <w:tc>
          <w:tcPr>
            <w:tcW w:w="0" w:type="auto"/>
            <w:tcBorders>
              <w:top w:val="single" w:sz="4" w:space="0" w:color="auto"/>
            </w:tcBorders>
            <w:hideMark/>
          </w:tcPr>
          <w:p w14:paraId="0AAD951C" w14:textId="77777777" w:rsidR="00F81988" w:rsidRPr="003E3B87" w:rsidRDefault="00F81988" w:rsidP="00026E1E">
            <w:pPr>
              <w:rPr>
                <w:b/>
                <w:bCs/>
              </w:rPr>
            </w:pPr>
            <w:r w:rsidRPr="003E3B87">
              <w:t>Polymers</w:t>
            </w:r>
          </w:p>
        </w:tc>
        <w:tc>
          <w:tcPr>
            <w:tcW w:w="0" w:type="auto"/>
            <w:tcBorders>
              <w:top w:val="single" w:sz="4" w:space="0" w:color="auto"/>
            </w:tcBorders>
            <w:hideMark/>
          </w:tcPr>
          <w:p w14:paraId="403E1B1A" w14:textId="77777777" w:rsidR="00F81988" w:rsidRPr="003E3B87" w:rsidRDefault="00F81988" w:rsidP="00026E1E">
            <w:r w:rsidRPr="003E3B87">
              <w:t>–</w:t>
            </w:r>
          </w:p>
        </w:tc>
        <w:tc>
          <w:tcPr>
            <w:tcW w:w="0" w:type="auto"/>
            <w:tcBorders>
              <w:top w:val="single" w:sz="4" w:space="0" w:color="auto"/>
            </w:tcBorders>
            <w:hideMark/>
          </w:tcPr>
          <w:p w14:paraId="29A29CAC" w14:textId="77777777" w:rsidR="00F81988" w:rsidRPr="003E3B87" w:rsidRDefault="00F81988" w:rsidP="00026E1E">
            <w:r w:rsidRPr="003E3B87">
              <w:t>–</w:t>
            </w:r>
          </w:p>
        </w:tc>
        <w:tc>
          <w:tcPr>
            <w:tcW w:w="0" w:type="auto"/>
            <w:tcBorders>
              <w:top w:val="single" w:sz="4" w:space="0" w:color="auto"/>
            </w:tcBorders>
            <w:hideMark/>
          </w:tcPr>
          <w:p w14:paraId="5E613F5C" w14:textId="77777777" w:rsidR="00F81988" w:rsidRPr="003E3B87" w:rsidRDefault="00F81988" w:rsidP="00026E1E">
            <w:r w:rsidRPr="003E3B87">
              <w:t>–</w:t>
            </w:r>
          </w:p>
        </w:tc>
        <w:tc>
          <w:tcPr>
            <w:tcW w:w="0" w:type="auto"/>
            <w:tcBorders>
              <w:top w:val="single" w:sz="4" w:space="0" w:color="auto"/>
            </w:tcBorders>
            <w:hideMark/>
          </w:tcPr>
          <w:p w14:paraId="53C89432" w14:textId="77777777" w:rsidR="00F81988" w:rsidRPr="003E3B87" w:rsidRDefault="00F81988" w:rsidP="00026E1E">
            <w:r w:rsidRPr="003E3B87">
              <w:t>10</w:t>
            </w:r>
          </w:p>
        </w:tc>
        <w:tc>
          <w:tcPr>
            <w:tcW w:w="0" w:type="auto"/>
            <w:tcBorders>
              <w:top w:val="single" w:sz="4" w:space="0" w:color="auto"/>
            </w:tcBorders>
            <w:hideMark/>
          </w:tcPr>
          <w:p w14:paraId="50EA31F5" w14:textId="77777777" w:rsidR="00F81988" w:rsidRPr="003E3B87" w:rsidRDefault="00F81988" w:rsidP="00026E1E">
            <w:r w:rsidRPr="003E3B87">
              <w:t>–</w:t>
            </w:r>
          </w:p>
        </w:tc>
        <w:tc>
          <w:tcPr>
            <w:tcW w:w="0" w:type="auto"/>
            <w:tcBorders>
              <w:top w:val="single" w:sz="4" w:space="0" w:color="auto"/>
            </w:tcBorders>
            <w:hideMark/>
          </w:tcPr>
          <w:p w14:paraId="438B5E25" w14:textId="77777777" w:rsidR="00F81988" w:rsidRPr="003E3B87" w:rsidRDefault="00F81988" w:rsidP="00026E1E">
            <w:r w:rsidRPr="003E3B87">
              <w:t>10</w:t>
            </w:r>
            <w:r w:rsidRPr="003E3B87">
              <w:rPr>
                <w:vertAlign w:val="superscript"/>
              </w:rPr>
              <w:t>−12</w:t>
            </w:r>
          </w:p>
        </w:tc>
      </w:tr>
      <w:tr w:rsidR="00F81988" w:rsidRPr="003E3B87" w14:paraId="7C526542" w14:textId="77777777" w:rsidTr="00026E1E">
        <w:trPr>
          <w:jc w:val="center"/>
        </w:trPr>
        <w:tc>
          <w:tcPr>
            <w:tcW w:w="0" w:type="auto"/>
            <w:hideMark/>
          </w:tcPr>
          <w:p w14:paraId="37CB5B08" w14:textId="77777777" w:rsidR="00F81988" w:rsidRPr="003E3B87" w:rsidRDefault="00F81988" w:rsidP="00026E1E">
            <w:r w:rsidRPr="003E3B87">
              <w:t>MMOF</w:t>
            </w:r>
          </w:p>
        </w:tc>
        <w:tc>
          <w:tcPr>
            <w:tcW w:w="0" w:type="auto"/>
            <w:hideMark/>
          </w:tcPr>
          <w:p w14:paraId="0F7011A2" w14:textId="77777777" w:rsidR="00F81988" w:rsidRPr="003E3B87" w:rsidRDefault="00F81988" w:rsidP="00026E1E">
            <w:r w:rsidRPr="003E3B87">
              <w:t>0.32</w:t>
            </w:r>
          </w:p>
        </w:tc>
        <w:tc>
          <w:tcPr>
            <w:tcW w:w="0" w:type="auto"/>
            <w:hideMark/>
          </w:tcPr>
          <w:p w14:paraId="59613184" w14:textId="77777777" w:rsidR="00F81988" w:rsidRPr="003E3B87" w:rsidRDefault="00F81988" w:rsidP="00026E1E">
            <w:r w:rsidRPr="003E3B87">
              <w:t>–</w:t>
            </w:r>
          </w:p>
        </w:tc>
        <w:tc>
          <w:tcPr>
            <w:tcW w:w="0" w:type="auto"/>
            <w:hideMark/>
          </w:tcPr>
          <w:p w14:paraId="00B5819A" w14:textId="77777777" w:rsidR="00F81988" w:rsidRPr="003E3B87" w:rsidRDefault="00F81988" w:rsidP="00026E1E">
            <w:r w:rsidRPr="003E3B87">
              <w:t>25</w:t>
            </w:r>
            <w:r w:rsidRPr="003E3B87">
              <w:rPr>
                <w:vertAlign w:val="superscript"/>
              </w:rPr>
              <w:t>[a]</w:t>
            </w:r>
          </w:p>
        </w:tc>
        <w:tc>
          <w:tcPr>
            <w:tcW w:w="0" w:type="auto"/>
            <w:hideMark/>
          </w:tcPr>
          <w:p w14:paraId="4E39B2F5" w14:textId="77777777" w:rsidR="00F81988" w:rsidRPr="003E3B87" w:rsidRDefault="00F81988" w:rsidP="00026E1E">
            <w:r w:rsidRPr="003E3B87">
              <w:t>–</w:t>
            </w:r>
          </w:p>
        </w:tc>
        <w:tc>
          <w:tcPr>
            <w:tcW w:w="0" w:type="auto"/>
            <w:hideMark/>
          </w:tcPr>
          <w:p w14:paraId="16933BD2" w14:textId="77777777" w:rsidR="00F81988" w:rsidRPr="003E3B87" w:rsidRDefault="00F81988" w:rsidP="00026E1E">
            <w:r w:rsidRPr="003E3B87">
              <w:t>1</w:t>
            </w:r>
          </w:p>
        </w:tc>
        <w:tc>
          <w:tcPr>
            <w:tcW w:w="0" w:type="auto"/>
            <w:hideMark/>
          </w:tcPr>
          <w:p w14:paraId="296AABED" w14:textId="77777777" w:rsidR="00F81988" w:rsidRPr="003E3B87" w:rsidRDefault="00F81988" w:rsidP="00026E1E">
            <w:r w:rsidRPr="003E3B87">
              <w:t>10</w:t>
            </w:r>
            <w:r w:rsidRPr="003E3B87">
              <w:rPr>
                <w:vertAlign w:val="superscript"/>
              </w:rPr>
              <w:t>−9</w:t>
            </w:r>
          </w:p>
        </w:tc>
      </w:tr>
      <w:tr w:rsidR="00F81988" w:rsidRPr="003E3B87" w14:paraId="1F88BF0A" w14:textId="77777777" w:rsidTr="00026E1E">
        <w:trPr>
          <w:jc w:val="center"/>
        </w:trPr>
        <w:tc>
          <w:tcPr>
            <w:tcW w:w="0" w:type="auto"/>
            <w:hideMark/>
          </w:tcPr>
          <w:p w14:paraId="00037DBB" w14:textId="77777777" w:rsidR="00F81988" w:rsidRPr="003E3B87" w:rsidRDefault="00F81988" w:rsidP="00026E1E">
            <w:r w:rsidRPr="003E3B87">
              <w:t>ZIF-7</w:t>
            </w:r>
          </w:p>
        </w:tc>
        <w:tc>
          <w:tcPr>
            <w:tcW w:w="0" w:type="auto"/>
            <w:hideMark/>
          </w:tcPr>
          <w:p w14:paraId="20FB2004" w14:textId="77777777" w:rsidR="00F81988" w:rsidRPr="003E3B87" w:rsidRDefault="00F81988" w:rsidP="00026E1E">
            <w:r w:rsidRPr="003E3B87">
              <w:t>0.30</w:t>
            </w:r>
          </w:p>
        </w:tc>
        <w:tc>
          <w:tcPr>
            <w:tcW w:w="0" w:type="auto"/>
            <w:hideMark/>
          </w:tcPr>
          <w:p w14:paraId="5D07EBF4" w14:textId="77777777" w:rsidR="00F81988" w:rsidRPr="003E3B87" w:rsidRDefault="00F81988" w:rsidP="00026E1E">
            <w:r w:rsidRPr="003E3B87">
              <w:t>4</w:t>
            </w:r>
            <w:r w:rsidRPr="003E3B87">
              <w:rPr>
                <w:rFonts w:ascii="Cambria Math" w:hAnsi="Cambria Math" w:cs="Cambria Math"/>
              </w:rPr>
              <w:t>∼</w:t>
            </w:r>
            <w:r w:rsidRPr="003E3B87">
              <w:t>7</w:t>
            </w:r>
          </w:p>
        </w:tc>
        <w:tc>
          <w:tcPr>
            <w:tcW w:w="0" w:type="auto"/>
            <w:hideMark/>
          </w:tcPr>
          <w:p w14:paraId="13F3E7A4" w14:textId="77777777" w:rsidR="00F81988" w:rsidRPr="003E3B87" w:rsidRDefault="00F81988" w:rsidP="00026E1E">
            <w:r w:rsidRPr="003E3B87">
              <w:t>–</w:t>
            </w:r>
          </w:p>
        </w:tc>
        <w:tc>
          <w:tcPr>
            <w:tcW w:w="0" w:type="auto"/>
            <w:hideMark/>
          </w:tcPr>
          <w:p w14:paraId="0F0A4145" w14:textId="77777777" w:rsidR="00F81988" w:rsidRPr="003E3B87" w:rsidRDefault="00F81988" w:rsidP="00026E1E">
            <w:r w:rsidRPr="003E3B87">
              <w:t>–</w:t>
            </w:r>
          </w:p>
        </w:tc>
        <w:tc>
          <w:tcPr>
            <w:tcW w:w="0" w:type="auto"/>
            <w:hideMark/>
          </w:tcPr>
          <w:p w14:paraId="17769A82" w14:textId="77777777" w:rsidR="00F81988" w:rsidRPr="003E3B87" w:rsidRDefault="00F81988" w:rsidP="00026E1E">
            <w:r w:rsidRPr="003E3B87">
              <w:t>–</w:t>
            </w:r>
          </w:p>
        </w:tc>
        <w:tc>
          <w:tcPr>
            <w:tcW w:w="0" w:type="auto"/>
            <w:hideMark/>
          </w:tcPr>
          <w:p w14:paraId="3C1227AC" w14:textId="77777777" w:rsidR="00F81988" w:rsidRPr="003E3B87" w:rsidRDefault="00F81988" w:rsidP="00026E1E">
            <w:r w:rsidRPr="003E3B87">
              <w:t>10</w:t>
            </w:r>
            <w:r w:rsidRPr="003E3B87">
              <w:rPr>
                <w:vertAlign w:val="superscript"/>
              </w:rPr>
              <w:t>−8</w:t>
            </w:r>
          </w:p>
        </w:tc>
      </w:tr>
      <w:tr w:rsidR="00F81988" w:rsidRPr="003E3B87" w14:paraId="4FF874C7" w14:textId="77777777" w:rsidTr="00026E1E">
        <w:trPr>
          <w:jc w:val="center"/>
        </w:trPr>
        <w:tc>
          <w:tcPr>
            <w:tcW w:w="0" w:type="auto"/>
            <w:hideMark/>
          </w:tcPr>
          <w:p w14:paraId="5C159608" w14:textId="77777777" w:rsidR="00F81988" w:rsidRPr="003E3B87" w:rsidRDefault="00F81988" w:rsidP="00026E1E">
            <w:r w:rsidRPr="003E3B87">
              <w:t>ZIF-8</w:t>
            </w:r>
          </w:p>
        </w:tc>
        <w:tc>
          <w:tcPr>
            <w:tcW w:w="0" w:type="auto"/>
            <w:hideMark/>
          </w:tcPr>
          <w:p w14:paraId="4329A1F9" w14:textId="77777777" w:rsidR="00F81988" w:rsidRPr="003E3B87" w:rsidRDefault="00F81988" w:rsidP="00026E1E">
            <w:r w:rsidRPr="003E3B87">
              <w:t>0.34</w:t>
            </w:r>
          </w:p>
        </w:tc>
        <w:tc>
          <w:tcPr>
            <w:tcW w:w="0" w:type="auto"/>
            <w:hideMark/>
          </w:tcPr>
          <w:p w14:paraId="2F37AAF8" w14:textId="77777777" w:rsidR="00F81988" w:rsidRPr="003E3B87" w:rsidRDefault="00F81988" w:rsidP="00026E1E">
            <w:r w:rsidRPr="003E3B87">
              <w:t>4</w:t>
            </w:r>
            <w:r w:rsidRPr="003E3B87">
              <w:rPr>
                <w:rFonts w:ascii="Cambria Math" w:hAnsi="Cambria Math" w:cs="Cambria Math"/>
              </w:rPr>
              <w:t>∼</w:t>
            </w:r>
            <w:r w:rsidRPr="003E3B87">
              <w:t>7</w:t>
            </w:r>
          </w:p>
        </w:tc>
        <w:tc>
          <w:tcPr>
            <w:tcW w:w="0" w:type="auto"/>
            <w:hideMark/>
          </w:tcPr>
          <w:p w14:paraId="05A6B9F3" w14:textId="77777777" w:rsidR="00F81988" w:rsidRPr="003E3B87" w:rsidRDefault="00F81988" w:rsidP="00026E1E">
            <w:r w:rsidRPr="003E3B87">
              <w:t>–</w:t>
            </w:r>
          </w:p>
        </w:tc>
        <w:tc>
          <w:tcPr>
            <w:tcW w:w="0" w:type="auto"/>
            <w:hideMark/>
          </w:tcPr>
          <w:p w14:paraId="68384830" w14:textId="77777777" w:rsidR="00F81988" w:rsidRPr="003E3B87" w:rsidRDefault="00F81988" w:rsidP="00026E1E">
            <w:r w:rsidRPr="003E3B87">
              <w:t>–</w:t>
            </w:r>
          </w:p>
        </w:tc>
        <w:tc>
          <w:tcPr>
            <w:tcW w:w="0" w:type="auto"/>
            <w:hideMark/>
          </w:tcPr>
          <w:p w14:paraId="52363A05" w14:textId="77777777" w:rsidR="00F81988" w:rsidRPr="003E3B87" w:rsidRDefault="00F81988" w:rsidP="00026E1E">
            <w:r w:rsidRPr="003E3B87">
              <w:t>2</w:t>
            </w:r>
            <w:r w:rsidRPr="003E3B87">
              <w:rPr>
                <w:rFonts w:ascii="Cambria Math" w:hAnsi="Cambria Math" w:cs="Cambria Math"/>
              </w:rPr>
              <w:t>∼</w:t>
            </w:r>
            <w:r w:rsidRPr="003E3B87">
              <w:t>3</w:t>
            </w:r>
          </w:p>
        </w:tc>
        <w:tc>
          <w:tcPr>
            <w:tcW w:w="0" w:type="auto"/>
            <w:hideMark/>
          </w:tcPr>
          <w:p w14:paraId="055CB0D4" w14:textId="77777777" w:rsidR="00F81988" w:rsidRPr="003E3B87" w:rsidRDefault="00F81988" w:rsidP="00026E1E">
            <w:r w:rsidRPr="003E3B87">
              <w:t>10</w:t>
            </w:r>
            <w:r w:rsidRPr="003E3B87">
              <w:rPr>
                <w:vertAlign w:val="superscript"/>
              </w:rPr>
              <w:t>−8</w:t>
            </w:r>
          </w:p>
        </w:tc>
      </w:tr>
      <w:tr w:rsidR="00F81988" w:rsidRPr="003E3B87" w14:paraId="02C00284" w14:textId="77777777" w:rsidTr="00026E1E">
        <w:trPr>
          <w:jc w:val="center"/>
        </w:trPr>
        <w:tc>
          <w:tcPr>
            <w:tcW w:w="0" w:type="auto"/>
            <w:hideMark/>
          </w:tcPr>
          <w:p w14:paraId="09A4E63D" w14:textId="77777777" w:rsidR="00F81988" w:rsidRPr="003E3B87" w:rsidRDefault="00F81988" w:rsidP="00026E1E">
            <w:proofErr w:type="gramStart"/>
            <w:r w:rsidRPr="003E3B87">
              <w:t>Silicate(</w:t>
            </w:r>
            <w:proofErr w:type="gramEnd"/>
            <w:r w:rsidRPr="003E3B87">
              <w:t>1)</w:t>
            </w:r>
          </w:p>
        </w:tc>
        <w:tc>
          <w:tcPr>
            <w:tcW w:w="0" w:type="auto"/>
            <w:hideMark/>
          </w:tcPr>
          <w:p w14:paraId="162173E0" w14:textId="77777777" w:rsidR="00F81988" w:rsidRPr="003E3B87" w:rsidRDefault="00F81988" w:rsidP="00026E1E">
            <w:r w:rsidRPr="003E3B87">
              <w:t>0.55</w:t>
            </w:r>
          </w:p>
        </w:tc>
        <w:tc>
          <w:tcPr>
            <w:tcW w:w="0" w:type="auto"/>
            <w:hideMark/>
          </w:tcPr>
          <w:p w14:paraId="1C671751" w14:textId="77777777" w:rsidR="00F81988" w:rsidRPr="003E3B87" w:rsidRDefault="00F81988" w:rsidP="00026E1E">
            <w:r w:rsidRPr="003E3B87">
              <w:t>4.4</w:t>
            </w:r>
            <w:r w:rsidRPr="003E3B87">
              <w:rPr>
                <w:vertAlign w:val="superscript"/>
              </w:rPr>
              <w:t>[a]</w:t>
            </w:r>
          </w:p>
        </w:tc>
        <w:tc>
          <w:tcPr>
            <w:tcW w:w="0" w:type="auto"/>
            <w:hideMark/>
          </w:tcPr>
          <w:p w14:paraId="39F64815" w14:textId="77777777" w:rsidR="00F81988" w:rsidRPr="003E3B87" w:rsidRDefault="00F81988" w:rsidP="00026E1E">
            <w:r w:rsidRPr="003E3B87">
              <w:t>–</w:t>
            </w:r>
          </w:p>
        </w:tc>
        <w:tc>
          <w:tcPr>
            <w:tcW w:w="0" w:type="auto"/>
            <w:hideMark/>
          </w:tcPr>
          <w:p w14:paraId="3838164F" w14:textId="77777777" w:rsidR="00F81988" w:rsidRPr="003E3B87" w:rsidRDefault="00F81988" w:rsidP="00026E1E">
            <w:r w:rsidRPr="003E3B87">
              <w:t>2.1</w:t>
            </w:r>
            <w:r w:rsidRPr="003E3B87">
              <w:rPr>
                <w:vertAlign w:val="superscript"/>
              </w:rPr>
              <w:t>[a]</w:t>
            </w:r>
          </w:p>
        </w:tc>
        <w:tc>
          <w:tcPr>
            <w:tcW w:w="0" w:type="auto"/>
            <w:hideMark/>
          </w:tcPr>
          <w:p w14:paraId="5ABCB5E1" w14:textId="77777777" w:rsidR="00F81988" w:rsidRPr="003E3B87" w:rsidRDefault="00F81988" w:rsidP="00026E1E">
            <w:r w:rsidRPr="003E3B87">
              <w:t>–</w:t>
            </w:r>
          </w:p>
        </w:tc>
        <w:tc>
          <w:tcPr>
            <w:tcW w:w="0" w:type="auto"/>
            <w:hideMark/>
          </w:tcPr>
          <w:p w14:paraId="149A6922" w14:textId="77777777" w:rsidR="00F81988" w:rsidRPr="003E3B87" w:rsidRDefault="00F81988" w:rsidP="00026E1E">
            <w:r w:rsidRPr="003E3B87">
              <w:t>10</w:t>
            </w:r>
            <w:r w:rsidRPr="003E3B87">
              <w:rPr>
                <w:vertAlign w:val="superscript"/>
              </w:rPr>
              <w:t>−7</w:t>
            </w:r>
          </w:p>
        </w:tc>
      </w:tr>
      <w:tr w:rsidR="00F81988" w:rsidRPr="003E3B87" w14:paraId="49EE2E51" w14:textId="77777777" w:rsidTr="00026E1E">
        <w:trPr>
          <w:jc w:val="center"/>
        </w:trPr>
        <w:tc>
          <w:tcPr>
            <w:tcW w:w="0" w:type="auto"/>
            <w:hideMark/>
          </w:tcPr>
          <w:p w14:paraId="1B2D282B" w14:textId="77777777" w:rsidR="00F81988" w:rsidRPr="003E3B87" w:rsidRDefault="00F81988" w:rsidP="00026E1E">
            <w:proofErr w:type="gramStart"/>
            <w:r w:rsidRPr="003E3B87">
              <w:t>Silicate(</w:t>
            </w:r>
            <w:proofErr w:type="gramEnd"/>
            <w:r w:rsidRPr="003E3B87">
              <w:t>2)</w:t>
            </w:r>
          </w:p>
        </w:tc>
        <w:tc>
          <w:tcPr>
            <w:tcW w:w="0" w:type="auto"/>
            <w:hideMark/>
          </w:tcPr>
          <w:p w14:paraId="2E6AC587" w14:textId="77777777" w:rsidR="00F81988" w:rsidRPr="003E3B87" w:rsidRDefault="00F81988" w:rsidP="00026E1E">
            <w:r w:rsidRPr="003E3B87">
              <w:t>0.55</w:t>
            </w:r>
          </w:p>
        </w:tc>
        <w:tc>
          <w:tcPr>
            <w:tcW w:w="0" w:type="auto"/>
            <w:hideMark/>
          </w:tcPr>
          <w:p w14:paraId="51289699" w14:textId="77777777" w:rsidR="00F81988" w:rsidRPr="003E3B87" w:rsidRDefault="00F81988" w:rsidP="00026E1E">
            <w:r w:rsidRPr="003E3B87">
              <w:t>1.8</w:t>
            </w:r>
            <w:r w:rsidRPr="003E3B87">
              <w:rPr>
                <w:vertAlign w:val="superscript"/>
              </w:rPr>
              <w:t>[a]</w:t>
            </w:r>
          </w:p>
        </w:tc>
        <w:tc>
          <w:tcPr>
            <w:tcW w:w="0" w:type="auto"/>
            <w:hideMark/>
          </w:tcPr>
          <w:p w14:paraId="1D263B29" w14:textId="77777777" w:rsidR="00F81988" w:rsidRPr="003E3B87" w:rsidRDefault="00F81988" w:rsidP="00026E1E">
            <w:r w:rsidRPr="003E3B87">
              <w:t>3.1</w:t>
            </w:r>
            <w:r w:rsidRPr="003E3B87">
              <w:rPr>
                <w:vertAlign w:val="superscript"/>
              </w:rPr>
              <w:t>[a]</w:t>
            </w:r>
          </w:p>
        </w:tc>
        <w:tc>
          <w:tcPr>
            <w:tcW w:w="0" w:type="auto"/>
            <w:hideMark/>
          </w:tcPr>
          <w:p w14:paraId="5EB8439F" w14:textId="77777777" w:rsidR="00F81988" w:rsidRPr="003E3B87" w:rsidRDefault="00F81988" w:rsidP="00026E1E">
            <w:r w:rsidRPr="003E3B87">
              <w:t>1.8</w:t>
            </w:r>
            <w:r w:rsidRPr="003E3B87">
              <w:rPr>
                <w:vertAlign w:val="superscript"/>
              </w:rPr>
              <w:t>[a]</w:t>
            </w:r>
          </w:p>
        </w:tc>
        <w:tc>
          <w:tcPr>
            <w:tcW w:w="0" w:type="auto"/>
            <w:hideMark/>
          </w:tcPr>
          <w:p w14:paraId="5E071FA6" w14:textId="77777777" w:rsidR="00F81988" w:rsidRPr="003E3B87" w:rsidRDefault="00F81988" w:rsidP="00026E1E">
            <w:r w:rsidRPr="003E3B87">
              <w:t>–</w:t>
            </w:r>
          </w:p>
        </w:tc>
        <w:tc>
          <w:tcPr>
            <w:tcW w:w="0" w:type="auto"/>
            <w:hideMark/>
          </w:tcPr>
          <w:p w14:paraId="52560AEE" w14:textId="77777777" w:rsidR="00F81988" w:rsidRPr="003E3B87" w:rsidRDefault="00F81988" w:rsidP="00026E1E">
            <w:r w:rsidRPr="003E3B87">
              <w:t>10</w:t>
            </w:r>
            <w:r w:rsidRPr="003E3B87">
              <w:rPr>
                <w:vertAlign w:val="superscript"/>
              </w:rPr>
              <w:t>−7</w:t>
            </w:r>
          </w:p>
        </w:tc>
      </w:tr>
      <w:tr w:rsidR="00F81988" w:rsidRPr="003E3B87" w14:paraId="2FBADF38" w14:textId="77777777" w:rsidTr="00026E1E">
        <w:trPr>
          <w:jc w:val="center"/>
        </w:trPr>
        <w:tc>
          <w:tcPr>
            <w:tcW w:w="0" w:type="auto"/>
            <w:hideMark/>
          </w:tcPr>
          <w:p w14:paraId="5173BBCE" w14:textId="77777777" w:rsidR="00F81988" w:rsidRPr="003E3B87" w:rsidRDefault="00F81988" w:rsidP="00026E1E">
            <w:r w:rsidRPr="003E3B87">
              <w:t>B-ZSM-5</w:t>
            </w:r>
          </w:p>
        </w:tc>
        <w:tc>
          <w:tcPr>
            <w:tcW w:w="0" w:type="auto"/>
            <w:hideMark/>
          </w:tcPr>
          <w:p w14:paraId="5FF8BAA1" w14:textId="77777777" w:rsidR="00F81988" w:rsidRPr="003E3B87" w:rsidRDefault="00F81988" w:rsidP="00026E1E">
            <w:r w:rsidRPr="003E3B87">
              <w:t>0.55</w:t>
            </w:r>
          </w:p>
        </w:tc>
        <w:tc>
          <w:tcPr>
            <w:tcW w:w="0" w:type="auto"/>
            <w:hideMark/>
          </w:tcPr>
          <w:p w14:paraId="641CA8CC" w14:textId="77777777" w:rsidR="00F81988" w:rsidRPr="003E3B87" w:rsidRDefault="00F81988" w:rsidP="00026E1E">
            <w:r w:rsidRPr="003E3B87">
              <w:t>2</w:t>
            </w:r>
            <w:r w:rsidRPr="003E3B87">
              <w:rPr>
                <w:vertAlign w:val="superscript"/>
              </w:rPr>
              <w:t>[a]</w:t>
            </w:r>
          </w:p>
        </w:tc>
        <w:tc>
          <w:tcPr>
            <w:tcW w:w="0" w:type="auto"/>
            <w:hideMark/>
          </w:tcPr>
          <w:p w14:paraId="3A84930B" w14:textId="77777777" w:rsidR="00F81988" w:rsidRPr="003E3B87" w:rsidRDefault="00F81988" w:rsidP="00026E1E">
            <w:r w:rsidRPr="003E3B87">
              <w:t>–</w:t>
            </w:r>
          </w:p>
        </w:tc>
        <w:tc>
          <w:tcPr>
            <w:tcW w:w="0" w:type="auto"/>
            <w:hideMark/>
          </w:tcPr>
          <w:p w14:paraId="0B09ED48" w14:textId="77777777" w:rsidR="00F81988" w:rsidRPr="003E3B87" w:rsidRDefault="00F81988" w:rsidP="00026E1E">
            <w:r w:rsidRPr="003E3B87">
              <w:t>5.8</w:t>
            </w:r>
            <w:r w:rsidRPr="003E3B87">
              <w:rPr>
                <w:vertAlign w:val="superscript"/>
              </w:rPr>
              <w:t>[a]</w:t>
            </w:r>
          </w:p>
        </w:tc>
        <w:tc>
          <w:tcPr>
            <w:tcW w:w="0" w:type="auto"/>
            <w:hideMark/>
          </w:tcPr>
          <w:p w14:paraId="16E0A64B" w14:textId="77777777" w:rsidR="00F81988" w:rsidRPr="003E3B87" w:rsidRDefault="00F81988" w:rsidP="00026E1E">
            <w:r w:rsidRPr="003E3B87">
              <w:t>–</w:t>
            </w:r>
          </w:p>
        </w:tc>
        <w:tc>
          <w:tcPr>
            <w:tcW w:w="0" w:type="auto"/>
            <w:hideMark/>
          </w:tcPr>
          <w:p w14:paraId="43585B7F" w14:textId="77777777" w:rsidR="00F81988" w:rsidRPr="003E3B87" w:rsidRDefault="00F81988" w:rsidP="00026E1E">
            <w:r w:rsidRPr="003E3B87">
              <w:t>10</w:t>
            </w:r>
            <w:r w:rsidRPr="003E3B87">
              <w:rPr>
                <w:vertAlign w:val="superscript"/>
              </w:rPr>
              <w:t>−7</w:t>
            </w:r>
          </w:p>
        </w:tc>
      </w:tr>
      <w:tr w:rsidR="00F81988" w:rsidRPr="003E3B87" w14:paraId="2CD88391" w14:textId="77777777" w:rsidTr="00026E1E">
        <w:trPr>
          <w:jc w:val="center"/>
        </w:trPr>
        <w:tc>
          <w:tcPr>
            <w:tcW w:w="0" w:type="auto"/>
            <w:hideMark/>
          </w:tcPr>
          <w:p w14:paraId="2F123725" w14:textId="77777777" w:rsidR="00F81988" w:rsidRPr="003E3B87" w:rsidRDefault="00F81988" w:rsidP="00026E1E">
            <w:r w:rsidRPr="003E3B87">
              <w:t>Cu-</w:t>
            </w:r>
            <w:proofErr w:type="gramStart"/>
            <w:r w:rsidRPr="003E3B87">
              <w:t>BTC(</w:t>
            </w:r>
            <w:proofErr w:type="gramEnd"/>
            <w:r w:rsidRPr="003E3B87">
              <w:t>1)</w:t>
            </w:r>
          </w:p>
        </w:tc>
        <w:tc>
          <w:tcPr>
            <w:tcW w:w="0" w:type="auto"/>
            <w:hideMark/>
          </w:tcPr>
          <w:p w14:paraId="68DA4B13" w14:textId="77777777" w:rsidR="00F81988" w:rsidRPr="003E3B87" w:rsidRDefault="00F81988" w:rsidP="00026E1E">
            <w:r w:rsidRPr="003E3B87">
              <w:t>0.9</w:t>
            </w:r>
          </w:p>
        </w:tc>
        <w:tc>
          <w:tcPr>
            <w:tcW w:w="0" w:type="auto"/>
            <w:hideMark/>
          </w:tcPr>
          <w:p w14:paraId="197F006E" w14:textId="77777777" w:rsidR="00F81988" w:rsidRPr="003E3B87" w:rsidRDefault="00F81988" w:rsidP="00026E1E">
            <w:r w:rsidRPr="003E3B87">
              <w:t>4.5</w:t>
            </w:r>
          </w:p>
        </w:tc>
        <w:tc>
          <w:tcPr>
            <w:tcW w:w="0" w:type="auto"/>
            <w:hideMark/>
          </w:tcPr>
          <w:p w14:paraId="38403E59" w14:textId="77777777" w:rsidR="00F81988" w:rsidRPr="003E3B87" w:rsidRDefault="00F81988" w:rsidP="00026E1E">
            <w:r w:rsidRPr="003E3B87">
              <w:t>4.6</w:t>
            </w:r>
          </w:p>
        </w:tc>
        <w:tc>
          <w:tcPr>
            <w:tcW w:w="0" w:type="auto"/>
            <w:hideMark/>
          </w:tcPr>
          <w:p w14:paraId="13A4B3A0" w14:textId="77777777" w:rsidR="00F81988" w:rsidRPr="003E3B87" w:rsidRDefault="00F81988" w:rsidP="00026E1E">
            <w:r w:rsidRPr="003E3B87">
              <w:t>7.8</w:t>
            </w:r>
          </w:p>
        </w:tc>
        <w:tc>
          <w:tcPr>
            <w:tcW w:w="0" w:type="auto"/>
            <w:hideMark/>
          </w:tcPr>
          <w:p w14:paraId="308BCC0E" w14:textId="77777777" w:rsidR="00F81988" w:rsidRPr="003E3B87" w:rsidRDefault="00F81988" w:rsidP="00026E1E">
            <w:r w:rsidRPr="003E3B87">
              <w:t>1</w:t>
            </w:r>
          </w:p>
        </w:tc>
        <w:tc>
          <w:tcPr>
            <w:tcW w:w="0" w:type="auto"/>
            <w:hideMark/>
          </w:tcPr>
          <w:p w14:paraId="7E200122" w14:textId="77777777" w:rsidR="00F81988" w:rsidRPr="003E3B87" w:rsidRDefault="00F81988" w:rsidP="00026E1E">
            <w:r w:rsidRPr="003E3B87">
              <w:t>10</w:t>
            </w:r>
            <w:r w:rsidRPr="003E3B87">
              <w:rPr>
                <w:vertAlign w:val="superscript"/>
              </w:rPr>
              <w:t>−6</w:t>
            </w:r>
          </w:p>
        </w:tc>
      </w:tr>
      <w:tr w:rsidR="00F81988" w:rsidRPr="003E3B87" w14:paraId="25FC22A9" w14:textId="77777777" w:rsidTr="00026E1E">
        <w:trPr>
          <w:jc w:val="center"/>
        </w:trPr>
        <w:tc>
          <w:tcPr>
            <w:tcW w:w="0" w:type="auto"/>
            <w:hideMark/>
          </w:tcPr>
          <w:p w14:paraId="093C223A" w14:textId="77777777" w:rsidR="00F81988" w:rsidRPr="003E3B87" w:rsidRDefault="00F81988" w:rsidP="00026E1E">
            <w:r w:rsidRPr="003E3B87">
              <w:t>Cu-</w:t>
            </w:r>
            <w:proofErr w:type="gramStart"/>
            <w:r w:rsidRPr="003E3B87">
              <w:t>BTC(</w:t>
            </w:r>
            <w:proofErr w:type="gramEnd"/>
            <w:r w:rsidRPr="003E3B87">
              <w:t>2)</w:t>
            </w:r>
          </w:p>
        </w:tc>
        <w:tc>
          <w:tcPr>
            <w:tcW w:w="0" w:type="auto"/>
            <w:hideMark/>
          </w:tcPr>
          <w:p w14:paraId="62F9C8A9" w14:textId="77777777" w:rsidR="00F81988" w:rsidRPr="003E3B87" w:rsidRDefault="00F81988" w:rsidP="00026E1E">
            <w:r w:rsidRPr="003E3B87">
              <w:t>0.9</w:t>
            </w:r>
          </w:p>
        </w:tc>
        <w:tc>
          <w:tcPr>
            <w:tcW w:w="0" w:type="auto"/>
            <w:hideMark/>
          </w:tcPr>
          <w:p w14:paraId="2393E113" w14:textId="77777777" w:rsidR="00F81988" w:rsidRPr="003E3B87" w:rsidRDefault="00F81988" w:rsidP="00026E1E">
            <w:r w:rsidRPr="003E3B87">
              <w:t>5.1</w:t>
            </w:r>
          </w:p>
        </w:tc>
        <w:tc>
          <w:tcPr>
            <w:tcW w:w="0" w:type="auto"/>
            <w:hideMark/>
          </w:tcPr>
          <w:p w14:paraId="7B2E5C08" w14:textId="77777777" w:rsidR="00F81988" w:rsidRPr="003E3B87" w:rsidRDefault="00F81988" w:rsidP="00026E1E">
            <w:r w:rsidRPr="003E3B87">
              <w:t>3.7</w:t>
            </w:r>
          </w:p>
        </w:tc>
        <w:tc>
          <w:tcPr>
            <w:tcW w:w="0" w:type="auto"/>
            <w:hideMark/>
          </w:tcPr>
          <w:p w14:paraId="3C8D9FB5" w14:textId="77777777" w:rsidR="00F81988" w:rsidRPr="003E3B87" w:rsidRDefault="00F81988" w:rsidP="00026E1E">
            <w:r w:rsidRPr="003E3B87">
              <w:t>2.9</w:t>
            </w:r>
          </w:p>
        </w:tc>
        <w:tc>
          <w:tcPr>
            <w:tcW w:w="0" w:type="auto"/>
            <w:hideMark/>
          </w:tcPr>
          <w:p w14:paraId="2034C5E3" w14:textId="77777777" w:rsidR="00F81988" w:rsidRPr="003E3B87" w:rsidRDefault="00F81988" w:rsidP="00026E1E"/>
        </w:tc>
        <w:tc>
          <w:tcPr>
            <w:tcW w:w="0" w:type="auto"/>
            <w:hideMark/>
          </w:tcPr>
          <w:p w14:paraId="239854DB" w14:textId="77777777" w:rsidR="00F81988" w:rsidRPr="003E3B87" w:rsidRDefault="00F81988" w:rsidP="00026E1E">
            <w:r w:rsidRPr="003E3B87">
              <w:t>10</w:t>
            </w:r>
            <w:r w:rsidRPr="003E3B87">
              <w:rPr>
                <w:vertAlign w:val="superscript"/>
              </w:rPr>
              <w:t>−7</w:t>
            </w:r>
          </w:p>
        </w:tc>
      </w:tr>
      <w:tr w:rsidR="00F81988" w:rsidRPr="003E3B87" w14:paraId="4DA9B8AE" w14:textId="77777777" w:rsidTr="00026E1E">
        <w:trPr>
          <w:jc w:val="center"/>
        </w:trPr>
        <w:tc>
          <w:tcPr>
            <w:tcW w:w="0" w:type="auto"/>
            <w:hideMark/>
          </w:tcPr>
          <w:p w14:paraId="54CA83B6" w14:textId="77777777" w:rsidR="00F81988" w:rsidRPr="003E3B87" w:rsidRDefault="00F81988" w:rsidP="00026E1E">
            <w:r w:rsidRPr="003E3B87">
              <w:t>Ni-MOF-74</w:t>
            </w:r>
          </w:p>
        </w:tc>
        <w:tc>
          <w:tcPr>
            <w:tcW w:w="0" w:type="auto"/>
            <w:hideMark/>
          </w:tcPr>
          <w:p w14:paraId="782BC08B" w14:textId="77777777" w:rsidR="00F81988" w:rsidRPr="003E3B87" w:rsidRDefault="00F81988" w:rsidP="00026E1E">
            <w:r w:rsidRPr="003E3B87">
              <w:t>1.58</w:t>
            </w:r>
          </w:p>
        </w:tc>
        <w:tc>
          <w:tcPr>
            <w:tcW w:w="0" w:type="auto"/>
            <w:hideMark/>
          </w:tcPr>
          <w:p w14:paraId="4186961F" w14:textId="77777777" w:rsidR="00F81988" w:rsidRPr="003E3B87" w:rsidRDefault="00F81988" w:rsidP="00026E1E">
            <w:r w:rsidRPr="003E3B87">
              <w:t>9.1</w:t>
            </w:r>
          </w:p>
        </w:tc>
        <w:tc>
          <w:tcPr>
            <w:tcW w:w="0" w:type="auto"/>
            <w:hideMark/>
          </w:tcPr>
          <w:p w14:paraId="633A0664" w14:textId="77777777" w:rsidR="00F81988" w:rsidRPr="003E3B87" w:rsidRDefault="00F81988" w:rsidP="00026E1E">
            <w:r w:rsidRPr="003E3B87">
              <w:t>3</w:t>
            </w:r>
          </w:p>
        </w:tc>
        <w:tc>
          <w:tcPr>
            <w:tcW w:w="0" w:type="auto"/>
            <w:hideMark/>
          </w:tcPr>
          <w:p w14:paraId="44141015" w14:textId="77777777" w:rsidR="00F81988" w:rsidRPr="003E3B87" w:rsidRDefault="00F81988" w:rsidP="00026E1E">
            <w:r w:rsidRPr="003E3B87">
              <w:t>2.9</w:t>
            </w:r>
          </w:p>
        </w:tc>
        <w:tc>
          <w:tcPr>
            <w:tcW w:w="0" w:type="auto"/>
            <w:hideMark/>
          </w:tcPr>
          <w:p w14:paraId="50B9C2BB" w14:textId="77777777" w:rsidR="00F81988" w:rsidRPr="003E3B87" w:rsidRDefault="00F81988" w:rsidP="00026E1E">
            <w:r w:rsidRPr="003E3B87">
              <w:t>3</w:t>
            </w:r>
          </w:p>
        </w:tc>
        <w:tc>
          <w:tcPr>
            <w:tcW w:w="0" w:type="auto"/>
            <w:hideMark/>
          </w:tcPr>
          <w:p w14:paraId="01705641" w14:textId="77777777" w:rsidR="00F81988" w:rsidRPr="003E3B87" w:rsidRDefault="00F81988" w:rsidP="00026E1E">
            <w:r w:rsidRPr="003E3B87">
              <w:t>10</w:t>
            </w:r>
            <w:r w:rsidRPr="003E3B87">
              <w:rPr>
                <w:vertAlign w:val="superscript"/>
              </w:rPr>
              <w:t>−6</w:t>
            </w:r>
          </w:p>
        </w:tc>
      </w:tr>
    </w:tbl>
    <w:p w14:paraId="031EC67B" w14:textId="77777777" w:rsidR="00F81988" w:rsidRPr="00EA4B21" w:rsidRDefault="00F81988" w:rsidP="00F81988">
      <w:pPr>
        <w:pStyle w:val="NormalWeb"/>
        <w:rPr>
          <w:lang w:val="fr-FR"/>
        </w:rPr>
      </w:pPr>
      <w:r>
        <w:rPr>
          <w:lang w:val="fr-FR"/>
        </w:rPr>
        <w:t>[</w:t>
      </w:r>
      <w:proofErr w:type="gramStart"/>
      <w:r>
        <w:rPr>
          <w:lang w:val="fr-FR"/>
        </w:rPr>
        <w:t>a</w:t>
      </w:r>
      <w:proofErr w:type="gramEnd"/>
      <w:r>
        <w:rPr>
          <w:lang w:val="fr-FR"/>
        </w:rPr>
        <w:t>] 200 °C</w:t>
      </w:r>
      <w:r w:rsidRPr="00EA4B21">
        <w:rPr>
          <w:lang w:val="fr-FR"/>
        </w:rPr>
        <w:t>.</w:t>
      </w:r>
    </w:p>
    <w:p w14:paraId="4EB0FE67" w14:textId="4FFE9E64" w:rsidR="00F81988" w:rsidRDefault="00F81988" w:rsidP="00F81988">
      <w:r>
        <w:t>In addition, the Ni-MOF-74 material reported by Al-</w:t>
      </w:r>
      <w:proofErr w:type="spellStart"/>
      <w:r>
        <w:t>Naddaf</w:t>
      </w:r>
      <w:proofErr w:type="spellEnd"/>
      <w:r>
        <w:t xml:space="preserve"> </w:t>
      </w:r>
      <w:r>
        <w:rPr>
          <w:i/>
        </w:rPr>
        <w:t>et al</w:t>
      </w:r>
      <w:r>
        <w:t xml:space="preserve"> showed much higher ideal selectivity values than the other reported M-MOF-74 materials</w:t>
      </w:r>
      <w:r w:rsidRPr="00CD4B15">
        <w:t xml:space="preserve"> </w:t>
      </w:r>
      <w:r>
        <w:t>for H</w:t>
      </w:r>
      <w:r>
        <w:rPr>
          <w:vertAlign w:val="subscript"/>
        </w:rPr>
        <w:t>2</w:t>
      </w:r>
      <w:r>
        <w:t xml:space="preserve"> purification.  In this report, Ni-MOF-74 was </w:t>
      </w:r>
      <w:r w:rsidR="00C87F73">
        <w:t xml:space="preserve">grown </w:t>
      </w:r>
      <w:r>
        <w:t>on top of zeolites to form a core-shell composite (see Figure 5). The author tested samples with different ratios of Ni-MOF-74 and zeolite. The ideal selectivity values of the samples are shown in Table 6. The author concluded that sample consisted of 95% MOF-74 as the shell and 5% zeolite as the core (</w:t>
      </w:r>
      <w:r w:rsidRPr="009223E0">
        <w:rPr>
          <w:rFonts w:eastAsia="Times New Roman" w:cs="Times New Roman"/>
          <w:szCs w:val="24"/>
          <w:lang w:eastAsia="zh-CN"/>
        </w:rPr>
        <w:t>Zeo-A@</w:t>
      </w:r>
      <w:r>
        <w:rPr>
          <w:rFonts w:eastAsia="Times New Roman" w:cs="Times New Roman"/>
          <w:szCs w:val="24"/>
          <w:lang w:eastAsia="zh-CN"/>
        </w:rPr>
        <w:t>MOF</w:t>
      </w:r>
      <w:r w:rsidRPr="009223E0">
        <w:rPr>
          <w:rFonts w:eastAsia="Times New Roman" w:cs="Times New Roman"/>
          <w:szCs w:val="24"/>
          <w:lang w:eastAsia="zh-CN"/>
        </w:rPr>
        <w:t>-74-1</w:t>
      </w:r>
      <w:r>
        <w:t xml:space="preserve">) showed the best performance compared to zeolite or Ni-MOF-74 in separating hydrogen from corresponding impurities </w:t>
      </w:r>
      <w:r w:rsidR="006323E5">
        <w:rPr>
          <w:noProof/>
        </w:rPr>
        <w:t>[80]</w:t>
      </w:r>
      <w:r>
        <w:t xml:space="preserve">.  </w:t>
      </w:r>
    </w:p>
    <w:p w14:paraId="771C8537" w14:textId="77777777" w:rsidR="00F81988" w:rsidRDefault="00F81988" w:rsidP="00F81988">
      <w:r>
        <w:rPr>
          <w:noProof/>
          <w:lang w:eastAsia="zh-CN"/>
        </w:rPr>
        <w:drawing>
          <wp:inline distT="0" distB="0" distL="0" distR="0" wp14:anchorId="0EC54950" wp14:editId="419A4BA4">
            <wp:extent cx="5731510" cy="3257662"/>
            <wp:effectExtent l="0" t="0" r="2540" b="0"/>
            <wp:docPr id="30" name="Picture 30" descr="https://pubs.acs.org/appl/literatum/publisher/achs/journals/content/aamick/2018/aamick.2018.10.issue-35/acsami.8b10494/20180829/images/large/am-2018-10494a_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acs.org/appl/literatum/publisher/achs/journals/content/aamick/2018/aamick.2018.10.issue-35/acsami.8b10494/20180829/images/large/am-2018-10494a_000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57662"/>
                    </a:xfrm>
                    <a:prstGeom prst="rect">
                      <a:avLst/>
                    </a:prstGeom>
                    <a:noFill/>
                    <a:ln>
                      <a:noFill/>
                    </a:ln>
                  </pic:spPr>
                </pic:pic>
              </a:graphicData>
            </a:graphic>
          </wp:inline>
        </w:drawing>
      </w:r>
    </w:p>
    <w:p w14:paraId="1C2F90FC" w14:textId="41EE6A82" w:rsidR="00F81988" w:rsidRDefault="00F81988" w:rsidP="00F81988">
      <w:pPr>
        <w:pStyle w:val="Figures"/>
      </w:pPr>
      <w:r>
        <w:t xml:space="preserve">Figure 5. Schematic illustration of core-shell structure of </w:t>
      </w:r>
      <w:r w:rsidRPr="009223E0">
        <w:rPr>
          <w:rFonts w:eastAsia="Times New Roman" w:cs="Times New Roman"/>
          <w:szCs w:val="24"/>
          <w:lang w:eastAsia="zh-CN"/>
        </w:rPr>
        <w:t>Zeo-A@</w:t>
      </w:r>
      <w:r>
        <w:rPr>
          <w:rFonts w:eastAsia="Times New Roman" w:cs="Times New Roman"/>
          <w:szCs w:val="24"/>
          <w:lang w:eastAsia="zh-CN"/>
        </w:rPr>
        <w:t>MOF</w:t>
      </w:r>
      <w:r w:rsidRPr="009223E0">
        <w:rPr>
          <w:rFonts w:eastAsia="Times New Roman" w:cs="Times New Roman"/>
          <w:szCs w:val="24"/>
          <w:lang w:eastAsia="zh-CN"/>
        </w:rPr>
        <w:t>-74-1</w:t>
      </w:r>
      <w:r>
        <w:rPr>
          <w:rFonts w:eastAsia="Times New Roman" w:cs="Times New Roman"/>
          <w:szCs w:val="24"/>
          <w:lang w:eastAsia="zh-CN"/>
        </w:rPr>
        <w:t xml:space="preserve"> and its gas adsorption capacities</w:t>
      </w:r>
      <w:r w:rsidR="006A61B4">
        <w:rPr>
          <w:rFonts w:eastAsia="Times New Roman" w:cs="Times New Roman"/>
          <w:szCs w:val="24"/>
          <w:lang w:eastAsia="zh-CN"/>
        </w:rPr>
        <w:t xml:space="preserve">. </w:t>
      </w:r>
      <w:r w:rsidR="00D451B8" w:rsidRPr="00D451B8">
        <w:rPr>
          <w:rFonts w:eastAsia="Times New Roman" w:cs="Times New Roman"/>
          <w:szCs w:val="24"/>
          <w:lang w:eastAsia="zh-CN"/>
        </w:rPr>
        <w:t>Reprinted with permission from</w:t>
      </w:r>
      <w:r>
        <w:rPr>
          <w:rFonts w:eastAsia="Times New Roman" w:cs="Times New Roman"/>
          <w:szCs w:val="24"/>
          <w:lang w:eastAsia="zh-CN"/>
        </w:rPr>
        <w:t xml:space="preserve"> </w:t>
      </w:r>
      <w:r w:rsidR="006323E5">
        <w:rPr>
          <w:noProof/>
        </w:rPr>
        <w:t>[80]</w:t>
      </w:r>
      <w:r w:rsidR="009B670D">
        <w:t>.</w:t>
      </w:r>
      <w:r w:rsidR="006A61B4">
        <w:t xml:space="preserve"> </w:t>
      </w:r>
      <w:r w:rsidR="00D451B8" w:rsidRPr="00D451B8">
        <w:t xml:space="preserve">Copyright </w:t>
      </w:r>
      <w:r w:rsidR="00B42BC1">
        <w:t>(2018</w:t>
      </w:r>
      <w:r w:rsidR="00D451B8" w:rsidRPr="00D451B8">
        <w:t>) American Chemical Society</w:t>
      </w:r>
      <w:r w:rsidR="006A61B4">
        <w:t>.</w:t>
      </w:r>
    </w:p>
    <w:p w14:paraId="67D9CCB7" w14:textId="77777777" w:rsidR="00F81988" w:rsidRDefault="00F81988" w:rsidP="00F81988">
      <w:pPr>
        <w:pStyle w:val="Table"/>
      </w:pPr>
    </w:p>
    <w:p w14:paraId="279F3ADA" w14:textId="20F677D1" w:rsidR="00D451B8" w:rsidRDefault="00F81988" w:rsidP="00D451B8">
      <w:pPr>
        <w:pStyle w:val="Figures"/>
      </w:pPr>
      <w:r>
        <w:t>Table 6. Estimated selectivity values for CO</w:t>
      </w:r>
      <w:r>
        <w:rPr>
          <w:vertAlign w:val="subscript"/>
        </w:rPr>
        <w:t>2</w:t>
      </w:r>
      <w:r>
        <w:t>/H</w:t>
      </w:r>
      <w:r>
        <w:rPr>
          <w:vertAlign w:val="subscript"/>
        </w:rPr>
        <w:t>2</w:t>
      </w:r>
      <w:r>
        <w:t>, CO/H</w:t>
      </w:r>
      <w:r>
        <w:rPr>
          <w:vertAlign w:val="subscript"/>
        </w:rPr>
        <w:t>2</w:t>
      </w:r>
      <w:r>
        <w:t>, CH</w:t>
      </w:r>
      <w:r>
        <w:rPr>
          <w:vertAlign w:val="subscript"/>
        </w:rPr>
        <w:t>4</w:t>
      </w:r>
      <w:r>
        <w:t>/H</w:t>
      </w:r>
      <w:r>
        <w:rPr>
          <w:vertAlign w:val="subscript"/>
        </w:rPr>
        <w:t>2</w:t>
      </w:r>
      <w:r>
        <w:t>, and N</w:t>
      </w:r>
      <w:r>
        <w:rPr>
          <w:vertAlign w:val="subscript"/>
        </w:rPr>
        <w:t>2</w:t>
      </w:r>
      <w:r>
        <w:t>/H</w:t>
      </w:r>
      <w:r>
        <w:rPr>
          <w:vertAlign w:val="subscript"/>
        </w:rPr>
        <w:t>2</w:t>
      </w:r>
      <w:r w:rsidR="006A61B4">
        <w:rPr>
          <w:rFonts w:eastAsia="Times New Roman" w:cs="Times New Roman"/>
          <w:szCs w:val="24"/>
          <w:lang w:eastAsia="zh-CN"/>
        </w:rPr>
        <w:t xml:space="preserve">. Adapted from </w:t>
      </w:r>
      <w:r w:rsidR="006323E5">
        <w:rPr>
          <w:noProof/>
        </w:rPr>
        <w:t>[80]</w:t>
      </w:r>
      <w:r w:rsidR="00D451B8">
        <w:t>.</w:t>
      </w:r>
    </w:p>
    <w:p w14:paraId="298F7906" w14:textId="77777777" w:rsidR="00F81988" w:rsidRDefault="00F81988" w:rsidP="00F81988">
      <w:pPr>
        <w:pStyle w:val="Tabl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75"/>
        <w:gridCol w:w="861"/>
        <w:gridCol w:w="813"/>
        <w:gridCol w:w="850"/>
        <w:gridCol w:w="706"/>
      </w:tblGrid>
      <w:tr w:rsidR="00F81988" w:rsidRPr="00FE192E" w14:paraId="09B4DBCE" w14:textId="77777777" w:rsidTr="003043A4">
        <w:trPr>
          <w:jc w:val="center"/>
        </w:trPr>
        <w:tc>
          <w:tcPr>
            <w:tcW w:w="0" w:type="auto"/>
            <w:tcBorders>
              <w:bottom w:val="single" w:sz="4" w:space="0" w:color="auto"/>
            </w:tcBorders>
            <w:hideMark/>
          </w:tcPr>
          <w:p w14:paraId="0022AE48" w14:textId="77777777" w:rsidR="00F81988" w:rsidRPr="00FE192E" w:rsidRDefault="00F81988" w:rsidP="00026E1E">
            <w:pPr>
              <w:rPr>
                <w:lang w:eastAsia="zh-CN"/>
              </w:rPr>
            </w:pPr>
            <w:r>
              <w:rPr>
                <w:lang w:eastAsia="zh-CN"/>
              </w:rPr>
              <w:t>A</w:t>
            </w:r>
            <w:r w:rsidRPr="00FE192E">
              <w:rPr>
                <w:lang w:eastAsia="zh-CN"/>
              </w:rPr>
              <w:t>dsorbent</w:t>
            </w:r>
          </w:p>
        </w:tc>
        <w:tc>
          <w:tcPr>
            <w:tcW w:w="0" w:type="auto"/>
            <w:tcBorders>
              <w:bottom w:val="single" w:sz="4" w:space="0" w:color="auto"/>
            </w:tcBorders>
            <w:hideMark/>
          </w:tcPr>
          <w:p w14:paraId="4D849E21" w14:textId="77777777" w:rsidR="00F81988" w:rsidRPr="00FE192E" w:rsidRDefault="00F81988" w:rsidP="00026E1E">
            <w:pPr>
              <w:rPr>
                <w:lang w:eastAsia="zh-CN"/>
              </w:rPr>
            </w:pPr>
            <w:r w:rsidRPr="00FE192E">
              <w:rPr>
                <w:lang w:eastAsia="zh-CN"/>
              </w:rPr>
              <w:t>CO</w:t>
            </w:r>
            <w:r w:rsidRPr="00FE192E">
              <w:rPr>
                <w:vertAlign w:val="subscript"/>
                <w:lang w:eastAsia="zh-CN"/>
              </w:rPr>
              <w:t>2</w:t>
            </w:r>
            <w:r w:rsidRPr="00FE192E">
              <w:rPr>
                <w:lang w:eastAsia="zh-CN"/>
              </w:rPr>
              <w:t>/H</w:t>
            </w:r>
            <w:r w:rsidRPr="00FE192E">
              <w:rPr>
                <w:vertAlign w:val="subscript"/>
                <w:lang w:eastAsia="zh-CN"/>
              </w:rPr>
              <w:t>2</w:t>
            </w:r>
          </w:p>
        </w:tc>
        <w:tc>
          <w:tcPr>
            <w:tcW w:w="0" w:type="auto"/>
            <w:tcBorders>
              <w:bottom w:val="single" w:sz="4" w:space="0" w:color="auto"/>
            </w:tcBorders>
            <w:hideMark/>
          </w:tcPr>
          <w:p w14:paraId="73B324A3" w14:textId="77777777" w:rsidR="00F81988" w:rsidRPr="00FE192E" w:rsidRDefault="00F81988" w:rsidP="00026E1E">
            <w:pPr>
              <w:rPr>
                <w:lang w:eastAsia="zh-CN"/>
              </w:rPr>
            </w:pPr>
            <w:r w:rsidRPr="00FE192E">
              <w:rPr>
                <w:lang w:eastAsia="zh-CN"/>
              </w:rPr>
              <w:t>CO/H</w:t>
            </w:r>
            <w:r w:rsidRPr="00FE192E">
              <w:rPr>
                <w:vertAlign w:val="subscript"/>
                <w:lang w:eastAsia="zh-CN"/>
              </w:rPr>
              <w:t>2</w:t>
            </w:r>
          </w:p>
        </w:tc>
        <w:tc>
          <w:tcPr>
            <w:tcW w:w="0" w:type="auto"/>
            <w:tcBorders>
              <w:bottom w:val="single" w:sz="4" w:space="0" w:color="auto"/>
            </w:tcBorders>
            <w:hideMark/>
          </w:tcPr>
          <w:p w14:paraId="3A9188D6" w14:textId="77777777" w:rsidR="00F81988" w:rsidRPr="00FE192E" w:rsidRDefault="00F81988" w:rsidP="00026E1E">
            <w:pPr>
              <w:rPr>
                <w:lang w:eastAsia="zh-CN"/>
              </w:rPr>
            </w:pPr>
            <w:r w:rsidRPr="00FE192E">
              <w:rPr>
                <w:lang w:eastAsia="zh-CN"/>
              </w:rPr>
              <w:t>CH</w:t>
            </w:r>
            <w:r w:rsidRPr="00FE192E">
              <w:rPr>
                <w:vertAlign w:val="subscript"/>
                <w:lang w:eastAsia="zh-CN"/>
              </w:rPr>
              <w:t>4</w:t>
            </w:r>
            <w:r w:rsidRPr="00FE192E">
              <w:rPr>
                <w:lang w:eastAsia="zh-CN"/>
              </w:rPr>
              <w:t>/H</w:t>
            </w:r>
            <w:r w:rsidRPr="00FE192E">
              <w:rPr>
                <w:vertAlign w:val="subscript"/>
                <w:lang w:eastAsia="zh-CN"/>
              </w:rPr>
              <w:t>2</w:t>
            </w:r>
          </w:p>
        </w:tc>
        <w:tc>
          <w:tcPr>
            <w:tcW w:w="0" w:type="auto"/>
            <w:tcBorders>
              <w:bottom w:val="single" w:sz="4" w:space="0" w:color="auto"/>
            </w:tcBorders>
            <w:hideMark/>
          </w:tcPr>
          <w:p w14:paraId="7C3B4AE3" w14:textId="77777777" w:rsidR="00F81988" w:rsidRPr="00FE192E" w:rsidRDefault="00F81988" w:rsidP="00026E1E">
            <w:pPr>
              <w:rPr>
                <w:lang w:eastAsia="zh-CN"/>
              </w:rPr>
            </w:pPr>
            <w:r w:rsidRPr="00FE192E">
              <w:rPr>
                <w:lang w:eastAsia="zh-CN"/>
              </w:rPr>
              <w:t>N</w:t>
            </w:r>
            <w:r w:rsidRPr="00FE192E">
              <w:rPr>
                <w:vertAlign w:val="subscript"/>
                <w:lang w:eastAsia="zh-CN"/>
              </w:rPr>
              <w:t>2</w:t>
            </w:r>
            <w:r w:rsidRPr="00FE192E">
              <w:rPr>
                <w:lang w:eastAsia="zh-CN"/>
              </w:rPr>
              <w:t>/H</w:t>
            </w:r>
            <w:r w:rsidRPr="00FE192E">
              <w:rPr>
                <w:vertAlign w:val="subscript"/>
                <w:lang w:eastAsia="zh-CN"/>
              </w:rPr>
              <w:t>2</w:t>
            </w:r>
          </w:p>
        </w:tc>
      </w:tr>
      <w:tr w:rsidR="00F81988" w:rsidRPr="009223E0" w14:paraId="03AD1888" w14:textId="77777777" w:rsidTr="003043A4">
        <w:trPr>
          <w:jc w:val="center"/>
        </w:trPr>
        <w:tc>
          <w:tcPr>
            <w:tcW w:w="0" w:type="auto"/>
            <w:tcBorders>
              <w:top w:val="single" w:sz="4" w:space="0" w:color="auto"/>
            </w:tcBorders>
            <w:hideMark/>
          </w:tcPr>
          <w:p w14:paraId="7A6132B1" w14:textId="77777777" w:rsidR="00F81988" w:rsidRPr="009223E0" w:rsidRDefault="00F81988" w:rsidP="00026E1E">
            <w:pPr>
              <w:rPr>
                <w:lang w:eastAsia="zh-CN"/>
              </w:rPr>
            </w:pPr>
            <w:r>
              <w:rPr>
                <w:lang w:eastAsia="zh-CN"/>
              </w:rPr>
              <w:t>Ni-MOF</w:t>
            </w:r>
            <w:r w:rsidRPr="009223E0">
              <w:rPr>
                <w:lang w:eastAsia="zh-CN"/>
              </w:rPr>
              <w:t>-74</w:t>
            </w:r>
          </w:p>
        </w:tc>
        <w:tc>
          <w:tcPr>
            <w:tcW w:w="0" w:type="auto"/>
            <w:tcBorders>
              <w:top w:val="single" w:sz="4" w:space="0" w:color="auto"/>
            </w:tcBorders>
            <w:hideMark/>
          </w:tcPr>
          <w:p w14:paraId="7DE2ADBA" w14:textId="77777777" w:rsidR="00F81988" w:rsidRPr="009223E0" w:rsidRDefault="00F81988" w:rsidP="00026E1E">
            <w:pPr>
              <w:rPr>
                <w:lang w:eastAsia="zh-CN"/>
              </w:rPr>
            </w:pPr>
            <w:r w:rsidRPr="009223E0">
              <w:rPr>
                <w:lang w:eastAsia="zh-CN"/>
              </w:rPr>
              <w:t>1084</w:t>
            </w:r>
          </w:p>
        </w:tc>
        <w:tc>
          <w:tcPr>
            <w:tcW w:w="0" w:type="auto"/>
            <w:tcBorders>
              <w:top w:val="single" w:sz="4" w:space="0" w:color="auto"/>
            </w:tcBorders>
            <w:hideMark/>
          </w:tcPr>
          <w:p w14:paraId="7C2FBB77" w14:textId="77777777" w:rsidR="00F81988" w:rsidRPr="009223E0" w:rsidRDefault="00F81988" w:rsidP="00026E1E">
            <w:pPr>
              <w:rPr>
                <w:lang w:eastAsia="zh-CN"/>
              </w:rPr>
            </w:pPr>
            <w:r w:rsidRPr="009223E0">
              <w:rPr>
                <w:lang w:eastAsia="zh-CN"/>
              </w:rPr>
              <w:t>3903</w:t>
            </w:r>
          </w:p>
        </w:tc>
        <w:tc>
          <w:tcPr>
            <w:tcW w:w="0" w:type="auto"/>
            <w:tcBorders>
              <w:top w:val="single" w:sz="4" w:space="0" w:color="auto"/>
            </w:tcBorders>
            <w:hideMark/>
          </w:tcPr>
          <w:p w14:paraId="4E37D105" w14:textId="77777777" w:rsidR="00F81988" w:rsidRPr="009223E0" w:rsidRDefault="00F81988" w:rsidP="00026E1E">
            <w:pPr>
              <w:rPr>
                <w:lang w:eastAsia="zh-CN"/>
              </w:rPr>
            </w:pPr>
            <w:r w:rsidRPr="009223E0">
              <w:rPr>
                <w:lang w:eastAsia="zh-CN"/>
              </w:rPr>
              <w:t>14</w:t>
            </w:r>
          </w:p>
        </w:tc>
        <w:tc>
          <w:tcPr>
            <w:tcW w:w="0" w:type="auto"/>
            <w:tcBorders>
              <w:top w:val="single" w:sz="4" w:space="0" w:color="auto"/>
            </w:tcBorders>
            <w:hideMark/>
          </w:tcPr>
          <w:p w14:paraId="4E5A9258" w14:textId="77777777" w:rsidR="00F81988" w:rsidRPr="009223E0" w:rsidRDefault="00F81988" w:rsidP="00026E1E">
            <w:pPr>
              <w:rPr>
                <w:lang w:eastAsia="zh-CN"/>
              </w:rPr>
            </w:pPr>
            <w:r w:rsidRPr="009223E0">
              <w:rPr>
                <w:lang w:eastAsia="zh-CN"/>
              </w:rPr>
              <w:t>12</w:t>
            </w:r>
          </w:p>
        </w:tc>
      </w:tr>
      <w:tr w:rsidR="00F81988" w:rsidRPr="009223E0" w14:paraId="1EC1BAF4" w14:textId="77777777" w:rsidTr="00026E1E">
        <w:trPr>
          <w:jc w:val="center"/>
        </w:trPr>
        <w:tc>
          <w:tcPr>
            <w:tcW w:w="0" w:type="auto"/>
            <w:hideMark/>
          </w:tcPr>
          <w:p w14:paraId="2292D5BA" w14:textId="77777777" w:rsidR="00F81988" w:rsidRPr="009223E0" w:rsidRDefault="00F81988" w:rsidP="00026E1E">
            <w:pPr>
              <w:rPr>
                <w:lang w:eastAsia="zh-CN"/>
              </w:rPr>
            </w:pPr>
            <w:r w:rsidRPr="009223E0">
              <w:rPr>
                <w:lang w:eastAsia="zh-CN"/>
              </w:rPr>
              <w:t>zeolite-5A</w:t>
            </w:r>
          </w:p>
        </w:tc>
        <w:tc>
          <w:tcPr>
            <w:tcW w:w="0" w:type="auto"/>
            <w:hideMark/>
          </w:tcPr>
          <w:p w14:paraId="761DFC83" w14:textId="77777777" w:rsidR="00F81988" w:rsidRPr="009223E0" w:rsidRDefault="00F81988" w:rsidP="00026E1E">
            <w:pPr>
              <w:rPr>
                <w:lang w:eastAsia="zh-CN"/>
              </w:rPr>
            </w:pPr>
            <w:r w:rsidRPr="009223E0">
              <w:rPr>
                <w:lang w:eastAsia="zh-CN"/>
              </w:rPr>
              <w:t>15 627</w:t>
            </w:r>
          </w:p>
        </w:tc>
        <w:tc>
          <w:tcPr>
            <w:tcW w:w="0" w:type="auto"/>
            <w:hideMark/>
          </w:tcPr>
          <w:p w14:paraId="776D136A" w14:textId="77777777" w:rsidR="00F81988" w:rsidRPr="009223E0" w:rsidRDefault="00F81988" w:rsidP="00026E1E">
            <w:pPr>
              <w:rPr>
                <w:lang w:eastAsia="zh-CN"/>
              </w:rPr>
            </w:pPr>
            <w:r w:rsidRPr="009223E0">
              <w:rPr>
                <w:lang w:eastAsia="zh-CN"/>
              </w:rPr>
              <w:t>796</w:t>
            </w:r>
          </w:p>
        </w:tc>
        <w:tc>
          <w:tcPr>
            <w:tcW w:w="0" w:type="auto"/>
            <w:hideMark/>
          </w:tcPr>
          <w:p w14:paraId="2E8EC404" w14:textId="77777777" w:rsidR="00F81988" w:rsidRPr="009223E0" w:rsidRDefault="00F81988" w:rsidP="00026E1E">
            <w:pPr>
              <w:rPr>
                <w:lang w:eastAsia="zh-CN"/>
              </w:rPr>
            </w:pPr>
            <w:r w:rsidRPr="009223E0">
              <w:rPr>
                <w:lang w:eastAsia="zh-CN"/>
              </w:rPr>
              <w:t>204</w:t>
            </w:r>
          </w:p>
        </w:tc>
        <w:tc>
          <w:tcPr>
            <w:tcW w:w="0" w:type="auto"/>
            <w:hideMark/>
          </w:tcPr>
          <w:p w14:paraId="3602A6B2" w14:textId="77777777" w:rsidR="00F81988" w:rsidRPr="009223E0" w:rsidRDefault="00F81988" w:rsidP="00026E1E">
            <w:pPr>
              <w:rPr>
                <w:lang w:eastAsia="zh-CN"/>
              </w:rPr>
            </w:pPr>
            <w:r w:rsidRPr="009223E0">
              <w:rPr>
                <w:lang w:eastAsia="zh-CN"/>
              </w:rPr>
              <w:t>173</w:t>
            </w:r>
          </w:p>
        </w:tc>
      </w:tr>
      <w:tr w:rsidR="00F81988" w:rsidRPr="009223E0" w14:paraId="69CAA42C" w14:textId="77777777" w:rsidTr="00026E1E">
        <w:trPr>
          <w:jc w:val="center"/>
        </w:trPr>
        <w:tc>
          <w:tcPr>
            <w:tcW w:w="0" w:type="auto"/>
            <w:hideMark/>
          </w:tcPr>
          <w:p w14:paraId="092DF6A4" w14:textId="77777777" w:rsidR="00F81988" w:rsidRPr="009223E0" w:rsidRDefault="00F81988" w:rsidP="00026E1E">
            <w:pPr>
              <w:rPr>
                <w:lang w:eastAsia="zh-CN"/>
              </w:rPr>
            </w:pPr>
            <w:r w:rsidRPr="009223E0">
              <w:rPr>
                <w:lang w:eastAsia="zh-CN"/>
              </w:rPr>
              <w:t>zeolite-5A-COOH</w:t>
            </w:r>
          </w:p>
        </w:tc>
        <w:tc>
          <w:tcPr>
            <w:tcW w:w="0" w:type="auto"/>
            <w:hideMark/>
          </w:tcPr>
          <w:p w14:paraId="435B9671" w14:textId="77777777" w:rsidR="00F81988" w:rsidRPr="009223E0" w:rsidRDefault="00F81988" w:rsidP="00026E1E">
            <w:pPr>
              <w:rPr>
                <w:lang w:eastAsia="zh-CN"/>
              </w:rPr>
            </w:pPr>
            <w:r w:rsidRPr="009223E0">
              <w:rPr>
                <w:lang w:eastAsia="zh-CN"/>
              </w:rPr>
              <w:t>2444</w:t>
            </w:r>
          </w:p>
        </w:tc>
        <w:tc>
          <w:tcPr>
            <w:tcW w:w="0" w:type="auto"/>
            <w:hideMark/>
          </w:tcPr>
          <w:p w14:paraId="2BA754FA" w14:textId="77777777" w:rsidR="00F81988" w:rsidRPr="009223E0" w:rsidRDefault="00F81988" w:rsidP="00026E1E">
            <w:pPr>
              <w:rPr>
                <w:lang w:eastAsia="zh-CN"/>
              </w:rPr>
            </w:pPr>
            <w:r w:rsidRPr="009223E0">
              <w:rPr>
                <w:lang w:eastAsia="zh-CN"/>
              </w:rPr>
              <w:t>65</w:t>
            </w:r>
          </w:p>
        </w:tc>
        <w:tc>
          <w:tcPr>
            <w:tcW w:w="0" w:type="auto"/>
            <w:hideMark/>
          </w:tcPr>
          <w:p w14:paraId="4D73D230" w14:textId="77777777" w:rsidR="00F81988" w:rsidRPr="009223E0" w:rsidRDefault="00F81988" w:rsidP="00026E1E">
            <w:pPr>
              <w:rPr>
                <w:lang w:eastAsia="zh-CN"/>
              </w:rPr>
            </w:pPr>
            <w:r w:rsidRPr="009223E0">
              <w:rPr>
                <w:lang w:eastAsia="zh-CN"/>
              </w:rPr>
              <w:t>25</w:t>
            </w:r>
          </w:p>
        </w:tc>
        <w:tc>
          <w:tcPr>
            <w:tcW w:w="0" w:type="auto"/>
            <w:hideMark/>
          </w:tcPr>
          <w:p w14:paraId="6F534D55" w14:textId="77777777" w:rsidR="00F81988" w:rsidRPr="009223E0" w:rsidRDefault="00F81988" w:rsidP="00026E1E">
            <w:pPr>
              <w:rPr>
                <w:lang w:eastAsia="zh-CN"/>
              </w:rPr>
            </w:pPr>
            <w:r w:rsidRPr="009223E0">
              <w:rPr>
                <w:lang w:eastAsia="zh-CN"/>
              </w:rPr>
              <w:t>14</w:t>
            </w:r>
          </w:p>
        </w:tc>
      </w:tr>
      <w:tr w:rsidR="00F81988" w:rsidRPr="009223E0" w14:paraId="21197B62" w14:textId="77777777" w:rsidTr="00026E1E">
        <w:trPr>
          <w:jc w:val="center"/>
        </w:trPr>
        <w:tc>
          <w:tcPr>
            <w:tcW w:w="0" w:type="auto"/>
            <w:hideMark/>
          </w:tcPr>
          <w:p w14:paraId="1E091436" w14:textId="77777777" w:rsidR="00F81988" w:rsidRPr="009223E0" w:rsidRDefault="00F81988" w:rsidP="00026E1E">
            <w:pPr>
              <w:rPr>
                <w:lang w:eastAsia="zh-CN"/>
              </w:rPr>
            </w:pPr>
            <w:r w:rsidRPr="009223E0">
              <w:rPr>
                <w:lang w:eastAsia="zh-CN"/>
              </w:rPr>
              <w:lastRenderedPageBreak/>
              <w:t>Zeo-A@</w:t>
            </w:r>
            <w:r>
              <w:rPr>
                <w:lang w:eastAsia="zh-CN"/>
              </w:rPr>
              <w:t>MOF</w:t>
            </w:r>
            <w:r w:rsidRPr="009223E0">
              <w:rPr>
                <w:lang w:eastAsia="zh-CN"/>
              </w:rPr>
              <w:t>-74-1</w:t>
            </w:r>
          </w:p>
        </w:tc>
        <w:tc>
          <w:tcPr>
            <w:tcW w:w="0" w:type="auto"/>
            <w:hideMark/>
          </w:tcPr>
          <w:p w14:paraId="5D59287E" w14:textId="77777777" w:rsidR="00F81988" w:rsidRPr="009223E0" w:rsidRDefault="00F81988" w:rsidP="00026E1E">
            <w:pPr>
              <w:rPr>
                <w:lang w:eastAsia="zh-CN"/>
              </w:rPr>
            </w:pPr>
            <w:r w:rsidRPr="009223E0">
              <w:rPr>
                <w:lang w:eastAsia="zh-CN"/>
              </w:rPr>
              <w:t>8659</w:t>
            </w:r>
          </w:p>
        </w:tc>
        <w:tc>
          <w:tcPr>
            <w:tcW w:w="0" w:type="auto"/>
            <w:hideMark/>
          </w:tcPr>
          <w:p w14:paraId="4073518D" w14:textId="77777777" w:rsidR="00F81988" w:rsidRPr="009223E0" w:rsidRDefault="00F81988" w:rsidP="00026E1E">
            <w:pPr>
              <w:rPr>
                <w:lang w:eastAsia="zh-CN"/>
              </w:rPr>
            </w:pPr>
            <w:r w:rsidRPr="009223E0">
              <w:rPr>
                <w:lang w:eastAsia="zh-CN"/>
              </w:rPr>
              <w:t>24 375</w:t>
            </w:r>
          </w:p>
        </w:tc>
        <w:tc>
          <w:tcPr>
            <w:tcW w:w="0" w:type="auto"/>
            <w:hideMark/>
          </w:tcPr>
          <w:p w14:paraId="230C57A8" w14:textId="77777777" w:rsidR="00F81988" w:rsidRPr="009223E0" w:rsidRDefault="00F81988" w:rsidP="00026E1E">
            <w:pPr>
              <w:rPr>
                <w:lang w:eastAsia="zh-CN"/>
              </w:rPr>
            </w:pPr>
            <w:r w:rsidRPr="009223E0">
              <w:rPr>
                <w:lang w:eastAsia="zh-CN"/>
              </w:rPr>
              <w:t>114</w:t>
            </w:r>
          </w:p>
        </w:tc>
        <w:tc>
          <w:tcPr>
            <w:tcW w:w="0" w:type="auto"/>
            <w:hideMark/>
          </w:tcPr>
          <w:p w14:paraId="2B8B7BCF" w14:textId="77777777" w:rsidR="00F81988" w:rsidRPr="009223E0" w:rsidRDefault="00F81988" w:rsidP="00026E1E">
            <w:pPr>
              <w:rPr>
                <w:lang w:eastAsia="zh-CN"/>
              </w:rPr>
            </w:pPr>
            <w:r w:rsidRPr="009223E0">
              <w:rPr>
                <w:lang w:eastAsia="zh-CN"/>
              </w:rPr>
              <w:t>45</w:t>
            </w:r>
          </w:p>
        </w:tc>
      </w:tr>
      <w:tr w:rsidR="00F81988" w:rsidRPr="009223E0" w14:paraId="36BD20C3" w14:textId="77777777" w:rsidTr="00026E1E">
        <w:trPr>
          <w:jc w:val="center"/>
        </w:trPr>
        <w:tc>
          <w:tcPr>
            <w:tcW w:w="0" w:type="auto"/>
            <w:hideMark/>
          </w:tcPr>
          <w:p w14:paraId="699F2781" w14:textId="77777777" w:rsidR="00F81988" w:rsidRPr="009223E0" w:rsidRDefault="00F81988" w:rsidP="00026E1E">
            <w:pPr>
              <w:rPr>
                <w:lang w:eastAsia="zh-CN"/>
              </w:rPr>
            </w:pPr>
            <w:r w:rsidRPr="009223E0">
              <w:rPr>
                <w:lang w:eastAsia="zh-CN"/>
              </w:rPr>
              <w:t>Zeo-A@</w:t>
            </w:r>
            <w:r>
              <w:rPr>
                <w:lang w:eastAsia="zh-CN"/>
              </w:rPr>
              <w:t>MOF</w:t>
            </w:r>
            <w:r w:rsidRPr="009223E0">
              <w:rPr>
                <w:lang w:eastAsia="zh-CN"/>
              </w:rPr>
              <w:t>-74-2</w:t>
            </w:r>
          </w:p>
        </w:tc>
        <w:tc>
          <w:tcPr>
            <w:tcW w:w="0" w:type="auto"/>
            <w:hideMark/>
          </w:tcPr>
          <w:p w14:paraId="19BB75F4" w14:textId="77777777" w:rsidR="00F81988" w:rsidRPr="009223E0" w:rsidRDefault="00F81988" w:rsidP="00026E1E">
            <w:pPr>
              <w:rPr>
                <w:lang w:eastAsia="zh-CN"/>
              </w:rPr>
            </w:pPr>
            <w:r w:rsidRPr="009223E0">
              <w:rPr>
                <w:lang w:eastAsia="zh-CN"/>
              </w:rPr>
              <w:t>1984</w:t>
            </w:r>
          </w:p>
        </w:tc>
        <w:tc>
          <w:tcPr>
            <w:tcW w:w="0" w:type="auto"/>
            <w:hideMark/>
          </w:tcPr>
          <w:p w14:paraId="47A8CF4E" w14:textId="77777777" w:rsidR="00F81988" w:rsidRPr="009223E0" w:rsidRDefault="00F81988" w:rsidP="00026E1E">
            <w:pPr>
              <w:rPr>
                <w:lang w:eastAsia="zh-CN"/>
              </w:rPr>
            </w:pPr>
            <w:r w:rsidRPr="009223E0">
              <w:rPr>
                <w:lang w:eastAsia="zh-CN"/>
              </w:rPr>
              <w:t>7039</w:t>
            </w:r>
          </w:p>
        </w:tc>
        <w:tc>
          <w:tcPr>
            <w:tcW w:w="0" w:type="auto"/>
            <w:hideMark/>
          </w:tcPr>
          <w:p w14:paraId="3225CFFC" w14:textId="77777777" w:rsidR="00F81988" w:rsidRPr="009223E0" w:rsidRDefault="00F81988" w:rsidP="00026E1E">
            <w:pPr>
              <w:rPr>
                <w:lang w:eastAsia="zh-CN"/>
              </w:rPr>
            </w:pPr>
            <w:r w:rsidRPr="009223E0">
              <w:rPr>
                <w:lang w:eastAsia="zh-CN"/>
              </w:rPr>
              <w:t>33</w:t>
            </w:r>
          </w:p>
        </w:tc>
        <w:tc>
          <w:tcPr>
            <w:tcW w:w="0" w:type="auto"/>
            <w:hideMark/>
          </w:tcPr>
          <w:p w14:paraId="6FA8B88E" w14:textId="77777777" w:rsidR="00F81988" w:rsidRPr="009223E0" w:rsidRDefault="00F81988" w:rsidP="00026E1E">
            <w:pPr>
              <w:rPr>
                <w:lang w:eastAsia="zh-CN"/>
              </w:rPr>
            </w:pPr>
            <w:r w:rsidRPr="009223E0">
              <w:rPr>
                <w:lang w:eastAsia="zh-CN"/>
              </w:rPr>
              <w:t>25</w:t>
            </w:r>
          </w:p>
        </w:tc>
      </w:tr>
      <w:tr w:rsidR="00F81988" w:rsidRPr="009223E0" w14:paraId="6A1F04FA" w14:textId="77777777" w:rsidTr="00026E1E">
        <w:trPr>
          <w:jc w:val="center"/>
        </w:trPr>
        <w:tc>
          <w:tcPr>
            <w:tcW w:w="0" w:type="auto"/>
            <w:hideMark/>
          </w:tcPr>
          <w:p w14:paraId="109EB860" w14:textId="77777777" w:rsidR="00F81988" w:rsidRPr="009223E0" w:rsidRDefault="00F81988" w:rsidP="00026E1E">
            <w:pPr>
              <w:rPr>
                <w:lang w:eastAsia="zh-CN"/>
              </w:rPr>
            </w:pPr>
            <w:r w:rsidRPr="009223E0">
              <w:rPr>
                <w:lang w:eastAsia="zh-CN"/>
              </w:rPr>
              <w:t>Zeo-A@</w:t>
            </w:r>
            <w:r>
              <w:rPr>
                <w:lang w:eastAsia="zh-CN"/>
              </w:rPr>
              <w:t>MOF</w:t>
            </w:r>
            <w:r w:rsidRPr="009223E0">
              <w:rPr>
                <w:lang w:eastAsia="zh-CN"/>
              </w:rPr>
              <w:t>-74-3</w:t>
            </w:r>
          </w:p>
        </w:tc>
        <w:tc>
          <w:tcPr>
            <w:tcW w:w="0" w:type="auto"/>
            <w:hideMark/>
          </w:tcPr>
          <w:p w14:paraId="3414050E" w14:textId="77777777" w:rsidR="00F81988" w:rsidRPr="009223E0" w:rsidRDefault="00F81988" w:rsidP="00026E1E">
            <w:pPr>
              <w:rPr>
                <w:lang w:eastAsia="zh-CN"/>
              </w:rPr>
            </w:pPr>
            <w:r w:rsidRPr="009223E0">
              <w:rPr>
                <w:lang w:eastAsia="zh-CN"/>
              </w:rPr>
              <w:t>1514</w:t>
            </w:r>
          </w:p>
        </w:tc>
        <w:tc>
          <w:tcPr>
            <w:tcW w:w="0" w:type="auto"/>
            <w:hideMark/>
          </w:tcPr>
          <w:p w14:paraId="7F12BD2E" w14:textId="77777777" w:rsidR="00F81988" w:rsidRPr="009223E0" w:rsidRDefault="00F81988" w:rsidP="00026E1E">
            <w:pPr>
              <w:rPr>
                <w:lang w:eastAsia="zh-CN"/>
              </w:rPr>
            </w:pPr>
            <w:r w:rsidRPr="009223E0">
              <w:rPr>
                <w:lang w:eastAsia="zh-CN"/>
              </w:rPr>
              <w:t>5321</w:t>
            </w:r>
          </w:p>
        </w:tc>
        <w:tc>
          <w:tcPr>
            <w:tcW w:w="0" w:type="auto"/>
            <w:hideMark/>
          </w:tcPr>
          <w:p w14:paraId="0CF0786A" w14:textId="77777777" w:rsidR="00F81988" w:rsidRPr="009223E0" w:rsidRDefault="00F81988" w:rsidP="00026E1E">
            <w:pPr>
              <w:rPr>
                <w:lang w:eastAsia="zh-CN"/>
              </w:rPr>
            </w:pPr>
            <w:r w:rsidRPr="009223E0">
              <w:rPr>
                <w:lang w:eastAsia="zh-CN"/>
              </w:rPr>
              <w:t>29</w:t>
            </w:r>
          </w:p>
        </w:tc>
        <w:tc>
          <w:tcPr>
            <w:tcW w:w="0" w:type="auto"/>
            <w:hideMark/>
          </w:tcPr>
          <w:p w14:paraId="004820CD" w14:textId="77777777" w:rsidR="00F81988" w:rsidRPr="009223E0" w:rsidRDefault="00F81988" w:rsidP="00026E1E">
            <w:pPr>
              <w:rPr>
                <w:lang w:eastAsia="zh-CN"/>
              </w:rPr>
            </w:pPr>
            <w:r w:rsidRPr="009223E0">
              <w:rPr>
                <w:lang w:eastAsia="zh-CN"/>
              </w:rPr>
              <w:t>20</w:t>
            </w:r>
          </w:p>
        </w:tc>
      </w:tr>
      <w:tr w:rsidR="00F81988" w:rsidRPr="009223E0" w14:paraId="5DE75B75" w14:textId="77777777" w:rsidTr="00026E1E">
        <w:trPr>
          <w:jc w:val="center"/>
        </w:trPr>
        <w:tc>
          <w:tcPr>
            <w:tcW w:w="0" w:type="auto"/>
            <w:hideMark/>
          </w:tcPr>
          <w:p w14:paraId="430EE6FA" w14:textId="77777777" w:rsidR="00F81988" w:rsidRPr="009223E0" w:rsidRDefault="00F81988" w:rsidP="00026E1E">
            <w:pPr>
              <w:rPr>
                <w:lang w:eastAsia="zh-CN"/>
              </w:rPr>
            </w:pPr>
            <w:r w:rsidRPr="009223E0">
              <w:rPr>
                <w:lang w:eastAsia="zh-CN"/>
              </w:rPr>
              <w:t>Zeo-B@</w:t>
            </w:r>
            <w:r>
              <w:rPr>
                <w:lang w:eastAsia="zh-CN"/>
              </w:rPr>
              <w:t>MOF</w:t>
            </w:r>
            <w:r w:rsidRPr="009223E0">
              <w:rPr>
                <w:lang w:eastAsia="zh-CN"/>
              </w:rPr>
              <w:t>-74-1</w:t>
            </w:r>
          </w:p>
        </w:tc>
        <w:tc>
          <w:tcPr>
            <w:tcW w:w="0" w:type="auto"/>
            <w:hideMark/>
          </w:tcPr>
          <w:p w14:paraId="2DBFEC39" w14:textId="77777777" w:rsidR="00F81988" w:rsidRPr="009223E0" w:rsidRDefault="00F81988" w:rsidP="00026E1E">
            <w:pPr>
              <w:rPr>
                <w:lang w:eastAsia="zh-CN"/>
              </w:rPr>
            </w:pPr>
            <w:r w:rsidRPr="009223E0">
              <w:rPr>
                <w:lang w:eastAsia="zh-CN"/>
              </w:rPr>
              <w:t>1984</w:t>
            </w:r>
          </w:p>
        </w:tc>
        <w:tc>
          <w:tcPr>
            <w:tcW w:w="0" w:type="auto"/>
            <w:hideMark/>
          </w:tcPr>
          <w:p w14:paraId="36D613A9" w14:textId="77777777" w:rsidR="00F81988" w:rsidRPr="009223E0" w:rsidRDefault="00F81988" w:rsidP="00026E1E">
            <w:pPr>
              <w:rPr>
                <w:lang w:eastAsia="zh-CN"/>
              </w:rPr>
            </w:pPr>
            <w:r w:rsidRPr="009223E0">
              <w:rPr>
                <w:lang w:eastAsia="zh-CN"/>
              </w:rPr>
              <w:t>4624</w:t>
            </w:r>
          </w:p>
        </w:tc>
        <w:tc>
          <w:tcPr>
            <w:tcW w:w="0" w:type="auto"/>
            <w:hideMark/>
          </w:tcPr>
          <w:p w14:paraId="4DBD02C6" w14:textId="77777777" w:rsidR="00F81988" w:rsidRPr="009223E0" w:rsidRDefault="00F81988" w:rsidP="00026E1E">
            <w:pPr>
              <w:rPr>
                <w:lang w:eastAsia="zh-CN"/>
              </w:rPr>
            </w:pPr>
            <w:r w:rsidRPr="009223E0">
              <w:rPr>
                <w:lang w:eastAsia="zh-CN"/>
              </w:rPr>
              <w:t>20</w:t>
            </w:r>
          </w:p>
        </w:tc>
        <w:tc>
          <w:tcPr>
            <w:tcW w:w="0" w:type="auto"/>
            <w:hideMark/>
          </w:tcPr>
          <w:p w14:paraId="67205199" w14:textId="77777777" w:rsidR="00F81988" w:rsidRPr="009223E0" w:rsidRDefault="00F81988" w:rsidP="00026E1E">
            <w:pPr>
              <w:rPr>
                <w:lang w:eastAsia="zh-CN"/>
              </w:rPr>
            </w:pPr>
            <w:r w:rsidRPr="009223E0">
              <w:rPr>
                <w:lang w:eastAsia="zh-CN"/>
              </w:rPr>
              <w:t>13</w:t>
            </w:r>
          </w:p>
        </w:tc>
      </w:tr>
      <w:tr w:rsidR="00F81988" w:rsidRPr="009223E0" w14:paraId="7B55F743" w14:textId="77777777" w:rsidTr="00026E1E">
        <w:trPr>
          <w:jc w:val="center"/>
        </w:trPr>
        <w:tc>
          <w:tcPr>
            <w:tcW w:w="0" w:type="auto"/>
            <w:hideMark/>
          </w:tcPr>
          <w:p w14:paraId="0FAC8188" w14:textId="77777777" w:rsidR="00F81988" w:rsidRPr="009223E0" w:rsidRDefault="00F81988" w:rsidP="00026E1E">
            <w:pPr>
              <w:rPr>
                <w:lang w:eastAsia="zh-CN"/>
              </w:rPr>
            </w:pPr>
            <w:r w:rsidRPr="009223E0">
              <w:rPr>
                <w:lang w:eastAsia="zh-CN"/>
              </w:rPr>
              <w:t>Zeo-B@</w:t>
            </w:r>
            <w:r>
              <w:rPr>
                <w:lang w:eastAsia="zh-CN"/>
              </w:rPr>
              <w:t>MOF</w:t>
            </w:r>
            <w:r w:rsidRPr="009223E0">
              <w:rPr>
                <w:lang w:eastAsia="zh-CN"/>
              </w:rPr>
              <w:t>-74-2</w:t>
            </w:r>
          </w:p>
        </w:tc>
        <w:tc>
          <w:tcPr>
            <w:tcW w:w="0" w:type="auto"/>
            <w:hideMark/>
          </w:tcPr>
          <w:p w14:paraId="67F1F2B4" w14:textId="77777777" w:rsidR="00F81988" w:rsidRPr="009223E0" w:rsidRDefault="00F81988" w:rsidP="00026E1E">
            <w:pPr>
              <w:rPr>
                <w:lang w:eastAsia="zh-CN"/>
              </w:rPr>
            </w:pPr>
            <w:r w:rsidRPr="009223E0">
              <w:rPr>
                <w:lang w:eastAsia="zh-CN"/>
              </w:rPr>
              <w:t>1329</w:t>
            </w:r>
          </w:p>
        </w:tc>
        <w:tc>
          <w:tcPr>
            <w:tcW w:w="0" w:type="auto"/>
            <w:hideMark/>
          </w:tcPr>
          <w:p w14:paraId="47F8DB5A" w14:textId="77777777" w:rsidR="00F81988" w:rsidRPr="009223E0" w:rsidRDefault="00F81988" w:rsidP="00026E1E">
            <w:pPr>
              <w:rPr>
                <w:lang w:eastAsia="zh-CN"/>
              </w:rPr>
            </w:pPr>
            <w:r w:rsidRPr="009223E0">
              <w:rPr>
                <w:lang w:eastAsia="zh-CN"/>
              </w:rPr>
              <w:t>2219</w:t>
            </w:r>
          </w:p>
        </w:tc>
        <w:tc>
          <w:tcPr>
            <w:tcW w:w="0" w:type="auto"/>
            <w:hideMark/>
          </w:tcPr>
          <w:p w14:paraId="3103DE1E" w14:textId="77777777" w:rsidR="00F81988" w:rsidRPr="009223E0" w:rsidRDefault="00F81988" w:rsidP="00026E1E">
            <w:pPr>
              <w:rPr>
                <w:lang w:eastAsia="zh-CN"/>
              </w:rPr>
            </w:pPr>
            <w:r w:rsidRPr="009223E0">
              <w:rPr>
                <w:lang w:eastAsia="zh-CN"/>
              </w:rPr>
              <w:t>13</w:t>
            </w:r>
          </w:p>
        </w:tc>
        <w:tc>
          <w:tcPr>
            <w:tcW w:w="0" w:type="auto"/>
            <w:hideMark/>
          </w:tcPr>
          <w:p w14:paraId="7C6CF73E" w14:textId="77777777" w:rsidR="00F81988" w:rsidRPr="009223E0" w:rsidRDefault="00F81988" w:rsidP="00026E1E">
            <w:pPr>
              <w:rPr>
                <w:lang w:eastAsia="zh-CN"/>
              </w:rPr>
            </w:pPr>
            <w:r w:rsidRPr="009223E0">
              <w:rPr>
                <w:lang w:eastAsia="zh-CN"/>
              </w:rPr>
              <w:t>12</w:t>
            </w:r>
          </w:p>
        </w:tc>
      </w:tr>
      <w:tr w:rsidR="00F81988" w:rsidRPr="009223E0" w14:paraId="76D80A8F" w14:textId="77777777" w:rsidTr="00026E1E">
        <w:trPr>
          <w:jc w:val="center"/>
        </w:trPr>
        <w:tc>
          <w:tcPr>
            <w:tcW w:w="0" w:type="auto"/>
            <w:hideMark/>
          </w:tcPr>
          <w:p w14:paraId="2BFBBB5A" w14:textId="77777777" w:rsidR="00F81988" w:rsidRPr="009223E0" w:rsidRDefault="00F81988" w:rsidP="00026E1E">
            <w:pPr>
              <w:rPr>
                <w:lang w:eastAsia="zh-CN"/>
              </w:rPr>
            </w:pPr>
            <w:r w:rsidRPr="009223E0">
              <w:rPr>
                <w:lang w:eastAsia="zh-CN"/>
              </w:rPr>
              <w:t>Zeo-B@</w:t>
            </w:r>
            <w:r>
              <w:rPr>
                <w:lang w:eastAsia="zh-CN"/>
              </w:rPr>
              <w:t>MOF</w:t>
            </w:r>
            <w:r w:rsidRPr="009223E0">
              <w:rPr>
                <w:lang w:eastAsia="zh-CN"/>
              </w:rPr>
              <w:t>-74-3</w:t>
            </w:r>
          </w:p>
        </w:tc>
        <w:tc>
          <w:tcPr>
            <w:tcW w:w="0" w:type="auto"/>
            <w:hideMark/>
          </w:tcPr>
          <w:p w14:paraId="734F48D4" w14:textId="77777777" w:rsidR="00F81988" w:rsidRPr="009223E0" w:rsidRDefault="00F81988" w:rsidP="00026E1E">
            <w:pPr>
              <w:rPr>
                <w:lang w:eastAsia="zh-CN"/>
              </w:rPr>
            </w:pPr>
            <w:r w:rsidRPr="009223E0">
              <w:rPr>
                <w:lang w:eastAsia="zh-CN"/>
              </w:rPr>
              <w:t>860</w:t>
            </w:r>
          </w:p>
        </w:tc>
        <w:tc>
          <w:tcPr>
            <w:tcW w:w="0" w:type="auto"/>
            <w:hideMark/>
          </w:tcPr>
          <w:p w14:paraId="43A9E4C0" w14:textId="77777777" w:rsidR="00F81988" w:rsidRPr="009223E0" w:rsidRDefault="00F81988" w:rsidP="00026E1E">
            <w:pPr>
              <w:rPr>
                <w:lang w:eastAsia="zh-CN"/>
              </w:rPr>
            </w:pPr>
            <w:r w:rsidRPr="009223E0">
              <w:rPr>
                <w:lang w:eastAsia="zh-CN"/>
              </w:rPr>
              <w:t>1695</w:t>
            </w:r>
          </w:p>
        </w:tc>
        <w:tc>
          <w:tcPr>
            <w:tcW w:w="0" w:type="auto"/>
            <w:hideMark/>
          </w:tcPr>
          <w:p w14:paraId="67B97DC7" w14:textId="77777777" w:rsidR="00F81988" w:rsidRPr="009223E0" w:rsidRDefault="00F81988" w:rsidP="00026E1E">
            <w:pPr>
              <w:rPr>
                <w:lang w:eastAsia="zh-CN"/>
              </w:rPr>
            </w:pPr>
            <w:r w:rsidRPr="009223E0">
              <w:rPr>
                <w:lang w:eastAsia="zh-CN"/>
              </w:rPr>
              <w:t>12</w:t>
            </w:r>
          </w:p>
        </w:tc>
        <w:tc>
          <w:tcPr>
            <w:tcW w:w="0" w:type="auto"/>
            <w:hideMark/>
          </w:tcPr>
          <w:p w14:paraId="521B27F0" w14:textId="77777777" w:rsidR="00F81988" w:rsidRPr="009223E0" w:rsidRDefault="00F81988" w:rsidP="00026E1E">
            <w:pPr>
              <w:rPr>
                <w:lang w:eastAsia="zh-CN"/>
              </w:rPr>
            </w:pPr>
            <w:r w:rsidRPr="009223E0">
              <w:rPr>
                <w:lang w:eastAsia="zh-CN"/>
              </w:rPr>
              <w:t>10</w:t>
            </w:r>
          </w:p>
        </w:tc>
      </w:tr>
    </w:tbl>
    <w:p w14:paraId="591A1120" w14:textId="77777777" w:rsidR="00F81988" w:rsidRDefault="00F81988" w:rsidP="00F81988">
      <w:pPr>
        <w:pStyle w:val="Table"/>
      </w:pPr>
    </w:p>
    <w:p w14:paraId="580FD828" w14:textId="77777777" w:rsidR="00F81988" w:rsidRPr="006F5428" w:rsidRDefault="00F81988" w:rsidP="00F81988">
      <w:pPr>
        <w:pStyle w:val="Heading3"/>
      </w:pPr>
      <w:bookmarkStart w:id="9" w:name="_Toc39237179"/>
      <w:r>
        <w:t>4</w:t>
      </w:r>
      <w:r w:rsidRPr="006F5428">
        <w:t>.</w:t>
      </w:r>
      <w:r>
        <w:t>1</w:t>
      </w:r>
      <w:r w:rsidRPr="006F5428">
        <w:t>.</w:t>
      </w:r>
      <w:r>
        <w:t>5</w:t>
      </w:r>
      <w:r w:rsidRPr="006F5428">
        <w:t xml:space="preserve"> </w:t>
      </w:r>
      <w:r>
        <w:t>UiO-66</w:t>
      </w:r>
      <w:bookmarkEnd w:id="9"/>
    </w:p>
    <w:p w14:paraId="72E46712" w14:textId="5D844366" w:rsidR="00F81988" w:rsidRDefault="00F81988" w:rsidP="00F81988">
      <w:r>
        <w:t>The molecular formula of UiO-66 (</w:t>
      </w:r>
      <w:proofErr w:type="spellStart"/>
      <w:r w:rsidRPr="007D0877">
        <w:t>Universitetet</w:t>
      </w:r>
      <w:proofErr w:type="spellEnd"/>
      <w:r w:rsidRPr="007D0877">
        <w:t xml:space="preserve"> </w:t>
      </w:r>
      <w:proofErr w:type="spellStart"/>
      <w:r>
        <w:t>i</w:t>
      </w:r>
      <w:proofErr w:type="spellEnd"/>
      <w:r>
        <w:t xml:space="preserve"> Oslo) is Zr</w:t>
      </w:r>
      <w:r>
        <w:rPr>
          <w:vertAlign w:val="subscript"/>
        </w:rPr>
        <w:t>6</w:t>
      </w:r>
      <w:r>
        <w:t>O</w:t>
      </w:r>
      <w:r>
        <w:rPr>
          <w:vertAlign w:val="subscript"/>
        </w:rPr>
        <w:t>4</w:t>
      </w:r>
      <w:r>
        <w:t>(OH)</w:t>
      </w:r>
      <w:r>
        <w:rPr>
          <w:vertAlign w:val="subscript"/>
        </w:rPr>
        <w:t>4</w:t>
      </w:r>
      <w:r>
        <w:t>(</w:t>
      </w:r>
      <w:proofErr w:type="spellStart"/>
      <w:r>
        <w:t>bdc</w:t>
      </w:r>
      <w:proofErr w:type="spellEnd"/>
      <w:r>
        <w:t>)</w:t>
      </w:r>
      <w:r>
        <w:rPr>
          <w:vertAlign w:val="subscript"/>
        </w:rPr>
        <w:t>6</w:t>
      </w:r>
      <w:r>
        <w:t>. This material has the advantages of high chemical, thermal and mechanical stabilities. Banu</w:t>
      </w:r>
      <w:r>
        <w:rPr>
          <w:i/>
        </w:rPr>
        <w:t xml:space="preserve"> et al</w:t>
      </w:r>
      <w:r>
        <w:t xml:space="preserve"> used Grand canonical Monte Carlo and molecular dynamics simulations to determine the potential of zirconium oxide based MOFs (</w:t>
      </w:r>
      <w:proofErr w:type="spellStart"/>
      <w:r w:rsidRPr="004F3CD7">
        <w:t>ehydroxylated</w:t>
      </w:r>
      <w:proofErr w:type="spellEnd"/>
      <w:r w:rsidRPr="004F3CD7">
        <w:t xml:space="preserve"> UiO-66(</w:t>
      </w:r>
      <w:proofErr w:type="spellStart"/>
      <w:r w:rsidRPr="004F3CD7">
        <w:t>Zr</w:t>
      </w:r>
      <w:proofErr w:type="spellEnd"/>
      <w:r w:rsidRPr="004F3CD7">
        <w:t>), UiO-66(</w:t>
      </w:r>
      <w:proofErr w:type="spellStart"/>
      <w:r w:rsidRPr="004F3CD7">
        <w:t>Zr</w:t>
      </w:r>
      <w:proofErr w:type="spellEnd"/>
      <w:r w:rsidRPr="004F3CD7">
        <w:t>)-Br, UiO67(</w:t>
      </w:r>
      <w:proofErr w:type="spellStart"/>
      <w:r w:rsidRPr="004F3CD7">
        <w:t>Zr</w:t>
      </w:r>
      <w:proofErr w:type="spellEnd"/>
      <w:r w:rsidRPr="004F3CD7">
        <w:t>), and Zr−Cl</w:t>
      </w:r>
      <w:r w:rsidRPr="00391316">
        <w:rPr>
          <w:vertAlign w:val="subscript"/>
        </w:rPr>
        <w:t>2</w:t>
      </w:r>
      <w:r w:rsidRPr="004F3CD7">
        <w:t>AzoBDC</w:t>
      </w:r>
      <w:r>
        <w:t>) for purifying hydrogen in steam methane reforming (SMR) off-gas</w:t>
      </w:r>
      <w:r w:rsidR="00D72F8A">
        <w:t xml:space="preserve"> </w:t>
      </w:r>
      <w:r w:rsidR="006323E5">
        <w:rPr>
          <w:noProof/>
        </w:rPr>
        <w:t>[81]</w:t>
      </w:r>
      <w:r>
        <w:t xml:space="preserve">. The results were compared to the performance of a commercial 5A zeolite and activated carbon.  It was found that </w:t>
      </w:r>
      <w:r w:rsidRPr="004F3CD7">
        <w:t>UiO-66(</w:t>
      </w:r>
      <w:proofErr w:type="spellStart"/>
      <w:r w:rsidRPr="004F3CD7">
        <w:t>Zr</w:t>
      </w:r>
      <w:proofErr w:type="spellEnd"/>
      <w:r w:rsidRPr="004F3CD7">
        <w:t>)</w:t>
      </w:r>
      <w:r>
        <w:t xml:space="preserve"> showed the highest working capacities for CO</w:t>
      </w:r>
      <w:r>
        <w:rPr>
          <w:vertAlign w:val="subscript"/>
        </w:rPr>
        <w:t>2</w:t>
      </w:r>
      <w:r>
        <w:t xml:space="preserve"> and CH</w:t>
      </w:r>
      <w:r>
        <w:softHyphen/>
      </w:r>
      <w:r>
        <w:rPr>
          <w:vertAlign w:val="subscript"/>
        </w:rPr>
        <w:t>4</w:t>
      </w:r>
      <w:r>
        <w:t xml:space="preserve"> (pressure range: 1-7 bar) due to its large relative pore volume (see Figure 6). The selectivities of the samples were evaluated using binary mixtures. The H</w:t>
      </w:r>
      <w:r>
        <w:rPr>
          <w:vertAlign w:val="subscript"/>
        </w:rPr>
        <w:t>2</w:t>
      </w:r>
      <w:r>
        <w:t xml:space="preserve">/impurity ratio in binary gases was 70/30. It was found that </w:t>
      </w:r>
      <w:r w:rsidRPr="004F3CD7">
        <w:t>UiO-66(</w:t>
      </w:r>
      <w:proofErr w:type="spellStart"/>
      <w:r w:rsidRPr="004F3CD7">
        <w:t>Zr</w:t>
      </w:r>
      <w:proofErr w:type="spellEnd"/>
      <w:r w:rsidRPr="004F3CD7">
        <w:t>)-Br</w:t>
      </w:r>
      <w:r>
        <w:t xml:space="preserve"> showed the highest N</w:t>
      </w:r>
      <w:r>
        <w:rPr>
          <w:vertAlign w:val="subscript"/>
        </w:rPr>
        <w:t>2</w:t>
      </w:r>
      <w:r>
        <w:t xml:space="preserve"> and CO selectivities and working capacities due to its small and functionalised pores (see Figure 7). According to the breakthrough curve simulations, </w:t>
      </w:r>
      <w:r w:rsidRPr="004F3CD7">
        <w:t>UiO-66(</w:t>
      </w:r>
      <w:proofErr w:type="spellStart"/>
      <w:r w:rsidRPr="004F3CD7">
        <w:t>Zr</w:t>
      </w:r>
      <w:proofErr w:type="spellEnd"/>
      <w:r w:rsidRPr="004F3CD7">
        <w:t>)</w:t>
      </w:r>
      <w:r>
        <w:t xml:space="preserve"> and </w:t>
      </w:r>
      <w:r w:rsidRPr="004F3CD7">
        <w:t>UiO-66(</w:t>
      </w:r>
      <w:proofErr w:type="spellStart"/>
      <w:r w:rsidRPr="004F3CD7">
        <w:t>Zr</w:t>
      </w:r>
      <w:proofErr w:type="spellEnd"/>
      <w:r w:rsidRPr="004F3CD7">
        <w:t>)-Br</w:t>
      </w:r>
      <w:r>
        <w:t xml:space="preserve"> exhibited longer breakthrough time than the other materials with </w:t>
      </w:r>
      <w:r w:rsidRPr="004F3CD7">
        <w:t>UiO-66(</w:t>
      </w:r>
      <w:proofErr w:type="spellStart"/>
      <w:r w:rsidRPr="004F3CD7">
        <w:t>Zr</w:t>
      </w:r>
      <w:proofErr w:type="spellEnd"/>
      <w:r w:rsidRPr="004F3CD7">
        <w:t>)-Br</w:t>
      </w:r>
      <w:r>
        <w:t xml:space="preserve"> showing the longest time. This indicates these two materials would deliver a larger quantity of hydrogen. By comparing various factors, </w:t>
      </w:r>
      <w:r w:rsidRPr="004F3CD7">
        <w:t>UiO-66(</w:t>
      </w:r>
      <w:proofErr w:type="spellStart"/>
      <w:r w:rsidRPr="004F3CD7">
        <w:t>Zr</w:t>
      </w:r>
      <w:proofErr w:type="spellEnd"/>
      <w:r w:rsidRPr="004F3CD7">
        <w:t>)-Br</w:t>
      </w:r>
      <w:r>
        <w:t xml:space="preserve"> was suggested as the most promising adsorbent material </w:t>
      </w:r>
      <w:r w:rsidR="006323E5">
        <w:rPr>
          <w:noProof/>
        </w:rPr>
        <w:t>[81]</w:t>
      </w:r>
      <w:r>
        <w:t xml:space="preserve">. </w:t>
      </w:r>
    </w:p>
    <w:p w14:paraId="3F531700" w14:textId="77777777" w:rsidR="00F81988" w:rsidRDefault="00F81988" w:rsidP="00F81988"/>
    <w:p w14:paraId="71A61F68" w14:textId="5B4A2DA0" w:rsidR="00F81988" w:rsidRPr="00044482" w:rsidRDefault="00F81988" w:rsidP="00F81988">
      <w:proofErr w:type="spellStart"/>
      <w:r>
        <w:t>Friebe</w:t>
      </w:r>
      <w:proofErr w:type="spellEnd"/>
      <w:r>
        <w:t xml:space="preserve"> </w:t>
      </w:r>
      <w:r>
        <w:rPr>
          <w:i/>
        </w:rPr>
        <w:t>et al</w:t>
      </w:r>
      <w:r>
        <w:t xml:space="preserve"> synthesised UiO-66 membrane with pore sizes of 6 </w:t>
      </w:r>
      <w:r w:rsidRPr="00044482">
        <w:t>Å</w:t>
      </w:r>
      <w:r>
        <w:t xml:space="preserve"> on </w:t>
      </w:r>
      <w:r w:rsidRPr="00044482">
        <w:t>α-Al</w:t>
      </w:r>
      <w:r w:rsidRPr="00044482">
        <w:rPr>
          <w:vertAlign w:val="subscript"/>
        </w:rPr>
        <w:t>2</w:t>
      </w:r>
      <w:r w:rsidRPr="00044482">
        <w:t>O</w:t>
      </w:r>
      <w:r w:rsidRPr="00044482">
        <w:rPr>
          <w:vertAlign w:val="subscript"/>
        </w:rPr>
        <w:t>3</w:t>
      </w:r>
      <w:r w:rsidRPr="00044482">
        <w:t xml:space="preserve"> supports</w:t>
      </w:r>
      <w:r>
        <w:t xml:space="preserve"> (5 </w:t>
      </w:r>
      <w:proofErr w:type="spellStart"/>
      <w:r>
        <w:rPr>
          <w:rFonts w:cs="Times New Roman"/>
        </w:rPr>
        <w:t>μ</w:t>
      </w:r>
      <w:r>
        <w:t>m</w:t>
      </w:r>
      <w:proofErr w:type="spellEnd"/>
      <w:r>
        <w:t xml:space="preserve"> thick). </w:t>
      </w:r>
      <w:r w:rsidRPr="00BC6B66">
        <w:t xml:space="preserve">The </w:t>
      </w:r>
      <w:r>
        <w:t xml:space="preserve">experimentally determined gas permeance is shown in Figure 8. The separation factors for various </w:t>
      </w:r>
      <w:r w:rsidRPr="00BC6B66">
        <w:t>gas mixture</w:t>
      </w:r>
      <w:r>
        <w:t>s</w:t>
      </w:r>
      <w:r w:rsidRPr="00BC6B66">
        <w:t xml:space="preserve"> were H</w:t>
      </w:r>
      <w:r w:rsidRPr="00BC6B66">
        <w:rPr>
          <w:vertAlign w:val="subscript"/>
        </w:rPr>
        <w:t>2</w:t>
      </w:r>
      <w:r w:rsidRPr="00BC6B66">
        <w:t>/CO</w:t>
      </w:r>
      <w:r w:rsidRPr="00BC6B66">
        <w:rPr>
          <w:vertAlign w:val="subscript"/>
        </w:rPr>
        <w:t>2</w:t>
      </w:r>
      <w:r w:rsidRPr="00BC6B66">
        <w:t xml:space="preserve"> </w:t>
      </w:r>
      <w:r>
        <w:t xml:space="preserve">(1:1 v/v)  </w:t>
      </w:r>
      <w:r w:rsidRPr="00BC6B66">
        <w:t>= 5.1, H</w:t>
      </w:r>
      <w:r w:rsidRPr="00BC6B66">
        <w:rPr>
          <w:vertAlign w:val="subscript"/>
        </w:rPr>
        <w:t>2</w:t>
      </w:r>
      <w:r w:rsidRPr="00BC6B66">
        <w:t>/N</w:t>
      </w:r>
      <w:r w:rsidRPr="00BC6B66">
        <w:rPr>
          <w:vertAlign w:val="subscript"/>
        </w:rPr>
        <w:t>2</w:t>
      </w:r>
      <w:r>
        <w:rPr>
          <w:vertAlign w:val="subscript"/>
        </w:rPr>
        <w:t xml:space="preserve"> </w:t>
      </w:r>
      <w:r>
        <w:t xml:space="preserve">(1:1 v/v) </w:t>
      </w:r>
      <w:r w:rsidRPr="00BC6B66">
        <w:t xml:space="preserve"> = 4.7, </w:t>
      </w:r>
      <w:r>
        <w:t xml:space="preserve">and </w:t>
      </w:r>
      <w:r w:rsidRPr="00BC6B66">
        <w:t>H</w:t>
      </w:r>
      <w:r w:rsidRPr="00BC6B66">
        <w:rPr>
          <w:vertAlign w:val="subscript"/>
        </w:rPr>
        <w:t>2</w:t>
      </w:r>
      <w:r w:rsidRPr="00BC6B66">
        <w:t>/CH</w:t>
      </w:r>
      <w:r w:rsidRPr="00BC6B66">
        <w:rPr>
          <w:vertAlign w:val="subscript"/>
        </w:rPr>
        <w:t>4</w:t>
      </w:r>
      <w:r w:rsidRPr="00BC6B66">
        <w:t xml:space="preserve"> </w:t>
      </w:r>
      <w:r>
        <w:t xml:space="preserve">(1:1 v/v)  </w:t>
      </w:r>
      <w:r w:rsidRPr="00BC6B66">
        <w:t xml:space="preserve">= 12.9 </w:t>
      </w:r>
      <w:r w:rsidR="006323E5">
        <w:rPr>
          <w:noProof/>
        </w:rPr>
        <w:t>[82]</w:t>
      </w:r>
      <w:r>
        <w:t xml:space="preserve">, although it seemed that the experimentally obtained separation factors are significantly lower than the theoretical separation factors which were reported by Banu </w:t>
      </w:r>
      <w:r>
        <w:rPr>
          <w:i/>
        </w:rPr>
        <w:t>et al</w:t>
      </w:r>
      <w:r>
        <w:t xml:space="preserve"> </w:t>
      </w:r>
      <w:r w:rsidR="006323E5">
        <w:rPr>
          <w:noProof/>
        </w:rPr>
        <w:t>[81]</w:t>
      </w:r>
      <w:r>
        <w:t xml:space="preserve">. It is worth noting that the gas mixture content is very different between two reports. </w:t>
      </w:r>
    </w:p>
    <w:p w14:paraId="0D0FD2C5" w14:textId="77777777" w:rsidR="00F81988" w:rsidRDefault="00F81988" w:rsidP="00F81988"/>
    <w:p w14:paraId="331577F4" w14:textId="77777777" w:rsidR="00F81988" w:rsidRDefault="00F81988" w:rsidP="00F81988">
      <w:pPr>
        <w:jc w:val="center"/>
      </w:pPr>
      <w:r>
        <w:rPr>
          <w:noProof/>
          <w:lang w:eastAsia="zh-CN"/>
        </w:rPr>
        <w:drawing>
          <wp:inline distT="0" distB="0" distL="0" distR="0" wp14:anchorId="5754BAA7" wp14:editId="68897DF8">
            <wp:extent cx="2628900" cy="1751432"/>
            <wp:effectExtent l="0" t="0" r="0" b="1270"/>
            <wp:docPr id="14" name="Picture 14" descr="master.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img-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272" cy="1764338"/>
                    </a:xfrm>
                    <a:prstGeom prst="rect">
                      <a:avLst/>
                    </a:prstGeom>
                    <a:noFill/>
                    <a:ln>
                      <a:noFill/>
                    </a:ln>
                  </pic:spPr>
                </pic:pic>
              </a:graphicData>
            </a:graphic>
          </wp:inline>
        </w:drawing>
      </w:r>
    </w:p>
    <w:p w14:paraId="59A7A1CF" w14:textId="77777777" w:rsidR="00F81988" w:rsidRDefault="00F81988" w:rsidP="00F81988"/>
    <w:p w14:paraId="0EF757B2" w14:textId="73ED3F4B" w:rsidR="00F81988" w:rsidRDefault="00F81988" w:rsidP="00F81988">
      <w:pPr>
        <w:pStyle w:val="Figures"/>
      </w:pPr>
      <w:r>
        <w:t>Figure 6</w:t>
      </w:r>
      <w:r w:rsidRPr="00E53AD1">
        <w:t>. Working capacities from binary-mixture simulations for all impurities for a PSA operating range of 1−7 bar at 298 K</w:t>
      </w:r>
      <w:r w:rsidR="00B745DD">
        <w:t xml:space="preserve">. </w:t>
      </w:r>
      <w:r w:rsidR="00813D6E" w:rsidRPr="00D451B8">
        <w:rPr>
          <w:rFonts w:eastAsia="Times New Roman" w:cs="Times New Roman"/>
          <w:szCs w:val="24"/>
          <w:lang w:eastAsia="zh-CN"/>
        </w:rPr>
        <w:t>Reprinted with permission from</w:t>
      </w:r>
      <w:r w:rsidR="00813D6E">
        <w:t xml:space="preserve"> </w:t>
      </w:r>
      <w:r w:rsidR="006323E5">
        <w:rPr>
          <w:noProof/>
        </w:rPr>
        <w:t>[81]</w:t>
      </w:r>
      <w:r w:rsidR="009B670D">
        <w:t>.</w:t>
      </w:r>
      <w:r w:rsidR="00B745DD">
        <w:t xml:space="preserve"> </w:t>
      </w:r>
      <w:r w:rsidR="00813D6E" w:rsidRPr="00D451B8">
        <w:t>Copyright (20</w:t>
      </w:r>
      <w:r w:rsidR="00B42BC1">
        <w:t>13</w:t>
      </w:r>
      <w:r w:rsidR="00813D6E" w:rsidRPr="00D451B8">
        <w:t>) American Chemical Society</w:t>
      </w:r>
      <w:r w:rsidR="00B745DD">
        <w:t xml:space="preserve">. </w:t>
      </w:r>
    </w:p>
    <w:p w14:paraId="41EC04CE" w14:textId="77777777" w:rsidR="00F81988" w:rsidRDefault="00F81988" w:rsidP="00F81988">
      <w:pPr>
        <w:jc w:val="center"/>
      </w:pPr>
      <w:r>
        <w:rPr>
          <w:noProof/>
          <w:lang w:eastAsia="zh-CN"/>
        </w:rPr>
        <w:lastRenderedPageBreak/>
        <w:drawing>
          <wp:inline distT="0" distB="0" distL="0" distR="0" wp14:anchorId="7DB2831C" wp14:editId="445CB837">
            <wp:extent cx="4267200" cy="2579100"/>
            <wp:effectExtent l="0" t="0" r="0" b="0"/>
            <wp:docPr id="15" name="Picture 15" descr="master.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img-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8089" cy="2597770"/>
                    </a:xfrm>
                    <a:prstGeom prst="rect">
                      <a:avLst/>
                    </a:prstGeom>
                    <a:noFill/>
                    <a:ln>
                      <a:noFill/>
                    </a:ln>
                  </pic:spPr>
                </pic:pic>
              </a:graphicData>
            </a:graphic>
          </wp:inline>
        </w:drawing>
      </w:r>
    </w:p>
    <w:p w14:paraId="16813512" w14:textId="77777777" w:rsidR="00F81988" w:rsidRDefault="00F81988" w:rsidP="00F81988"/>
    <w:p w14:paraId="75DDAC08" w14:textId="3978F0E3" w:rsidR="00F81988" w:rsidRDefault="00F81988" w:rsidP="00F81988">
      <w:pPr>
        <w:pStyle w:val="Figures"/>
      </w:pPr>
      <w:r>
        <w:t>Figure 7</w:t>
      </w:r>
      <w:r w:rsidRPr="00E53AD1">
        <w:t>. Selectivities from binary-mixture adsorption of (a) CO</w:t>
      </w:r>
      <w:r w:rsidRPr="00E53AD1">
        <w:rPr>
          <w:vertAlign w:val="subscript"/>
        </w:rPr>
        <w:t>2</w:t>
      </w:r>
      <w:r w:rsidRPr="00E53AD1">
        <w:t>/H230:70, (b) CH</w:t>
      </w:r>
      <w:r w:rsidRPr="00E53AD1">
        <w:rPr>
          <w:vertAlign w:val="subscript"/>
        </w:rPr>
        <w:t>4</w:t>
      </w:r>
      <w:r w:rsidRPr="00E53AD1">
        <w:t>/H</w:t>
      </w:r>
      <w:r w:rsidRPr="00E53AD1">
        <w:rPr>
          <w:vertAlign w:val="subscript"/>
        </w:rPr>
        <w:t>2</w:t>
      </w:r>
      <w:r w:rsidRPr="00E53AD1">
        <w:t>30:70, (c) CO/H</w:t>
      </w:r>
      <w:r w:rsidRPr="00E53AD1">
        <w:rPr>
          <w:vertAlign w:val="subscript"/>
        </w:rPr>
        <w:t>2</w:t>
      </w:r>
      <w:r w:rsidRPr="00E53AD1">
        <w:t>30:70, and (d) N</w:t>
      </w:r>
      <w:r w:rsidRPr="00E53AD1">
        <w:rPr>
          <w:vertAlign w:val="subscript"/>
        </w:rPr>
        <w:t>2</w:t>
      </w:r>
      <w:r w:rsidRPr="00E53AD1">
        <w:t>/H</w:t>
      </w:r>
      <w:r w:rsidRPr="00E53AD1">
        <w:rPr>
          <w:vertAlign w:val="subscript"/>
        </w:rPr>
        <w:t>2</w:t>
      </w:r>
      <w:r w:rsidRPr="00E53AD1">
        <w:t>30:70. UiO-67(</w:t>
      </w:r>
      <w:proofErr w:type="spellStart"/>
      <w:r w:rsidRPr="00E53AD1">
        <w:t>Zr</w:t>
      </w:r>
      <w:proofErr w:type="spellEnd"/>
      <w:r w:rsidRPr="00E53AD1">
        <w:t>), solid triangles; Zr−Cl</w:t>
      </w:r>
      <w:r w:rsidRPr="00E53AD1">
        <w:rPr>
          <w:vertAlign w:val="subscript"/>
        </w:rPr>
        <w:t>2</w:t>
      </w:r>
      <w:r w:rsidRPr="00E53AD1">
        <w:t>AzoBDC, open diamonds; UiO-66(</w:t>
      </w:r>
      <w:proofErr w:type="spellStart"/>
      <w:r w:rsidRPr="00E53AD1">
        <w:t>Zr</w:t>
      </w:r>
      <w:proofErr w:type="spellEnd"/>
      <w:r w:rsidRPr="00E53AD1">
        <w:t>), solid squares; UiO-66(</w:t>
      </w:r>
      <w:proofErr w:type="spellStart"/>
      <w:r w:rsidRPr="00E53AD1">
        <w:t>Zr</w:t>
      </w:r>
      <w:proofErr w:type="spellEnd"/>
      <w:r w:rsidRPr="00E53AD1">
        <w:t>)-Br, open spheres. The dotted lines represent the dual-site Langmuir fitted curves</w:t>
      </w:r>
      <w:r w:rsidR="00813D6E">
        <w:t xml:space="preserve"> </w:t>
      </w:r>
      <w:r w:rsidR="00813D6E" w:rsidRPr="00E53AD1">
        <w:t>K</w:t>
      </w:r>
      <w:r w:rsidR="00DA662A">
        <w:rPr>
          <w:rFonts w:eastAsia="Times New Roman" w:cs="Times New Roman"/>
          <w:szCs w:val="24"/>
          <w:lang w:eastAsia="zh-CN"/>
        </w:rPr>
        <w:t xml:space="preserve">. </w:t>
      </w:r>
      <w:r w:rsidR="00813D6E" w:rsidRPr="00D451B8">
        <w:rPr>
          <w:rFonts w:eastAsia="Times New Roman" w:cs="Times New Roman"/>
          <w:szCs w:val="24"/>
          <w:lang w:eastAsia="zh-CN"/>
        </w:rPr>
        <w:t>Reprinted with permission from</w:t>
      </w:r>
      <w:r w:rsidR="00813D6E">
        <w:t xml:space="preserve"> </w:t>
      </w:r>
      <w:r w:rsidR="006323E5">
        <w:rPr>
          <w:noProof/>
        </w:rPr>
        <w:t>[81]</w:t>
      </w:r>
      <w:r w:rsidR="00813D6E">
        <w:t>.</w:t>
      </w:r>
      <w:r w:rsidR="00813D6E" w:rsidRPr="00813D6E">
        <w:t xml:space="preserve"> </w:t>
      </w:r>
      <w:r w:rsidR="00B42BC1">
        <w:t>Copyright (2013</w:t>
      </w:r>
      <w:r w:rsidR="00813D6E" w:rsidRPr="00D451B8">
        <w:t>) American Chemical Society</w:t>
      </w:r>
      <w:r w:rsidR="00DA662A">
        <w:t>.</w:t>
      </w:r>
    </w:p>
    <w:p w14:paraId="541DAD76" w14:textId="77777777" w:rsidR="00F81988" w:rsidRDefault="00F81988" w:rsidP="00F81988">
      <w:pPr>
        <w:jc w:val="center"/>
      </w:pPr>
      <w:r>
        <w:rPr>
          <w:noProof/>
          <w:lang w:eastAsia="zh-CN"/>
        </w:rPr>
        <w:drawing>
          <wp:inline distT="0" distB="0" distL="0" distR="0" wp14:anchorId="3413F750" wp14:editId="7D039006">
            <wp:extent cx="3400755" cy="2459172"/>
            <wp:effectExtent l="0" t="0" r="0" b="0"/>
            <wp:docPr id="17" name="Picture 17" descr="https://pubs.acs.org/appl/literatum/publisher/achs/journals/content/aamick/2017/aamick.2017.9.issue-14/acsami.7b02105/20170406/images/large/am-2017-02105t_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bs.acs.org/appl/literatum/publisher/achs/journals/content/aamick/2017/aamick.2017.9.issue-14/acsami.7b02105/20170406/images/large/am-2017-02105t_000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7436" cy="2471234"/>
                    </a:xfrm>
                    <a:prstGeom prst="rect">
                      <a:avLst/>
                    </a:prstGeom>
                    <a:noFill/>
                    <a:ln>
                      <a:noFill/>
                    </a:ln>
                  </pic:spPr>
                </pic:pic>
              </a:graphicData>
            </a:graphic>
          </wp:inline>
        </w:drawing>
      </w:r>
    </w:p>
    <w:p w14:paraId="119459C4" w14:textId="77777777" w:rsidR="00F81988" w:rsidRDefault="00F81988" w:rsidP="00F81988"/>
    <w:p w14:paraId="03447C23" w14:textId="6903DA55" w:rsidR="00F81988" w:rsidRDefault="00F81988" w:rsidP="00F81988">
      <w:pPr>
        <w:pStyle w:val="Figures"/>
      </w:pPr>
      <w:r>
        <w:t>Figure 8</w:t>
      </w:r>
      <w:r w:rsidRPr="00E53AD1">
        <w:t>. Gas mixture permeances for CO</w:t>
      </w:r>
      <w:r w:rsidRPr="00E53AD1">
        <w:rPr>
          <w:vertAlign w:val="subscript"/>
        </w:rPr>
        <w:t>2</w:t>
      </w:r>
      <w:r w:rsidRPr="00E53AD1">
        <w:t>, N</w:t>
      </w:r>
      <w:r w:rsidRPr="00E53AD1">
        <w:rPr>
          <w:vertAlign w:val="subscript"/>
        </w:rPr>
        <w:t>2</w:t>
      </w:r>
      <w:r w:rsidRPr="00E53AD1">
        <w:t>, CH</w:t>
      </w:r>
      <w:r w:rsidRPr="00E53AD1">
        <w:rPr>
          <w:vertAlign w:val="subscript"/>
        </w:rPr>
        <w:t>4</w:t>
      </w:r>
      <w:r w:rsidRPr="00E53AD1">
        <w:t>, C</w:t>
      </w:r>
      <w:r w:rsidRPr="00E53AD1">
        <w:rPr>
          <w:vertAlign w:val="subscript"/>
        </w:rPr>
        <w:t>2</w:t>
      </w:r>
      <w:r w:rsidRPr="00E53AD1">
        <w:t>H</w:t>
      </w:r>
      <w:r w:rsidRPr="00E53AD1">
        <w:rPr>
          <w:vertAlign w:val="subscript"/>
        </w:rPr>
        <w:t>6</w:t>
      </w:r>
      <w:r w:rsidRPr="00E53AD1">
        <w:t>, and C</w:t>
      </w:r>
      <w:r w:rsidRPr="00E53AD1">
        <w:rPr>
          <w:vertAlign w:val="subscript"/>
        </w:rPr>
        <w:t>3</w:t>
      </w:r>
      <w:r w:rsidRPr="00E53AD1">
        <w:t>H</w:t>
      </w:r>
      <w:r w:rsidRPr="00E53AD1">
        <w:rPr>
          <w:vertAlign w:val="subscript"/>
        </w:rPr>
        <w:t>8</w:t>
      </w:r>
      <w:r w:rsidRPr="00E53AD1">
        <w:t>, in binary mixtures with H</w:t>
      </w:r>
      <w:r w:rsidRPr="00E53AD1">
        <w:rPr>
          <w:vertAlign w:val="subscript"/>
        </w:rPr>
        <w:t>2</w:t>
      </w:r>
      <w:r w:rsidRPr="00E53AD1">
        <w:t xml:space="preserve"> as a function of the kinetic diameter at 25 °C and 1 bar. Inset shows the comparison between the measured mixture separation factors and the corresponding Knudsen values for the binary gas mixtures</w:t>
      </w:r>
      <w:r w:rsidR="00DA662A">
        <w:rPr>
          <w:rFonts w:eastAsia="Times New Roman" w:cs="Times New Roman"/>
          <w:szCs w:val="24"/>
          <w:lang w:eastAsia="zh-CN"/>
        </w:rPr>
        <w:t xml:space="preserve">. </w:t>
      </w:r>
      <w:r w:rsidR="00813D6E" w:rsidRPr="00D451B8">
        <w:rPr>
          <w:rFonts w:eastAsia="Times New Roman" w:cs="Times New Roman"/>
          <w:szCs w:val="24"/>
          <w:lang w:eastAsia="zh-CN"/>
        </w:rPr>
        <w:t>Reprinted with permission from</w:t>
      </w:r>
      <w:r w:rsidR="00813D6E">
        <w:t xml:space="preserve"> </w:t>
      </w:r>
      <w:r w:rsidR="006323E5">
        <w:rPr>
          <w:noProof/>
        </w:rPr>
        <w:t>[82]</w:t>
      </w:r>
      <w:r w:rsidR="00813D6E">
        <w:t xml:space="preserve">. </w:t>
      </w:r>
      <w:r w:rsidR="00B42BC1">
        <w:t>Copyright (2017</w:t>
      </w:r>
      <w:r w:rsidR="00813D6E" w:rsidRPr="00D451B8">
        <w:t>) American Chemical Society</w:t>
      </w:r>
      <w:r w:rsidR="00DA662A">
        <w:t>.</w:t>
      </w:r>
    </w:p>
    <w:p w14:paraId="755B0C93" w14:textId="2276BEDD" w:rsidR="00F81988" w:rsidRPr="006F5428" w:rsidRDefault="00F81988" w:rsidP="00F81988">
      <w:pPr>
        <w:pStyle w:val="Heading3"/>
      </w:pPr>
      <w:bookmarkStart w:id="10" w:name="_Toc39237180"/>
      <w:r>
        <w:t>4</w:t>
      </w:r>
      <w:r w:rsidRPr="006F5428">
        <w:t>.</w:t>
      </w:r>
      <w:r>
        <w:t>1</w:t>
      </w:r>
      <w:r w:rsidRPr="006F5428">
        <w:t>.</w:t>
      </w:r>
      <w:r>
        <w:t>6</w:t>
      </w:r>
      <w:r w:rsidRPr="006F5428">
        <w:t xml:space="preserve"> </w:t>
      </w:r>
      <w:r>
        <w:t>Other carboxylate containing MOFs</w:t>
      </w:r>
      <w:bookmarkEnd w:id="10"/>
    </w:p>
    <w:p w14:paraId="40FE56A5" w14:textId="746BC47F" w:rsidR="00F81988" w:rsidRPr="00BF6BF3" w:rsidRDefault="00F81988" w:rsidP="00F81988">
      <w:r w:rsidRPr="00BF6BF3">
        <w:t>Other MOF materials that also contain multi-carboxylate include Zn</w:t>
      </w:r>
      <w:r w:rsidRPr="00BF6BF3">
        <w:rPr>
          <w:vertAlign w:val="subscript"/>
        </w:rPr>
        <w:t>2</w:t>
      </w:r>
      <w:r w:rsidRPr="00BF6BF3">
        <w:t>(cam)</w:t>
      </w:r>
      <w:r w:rsidRPr="00BF6BF3">
        <w:rPr>
          <w:vertAlign w:val="subscript"/>
        </w:rPr>
        <w:t>2</w:t>
      </w:r>
      <w:r w:rsidRPr="00BF6BF3">
        <w:t xml:space="preserve">dabco </w:t>
      </w:r>
      <w:r w:rsidR="006323E5">
        <w:rPr>
          <w:noProof/>
        </w:rPr>
        <w:t>[83]</w:t>
      </w:r>
      <w:r w:rsidRPr="00BF6BF3">
        <w:t xml:space="preserve">, </w:t>
      </w:r>
      <w:proofErr w:type="gramStart"/>
      <w:r w:rsidRPr="00BF6BF3">
        <w:t>Zn(</w:t>
      </w:r>
      <w:proofErr w:type="gramEnd"/>
      <w:r w:rsidRPr="00BF6BF3">
        <w:t>BDC)(TED)</w:t>
      </w:r>
      <w:r w:rsidRPr="00BF6BF3">
        <w:rPr>
          <w:vertAlign w:val="subscript"/>
        </w:rPr>
        <w:t>0.5</w:t>
      </w:r>
      <w:r w:rsidRPr="00BF6BF3">
        <w:t xml:space="preserve"> </w:t>
      </w:r>
      <w:r w:rsidR="006323E5">
        <w:rPr>
          <w:noProof/>
        </w:rPr>
        <w:t>[84]</w:t>
      </w:r>
      <w:r w:rsidR="005638B4" w:rsidRPr="0079083C">
        <w:t xml:space="preserve">, </w:t>
      </w:r>
      <w:r w:rsidRPr="0079083C">
        <w:t xml:space="preserve">CAU-1 </w:t>
      </w:r>
      <w:r w:rsidR="006323E5">
        <w:rPr>
          <w:noProof/>
        </w:rPr>
        <w:t>[85]</w:t>
      </w:r>
      <w:r w:rsidRPr="0079083C">
        <w:t xml:space="preserve">, CAU-10-H </w:t>
      </w:r>
      <w:r w:rsidR="006323E5">
        <w:rPr>
          <w:noProof/>
        </w:rPr>
        <w:t>[86]</w:t>
      </w:r>
      <w:r w:rsidRPr="0079083C">
        <w:t xml:space="preserve">, etc. Their permeance and selectivities for different gases are in a similar range as the carboxylate containing MFOs mentioned above and shown in table 7.  </w:t>
      </w:r>
      <w:r w:rsidRPr="00BF6BF3">
        <w:t>It is worth noting that CAU-10-H, which was tested in a H</w:t>
      </w:r>
      <w:r w:rsidRPr="00BF6BF3">
        <w:rPr>
          <w:vertAlign w:val="subscript"/>
        </w:rPr>
        <w:t>2</w:t>
      </w:r>
      <w:r w:rsidRPr="00BF6BF3">
        <w:t>/CH</w:t>
      </w:r>
      <w:r w:rsidRPr="00BF6BF3">
        <w:rPr>
          <w:vertAlign w:val="subscript"/>
        </w:rPr>
        <w:t>4</w:t>
      </w:r>
      <w:r w:rsidRPr="00BF6BF3">
        <w:t xml:space="preserve"> (1:1 v/v) gas mixture at 200</w:t>
      </w:r>
      <w:r w:rsidRPr="00BF6BF3">
        <w:rPr>
          <w:rFonts w:cs="Arial"/>
        </w:rPr>
        <w:t>°</w:t>
      </w:r>
      <w:r w:rsidRPr="00BF6BF3">
        <w:t>C, showed a selectivity of 74.7. However, the permeance of the material was not very high (1.53×10</w:t>
      </w:r>
      <w:r w:rsidRPr="00BF6BF3">
        <w:rPr>
          <w:vertAlign w:val="superscript"/>
        </w:rPr>
        <w:t xml:space="preserve">−8 </w:t>
      </w:r>
      <w:r w:rsidRPr="00BF6BF3">
        <w:t>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and still needs improvement.  More details about these materials can be found in the corresponding references.</w:t>
      </w:r>
    </w:p>
    <w:p w14:paraId="784ED06E" w14:textId="77777777" w:rsidR="00F81988" w:rsidRPr="0081000D" w:rsidRDefault="00F81988" w:rsidP="00F81988">
      <w:pPr>
        <w:pStyle w:val="Heading2"/>
      </w:pPr>
      <w:bookmarkStart w:id="11" w:name="_Toc39237181"/>
      <w:r w:rsidRPr="0081000D">
        <w:t>Zeolitic imidazolate frameworks (ZIF)</w:t>
      </w:r>
      <w:bookmarkEnd w:id="11"/>
    </w:p>
    <w:p w14:paraId="029EF9A9" w14:textId="6A7D0FF1" w:rsidR="00F81988" w:rsidRDefault="00F81988" w:rsidP="00F81988">
      <w:r w:rsidRPr="0081000D">
        <w:t>Zeolitic imidazolate frameworks</w:t>
      </w:r>
      <w:r>
        <w:t xml:space="preserve"> (ZIF) are</w:t>
      </w:r>
      <w:r w:rsidRPr="0081000D">
        <w:t xml:space="preserve"> one type of </w:t>
      </w:r>
      <w:r>
        <w:t>MOF</w:t>
      </w:r>
      <w:r w:rsidRPr="0081000D">
        <w:t>s with similar topology to zeol</w:t>
      </w:r>
      <w:r w:rsidRPr="0076313A">
        <w:t xml:space="preserve">ites. </w:t>
      </w:r>
      <w:r>
        <w:t>They consist of transition metal ions (e.g. Co</w:t>
      </w:r>
      <w:r>
        <w:rPr>
          <w:vertAlign w:val="superscript"/>
        </w:rPr>
        <w:t>2+</w:t>
      </w:r>
      <w:r>
        <w:t xml:space="preserve"> and Zn</w:t>
      </w:r>
      <w:r>
        <w:rPr>
          <w:vertAlign w:val="superscript"/>
        </w:rPr>
        <w:t>2+</w:t>
      </w:r>
      <w:r>
        <w:t xml:space="preserve">) which are coordinated tetrahedrally by </w:t>
      </w:r>
      <w:proofErr w:type="gramStart"/>
      <w:r>
        <w:t>imidazole-based</w:t>
      </w:r>
      <w:proofErr w:type="gramEnd"/>
      <w:r>
        <w:t xml:space="preserve"> (</w:t>
      </w:r>
      <w:proofErr w:type="spellStart"/>
      <w:r>
        <w:t>Im</w:t>
      </w:r>
      <w:proofErr w:type="spellEnd"/>
      <w:r>
        <w:t xml:space="preserve">) ligands. Each </w:t>
      </w:r>
      <w:proofErr w:type="spellStart"/>
      <w:r>
        <w:t>Im</w:t>
      </w:r>
      <w:proofErr w:type="spellEnd"/>
      <w:r>
        <w:t xml:space="preserve"> ligand connects two metal ions via their nitrogen atom (see Figure 9) </w:t>
      </w:r>
      <w:r w:rsidR="006323E5">
        <w:rPr>
          <w:noProof/>
        </w:rPr>
        <w:t>[87]</w:t>
      </w:r>
      <w:r>
        <w:t xml:space="preserve">. They are one of the most widely studied MOF materials for hydrogen separation. The main types of ZIFs that have been reported for hydrogen separation are ZIF-7, ZIF-8, ZIF-90, ZIF-94, and ZIF-95. </w:t>
      </w:r>
      <w:r w:rsidRPr="00C34A5C">
        <w:t xml:space="preserve"> </w:t>
      </w:r>
    </w:p>
    <w:p w14:paraId="27DC78E0" w14:textId="77777777" w:rsidR="00F81988" w:rsidRDefault="00F81988" w:rsidP="00F81988"/>
    <w:p w14:paraId="5015F0DC" w14:textId="77777777" w:rsidR="00F81988" w:rsidRDefault="00F81988" w:rsidP="00F81988">
      <w:pPr>
        <w:jc w:val="center"/>
      </w:pPr>
      <w:r>
        <w:rPr>
          <w:noProof/>
          <w:lang w:eastAsia="zh-CN"/>
        </w:rPr>
        <w:lastRenderedPageBreak/>
        <w:drawing>
          <wp:inline distT="0" distB="0" distL="0" distR="0" wp14:anchorId="0CB93FD4" wp14:editId="39D24F0E">
            <wp:extent cx="4000500" cy="2551657"/>
            <wp:effectExtent l="0" t="0" r="0" b="1270"/>
            <wp:docPr id="27" name="Picture 27" descr="https://pubs.acs.org/appl/literatum/publisher/achs/journals/content/inocaj/2015/inocaj.2015.54.issue-6/ic5028256/20150310/images/large/ic-2014-028256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bs.acs.org/appl/literatum/publisher/achs/journals/content/inocaj/2015/inocaj.2015.54.issue-6/ic5028256/20150310/images/large/ic-2014-028256_0002.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0725"/>
                    <a:stretch/>
                  </pic:blipFill>
                  <pic:spPr bwMode="auto">
                    <a:xfrm>
                      <a:off x="0" y="0"/>
                      <a:ext cx="4029146" cy="2569929"/>
                    </a:xfrm>
                    <a:prstGeom prst="rect">
                      <a:avLst/>
                    </a:prstGeom>
                    <a:noFill/>
                    <a:ln>
                      <a:noFill/>
                    </a:ln>
                    <a:extLst>
                      <a:ext uri="{53640926-AAD7-44D8-BBD7-CCE9431645EC}">
                        <a14:shadowObscured xmlns:a14="http://schemas.microsoft.com/office/drawing/2010/main"/>
                      </a:ext>
                    </a:extLst>
                  </pic:spPr>
                </pic:pic>
              </a:graphicData>
            </a:graphic>
          </wp:inline>
        </w:drawing>
      </w:r>
    </w:p>
    <w:p w14:paraId="74C5FD56" w14:textId="77777777" w:rsidR="00F81988" w:rsidRDefault="00F81988" w:rsidP="00F81988"/>
    <w:p w14:paraId="6A94CF24" w14:textId="62E463B6" w:rsidR="00F81988" w:rsidRPr="006F04C7" w:rsidRDefault="00F81988" w:rsidP="00F81988">
      <w:pPr>
        <w:pStyle w:val="Figures"/>
      </w:pPr>
      <w:r>
        <w:t xml:space="preserve">Figure 9. Structure of ZIF-8 (a) Secondary building unit of tetrahedral, nitrogen-coordinated Zn atoms and (b) bridging ligand in ZIF-8. (c) Structure of the ZIF-8 cavity, the yellow sphere with a diameter of 12 Å shows the inner pore of the sodalite cage, and the orange sphere with a diameter of 3.4 Å visualizes the pore aperture window of the SM hexagonal rings (d) </w:t>
      </w:r>
      <w:proofErr w:type="spellStart"/>
      <w:r>
        <w:t>MeIm</w:t>
      </w:r>
      <w:proofErr w:type="spellEnd"/>
      <w:r>
        <w:t xml:space="preserve"> ligands bridge between Zn atoms</w:t>
      </w:r>
      <w:r w:rsidR="00173870">
        <w:rPr>
          <w:rFonts w:eastAsia="Times New Roman" w:cs="Times New Roman"/>
          <w:szCs w:val="24"/>
          <w:lang w:eastAsia="zh-CN"/>
        </w:rPr>
        <w:t xml:space="preserve">. </w:t>
      </w:r>
      <w:r w:rsidR="0001526C" w:rsidRPr="00D451B8">
        <w:rPr>
          <w:rFonts w:eastAsia="Times New Roman" w:cs="Times New Roman"/>
          <w:szCs w:val="24"/>
          <w:lang w:eastAsia="zh-CN"/>
        </w:rPr>
        <w:t>Reprinted with permission from</w:t>
      </w:r>
      <w:r w:rsidR="0001526C">
        <w:t xml:space="preserve"> </w:t>
      </w:r>
      <w:r w:rsidR="006323E5">
        <w:rPr>
          <w:noProof/>
        </w:rPr>
        <w:t>[88]</w:t>
      </w:r>
      <w:r w:rsidR="0001526C">
        <w:t>.</w:t>
      </w:r>
      <w:r w:rsidR="0001526C" w:rsidRPr="0001526C">
        <w:t xml:space="preserve"> </w:t>
      </w:r>
      <w:r w:rsidR="00B42BC1">
        <w:t>Copyright (2015</w:t>
      </w:r>
      <w:r w:rsidR="0001526C" w:rsidRPr="00D451B8">
        <w:t>) American Chemical Society</w:t>
      </w:r>
      <w:r w:rsidR="00173870">
        <w:t>.</w:t>
      </w:r>
    </w:p>
    <w:p w14:paraId="69DB7E81" w14:textId="41964747" w:rsidR="00F81988" w:rsidRPr="006F5428" w:rsidRDefault="00F81988" w:rsidP="00F81988">
      <w:pPr>
        <w:pStyle w:val="Heading3"/>
      </w:pPr>
      <w:bookmarkStart w:id="12" w:name="_Toc39237182"/>
      <w:r>
        <w:t>4</w:t>
      </w:r>
      <w:r w:rsidRPr="006F5428">
        <w:t>.</w:t>
      </w:r>
      <w:r>
        <w:t>2</w:t>
      </w:r>
      <w:r w:rsidRPr="006F5428">
        <w:t>.</w:t>
      </w:r>
      <w:r>
        <w:t>1</w:t>
      </w:r>
      <w:r w:rsidRPr="006F5428">
        <w:t xml:space="preserve"> </w:t>
      </w:r>
      <w:r>
        <w:t>ZIF-7</w:t>
      </w:r>
      <w:bookmarkEnd w:id="12"/>
    </w:p>
    <w:p w14:paraId="24910051" w14:textId="114832D2" w:rsidR="00F81988" w:rsidRPr="00BF6BF3" w:rsidRDefault="00F81988" w:rsidP="00F81988">
      <w:r w:rsidRPr="00BF6BF3">
        <w:t>As for ZIF-7, the highest H</w:t>
      </w:r>
      <w:r w:rsidRPr="00BF6BF3">
        <w:rPr>
          <w:vertAlign w:val="subscript"/>
        </w:rPr>
        <w:t>2</w:t>
      </w:r>
      <w:r w:rsidRPr="00BF6BF3">
        <w:t xml:space="preserve"> permeance value reported so far is 2.354</w:t>
      </w:r>
      <w:r w:rsidRPr="00BF6BF3">
        <w:rPr>
          <w:rFonts w:cs="Times New Roman"/>
        </w:rPr>
        <w:t>×10</w:t>
      </w:r>
      <w:r w:rsidRPr="00BF6BF3">
        <w:rPr>
          <w:rFonts w:cs="Times New Roman"/>
          <w:vertAlign w:val="superscript"/>
        </w:rPr>
        <w:t>-6</w:t>
      </w:r>
      <w:r w:rsidRPr="00BF6BF3">
        <w:rPr>
          <w:rFonts w:cs="Times New Roman"/>
        </w:rPr>
        <w:t xml:space="preserve"> </w:t>
      </w:r>
      <w:r w:rsidRPr="00BF6BF3">
        <w:rPr>
          <w:rFonts w:cs="Times New Roman"/>
          <w:bCs/>
        </w:rPr>
        <w:t>mol s</w:t>
      </w:r>
      <w:r w:rsidRPr="00BF6BF3">
        <w:rPr>
          <w:rFonts w:cs="Times New Roman"/>
          <w:bCs/>
          <w:vertAlign w:val="superscript"/>
        </w:rPr>
        <w:t>−1</w:t>
      </w:r>
      <w:r w:rsidRPr="00BF6BF3">
        <w:rPr>
          <w:rFonts w:cs="Times New Roman"/>
          <w:bCs/>
        </w:rPr>
        <w:t> m</w:t>
      </w:r>
      <w:r w:rsidRPr="00BF6BF3">
        <w:rPr>
          <w:rFonts w:cs="Times New Roman"/>
          <w:bCs/>
          <w:vertAlign w:val="superscript"/>
        </w:rPr>
        <w:t>−2</w:t>
      </w:r>
      <w:r w:rsidRPr="00BF6BF3">
        <w:rPr>
          <w:rFonts w:cs="Times New Roman"/>
          <w:bCs/>
        </w:rPr>
        <w:t> Pa</w:t>
      </w:r>
      <w:r w:rsidRPr="00BF6BF3">
        <w:rPr>
          <w:rFonts w:cs="Times New Roman"/>
          <w:bCs/>
          <w:vertAlign w:val="superscript"/>
        </w:rPr>
        <w:t>−1</w:t>
      </w:r>
      <w:r w:rsidRPr="00BF6BF3">
        <w:rPr>
          <w:rFonts w:cs="Times New Roman"/>
          <w:bCs/>
        </w:rPr>
        <w:t xml:space="preserve"> in the form of an approximately 10 </w:t>
      </w:r>
      <w:proofErr w:type="spellStart"/>
      <w:r w:rsidRPr="00BF6BF3">
        <w:rPr>
          <w:rFonts w:cs="Times New Roman"/>
          <w:bCs/>
        </w:rPr>
        <w:t>μm</w:t>
      </w:r>
      <w:proofErr w:type="spellEnd"/>
      <w:r w:rsidRPr="00BF6BF3">
        <w:rPr>
          <w:rFonts w:cs="Times New Roman"/>
          <w:bCs/>
        </w:rPr>
        <w:t xml:space="preserve"> thick membrane.</w:t>
      </w:r>
      <w:r w:rsidRPr="00BF6BF3">
        <w:t xml:space="preserve"> The material was prepared using direct crystallization method with PVDF fibre as the support. The ideal separation factors for the corresponding material were 18.4 and 20.3 for H</w:t>
      </w:r>
      <w:r w:rsidRPr="00BF6BF3">
        <w:rPr>
          <w:vertAlign w:val="subscript"/>
        </w:rPr>
        <w:t>2</w:t>
      </w:r>
      <w:r w:rsidRPr="00BF6BF3">
        <w:t>/CO</w:t>
      </w:r>
      <w:r w:rsidRPr="00BF6BF3">
        <w:rPr>
          <w:vertAlign w:val="subscript"/>
        </w:rPr>
        <w:t>2</w:t>
      </w:r>
      <w:r w:rsidRPr="00BF6BF3">
        <w:rPr>
          <w:vertAlign w:val="superscript"/>
        </w:rPr>
        <w:t xml:space="preserve"> </w:t>
      </w:r>
      <w:r w:rsidRPr="00BF6BF3">
        <w:t>and H</w:t>
      </w:r>
      <w:r w:rsidRPr="00BF6BF3">
        <w:rPr>
          <w:vertAlign w:val="subscript"/>
        </w:rPr>
        <w:t>2</w:t>
      </w:r>
      <w:r w:rsidRPr="00BF6BF3">
        <w:t>/N</w:t>
      </w:r>
      <w:r w:rsidRPr="00BF6BF3">
        <w:rPr>
          <w:vertAlign w:val="subscript"/>
        </w:rPr>
        <w:t>2</w:t>
      </w:r>
      <w:r w:rsidRPr="00BF6BF3">
        <w:rPr>
          <w:vertAlign w:val="superscript"/>
        </w:rPr>
        <w:t xml:space="preserve"> </w:t>
      </w:r>
      <w:r w:rsidRPr="00BF6BF3">
        <w:t xml:space="preserve">respectively </w:t>
      </w:r>
      <w:r w:rsidR="006323E5">
        <w:rPr>
          <w:noProof/>
        </w:rPr>
        <w:t>[89]</w:t>
      </w:r>
      <w:r w:rsidRPr="00BF6BF3">
        <w:t xml:space="preserve">. </w:t>
      </w:r>
    </w:p>
    <w:p w14:paraId="69C5FB04" w14:textId="77777777" w:rsidR="00F81988" w:rsidRPr="00BF6BF3" w:rsidRDefault="00F81988" w:rsidP="00F81988"/>
    <w:p w14:paraId="6B3BAF41" w14:textId="79B83F81" w:rsidR="00F81988" w:rsidRPr="00BF6BF3" w:rsidRDefault="00F81988" w:rsidP="00F81988">
      <w:r w:rsidRPr="00BF6BF3">
        <w:t>The highest H</w:t>
      </w:r>
      <w:r w:rsidRPr="00BF6BF3">
        <w:rPr>
          <w:vertAlign w:val="subscript"/>
        </w:rPr>
        <w:t>2</w:t>
      </w:r>
      <w:r w:rsidRPr="00BF6BF3">
        <w:t>/N</w:t>
      </w:r>
      <w:r w:rsidRPr="00BF6BF3">
        <w:rPr>
          <w:vertAlign w:val="subscript"/>
        </w:rPr>
        <w:t xml:space="preserve">2 </w:t>
      </w:r>
      <w:r w:rsidRPr="00BF6BF3">
        <w:t>(1:1 v/v) separation factor reported for ZIF-7 is 35.1 by Cacho-</w:t>
      </w:r>
      <w:proofErr w:type="spellStart"/>
      <w:r w:rsidRPr="00BF6BF3">
        <w:t>Bailo</w:t>
      </w:r>
      <w:proofErr w:type="spellEnd"/>
      <w:r w:rsidRPr="00BF6BF3">
        <w:t xml:space="preserve"> </w:t>
      </w:r>
      <w:r w:rsidRPr="00BF6BF3">
        <w:rPr>
          <w:i/>
        </w:rPr>
        <w:t>et al</w:t>
      </w:r>
      <w:r w:rsidRPr="00BF6BF3">
        <w:t xml:space="preserve"> which was obtained experimentally. The membrane was synthesised through direct crystallisation method with a microfluidic system</w:t>
      </w:r>
      <w:r w:rsidR="001227DA">
        <w:t xml:space="preserve"> </w:t>
      </w:r>
      <w:r w:rsidR="001227DA" w:rsidRPr="006F1758">
        <w:rPr>
          <w:noProof/>
        </w:rPr>
        <w:t>[90]</w:t>
      </w:r>
      <w:r w:rsidRPr="00BF6BF3">
        <w:t xml:space="preserve">. The ZIF-7 membrane is 2.4±0.4 </w:t>
      </w:r>
      <w:proofErr w:type="spellStart"/>
      <w:r w:rsidRPr="00BF6BF3">
        <w:rPr>
          <w:rFonts w:cs="Times New Roman"/>
        </w:rPr>
        <w:t>μ</w:t>
      </w:r>
      <w:r w:rsidRPr="00BF6BF3">
        <w:t>m</w:t>
      </w:r>
      <w:proofErr w:type="spellEnd"/>
      <w:r w:rsidRPr="00BF6BF3">
        <w:t xml:space="preserve"> thick on a </w:t>
      </w:r>
      <w:proofErr w:type="spellStart"/>
      <w:r w:rsidRPr="00BF6BF3">
        <w:t>polysulfone</w:t>
      </w:r>
      <w:proofErr w:type="spellEnd"/>
      <w:r w:rsidRPr="00BF6BF3">
        <w:t xml:space="preserve"> hollow fibre (PSF) support. In addition, the highest experimentally obtained H</w:t>
      </w:r>
      <w:r w:rsidRPr="00BF6BF3">
        <w:rPr>
          <w:vertAlign w:val="subscript"/>
        </w:rPr>
        <w:t>2</w:t>
      </w:r>
      <w:r w:rsidRPr="00BF6BF3">
        <w:t>/CH</w:t>
      </w:r>
      <w:r w:rsidRPr="00BF6BF3">
        <w:rPr>
          <w:vertAlign w:val="subscript"/>
        </w:rPr>
        <w:t>4</w:t>
      </w:r>
      <w:r w:rsidRPr="00BF6BF3">
        <w:t xml:space="preserve"> (1:1 v/v) separation factor is also reported in the same paper (34.6). Despite its high selectivity and thin layer, the permeance of the membrane is significantly lower compared to other ZIF-7 materials that have been reported. In addition, its H</w:t>
      </w:r>
      <w:r w:rsidRPr="00BF6BF3">
        <w:rPr>
          <w:vertAlign w:val="subscript"/>
        </w:rPr>
        <w:t>2</w:t>
      </w:r>
      <w:r w:rsidRPr="00BF6BF3">
        <w:t>/CO</w:t>
      </w:r>
      <w:r w:rsidRPr="00BF6BF3">
        <w:rPr>
          <w:vertAlign w:val="subscript"/>
        </w:rPr>
        <w:t>2</w:t>
      </w:r>
      <w:r w:rsidRPr="00BF6BF3">
        <w:t xml:space="preserve"> (1:1 v/v</w:t>
      </w:r>
      <w:r w:rsidR="00421642" w:rsidRPr="00BF6BF3">
        <w:t>) separation</w:t>
      </w:r>
      <w:r w:rsidRPr="00BF6BF3">
        <w:t xml:space="preserve"> factor is 2.4, which is significantly lower than expected</w:t>
      </w:r>
      <w:r w:rsidR="00421642">
        <w:t xml:space="preserve"> </w:t>
      </w:r>
      <w:r w:rsidR="00421642" w:rsidRPr="006F1758">
        <w:rPr>
          <w:noProof/>
        </w:rPr>
        <w:t>[90]</w:t>
      </w:r>
      <w:r w:rsidRPr="00BF6BF3">
        <w:t xml:space="preserve">.  </w:t>
      </w:r>
    </w:p>
    <w:p w14:paraId="6BBF328B" w14:textId="77777777" w:rsidR="00F81988" w:rsidRPr="00BF6BF3" w:rsidRDefault="00F81988" w:rsidP="00F81988"/>
    <w:p w14:paraId="2102E7EC" w14:textId="2E3D63C2" w:rsidR="00F81988" w:rsidRPr="00BF6BF3" w:rsidRDefault="00F81988" w:rsidP="00F81988">
      <w:r w:rsidRPr="00BF6BF3">
        <w:t>The highest H</w:t>
      </w:r>
      <w:r w:rsidRPr="00BF6BF3">
        <w:rPr>
          <w:vertAlign w:val="subscript"/>
        </w:rPr>
        <w:t>2</w:t>
      </w:r>
      <w:r w:rsidRPr="00BF6BF3">
        <w:t>/CO</w:t>
      </w:r>
      <w:r w:rsidRPr="00BF6BF3">
        <w:rPr>
          <w:vertAlign w:val="subscript"/>
        </w:rPr>
        <w:t>2</w:t>
      </w:r>
      <w:r w:rsidRPr="00BF6BF3">
        <w:t xml:space="preserve"> separation factor for ZIF-7 material was 23.2, reported by Li </w:t>
      </w:r>
      <w:r w:rsidRPr="00BF6BF3">
        <w:rPr>
          <w:i/>
        </w:rPr>
        <w:t>et al</w:t>
      </w:r>
      <w:r w:rsidR="008E5DF4">
        <w:rPr>
          <w:i/>
        </w:rPr>
        <w:t xml:space="preserve"> </w:t>
      </w:r>
      <w:r w:rsidR="006323E5">
        <w:rPr>
          <w:noProof/>
        </w:rPr>
        <w:t>[91]</w:t>
      </w:r>
      <w:r w:rsidRPr="00BF6BF3">
        <w:t>.  The ZIF-7 material in this report was coupled together with reduced graphene oxide (</w:t>
      </w:r>
      <w:proofErr w:type="spellStart"/>
      <w:r w:rsidRPr="00BF6BF3">
        <w:t>rGO</w:t>
      </w:r>
      <w:proofErr w:type="spellEnd"/>
      <w:r w:rsidRPr="00BF6BF3">
        <w:t xml:space="preserve">) to form a composite membrane with ZIF-7 existing between the layers of </w:t>
      </w:r>
      <w:proofErr w:type="spellStart"/>
      <w:r w:rsidRPr="00BF6BF3">
        <w:t>rGO</w:t>
      </w:r>
      <w:proofErr w:type="spellEnd"/>
      <w:r w:rsidRPr="00BF6BF3">
        <w:t xml:space="preserve">. An </w:t>
      </w:r>
      <w:r w:rsidRPr="00BF6BF3">
        <w:rPr>
          <w:i/>
        </w:rPr>
        <w:t>in-situ</w:t>
      </w:r>
      <w:r w:rsidRPr="00BF6BF3">
        <w:t xml:space="preserve"> method was used to prepare the material on a PVDF fibre support. Unfortunately, </w:t>
      </w:r>
      <w:proofErr w:type="gramStart"/>
      <w:r w:rsidRPr="00BF6BF3">
        <w:t>in spite of</w:t>
      </w:r>
      <w:proofErr w:type="gramEnd"/>
      <w:r w:rsidRPr="00BF6BF3">
        <w:t xml:space="preserve"> being relatively thin (7 </w:t>
      </w:r>
      <w:proofErr w:type="spellStart"/>
      <w:r w:rsidRPr="00BF6BF3">
        <w:rPr>
          <w:rFonts w:cs="Times New Roman"/>
        </w:rPr>
        <w:t>μ</w:t>
      </w:r>
      <w:r w:rsidRPr="00BF6BF3">
        <w:t>m</w:t>
      </w:r>
      <w:proofErr w:type="spellEnd"/>
      <w:r w:rsidRPr="00BF6BF3">
        <w:t xml:space="preserve"> thick), this material showed very low permeance (approximately 2</w:t>
      </w:r>
      <w:r w:rsidRPr="00BF6BF3">
        <w:rPr>
          <w:rFonts w:cs="Times New Roman"/>
        </w:rPr>
        <w:t>×10</w:t>
      </w:r>
      <w:r w:rsidRPr="00BF6BF3">
        <w:rPr>
          <w:rFonts w:cs="Times New Roman"/>
          <w:vertAlign w:val="superscript"/>
        </w:rPr>
        <w:t>-10</w:t>
      </w:r>
      <w:r w:rsidRPr="00BF6BF3">
        <w:rPr>
          <w:rFonts w:cs="Times New Roman"/>
        </w:rPr>
        <w:t xml:space="preserve"> </w:t>
      </w:r>
      <w:r w:rsidRPr="00BF6BF3">
        <w:rPr>
          <w:rFonts w:cs="Times New Roman"/>
          <w:bCs/>
        </w:rPr>
        <w:t>mol s</w:t>
      </w:r>
      <w:r w:rsidRPr="00BF6BF3">
        <w:rPr>
          <w:rFonts w:cs="Times New Roman"/>
          <w:bCs/>
          <w:vertAlign w:val="superscript"/>
        </w:rPr>
        <w:t>−1</w:t>
      </w:r>
      <w:r w:rsidRPr="00BF6BF3">
        <w:rPr>
          <w:rFonts w:cs="Times New Roman"/>
          <w:bCs/>
        </w:rPr>
        <w:t> m</w:t>
      </w:r>
      <w:r w:rsidRPr="00BF6BF3">
        <w:rPr>
          <w:rFonts w:cs="Times New Roman"/>
          <w:bCs/>
          <w:vertAlign w:val="superscript"/>
        </w:rPr>
        <w:t>−2</w:t>
      </w:r>
      <w:r w:rsidRPr="00BF6BF3">
        <w:rPr>
          <w:rFonts w:cs="Times New Roman"/>
          <w:bCs/>
        </w:rPr>
        <w:t> Pa</w:t>
      </w:r>
      <w:r w:rsidRPr="00BF6BF3">
        <w:rPr>
          <w:rFonts w:cs="Times New Roman"/>
          <w:bCs/>
          <w:vertAlign w:val="superscript"/>
        </w:rPr>
        <w:t>−1</w:t>
      </w:r>
      <w:r w:rsidRPr="00BF6BF3">
        <w:t xml:space="preserve">) compared to other materials </w:t>
      </w:r>
      <w:r w:rsidR="006323E5">
        <w:rPr>
          <w:noProof/>
        </w:rPr>
        <w:t>[91]</w:t>
      </w:r>
      <w:r w:rsidRPr="00BF6BF3">
        <w:t>.  More research is needed to improve both permeance and selectivity of ZIF-7 in hydrogen purification.</w:t>
      </w:r>
    </w:p>
    <w:p w14:paraId="07881218" w14:textId="77777777" w:rsidR="00F81988" w:rsidRPr="006F5428" w:rsidRDefault="00F81988" w:rsidP="00F81988">
      <w:pPr>
        <w:pStyle w:val="Heading3"/>
      </w:pPr>
      <w:bookmarkStart w:id="13" w:name="_Toc39237183"/>
      <w:r>
        <w:t>4</w:t>
      </w:r>
      <w:r w:rsidRPr="006F5428">
        <w:t>.</w:t>
      </w:r>
      <w:r>
        <w:t>2</w:t>
      </w:r>
      <w:r w:rsidRPr="006F5428">
        <w:t>.</w:t>
      </w:r>
      <w:r>
        <w:t>2</w:t>
      </w:r>
      <w:r w:rsidRPr="006F5428">
        <w:t xml:space="preserve"> </w:t>
      </w:r>
      <w:r>
        <w:t>ZIF-8</w:t>
      </w:r>
      <w:bookmarkEnd w:id="13"/>
    </w:p>
    <w:p w14:paraId="0A2ACF88" w14:textId="300447D5" w:rsidR="00F81988" w:rsidRPr="00BF6BF3" w:rsidRDefault="00F81988" w:rsidP="00F81988">
      <w:r w:rsidRPr="00BF6BF3">
        <w:t>As an important member of MOF family, ZIF-8 is one of the most widely studied MOFs for hydrogen purification. The pore sizes of ZIF-</w:t>
      </w:r>
      <w:proofErr w:type="gramStart"/>
      <w:r w:rsidRPr="00BF6BF3">
        <w:t>8  (</w:t>
      </w:r>
      <w:proofErr w:type="gramEnd"/>
      <w:r w:rsidRPr="00BF6BF3">
        <w:t>3.4 Å) and hydrophobic behaviour are important characteristics allowing for promising performance in H</w:t>
      </w:r>
      <w:r w:rsidRPr="00BF6BF3">
        <w:rPr>
          <w:vertAlign w:val="subscript"/>
        </w:rPr>
        <w:t>2</w:t>
      </w:r>
      <w:r w:rsidRPr="00BF6BF3">
        <w:t xml:space="preserve"> separation applications </w:t>
      </w:r>
      <w:r w:rsidR="006323E5">
        <w:rPr>
          <w:noProof/>
        </w:rPr>
        <w:t>[92]</w:t>
      </w:r>
      <w:r w:rsidRPr="00BF6BF3">
        <w:t xml:space="preserve">. </w:t>
      </w:r>
    </w:p>
    <w:p w14:paraId="27683959" w14:textId="77777777" w:rsidR="00F81988" w:rsidRPr="00BF6BF3" w:rsidRDefault="00F81988" w:rsidP="00F81988"/>
    <w:p w14:paraId="646CD3DC" w14:textId="712A4ADF" w:rsidR="00F81988" w:rsidRPr="00BF6BF3" w:rsidRDefault="00F81988" w:rsidP="00F81988">
      <w:r w:rsidRPr="00BF6BF3">
        <w:t>The highest reported H</w:t>
      </w:r>
      <w:r w:rsidRPr="00BF6BF3">
        <w:rPr>
          <w:vertAlign w:val="subscript"/>
        </w:rPr>
        <w:t>2</w:t>
      </w:r>
      <w:r w:rsidRPr="00BF6BF3">
        <w:t xml:space="preserve"> permeance for ZIF-8 is 5.73 × 10</w:t>
      </w:r>
      <w:r w:rsidRPr="00BF6BF3">
        <w:rPr>
          <w:vertAlign w:val="superscript"/>
        </w:rPr>
        <w:t>−5</w:t>
      </w:r>
      <w:r w:rsidRPr="00BF6BF3">
        <w:t xml:space="preserve"> mol m</w:t>
      </w:r>
      <w:r w:rsidRPr="00BF6BF3">
        <w:rPr>
          <w:vertAlign w:val="superscript"/>
        </w:rPr>
        <w:t>−2</w:t>
      </w:r>
      <w:r w:rsidRPr="00BF6BF3">
        <w:t xml:space="preserve"> s</w:t>
      </w:r>
      <w:r w:rsidRPr="00BF6BF3">
        <w:rPr>
          <w:vertAlign w:val="superscript"/>
        </w:rPr>
        <w:t>−1</w:t>
      </w:r>
      <w:r w:rsidRPr="00BF6BF3">
        <w:t xml:space="preserve"> Pa</w:t>
      </w:r>
      <w:r w:rsidRPr="00BF6BF3">
        <w:rPr>
          <w:vertAlign w:val="superscript"/>
        </w:rPr>
        <w:t>−1</w:t>
      </w:r>
      <w:r w:rsidRPr="00BF6BF3">
        <w:t xml:space="preserve"> with ZIF-8 being a 2 </w:t>
      </w:r>
      <w:proofErr w:type="spellStart"/>
      <w:r w:rsidRPr="00BF6BF3">
        <w:rPr>
          <w:rFonts w:cs="Times New Roman"/>
        </w:rPr>
        <w:t>μ</w:t>
      </w:r>
      <w:r w:rsidRPr="00BF6BF3">
        <w:t>m</w:t>
      </w:r>
      <w:proofErr w:type="spellEnd"/>
      <w:r w:rsidRPr="00BF6BF3">
        <w:t xml:space="preserve"> thick membrane at room temperature. The membrane was synthesised using contra-diffusion method on an Al</w:t>
      </w:r>
      <w:r w:rsidRPr="00BF6BF3">
        <w:rPr>
          <w:vertAlign w:val="subscript"/>
        </w:rPr>
        <w:t>2</w:t>
      </w:r>
      <w:r w:rsidRPr="00BF6BF3">
        <w:t>O</w:t>
      </w:r>
      <w:r w:rsidRPr="00BF6BF3">
        <w:rPr>
          <w:vertAlign w:val="subscript"/>
        </w:rPr>
        <w:t>3</w:t>
      </w:r>
      <w:r w:rsidRPr="00BF6BF3">
        <w:t xml:space="preserve"> tube substrate. Its H</w:t>
      </w:r>
      <w:r w:rsidRPr="00BF6BF3">
        <w:rPr>
          <w:vertAlign w:val="subscript"/>
        </w:rPr>
        <w:t>2</w:t>
      </w:r>
      <w:r w:rsidRPr="00BF6BF3">
        <w:t>/CO</w:t>
      </w:r>
      <w:r w:rsidRPr="00BF6BF3">
        <w:rPr>
          <w:vertAlign w:val="subscript"/>
        </w:rPr>
        <w:t>2</w:t>
      </w:r>
      <w:r w:rsidRPr="00BF6BF3">
        <w:t xml:space="preserve"> and H</w:t>
      </w:r>
      <w:r w:rsidRPr="00BF6BF3">
        <w:rPr>
          <w:vertAlign w:val="subscript"/>
        </w:rPr>
        <w:t>2</w:t>
      </w:r>
      <w:r w:rsidRPr="00BF6BF3">
        <w:t>/N</w:t>
      </w:r>
      <w:r w:rsidRPr="00BF6BF3">
        <w:rPr>
          <w:vertAlign w:val="subscript"/>
        </w:rPr>
        <w:t>2</w:t>
      </w:r>
      <w:r w:rsidRPr="00BF6BF3">
        <w:t xml:space="preserve"> separation factors were 15.5 and 17.1 respectively, which are in the range of expected values for ZIF-8 </w:t>
      </w:r>
      <w:r w:rsidR="006323E5">
        <w:rPr>
          <w:noProof/>
        </w:rPr>
        <w:t>[93]</w:t>
      </w:r>
      <w:r w:rsidRPr="00BF6BF3">
        <w:t xml:space="preserve">. </w:t>
      </w:r>
    </w:p>
    <w:p w14:paraId="3E089888" w14:textId="77777777" w:rsidR="00F81988" w:rsidRPr="00BF6BF3" w:rsidRDefault="00F81988" w:rsidP="00F81988"/>
    <w:p w14:paraId="6AD06BAD" w14:textId="256282E8" w:rsidR="00F81988" w:rsidRPr="00BF6BF3" w:rsidRDefault="00F81988" w:rsidP="00F81988">
      <w:r w:rsidRPr="00BF6BF3">
        <w:t>The highest H</w:t>
      </w:r>
      <w:r w:rsidRPr="00BF6BF3">
        <w:rPr>
          <w:vertAlign w:val="subscript"/>
        </w:rPr>
        <w:t>2</w:t>
      </w:r>
      <w:r w:rsidRPr="00BF6BF3">
        <w:t>/CO</w:t>
      </w:r>
      <w:r w:rsidRPr="00BF6BF3">
        <w:rPr>
          <w:vertAlign w:val="subscript"/>
        </w:rPr>
        <w:t>2</w:t>
      </w:r>
      <w:r w:rsidRPr="00BF6BF3">
        <w:rPr>
          <w:vertAlign w:val="subscript"/>
        </w:rPr>
        <w:softHyphen/>
      </w:r>
      <w:r w:rsidRPr="00BF6BF3">
        <w:t xml:space="preserve"> (1:1 v/v) separation factor for ZIF-8 membrane that has been reported is 34 by Zhang </w:t>
      </w:r>
      <w:r w:rsidRPr="00BF6BF3">
        <w:rPr>
          <w:i/>
        </w:rPr>
        <w:t xml:space="preserve">et </w:t>
      </w:r>
      <w:r w:rsidRPr="00BF6BF3">
        <w:t>al in 2017. Its H</w:t>
      </w:r>
      <w:r w:rsidRPr="00BF6BF3">
        <w:rPr>
          <w:vertAlign w:val="subscript"/>
        </w:rPr>
        <w:t>2</w:t>
      </w:r>
      <w:r w:rsidRPr="00BF6BF3">
        <w:t>/N</w:t>
      </w:r>
      <w:r w:rsidRPr="00BF6BF3">
        <w:rPr>
          <w:vertAlign w:val="subscript"/>
        </w:rPr>
        <w:t>2</w:t>
      </w:r>
      <w:r w:rsidRPr="00BF6BF3">
        <w:t xml:space="preserve"> and H</w:t>
      </w:r>
      <w:r w:rsidRPr="00BF6BF3">
        <w:rPr>
          <w:vertAlign w:val="subscript"/>
        </w:rPr>
        <w:t>2</w:t>
      </w:r>
      <w:r w:rsidRPr="00BF6BF3">
        <w:t>/CH</w:t>
      </w:r>
      <w:r w:rsidRPr="00BF6BF3">
        <w:rPr>
          <w:vertAlign w:val="subscript"/>
        </w:rPr>
        <w:t>4</w:t>
      </w:r>
      <w:r w:rsidRPr="00BF6BF3">
        <w:t xml:space="preserve"> separation factors were 20 and 38 respectively. The membrane material was synthesised using a spatially confined contra-diffusion procedure. This involved using polydopamine-wrapped single-walled carbon nanotube (PD/SWCNT) to construct a nanoporous network as an interlayer to control the growth of ZIF-8. The ZIF-8 membrane was 0.55 </w:t>
      </w:r>
      <w:proofErr w:type="spellStart"/>
      <w:r w:rsidRPr="00BF6BF3">
        <w:rPr>
          <w:rFonts w:cs="Times New Roman"/>
        </w:rPr>
        <w:t>μ</w:t>
      </w:r>
      <w:r w:rsidRPr="00BF6BF3">
        <w:t>m</w:t>
      </w:r>
      <w:proofErr w:type="spellEnd"/>
      <w:r w:rsidRPr="00BF6BF3">
        <w:t xml:space="preserve"> </w:t>
      </w:r>
      <w:r w:rsidRPr="00BF6BF3">
        <w:lastRenderedPageBreak/>
        <w:t>in thickness with a corresponding H</w:t>
      </w:r>
      <w:r w:rsidRPr="00BF6BF3">
        <w:rPr>
          <w:vertAlign w:val="subscript"/>
        </w:rPr>
        <w:t>2</w:t>
      </w:r>
      <w:r w:rsidRPr="00BF6BF3">
        <w:t xml:space="preserve"> permeance of only 5.75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w:t>
      </w:r>
      <w:r w:rsidR="00C4142B">
        <w:t>P</w:t>
      </w:r>
      <w:r w:rsidR="00C4142B" w:rsidRPr="00BF6BF3">
        <w:t>a</w:t>
      </w:r>
      <w:r w:rsidRPr="00BF6BF3">
        <w:rPr>
          <w:vertAlign w:val="superscript"/>
        </w:rPr>
        <w:t>−1</w:t>
      </w:r>
      <w:r w:rsidRPr="00BF6BF3">
        <w:t xml:space="preserve">. The relatively low permeance could be due to the small pore sizes of the PD/SWCNT interlayer, since they are in the 5-10 nm range. This is much smaller than other substrate materials commonly </w:t>
      </w:r>
      <w:proofErr w:type="gramStart"/>
      <w:r w:rsidRPr="00BF6BF3">
        <w:t>used  for</w:t>
      </w:r>
      <w:proofErr w:type="gramEnd"/>
      <w:r w:rsidRPr="00BF6BF3">
        <w:t xml:space="preserve"> contra-diffusion synthesis where pore diameters are typically greater than 100 nm </w:t>
      </w:r>
      <w:r w:rsidR="006323E5">
        <w:rPr>
          <w:noProof/>
        </w:rPr>
        <w:t>[94]</w:t>
      </w:r>
      <w:r w:rsidRPr="00BF6BF3">
        <w:t xml:space="preserve">. </w:t>
      </w:r>
    </w:p>
    <w:p w14:paraId="58BFB69F" w14:textId="77777777" w:rsidR="00F81988" w:rsidRPr="00BF6BF3" w:rsidRDefault="00F81988" w:rsidP="00F81988"/>
    <w:p w14:paraId="4DCDC575" w14:textId="69EA171E" w:rsidR="00F81988" w:rsidRPr="00BF6BF3" w:rsidRDefault="00F81988" w:rsidP="00F81988">
      <w:r w:rsidRPr="00BF6BF3">
        <w:t xml:space="preserve">The above reasoning is supported by Hou </w:t>
      </w:r>
      <w:r w:rsidRPr="00BF6BF3">
        <w:rPr>
          <w:i/>
        </w:rPr>
        <w:t>et al,</w:t>
      </w:r>
      <w:r w:rsidRPr="00BF6BF3">
        <w:t xml:space="preserve"> who reported a method for fast production of ZIF-8/g-C</w:t>
      </w:r>
      <w:r w:rsidRPr="00BF6BF3">
        <w:rPr>
          <w:vertAlign w:val="subscript"/>
        </w:rPr>
        <w:t>3</w:t>
      </w:r>
      <w:r w:rsidRPr="00BF6BF3">
        <w:t>N</w:t>
      </w:r>
      <w:r w:rsidRPr="00BF6BF3">
        <w:rPr>
          <w:vertAlign w:val="subscript"/>
        </w:rPr>
        <w:t>4</w:t>
      </w:r>
      <w:r w:rsidRPr="00BF6BF3">
        <w:t xml:space="preserve"> (graphitic carbon nitride nanosheet) membrane at room temperature </w:t>
      </w:r>
      <w:r w:rsidR="006323E5">
        <w:rPr>
          <w:noProof/>
        </w:rPr>
        <w:t>[95]</w:t>
      </w:r>
      <w:r w:rsidRPr="00BF6BF3">
        <w:t>. This method also involved combining ZIF-8 membrane with materials of small pore sizes (g-C</w:t>
      </w:r>
      <w:r w:rsidRPr="00BF6BF3">
        <w:rPr>
          <w:vertAlign w:val="subscript"/>
        </w:rPr>
        <w:t>3</w:t>
      </w:r>
      <w:r w:rsidRPr="00BF6BF3">
        <w:t>N</w:t>
      </w:r>
      <w:r w:rsidRPr="00BF6BF3">
        <w:rPr>
          <w:vertAlign w:val="subscript"/>
        </w:rPr>
        <w:t>4</w:t>
      </w:r>
      <w:r w:rsidRPr="00BF6BF3">
        <w:t xml:space="preserve"> pore size: 0.31 nm). The membrane was only 0.24 </w:t>
      </w:r>
      <w:proofErr w:type="spellStart"/>
      <w:r w:rsidRPr="00BF6BF3">
        <w:rPr>
          <w:rFonts w:cs="Times New Roman"/>
        </w:rPr>
        <w:t>μ</w:t>
      </w:r>
      <w:r w:rsidRPr="00BF6BF3">
        <w:t>m</w:t>
      </w:r>
      <w:proofErr w:type="spellEnd"/>
      <w:r w:rsidRPr="00BF6BF3">
        <w:t xml:space="preserve"> thick with a high H</w:t>
      </w:r>
      <w:r w:rsidRPr="00BF6BF3">
        <w:rPr>
          <w:vertAlign w:val="subscript"/>
        </w:rPr>
        <w:t>2</w:t>
      </w:r>
      <w:r w:rsidRPr="00BF6BF3">
        <w:t>/CO</w:t>
      </w:r>
      <w:r w:rsidRPr="00BF6BF3">
        <w:rPr>
          <w:vertAlign w:val="subscript"/>
        </w:rPr>
        <w:t>2</w:t>
      </w:r>
      <w:r w:rsidRPr="00BF6BF3">
        <w:t xml:space="preserve"> (1:1 v/v) selectivity of 26. However, the permeance of H</w:t>
      </w:r>
      <w:r w:rsidRPr="00BF6BF3">
        <w:rPr>
          <w:vertAlign w:val="subscript"/>
        </w:rPr>
        <w:t>2</w:t>
      </w:r>
      <w:r w:rsidRPr="00BF6BF3">
        <w:t xml:space="preserve"> at 3.5 × 10</w:t>
      </w:r>
      <w:r w:rsidRPr="00BF6BF3">
        <w:rPr>
          <w:vertAlign w:val="superscript"/>
        </w:rPr>
        <w:t>−8</w:t>
      </w:r>
      <w:r w:rsidRPr="00BF6BF3">
        <w:t> mol m</w:t>
      </w:r>
      <w:r w:rsidRPr="00BF6BF3">
        <w:rPr>
          <w:vertAlign w:val="superscript"/>
        </w:rPr>
        <w:t>−2</w:t>
      </w:r>
      <w:r w:rsidRPr="00BF6BF3">
        <w:t> s</w:t>
      </w:r>
      <w:r w:rsidRPr="00BF6BF3">
        <w:rPr>
          <w:vertAlign w:val="superscript"/>
        </w:rPr>
        <w:t>−</w:t>
      </w:r>
      <w:r w:rsidR="00AF7C6E" w:rsidRPr="00BF6BF3">
        <w:rPr>
          <w:vertAlign w:val="superscript"/>
        </w:rPr>
        <w:t>1</w:t>
      </w:r>
      <w:r w:rsidR="00AF7C6E" w:rsidRPr="00BF6BF3">
        <w:t> </w:t>
      </w:r>
      <w:r w:rsidR="00AF7C6E">
        <w:t>P</w:t>
      </w:r>
      <w:r w:rsidR="00AF7C6E" w:rsidRPr="00BF6BF3">
        <w:t>a</w:t>
      </w:r>
      <w:r w:rsidRPr="00BF6BF3">
        <w:rPr>
          <w:vertAlign w:val="superscript"/>
        </w:rPr>
        <w:t>−1</w:t>
      </w:r>
      <w:r w:rsidRPr="00BF6BF3">
        <w:t xml:space="preserve">, was a single order lower than values reported by Zhang </w:t>
      </w:r>
      <w:r w:rsidRPr="00BF6BF3">
        <w:rPr>
          <w:i/>
        </w:rPr>
        <w:t xml:space="preserve">et al </w:t>
      </w:r>
      <w:r w:rsidR="006323E5">
        <w:rPr>
          <w:noProof/>
        </w:rPr>
        <w:t>[94]</w:t>
      </w:r>
      <w:r w:rsidRPr="00BF6BF3">
        <w:t xml:space="preserve">. </w:t>
      </w:r>
    </w:p>
    <w:p w14:paraId="6A1CEF38" w14:textId="77777777" w:rsidR="00F81988" w:rsidRPr="00BF6BF3" w:rsidRDefault="00F81988" w:rsidP="00F81988">
      <w:pPr>
        <w:rPr>
          <w:vertAlign w:val="subscript"/>
        </w:rPr>
      </w:pPr>
    </w:p>
    <w:p w14:paraId="73122FC0" w14:textId="288163E9" w:rsidR="00F81988" w:rsidRPr="00BF6BF3" w:rsidRDefault="00F81988" w:rsidP="00F81988">
      <w:r w:rsidRPr="00BF6BF3">
        <w:t xml:space="preserve">Another example supporting the above point of view is the report from Li </w:t>
      </w:r>
      <w:r w:rsidRPr="00BF6BF3">
        <w:rPr>
          <w:i/>
        </w:rPr>
        <w:t>et al</w:t>
      </w:r>
      <w:r w:rsidRPr="00BF6BF3">
        <w:t>. In this report, the ZIF-8 was also prepared by interfacial contra-diffusion method (see Figure 10). The interlayer material employed in this case was reduced graphene oxide (</w:t>
      </w:r>
      <w:proofErr w:type="spellStart"/>
      <w:r w:rsidRPr="00BF6BF3">
        <w:t>rGO</w:t>
      </w:r>
      <w:proofErr w:type="spellEnd"/>
      <w:r w:rsidRPr="00BF6BF3">
        <w:t xml:space="preserve">) </w:t>
      </w:r>
      <w:r w:rsidR="006323E5">
        <w:rPr>
          <w:noProof/>
        </w:rPr>
        <w:t>[96]</w:t>
      </w:r>
      <w:r w:rsidRPr="00BF6BF3">
        <w:t xml:space="preserve">. The reported pore size of graphene oxide is approximately 0.11 nm </w:t>
      </w:r>
      <w:r w:rsidR="006323E5">
        <w:rPr>
          <w:noProof/>
        </w:rPr>
        <w:t>[97]</w:t>
      </w:r>
      <w:r w:rsidRPr="00BF6BF3">
        <w:t>, which is even smaller than the above interlayer materials. Not surprisingly, even with a thickness of only 0.15</w:t>
      </w:r>
      <w:r w:rsidRPr="00BF6BF3">
        <w:rPr>
          <w:rFonts w:cs="Times New Roman"/>
        </w:rPr>
        <w:t xml:space="preserve"> </w:t>
      </w:r>
      <w:proofErr w:type="spellStart"/>
      <w:r w:rsidRPr="00BF6BF3">
        <w:rPr>
          <w:rFonts w:cs="Times New Roman"/>
        </w:rPr>
        <w:t>μ</w:t>
      </w:r>
      <w:r w:rsidRPr="00BF6BF3">
        <w:t>m</w:t>
      </w:r>
      <w:proofErr w:type="spellEnd"/>
      <w:r w:rsidRPr="00BF6BF3">
        <w:t>, the obtained material showed only slightly higher H</w:t>
      </w:r>
      <w:r w:rsidRPr="00BF6BF3">
        <w:rPr>
          <w:vertAlign w:val="subscript"/>
        </w:rPr>
        <w:t>2</w:t>
      </w:r>
      <w:r w:rsidRPr="00BF6BF3">
        <w:t xml:space="preserve"> permeance, approximately 6.7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w:t>
      </w:r>
      <w:r w:rsidR="00C431F0">
        <w:t>P</w:t>
      </w:r>
      <w:r w:rsidR="00C431F0" w:rsidRPr="00BF6BF3">
        <w:t>a</w:t>
      </w:r>
      <w:r w:rsidRPr="00BF6BF3">
        <w:rPr>
          <w:vertAlign w:val="superscript"/>
        </w:rPr>
        <w:t>−1</w:t>
      </w:r>
      <w:r w:rsidRPr="00BF6BF3">
        <w:t xml:space="preserve">, than the value in the report from Zhang </w:t>
      </w:r>
      <w:r w:rsidRPr="00BF6BF3">
        <w:rPr>
          <w:i/>
        </w:rPr>
        <w:t xml:space="preserve">et </w:t>
      </w:r>
      <w:proofErr w:type="gramStart"/>
      <w:r w:rsidRPr="00BF6BF3">
        <w:rPr>
          <w:i/>
        </w:rPr>
        <w:t xml:space="preserve">al  </w:t>
      </w:r>
      <w:r w:rsidR="006323E5">
        <w:rPr>
          <w:noProof/>
        </w:rPr>
        <w:t>[</w:t>
      </w:r>
      <w:proofErr w:type="gramEnd"/>
      <w:r w:rsidR="006323E5">
        <w:rPr>
          <w:noProof/>
        </w:rPr>
        <w:t>94]</w:t>
      </w:r>
      <w:r w:rsidRPr="00BF6BF3">
        <w:rPr>
          <w:i/>
        </w:rPr>
        <w:t>.</w:t>
      </w:r>
      <w:r w:rsidRPr="00BF6BF3">
        <w:t xml:space="preserve"> Despite the low permeance, the material showed high separation factors for all three different binary gas mixtures (25.3 for H</w:t>
      </w:r>
      <w:r w:rsidRPr="00BF6BF3">
        <w:rPr>
          <w:vertAlign w:val="subscript"/>
        </w:rPr>
        <w:t>2</w:t>
      </w:r>
      <w:r w:rsidRPr="00BF6BF3">
        <w:t>/CO</w:t>
      </w:r>
      <w:r w:rsidRPr="00BF6BF3">
        <w:rPr>
          <w:vertAlign w:val="subscript"/>
        </w:rPr>
        <w:t>2</w:t>
      </w:r>
      <w:r w:rsidRPr="00BF6BF3">
        <w:t>, 70.4 for H</w:t>
      </w:r>
      <w:r w:rsidRPr="00BF6BF3">
        <w:rPr>
          <w:vertAlign w:val="subscript"/>
        </w:rPr>
        <w:t>2</w:t>
      </w:r>
      <w:r w:rsidRPr="00BF6BF3">
        <w:t>/N</w:t>
      </w:r>
      <w:r w:rsidRPr="00BF6BF3">
        <w:rPr>
          <w:vertAlign w:val="subscript"/>
        </w:rPr>
        <w:t>2</w:t>
      </w:r>
      <w:r w:rsidRPr="00BF6BF3">
        <w:t>, 90.7 for H</w:t>
      </w:r>
      <w:r w:rsidRPr="00BF6BF3">
        <w:rPr>
          <w:vertAlign w:val="subscript"/>
        </w:rPr>
        <w:t>2</w:t>
      </w:r>
      <w:r w:rsidRPr="00BF6BF3">
        <w:t>/CH</w:t>
      </w:r>
      <w:r w:rsidRPr="00BF6BF3">
        <w:rPr>
          <w:vertAlign w:val="subscript"/>
        </w:rPr>
        <w:t>4</w:t>
      </w:r>
      <w:r w:rsidRPr="00BF6BF3">
        <w:t xml:space="preserve">) </w:t>
      </w:r>
      <w:r w:rsidR="006323E5">
        <w:rPr>
          <w:noProof/>
        </w:rPr>
        <w:t>[96]</w:t>
      </w:r>
      <w:r w:rsidRPr="00BF6BF3">
        <w:t xml:space="preserve">. However, it is worth noting that the ratios of gases in the gas mixture for selectivity tests were not clarified in this paper. </w:t>
      </w:r>
    </w:p>
    <w:p w14:paraId="1BBED4FC" w14:textId="77777777" w:rsidR="00F81988" w:rsidRPr="00BF6BF3" w:rsidRDefault="00F81988" w:rsidP="00F81988"/>
    <w:p w14:paraId="02FD8152" w14:textId="75941539" w:rsidR="00F81988" w:rsidRPr="00BF6BF3" w:rsidRDefault="00F81988" w:rsidP="00F81988">
      <w:r w:rsidRPr="00BF6BF3">
        <w:t>The highest H</w:t>
      </w:r>
      <w:r w:rsidRPr="00BF6BF3">
        <w:rPr>
          <w:vertAlign w:val="subscript"/>
        </w:rPr>
        <w:t>2</w:t>
      </w:r>
      <w:r w:rsidRPr="00BF6BF3">
        <w:t>/N</w:t>
      </w:r>
      <w:r w:rsidRPr="00BF6BF3">
        <w:rPr>
          <w:vertAlign w:val="subscript"/>
        </w:rPr>
        <w:t>2</w:t>
      </w:r>
      <w:r w:rsidRPr="00BF6BF3">
        <w:t xml:space="preserve"> (1:1 v/v) and H</w:t>
      </w:r>
      <w:r w:rsidRPr="00BF6BF3">
        <w:rPr>
          <w:vertAlign w:val="subscript"/>
        </w:rPr>
        <w:t>2</w:t>
      </w:r>
      <w:r w:rsidRPr="00BF6BF3">
        <w:t>/CH</w:t>
      </w:r>
      <w:r w:rsidRPr="00BF6BF3">
        <w:rPr>
          <w:vertAlign w:val="subscript"/>
        </w:rPr>
        <w:t xml:space="preserve">4 </w:t>
      </w:r>
      <w:r w:rsidRPr="00BF6BF3">
        <w:t xml:space="preserve">(1:1 v/v) separation factors for ZIF-8 membrane were reported to be 90.5 and 139.1 by Huang </w:t>
      </w:r>
      <w:r w:rsidRPr="00BF6BF3">
        <w:rPr>
          <w:i/>
        </w:rPr>
        <w:t>et al</w:t>
      </w:r>
      <w:r w:rsidRPr="00BF6BF3">
        <w:t>.  The H</w:t>
      </w:r>
      <w:r w:rsidRPr="00BF6BF3">
        <w:rPr>
          <w:vertAlign w:val="subscript"/>
        </w:rPr>
        <w:t>2</w:t>
      </w:r>
      <w:r w:rsidRPr="00BF6BF3">
        <w:t>/CO</w:t>
      </w:r>
      <w:r w:rsidRPr="00BF6BF3">
        <w:rPr>
          <w:vertAlign w:val="subscript"/>
        </w:rPr>
        <w:t>2</w:t>
      </w:r>
      <w:r w:rsidRPr="00BF6BF3">
        <w:t xml:space="preserve"> (1:1 v/v) separation factor of the membrane was 14.9 and lower than the other two gas mixtures. It is also worth pointing out that the selectivity test was carried out at 250 </w:t>
      </w:r>
      <w:r w:rsidRPr="00BF6BF3">
        <w:rPr>
          <w:rFonts w:cs="Times New Roman"/>
        </w:rPr>
        <w:t>°</w:t>
      </w:r>
      <w:r w:rsidRPr="00BF6BF3">
        <w:t xml:space="preserve">C </w:t>
      </w:r>
      <w:r w:rsidR="006323E5">
        <w:rPr>
          <w:noProof/>
        </w:rPr>
        <w:t>[98]</w:t>
      </w:r>
      <w:r w:rsidRPr="00BF6BF3">
        <w:t>. In this report, ZIF-8 was prepared by depositing its precursor solution onto a modified Al</w:t>
      </w:r>
      <w:r w:rsidRPr="00BF6BF3">
        <w:rPr>
          <w:vertAlign w:val="subscript"/>
        </w:rPr>
        <w:t>2</w:t>
      </w:r>
      <w:r w:rsidRPr="00BF6BF3">
        <w:t>O</w:t>
      </w:r>
      <w:r w:rsidRPr="00BF6BF3">
        <w:rPr>
          <w:vertAlign w:val="subscript"/>
        </w:rPr>
        <w:t>3</w:t>
      </w:r>
      <w:r w:rsidRPr="00BF6BF3">
        <w:t xml:space="preserve"> disc. After obtaining semi-continuous ZIF-8 crystals, graphene oxide (GO) was coated onto the surface to seal the gaps in between the crystals and to form the targeted ZIF@GO membrane (see Figure 11). The ZIF-8 membrane was 10 </w:t>
      </w:r>
      <w:proofErr w:type="spellStart"/>
      <w:r w:rsidRPr="00BF6BF3">
        <w:rPr>
          <w:rFonts w:cs="Times New Roman"/>
        </w:rPr>
        <w:t>μ</w:t>
      </w:r>
      <w:r w:rsidRPr="00BF6BF3">
        <w:t>m</w:t>
      </w:r>
      <w:proofErr w:type="spellEnd"/>
      <w:r w:rsidRPr="00BF6BF3">
        <w:t xml:space="preserve"> in thickness with the parts filled by GO being 0.1 </w:t>
      </w:r>
      <w:proofErr w:type="spellStart"/>
      <w:r w:rsidRPr="00BF6BF3">
        <w:rPr>
          <w:rFonts w:cs="Times New Roman"/>
        </w:rPr>
        <w:t>μ</w:t>
      </w:r>
      <w:r w:rsidRPr="00BF6BF3">
        <w:t>m</w:t>
      </w:r>
      <w:proofErr w:type="spellEnd"/>
      <w:r w:rsidRPr="00BF6BF3">
        <w:t xml:space="preserve"> in thickness. The H</w:t>
      </w:r>
      <w:r w:rsidRPr="00BF6BF3">
        <w:rPr>
          <w:vertAlign w:val="subscript"/>
        </w:rPr>
        <w:t>2</w:t>
      </w:r>
      <w:r w:rsidRPr="00BF6BF3">
        <w:t xml:space="preserve"> permeance of the membrane was 1.45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w:t>
      </w:r>
      <w:r w:rsidR="00BC2689">
        <w:t>P</w:t>
      </w:r>
      <w:r w:rsidR="00BC2689" w:rsidRPr="00BF6BF3">
        <w:t>a</w:t>
      </w:r>
      <w:r w:rsidRPr="00BF6BF3">
        <w:rPr>
          <w:vertAlign w:val="superscript"/>
        </w:rPr>
        <w:t>−1</w:t>
      </w:r>
      <w:r w:rsidRPr="00BF6BF3">
        <w:rPr>
          <w:vertAlign w:val="subscript"/>
        </w:rPr>
        <w:t xml:space="preserve"> </w:t>
      </w:r>
      <w:r w:rsidRPr="00BF6BF3">
        <w:t>and even lower for binary gas mixtures. The highest H</w:t>
      </w:r>
      <w:r w:rsidRPr="00BF6BF3">
        <w:rPr>
          <w:vertAlign w:val="subscript"/>
        </w:rPr>
        <w:t>2</w:t>
      </w:r>
      <w:r w:rsidRPr="00BF6BF3">
        <w:t>/N</w:t>
      </w:r>
      <w:r w:rsidRPr="00BF6BF3">
        <w:rPr>
          <w:vertAlign w:val="subscript"/>
        </w:rPr>
        <w:t>2</w:t>
      </w:r>
      <w:r w:rsidRPr="00BF6BF3">
        <w:t xml:space="preserve"> and H</w:t>
      </w:r>
      <w:r w:rsidRPr="00BF6BF3">
        <w:rPr>
          <w:vertAlign w:val="subscript"/>
        </w:rPr>
        <w:t>2</w:t>
      </w:r>
      <w:r w:rsidRPr="00BF6BF3">
        <w:t>/CH</w:t>
      </w:r>
      <w:r w:rsidRPr="00BF6BF3">
        <w:rPr>
          <w:vertAlign w:val="subscript"/>
        </w:rPr>
        <w:t xml:space="preserve">4 </w:t>
      </w:r>
      <w:r w:rsidRPr="00BF6BF3">
        <w:t xml:space="preserve">separation factors obtained from tests at room temperature were reported by Li </w:t>
      </w:r>
      <w:r w:rsidRPr="00BF6BF3">
        <w:rPr>
          <w:i/>
        </w:rPr>
        <w:t>et al</w:t>
      </w:r>
      <w:r w:rsidRPr="00BF6BF3">
        <w:t xml:space="preserve"> </w:t>
      </w:r>
      <w:r w:rsidR="006323E5">
        <w:rPr>
          <w:noProof/>
        </w:rPr>
        <w:t>[96]</w:t>
      </w:r>
      <w:r w:rsidRPr="00BF6BF3">
        <w:t>.</w:t>
      </w:r>
    </w:p>
    <w:p w14:paraId="5256DBFD" w14:textId="77777777" w:rsidR="00F81988" w:rsidRDefault="00F81988" w:rsidP="00F81988"/>
    <w:p w14:paraId="69425167" w14:textId="77777777" w:rsidR="00F81988" w:rsidRDefault="00F81988" w:rsidP="00F81988">
      <w:pPr>
        <w:jc w:val="center"/>
      </w:pPr>
      <w:r>
        <w:rPr>
          <w:noProof/>
          <w:lang w:eastAsia="zh-CN"/>
        </w:rPr>
        <w:drawing>
          <wp:inline distT="0" distB="0" distL="0" distR="0" wp14:anchorId="542F97EA" wp14:editId="40E3BEF4">
            <wp:extent cx="1955800" cy="3043214"/>
            <wp:effectExtent l="0" t="0" r="6350" b="508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24720"/>
                    <a:stretch/>
                  </pic:blipFill>
                  <pic:spPr bwMode="auto">
                    <a:xfrm>
                      <a:off x="0" y="0"/>
                      <a:ext cx="1974079" cy="3071656"/>
                    </a:xfrm>
                    <a:prstGeom prst="rect">
                      <a:avLst/>
                    </a:prstGeom>
                    <a:noFill/>
                    <a:ln>
                      <a:noFill/>
                    </a:ln>
                    <a:extLst>
                      <a:ext uri="{53640926-AAD7-44D8-BBD7-CCE9431645EC}">
                        <a14:shadowObscured xmlns:a14="http://schemas.microsoft.com/office/drawing/2010/main"/>
                      </a:ext>
                    </a:extLst>
                  </pic:spPr>
                </pic:pic>
              </a:graphicData>
            </a:graphic>
          </wp:inline>
        </w:drawing>
      </w:r>
    </w:p>
    <w:p w14:paraId="3039BAC1" w14:textId="77777777" w:rsidR="00F81988" w:rsidRPr="00364898" w:rsidRDefault="00F81988" w:rsidP="00F81988">
      <w:pPr>
        <w:pStyle w:val="Figures"/>
      </w:pPr>
    </w:p>
    <w:p w14:paraId="31BE4BE4" w14:textId="71A0D9B5" w:rsidR="00F81988" w:rsidRDefault="00F81988" w:rsidP="009636ED">
      <w:pPr>
        <w:pStyle w:val="Figures"/>
      </w:pPr>
      <w:r>
        <w:t>Figure 10. Schematic illustration of interfacial contra</w:t>
      </w:r>
      <w:r>
        <w:rPr>
          <w:rFonts w:ascii="Cambria Math" w:hAnsi="Cambria Math" w:cs="Cambria Math"/>
        </w:rPr>
        <w:t>‐</w:t>
      </w:r>
      <w:r>
        <w:t>diffusion synthesis of ZIF</w:t>
      </w:r>
      <w:r>
        <w:rPr>
          <w:rFonts w:ascii="Cambria Math" w:hAnsi="Cambria Math" w:cs="Cambria Math"/>
        </w:rPr>
        <w:t>‐</w:t>
      </w:r>
      <w:r>
        <w:t>8/</w:t>
      </w:r>
      <w:proofErr w:type="spellStart"/>
      <w:r>
        <w:t>rGO</w:t>
      </w:r>
      <w:proofErr w:type="spellEnd"/>
      <w:r>
        <w:t xml:space="preserve"> composite membranes</w:t>
      </w:r>
      <w:r w:rsidR="00C431F0">
        <w:t xml:space="preserve">. </w:t>
      </w:r>
      <w:r w:rsidR="00FB066D" w:rsidRPr="00FB066D">
        <w:t>Reprinted from</w:t>
      </w:r>
      <w:r w:rsidR="00C431F0">
        <w:t xml:space="preserve"> </w:t>
      </w:r>
      <w:r w:rsidR="006323E5">
        <w:rPr>
          <w:noProof/>
        </w:rPr>
        <w:t>[96]</w:t>
      </w:r>
      <w:r w:rsidR="00FB066D" w:rsidRPr="00FB066D">
        <w:t>, Copyright (</w:t>
      </w:r>
      <w:r w:rsidR="009636ED">
        <w:t>2018</w:t>
      </w:r>
      <w:r w:rsidR="00FB066D" w:rsidRPr="00FB066D">
        <w:t xml:space="preserve">), with permission from </w:t>
      </w:r>
      <w:r w:rsidR="009636ED">
        <w:t>John Wiley and Sons</w:t>
      </w:r>
      <w:r w:rsidR="00FB066D">
        <w:t>)</w:t>
      </w:r>
    </w:p>
    <w:p w14:paraId="6C723222" w14:textId="77777777" w:rsidR="00F81988" w:rsidRDefault="00F81988" w:rsidP="00F81988">
      <w:pPr>
        <w:pStyle w:val="Figures"/>
      </w:pPr>
    </w:p>
    <w:p w14:paraId="73FA270D" w14:textId="77777777" w:rsidR="00F81988" w:rsidRDefault="00F81988" w:rsidP="00F81988">
      <w:pPr>
        <w:pStyle w:val="Figures"/>
        <w:jc w:val="center"/>
      </w:pPr>
      <w:r>
        <w:rPr>
          <w:noProof/>
          <w:lang w:eastAsia="zh-CN"/>
        </w:rPr>
        <w:lastRenderedPageBreak/>
        <w:drawing>
          <wp:inline distT="0" distB="0" distL="0" distR="0" wp14:anchorId="7C217366" wp14:editId="2A550B50">
            <wp:extent cx="4761865" cy="1964690"/>
            <wp:effectExtent l="0" t="0" r="635" b="0"/>
            <wp:docPr id="25" name="Picture 25"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stract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865" cy="1964690"/>
                    </a:xfrm>
                    <a:prstGeom prst="rect">
                      <a:avLst/>
                    </a:prstGeom>
                    <a:noFill/>
                    <a:ln>
                      <a:noFill/>
                    </a:ln>
                  </pic:spPr>
                </pic:pic>
              </a:graphicData>
            </a:graphic>
          </wp:inline>
        </w:drawing>
      </w:r>
    </w:p>
    <w:p w14:paraId="5EB922B8" w14:textId="77777777" w:rsidR="00F81988" w:rsidRDefault="00F81988" w:rsidP="00F81988"/>
    <w:p w14:paraId="7F75D690" w14:textId="47747FA7" w:rsidR="00F81988" w:rsidRDefault="00F81988" w:rsidP="00F81988">
      <w:pPr>
        <w:pStyle w:val="Figures"/>
      </w:pPr>
      <w:r w:rsidRPr="00E53AD1">
        <w:t xml:space="preserve">Figure </w:t>
      </w:r>
      <w:r>
        <w:t>11</w:t>
      </w:r>
      <w:r w:rsidRPr="00E53AD1">
        <w:t xml:space="preserve">. Schematic illustration of synthesis of </w:t>
      </w:r>
      <w:proofErr w:type="spellStart"/>
      <w:r w:rsidRPr="00E53AD1">
        <w:t>bicontinuous</w:t>
      </w:r>
      <w:proofErr w:type="spellEnd"/>
      <w:r w:rsidRPr="00E53AD1">
        <w:t xml:space="preserve"> ZIF-8@GOmembranes through layer-by-layer deposition of graphene oxide onto the </w:t>
      </w:r>
      <w:proofErr w:type="spellStart"/>
      <w:r w:rsidRPr="00E53AD1">
        <w:t>semicontinuous</w:t>
      </w:r>
      <w:proofErr w:type="spellEnd"/>
      <w:r w:rsidRPr="00E53AD1">
        <w:t xml:space="preserve"> ZIF-8 layer</w:t>
      </w:r>
      <w:r w:rsidR="00C431F0">
        <w:rPr>
          <w:rFonts w:eastAsia="Times New Roman" w:cs="Times New Roman"/>
          <w:szCs w:val="24"/>
          <w:lang w:eastAsia="zh-CN"/>
        </w:rPr>
        <w:t xml:space="preserve">. </w:t>
      </w:r>
      <w:r w:rsidR="00FF1800" w:rsidRPr="00D451B8">
        <w:rPr>
          <w:rFonts w:eastAsia="Times New Roman" w:cs="Times New Roman"/>
          <w:szCs w:val="24"/>
          <w:lang w:eastAsia="zh-CN"/>
        </w:rPr>
        <w:t>Reprinted with permission from</w:t>
      </w:r>
      <w:r w:rsidR="00FF1800">
        <w:t xml:space="preserve"> </w:t>
      </w:r>
      <w:r w:rsidR="006323E5">
        <w:rPr>
          <w:noProof/>
        </w:rPr>
        <w:t>[98]</w:t>
      </w:r>
      <w:r w:rsidR="00C431F0">
        <w:t>,</w:t>
      </w:r>
      <w:r w:rsidR="00C431F0">
        <w:rPr>
          <w:sz w:val="23"/>
          <w:szCs w:val="23"/>
        </w:rPr>
        <w:t xml:space="preserve"> </w:t>
      </w:r>
      <w:r w:rsidR="00FF1800" w:rsidRPr="00D451B8">
        <w:t>Copyright (20</w:t>
      </w:r>
      <w:r w:rsidR="009636ED">
        <w:t>14</w:t>
      </w:r>
      <w:r w:rsidR="00FF1800" w:rsidRPr="00D451B8">
        <w:t>) American Chemical Society</w:t>
      </w:r>
      <w:r w:rsidR="00C431F0">
        <w:t>.</w:t>
      </w:r>
    </w:p>
    <w:p w14:paraId="66B55DD4" w14:textId="09F66C30" w:rsidR="00F81988" w:rsidRPr="006F5428" w:rsidRDefault="00F81988" w:rsidP="00F81988">
      <w:pPr>
        <w:pStyle w:val="Heading3"/>
      </w:pPr>
      <w:bookmarkStart w:id="14" w:name="_Toc39237184"/>
      <w:r>
        <w:t>4</w:t>
      </w:r>
      <w:r w:rsidRPr="006F5428">
        <w:t>.</w:t>
      </w:r>
      <w:r>
        <w:t>2</w:t>
      </w:r>
      <w:r w:rsidRPr="006F5428">
        <w:t>.</w:t>
      </w:r>
      <w:r>
        <w:t>3</w:t>
      </w:r>
      <w:r w:rsidRPr="006F5428">
        <w:t xml:space="preserve"> </w:t>
      </w:r>
      <w:r>
        <w:t>ZIF-9</w:t>
      </w:r>
      <w:bookmarkEnd w:id="14"/>
    </w:p>
    <w:p w14:paraId="56DD703F" w14:textId="71E2207A" w:rsidR="00F81988" w:rsidRPr="00BF6BF3" w:rsidRDefault="00F81988" w:rsidP="00F81988">
      <w:r w:rsidRPr="00BF6BF3">
        <w:t>Compared to ZIF-7 and ZIF-8, there is a very limited number of reports on studying ZIF-9 material for hydrogen separation. The highest hydrogen permeance (1.4× 10</w:t>
      </w:r>
      <w:r w:rsidRPr="00BF6BF3">
        <w:rPr>
          <w:vertAlign w:val="superscript"/>
        </w:rPr>
        <w:t>−5</w:t>
      </w:r>
      <w:r w:rsidRPr="00BF6BF3">
        <w:t xml:space="preserve"> mol m</w:t>
      </w:r>
      <w:r w:rsidRPr="00BF6BF3">
        <w:rPr>
          <w:vertAlign w:val="superscript"/>
        </w:rPr>
        <w:t>−2</w:t>
      </w:r>
      <w:r w:rsidRPr="00BF6BF3">
        <w:t xml:space="preserve"> s</w:t>
      </w:r>
      <w:r w:rsidRPr="00BF6BF3">
        <w:rPr>
          <w:vertAlign w:val="superscript"/>
        </w:rPr>
        <w:t>−1</w:t>
      </w:r>
      <w:r w:rsidRPr="00BF6BF3">
        <w:t xml:space="preserve"> </w:t>
      </w:r>
      <w:r w:rsidR="005E48EF">
        <w:t>P</w:t>
      </w:r>
      <w:r w:rsidR="005E48EF" w:rsidRPr="00BF6BF3">
        <w:t>a</w:t>
      </w:r>
      <w:r w:rsidRPr="00BF6BF3">
        <w:rPr>
          <w:vertAlign w:val="superscript"/>
        </w:rPr>
        <w:t>−1</w:t>
      </w:r>
      <w:proofErr w:type="gramStart"/>
      <w:r w:rsidRPr="00BF6BF3">
        <w:t>)  for</w:t>
      </w:r>
      <w:proofErr w:type="gramEnd"/>
      <w:r w:rsidRPr="00BF6BF3">
        <w:t xml:space="preserve"> ZIF-9 membrane was reported by Zhang </w:t>
      </w:r>
      <w:r w:rsidRPr="00BF6BF3">
        <w:rPr>
          <w:i/>
        </w:rPr>
        <w:t>et al</w:t>
      </w:r>
      <w:r w:rsidRPr="00BF6BF3">
        <w:t xml:space="preserve"> </w:t>
      </w:r>
      <w:r w:rsidR="006323E5">
        <w:rPr>
          <w:noProof/>
        </w:rPr>
        <w:t>[99]</w:t>
      </w:r>
      <w:r w:rsidRPr="00BF6BF3">
        <w:t>. In this report, ZIF-9 existed in the form of ZIF-9-67 hybrid membrane on α-Al</w:t>
      </w:r>
      <w:r w:rsidRPr="00BF6BF3">
        <w:rPr>
          <w:vertAlign w:val="subscript"/>
        </w:rPr>
        <w:t>2</w:t>
      </w:r>
      <w:r w:rsidRPr="00BF6BF3">
        <w:t>O</w:t>
      </w:r>
      <w:r w:rsidRPr="00BF6BF3">
        <w:rPr>
          <w:vertAlign w:val="subscript"/>
        </w:rPr>
        <w:t>3</w:t>
      </w:r>
      <w:r w:rsidRPr="00BF6BF3">
        <w:t xml:space="preserve"> support. Unfortunately, </w:t>
      </w:r>
      <w:proofErr w:type="gramStart"/>
      <w:r w:rsidRPr="00BF6BF3">
        <w:t>similar to</w:t>
      </w:r>
      <w:proofErr w:type="gramEnd"/>
      <w:r w:rsidRPr="00BF6BF3">
        <w:t xml:space="preserve"> other membranes with high permeance, the ideal H</w:t>
      </w:r>
      <w:r w:rsidRPr="00BF6BF3">
        <w:rPr>
          <w:vertAlign w:val="subscript"/>
        </w:rPr>
        <w:t>2</w:t>
      </w:r>
      <w:r w:rsidRPr="00BF6BF3">
        <w:t>/CO</w:t>
      </w:r>
      <w:r w:rsidRPr="00BF6BF3">
        <w:rPr>
          <w:vertAlign w:val="subscript"/>
        </w:rPr>
        <w:t>2</w:t>
      </w:r>
      <w:r w:rsidRPr="00BF6BF3">
        <w:t xml:space="preserve"> separation factor was not high, approximately 8.89 at room temperature. This limits the application of the material in hydrogen purification. </w:t>
      </w:r>
    </w:p>
    <w:p w14:paraId="0827FFC0" w14:textId="77777777" w:rsidR="00F81988" w:rsidRPr="00BF6BF3" w:rsidRDefault="00F81988" w:rsidP="00F81988"/>
    <w:p w14:paraId="018B1A95" w14:textId="06F0EA09" w:rsidR="00F81988" w:rsidRPr="00BF6BF3" w:rsidRDefault="00F81988" w:rsidP="00F81988">
      <w:r w:rsidRPr="00BF6BF3">
        <w:t>The highest ideal H</w:t>
      </w:r>
      <w:r w:rsidRPr="00BF6BF3">
        <w:rPr>
          <w:vertAlign w:val="subscript"/>
        </w:rPr>
        <w:t>2</w:t>
      </w:r>
      <w:r w:rsidRPr="00BF6BF3">
        <w:t>/CO</w:t>
      </w:r>
      <w:r w:rsidRPr="00BF6BF3">
        <w:rPr>
          <w:vertAlign w:val="subscript"/>
        </w:rPr>
        <w:t>2</w:t>
      </w:r>
      <w:r w:rsidRPr="00BF6BF3">
        <w:t xml:space="preserve"> separation factor (40.04) was reported by Huang </w:t>
      </w:r>
      <w:r w:rsidRPr="00BF6BF3">
        <w:rPr>
          <w:i/>
        </w:rPr>
        <w:t xml:space="preserve">et al </w:t>
      </w:r>
      <w:r w:rsidRPr="00BF6BF3">
        <w:t xml:space="preserve">in 2015 </w:t>
      </w:r>
      <w:r w:rsidR="006323E5">
        <w:rPr>
          <w:noProof/>
        </w:rPr>
        <w:t>[100]</w:t>
      </w:r>
      <w:r w:rsidRPr="00BF6BF3">
        <w:t>. ZIF-9 membrane was synthesised via a layer–by-layer deposition method to form a CNT@IL/ZIF-9 hybrid membrane. In this method, ZIF-9 was deposited onto α-Al</w:t>
      </w:r>
      <w:r w:rsidRPr="00BF6BF3">
        <w:rPr>
          <w:vertAlign w:val="subscript"/>
        </w:rPr>
        <w:t>2</w:t>
      </w:r>
      <w:r w:rsidRPr="00BF6BF3">
        <w:t>O</w:t>
      </w:r>
      <w:r w:rsidRPr="00BF6BF3">
        <w:rPr>
          <w:vertAlign w:val="subscript"/>
        </w:rPr>
        <w:t>3</w:t>
      </w:r>
      <w:r w:rsidRPr="00BF6BF3">
        <w:t xml:space="preserve"> support first, before being coved by ionic liquid (IL) functionalised carbon nanotubes (CNTs). This is different from methods in other reports, which used MOF membranes to cover other functional layers instead (see Figure 10 and Figure 12) </w:t>
      </w:r>
      <w:r w:rsidR="006323E5">
        <w:rPr>
          <w:noProof/>
        </w:rPr>
        <w:t>[96]</w:t>
      </w:r>
      <w:r w:rsidRPr="00BF6BF3">
        <w:t xml:space="preserve">.  The obtained material was 30 </w:t>
      </w:r>
      <w:proofErr w:type="spellStart"/>
      <w:r w:rsidRPr="00BF6BF3">
        <w:rPr>
          <w:rFonts w:cs="Times New Roman"/>
        </w:rPr>
        <w:t>μ</w:t>
      </w:r>
      <w:r w:rsidRPr="00BF6BF3">
        <w:t>m</w:t>
      </w:r>
      <w:proofErr w:type="spellEnd"/>
      <w:r w:rsidRPr="00BF6BF3">
        <w:t xml:space="preserve"> thick with a pore size of 4.3 Å. The permeance of the material was 5.45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Pa</w:t>
      </w:r>
      <w:r w:rsidRPr="00BF6BF3">
        <w:rPr>
          <w:vertAlign w:val="superscript"/>
        </w:rPr>
        <w:t>−1</w:t>
      </w:r>
      <w:r w:rsidRPr="00BF6BF3">
        <w:t>. The ideal H</w:t>
      </w:r>
      <w:r w:rsidRPr="00BF6BF3">
        <w:rPr>
          <w:vertAlign w:val="subscript"/>
        </w:rPr>
        <w:t>2</w:t>
      </w:r>
      <w:r w:rsidRPr="00BF6BF3">
        <w:t>/N</w:t>
      </w:r>
      <w:r w:rsidRPr="00BF6BF3">
        <w:rPr>
          <w:vertAlign w:val="subscript"/>
        </w:rPr>
        <w:t>2</w:t>
      </w:r>
      <w:r w:rsidRPr="00BF6BF3">
        <w:t xml:space="preserve"> (8.48) and H</w:t>
      </w:r>
      <w:r w:rsidRPr="00BF6BF3">
        <w:rPr>
          <w:vertAlign w:val="subscript"/>
        </w:rPr>
        <w:t>2</w:t>
      </w:r>
      <w:r w:rsidRPr="00BF6BF3">
        <w:t>/CH</w:t>
      </w:r>
      <w:r w:rsidRPr="00BF6BF3">
        <w:rPr>
          <w:vertAlign w:val="subscript"/>
        </w:rPr>
        <w:t>4</w:t>
      </w:r>
      <w:r w:rsidRPr="00BF6BF3">
        <w:t xml:space="preserve"> (10.35) separation factors were also studied in this report. According to the authors best knowledge, there are no other reports on H</w:t>
      </w:r>
      <w:r w:rsidRPr="00BF6BF3">
        <w:rPr>
          <w:vertAlign w:val="subscript"/>
        </w:rPr>
        <w:t>2</w:t>
      </w:r>
      <w:r w:rsidRPr="00BF6BF3">
        <w:t>/N</w:t>
      </w:r>
      <w:r w:rsidRPr="00BF6BF3">
        <w:rPr>
          <w:vertAlign w:val="subscript"/>
        </w:rPr>
        <w:t>2</w:t>
      </w:r>
      <w:r w:rsidRPr="00BF6BF3">
        <w:t xml:space="preserve"> and H</w:t>
      </w:r>
      <w:r w:rsidRPr="00BF6BF3">
        <w:rPr>
          <w:vertAlign w:val="subscript"/>
        </w:rPr>
        <w:t>2</w:t>
      </w:r>
      <w:r w:rsidRPr="00BF6BF3">
        <w:t>/CH</w:t>
      </w:r>
      <w:r w:rsidRPr="00BF6BF3">
        <w:rPr>
          <w:vertAlign w:val="subscript"/>
        </w:rPr>
        <w:t>4</w:t>
      </w:r>
      <w:r w:rsidRPr="00BF6BF3">
        <w:t xml:space="preserve"> separation factors for ZIF-9 membranes. Further research is required to gain a better understanding of the material.</w:t>
      </w:r>
    </w:p>
    <w:p w14:paraId="50877196" w14:textId="77777777" w:rsidR="00F81988" w:rsidRPr="0009301B" w:rsidRDefault="00F81988" w:rsidP="00F81988"/>
    <w:p w14:paraId="771D6ED1" w14:textId="77777777" w:rsidR="00F81988" w:rsidRDefault="00F81988" w:rsidP="00F81988">
      <w:pPr>
        <w:jc w:val="center"/>
      </w:pPr>
      <w:r w:rsidRPr="007D260A">
        <w:rPr>
          <w:noProof/>
          <w:lang w:eastAsia="zh-CN"/>
        </w:rPr>
        <w:drawing>
          <wp:inline distT="0" distB="0" distL="0" distR="0" wp14:anchorId="1B9FCE43" wp14:editId="5CB89DC8">
            <wp:extent cx="4451350" cy="2405130"/>
            <wp:effectExtent l="0" t="0" r="6350" b="0"/>
            <wp:docPr id="26" name="Picture 26" descr="https://pubs.rsc.org/image/article/2015/cc/c5cc05061h/c5cc05061h-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15/cc/c5cc05061h/c5cc05061h-f1_hi-res.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351" cy="2411074"/>
                    </a:xfrm>
                    <a:prstGeom prst="rect">
                      <a:avLst/>
                    </a:prstGeom>
                    <a:noFill/>
                    <a:ln>
                      <a:noFill/>
                    </a:ln>
                  </pic:spPr>
                </pic:pic>
              </a:graphicData>
            </a:graphic>
          </wp:inline>
        </w:drawing>
      </w:r>
    </w:p>
    <w:p w14:paraId="3F313FBD" w14:textId="77777777" w:rsidR="00F81988" w:rsidRDefault="00F81988" w:rsidP="00F81988"/>
    <w:p w14:paraId="33268210" w14:textId="6D374D10" w:rsidR="00B522A2" w:rsidRPr="009636ED" w:rsidRDefault="00F81988" w:rsidP="00F81988">
      <w:pPr>
        <w:pStyle w:val="Figures"/>
      </w:pPr>
      <w:r>
        <w:t>Figure 12. Schematic illustration of preparing CNT@IL/ZIF-9 hybrid membrane via heat treatment of the layer-by-layer deposition of CNT@IL on the ZIF-9 layer with an APTES modified α-Al</w:t>
      </w:r>
      <w:r>
        <w:rPr>
          <w:vertAlign w:val="subscript"/>
        </w:rPr>
        <w:t>2</w:t>
      </w:r>
      <w:r>
        <w:t>O</w:t>
      </w:r>
      <w:r>
        <w:rPr>
          <w:vertAlign w:val="subscript"/>
        </w:rPr>
        <w:t>3</w:t>
      </w:r>
      <w:r>
        <w:t xml:space="preserve"> support </w:t>
      </w:r>
      <w:r w:rsidR="006323E5">
        <w:rPr>
          <w:noProof/>
        </w:rPr>
        <w:t>[100]</w:t>
      </w:r>
      <w:r w:rsidR="00322869" w:rsidRPr="0079083C">
        <w:rPr>
          <w:vertAlign w:val="subscript"/>
        </w:rPr>
        <w:t>.</w:t>
      </w:r>
      <w:r w:rsidR="00B522A2">
        <w:t xml:space="preserve"> </w:t>
      </w:r>
      <w:r w:rsidR="00B522A2" w:rsidRPr="009636ED">
        <w:t xml:space="preserve">Republished with permission of The Royal Society of Chemistry, </w:t>
      </w:r>
      <w:r w:rsidR="009636ED">
        <w:t>Copyright 2015</w:t>
      </w:r>
      <w:r w:rsidR="00500DEC">
        <w:t>.</w:t>
      </w:r>
    </w:p>
    <w:p w14:paraId="0C9A17E7" w14:textId="77777777" w:rsidR="00F81988" w:rsidRPr="00A06196" w:rsidRDefault="00F81988" w:rsidP="00F81988">
      <w:pPr>
        <w:pStyle w:val="Figures"/>
      </w:pPr>
    </w:p>
    <w:p w14:paraId="0E93BF6E" w14:textId="3D3146D8" w:rsidR="00F81988" w:rsidRPr="006F5428" w:rsidRDefault="00F81988" w:rsidP="00F81988">
      <w:pPr>
        <w:pStyle w:val="Heading3"/>
      </w:pPr>
      <w:bookmarkStart w:id="15" w:name="_Toc39237185"/>
      <w:r>
        <w:lastRenderedPageBreak/>
        <w:t>4</w:t>
      </w:r>
      <w:r w:rsidRPr="006F5428">
        <w:t>.</w:t>
      </w:r>
      <w:r>
        <w:t>2</w:t>
      </w:r>
      <w:r w:rsidRPr="006F5428">
        <w:t>.</w:t>
      </w:r>
      <w:r>
        <w:t>4 ZIF-90</w:t>
      </w:r>
      <w:bookmarkEnd w:id="15"/>
    </w:p>
    <w:p w14:paraId="55238F83" w14:textId="3B123EB6" w:rsidR="00F81988" w:rsidRPr="00D342DF" w:rsidRDefault="00F81988" w:rsidP="00F81988">
      <w:proofErr w:type="gramStart"/>
      <w:r w:rsidRPr="00BF6BF3">
        <w:t>Similar to</w:t>
      </w:r>
      <w:proofErr w:type="gramEnd"/>
      <w:r w:rsidRPr="00BF6BF3">
        <w:t xml:space="preserve"> ZIF-9, the number of papers on investigating ZIF-90 membrane for hydrogen purification is low</w:t>
      </w:r>
      <w:r w:rsidR="003A6E01">
        <w:t>,</w:t>
      </w:r>
      <w:r w:rsidRPr="00BF6BF3">
        <w:t xml:space="preserve"> with most reported by the research group of Huang </w:t>
      </w:r>
      <w:r w:rsidRPr="00BF6BF3">
        <w:rPr>
          <w:i/>
        </w:rPr>
        <w:t xml:space="preserve">et al </w:t>
      </w:r>
      <w:r w:rsidR="006323E5" w:rsidRPr="008915C0">
        <w:rPr>
          <w:noProof/>
        </w:rPr>
        <w:t>[101-105]</w:t>
      </w:r>
      <w:r w:rsidRPr="00BF6BF3">
        <w:t xml:space="preserve">. The pore size of ZIF-90 is 3.5 Å, </w:t>
      </w:r>
      <w:proofErr w:type="gramStart"/>
      <w:r w:rsidRPr="00BF6BF3">
        <w:t>similar to</w:t>
      </w:r>
      <w:proofErr w:type="gramEnd"/>
      <w:r w:rsidRPr="00BF6BF3">
        <w:t xml:space="preserve"> ZIF-8.  With continuous improvement, the research group managed to fabricate ZIF-90 membrane with a high H</w:t>
      </w:r>
      <w:r w:rsidRPr="00BF6BF3">
        <w:rPr>
          <w:vertAlign w:val="subscript"/>
        </w:rPr>
        <w:t>2</w:t>
      </w:r>
      <w:r w:rsidRPr="00BF6BF3">
        <w:t>/CH</w:t>
      </w:r>
      <w:r w:rsidRPr="00BF6BF3">
        <w:rPr>
          <w:vertAlign w:val="subscript"/>
        </w:rPr>
        <w:t>4</w:t>
      </w:r>
      <w:r w:rsidRPr="00BF6BF3">
        <w:t xml:space="preserve"> separation factor (70.5). The corresponding H</w:t>
      </w:r>
      <w:r w:rsidRPr="00BF6BF3">
        <w:rPr>
          <w:vertAlign w:val="subscript"/>
        </w:rPr>
        <w:t>2</w:t>
      </w:r>
      <w:r w:rsidRPr="00BF6BF3">
        <w:t>/CO</w:t>
      </w:r>
      <w:r w:rsidRPr="00BF6BF3">
        <w:rPr>
          <w:vertAlign w:val="subscript"/>
        </w:rPr>
        <w:t>2</w:t>
      </w:r>
      <w:r w:rsidRPr="00BF6BF3">
        <w:t xml:space="preserve"> separation factor was 20.1. However, its permeance was lower than expected at 2.85×10</w:t>
      </w:r>
      <w:r w:rsidRPr="00BF6BF3">
        <w:rPr>
          <w:vertAlign w:val="superscript"/>
        </w:rPr>
        <w:t>−7</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for a 20</w:t>
      </w:r>
      <w:r w:rsidR="00500DEC">
        <w:t xml:space="preserve"> </w:t>
      </w:r>
      <w:proofErr w:type="spellStart"/>
      <w:r w:rsidRPr="00BF6BF3">
        <w:rPr>
          <w:rFonts w:cs="Times New Roman"/>
        </w:rPr>
        <w:t>μ</w:t>
      </w:r>
      <w:r w:rsidRPr="00BF6BF3">
        <w:t>m</w:t>
      </w:r>
      <w:proofErr w:type="spellEnd"/>
      <w:r w:rsidRPr="00BF6BF3">
        <w:t xml:space="preserve"> thick membrane, measured at 225 </w:t>
      </w:r>
      <w:r w:rsidRPr="00BF6BF3">
        <w:rPr>
          <w:rFonts w:cs="Times New Roman"/>
        </w:rPr>
        <w:t>°</w:t>
      </w:r>
      <w:r w:rsidRPr="00BF6BF3">
        <w:t xml:space="preserve">C </w:t>
      </w:r>
      <w:r w:rsidR="006323E5">
        <w:rPr>
          <w:noProof/>
        </w:rPr>
        <w:t>[103]</w:t>
      </w:r>
      <w:r w:rsidRPr="00BF6BF3">
        <w:t>. The H</w:t>
      </w:r>
      <w:r w:rsidRPr="00BF6BF3">
        <w:rPr>
          <w:vertAlign w:val="subscript"/>
        </w:rPr>
        <w:t>2</w:t>
      </w:r>
      <w:r w:rsidRPr="00BF6BF3">
        <w:t>/N</w:t>
      </w:r>
      <w:r w:rsidRPr="00BF6BF3">
        <w:rPr>
          <w:vertAlign w:val="subscript"/>
        </w:rPr>
        <w:t xml:space="preserve">2 </w:t>
      </w:r>
      <w:r w:rsidRPr="00BF6BF3">
        <w:t>separation factor of ZIF-90 was reported to be 15.8 in earlier reports by the same group. The data was also measured at a high temperature (200</w:t>
      </w:r>
      <w:r w:rsidRPr="00BF6BF3">
        <w:rPr>
          <w:rFonts w:cs="Times New Roman"/>
        </w:rPr>
        <w:t>°</w:t>
      </w:r>
      <w:r w:rsidRPr="00BF6BF3">
        <w:t xml:space="preserve">C) </w:t>
      </w:r>
      <w:r w:rsidR="006323E5" w:rsidRPr="008915C0">
        <w:rPr>
          <w:noProof/>
        </w:rPr>
        <w:t>[101, 102]</w:t>
      </w:r>
      <w:r w:rsidRPr="00BF6BF3">
        <w:t>. Compared to the best performance that has been reported for ZIF-8, ZIF-90 requires further</w:t>
      </w:r>
      <w:r>
        <w:t xml:space="preserve"> study to improve performance.  </w:t>
      </w:r>
    </w:p>
    <w:p w14:paraId="50458967" w14:textId="77777777" w:rsidR="00F81988" w:rsidRDefault="00F81988" w:rsidP="00F81988"/>
    <w:p w14:paraId="16B51514" w14:textId="77777777" w:rsidR="00F81988" w:rsidRPr="006F5428" w:rsidRDefault="00F81988" w:rsidP="00F81988">
      <w:pPr>
        <w:pStyle w:val="Heading3"/>
      </w:pPr>
      <w:bookmarkStart w:id="16" w:name="_Toc39237186"/>
      <w:r>
        <w:t>4</w:t>
      </w:r>
      <w:r w:rsidRPr="006F5428">
        <w:t>.</w:t>
      </w:r>
      <w:r>
        <w:t>2</w:t>
      </w:r>
      <w:r w:rsidRPr="006F5428">
        <w:t>.</w:t>
      </w:r>
      <w:r>
        <w:t>5</w:t>
      </w:r>
      <w:r w:rsidRPr="006F5428">
        <w:t xml:space="preserve"> </w:t>
      </w:r>
      <w:r>
        <w:t>Other ZIFs</w:t>
      </w:r>
      <w:bookmarkEnd w:id="16"/>
    </w:p>
    <w:p w14:paraId="3BF65FE1" w14:textId="6673B714" w:rsidR="00F81988" w:rsidRPr="00BF6BF3" w:rsidRDefault="00F81988" w:rsidP="00F81988">
      <w:r w:rsidRPr="00BF6BF3">
        <w:t xml:space="preserve">Other ZIF materials that have been investigated for hydrogen purification include ZIF-22 </w:t>
      </w:r>
      <w:r w:rsidR="006323E5" w:rsidRPr="008915C0">
        <w:rPr>
          <w:noProof/>
        </w:rPr>
        <w:t>[106]</w:t>
      </w:r>
      <w:r w:rsidRPr="00BF6BF3">
        <w:t xml:space="preserve">, ZIF-67 </w:t>
      </w:r>
      <w:r w:rsidR="006323E5" w:rsidRPr="00A657C3">
        <w:rPr>
          <w:noProof/>
          <w:lang w:val="de-DE"/>
        </w:rPr>
        <w:t>[107]</w:t>
      </w:r>
      <w:r w:rsidRPr="00A657C3">
        <w:rPr>
          <w:lang w:val="de-DE"/>
        </w:rPr>
        <w:t xml:space="preserve">, ZIF-78 </w:t>
      </w:r>
      <w:r w:rsidR="006323E5" w:rsidRPr="008915C0">
        <w:rPr>
          <w:noProof/>
          <w:lang w:val="de-DE"/>
        </w:rPr>
        <w:t>[108]</w:t>
      </w:r>
      <w:r w:rsidRPr="00BF6BF3">
        <w:rPr>
          <w:lang w:val="de-DE"/>
        </w:rPr>
        <w:t xml:space="preserve">, ZIF-94 </w:t>
      </w:r>
      <w:r w:rsidR="006323E5" w:rsidRPr="008915C0">
        <w:rPr>
          <w:noProof/>
          <w:lang w:val="de-DE"/>
        </w:rPr>
        <w:t>[109]</w:t>
      </w:r>
      <w:r w:rsidRPr="00BF6BF3">
        <w:rPr>
          <w:lang w:val="de-DE"/>
        </w:rPr>
        <w:t xml:space="preserve">, ZIF-95 </w:t>
      </w:r>
      <w:r w:rsidR="006323E5" w:rsidRPr="008915C0">
        <w:rPr>
          <w:noProof/>
          <w:lang w:val="de-DE"/>
        </w:rPr>
        <w:t>[110]</w:t>
      </w:r>
      <w:r w:rsidRPr="00BF6BF3">
        <w:rPr>
          <w:lang w:val="de-DE"/>
        </w:rPr>
        <w:t xml:space="preserve">, </w:t>
      </w:r>
      <w:r w:rsidRPr="004252A8">
        <w:rPr>
          <w:lang w:val="de-DE"/>
        </w:rPr>
        <w:t>etc the majority of which require further improvements</w:t>
      </w:r>
      <w:r w:rsidRPr="00BF6BF3">
        <w:rPr>
          <w:lang w:val="de-DE"/>
        </w:rPr>
        <w:t xml:space="preserve">. </w:t>
      </w:r>
      <w:r w:rsidRPr="00BF6BF3">
        <w:t>Among these materials, ZIF-94 showed the highest H</w:t>
      </w:r>
      <w:r w:rsidRPr="00BF6BF3">
        <w:rPr>
          <w:vertAlign w:val="subscript"/>
        </w:rPr>
        <w:t>2</w:t>
      </w:r>
      <w:r w:rsidRPr="00BF6BF3">
        <w:t>/CH</w:t>
      </w:r>
      <w:r w:rsidRPr="00BF6BF3">
        <w:rPr>
          <w:vertAlign w:val="subscript"/>
        </w:rPr>
        <w:t>4</w:t>
      </w:r>
      <w:r w:rsidRPr="00BF6BF3">
        <w:t xml:space="preserve"> separation factor (85.6), which was measured at 35 </w:t>
      </w:r>
      <w:r w:rsidRPr="00BF6BF3">
        <w:rPr>
          <w:rFonts w:cs="Times New Roman"/>
        </w:rPr>
        <w:t>°</w:t>
      </w:r>
      <w:r w:rsidRPr="00BF6BF3">
        <w:t>C. However, the permeance of it (1.6×10</w:t>
      </w:r>
      <w:r w:rsidRPr="00BF6BF3">
        <w:rPr>
          <w:vertAlign w:val="superscript"/>
        </w:rPr>
        <w:t>−8</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was lower than ZIF-90, despite it being only 7.1 </w:t>
      </w:r>
      <w:proofErr w:type="spellStart"/>
      <w:r w:rsidRPr="00BF6BF3">
        <w:rPr>
          <w:rFonts w:cs="Times New Roman"/>
        </w:rPr>
        <w:t>μ</w:t>
      </w:r>
      <w:r w:rsidRPr="00BF6BF3">
        <w:t>m</w:t>
      </w:r>
      <w:proofErr w:type="spellEnd"/>
      <w:r w:rsidRPr="00BF6BF3">
        <w:t xml:space="preserve"> thick </w:t>
      </w:r>
      <w:r w:rsidR="006323E5" w:rsidRPr="008915C0">
        <w:rPr>
          <w:noProof/>
        </w:rPr>
        <w:t>[109]</w:t>
      </w:r>
      <w:r w:rsidRPr="00BF6BF3">
        <w:t>. ZIF-95 showed the highest H</w:t>
      </w:r>
      <w:r w:rsidRPr="00BF6BF3">
        <w:rPr>
          <w:vertAlign w:val="subscript"/>
        </w:rPr>
        <w:t>2</w:t>
      </w:r>
      <w:r w:rsidRPr="00BF6BF3">
        <w:t>/CO</w:t>
      </w:r>
      <w:r w:rsidRPr="00BF6BF3">
        <w:rPr>
          <w:vertAlign w:val="subscript"/>
        </w:rPr>
        <w:t>2</w:t>
      </w:r>
      <w:r w:rsidRPr="00BF6BF3">
        <w:t xml:space="preserve"> separation factor (25.7) at room temperature. With the thickness of 30 </w:t>
      </w:r>
      <w:proofErr w:type="spellStart"/>
      <w:r w:rsidRPr="00BF6BF3">
        <w:rPr>
          <w:rFonts w:cs="Times New Roman"/>
        </w:rPr>
        <w:t>μ</w:t>
      </w:r>
      <w:r w:rsidRPr="00BF6BF3">
        <w:t>m</w:t>
      </w:r>
      <w:proofErr w:type="spellEnd"/>
      <w:r w:rsidRPr="00BF6BF3">
        <w:t>, the material showed permeance of 1.95×10</w:t>
      </w:r>
      <w:r w:rsidRPr="00BF6BF3">
        <w:rPr>
          <w:vertAlign w:val="superscript"/>
        </w:rPr>
        <w:t>−6</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t>
      </w:r>
      <w:r w:rsidR="006323E5">
        <w:rPr>
          <w:noProof/>
        </w:rPr>
        <w:t>[110]</w:t>
      </w:r>
      <w:r w:rsidRPr="00BF6BF3">
        <w:t>. More detail</w:t>
      </w:r>
      <w:r w:rsidR="00B76426">
        <w:t>s</w:t>
      </w:r>
      <w:r w:rsidRPr="00BF6BF3">
        <w:t xml:space="preserve"> can be found in references </w:t>
      </w:r>
      <w:r w:rsidRPr="0079083C">
        <w:t>93</w:t>
      </w:r>
      <w:r w:rsidR="00B76426">
        <w:t xml:space="preserve"> to</w:t>
      </w:r>
      <w:r w:rsidRPr="0079083C">
        <w:t xml:space="preserve"> 97</w:t>
      </w:r>
      <w:r w:rsidRPr="00BF6BF3">
        <w:t>.</w:t>
      </w:r>
    </w:p>
    <w:p w14:paraId="75C91CBE" w14:textId="77777777" w:rsidR="00F81988" w:rsidRDefault="00F81988" w:rsidP="00F81988"/>
    <w:p w14:paraId="3F609557" w14:textId="77777777" w:rsidR="00F81988" w:rsidRPr="001C3891" w:rsidRDefault="00F81988" w:rsidP="00F81988">
      <w:pPr>
        <w:pStyle w:val="Heading2"/>
      </w:pPr>
      <w:bookmarkStart w:id="17" w:name="_Toc39237187"/>
      <w:r w:rsidRPr="004C7B67">
        <w:t>M</w:t>
      </w:r>
      <w:r>
        <w:t>-</w:t>
      </w:r>
      <w:proofErr w:type="spellStart"/>
      <w:r w:rsidRPr="004C7B67">
        <w:t>bim</w:t>
      </w:r>
      <w:proofErr w:type="spellEnd"/>
      <w:r w:rsidRPr="001C3891">
        <w:t xml:space="preserve"> </w:t>
      </w:r>
      <w:r>
        <w:t>MOFs</w:t>
      </w:r>
      <w:bookmarkEnd w:id="17"/>
    </w:p>
    <w:p w14:paraId="774E0F3B" w14:textId="37F61052" w:rsidR="00F81988" w:rsidRPr="00BF6BF3" w:rsidRDefault="00F81988" w:rsidP="00F81988">
      <w:pPr>
        <w:rPr>
          <w:bCs/>
        </w:rPr>
      </w:pPr>
      <w:r w:rsidRPr="00BF6BF3">
        <w:t xml:space="preserve">Peng </w:t>
      </w:r>
      <w:r w:rsidRPr="00BF6BF3">
        <w:rPr>
          <w:i/>
        </w:rPr>
        <w:t>et al</w:t>
      </w:r>
      <w:r w:rsidRPr="00BF6BF3">
        <w:t xml:space="preserve"> reported an exfoliation method to prepare Zn</w:t>
      </w:r>
      <w:r w:rsidRPr="00BF6BF3">
        <w:rPr>
          <w:vertAlign w:val="subscript"/>
        </w:rPr>
        <w:t>2</w:t>
      </w:r>
      <w:r w:rsidRPr="00BF6BF3">
        <w:t>(benzimidazole)</w:t>
      </w:r>
      <w:r w:rsidRPr="00BF6BF3">
        <w:rPr>
          <w:vertAlign w:val="subscript"/>
        </w:rPr>
        <w:t xml:space="preserve">4 </w:t>
      </w:r>
      <w:r w:rsidRPr="00BF6BF3">
        <w:t>(Zn</w:t>
      </w:r>
      <w:r w:rsidRPr="00BF6BF3">
        <w:rPr>
          <w:vertAlign w:val="subscript"/>
        </w:rPr>
        <w:t>2</w:t>
      </w:r>
      <w:r w:rsidRPr="00BF6BF3">
        <w:t>(</w:t>
      </w:r>
      <w:proofErr w:type="spellStart"/>
      <w:r w:rsidRPr="00BF6BF3">
        <w:t>bim</w:t>
      </w:r>
      <w:proofErr w:type="spellEnd"/>
      <w:r w:rsidRPr="00BF6BF3">
        <w:t>)</w:t>
      </w:r>
      <w:r w:rsidRPr="00BF6BF3">
        <w:rPr>
          <w:vertAlign w:val="subscript"/>
        </w:rPr>
        <w:t>4</w:t>
      </w:r>
      <w:r w:rsidRPr="00BF6BF3">
        <w:t>) molecular sieve nanosheets (MSN) from layered MOFs. This involved ball milling Zn</w:t>
      </w:r>
      <w:r w:rsidRPr="00BF6BF3">
        <w:rPr>
          <w:vertAlign w:val="subscript"/>
        </w:rPr>
        <w:t>2</w:t>
      </w:r>
      <w:r w:rsidRPr="00BF6BF3">
        <w:t>(</w:t>
      </w:r>
      <w:proofErr w:type="spellStart"/>
      <w:r w:rsidRPr="00BF6BF3">
        <w:t>bim</w:t>
      </w:r>
      <w:proofErr w:type="spellEnd"/>
      <w:r w:rsidRPr="00BF6BF3">
        <w:t>)</w:t>
      </w:r>
      <w:r w:rsidRPr="00BF6BF3">
        <w:rPr>
          <w:vertAlign w:val="subscript"/>
        </w:rPr>
        <w:t>4</w:t>
      </w:r>
      <w:r w:rsidRPr="00BF6BF3">
        <w:t xml:space="preserve"> followed by exfoliation using ultrasonication. With the thickness of 1 nm, the MSN showed a hydrogen gas permeance of up to 9.2 × 10</w:t>
      </w:r>
      <w:r w:rsidRPr="00BF6BF3">
        <w:rPr>
          <w:vertAlign w:val="superscript"/>
        </w:rPr>
        <w:t>−7</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and H</w:t>
      </w:r>
      <w:r w:rsidRPr="00BF6BF3">
        <w:rPr>
          <w:vertAlign w:val="subscript"/>
        </w:rPr>
        <w:t>2</w:t>
      </w:r>
      <w:r w:rsidRPr="00BF6BF3">
        <w:t>/CO</w:t>
      </w:r>
      <w:r w:rsidRPr="00BF6BF3">
        <w:rPr>
          <w:vertAlign w:val="subscript"/>
        </w:rPr>
        <w:t>2</w:t>
      </w:r>
      <w:r w:rsidRPr="00BF6BF3">
        <w:t xml:space="preserve"> (1:1 v/v) separation factor of over 230. In addition, the performance of the material did not deteriorate after testing under varied conditions for over 400 hrs. When combining multiple sheets together through lamellar stacking, the performance of the material was reported to improve further </w:t>
      </w:r>
      <w:r w:rsidR="006323E5">
        <w:rPr>
          <w:noProof/>
        </w:rPr>
        <w:t>[111]</w:t>
      </w:r>
      <w:r w:rsidRPr="00BF6BF3">
        <w:t>.  However, in 2017, the same group used the same method to prepare Zn</w:t>
      </w:r>
      <w:r w:rsidRPr="00BF6BF3">
        <w:rPr>
          <w:vertAlign w:val="subscript"/>
        </w:rPr>
        <w:t>2</w:t>
      </w:r>
      <w:r w:rsidRPr="00BF6BF3">
        <w:t>(</w:t>
      </w:r>
      <w:proofErr w:type="spellStart"/>
      <w:r w:rsidRPr="00BF6BF3">
        <w:t>bim</w:t>
      </w:r>
      <w:proofErr w:type="spellEnd"/>
      <w:r w:rsidRPr="00BF6BF3">
        <w:t>)</w:t>
      </w:r>
      <w:r w:rsidRPr="00BF6BF3">
        <w:rPr>
          <w:vertAlign w:val="subscript"/>
        </w:rPr>
        <w:t>3</w:t>
      </w:r>
      <w:r w:rsidRPr="00BF6BF3">
        <w:t xml:space="preserve"> nanosheets with a thickness of 10 nm where a decrease in selectivity was observed. The H</w:t>
      </w:r>
      <w:r w:rsidRPr="00BF6BF3">
        <w:rPr>
          <w:vertAlign w:val="subscript"/>
        </w:rPr>
        <w:t>2</w:t>
      </w:r>
      <w:r w:rsidRPr="00BF6BF3">
        <w:t>/CO</w:t>
      </w:r>
      <w:r w:rsidRPr="00BF6BF3">
        <w:rPr>
          <w:vertAlign w:val="subscript"/>
        </w:rPr>
        <w:t>2</w:t>
      </w:r>
      <w:r w:rsidRPr="00BF6BF3">
        <w:t xml:space="preserve"> (1:1 v/v</w:t>
      </w:r>
      <w:proofErr w:type="gramStart"/>
      <w:r w:rsidRPr="00BF6BF3">
        <w:t>)  selectivity</w:t>
      </w:r>
      <w:proofErr w:type="gramEnd"/>
      <w:r w:rsidRPr="00BF6BF3">
        <w:t xml:space="preserve"> of the material was 166 with H</w:t>
      </w:r>
      <w:r w:rsidRPr="00BF6BF3">
        <w:rPr>
          <w:vertAlign w:val="subscript"/>
        </w:rPr>
        <w:t>2</w:t>
      </w:r>
      <w:r w:rsidRPr="00BF6BF3">
        <w:t xml:space="preserve"> permeance of 8</w:t>
      </w:r>
      <w:r w:rsidRPr="00BF6BF3">
        <w:rPr>
          <w:rFonts w:cs="Times New Roman"/>
        </w:rPr>
        <w:t>×</w:t>
      </w:r>
      <w:r w:rsidRPr="00BF6BF3">
        <w:t>10</w:t>
      </w:r>
      <w:r w:rsidRPr="00BF6BF3">
        <w:rPr>
          <w:vertAlign w:val="superscript"/>
        </w:rPr>
        <w:t>-7</w:t>
      </w:r>
      <w:r w:rsidRPr="00BF6BF3">
        <w:rPr>
          <w:b/>
          <w:bCs/>
        </w:rPr>
        <w:t xml:space="preserve"> </w:t>
      </w:r>
      <w:r w:rsidRPr="00BF6BF3">
        <w:rPr>
          <w:bCs/>
        </w:rPr>
        <w:t>mol m</w:t>
      </w:r>
      <w:r w:rsidRPr="00BF6BF3">
        <w:rPr>
          <w:bCs/>
          <w:vertAlign w:val="superscript"/>
        </w:rPr>
        <w:t>−2</w:t>
      </w:r>
      <w:r w:rsidRPr="00BF6BF3">
        <w:rPr>
          <w:bCs/>
        </w:rPr>
        <w:t xml:space="preserve"> s</w:t>
      </w:r>
      <w:r w:rsidRPr="00BF6BF3">
        <w:rPr>
          <w:bCs/>
          <w:vertAlign w:val="superscript"/>
        </w:rPr>
        <w:t>−1</w:t>
      </w:r>
      <w:r w:rsidRPr="00BF6BF3">
        <w:rPr>
          <w:bCs/>
        </w:rPr>
        <w:t xml:space="preserve"> Pa</w:t>
      </w:r>
      <w:r w:rsidRPr="00BF6BF3">
        <w:rPr>
          <w:bCs/>
          <w:vertAlign w:val="superscript"/>
        </w:rPr>
        <w:t>−1</w:t>
      </w:r>
      <w:r w:rsidRPr="00BF6BF3">
        <w:t xml:space="preserve"> </w:t>
      </w:r>
      <w:r w:rsidR="006323E5">
        <w:rPr>
          <w:bCs/>
          <w:noProof/>
        </w:rPr>
        <w:t>[112]</w:t>
      </w:r>
      <w:r w:rsidRPr="00BF6BF3">
        <w:rPr>
          <w:bCs/>
        </w:rPr>
        <w:t>.</w:t>
      </w:r>
    </w:p>
    <w:p w14:paraId="08AB4877" w14:textId="77777777" w:rsidR="00F81988" w:rsidRPr="00BF6BF3" w:rsidRDefault="00F81988" w:rsidP="00F81988"/>
    <w:p w14:paraId="2E07C4CA" w14:textId="390532F4" w:rsidR="00F81988" w:rsidRPr="00BF6BF3" w:rsidRDefault="00F81988" w:rsidP="00F81988">
      <w:proofErr w:type="spellStart"/>
      <w:r w:rsidRPr="00BF6BF3">
        <w:t>Nian</w:t>
      </w:r>
      <w:proofErr w:type="spellEnd"/>
      <w:r w:rsidRPr="00BF6BF3">
        <w:t xml:space="preserve"> </w:t>
      </w:r>
      <w:r w:rsidRPr="00BF6BF3">
        <w:rPr>
          <w:i/>
        </w:rPr>
        <w:t>et al</w:t>
      </w:r>
      <w:r w:rsidRPr="00BF6BF3">
        <w:t xml:space="preserve"> used a vapor phase transformation method (see Figure 13) to synthesise a 57 nm thick Co</w:t>
      </w:r>
      <w:r w:rsidRPr="00BF6BF3">
        <w:rPr>
          <w:vertAlign w:val="subscript"/>
        </w:rPr>
        <w:t>2</w:t>
      </w:r>
      <w:r w:rsidRPr="00BF6BF3">
        <w:t>(</w:t>
      </w:r>
      <w:proofErr w:type="spellStart"/>
      <w:r w:rsidRPr="00BF6BF3">
        <w:t>bim</w:t>
      </w:r>
      <w:proofErr w:type="spellEnd"/>
      <w:r w:rsidRPr="00BF6BF3">
        <w:t>)</w:t>
      </w:r>
      <w:r w:rsidRPr="00BF6BF3">
        <w:rPr>
          <w:vertAlign w:val="subscript"/>
        </w:rPr>
        <w:t>4</w:t>
      </w:r>
      <w:r w:rsidRPr="00BF6BF3">
        <w:t xml:space="preserve"> membrane. This method involved coating α-alumina substrate with Co-based gel before heating it in an autoclave. The autoclave contained benzimidazole (</w:t>
      </w:r>
      <w:proofErr w:type="spellStart"/>
      <w:r w:rsidRPr="00BF6BF3">
        <w:t>bim</w:t>
      </w:r>
      <w:proofErr w:type="spellEnd"/>
      <w:r w:rsidRPr="00BF6BF3">
        <w:t>), which would vaporise during heating process and react with the gel to form Co</w:t>
      </w:r>
      <w:r w:rsidRPr="00BF6BF3">
        <w:rPr>
          <w:vertAlign w:val="subscript"/>
        </w:rPr>
        <w:t>2</w:t>
      </w:r>
      <w:r w:rsidRPr="00BF6BF3">
        <w:t>(</w:t>
      </w:r>
      <w:proofErr w:type="spellStart"/>
      <w:r w:rsidRPr="00BF6BF3">
        <w:t>bim</w:t>
      </w:r>
      <w:proofErr w:type="spellEnd"/>
      <w:r w:rsidRPr="00BF6BF3">
        <w:t>)</w:t>
      </w:r>
      <w:r w:rsidRPr="00BF6BF3">
        <w:rPr>
          <w:vertAlign w:val="subscript"/>
        </w:rPr>
        <w:t>4</w:t>
      </w:r>
      <w:r w:rsidRPr="00BF6BF3">
        <w:t>. The sample exhibited H</w:t>
      </w:r>
      <w:r w:rsidRPr="00BF6BF3">
        <w:rPr>
          <w:vertAlign w:val="subscript"/>
        </w:rPr>
        <w:t>2</w:t>
      </w:r>
      <w:r w:rsidRPr="00BF6BF3">
        <w:t xml:space="preserve"> permeance of 1.27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Pa</w:t>
      </w:r>
      <w:r w:rsidRPr="00BF6BF3">
        <w:rPr>
          <w:vertAlign w:val="superscript"/>
        </w:rPr>
        <w:t xml:space="preserve">−1 </w:t>
      </w:r>
      <w:r w:rsidRPr="00BF6BF3">
        <w:t>at 30</w:t>
      </w:r>
      <w:r w:rsidRPr="00BF6BF3">
        <w:rPr>
          <w:rFonts w:cs="Times New Roman"/>
        </w:rPr>
        <w:t>°</w:t>
      </w:r>
      <w:r w:rsidRPr="00BF6BF3">
        <w:t>C. The corresponding H</w:t>
      </w:r>
      <w:r w:rsidRPr="00BF6BF3">
        <w:rPr>
          <w:vertAlign w:val="subscript"/>
        </w:rPr>
        <w:t>2</w:t>
      </w:r>
      <w:r w:rsidRPr="00BF6BF3">
        <w:t>/CO</w:t>
      </w:r>
      <w:r w:rsidRPr="00BF6BF3">
        <w:rPr>
          <w:vertAlign w:val="subscript"/>
        </w:rPr>
        <w:t>2</w:t>
      </w:r>
      <w:r w:rsidRPr="00BF6BF3">
        <w:t xml:space="preserve"> (1:1 v/v), H</w:t>
      </w:r>
      <w:r w:rsidRPr="00BF6BF3">
        <w:rPr>
          <w:vertAlign w:val="subscript"/>
        </w:rPr>
        <w:t>2</w:t>
      </w:r>
      <w:r w:rsidRPr="00BF6BF3">
        <w:t>/N</w:t>
      </w:r>
      <w:r w:rsidRPr="00BF6BF3">
        <w:rPr>
          <w:vertAlign w:val="subscript"/>
        </w:rPr>
        <w:t>2</w:t>
      </w:r>
      <w:r w:rsidRPr="00BF6BF3">
        <w:t xml:space="preserve"> (1:1 v/v), and H</w:t>
      </w:r>
      <w:r w:rsidRPr="00BF6BF3">
        <w:rPr>
          <w:vertAlign w:val="subscript"/>
        </w:rPr>
        <w:t>2</w:t>
      </w:r>
      <w:r w:rsidRPr="00BF6BF3">
        <w:t>/CH</w:t>
      </w:r>
      <w:r w:rsidRPr="00BF6BF3">
        <w:rPr>
          <w:vertAlign w:val="subscript"/>
        </w:rPr>
        <w:t>4</w:t>
      </w:r>
      <w:r w:rsidRPr="00BF6BF3">
        <w:t xml:space="preserve"> (1:1 v/v)</w:t>
      </w:r>
      <w:r w:rsidR="00F31260">
        <w:t xml:space="preserve"> </w:t>
      </w:r>
      <w:r w:rsidRPr="00BF6BF3">
        <w:t>separation factors were 42.7, 38.4 and 51.3 respectively. It was also pointed out by the author that the H</w:t>
      </w:r>
      <w:r w:rsidRPr="00BF6BF3">
        <w:rPr>
          <w:vertAlign w:val="subscript"/>
        </w:rPr>
        <w:t>2</w:t>
      </w:r>
      <w:r w:rsidRPr="00BF6BF3">
        <w:t>/CO</w:t>
      </w:r>
      <w:r w:rsidRPr="00BF6BF3">
        <w:rPr>
          <w:vertAlign w:val="subscript"/>
        </w:rPr>
        <w:t>2</w:t>
      </w:r>
      <w:r w:rsidRPr="00BF6BF3">
        <w:t xml:space="preserve"> separation factor would increase with temperature. At 150</w:t>
      </w:r>
      <w:r w:rsidRPr="00BF6BF3">
        <w:rPr>
          <w:rFonts w:cs="Times New Roman"/>
        </w:rPr>
        <w:t>°</w:t>
      </w:r>
      <w:r w:rsidRPr="00BF6BF3">
        <w:t xml:space="preserve">C, the separation factor increased to 63 from 42.7. This was due to </w:t>
      </w:r>
      <w:proofErr w:type="gramStart"/>
      <w:r w:rsidRPr="00BF6BF3">
        <w:t>higher  H</w:t>
      </w:r>
      <w:proofErr w:type="gramEnd"/>
      <w:r w:rsidRPr="00BF6BF3">
        <w:rPr>
          <w:vertAlign w:val="subscript"/>
        </w:rPr>
        <w:t>2</w:t>
      </w:r>
      <w:r w:rsidRPr="00BF6BF3">
        <w:t xml:space="preserve"> permeance and unchanged CO</w:t>
      </w:r>
      <w:r w:rsidRPr="00BF6BF3">
        <w:rPr>
          <w:vertAlign w:val="subscript"/>
        </w:rPr>
        <w:t>2</w:t>
      </w:r>
      <w:r w:rsidRPr="00BF6BF3">
        <w:t xml:space="preserve"> permeance at high temperature  </w:t>
      </w:r>
      <w:r w:rsidR="006323E5">
        <w:rPr>
          <w:noProof/>
        </w:rPr>
        <w:t>[113]</w:t>
      </w:r>
      <w:r w:rsidRPr="00BF6BF3">
        <w:t>.</w:t>
      </w:r>
    </w:p>
    <w:p w14:paraId="7B153EC3" w14:textId="77777777" w:rsidR="00F81988" w:rsidRDefault="00F81988" w:rsidP="00F81988">
      <w:pPr>
        <w:jc w:val="center"/>
      </w:pPr>
      <w:r>
        <w:rPr>
          <w:noProof/>
          <w:lang w:eastAsia="zh-CN"/>
        </w:rPr>
        <w:drawing>
          <wp:inline distT="0" distB="0" distL="0" distR="0" wp14:anchorId="3189D966" wp14:editId="1065EC6F">
            <wp:extent cx="5245100" cy="1821572"/>
            <wp:effectExtent l="0" t="0" r="0" b="7620"/>
            <wp:docPr id="11" name="Picture 11" descr="https://ars.els-cdn.com/content/image/1-s2.0-S0376738818329661-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376738818329661-gr1_lr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5393" cy="1828620"/>
                    </a:xfrm>
                    <a:prstGeom prst="rect">
                      <a:avLst/>
                    </a:prstGeom>
                    <a:noFill/>
                    <a:ln>
                      <a:noFill/>
                    </a:ln>
                  </pic:spPr>
                </pic:pic>
              </a:graphicData>
            </a:graphic>
          </wp:inline>
        </w:drawing>
      </w:r>
    </w:p>
    <w:p w14:paraId="7915C6AF" w14:textId="77777777" w:rsidR="00F81988" w:rsidRDefault="00F81988" w:rsidP="00F81988"/>
    <w:p w14:paraId="53740D8D" w14:textId="39DB8F38" w:rsidR="00F81988" w:rsidRPr="00305FF0" w:rsidRDefault="00F81988" w:rsidP="00F81988">
      <w:pPr>
        <w:pStyle w:val="Figures"/>
      </w:pPr>
      <w:r>
        <w:t xml:space="preserve">Figure 13. Schematic illustration of </w:t>
      </w:r>
      <w:r w:rsidRPr="00305FF0">
        <w:t>Co</w:t>
      </w:r>
      <w:r w:rsidRPr="00305FF0">
        <w:rPr>
          <w:vertAlign w:val="subscript"/>
        </w:rPr>
        <w:t>2</w:t>
      </w:r>
      <w:r w:rsidRPr="00305FF0">
        <w:t>(</w:t>
      </w:r>
      <w:proofErr w:type="spellStart"/>
      <w:r w:rsidRPr="00305FF0">
        <w:t>bim</w:t>
      </w:r>
      <w:proofErr w:type="spellEnd"/>
      <w:r w:rsidRPr="00305FF0">
        <w:t>)</w:t>
      </w:r>
      <w:r w:rsidRPr="00305FF0">
        <w:rPr>
          <w:vertAlign w:val="subscript"/>
        </w:rPr>
        <w:t>4</w:t>
      </w:r>
      <w:r w:rsidRPr="00305FF0">
        <w:t xml:space="preserve"> membrane</w:t>
      </w:r>
      <w:r>
        <w:t xml:space="preserve"> preparation via vapour phase transformation process</w:t>
      </w:r>
      <w:r w:rsidR="0020382B">
        <w:t xml:space="preserve">. </w:t>
      </w:r>
      <w:r w:rsidR="00C91C24" w:rsidRPr="00C91C24">
        <w:t xml:space="preserve">Reprinted from </w:t>
      </w:r>
      <w:r w:rsidR="006323E5">
        <w:rPr>
          <w:noProof/>
        </w:rPr>
        <w:t>[113]</w:t>
      </w:r>
      <w:r w:rsidR="0020382B">
        <w:t>,</w:t>
      </w:r>
      <w:r w:rsidR="00C91C24" w:rsidRPr="00C91C24">
        <w:t xml:space="preserve"> Copyright (</w:t>
      </w:r>
      <w:r w:rsidR="007E0A3E">
        <w:t>2018</w:t>
      </w:r>
      <w:r w:rsidR="00C91C24" w:rsidRPr="00C91C24">
        <w:t>), with permission from Elsevier</w:t>
      </w:r>
      <w:r w:rsidR="0020382B">
        <w:t>.</w:t>
      </w:r>
    </w:p>
    <w:p w14:paraId="2638BC4E" w14:textId="03659912" w:rsidR="00F81988" w:rsidRPr="0081000D" w:rsidRDefault="00F81988" w:rsidP="00F81988">
      <w:pPr>
        <w:pStyle w:val="Heading2"/>
      </w:pPr>
      <w:bookmarkStart w:id="18" w:name="_Toc39237188"/>
      <w:r>
        <w:lastRenderedPageBreak/>
        <w:t>UTSA-16</w:t>
      </w:r>
      <w:bookmarkEnd w:id="18"/>
    </w:p>
    <w:p w14:paraId="699CCD42" w14:textId="351D6B49" w:rsidR="00F81988" w:rsidRPr="00BF6BF3" w:rsidRDefault="00F81988" w:rsidP="00F81988">
      <w:r w:rsidRPr="00BF6BF3">
        <w:t>K(H</w:t>
      </w:r>
      <w:r w:rsidRPr="00BF6BF3">
        <w:rPr>
          <w:vertAlign w:val="subscript"/>
        </w:rPr>
        <w:t>2</w:t>
      </w:r>
      <w:r w:rsidRPr="00BF6BF3">
        <w:t>O)</w:t>
      </w:r>
      <w:r w:rsidRPr="00BF6BF3">
        <w:rPr>
          <w:vertAlign w:val="subscript"/>
        </w:rPr>
        <w:t>2</w:t>
      </w:r>
      <w:r w:rsidRPr="00BF6BF3">
        <w:t>Co</w:t>
      </w:r>
      <w:r w:rsidRPr="00BF6BF3">
        <w:rPr>
          <w:vertAlign w:val="subscript"/>
        </w:rPr>
        <w:t>3</w:t>
      </w:r>
      <w:r w:rsidRPr="00BF6BF3">
        <w:t>(</w:t>
      </w:r>
      <w:proofErr w:type="spellStart"/>
      <w:r w:rsidRPr="00BF6BF3">
        <w:t>cit</w:t>
      </w:r>
      <w:proofErr w:type="spellEnd"/>
      <w:r w:rsidRPr="00BF6BF3">
        <w:t>)(</w:t>
      </w:r>
      <w:proofErr w:type="spellStart"/>
      <w:r w:rsidRPr="00BF6BF3">
        <w:t>Hcit</w:t>
      </w:r>
      <w:proofErr w:type="spellEnd"/>
      <w:r w:rsidRPr="00BF6BF3">
        <w:t xml:space="preserve">)] (UTSA-16) was first reported by Xiang </w:t>
      </w:r>
      <w:r w:rsidRPr="00BF6BF3">
        <w:rPr>
          <w:i/>
        </w:rPr>
        <w:t>et al</w:t>
      </w:r>
      <w:r w:rsidRPr="00BF6BF3">
        <w:t xml:space="preserve"> for CO</w:t>
      </w:r>
      <w:r w:rsidRPr="00BF6BF3">
        <w:rPr>
          <w:vertAlign w:val="subscript"/>
        </w:rPr>
        <w:t>2</w:t>
      </w:r>
      <w:r w:rsidRPr="00BF6BF3">
        <w:t xml:space="preserve"> capture </w:t>
      </w:r>
      <w:r w:rsidR="006323E5">
        <w:rPr>
          <w:noProof/>
        </w:rPr>
        <w:t>[114, 115]</w:t>
      </w:r>
      <w:r w:rsidRPr="00BF6BF3">
        <w:t>. Using experimentally measured adsorption and diffusion data of various gases (H</w:t>
      </w:r>
      <w:r w:rsidRPr="00BF6BF3">
        <w:rPr>
          <w:vertAlign w:val="subscript"/>
        </w:rPr>
        <w:t>2</w:t>
      </w:r>
      <w:r w:rsidRPr="00BF6BF3">
        <w:t>, N</w:t>
      </w:r>
      <w:r w:rsidRPr="00BF6BF3">
        <w:rPr>
          <w:vertAlign w:val="subscript"/>
        </w:rPr>
        <w:t>2</w:t>
      </w:r>
      <w:r w:rsidRPr="00BF6BF3">
        <w:t>, CO, CH</w:t>
      </w:r>
      <w:r w:rsidRPr="00BF6BF3">
        <w:rPr>
          <w:vertAlign w:val="subscript"/>
        </w:rPr>
        <w:t>4</w:t>
      </w:r>
      <w:r w:rsidRPr="00BF6BF3">
        <w:t xml:space="preserve"> and CO</w:t>
      </w:r>
      <w:r w:rsidRPr="00BF6BF3">
        <w:rPr>
          <w:vertAlign w:val="subscript"/>
        </w:rPr>
        <w:t>2</w:t>
      </w:r>
      <w:r w:rsidRPr="00BF6BF3">
        <w:t xml:space="preserve">) in the material, Agueda </w:t>
      </w:r>
      <w:r w:rsidRPr="00BF6BF3">
        <w:rPr>
          <w:i/>
        </w:rPr>
        <w:t>et al</w:t>
      </w:r>
      <w:r w:rsidRPr="00BF6BF3">
        <w:t xml:space="preserve"> reported the performance for hydrogen purification and recovery in a simulated PSA process. With a rinse step in the PSA cycle, 99.99–99.999% pure hydrogen was generated from the process. The recovery was 93-96% with productivities ranging from 2 to 2.8 mol kg</w:t>
      </w:r>
      <w:r w:rsidRPr="00BF6BF3">
        <w:rPr>
          <w:vertAlign w:val="superscript"/>
        </w:rPr>
        <w:t>−1</w:t>
      </w:r>
      <w:r w:rsidRPr="00BF6BF3">
        <w:t> h</w:t>
      </w:r>
      <w:r w:rsidRPr="00BF6BF3">
        <w:rPr>
          <w:vertAlign w:val="superscript"/>
        </w:rPr>
        <w:t>−1</w:t>
      </w:r>
      <w:r w:rsidRPr="00BF6BF3">
        <w:t>. The report also pointed out that the adsorption capacity of UTSA-16 for CO</w:t>
      </w:r>
      <w:r w:rsidRPr="00BF6BF3">
        <w:rPr>
          <w:vertAlign w:val="subscript"/>
        </w:rPr>
        <w:t>2</w:t>
      </w:r>
      <w:r w:rsidRPr="00BF6BF3">
        <w:t xml:space="preserve"> was higher than BPL activated carbon but lower than 13X zeolite pellets </w:t>
      </w:r>
      <w:r w:rsidR="006323E5">
        <w:rPr>
          <w:noProof/>
        </w:rPr>
        <w:t>[116]</w:t>
      </w:r>
      <w:r w:rsidRPr="00BF6BF3">
        <w:t xml:space="preserve">. </w:t>
      </w:r>
    </w:p>
    <w:p w14:paraId="3F7B3D69" w14:textId="77777777" w:rsidR="00F81988" w:rsidRPr="00BF6BF3" w:rsidRDefault="00F81988" w:rsidP="00F81988"/>
    <w:p w14:paraId="75EFB637" w14:textId="387A66A2" w:rsidR="00F81988" w:rsidRPr="00BF6BF3" w:rsidRDefault="00F81988" w:rsidP="00F81988">
      <w:r w:rsidRPr="00BF6BF3">
        <w:t xml:space="preserve">Delgado </w:t>
      </w:r>
      <w:r w:rsidRPr="00BF6BF3">
        <w:rPr>
          <w:i/>
        </w:rPr>
        <w:t>et al</w:t>
      </w:r>
      <w:r w:rsidRPr="00BF6BF3">
        <w:t xml:space="preserve"> compared the CO</w:t>
      </w:r>
      <w:r w:rsidRPr="00BF6BF3">
        <w:rPr>
          <w:vertAlign w:val="subscript"/>
        </w:rPr>
        <w:t>2</w:t>
      </w:r>
      <w:r w:rsidRPr="00BF6BF3">
        <w:t>/H</w:t>
      </w:r>
      <w:r w:rsidRPr="00BF6BF3">
        <w:rPr>
          <w:vertAlign w:val="subscript"/>
        </w:rPr>
        <w:t>2</w:t>
      </w:r>
      <w:r w:rsidRPr="00BF6BF3">
        <w:t xml:space="preserve"> selectivities of </w:t>
      </w:r>
      <w:proofErr w:type="spellStart"/>
      <w:r w:rsidRPr="00BF6BF3">
        <w:t>CuBTC</w:t>
      </w:r>
      <w:proofErr w:type="spellEnd"/>
      <w:r w:rsidRPr="00BF6BF3">
        <w:t>, ZIF-8, and UTSA-16 in a gas mixture of CO</w:t>
      </w:r>
      <w:r w:rsidRPr="00BF6BF3">
        <w:rPr>
          <w:vertAlign w:val="subscript"/>
        </w:rPr>
        <w:t>2</w:t>
      </w:r>
      <w:r w:rsidRPr="00BF6BF3">
        <w:t>:H</w:t>
      </w:r>
      <w:r w:rsidRPr="00BF6BF3">
        <w:rPr>
          <w:vertAlign w:val="subscript"/>
        </w:rPr>
        <w:t>2</w:t>
      </w:r>
      <w:r w:rsidRPr="00BF6BF3">
        <w:t xml:space="preserve"> =60:40 in a simulated PSA process. The result showed that UTSA-16 had the highest CO</w:t>
      </w:r>
      <w:r w:rsidRPr="00BF6BF3">
        <w:rPr>
          <w:vertAlign w:val="subscript"/>
        </w:rPr>
        <w:t>2</w:t>
      </w:r>
      <w:r w:rsidRPr="00BF6BF3">
        <w:t>/H</w:t>
      </w:r>
      <w:r w:rsidRPr="00BF6BF3">
        <w:rPr>
          <w:vertAlign w:val="subscript"/>
        </w:rPr>
        <w:t>2</w:t>
      </w:r>
      <w:r w:rsidRPr="00BF6BF3">
        <w:t xml:space="preserve"> selectivity (423) followed by </w:t>
      </w:r>
      <w:proofErr w:type="spellStart"/>
      <w:r w:rsidRPr="00BF6BF3">
        <w:t>CuBTC</w:t>
      </w:r>
      <w:proofErr w:type="spellEnd"/>
      <w:r w:rsidRPr="00BF6BF3">
        <w:t xml:space="preserve"> (158) and ZIF-8 (52.4). In addition, when pressure was lower than 5 bar, the sequence of CO</w:t>
      </w:r>
      <w:r w:rsidRPr="00BF6BF3">
        <w:rPr>
          <w:vertAlign w:val="subscript"/>
        </w:rPr>
        <w:t>2</w:t>
      </w:r>
      <w:r w:rsidRPr="00BF6BF3">
        <w:t xml:space="preserve"> adsorption capacity was UTSA-16 &gt; </w:t>
      </w:r>
      <w:proofErr w:type="spellStart"/>
      <w:r w:rsidRPr="00BF6BF3">
        <w:t>CuBTC</w:t>
      </w:r>
      <w:proofErr w:type="spellEnd"/>
      <w:r w:rsidRPr="00BF6BF3">
        <w:t xml:space="preserve"> &gt; ZIF-8. When the pressure is higher than 5 bar, the corresponding sequence became </w:t>
      </w:r>
      <w:proofErr w:type="spellStart"/>
      <w:r w:rsidRPr="00BF6BF3">
        <w:t>CuBTC</w:t>
      </w:r>
      <w:proofErr w:type="spellEnd"/>
      <w:r w:rsidRPr="00BF6BF3">
        <w:t xml:space="preserve">&gt; UTSA-16&gt; ZIF-8 </w:t>
      </w:r>
      <w:r w:rsidR="006323E5">
        <w:rPr>
          <w:noProof/>
        </w:rPr>
        <w:t>[117]</w:t>
      </w:r>
      <w:r w:rsidRPr="00BF6BF3">
        <w:t xml:space="preserve">. </w:t>
      </w:r>
    </w:p>
    <w:p w14:paraId="082E4A5B" w14:textId="77777777" w:rsidR="00F81988" w:rsidRPr="00BF6BF3" w:rsidRDefault="00F81988" w:rsidP="00F81988"/>
    <w:p w14:paraId="72E72799" w14:textId="49CC0DF9" w:rsidR="00F81988" w:rsidRPr="00BF6BF3" w:rsidRDefault="00F81988" w:rsidP="00F81988">
      <w:r w:rsidRPr="00BF6BF3">
        <w:t xml:space="preserve">Brea </w:t>
      </w:r>
      <w:r w:rsidRPr="00BF6BF3">
        <w:rPr>
          <w:i/>
        </w:rPr>
        <w:t>et al</w:t>
      </w:r>
      <w:r w:rsidRPr="00BF6BF3">
        <w:t xml:space="preserve"> compared the performance of MOF UTSA-16 and BPL activated carbon in PSA hydrogen purification. The volume ratio of the tested gas mixture is H</w:t>
      </w:r>
      <w:proofErr w:type="gramStart"/>
      <w:r w:rsidRPr="00BF6BF3">
        <w:rPr>
          <w:vertAlign w:val="subscript"/>
        </w:rPr>
        <w:t>2</w:t>
      </w:r>
      <w:r w:rsidRPr="00BF6BF3">
        <w:t xml:space="preserve"> :</w:t>
      </w:r>
      <w:proofErr w:type="gramEnd"/>
      <w:r w:rsidRPr="00BF6BF3">
        <w:t xml:space="preserve"> CO</w:t>
      </w:r>
      <w:r w:rsidRPr="00BF6BF3">
        <w:rPr>
          <w:vertAlign w:val="subscript"/>
        </w:rPr>
        <w:t>2</w:t>
      </w:r>
      <w:r w:rsidRPr="00BF6BF3">
        <w:t xml:space="preserve"> : CO : CH</w:t>
      </w:r>
      <w:r w:rsidRPr="00BF6BF3">
        <w:rPr>
          <w:vertAlign w:val="subscript"/>
        </w:rPr>
        <w:t xml:space="preserve">4 </w:t>
      </w:r>
      <w:r w:rsidRPr="00BF6BF3">
        <w:t>= 75.89 : 17.07 : 3.03 : 4.01. The PSA beds studied in the report are (</w:t>
      </w:r>
      <w:proofErr w:type="spellStart"/>
      <w:r w:rsidRPr="00BF6BF3">
        <w:t>i</w:t>
      </w:r>
      <w:proofErr w:type="spellEnd"/>
      <w:r w:rsidRPr="00BF6BF3">
        <w:t>) layered bed BPL AC/Zeolite 5A and (ii) layered bed UTSA-16/Zeolite 5A. MOF UTSA-16 showed a lower adsorption capacity and recovery than activated carbon. The author attributed the lower performance of UTSA-16 to its higher isotherm curvature for CO</w:t>
      </w:r>
      <w:r w:rsidRPr="00BF6BF3">
        <w:rPr>
          <w:vertAlign w:val="subscript"/>
        </w:rPr>
        <w:t>2</w:t>
      </w:r>
      <w:r w:rsidRPr="00BF6BF3">
        <w:t>, lower working capacities of CO and CH</w:t>
      </w:r>
      <w:r w:rsidRPr="00BF6BF3">
        <w:rPr>
          <w:vertAlign w:val="subscript"/>
        </w:rPr>
        <w:t>4</w:t>
      </w:r>
      <w:r w:rsidRPr="00BF6BF3">
        <w:t xml:space="preserve">, etc. </w:t>
      </w:r>
      <w:r w:rsidR="006323E5">
        <w:rPr>
          <w:noProof/>
        </w:rPr>
        <w:t>[118]</w:t>
      </w:r>
      <w:r>
        <w:t>.</w:t>
      </w:r>
    </w:p>
    <w:p w14:paraId="28E70EAC" w14:textId="77777777" w:rsidR="00F81988" w:rsidRPr="0081000D" w:rsidRDefault="00F81988" w:rsidP="00F81988">
      <w:pPr>
        <w:pStyle w:val="Heading2"/>
      </w:pPr>
      <w:bookmarkStart w:id="19" w:name="_Toc39237189"/>
      <w:r>
        <w:t>COF-MOF</w:t>
      </w:r>
      <w:bookmarkEnd w:id="19"/>
    </w:p>
    <w:p w14:paraId="432A9A27" w14:textId="4C8949AE" w:rsidR="00F81988" w:rsidRPr="00BF6BF3" w:rsidRDefault="00F81988" w:rsidP="00F81988">
      <w:r w:rsidRPr="00BF6BF3">
        <w:t xml:space="preserve">COF (covalent–organic framework)-MOF composite membrane for hydrogen purification was first reported by Fu </w:t>
      </w:r>
      <w:r w:rsidRPr="00BF6BF3">
        <w:rPr>
          <w:i/>
        </w:rPr>
        <w:t>et al.</w:t>
      </w:r>
      <w:r w:rsidRPr="00BF6BF3">
        <w:t xml:space="preserve"> In this report, the MOF materials (Zn</w:t>
      </w:r>
      <w:r w:rsidRPr="00BF6BF3">
        <w:rPr>
          <w:vertAlign w:val="subscript"/>
        </w:rPr>
        <w:t>2</w:t>
      </w:r>
      <w:r w:rsidRPr="00BF6BF3">
        <w:t>(</w:t>
      </w:r>
      <w:proofErr w:type="spellStart"/>
      <w:r w:rsidRPr="00BF6BF3">
        <w:t>bdc</w:t>
      </w:r>
      <w:proofErr w:type="spellEnd"/>
      <w:r w:rsidRPr="00BF6BF3">
        <w:t>)</w:t>
      </w:r>
      <w:r w:rsidRPr="00BF6BF3">
        <w:rPr>
          <w:vertAlign w:val="subscript"/>
        </w:rPr>
        <w:t>2</w:t>
      </w:r>
      <w:r w:rsidRPr="00BF6BF3">
        <w:t>(</w:t>
      </w:r>
      <w:proofErr w:type="spellStart"/>
      <w:r w:rsidRPr="00BF6BF3">
        <w:t>dabco</w:t>
      </w:r>
      <w:proofErr w:type="spellEnd"/>
      <w:r w:rsidRPr="00BF6BF3">
        <w:t>) and ZIF-8) were grown on chemically modified SiO</w:t>
      </w:r>
      <w:r w:rsidRPr="00BF6BF3">
        <w:rPr>
          <w:vertAlign w:val="subscript"/>
        </w:rPr>
        <w:t>2</w:t>
      </w:r>
      <w:r w:rsidRPr="00BF6BF3">
        <w:t xml:space="preserve"> disks which were already covered with COF-300. The thickness of the obtained membranes is shown below:</w:t>
      </w:r>
    </w:p>
    <w:p w14:paraId="54689073" w14:textId="77777777" w:rsidR="00F81988" w:rsidRPr="00BF6BF3" w:rsidRDefault="00F81988" w:rsidP="00F81988">
      <w:pPr>
        <w:pStyle w:val="ListParagraph"/>
        <w:numPr>
          <w:ilvl w:val="0"/>
          <w:numId w:val="36"/>
        </w:numPr>
      </w:pPr>
      <w:r w:rsidRPr="00BF6BF3">
        <w:t>[COF-300]-[Zn</w:t>
      </w:r>
      <w:r w:rsidRPr="00BF6BF3">
        <w:rPr>
          <w:vertAlign w:val="subscript"/>
        </w:rPr>
        <w:t>2</w:t>
      </w:r>
      <w:r w:rsidRPr="00BF6BF3">
        <w:t>(</w:t>
      </w:r>
      <w:proofErr w:type="spellStart"/>
      <w:r w:rsidRPr="00BF6BF3">
        <w:t>bdc</w:t>
      </w:r>
      <w:proofErr w:type="spellEnd"/>
      <w:r w:rsidRPr="00BF6BF3">
        <w:t>)</w:t>
      </w:r>
      <w:r w:rsidRPr="00BF6BF3">
        <w:rPr>
          <w:vertAlign w:val="subscript"/>
        </w:rPr>
        <w:t>2</w:t>
      </w:r>
      <w:r w:rsidRPr="00BF6BF3">
        <w:t>(</w:t>
      </w:r>
      <w:proofErr w:type="spellStart"/>
      <w:r w:rsidRPr="00BF6BF3">
        <w:t>dabco</w:t>
      </w:r>
      <w:proofErr w:type="spellEnd"/>
      <w:r w:rsidRPr="00BF6BF3">
        <w:t xml:space="preserve">)]: 42 </w:t>
      </w:r>
      <w:proofErr w:type="spellStart"/>
      <w:r w:rsidRPr="00BF6BF3">
        <w:rPr>
          <w:rFonts w:cs="Times New Roman"/>
        </w:rPr>
        <w:t>μ</w:t>
      </w:r>
      <w:r w:rsidRPr="00BF6BF3">
        <w:t>m</w:t>
      </w:r>
      <w:proofErr w:type="spellEnd"/>
      <w:r w:rsidRPr="00BF6BF3">
        <w:t xml:space="preserve"> for COF-300, and 55</w:t>
      </w:r>
      <w:r w:rsidRPr="00BF6BF3">
        <w:rPr>
          <w:rFonts w:cs="Times New Roman"/>
        </w:rPr>
        <w:t xml:space="preserve"> </w:t>
      </w:r>
      <w:proofErr w:type="spellStart"/>
      <w:r w:rsidRPr="00BF6BF3">
        <w:rPr>
          <w:rFonts w:cs="Times New Roman"/>
        </w:rPr>
        <w:t>μ</w:t>
      </w:r>
      <w:r w:rsidRPr="00BF6BF3">
        <w:t>m</w:t>
      </w:r>
      <w:proofErr w:type="spellEnd"/>
      <w:r w:rsidRPr="00BF6BF3">
        <w:t xml:space="preserve"> for Zn</w:t>
      </w:r>
      <w:r w:rsidRPr="00BF6BF3">
        <w:rPr>
          <w:vertAlign w:val="subscript"/>
        </w:rPr>
        <w:t>2</w:t>
      </w:r>
      <w:r w:rsidRPr="00BF6BF3">
        <w:t>(</w:t>
      </w:r>
      <w:proofErr w:type="spellStart"/>
      <w:r w:rsidRPr="00BF6BF3">
        <w:t>bdc</w:t>
      </w:r>
      <w:proofErr w:type="spellEnd"/>
      <w:r w:rsidRPr="00BF6BF3">
        <w:t>)</w:t>
      </w:r>
      <w:r w:rsidRPr="00BF6BF3">
        <w:rPr>
          <w:vertAlign w:val="subscript"/>
        </w:rPr>
        <w:t>2</w:t>
      </w:r>
      <w:r w:rsidRPr="00BF6BF3">
        <w:t>(</w:t>
      </w:r>
      <w:proofErr w:type="spellStart"/>
      <w:r w:rsidRPr="00BF6BF3">
        <w:t>dabco</w:t>
      </w:r>
      <w:proofErr w:type="spellEnd"/>
      <w:r w:rsidRPr="00BF6BF3">
        <w:t>)</w:t>
      </w:r>
    </w:p>
    <w:p w14:paraId="4A7A7427" w14:textId="77777777" w:rsidR="00F81988" w:rsidRPr="00BF6BF3" w:rsidRDefault="00F81988" w:rsidP="00F81988">
      <w:pPr>
        <w:pStyle w:val="ListParagraph"/>
        <w:numPr>
          <w:ilvl w:val="0"/>
          <w:numId w:val="36"/>
        </w:numPr>
      </w:pPr>
      <w:r w:rsidRPr="00BF6BF3">
        <w:t>[COF-300]-[ZIF-8]: 40</w:t>
      </w:r>
      <w:r w:rsidRPr="00BF6BF3">
        <w:rPr>
          <w:rFonts w:cs="Times New Roman"/>
        </w:rPr>
        <w:t xml:space="preserve"> </w:t>
      </w:r>
      <w:proofErr w:type="spellStart"/>
      <w:r w:rsidRPr="00BF6BF3">
        <w:rPr>
          <w:rFonts w:cs="Times New Roman"/>
        </w:rPr>
        <w:t>μ</w:t>
      </w:r>
      <w:r w:rsidRPr="00BF6BF3">
        <w:t>m</w:t>
      </w:r>
      <w:proofErr w:type="spellEnd"/>
      <w:r w:rsidRPr="00BF6BF3">
        <w:t xml:space="preserve"> for COF-300, and 60</w:t>
      </w:r>
      <w:r w:rsidRPr="00BF6BF3">
        <w:rPr>
          <w:rFonts w:cs="Times New Roman"/>
        </w:rPr>
        <w:t xml:space="preserve"> </w:t>
      </w:r>
      <w:proofErr w:type="spellStart"/>
      <w:r w:rsidRPr="00BF6BF3">
        <w:rPr>
          <w:rFonts w:cs="Times New Roman"/>
        </w:rPr>
        <w:t>μ</w:t>
      </w:r>
      <w:r w:rsidRPr="00BF6BF3">
        <w:t>m</w:t>
      </w:r>
      <w:proofErr w:type="spellEnd"/>
      <w:r w:rsidRPr="00BF6BF3">
        <w:t xml:space="preserve"> for ZIF-8</w:t>
      </w:r>
    </w:p>
    <w:p w14:paraId="56C6D6FB" w14:textId="384B6D0F" w:rsidR="00F81988" w:rsidRPr="00BF6BF3" w:rsidRDefault="00F81988" w:rsidP="00F81988">
      <w:r w:rsidRPr="00BF6BF3">
        <w:t>[COF-300]-[Zn</w:t>
      </w:r>
      <w:r w:rsidRPr="00BF6BF3">
        <w:rPr>
          <w:vertAlign w:val="subscript"/>
        </w:rPr>
        <w:t>2</w:t>
      </w:r>
      <w:r w:rsidRPr="00BF6BF3">
        <w:t>(</w:t>
      </w:r>
      <w:proofErr w:type="spellStart"/>
      <w:r w:rsidRPr="00BF6BF3">
        <w:t>bdc</w:t>
      </w:r>
      <w:proofErr w:type="spellEnd"/>
      <w:r w:rsidRPr="00BF6BF3">
        <w:t>)</w:t>
      </w:r>
      <w:r w:rsidRPr="00BF6BF3">
        <w:rPr>
          <w:vertAlign w:val="subscript"/>
        </w:rPr>
        <w:t>2</w:t>
      </w:r>
      <w:r w:rsidRPr="00BF6BF3">
        <w:t>(</w:t>
      </w:r>
      <w:proofErr w:type="spellStart"/>
      <w:r w:rsidRPr="00BF6BF3">
        <w:t>dabco</w:t>
      </w:r>
      <w:proofErr w:type="spellEnd"/>
      <w:r w:rsidRPr="00BF6BF3">
        <w:t>)] showed H</w:t>
      </w:r>
      <w:r w:rsidRPr="00BF6BF3">
        <w:rPr>
          <w:vertAlign w:val="subscript"/>
        </w:rPr>
        <w:t>2</w:t>
      </w:r>
      <w:r w:rsidRPr="00BF6BF3">
        <w:t xml:space="preserve"> permeance of 4.6×10</w:t>
      </w:r>
      <w:r w:rsidRPr="00BF6BF3">
        <w:rPr>
          <w:vertAlign w:val="superscript"/>
        </w:rPr>
        <w:t>−7</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with H</w:t>
      </w:r>
      <w:r w:rsidRPr="00BF6BF3">
        <w:rPr>
          <w:vertAlign w:val="subscript"/>
        </w:rPr>
        <w:t>2</w:t>
      </w:r>
      <w:r w:rsidRPr="00BF6BF3">
        <w:t>/CO</w:t>
      </w:r>
      <w:r w:rsidRPr="00BF6BF3">
        <w:rPr>
          <w:vertAlign w:val="subscript"/>
        </w:rPr>
        <w:t>2</w:t>
      </w:r>
      <w:r w:rsidRPr="00BF6BF3">
        <w:t xml:space="preserve"> (1:1 v/v</w:t>
      </w:r>
      <w:proofErr w:type="gramStart"/>
      <w:r w:rsidRPr="00BF6BF3">
        <w:t>)  separation</w:t>
      </w:r>
      <w:proofErr w:type="gramEnd"/>
      <w:r w:rsidRPr="00BF6BF3">
        <w:t xml:space="preserve"> factor of 12.6. [COF-300]-[ZIF-8] showed H</w:t>
      </w:r>
      <w:r w:rsidRPr="00BF6BF3">
        <w:rPr>
          <w:vertAlign w:val="subscript"/>
        </w:rPr>
        <w:t>2</w:t>
      </w:r>
      <w:r w:rsidRPr="00BF6BF3">
        <w:t xml:space="preserve"> permeance of the 3.6 ×10</w:t>
      </w:r>
      <w:r w:rsidRPr="00BF6BF3">
        <w:rPr>
          <w:vertAlign w:val="superscript"/>
        </w:rPr>
        <w:t>−7</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with H</w:t>
      </w:r>
      <w:r w:rsidRPr="00BF6BF3">
        <w:rPr>
          <w:vertAlign w:val="subscript"/>
        </w:rPr>
        <w:t>2</w:t>
      </w:r>
      <w:r w:rsidRPr="00BF6BF3">
        <w:t>/CO</w:t>
      </w:r>
      <w:r w:rsidRPr="00BF6BF3">
        <w:rPr>
          <w:vertAlign w:val="subscript"/>
        </w:rPr>
        <w:t>2</w:t>
      </w:r>
      <w:r w:rsidRPr="00BF6BF3">
        <w:t xml:space="preserve"> (1:1 v/v</w:t>
      </w:r>
      <w:proofErr w:type="gramStart"/>
      <w:r w:rsidRPr="00BF6BF3">
        <w:t>)  separation</w:t>
      </w:r>
      <w:proofErr w:type="gramEnd"/>
      <w:r w:rsidRPr="00BF6BF3">
        <w:t xml:space="preserve"> factor of 17.2  </w:t>
      </w:r>
      <w:r w:rsidR="006323E5" w:rsidRPr="008915C0">
        <w:rPr>
          <w:noProof/>
        </w:rPr>
        <w:t>[119]</w:t>
      </w:r>
      <w:r w:rsidRPr="00BF6BF3">
        <w:t>.</w:t>
      </w:r>
    </w:p>
    <w:p w14:paraId="25323AB8" w14:textId="77777777" w:rsidR="00F81988" w:rsidRPr="00BF6BF3" w:rsidRDefault="00F81988" w:rsidP="00F81988"/>
    <w:p w14:paraId="13036F07" w14:textId="60DF2ADE" w:rsidR="00F81988" w:rsidRPr="00BF6BF3" w:rsidRDefault="00F81988" w:rsidP="00F81988">
      <w:proofErr w:type="spellStart"/>
      <w:r w:rsidRPr="00BF6BF3">
        <w:t>Saikat</w:t>
      </w:r>
      <w:proofErr w:type="spellEnd"/>
      <w:r w:rsidRPr="00BF6BF3">
        <w:t xml:space="preserve"> </w:t>
      </w:r>
      <w:r w:rsidRPr="00BF6BF3">
        <w:rPr>
          <w:i/>
        </w:rPr>
        <w:t>et al</w:t>
      </w:r>
      <w:r w:rsidRPr="00BF6BF3">
        <w:t xml:space="preserve"> grew UiO-66 on SiO</w:t>
      </w:r>
      <w:r w:rsidRPr="00BF6BF3">
        <w:rPr>
          <w:vertAlign w:val="subscript"/>
        </w:rPr>
        <w:t>2</w:t>
      </w:r>
      <w:r w:rsidRPr="00BF6BF3">
        <w:t xml:space="preserve"> disks first followed by growing COF-300 on top of UiO-66. In the [COF-300]-[UiO-66] composite membrane, COF-300 was 60</w:t>
      </w:r>
      <w:r w:rsidRPr="00BF6BF3">
        <w:rPr>
          <w:rFonts w:cs="Times New Roman"/>
        </w:rPr>
        <w:t xml:space="preserve"> </w:t>
      </w:r>
      <w:proofErr w:type="spellStart"/>
      <w:r w:rsidRPr="00BF6BF3">
        <w:rPr>
          <w:rFonts w:cs="Times New Roman"/>
        </w:rPr>
        <w:t>μ</w:t>
      </w:r>
      <w:r w:rsidRPr="00BF6BF3">
        <w:t>m</w:t>
      </w:r>
      <w:proofErr w:type="spellEnd"/>
      <w:r w:rsidRPr="00BF6BF3">
        <w:t xml:space="preserve"> thick and UiO-66 was 40 </w:t>
      </w:r>
      <w:proofErr w:type="spellStart"/>
      <w:r w:rsidRPr="00BF6BF3">
        <w:rPr>
          <w:rFonts w:cs="Times New Roman"/>
        </w:rPr>
        <w:t>μ</w:t>
      </w:r>
      <w:r w:rsidRPr="00BF6BF3">
        <w:t>m</w:t>
      </w:r>
      <w:proofErr w:type="spellEnd"/>
      <w:r w:rsidRPr="00BF6BF3">
        <w:t xml:space="preserve"> thick. This material showed a higher H</w:t>
      </w:r>
      <w:r w:rsidRPr="00BF6BF3">
        <w:rPr>
          <w:vertAlign w:val="subscript"/>
        </w:rPr>
        <w:t>2</w:t>
      </w:r>
      <w:r w:rsidRPr="00BF6BF3">
        <w:t>/CO</w:t>
      </w:r>
      <w:r w:rsidRPr="00BF6BF3">
        <w:rPr>
          <w:vertAlign w:val="subscript"/>
        </w:rPr>
        <w:t>2</w:t>
      </w:r>
      <w:r w:rsidRPr="00BF6BF3">
        <w:t xml:space="preserve"> (1:1 v/v) separation factor (17.2) than the above two materials. The permeance of the sample (3.8×10</w:t>
      </w:r>
      <w:r w:rsidRPr="00BF6BF3">
        <w:rPr>
          <w:vertAlign w:val="superscript"/>
        </w:rPr>
        <w:t>−7</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was, however, lower than the other two materials </w:t>
      </w:r>
      <w:r w:rsidR="006323E5">
        <w:rPr>
          <w:noProof/>
        </w:rPr>
        <w:t>[120]</w:t>
      </w:r>
      <w:r w:rsidRPr="00BF6BF3">
        <w:t>.</w:t>
      </w:r>
    </w:p>
    <w:p w14:paraId="05C70C47" w14:textId="77777777" w:rsidR="00F81988" w:rsidRDefault="00F81988" w:rsidP="00F81988">
      <w:pPr>
        <w:pStyle w:val="Heading2"/>
      </w:pPr>
      <w:bookmarkStart w:id="20" w:name="_Toc39237190"/>
      <w:r>
        <w:t>MOFs tested for CO adsorption</w:t>
      </w:r>
      <w:bookmarkEnd w:id="20"/>
    </w:p>
    <w:p w14:paraId="402EC421" w14:textId="4DF93323" w:rsidR="00F81988" w:rsidRDefault="00F81988" w:rsidP="00F81988">
      <w:r>
        <w:t>Most MOF materials reported for hydrogen purification focus on impurities such as CO</w:t>
      </w:r>
      <w:r>
        <w:rPr>
          <w:vertAlign w:val="subscript"/>
        </w:rPr>
        <w:t>2</w:t>
      </w:r>
      <w:r>
        <w:t>, N</w:t>
      </w:r>
      <w:r>
        <w:rPr>
          <w:vertAlign w:val="subscript"/>
        </w:rPr>
        <w:t>2</w:t>
      </w:r>
      <w:r>
        <w:t>, CH</w:t>
      </w:r>
      <w:r>
        <w:rPr>
          <w:vertAlign w:val="subscript"/>
        </w:rPr>
        <w:t>4</w:t>
      </w:r>
      <w:r w:rsidRPr="002F509A">
        <w:t>,</w:t>
      </w:r>
      <w:r>
        <w:t xml:space="preserve"> and other hydrocarbons. </w:t>
      </w:r>
      <w:r w:rsidR="00DC0BF7">
        <w:t xml:space="preserve">A limited </w:t>
      </w:r>
      <w:r>
        <w:t>number of papers reported the performance of MOFs in removing CO from hydrogen. These papers are summarized below.</w:t>
      </w:r>
    </w:p>
    <w:p w14:paraId="5D26F2A3" w14:textId="77777777" w:rsidR="00F81988" w:rsidRPr="001C3891" w:rsidRDefault="00F81988" w:rsidP="00F81988"/>
    <w:p w14:paraId="3A375073" w14:textId="7B9CA0EC" w:rsidR="00F81988" w:rsidRPr="00250F18" w:rsidRDefault="00F81988" w:rsidP="00F81988">
      <w:r w:rsidRPr="005931DA">
        <w:t xml:space="preserve">Fischer </w:t>
      </w:r>
      <w:r w:rsidRPr="005931DA">
        <w:rPr>
          <w:i/>
        </w:rPr>
        <w:t>et al</w:t>
      </w:r>
      <w:r w:rsidRPr="005931DA">
        <w:t xml:space="preserve"> used Monte Carlo simulations to compare the CO/H</w:t>
      </w:r>
      <w:r w:rsidRPr="005931DA">
        <w:rPr>
          <w:vertAlign w:val="subscript"/>
        </w:rPr>
        <w:t>2</w:t>
      </w:r>
      <w:r w:rsidRPr="005931DA">
        <w:t xml:space="preserve"> selectivity and working capacity of five different mater</w:t>
      </w:r>
      <w:r w:rsidRPr="008E2276">
        <w:t xml:space="preserve">ials (zeolite: </w:t>
      </w:r>
      <w:proofErr w:type="spellStart"/>
      <w:r w:rsidRPr="008E2276">
        <w:t>silicalite</w:t>
      </w:r>
      <w:proofErr w:type="spellEnd"/>
      <w:r w:rsidRPr="008E2276">
        <w:t xml:space="preserve">; </w:t>
      </w:r>
      <w:r>
        <w:t>MOF</w:t>
      </w:r>
      <w:r w:rsidRPr="008E2276">
        <w:t>s: Mg-</w:t>
      </w:r>
      <w:proofErr w:type="spellStart"/>
      <w:r w:rsidRPr="008E2276">
        <w:t>formate</w:t>
      </w:r>
      <w:proofErr w:type="spellEnd"/>
      <w:r w:rsidRPr="008E2276">
        <w:t>, Zn(</w:t>
      </w:r>
      <w:proofErr w:type="spellStart"/>
      <w:r w:rsidRPr="008E2276">
        <w:t>dtp</w:t>
      </w:r>
      <w:proofErr w:type="spellEnd"/>
      <w:r w:rsidRPr="008E2276">
        <w:t>), Cu</w:t>
      </w:r>
      <w:r w:rsidRPr="008E2276">
        <w:rPr>
          <w:vertAlign w:val="subscript"/>
        </w:rPr>
        <w:t>3</w:t>
      </w:r>
      <w:r>
        <w:t>(BTC</w:t>
      </w:r>
      <w:r w:rsidRPr="008E2276">
        <w:t>)</w:t>
      </w:r>
      <w:r w:rsidRPr="008E2276">
        <w:rPr>
          <w:vertAlign w:val="subscript"/>
        </w:rPr>
        <w:t>2</w:t>
      </w:r>
      <w:r w:rsidRPr="008E2276">
        <w:t>; porous molecular crystal: cucurbit[</w:t>
      </w:r>
      <w:proofErr w:type="gramStart"/>
      <w:r w:rsidRPr="008E2276">
        <w:t>6]</w:t>
      </w:r>
      <w:proofErr w:type="spellStart"/>
      <w:r w:rsidRPr="008E2276">
        <w:t>uril</w:t>
      </w:r>
      <w:proofErr w:type="spellEnd"/>
      <w:proofErr w:type="gramEnd"/>
      <w:r w:rsidRPr="008E2276">
        <w:t xml:space="preserve">). </w:t>
      </w:r>
      <w:r w:rsidRPr="00370D40">
        <w:t>Despite Cu</w:t>
      </w:r>
      <w:r w:rsidRPr="00370D40">
        <w:rPr>
          <w:vertAlign w:val="subscript"/>
        </w:rPr>
        <w:t>3</w:t>
      </w:r>
      <w:r w:rsidRPr="00370D40">
        <w:t>(</w:t>
      </w:r>
      <w:r>
        <w:t>BTC</w:t>
      </w:r>
      <w:r w:rsidRPr="00370D40">
        <w:t>)</w:t>
      </w:r>
      <w:r w:rsidRPr="00370D40">
        <w:rPr>
          <w:vertAlign w:val="subscript"/>
        </w:rPr>
        <w:t>2</w:t>
      </w:r>
      <w:r w:rsidRPr="00370D40">
        <w:t xml:space="preserve"> exhibited the highest working capacity, it also showed the lowest selectivity (lower than BPL activated carbon) caused by its larg</w:t>
      </w:r>
      <w:r>
        <w:t>e</w:t>
      </w:r>
      <w:r w:rsidRPr="00370D40">
        <w:t xml:space="preserve"> pores. However, all the other materials showed higher selectivity than BPL activated carbon whose Henry’s law selectivity is </w:t>
      </w:r>
      <w:r>
        <w:rPr>
          <w:rFonts w:cs="Times New Roman"/>
        </w:rPr>
        <w:t>α</w:t>
      </w:r>
      <w:r w:rsidRPr="00370D40">
        <w:rPr>
          <w:rFonts w:cs="Times New Roman"/>
        </w:rPr>
        <w:t xml:space="preserve"> = </w:t>
      </w:r>
      <w:r w:rsidRPr="00370D40">
        <w:t>12.8. It was highlighted that Mg-</w:t>
      </w:r>
      <w:proofErr w:type="spellStart"/>
      <w:r w:rsidRPr="00370D40">
        <w:t>formate</w:t>
      </w:r>
      <w:proofErr w:type="spellEnd"/>
      <w:r w:rsidRPr="00370D40">
        <w:t xml:space="preserve"> maintained a high selectivity of </w:t>
      </w:r>
      <w:r>
        <w:rPr>
          <w:rFonts w:cs="Times New Roman"/>
        </w:rPr>
        <w:t>α</w:t>
      </w:r>
      <w:r w:rsidRPr="00370D40">
        <w:rPr>
          <w:rFonts w:cs="Times New Roman"/>
        </w:rPr>
        <w:t xml:space="preserve"> &gt; </w:t>
      </w:r>
      <w:r w:rsidRPr="00370D40">
        <w:t xml:space="preserve">30 under all evaluated pressures. </w:t>
      </w:r>
      <w:r>
        <w:t>The author</w:t>
      </w:r>
      <w:r w:rsidR="00F7343F">
        <w:t>s</w:t>
      </w:r>
      <w:r>
        <w:rPr>
          <w:rFonts w:cs="Times New Roman"/>
        </w:rPr>
        <w:t xml:space="preserve"> concluded </w:t>
      </w:r>
      <w:r w:rsidRPr="00370D40">
        <w:rPr>
          <w:rFonts w:cs="Times New Roman"/>
        </w:rPr>
        <w:t>that materials with narrow channels showed the best performance in purifying hydrogen due to maximized dispersive interactions. In addition, polar materials have stronger electrostatic interactions with CO</w:t>
      </w:r>
      <w:r>
        <w:rPr>
          <w:rFonts w:cs="Times New Roman"/>
        </w:rPr>
        <w:t>,</w:t>
      </w:r>
      <w:r w:rsidRPr="00370D40">
        <w:rPr>
          <w:rFonts w:cs="Times New Roman"/>
        </w:rPr>
        <w:t xml:space="preserve"> which are preferred in </w:t>
      </w:r>
      <w:r w:rsidRPr="00370D40">
        <w:t>CO/H</w:t>
      </w:r>
      <w:r w:rsidRPr="00370D40">
        <w:rPr>
          <w:vertAlign w:val="subscript"/>
        </w:rPr>
        <w:t>2</w:t>
      </w:r>
      <w:r w:rsidRPr="00370D40">
        <w:rPr>
          <w:rFonts w:cs="Times New Roman"/>
        </w:rPr>
        <w:t xml:space="preserve"> separation </w:t>
      </w:r>
      <w:r w:rsidR="006323E5">
        <w:rPr>
          <w:rFonts w:cs="Times New Roman"/>
          <w:noProof/>
        </w:rPr>
        <w:t>[121]</w:t>
      </w:r>
      <w:r>
        <w:rPr>
          <w:rFonts w:cs="Times New Roman"/>
        </w:rPr>
        <w:t xml:space="preserve">. </w:t>
      </w:r>
    </w:p>
    <w:p w14:paraId="77162191" w14:textId="77777777" w:rsidR="00F81988" w:rsidRDefault="00F81988" w:rsidP="00F81988"/>
    <w:p w14:paraId="2712B70E" w14:textId="3909392D" w:rsidR="00F81988" w:rsidRDefault="00F81988" w:rsidP="00F81988">
      <w:pPr>
        <w:rPr>
          <w:noProof/>
          <w:lang w:eastAsia="zh-CN"/>
        </w:rPr>
      </w:pPr>
      <w:r>
        <w:t xml:space="preserve">After obtaining single gas adsorption isotherm data, Wu </w:t>
      </w:r>
      <w:r>
        <w:rPr>
          <w:i/>
        </w:rPr>
        <w:t xml:space="preserve">et al </w:t>
      </w:r>
      <w:r>
        <w:t xml:space="preserve">used IAST to evaluate the selectivities of a </w:t>
      </w:r>
      <w:proofErr w:type="spellStart"/>
      <w:r w:rsidRPr="00AF1625">
        <w:rPr>
          <w:i/>
          <w:iCs/>
        </w:rPr>
        <w:t>rht</w:t>
      </w:r>
      <w:proofErr w:type="spellEnd"/>
      <w:r w:rsidRPr="00AF1625">
        <w:t>-type metal–organic framework [Cu</w:t>
      </w:r>
      <w:r w:rsidRPr="00AF1625">
        <w:rPr>
          <w:vertAlign w:val="subscript"/>
        </w:rPr>
        <w:t>3</w:t>
      </w:r>
      <w:r w:rsidRPr="00AF1625">
        <w:t>(TDPAT</w:t>
      </w:r>
      <w:proofErr w:type="gramStart"/>
      <w:r w:rsidRPr="00AF1625">
        <w:t>)(</w:t>
      </w:r>
      <w:proofErr w:type="gramEnd"/>
      <w:r w:rsidRPr="00AF1625">
        <w:t>H</w:t>
      </w:r>
      <w:r w:rsidRPr="00AF1625">
        <w:rPr>
          <w:vertAlign w:val="subscript"/>
        </w:rPr>
        <w:t>2</w:t>
      </w:r>
      <w:r w:rsidRPr="00AF1625">
        <w:t>O)</w:t>
      </w:r>
      <w:r w:rsidRPr="00AF1625">
        <w:rPr>
          <w:vertAlign w:val="subscript"/>
        </w:rPr>
        <w:t>3</w:t>
      </w:r>
      <w:r w:rsidRPr="00AF1625">
        <w:t>]·10H</w:t>
      </w:r>
      <w:r w:rsidRPr="00AF1625">
        <w:rPr>
          <w:vertAlign w:val="subscript"/>
        </w:rPr>
        <w:t>2</w:t>
      </w:r>
      <w:r w:rsidRPr="00AF1625">
        <w:t>O·5DMA (Cu-TDPAT)</w:t>
      </w:r>
      <w:r>
        <w:t>.</w:t>
      </w:r>
      <w:r w:rsidRPr="00AF1625">
        <w:t xml:space="preserve"> </w:t>
      </w:r>
      <w:r>
        <w:t xml:space="preserve">The gas mixtures investigated in this report were </w:t>
      </w:r>
      <w:r w:rsidRPr="00AF1625">
        <w:t>CO</w:t>
      </w:r>
      <w:r w:rsidRPr="00AF1625">
        <w:rPr>
          <w:vertAlign w:val="subscript"/>
        </w:rPr>
        <w:t>2</w:t>
      </w:r>
      <w:r w:rsidRPr="00AF1625">
        <w:t>/CO/CH</w:t>
      </w:r>
      <w:r w:rsidRPr="00AF1625">
        <w:rPr>
          <w:vertAlign w:val="subscript"/>
        </w:rPr>
        <w:t>4</w:t>
      </w:r>
      <w:r w:rsidRPr="00AF1625">
        <w:t>/H</w:t>
      </w:r>
      <w:r w:rsidRPr="00AF1625">
        <w:rPr>
          <w:vertAlign w:val="subscript"/>
        </w:rPr>
        <w:t>2</w:t>
      </w:r>
      <w:r w:rsidRPr="00AF1625">
        <w:t>, CO</w:t>
      </w:r>
      <w:r w:rsidRPr="00AF1625">
        <w:rPr>
          <w:vertAlign w:val="subscript"/>
        </w:rPr>
        <w:t>2</w:t>
      </w:r>
      <w:r w:rsidRPr="00AF1625">
        <w:t>/H</w:t>
      </w:r>
      <w:r w:rsidRPr="00AF1625">
        <w:rPr>
          <w:vertAlign w:val="subscript"/>
        </w:rPr>
        <w:t>2</w:t>
      </w:r>
      <w:r w:rsidRPr="00AF1625">
        <w:t>, CH</w:t>
      </w:r>
      <w:r w:rsidRPr="00AF1625">
        <w:rPr>
          <w:vertAlign w:val="subscript"/>
        </w:rPr>
        <w:t>4</w:t>
      </w:r>
      <w:r w:rsidRPr="00AF1625">
        <w:t>/H</w:t>
      </w:r>
      <w:r w:rsidRPr="00AF1625">
        <w:rPr>
          <w:vertAlign w:val="subscript"/>
        </w:rPr>
        <w:t>2</w:t>
      </w:r>
      <w:r w:rsidRPr="00AF1625">
        <w:t>, and CO</w:t>
      </w:r>
      <w:r w:rsidRPr="00AF1625">
        <w:rPr>
          <w:vertAlign w:val="subscript"/>
        </w:rPr>
        <w:t>2</w:t>
      </w:r>
      <w:r w:rsidRPr="00AF1625">
        <w:t>/CH</w:t>
      </w:r>
      <w:r w:rsidRPr="00AF1625">
        <w:rPr>
          <w:vertAlign w:val="subscript"/>
        </w:rPr>
        <w:t>4</w:t>
      </w:r>
      <w:r w:rsidRPr="00AF1625">
        <w:t xml:space="preserve"> </w:t>
      </w:r>
      <w:r>
        <w:t xml:space="preserve">at pressures up to 70 bar. By comparing the results with other materials (Mg-MOF-74, MIL-101, LTA-5A, and </w:t>
      </w:r>
      <w:proofErr w:type="spellStart"/>
      <w:r>
        <w:t>NaX</w:t>
      </w:r>
      <w:proofErr w:type="spellEnd"/>
      <w:r>
        <w:t xml:space="preserve">), it was found that the </w:t>
      </w:r>
      <w:r w:rsidRPr="00AF1625">
        <w:t>CO</w:t>
      </w:r>
      <w:r w:rsidRPr="00AF1625">
        <w:rPr>
          <w:vertAlign w:val="subscript"/>
        </w:rPr>
        <w:t>2</w:t>
      </w:r>
      <w:r w:rsidRPr="00AF1625">
        <w:t>/H</w:t>
      </w:r>
      <w:r w:rsidRPr="00AF1625">
        <w:rPr>
          <w:vertAlign w:val="subscript"/>
        </w:rPr>
        <w:t>2</w:t>
      </w:r>
      <w:r>
        <w:t xml:space="preserve"> selectivity of </w:t>
      </w:r>
      <w:r w:rsidRPr="00AF1625">
        <w:t>Cu-TDPAT</w:t>
      </w:r>
      <w:r>
        <w:t xml:space="preserve"> was better than MIL-101, but lower than the others (see </w:t>
      </w:r>
      <w:r>
        <w:lastRenderedPageBreak/>
        <w:t xml:space="preserve">Figure 14). However, the productivity of Cu-TDPAT was higher than more commonly used </w:t>
      </w:r>
      <w:proofErr w:type="spellStart"/>
      <w:r>
        <w:t>NaX</w:t>
      </w:r>
      <w:proofErr w:type="spellEnd"/>
      <w:r>
        <w:t xml:space="preserve"> zeolite when pressures were higher than 20 bar (see Figure 15)</w:t>
      </w:r>
      <w:r w:rsidRPr="00A2408F">
        <w:rPr>
          <w:noProof/>
          <w:lang w:eastAsia="zh-CN"/>
        </w:rPr>
        <w:t xml:space="preserve"> </w:t>
      </w:r>
      <w:r w:rsidR="006323E5">
        <w:rPr>
          <w:noProof/>
        </w:rPr>
        <w:t>[122]</w:t>
      </w:r>
      <w:r>
        <w:t xml:space="preserve">. </w:t>
      </w:r>
    </w:p>
    <w:p w14:paraId="140565D6" w14:textId="77777777" w:rsidR="00F81988" w:rsidRDefault="00F81988" w:rsidP="00F81988">
      <w:pPr>
        <w:pStyle w:val="Figures"/>
        <w:jc w:val="center"/>
      </w:pPr>
      <w:r>
        <w:rPr>
          <w:noProof/>
          <w:lang w:eastAsia="zh-CN"/>
        </w:rPr>
        <w:drawing>
          <wp:inline distT="0" distB="0" distL="0" distR="0" wp14:anchorId="312C11A7" wp14:editId="02ADF768">
            <wp:extent cx="4159250" cy="20284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0236" cy="2058198"/>
                    </a:xfrm>
                    <a:prstGeom prst="rect">
                      <a:avLst/>
                    </a:prstGeom>
                    <a:noFill/>
                  </pic:spPr>
                </pic:pic>
              </a:graphicData>
            </a:graphic>
          </wp:inline>
        </w:drawing>
      </w:r>
    </w:p>
    <w:p w14:paraId="2E207CBD" w14:textId="77777777" w:rsidR="00F81988" w:rsidRDefault="00F81988" w:rsidP="00F81988">
      <w:pPr>
        <w:pStyle w:val="Figures"/>
      </w:pPr>
    </w:p>
    <w:p w14:paraId="2F5E28C4" w14:textId="77777777" w:rsidR="00F81988" w:rsidRDefault="00F81988" w:rsidP="00F81988">
      <w:pPr>
        <w:pStyle w:val="Figures"/>
      </w:pPr>
    </w:p>
    <w:p w14:paraId="48428C56" w14:textId="79260FD2" w:rsidR="00F81988" w:rsidRDefault="00F81988" w:rsidP="00F81988">
      <w:pPr>
        <w:pStyle w:val="Figures"/>
      </w:pPr>
      <w:r>
        <w:t xml:space="preserve">Figure 14. IAST calculations for </w:t>
      </w:r>
      <w:r w:rsidRPr="00C40F84">
        <w:t>CO</w:t>
      </w:r>
      <w:r w:rsidRPr="00C40F84">
        <w:rPr>
          <w:vertAlign w:val="subscript"/>
        </w:rPr>
        <w:t>2</w:t>
      </w:r>
      <w:r w:rsidRPr="00C40F84">
        <w:t>/H</w:t>
      </w:r>
      <w:r w:rsidRPr="00C40F84">
        <w:rPr>
          <w:vertAlign w:val="subscript"/>
        </w:rPr>
        <w:t>2</w:t>
      </w:r>
      <w:r w:rsidRPr="00C40F84">
        <w:t xml:space="preserve"> selectivity</w:t>
      </w:r>
      <w:r>
        <w:t xml:space="preserve"> (a) </w:t>
      </w:r>
      <w:r w:rsidRPr="00AF1625">
        <w:t>CO</w:t>
      </w:r>
      <w:r w:rsidRPr="00AF1625">
        <w:rPr>
          <w:vertAlign w:val="subscript"/>
        </w:rPr>
        <w:t>2</w:t>
      </w:r>
      <w:r w:rsidRPr="00AF1625">
        <w:t>/H</w:t>
      </w:r>
      <w:r w:rsidRPr="00AF1625">
        <w:rPr>
          <w:vertAlign w:val="subscript"/>
        </w:rPr>
        <w:t>2</w:t>
      </w:r>
      <w:r>
        <w:t xml:space="preserve"> = 20/80, (b) </w:t>
      </w:r>
      <w:r w:rsidRPr="00AF1625">
        <w:t>CO</w:t>
      </w:r>
      <w:r w:rsidRPr="00AF1625">
        <w:rPr>
          <w:vertAlign w:val="subscript"/>
        </w:rPr>
        <w:t>2</w:t>
      </w:r>
      <w:r w:rsidRPr="00AF1625">
        <w:t>/CO/CH</w:t>
      </w:r>
      <w:r w:rsidRPr="00AF1625">
        <w:rPr>
          <w:vertAlign w:val="subscript"/>
        </w:rPr>
        <w:t>4</w:t>
      </w:r>
      <w:r w:rsidRPr="00AF1625">
        <w:t>/H</w:t>
      </w:r>
      <w:r w:rsidRPr="00AF1625">
        <w:rPr>
          <w:vertAlign w:val="subscript"/>
        </w:rPr>
        <w:t>2</w:t>
      </w:r>
      <w:r>
        <w:rPr>
          <w:vertAlign w:val="subscript"/>
        </w:rPr>
        <w:t xml:space="preserve"> </w:t>
      </w:r>
      <w:r>
        <w:t>= 40/5/5/50</w:t>
      </w:r>
      <w:r w:rsidR="007E2AD8">
        <w:t xml:space="preserve">. </w:t>
      </w:r>
      <w:r w:rsidR="00891581" w:rsidRPr="00D451B8">
        <w:rPr>
          <w:rFonts w:eastAsia="Times New Roman" w:cs="Times New Roman"/>
          <w:szCs w:val="24"/>
          <w:lang w:eastAsia="zh-CN"/>
        </w:rPr>
        <w:t>Reprinted with permission from</w:t>
      </w:r>
      <w:r>
        <w:t xml:space="preserve"> </w:t>
      </w:r>
      <w:r w:rsidR="006323E5">
        <w:rPr>
          <w:b w:val="0"/>
          <w:noProof/>
        </w:rPr>
        <w:t>[122]</w:t>
      </w:r>
      <w:r w:rsidR="007E2AD8">
        <w:t>,</w:t>
      </w:r>
      <w:r w:rsidR="007E2AD8" w:rsidRPr="00891581">
        <w:t xml:space="preserve"> </w:t>
      </w:r>
      <w:r w:rsidR="007E0A3E">
        <w:t>Copyright (2012</w:t>
      </w:r>
      <w:r w:rsidR="00891581" w:rsidRPr="00D451B8">
        <w:t>) American Chemical Society</w:t>
      </w:r>
      <w:r w:rsidR="007E2AD8">
        <w:t>.</w:t>
      </w:r>
    </w:p>
    <w:p w14:paraId="3C0E8B85" w14:textId="7BCD00CC" w:rsidR="00F81988" w:rsidRPr="00844A0A" w:rsidRDefault="00F81988" w:rsidP="00F81988">
      <w:r>
        <w:t xml:space="preserve">Yin </w:t>
      </w:r>
      <w:r>
        <w:rPr>
          <w:i/>
        </w:rPr>
        <w:t>et al</w:t>
      </w:r>
      <w:r>
        <w:t xml:space="preserve"> incorporated ZIF-8 based membrane into a membrane reactor </w:t>
      </w:r>
      <w:r>
        <w:rPr>
          <w:lang w:eastAsia="zh-CN"/>
        </w:rPr>
        <w:t>to improve the CO conversion efficiency and the H</w:t>
      </w:r>
      <w:r>
        <w:rPr>
          <w:vertAlign w:val="subscript"/>
          <w:lang w:eastAsia="zh-CN"/>
        </w:rPr>
        <w:t>2</w:t>
      </w:r>
      <w:r>
        <w:rPr>
          <w:lang w:eastAsia="zh-CN"/>
        </w:rPr>
        <w:t xml:space="preserve"> purity in </w:t>
      </w:r>
      <w:r>
        <w:t xml:space="preserve">low-temperature water gas shift reactions. According to their single gas permeation tests at room temperature, the 1 </w:t>
      </w:r>
      <w:proofErr w:type="spellStart"/>
      <w:r>
        <w:rPr>
          <w:rFonts w:cs="Arial"/>
        </w:rPr>
        <w:t>μ</w:t>
      </w:r>
      <w:r>
        <w:t>m</w:t>
      </w:r>
      <w:proofErr w:type="spellEnd"/>
      <w:r>
        <w:t xml:space="preserve"> thick ZIF-8 membrane showed H</w:t>
      </w:r>
      <w:r>
        <w:rPr>
          <w:vertAlign w:val="subscript"/>
        </w:rPr>
        <w:t>2</w:t>
      </w:r>
      <w:r>
        <w:t>, CO and CO</w:t>
      </w:r>
      <w:r>
        <w:rPr>
          <w:vertAlign w:val="subscript"/>
        </w:rPr>
        <w:t>2</w:t>
      </w:r>
      <w:r>
        <w:t xml:space="preserve"> permeances of 9.2×10</w:t>
      </w:r>
      <w:r>
        <w:rPr>
          <w:vertAlign w:val="superscript"/>
        </w:rPr>
        <w:t>−7</w:t>
      </w:r>
      <w:r>
        <w:t> mol m</w:t>
      </w:r>
      <w:r>
        <w:rPr>
          <w:vertAlign w:val="superscript"/>
        </w:rPr>
        <w:t>−2</w:t>
      </w:r>
      <w:r>
        <w:t> s</w:t>
      </w:r>
      <w:r>
        <w:rPr>
          <w:vertAlign w:val="superscript"/>
        </w:rPr>
        <w:t>−1</w:t>
      </w:r>
      <w:r>
        <w:t> Pa</w:t>
      </w:r>
      <w:r>
        <w:rPr>
          <w:vertAlign w:val="superscript"/>
        </w:rPr>
        <w:t>−1</w:t>
      </w:r>
      <w:r>
        <w:t>, 1.5×10</w:t>
      </w:r>
      <w:r>
        <w:rPr>
          <w:vertAlign w:val="superscript"/>
        </w:rPr>
        <w:t>−7</w:t>
      </w:r>
      <w:r>
        <w:t> mol m</w:t>
      </w:r>
      <w:r>
        <w:rPr>
          <w:vertAlign w:val="superscript"/>
        </w:rPr>
        <w:t>−2</w:t>
      </w:r>
      <w:r>
        <w:t> s</w:t>
      </w:r>
      <w:r>
        <w:rPr>
          <w:vertAlign w:val="superscript"/>
        </w:rPr>
        <w:t>−1</w:t>
      </w:r>
      <w:r>
        <w:t> Pa</w:t>
      </w:r>
      <w:r>
        <w:rPr>
          <w:vertAlign w:val="superscript"/>
        </w:rPr>
        <w:t>−1</w:t>
      </w:r>
      <w:r>
        <w:t>, and 2.3×10</w:t>
      </w:r>
      <w:r>
        <w:rPr>
          <w:vertAlign w:val="superscript"/>
        </w:rPr>
        <w:t>−7</w:t>
      </w:r>
      <w:r>
        <w:t> mol m</w:t>
      </w:r>
      <w:r>
        <w:rPr>
          <w:vertAlign w:val="superscript"/>
        </w:rPr>
        <w:t>−2</w:t>
      </w:r>
      <w:r>
        <w:t> s</w:t>
      </w:r>
      <w:r>
        <w:rPr>
          <w:vertAlign w:val="superscript"/>
        </w:rPr>
        <w:t>−1</w:t>
      </w:r>
      <w:r>
        <w:t> Pa</w:t>
      </w:r>
      <w:r>
        <w:rPr>
          <w:vertAlign w:val="superscript"/>
        </w:rPr>
        <w:t>−1</w:t>
      </w:r>
      <w:r>
        <w:t xml:space="preserve"> respectively. Therefore, the corresponding ideal H</w:t>
      </w:r>
      <w:r>
        <w:rPr>
          <w:vertAlign w:val="subscript"/>
        </w:rPr>
        <w:t>2</w:t>
      </w:r>
      <w:r>
        <w:t>/CO and H</w:t>
      </w:r>
      <w:r>
        <w:rPr>
          <w:vertAlign w:val="subscript"/>
        </w:rPr>
        <w:t>2</w:t>
      </w:r>
      <w:r>
        <w:t>/CO</w:t>
      </w:r>
      <w:r>
        <w:rPr>
          <w:vertAlign w:val="subscript"/>
        </w:rPr>
        <w:t>2</w:t>
      </w:r>
      <w:r>
        <w:t xml:space="preserve"> separation factors were 6.13 and 4.00. Apart from single gas tests, the group also tested gas separation performance of the membrane for mixed gases (H</w:t>
      </w:r>
      <w:r>
        <w:rPr>
          <w:vertAlign w:val="subscript"/>
        </w:rPr>
        <w:t>2</w:t>
      </w:r>
      <w:r>
        <w:t>: CO: CO</w:t>
      </w:r>
      <w:r w:rsidRPr="009D68F1">
        <w:rPr>
          <w:vertAlign w:val="subscript"/>
        </w:rPr>
        <w:t>2</w:t>
      </w:r>
      <w:r>
        <w:t>=2:1:1). The resulting permeances of different gases were 6.2×10</w:t>
      </w:r>
      <w:r>
        <w:rPr>
          <w:vertAlign w:val="superscript"/>
        </w:rPr>
        <w:t>−7</w:t>
      </w:r>
      <w:r>
        <w:t> mol m</w:t>
      </w:r>
      <w:r>
        <w:rPr>
          <w:vertAlign w:val="superscript"/>
        </w:rPr>
        <w:t>−2</w:t>
      </w:r>
      <w:r>
        <w:t> s</w:t>
      </w:r>
      <w:r>
        <w:rPr>
          <w:vertAlign w:val="superscript"/>
        </w:rPr>
        <w:t>−1</w:t>
      </w:r>
      <w:r>
        <w:t> Pa</w:t>
      </w:r>
      <w:r>
        <w:rPr>
          <w:vertAlign w:val="superscript"/>
        </w:rPr>
        <w:t>−1</w:t>
      </w:r>
      <w:r>
        <w:t xml:space="preserve"> (H</w:t>
      </w:r>
      <w:r>
        <w:rPr>
          <w:vertAlign w:val="subscript"/>
        </w:rPr>
        <w:t>2</w:t>
      </w:r>
      <w:r>
        <w:t>), 1.2×10</w:t>
      </w:r>
      <w:r>
        <w:rPr>
          <w:vertAlign w:val="superscript"/>
        </w:rPr>
        <w:t>−7</w:t>
      </w:r>
      <w:r>
        <w:t> mol m</w:t>
      </w:r>
      <w:r>
        <w:rPr>
          <w:vertAlign w:val="superscript"/>
        </w:rPr>
        <w:t>−2</w:t>
      </w:r>
      <w:r>
        <w:t> s</w:t>
      </w:r>
      <w:r>
        <w:rPr>
          <w:vertAlign w:val="superscript"/>
        </w:rPr>
        <w:t>−1</w:t>
      </w:r>
      <w:r>
        <w:t> Pa</w:t>
      </w:r>
      <w:r>
        <w:rPr>
          <w:vertAlign w:val="superscript"/>
        </w:rPr>
        <w:t>−1</w:t>
      </w:r>
      <w:r>
        <w:t xml:space="preserve"> (CO), and 1.8×10</w:t>
      </w:r>
      <w:r>
        <w:rPr>
          <w:vertAlign w:val="superscript"/>
        </w:rPr>
        <w:t>−7</w:t>
      </w:r>
      <w:r>
        <w:t> mol m</w:t>
      </w:r>
      <w:r>
        <w:rPr>
          <w:vertAlign w:val="superscript"/>
        </w:rPr>
        <w:t>−2</w:t>
      </w:r>
      <w:r>
        <w:t> s</w:t>
      </w:r>
      <w:r>
        <w:rPr>
          <w:vertAlign w:val="superscript"/>
        </w:rPr>
        <w:t>−1</w:t>
      </w:r>
      <w:r>
        <w:t> Pa</w:t>
      </w:r>
      <w:r>
        <w:rPr>
          <w:vertAlign w:val="superscript"/>
        </w:rPr>
        <w:t>−1</w:t>
      </w:r>
      <w:r>
        <w:t xml:space="preserve"> (CO</w:t>
      </w:r>
      <w:r>
        <w:rPr>
          <w:vertAlign w:val="subscript"/>
        </w:rPr>
        <w:t>2</w:t>
      </w:r>
      <w:r>
        <w:t>). The obtained H</w:t>
      </w:r>
      <w:r>
        <w:rPr>
          <w:vertAlign w:val="subscript"/>
        </w:rPr>
        <w:t>2</w:t>
      </w:r>
      <w:r>
        <w:t>/CO and H</w:t>
      </w:r>
      <w:r>
        <w:rPr>
          <w:vertAlign w:val="subscript"/>
        </w:rPr>
        <w:t>2</w:t>
      </w:r>
      <w:r>
        <w:t>/CO</w:t>
      </w:r>
      <w:r>
        <w:rPr>
          <w:vertAlign w:val="subscript"/>
        </w:rPr>
        <w:t>2</w:t>
      </w:r>
      <w:r>
        <w:t xml:space="preserve"> separation factors were 4.92 and 3.18 respectively </w:t>
      </w:r>
      <w:r w:rsidR="006323E5">
        <w:rPr>
          <w:noProof/>
        </w:rPr>
        <w:t>[123]</w:t>
      </w:r>
      <w:r>
        <w:t xml:space="preserve">. </w:t>
      </w:r>
    </w:p>
    <w:p w14:paraId="150B43B6" w14:textId="77777777" w:rsidR="00F81988" w:rsidRDefault="00F81988" w:rsidP="00F81988">
      <w:pPr>
        <w:rPr>
          <w:noProof/>
          <w:lang w:eastAsia="zh-CN"/>
        </w:rPr>
      </w:pPr>
      <w:r>
        <w:rPr>
          <w:noProof/>
          <w:lang w:eastAsia="zh-CN"/>
        </w:rPr>
        <w:drawing>
          <wp:inline distT="0" distB="0" distL="0" distR="0" wp14:anchorId="66F90C0C" wp14:editId="7B501C33">
            <wp:extent cx="5673725" cy="2018923"/>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8720" cy="2027817"/>
                    </a:xfrm>
                    <a:prstGeom prst="rect">
                      <a:avLst/>
                    </a:prstGeom>
                    <a:noFill/>
                  </pic:spPr>
                </pic:pic>
              </a:graphicData>
            </a:graphic>
          </wp:inline>
        </w:drawing>
      </w:r>
    </w:p>
    <w:p w14:paraId="6C316126" w14:textId="7E0C7EB3" w:rsidR="00F81988" w:rsidRPr="00C7716F" w:rsidRDefault="00F81988" w:rsidP="00F81988">
      <w:pPr>
        <w:pStyle w:val="Figures"/>
        <w:rPr>
          <w:noProof/>
          <w:lang w:eastAsia="zh-CN"/>
        </w:rPr>
      </w:pPr>
      <w:r>
        <w:rPr>
          <w:noProof/>
          <w:lang w:eastAsia="zh-CN"/>
        </w:rPr>
        <w:t xml:space="preserve">Figure 15. </w:t>
      </w:r>
      <w:r>
        <w:t>Influence of the total operating pressure on (a) dimensionless breakthrough times and the number of moles of 99.95%+ pure H</w:t>
      </w:r>
      <w:r>
        <w:rPr>
          <w:vertAlign w:val="subscript"/>
        </w:rPr>
        <w:t>2</w:t>
      </w:r>
      <w:r>
        <w:t xml:space="preserve"> produced (b) per kg of adsorbent material and (c) per L of adsorbent material during the time interval 0−τ</w:t>
      </w:r>
      <w:r>
        <w:rPr>
          <w:vertAlign w:val="subscript"/>
        </w:rPr>
        <w:t>break</w:t>
      </w:r>
      <w:r>
        <w:t xml:space="preserve">. The breakthrough times, </w:t>
      </w:r>
      <w:proofErr w:type="spellStart"/>
      <w:r>
        <w:t>τ</w:t>
      </w:r>
      <w:r>
        <w:rPr>
          <w:vertAlign w:val="subscript"/>
        </w:rPr>
        <w:t>break</w:t>
      </w:r>
      <w:proofErr w:type="spellEnd"/>
      <w:r>
        <w:t>, correspond to those when the outlet gas contains 500 ppm (CO</w:t>
      </w:r>
      <w:r>
        <w:rPr>
          <w:vertAlign w:val="subscript"/>
        </w:rPr>
        <w:t>2</w:t>
      </w:r>
      <w:r>
        <w:t xml:space="preserve"> + CO + CH</w:t>
      </w:r>
      <w:r>
        <w:rPr>
          <w:vertAlign w:val="subscript"/>
        </w:rPr>
        <w:t>4</w:t>
      </w:r>
      <w:r>
        <w:t>)</w:t>
      </w:r>
      <w:r w:rsidR="00494A80">
        <w:rPr>
          <w:rFonts w:eastAsia="Times New Roman" w:cs="Times New Roman"/>
          <w:szCs w:val="24"/>
          <w:lang w:eastAsia="zh-CN"/>
        </w:rPr>
        <w:t xml:space="preserve">. </w:t>
      </w:r>
      <w:r w:rsidR="00891581" w:rsidRPr="00D451B8">
        <w:rPr>
          <w:rFonts w:eastAsia="Times New Roman" w:cs="Times New Roman"/>
          <w:szCs w:val="24"/>
          <w:lang w:eastAsia="zh-CN"/>
        </w:rPr>
        <w:t>Reprinted with permission from</w:t>
      </w:r>
      <w:r w:rsidR="00891581">
        <w:t xml:space="preserve"> </w:t>
      </w:r>
      <w:r w:rsidR="006323E5">
        <w:rPr>
          <w:noProof/>
        </w:rPr>
        <w:t>[122]</w:t>
      </w:r>
      <w:r w:rsidR="00494A80">
        <w:t>,</w:t>
      </w:r>
      <w:r w:rsidR="00891581" w:rsidRPr="00891581">
        <w:t xml:space="preserve"> </w:t>
      </w:r>
      <w:r w:rsidR="00891581" w:rsidRPr="00D451B8">
        <w:t>Copyright (20</w:t>
      </w:r>
      <w:r w:rsidR="007E0A3E">
        <w:t>1</w:t>
      </w:r>
      <w:r w:rsidR="00891581" w:rsidRPr="00D451B8">
        <w:t>2) American Chemical Society</w:t>
      </w:r>
      <w:r w:rsidR="00494A80">
        <w:t>.</w:t>
      </w:r>
    </w:p>
    <w:p w14:paraId="3D68EC4F" w14:textId="48D12C53" w:rsidR="00F81988" w:rsidRDefault="00F81988" w:rsidP="00F81988">
      <w:pPr>
        <w:pStyle w:val="Heading2"/>
      </w:pPr>
      <w:bookmarkStart w:id="21" w:name="_Toc39237191"/>
      <w:r>
        <w:t>Other MOFs</w:t>
      </w:r>
      <w:bookmarkEnd w:id="21"/>
    </w:p>
    <w:p w14:paraId="7D3E7620" w14:textId="5964234B" w:rsidR="00F81988" w:rsidRPr="00BF6BF3" w:rsidRDefault="00F81988" w:rsidP="00F81988">
      <w:r w:rsidRPr="00BF6BF3">
        <w:t>Other MOF materials that have been reported for hydrogen separation (i.e. Zn</w:t>
      </w:r>
      <w:r w:rsidRPr="00BF6BF3">
        <w:rPr>
          <w:vertAlign w:val="subscript"/>
        </w:rPr>
        <w:t>2</w:t>
      </w:r>
      <w:r w:rsidRPr="00BF6BF3">
        <w:t>(cam)</w:t>
      </w:r>
      <w:r w:rsidRPr="00BF6BF3">
        <w:rPr>
          <w:vertAlign w:val="subscript"/>
        </w:rPr>
        <w:t>2</w:t>
      </w:r>
      <w:r w:rsidRPr="00BF6BF3">
        <w:t xml:space="preserve">dabco </w:t>
      </w:r>
      <w:r w:rsidR="006323E5">
        <w:rPr>
          <w:noProof/>
        </w:rPr>
        <w:t>[83]</w:t>
      </w:r>
      <w:r w:rsidRPr="00BF6BF3">
        <w:t>, Cu(</w:t>
      </w:r>
      <w:proofErr w:type="spellStart"/>
      <w:r w:rsidRPr="00BF6BF3">
        <w:t>hfipbb</w:t>
      </w:r>
      <w:proofErr w:type="spellEnd"/>
      <w:r w:rsidRPr="00BF6BF3">
        <w:t>)(H</w:t>
      </w:r>
      <w:r w:rsidRPr="00BF6BF3">
        <w:rPr>
          <w:vertAlign w:val="subscript"/>
        </w:rPr>
        <w:t>2</w:t>
      </w:r>
      <w:r w:rsidRPr="00BF6BF3">
        <w:t>hfipbb)</w:t>
      </w:r>
      <w:r w:rsidRPr="00BF6BF3">
        <w:rPr>
          <w:vertAlign w:val="subscript"/>
        </w:rPr>
        <w:t>0.5</w:t>
      </w:r>
      <w:r w:rsidRPr="00BF6BF3">
        <w:t xml:space="preserve"> </w:t>
      </w:r>
      <w:r w:rsidR="006323E5">
        <w:rPr>
          <w:noProof/>
        </w:rPr>
        <w:t>[124]</w:t>
      </w:r>
      <w:r w:rsidRPr="00BF6BF3">
        <w:t xml:space="preserve"> , Cu</w:t>
      </w:r>
      <w:r w:rsidRPr="00BF6BF3">
        <w:rPr>
          <w:vertAlign w:val="subscript"/>
        </w:rPr>
        <w:t>2</w:t>
      </w:r>
      <w:r w:rsidRPr="00BF6BF3">
        <w:t>(</w:t>
      </w:r>
      <w:proofErr w:type="spellStart"/>
      <w:r w:rsidRPr="00BF6BF3">
        <w:t>bza</w:t>
      </w:r>
      <w:proofErr w:type="spellEnd"/>
      <w:r w:rsidRPr="00BF6BF3">
        <w:t>)</w:t>
      </w:r>
      <w:r w:rsidRPr="00BF6BF3">
        <w:rPr>
          <w:vertAlign w:val="subscript"/>
        </w:rPr>
        <w:t>4</w:t>
      </w:r>
      <w:r w:rsidRPr="00BF6BF3">
        <w:t>(</w:t>
      </w:r>
      <w:proofErr w:type="spellStart"/>
      <w:r w:rsidRPr="00BF6BF3">
        <w:t>pyz</w:t>
      </w:r>
      <w:proofErr w:type="spellEnd"/>
      <w:r w:rsidRPr="00BF6BF3">
        <w:t xml:space="preserve">) </w:t>
      </w:r>
      <w:r w:rsidR="006323E5">
        <w:rPr>
          <w:noProof/>
        </w:rPr>
        <w:t>[125]</w:t>
      </w:r>
      <w:r w:rsidRPr="00BF6BF3">
        <w:t xml:space="preserve"> , Ni-(4-pyridylcarboxylate)</w:t>
      </w:r>
      <w:r w:rsidRPr="00BF6BF3">
        <w:rPr>
          <w:vertAlign w:val="subscript"/>
        </w:rPr>
        <w:t xml:space="preserve">2 </w:t>
      </w:r>
      <w:r w:rsidR="006323E5">
        <w:rPr>
          <w:noProof/>
        </w:rPr>
        <w:t>[126]</w:t>
      </w:r>
      <w:r w:rsidRPr="00BF6BF3">
        <w:t>) can be found in the references. Ni-(4-pyridylcarboxylate)</w:t>
      </w:r>
      <w:r w:rsidRPr="00BF6BF3">
        <w:rPr>
          <w:vertAlign w:val="subscript"/>
        </w:rPr>
        <w:t>2</w:t>
      </w:r>
      <w:r w:rsidRPr="00BF6BF3">
        <w:t xml:space="preserve"> is highlighted here due to its high CO</w:t>
      </w:r>
      <w:r w:rsidRPr="00BF6BF3">
        <w:rPr>
          <w:vertAlign w:val="subscript"/>
        </w:rPr>
        <w:t>2</w:t>
      </w:r>
      <w:r w:rsidRPr="00BF6BF3">
        <w:t>/H</w:t>
      </w:r>
      <w:r w:rsidRPr="00BF6BF3">
        <w:rPr>
          <w:vertAlign w:val="subscript"/>
        </w:rPr>
        <w:t>2</w:t>
      </w:r>
      <w:r w:rsidRPr="00BF6BF3">
        <w:t xml:space="preserve"> selectivities.</w:t>
      </w:r>
    </w:p>
    <w:p w14:paraId="6046AB40" w14:textId="77777777" w:rsidR="00F81988" w:rsidRPr="00BF6BF3" w:rsidRDefault="00F81988" w:rsidP="00F81988"/>
    <w:p w14:paraId="12249962" w14:textId="4315381E" w:rsidR="00F81988" w:rsidRPr="00BF6BF3" w:rsidRDefault="00F81988" w:rsidP="00F81988">
      <w:r w:rsidRPr="00BF6BF3">
        <w:t xml:space="preserve">Nandi </w:t>
      </w:r>
      <w:r w:rsidRPr="00BF6BF3">
        <w:rPr>
          <w:i/>
        </w:rPr>
        <w:t>et al</w:t>
      </w:r>
      <w:r w:rsidRPr="00BF6BF3">
        <w:t xml:space="preserve"> synthesised a single–ligand Ni-(4-pyridylcarboxylate)</w:t>
      </w:r>
      <w:r w:rsidRPr="00BF6BF3">
        <w:rPr>
          <w:vertAlign w:val="subscript"/>
        </w:rPr>
        <w:t>2</w:t>
      </w:r>
      <w:r w:rsidRPr="00BF6BF3">
        <w:t xml:space="preserve"> (Ni-4PyC) MOF material which had ultra-micro porosities of 3.5 and 4.8 Å and a surface area of 945 m</w:t>
      </w:r>
      <w:r w:rsidRPr="00BF6BF3">
        <w:rPr>
          <w:vertAlign w:val="superscript"/>
        </w:rPr>
        <w:t>2</w:t>
      </w:r>
      <w:r w:rsidRPr="00BF6BF3">
        <w:t>/g. At 10 bar, 40°C, the material showed CO</w:t>
      </w:r>
      <w:r w:rsidRPr="00BF6BF3">
        <w:rPr>
          <w:vertAlign w:val="subscript"/>
        </w:rPr>
        <w:t>2</w:t>
      </w:r>
      <w:r w:rsidRPr="00BF6BF3">
        <w:t>/H</w:t>
      </w:r>
      <w:r w:rsidRPr="00BF6BF3">
        <w:rPr>
          <w:vertAlign w:val="subscript"/>
        </w:rPr>
        <w:t>2</w:t>
      </w:r>
      <w:r w:rsidRPr="00BF6BF3">
        <w:t xml:space="preserve"> selectivities of 285 for CO</w:t>
      </w:r>
      <w:r w:rsidRPr="00BF6BF3">
        <w:rPr>
          <w:vertAlign w:val="subscript"/>
        </w:rPr>
        <w:t>2</w:t>
      </w:r>
      <w:r w:rsidRPr="00BF6BF3">
        <w:t>:H</w:t>
      </w:r>
      <w:r w:rsidRPr="00BF6BF3">
        <w:rPr>
          <w:vertAlign w:val="subscript"/>
        </w:rPr>
        <w:t>2</w:t>
      </w:r>
      <w:r w:rsidRPr="00BF6BF3">
        <w:t xml:space="preserve"> = 20:80 gas mixture and 230 for CO</w:t>
      </w:r>
      <w:r w:rsidRPr="00BF6BF3">
        <w:rPr>
          <w:vertAlign w:val="subscript"/>
        </w:rPr>
        <w:t>2</w:t>
      </w:r>
      <w:r w:rsidRPr="00BF6BF3">
        <w:t>:H</w:t>
      </w:r>
      <w:r w:rsidRPr="00BF6BF3">
        <w:rPr>
          <w:vertAlign w:val="subscript"/>
        </w:rPr>
        <w:t>2</w:t>
      </w:r>
      <w:r w:rsidRPr="00BF6BF3">
        <w:t xml:space="preserve"> = 40:60 gas mixture. The working capacity of the material was found to be 3.95 mmol/g. In addition, Ni-4PyC was able to remain stable after steam treatment of 160 hrs and presentation under pressure of 70 bar for 24 </w:t>
      </w:r>
      <w:r w:rsidRPr="00BF6BF3">
        <w:lastRenderedPageBreak/>
        <w:t xml:space="preserve">hrs. Its resistance to humidity during adsorption also made it a very attractive candidate for hydrogen purification </w:t>
      </w:r>
      <w:r w:rsidR="006323E5">
        <w:rPr>
          <w:noProof/>
        </w:rPr>
        <w:t>[126]</w:t>
      </w:r>
      <w:r w:rsidRPr="00BF6BF3">
        <w:t>.</w:t>
      </w:r>
    </w:p>
    <w:p w14:paraId="211D03FE" w14:textId="0AEDFCF7" w:rsidR="00F81988" w:rsidRDefault="00F81988" w:rsidP="00F81988">
      <w:pPr>
        <w:pStyle w:val="Heading1"/>
        <w:numPr>
          <w:ilvl w:val="0"/>
          <w:numId w:val="4"/>
        </w:numPr>
      </w:pPr>
      <w:bookmarkStart w:id="22" w:name="_Toc39237192"/>
      <w:r>
        <w:t>Conclusion</w:t>
      </w:r>
      <w:bookmarkEnd w:id="22"/>
      <w:r w:rsidR="003533E2">
        <w:t xml:space="preserve"> and outlook</w:t>
      </w:r>
    </w:p>
    <w:p w14:paraId="712EF45F" w14:textId="1C8221CB" w:rsidR="00F81988" w:rsidRPr="00BF6BF3" w:rsidRDefault="006A369C" w:rsidP="00F81988">
      <w:r>
        <w:t xml:space="preserve">In this review, we have </w:t>
      </w:r>
      <w:r w:rsidR="00287DC7">
        <w:t>summarised MOF materials that have been reported for hydrogen purification</w:t>
      </w:r>
      <w:r w:rsidR="00204A82">
        <w:t xml:space="preserve"> with a focus on MOFs separating H</w:t>
      </w:r>
      <w:r w:rsidR="00204A82">
        <w:rPr>
          <w:vertAlign w:val="subscript"/>
        </w:rPr>
        <w:t>2</w:t>
      </w:r>
      <w:r w:rsidR="00204A82">
        <w:t xml:space="preserve"> from the common impurity gases such as CO</w:t>
      </w:r>
      <w:r w:rsidR="00204A82">
        <w:rPr>
          <w:vertAlign w:val="subscript"/>
        </w:rPr>
        <w:t>2</w:t>
      </w:r>
      <w:r w:rsidR="00204A82">
        <w:t>, CH</w:t>
      </w:r>
      <w:r w:rsidR="00204A82">
        <w:rPr>
          <w:vertAlign w:val="subscript"/>
        </w:rPr>
        <w:t>4</w:t>
      </w:r>
      <w:r w:rsidR="00B759DA">
        <w:rPr>
          <w:vertAlign w:val="subscript"/>
        </w:rPr>
        <w:t>,</w:t>
      </w:r>
      <w:r w:rsidR="00204A82">
        <w:t xml:space="preserve"> and N</w:t>
      </w:r>
      <w:r w:rsidR="00204A82">
        <w:rPr>
          <w:vertAlign w:val="subscript"/>
        </w:rPr>
        <w:t>2</w:t>
      </w:r>
      <w:r w:rsidR="00204A82">
        <w:t>. Their performance in separating the</w:t>
      </w:r>
      <w:r w:rsidR="00CF7BEE">
        <w:t>se</w:t>
      </w:r>
      <w:r w:rsidR="00204A82">
        <w:t xml:space="preserve"> impurity gases have been compared</w:t>
      </w:r>
      <w:r w:rsidR="00287DC7">
        <w:t xml:space="preserve"> systematically to identify high performing materials</w:t>
      </w:r>
      <w:r w:rsidR="00204A82">
        <w:t xml:space="preserve"> and to provide reference points for comparing research results for researchers in this area. </w:t>
      </w:r>
      <w:r w:rsidR="00287DC7">
        <w:t xml:space="preserve"> </w:t>
      </w:r>
      <w:r w:rsidR="00F81988" w:rsidRPr="00BF6BF3">
        <w:t xml:space="preserve"> </w:t>
      </w:r>
    </w:p>
    <w:p w14:paraId="3161DD32" w14:textId="22280D18" w:rsidR="00F81988" w:rsidRPr="00BF6BF3" w:rsidRDefault="00F81988" w:rsidP="00F81988">
      <w:pPr>
        <w:pStyle w:val="ListParagraph"/>
        <w:numPr>
          <w:ilvl w:val="0"/>
          <w:numId w:val="37"/>
        </w:numPr>
      </w:pPr>
      <w:r w:rsidRPr="00BF6BF3">
        <w:t>The highest H</w:t>
      </w:r>
      <w:r w:rsidRPr="00BF6BF3">
        <w:rPr>
          <w:vertAlign w:val="subscript"/>
        </w:rPr>
        <w:t>2</w:t>
      </w:r>
      <w:r w:rsidRPr="00BF6BF3">
        <w:t xml:space="preserve"> permeance of MOF</w:t>
      </w:r>
      <w:r w:rsidR="00287DC7">
        <w:t>s</w:t>
      </w:r>
      <w:r w:rsidRPr="00BF6BF3">
        <w:t xml:space="preserve"> that has been reported so far is </w:t>
      </w:r>
      <w:proofErr w:type="spellStart"/>
      <w:r w:rsidRPr="00BF6BF3">
        <w:t>CuBTC</w:t>
      </w:r>
      <w:proofErr w:type="spellEnd"/>
      <w:r w:rsidRPr="00BF6BF3">
        <w:t xml:space="preserve"> (7.05×10</w:t>
      </w:r>
      <w:r w:rsidRPr="00BF6BF3">
        <w:rPr>
          <w:vertAlign w:val="superscript"/>
        </w:rPr>
        <w:t>−5</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 xml:space="preserve">). However, the selectivities of the material are insufficient </w:t>
      </w:r>
      <w:r w:rsidR="006323E5">
        <w:rPr>
          <w:noProof/>
        </w:rPr>
        <w:t>[69]</w:t>
      </w:r>
      <w:r w:rsidRPr="00BF6BF3">
        <w:t xml:space="preserve">. </w:t>
      </w:r>
    </w:p>
    <w:p w14:paraId="126F843C" w14:textId="712AE2A5" w:rsidR="00F81988" w:rsidRPr="00BF6BF3" w:rsidRDefault="00F81988" w:rsidP="00F81988">
      <w:pPr>
        <w:pStyle w:val="ListParagraph"/>
        <w:numPr>
          <w:ilvl w:val="0"/>
          <w:numId w:val="37"/>
        </w:numPr>
      </w:pPr>
      <w:r w:rsidRPr="00BF6BF3">
        <w:t xml:space="preserve">The MOF material showing the </w:t>
      </w:r>
      <w:r>
        <w:t xml:space="preserve">highest overall </w:t>
      </w:r>
      <w:r w:rsidRPr="00BF6BF3">
        <w:t xml:space="preserve">selectivity is </w:t>
      </w:r>
      <w:proofErr w:type="spellStart"/>
      <w:r w:rsidRPr="00BF6BF3">
        <w:t>CuBTC</w:t>
      </w:r>
      <w:proofErr w:type="spellEnd"/>
      <w:r w:rsidRPr="00BF6BF3">
        <w:t>/MIL-100: 77.6 for H</w:t>
      </w:r>
      <w:r w:rsidRPr="00BF6BF3">
        <w:rPr>
          <w:vertAlign w:val="subscript"/>
        </w:rPr>
        <w:t>2</w:t>
      </w:r>
      <w:r w:rsidRPr="00BF6BF3">
        <w:t>/CO</w:t>
      </w:r>
      <w:r w:rsidRPr="00BF6BF3">
        <w:rPr>
          <w:vertAlign w:val="subscript"/>
        </w:rPr>
        <w:t>2</w:t>
      </w:r>
      <w:r w:rsidRPr="00BF6BF3">
        <w:t>, 217.0 for H</w:t>
      </w:r>
      <w:r w:rsidRPr="00BF6BF3">
        <w:rPr>
          <w:vertAlign w:val="subscript"/>
        </w:rPr>
        <w:t>2</w:t>
      </w:r>
      <w:r w:rsidRPr="00BF6BF3">
        <w:t>/N</w:t>
      </w:r>
      <w:r w:rsidRPr="00BF6BF3">
        <w:rPr>
          <w:vertAlign w:val="subscript"/>
        </w:rPr>
        <w:t>2</w:t>
      </w:r>
      <w:r w:rsidR="00B759DA">
        <w:rPr>
          <w:vertAlign w:val="subscript"/>
        </w:rPr>
        <w:t>,</w:t>
      </w:r>
      <w:r w:rsidRPr="00BF6BF3">
        <w:t xml:space="preserve"> and 335.7 for H</w:t>
      </w:r>
      <w:r w:rsidRPr="00BF6BF3">
        <w:rPr>
          <w:vertAlign w:val="subscript"/>
        </w:rPr>
        <w:t>2</w:t>
      </w:r>
      <w:r w:rsidRPr="00BF6BF3">
        <w:t>/CH</w:t>
      </w:r>
      <w:r w:rsidRPr="00BF6BF3">
        <w:rPr>
          <w:vertAlign w:val="subscript"/>
        </w:rPr>
        <w:t>4</w:t>
      </w:r>
      <w:r w:rsidRPr="00BF6BF3">
        <w:t xml:space="preserve">. Unfortunately, the permeance of the material is </w:t>
      </w:r>
      <w:r w:rsidR="004252A8">
        <w:t>relatively low compare to other MOFs</w:t>
      </w:r>
      <w:r w:rsidRPr="00BF6BF3">
        <w:t xml:space="preserve"> (8.8 × 10</w:t>
      </w:r>
      <w:r w:rsidRPr="00BF6BF3">
        <w:rPr>
          <w:vertAlign w:val="superscript"/>
        </w:rPr>
        <w:t>−8</w:t>
      </w:r>
      <w:r w:rsidRPr="00BF6BF3">
        <w:t> mol m</w:t>
      </w:r>
      <w:r w:rsidRPr="00BF6BF3">
        <w:rPr>
          <w:vertAlign w:val="superscript"/>
        </w:rPr>
        <w:t>−2</w:t>
      </w:r>
      <w:r w:rsidRPr="00BF6BF3">
        <w:t> s</w:t>
      </w:r>
      <w:r w:rsidRPr="00BF6BF3">
        <w:rPr>
          <w:vertAlign w:val="superscript"/>
        </w:rPr>
        <w:t>−1</w:t>
      </w:r>
      <w:r w:rsidRPr="00BF6BF3">
        <w:t> Pa</w:t>
      </w:r>
      <w:r w:rsidRPr="00BF6BF3">
        <w:rPr>
          <w:vertAlign w:val="superscript"/>
        </w:rPr>
        <w:t>−1</w:t>
      </w:r>
      <w:r w:rsidRPr="00BF6BF3">
        <w:t>)</w:t>
      </w:r>
      <w:r w:rsidRPr="00BF6BF3">
        <w:rPr>
          <w:vertAlign w:val="subscript"/>
        </w:rPr>
        <w:t xml:space="preserve"> </w:t>
      </w:r>
      <w:r w:rsidR="006323E5">
        <w:rPr>
          <w:noProof/>
        </w:rPr>
        <w:t>[68]</w:t>
      </w:r>
      <w:r w:rsidRPr="00BF6BF3">
        <w:t xml:space="preserve">. </w:t>
      </w:r>
    </w:p>
    <w:p w14:paraId="5B30A6B2" w14:textId="2FFD02D0" w:rsidR="00F81988" w:rsidRPr="00BF6BF3" w:rsidRDefault="00F81988" w:rsidP="00F81988">
      <w:pPr>
        <w:pStyle w:val="ListParagraph"/>
        <w:numPr>
          <w:ilvl w:val="0"/>
          <w:numId w:val="37"/>
        </w:numPr>
      </w:pPr>
      <w:r w:rsidRPr="00BF6BF3">
        <w:t xml:space="preserve">For commercial applications, MOF materials should possess both high permeance and high selectivities. The most promising material seems to be ZIF-8 reported by Li </w:t>
      </w:r>
      <w:r w:rsidRPr="00BF6BF3">
        <w:rPr>
          <w:i/>
        </w:rPr>
        <w:t>et al</w:t>
      </w:r>
      <w:r w:rsidRPr="00BF6BF3">
        <w:t>. This material exhibited a balance between permeance and selectivity with a permeance of 6.7 × 10</w:t>
      </w:r>
      <w:r w:rsidRPr="00BF6BF3">
        <w:rPr>
          <w:vertAlign w:val="superscript"/>
        </w:rPr>
        <w:t>−7</w:t>
      </w:r>
      <w:r w:rsidRPr="00BF6BF3">
        <w:t xml:space="preserve"> mol m</w:t>
      </w:r>
      <w:r w:rsidRPr="00BF6BF3">
        <w:rPr>
          <w:vertAlign w:val="superscript"/>
        </w:rPr>
        <w:t>−2</w:t>
      </w:r>
      <w:r w:rsidRPr="00BF6BF3">
        <w:t xml:space="preserve"> s</w:t>
      </w:r>
      <w:r w:rsidRPr="00BF6BF3">
        <w:rPr>
          <w:vertAlign w:val="superscript"/>
        </w:rPr>
        <w:t>−1</w:t>
      </w:r>
      <w:r w:rsidRPr="00BF6BF3">
        <w:t xml:space="preserve"> </w:t>
      </w:r>
      <w:r w:rsidR="007A4F6F">
        <w:t>P</w:t>
      </w:r>
      <w:r w:rsidR="007A4F6F" w:rsidRPr="00BF6BF3">
        <w:t>a</w:t>
      </w:r>
      <w:r w:rsidRPr="00BF6BF3">
        <w:rPr>
          <w:vertAlign w:val="superscript"/>
        </w:rPr>
        <w:t>−1</w:t>
      </w:r>
      <w:r w:rsidRPr="00BF6BF3">
        <w:t xml:space="preserve"> and separation factors of 25.3 for H</w:t>
      </w:r>
      <w:r w:rsidRPr="00BF6BF3">
        <w:rPr>
          <w:vertAlign w:val="subscript"/>
        </w:rPr>
        <w:t>2</w:t>
      </w:r>
      <w:r w:rsidRPr="00BF6BF3">
        <w:t>/CO</w:t>
      </w:r>
      <w:r w:rsidRPr="00BF6BF3">
        <w:rPr>
          <w:vertAlign w:val="subscript"/>
        </w:rPr>
        <w:t>2</w:t>
      </w:r>
      <w:r w:rsidRPr="00BF6BF3">
        <w:t>, 70.4 for H</w:t>
      </w:r>
      <w:r w:rsidRPr="00BF6BF3">
        <w:rPr>
          <w:vertAlign w:val="subscript"/>
        </w:rPr>
        <w:t>2</w:t>
      </w:r>
      <w:r w:rsidRPr="00BF6BF3">
        <w:t>/N</w:t>
      </w:r>
      <w:r w:rsidRPr="00BF6BF3">
        <w:rPr>
          <w:vertAlign w:val="subscript"/>
        </w:rPr>
        <w:t>2</w:t>
      </w:r>
      <w:r w:rsidRPr="00BF6BF3">
        <w:t>, 90.7 for H</w:t>
      </w:r>
      <w:r w:rsidRPr="00BF6BF3">
        <w:rPr>
          <w:vertAlign w:val="subscript"/>
        </w:rPr>
        <w:t>2</w:t>
      </w:r>
      <w:r w:rsidRPr="00BF6BF3">
        <w:t>/CH</w:t>
      </w:r>
      <w:r w:rsidRPr="00BF6BF3">
        <w:rPr>
          <w:vertAlign w:val="subscript"/>
        </w:rPr>
        <w:t xml:space="preserve">4 </w:t>
      </w:r>
      <w:r w:rsidR="006323E5">
        <w:rPr>
          <w:noProof/>
        </w:rPr>
        <w:t>[96]</w:t>
      </w:r>
      <w:r w:rsidRPr="00BF6BF3">
        <w:t xml:space="preserve">. The ratios of components in the gas mixture </w:t>
      </w:r>
      <w:r w:rsidR="001F01EE">
        <w:t xml:space="preserve">were not </w:t>
      </w:r>
      <w:r w:rsidRPr="00BF6BF3">
        <w:t xml:space="preserve">mentioned in this report nor in the study on </w:t>
      </w:r>
      <w:proofErr w:type="spellStart"/>
      <w:r w:rsidRPr="00BF6BF3">
        <w:t>CuBTC</w:t>
      </w:r>
      <w:proofErr w:type="spellEnd"/>
      <w:r w:rsidRPr="00BF6BF3">
        <w:t>/MIL-100. Therefore, it is difficult to comment further on the relative performance of the material.</w:t>
      </w:r>
    </w:p>
    <w:p w14:paraId="73F845CC" w14:textId="3D9506D0" w:rsidR="003533E2" w:rsidRDefault="003533E2" w:rsidP="003533E2">
      <w:r>
        <w:t>During the review process, research gaps have also been identified</w:t>
      </w:r>
      <w:r w:rsidR="005D0B9D">
        <w:t>, which could benefit from more studies in the future. This includes the following areas:</w:t>
      </w:r>
    </w:p>
    <w:p w14:paraId="17F88B06" w14:textId="3A1CE433" w:rsidR="003533E2" w:rsidRDefault="003533E2" w:rsidP="003533E2">
      <w:pPr>
        <w:pStyle w:val="ListParagraph"/>
        <w:numPr>
          <w:ilvl w:val="0"/>
          <w:numId w:val="40"/>
        </w:numPr>
      </w:pPr>
      <w:r w:rsidRPr="00BF6BF3">
        <w:t>There are very few reports on the performance of MOFs in separating hydrogen from CO, which is one of the major impurities in industrial hydrogen</w:t>
      </w:r>
      <w:r>
        <w:t xml:space="preserve"> and cause</w:t>
      </w:r>
      <w:r w:rsidR="00AA2D76">
        <w:t>s</w:t>
      </w:r>
      <w:r>
        <w:t xml:space="preserve"> more severe damage to fuel cell performance </w:t>
      </w:r>
      <w:r w:rsidR="00181D04">
        <w:t>than the other impurity gases. More research should be focused in this area.</w:t>
      </w:r>
    </w:p>
    <w:p w14:paraId="1ADD2053" w14:textId="78E32CF5" w:rsidR="00181D04" w:rsidRDefault="00181D04" w:rsidP="003533E2">
      <w:pPr>
        <w:pStyle w:val="ListParagraph"/>
        <w:numPr>
          <w:ilvl w:val="0"/>
          <w:numId w:val="40"/>
        </w:numPr>
      </w:pPr>
      <w:r>
        <w:t>M</w:t>
      </w:r>
      <w:r w:rsidRPr="00BF6BF3">
        <w:t>ost reports focus on testing the performance of MOF materials in separating hydrogen in binary gas mixtures. The number of reports of MOF materials separating hydrogen from more than one contaminant gas is very limited.</w:t>
      </w:r>
      <w:r w:rsidRPr="00181D04">
        <w:t xml:space="preserve"> </w:t>
      </w:r>
      <w:r w:rsidRPr="00BF6BF3">
        <w:t>Due to competitive adsorption and desorption of various gases on adsorbents, the separation factors obtained from mixed gas tests can be lower than the values obtained from binary gas tests or single gas tests</w:t>
      </w:r>
      <w:r>
        <w:t>. Therefore, i</w:t>
      </w:r>
      <w:r w:rsidRPr="00BF6BF3">
        <w:t>t is important to focus further research in these areas to provide more reliable data for practical applications.</w:t>
      </w:r>
    </w:p>
    <w:p w14:paraId="7825466B" w14:textId="5332EF54" w:rsidR="00181D04" w:rsidRDefault="009E7429" w:rsidP="003533E2">
      <w:pPr>
        <w:pStyle w:val="ListParagraph"/>
        <w:numPr>
          <w:ilvl w:val="0"/>
          <w:numId w:val="40"/>
        </w:numPr>
      </w:pPr>
      <w:r>
        <w:t xml:space="preserve">The mechanical strength and </w:t>
      </w:r>
      <w:r w:rsidRPr="00BF6BF3">
        <w:t xml:space="preserve">structural stability </w:t>
      </w:r>
      <w:r>
        <w:t xml:space="preserve">of </w:t>
      </w:r>
      <w:r w:rsidR="00181D04" w:rsidRPr="00BF6BF3">
        <w:t xml:space="preserve">MOFs </w:t>
      </w:r>
      <w:r w:rsidR="00C0670F">
        <w:t>could</w:t>
      </w:r>
      <w:r>
        <w:t xml:space="preserve"> be improved, as they </w:t>
      </w:r>
      <w:r w:rsidR="00C85DB0">
        <w:t xml:space="preserve">are </w:t>
      </w:r>
      <w:r w:rsidR="00181D04" w:rsidRPr="00BF6BF3">
        <w:t>lower than other</w:t>
      </w:r>
      <w:r w:rsidR="00F24901">
        <w:t xml:space="preserve"> porous</w:t>
      </w:r>
      <w:r w:rsidR="00181D04" w:rsidRPr="00BF6BF3">
        <w:t xml:space="preserve"> materials such as zeolites</w:t>
      </w:r>
      <w:r w:rsidR="00C85DB0">
        <w:t>.</w:t>
      </w:r>
      <w:r w:rsidR="00181D04" w:rsidRPr="00BF6BF3">
        <w:t xml:space="preserve"> </w:t>
      </w:r>
      <w:r w:rsidR="00C85DB0">
        <w:t xml:space="preserve">This is especially important </w:t>
      </w:r>
      <w:r w:rsidR="00846841" w:rsidRPr="00846841">
        <w:t>when they are working with feed gases containing aggressive components, under high pressures or</w:t>
      </w:r>
      <w:r w:rsidR="00C85DB0">
        <w:t xml:space="preserve"> made into thin membranes for hydrogen purification.</w:t>
      </w:r>
    </w:p>
    <w:p w14:paraId="22560F48" w14:textId="70FEA59A" w:rsidR="004E590E" w:rsidRDefault="004E590E" w:rsidP="003533E2">
      <w:pPr>
        <w:pStyle w:val="ListParagraph"/>
        <w:numPr>
          <w:ilvl w:val="0"/>
          <w:numId w:val="40"/>
        </w:numPr>
      </w:pPr>
      <w:r>
        <w:t xml:space="preserve">The hydrothermal stability of MOFs at high temperatures could be improved if they were to be used to purify hydrogen generated from </w:t>
      </w:r>
      <w:r w:rsidR="00B759DA">
        <w:t xml:space="preserve">the </w:t>
      </w:r>
      <w:r>
        <w:t>water gas shift reaction process</w:t>
      </w:r>
      <w:r w:rsidR="00AA2D76">
        <w:t>,</w:t>
      </w:r>
      <w:r>
        <w:t xml:space="preserve"> as the gas temperature</w:t>
      </w:r>
      <w:r w:rsidR="00F67C25">
        <w:t>s</w:t>
      </w:r>
      <w:r>
        <w:t xml:space="preserve"> from this process can be very high.</w:t>
      </w:r>
    </w:p>
    <w:p w14:paraId="0DC49F8B" w14:textId="24AE9FD2" w:rsidR="00181D04" w:rsidRDefault="00181D04" w:rsidP="003533E2">
      <w:pPr>
        <w:pStyle w:val="ListParagraph"/>
        <w:numPr>
          <w:ilvl w:val="0"/>
          <w:numId w:val="40"/>
        </w:numPr>
      </w:pPr>
      <w:r w:rsidRPr="00BF6BF3">
        <w:t>There is limited understanding of the gas separation mechanisms which occur when using MOF membranes</w:t>
      </w:r>
      <w:r w:rsidR="009E7429">
        <w:t>.</w:t>
      </w:r>
      <w:r w:rsidR="00C0670F">
        <w:t xml:space="preserve"> </w:t>
      </w:r>
      <w:r w:rsidR="00A43EFF">
        <w:t xml:space="preserve">Developing </w:t>
      </w:r>
      <w:r w:rsidR="00B759DA">
        <w:t xml:space="preserve">a </w:t>
      </w:r>
      <w:r w:rsidR="00A43EFF">
        <w:t>better understanding could help identify factors that lead to high performance in MOF material</w:t>
      </w:r>
      <w:r w:rsidR="00AA2D76">
        <w:t>s</w:t>
      </w:r>
      <w:r w:rsidR="00A43EFF">
        <w:t xml:space="preserve"> and </w:t>
      </w:r>
      <w:r w:rsidR="00AA2D76">
        <w:t>aid</w:t>
      </w:r>
      <w:r w:rsidR="00A43EFF">
        <w:t xml:space="preserve"> other researchers </w:t>
      </w:r>
      <w:r w:rsidR="00AA2D76">
        <w:t>in</w:t>
      </w:r>
      <w:r w:rsidR="00A43EFF">
        <w:t xml:space="preserve"> tailor</w:t>
      </w:r>
      <w:r w:rsidR="00AA2D76">
        <w:t>ing</w:t>
      </w:r>
      <w:r w:rsidR="00A43EFF">
        <w:t xml:space="preserve"> their materials to achieve better </w:t>
      </w:r>
      <w:r w:rsidR="00B42553">
        <w:t>and more efficient separations</w:t>
      </w:r>
      <w:r w:rsidR="00A43EFF">
        <w:t>.</w:t>
      </w:r>
    </w:p>
    <w:p w14:paraId="3451545E" w14:textId="1A87EFDA" w:rsidR="00D26C80" w:rsidRDefault="003F0F8F" w:rsidP="00171AF7">
      <w:pPr>
        <w:pStyle w:val="ListParagraph"/>
        <w:numPr>
          <w:ilvl w:val="0"/>
          <w:numId w:val="40"/>
        </w:numPr>
      </w:pPr>
      <w:r>
        <w:t xml:space="preserve">Gas permeance and selectivities of MOFs could be further improved for industrial </w:t>
      </w:r>
      <w:r w:rsidR="00171AF7">
        <w:t xml:space="preserve">application. </w:t>
      </w:r>
    </w:p>
    <w:p w14:paraId="7B0935E0" w14:textId="2E76AA0E" w:rsidR="003F0F8F" w:rsidRDefault="00D26C80" w:rsidP="007E3D69">
      <w:pPr>
        <w:pStyle w:val="ListParagraph"/>
        <w:numPr>
          <w:ilvl w:val="0"/>
          <w:numId w:val="40"/>
        </w:numPr>
      </w:pPr>
      <w:r>
        <w:t>T</w:t>
      </w:r>
      <w:r w:rsidR="00171AF7">
        <w:t>he</w:t>
      </w:r>
      <w:r w:rsidR="003F0F8F">
        <w:t xml:space="preserve"> cost of synthesising MOF</w:t>
      </w:r>
      <w:r w:rsidR="00720833">
        <w:t>s</w:t>
      </w:r>
      <w:r w:rsidR="003F0F8F">
        <w:t xml:space="preserve"> materials is still very high for commercial applications compare</w:t>
      </w:r>
      <w:r w:rsidR="00C85DB0">
        <w:t>d</w:t>
      </w:r>
      <w:r w:rsidR="003F0F8F">
        <w:t xml:space="preserve"> to other traditional materials</w:t>
      </w:r>
      <w:r w:rsidR="0097724C">
        <w:t xml:space="preserve"> </w:t>
      </w:r>
      <w:r w:rsidR="0097724C">
        <w:rPr>
          <w:noProof/>
        </w:rPr>
        <w:t>[127]</w:t>
      </w:r>
      <w:r w:rsidR="0097724C">
        <w:t>,</w:t>
      </w:r>
      <w:r w:rsidR="003F0F8F">
        <w:t xml:space="preserve"> e.g. </w:t>
      </w:r>
      <w:r w:rsidR="00D15812">
        <w:t xml:space="preserve">the price of </w:t>
      </w:r>
      <w:r w:rsidR="00720833">
        <w:t xml:space="preserve">a commercial </w:t>
      </w:r>
      <w:proofErr w:type="spellStart"/>
      <w:r w:rsidR="00720833">
        <w:t>CuBTC</w:t>
      </w:r>
      <w:proofErr w:type="spellEnd"/>
      <w:r w:rsidR="00720833">
        <w:t xml:space="preserve"> is 1</w:t>
      </w:r>
      <w:r w:rsidR="00D15812">
        <w:t>26</w:t>
      </w:r>
      <w:r w:rsidR="00720833">
        <w:t xml:space="preserve"> </w:t>
      </w:r>
      <w:r w:rsidR="00D15812">
        <w:t>times of</w:t>
      </w:r>
      <w:r w:rsidR="00720833">
        <w:t xml:space="preserve"> 5A </w:t>
      </w:r>
      <w:r w:rsidR="003F0F8F">
        <w:t>zeolites</w:t>
      </w:r>
      <w:r w:rsidR="004C2365">
        <w:t xml:space="preserve"> </w:t>
      </w:r>
      <w:r w:rsidR="004C2365">
        <w:rPr>
          <w:noProof/>
        </w:rPr>
        <w:t>[128, 129]</w:t>
      </w:r>
      <w:r w:rsidR="003F0F8F">
        <w:t xml:space="preserve">. </w:t>
      </w:r>
      <w:r w:rsidR="00D15812">
        <w:t>Although this could be helped by lar</w:t>
      </w:r>
      <w:r w:rsidR="003F0F8F">
        <w:t xml:space="preserve">ge scale production, </w:t>
      </w:r>
      <w:r w:rsidR="00D15812">
        <w:t>MOFs can be very sensitive</w:t>
      </w:r>
      <w:r w:rsidR="000A06C9">
        <w:t xml:space="preserve"> to </w:t>
      </w:r>
      <w:r w:rsidR="00D15812">
        <w:t>synthesis conditions</w:t>
      </w:r>
      <w:r w:rsidR="004C2365">
        <w:t xml:space="preserve"> </w:t>
      </w:r>
      <w:r w:rsidR="004C2365">
        <w:rPr>
          <w:noProof/>
        </w:rPr>
        <w:t>[130, 131]</w:t>
      </w:r>
      <w:r w:rsidR="00D15812">
        <w:t xml:space="preserve">. Therefore, </w:t>
      </w:r>
      <w:r w:rsidR="003F0F8F">
        <w:t>it is also important to check</w:t>
      </w:r>
      <w:r w:rsidR="00BA64B8">
        <w:t xml:space="preserve"> the</w:t>
      </w:r>
      <w:r w:rsidR="003F0F8F">
        <w:t xml:space="preserve"> reproducibility of the </w:t>
      </w:r>
      <w:r w:rsidR="00D15812">
        <w:t>synthesis method</w:t>
      </w:r>
      <w:r w:rsidR="00BA64B8">
        <w:t>.</w:t>
      </w:r>
    </w:p>
    <w:p w14:paraId="13A309D1" w14:textId="77777777" w:rsidR="00B03A05" w:rsidRPr="00D45567" w:rsidRDefault="00B03A05" w:rsidP="00BF6BF3">
      <w:pPr>
        <w:jc w:val="left"/>
        <w:sectPr w:rsidR="00B03A05" w:rsidRPr="00D45567" w:rsidSect="00F53A83">
          <w:footerReference w:type="default" r:id="rId27"/>
          <w:pgSz w:w="11906" w:h="16838"/>
          <w:pgMar w:top="1440" w:right="1440" w:bottom="1440" w:left="1440" w:header="708" w:footer="708" w:gutter="0"/>
          <w:pgNumType w:start="0"/>
          <w:cols w:space="708"/>
          <w:docGrid w:linePitch="360"/>
        </w:sectPr>
      </w:pPr>
    </w:p>
    <w:p w14:paraId="06EF2195" w14:textId="5FBEF5CE" w:rsidR="00B96BF2" w:rsidRDefault="00B96BF2" w:rsidP="00A8754D">
      <w:pPr>
        <w:pStyle w:val="Figures"/>
      </w:pPr>
      <w:r>
        <w:lastRenderedPageBreak/>
        <w:t xml:space="preserve">Table </w:t>
      </w:r>
      <w:r w:rsidR="00C929BC">
        <w:t>7</w:t>
      </w:r>
      <w:r>
        <w:t xml:space="preserve">.    Summary of </w:t>
      </w:r>
      <w:r w:rsidR="001C69B9">
        <w:t>MOF</w:t>
      </w:r>
      <w:r>
        <w:t xml:space="preserve"> materials for H</w:t>
      </w:r>
      <w:r>
        <w:rPr>
          <w:vertAlign w:val="subscript"/>
        </w:rPr>
        <w:t>2</w:t>
      </w:r>
      <w:r w:rsidR="00326BBD">
        <w:t xml:space="preserve"> separation (A</w:t>
      </w:r>
      <w:r>
        <w:t>dapted from</w:t>
      </w:r>
      <w:r w:rsidR="00326BBD">
        <w:t xml:space="preserve"> Ref</w:t>
      </w:r>
      <w:r>
        <w:t xml:space="preserve"> </w:t>
      </w:r>
      <w:r w:rsidR="006323E5">
        <w:rPr>
          <w:noProof/>
        </w:rPr>
        <w:t>[46]</w:t>
      </w:r>
      <w:r w:rsidR="00326BBD">
        <w:t xml:space="preserve"> with the permission from the Royal Society of Chemistry</w:t>
      </w:r>
      <w:r w:rsidR="00CF3E05">
        <w:t xml:space="preserve">; </w:t>
      </w:r>
      <w:r w:rsidR="00CF3E05" w:rsidRPr="00CF3E05">
        <w:t>Reprinted</w:t>
      </w:r>
      <w:r w:rsidR="003F3121">
        <w:t xml:space="preserve"> from</w:t>
      </w:r>
      <w:r w:rsidR="00CF3E05" w:rsidRPr="00CF3E05">
        <w:t xml:space="preserve"> Progress in Materials Science</w:t>
      </w:r>
      <w:r w:rsidR="00CF3E05">
        <w:t>, Vol 100</w:t>
      </w:r>
      <w:r w:rsidR="00CF3E05" w:rsidRPr="00CF3E05">
        <w:t xml:space="preserve">, </w:t>
      </w:r>
      <w:r w:rsidR="00CF3E05">
        <w:t>Li W.</w:t>
      </w:r>
      <w:r w:rsidR="00CF3E05" w:rsidRPr="00CF3E05">
        <w:t xml:space="preserve"> Metal–organic framework membranes: Production, modification, and applications</w:t>
      </w:r>
      <w:r w:rsidR="00CF3E05">
        <w:t>, Pages 21-63</w:t>
      </w:r>
      <w:r w:rsidR="00CF3E05" w:rsidRPr="00CF3E05">
        <w:t>, Copyright (</w:t>
      </w:r>
      <w:r w:rsidR="00CF3E05">
        <w:t>2018</w:t>
      </w:r>
      <w:r w:rsidR="00CF3E05" w:rsidRPr="00CF3E05">
        <w:t>), with permission from Elsevier</w:t>
      </w:r>
      <w:r w:rsidR="00CF3E05">
        <w:t xml:space="preserve"> </w:t>
      </w:r>
      <w:r w:rsidR="006323E5">
        <w:rPr>
          <w:noProof/>
        </w:rPr>
        <w:t>[47]</w:t>
      </w:r>
      <w:r w:rsidR="005740C5">
        <w:t>)</w:t>
      </w:r>
    </w:p>
    <w:p w14:paraId="675DEA84" w14:textId="1E0B13EF" w:rsidR="008B29C6" w:rsidRDefault="008B29C6" w:rsidP="00BF6BF3">
      <w:pPr>
        <w:jc w:val="left"/>
        <w:rPr>
          <w:sz w:val="18"/>
        </w:rPr>
      </w:pPr>
      <w:proofErr w:type="gramStart"/>
      <w:r w:rsidRPr="00C929BC">
        <w:rPr>
          <w:color w:val="0070C0"/>
          <w:sz w:val="18"/>
          <w:u w:val="single"/>
        </w:rPr>
        <w:t>a</w:t>
      </w:r>
      <w:r w:rsidRPr="00C929BC">
        <w:rPr>
          <w:sz w:val="18"/>
        </w:rPr>
        <w:t>:The</w:t>
      </w:r>
      <w:proofErr w:type="gramEnd"/>
      <w:r w:rsidRPr="00C929BC">
        <w:rPr>
          <w:sz w:val="18"/>
        </w:rPr>
        <w:t xml:space="preserve"> data was obtained from the </w:t>
      </w:r>
      <w:r>
        <w:rPr>
          <w:sz w:val="18"/>
        </w:rPr>
        <w:t xml:space="preserve">single-component permeation. RT: </w:t>
      </w:r>
      <w:r w:rsidRPr="00C929BC">
        <w:rPr>
          <w:sz w:val="18"/>
        </w:rPr>
        <w:t>room temperature.</w:t>
      </w:r>
    </w:p>
    <w:p w14:paraId="2A0887D9" w14:textId="77777777" w:rsidR="008B29C6" w:rsidRDefault="008B29C6" w:rsidP="00BF6BF3">
      <w:pPr>
        <w:jc w:val="left"/>
        <w:rPr>
          <w:sz w:val="18"/>
        </w:rPr>
      </w:pPr>
    </w:p>
    <w:tbl>
      <w:tblPr>
        <w:tblStyle w:val="TableGrid"/>
        <w:tblW w:w="13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842"/>
        <w:gridCol w:w="1628"/>
        <w:gridCol w:w="1537"/>
        <w:gridCol w:w="584"/>
        <w:gridCol w:w="1004"/>
        <w:gridCol w:w="1084"/>
        <w:gridCol w:w="994"/>
        <w:gridCol w:w="795"/>
        <w:gridCol w:w="1361"/>
        <w:gridCol w:w="626"/>
        <w:gridCol w:w="66"/>
        <w:gridCol w:w="744"/>
        <w:gridCol w:w="1159"/>
      </w:tblGrid>
      <w:tr w:rsidR="008B29C6" w:rsidRPr="003E3B87" w14:paraId="6729CEF3" w14:textId="77777777" w:rsidTr="00BF6BF3">
        <w:trPr>
          <w:trHeight w:val="20"/>
          <w:tblHeader/>
        </w:trPr>
        <w:tc>
          <w:tcPr>
            <w:tcW w:w="1524" w:type="dxa"/>
            <w:vMerge w:val="restart"/>
            <w:hideMark/>
          </w:tcPr>
          <w:p w14:paraId="2E4DF69E" w14:textId="77777777" w:rsidR="008B29C6" w:rsidRPr="003E3B87" w:rsidRDefault="008B29C6" w:rsidP="00BF6BF3">
            <w:pPr>
              <w:spacing w:after="0"/>
              <w:contextualSpacing w:val="0"/>
              <w:jc w:val="left"/>
              <w:rPr>
                <w:rFonts w:eastAsia="Times New Roman" w:cs="Times New Roman"/>
                <w:b/>
                <w:bCs/>
                <w:sz w:val="18"/>
                <w:szCs w:val="18"/>
                <w:lang w:eastAsia="zh-CN"/>
              </w:rPr>
            </w:pPr>
            <w:r w:rsidRPr="003E3B87">
              <w:rPr>
                <w:rFonts w:cs="Times New Roman"/>
                <w:b/>
                <w:bCs/>
                <w:sz w:val="18"/>
                <w:szCs w:val="18"/>
              </w:rPr>
              <w:t>MOF</w:t>
            </w:r>
          </w:p>
        </w:tc>
        <w:tc>
          <w:tcPr>
            <w:tcW w:w="842" w:type="dxa"/>
            <w:vMerge w:val="restart"/>
            <w:hideMark/>
          </w:tcPr>
          <w:p w14:paraId="7FFAD07B" w14:textId="77777777" w:rsidR="008B29C6" w:rsidRPr="003E3B87" w:rsidRDefault="008B29C6" w:rsidP="00BF6BF3">
            <w:pPr>
              <w:jc w:val="left"/>
              <w:rPr>
                <w:rFonts w:cs="Times New Roman"/>
                <w:b/>
                <w:bCs/>
                <w:sz w:val="18"/>
                <w:szCs w:val="18"/>
              </w:rPr>
            </w:pPr>
            <w:r w:rsidRPr="003E3B87">
              <w:rPr>
                <w:rFonts w:cs="Times New Roman"/>
                <w:b/>
                <w:bCs/>
                <w:sz w:val="18"/>
                <w:szCs w:val="18"/>
              </w:rPr>
              <w:t>Substrate</w:t>
            </w:r>
          </w:p>
        </w:tc>
        <w:tc>
          <w:tcPr>
            <w:tcW w:w="1628" w:type="dxa"/>
            <w:vMerge w:val="restart"/>
            <w:hideMark/>
          </w:tcPr>
          <w:p w14:paraId="541CEAA8" w14:textId="2AE16D55" w:rsidR="008B29C6" w:rsidRPr="0011594C" w:rsidRDefault="008B29C6" w:rsidP="00BF6BF3">
            <w:pPr>
              <w:jc w:val="left"/>
              <w:rPr>
                <w:rFonts w:cs="Times New Roman"/>
                <w:b/>
                <w:bCs/>
                <w:color w:val="0070C0"/>
                <w:sz w:val="18"/>
                <w:szCs w:val="18"/>
                <w:u w:val="single"/>
                <w:vertAlign w:val="superscript"/>
              </w:rPr>
            </w:pPr>
            <w:r w:rsidRPr="003E3B87">
              <w:rPr>
                <w:rFonts w:cs="Times New Roman"/>
                <w:b/>
                <w:bCs/>
                <w:sz w:val="18"/>
                <w:szCs w:val="18"/>
              </w:rPr>
              <w:t>Method</w:t>
            </w:r>
          </w:p>
        </w:tc>
        <w:tc>
          <w:tcPr>
            <w:tcW w:w="1537" w:type="dxa"/>
            <w:vMerge w:val="restart"/>
            <w:hideMark/>
          </w:tcPr>
          <w:p w14:paraId="7462FF20" w14:textId="77777777" w:rsidR="008B29C6" w:rsidRPr="003E3B87" w:rsidRDefault="008B29C6" w:rsidP="00BF6BF3">
            <w:pPr>
              <w:jc w:val="left"/>
              <w:rPr>
                <w:rFonts w:cs="Times New Roman"/>
                <w:b/>
                <w:bCs/>
                <w:sz w:val="18"/>
                <w:szCs w:val="18"/>
              </w:rPr>
            </w:pPr>
            <w:r w:rsidRPr="003E3B87">
              <w:rPr>
                <w:rFonts w:cs="Times New Roman"/>
                <w:b/>
                <w:bCs/>
                <w:sz w:val="18"/>
                <w:szCs w:val="18"/>
              </w:rPr>
              <w:t>Solvent | Component</w:t>
            </w:r>
          </w:p>
        </w:tc>
        <w:tc>
          <w:tcPr>
            <w:tcW w:w="584" w:type="dxa"/>
            <w:vMerge w:val="restart"/>
          </w:tcPr>
          <w:p w14:paraId="14E27580" w14:textId="77777777" w:rsidR="008B29C6" w:rsidRPr="003E3B87" w:rsidRDefault="008B29C6" w:rsidP="00BF6BF3">
            <w:pPr>
              <w:jc w:val="left"/>
              <w:rPr>
                <w:rFonts w:cs="Times New Roman"/>
                <w:b/>
                <w:bCs/>
                <w:sz w:val="18"/>
                <w:szCs w:val="18"/>
              </w:rPr>
            </w:pPr>
            <w:r w:rsidRPr="003E3B87">
              <w:rPr>
                <w:rFonts w:cs="Times New Roman"/>
                <w:b/>
                <w:bCs/>
                <w:sz w:val="18"/>
                <w:szCs w:val="18"/>
              </w:rPr>
              <w:t>Pore size (Å)</w:t>
            </w:r>
          </w:p>
        </w:tc>
        <w:tc>
          <w:tcPr>
            <w:tcW w:w="1004" w:type="dxa"/>
            <w:vMerge w:val="restart"/>
            <w:hideMark/>
          </w:tcPr>
          <w:p w14:paraId="4EC2612D" w14:textId="77777777" w:rsidR="008B29C6" w:rsidRPr="003E3B87" w:rsidRDefault="008B29C6" w:rsidP="00BF6BF3">
            <w:pPr>
              <w:jc w:val="left"/>
              <w:rPr>
                <w:rFonts w:cs="Times New Roman"/>
                <w:b/>
                <w:bCs/>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tc>
        <w:tc>
          <w:tcPr>
            <w:tcW w:w="1084" w:type="dxa"/>
            <w:vMerge w:val="restart"/>
            <w:hideMark/>
          </w:tcPr>
          <w:p w14:paraId="1216E599" w14:textId="77777777" w:rsidR="008B29C6" w:rsidRPr="003E3B87" w:rsidRDefault="008B29C6" w:rsidP="00BF6BF3">
            <w:pPr>
              <w:jc w:val="left"/>
              <w:rPr>
                <w:rFonts w:cs="Times New Roman"/>
                <w:b/>
                <w:bCs/>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tc>
        <w:tc>
          <w:tcPr>
            <w:tcW w:w="994" w:type="dxa"/>
            <w:vMerge w:val="restart"/>
            <w:hideMark/>
          </w:tcPr>
          <w:p w14:paraId="1372E7CA" w14:textId="77777777" w:rsidR="008B29C6" w:rsidRPr="003E3B87" w:rsidRDefault="008B29C6" w:rsidP="00BF6BF3">
            <w:pPr>
              <w:jc w:val="left"/>
              <w:rPr>
                <w:rFonts w:cs="Times New Roman"/>
                <w:b/>
                <w:bCs/>
                <w:sz w:val="18"/>
                <w:szCs w:val="18"/>
              </w:rPr>
            </w:pPr>
            <w:r w:rsidRPr="003E3B87">
              <w:rPr>
                <w:rFonts w:cs="Times New Roman"/>
                <w:b/>
                <w:bCs/>
                <w:sz w:val="18"/>
                <w:szCs w:val="18"/>
              </w:rPr>
              <w:t>Gas pair</w:t>
            </w:r>
          </w:p>
        </w:tc>
        <w:tc>
          <w:tcPr>
            <w:tcW w:w="2156" w:type="dxa"/>
            <w:gridSpan w:val="2"/>
            <w:hideMark/>
          </w:tcPr>
          <w:p w14:paraId="3A32F59E" w14:textId="77777777" w:rsidR="008B29C6" w:rsidRPr="003E3B87" w:rsidRDefault="008B29C6" w:rsidP="00BF6BF3">
            <w:pPr>
              <w:jc w:val="left"/>
              <w:rPr>
                <w:rFonts w:cs="Times New Roman"/>
                <w:b/>
                <w:bCs/>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6" w:type="dxa"/>
            <w:gridSpan w:val="3"/>
            <w:hideMark/>
          </w:tcPr>
          <w:p w14:paraId="500581F1" w14:textId="77777777" w:rsidR="008B29C6" w:rsidRPr="003E3B87" w:rsidRDefault="008B29C6" w:rsidP="00BF6BF3">
            <w:pPr>
              <w:jc w:val="left"/>
              <w:rPr>
                <w:rFonts w:cs="Times New Roman"/>
                <w:b/>
                <w:bCs/>
                <w:sz w:val="18"/>
                <w:szCs w:val="18"/>
              </w:rPr>
            </w:pPr>
            <w:r w:rsidRPr="003E3B87">
              <w:rPr>
                <w:rFonts w:cs="Times New Roman"/>
                <w:b/>
                <w:bCs/>
                <w:sz w:val="18"/>
                <w:szCs w:val="18"/>
              </w:rPr>
              <w:t>Selectivity</w:t>
            </w:r>
          </w:p>
        </w:tc>
        <w:tc>
          <w:tcPr>
            <w:tcW w:w="1159" w:type="dxa"/>
            <w:vMerge w:val="restart"/>
            <w:hideMark/>
          </w:tcPr>
          <w:p w14:paraId="7E56E8B1" w14:textId="77777777" w:rsidR="008B29C6" w:rsidRPr="003E3B87" w:rsidRDefault="008B29C6" w:rsidP="00343DDD">
            <w:pPr>
              <w:jc w:val="left"/>
              <w:rPr>
                <w:rFonts w:cs="Times New Roman"/>
                <w:b/>
                <w:bCs/>
                <w:sz w:val="18"/>
                <w:szCs w:val="18"/>
              </w:rPr>
            </w:pPr>
            <w:r w:rsidRPr="003E3B87">
              <w:rPr>
                <w:rFonts w:cs="Times New Roman"/>
                <w:b/>
                <w:bCs/>
                <w:sz w:val="18"/>
                <w:szCs w:val="18"/>
              </w:rPr>
              <w:t>Ref.</w:t>
            </w:r>
          </w:p>
        </w:tc>
      </w:tr>
      <w:tr w:rsidR="008B29C6" w:rsidRPr="003E3B87" w14:paraId="73D91F5B" w14:textId="77777777" w:rsidTr="00BF6BF3">
        <w:trPr>
          <w:trHeight w:val="20"/>
          <w:tblHeader/>
        </w:trPr>
        <w:tc>
          <w:tcPr>
            <w:tcW w:w="1524" w:type="dxa"/>
            <w:vMerge/>
          </w:tcPr>
          <w:p w14:paraId="49F53BD5" w14:textId="77777777" w:rsidR="008B29C6" w:rsidRPr="003E3B87" w:rsidRDefault="008B29C6" w:rsidP="00BF6BF3">
            <w:pPr>
              <w:spacing w:after="0"/>
              <w:contextualSpacing w:val="0"/>
              <w:jc w:val="left"/>
              <w:rPr>
                <w:rFonts w:cs="Times New Roman"/>
                <w:b/>
                <w:bCs/>
                <w:sz w:val="18"/>
                <w:szCs w:val="18"/>
              </w:rPr>
            </w:pPr>
          </w:p>
        </w:tc>
        <w:tc>
          <w:tcPr>
            <w:tcW w:w="842" w:type="dxa"/>
            <w:vMerge/>
          </w:tcPr>
          <w:p w14:paraId="6005485F" w14:textId="77777777" w:rsidR="008B29C6" w:rsidRPr="003E3B87" w:rsidRDefault="008B29C6" w:rsidP="00BF6BF3">
            <w:pPr>
              <w:jc w:val="left"/>
              <w:rPr>
                <w:rFonts w:cs="Times New Roman"/>
                <w:b/>
                <w:bCs/>
                <w:sz w:val="18"/>
                <w:szCs w:val="18"/>
              </w:rPr>
            </w:pPr>
          </w:p>
        </w:tc>
        <w:tc>
          <w:tcPr>
            <w:tcW w:w="1628" w:type="dxa"/>
            <w:vMerge/>
          </w:tcPr>
          <w:p w14:paraId="45B6573A" w14:textId="77777777" w:rsidR="008B29C6" w:rsidRPr="003E3B87" w:rsidRDefault="008B29C6" w:rsidP="00BF6BF3">
            <w:pPr>
              <w:jc w:val="left"/>
              <w:rPr>
                <w:rFonts w:cs="Times New Roman"/>
                <w:b/>
                <w:bCs/>
                <w:sz w:val="18"/>
                <w:szCs w:val="18"/>
              </w:rPr>
            </w:pPr>
          </w:p>
        </w:tc>
        <w:tc>
          <w:tcPr>
            <w:tcW w:w="1537" w:type="dxa"/>
            <w:vMerge/>
          </w:tcPr>
          <w:p w14:paraId="7F3D296D" w14:textId="77777777" w:rsidR="008B29C6" w:rsidRPr="003E3B87" w:rsidRDefault="008B29C6" w:rsidP="00BF6BF3">
            <w:pPr>
              <w:jc w:val="left"/>
              <w:rPr>
                <w:rFonts w:cs="Times New Roman"/>
                <w:b/>
                <w:bCs/>
                <w:sz w:val="18"/>
                <w:szCs w:val="18"/>
              </w:rPr>
            </w:pPr>
          </w:p>
        </w:tc>
        <w:tc>
          <w:tcPr>
            <w:tcW w:w="584" w:type="dxa"/>
            <w:vMerge/>
          </w:tcPr>
          <w:p w14:paraId="686B473C" w14:textId="77777777" w:rsidR="008B29C6" w:rsidRPr="003E3B87" w:rsidRDefault="008B29C6" w:rsidP="00BF6BF3">
            <w:pPr>
              <w:jc w:val="left"/>
              <w:rPr>
                <w:rFonts w:cs="Times New Roman"/>
                <w:b/>
                <w:bCs/>
                <w:sz w:val="18"/>
                <w:szCs w:val="18"/>
              </w:rPr>
            </w:pPr>
          </w:p>
        </w:tc>
        <w:tc>
          <w:tcPr>
            <w:tcW w:w="1004" w:type="dxa"/>
            <w:vMerge/>
          </w:tcPr>
          <w:p w14:paraId="7698C6C0" w14:textId="77777777" w:rsidR="008B29C6" w:rsidRPr="003E3B87" w:rsidRDefault="008B29C6" w:rsidP="00BF6BF3">
            <w:pPr>
              <w:jc w:val="left"/>
              <w:rPr>
                <w:rFonts w:cs="Times New Roman"/>
                <w:b/>
                <w:bCs/>
                <w:sz w:val="18"/>
                <w:szCs w:val="18"/>
              </w:rPr>
            </w:pPr>
          </w:p>
        </w:tc>
        <w:tc>
          <w:tcPr>
            <w:tcW w:w="1084" w:type="dxa"/>
            <w:vMerge/>
          </w:tcPr>
          <w:p w14:paraId="5E0D9A8D" w14:textId="77777777" w:rsidR="008B29C6" w:rsidRPr="003E3B87" w:rsidRDefault="008B29C6" w:rsidP="00BF6BF3">
            <w:pPr>
              <w:jc w:val="left"/>
              <w:rPr>
                <w:rFonts w:cs="Times New Roman"/>
                <w:b/>
                <w:bCs/>
                <w:sz w:val="18"/>
                <w:szCs w:val="18"/>
              </w:rPr>
            </w:pPr>
          </w:p>
        </w:tc>
        <w:tc>
          <w:tcPr>
            <w:tcW w:w="994" w:type="dxa"/>
            <w:vMerge/>
          </w:tcPr>
          <w:p w14:paraId="4AEEF527" w14:textId="77777777" w:rsidR="008B29C6" w:rsidRPr="003E3B87" w:rsidRDefault="008B29C6" w:rsidP="00BF6BF3">
            <w:pPr>
              <w:jc w:val="left"/>
              <w:rPr>
                <w:rFonts w:cs="Times New Roman"/>
                <w:b/>
                <w:bCs/>
                <w:sz w:val="18"/>
                <w:szCs w:val="18"/>
              </w:rPr>
            </w:pPr>
          </w:p>
        </w:tc>
        <w:tc>
          <w:tcPr>
            <w:tcW w:w="795" w:type="dxa"/>
          </w:tcPr>
          <w:p w14:paraId="4C3FC284" w14:textId="77777777" w:rsidR="008B29C6" w:rsidRPr="003E3B87" w:rsidRDefault="008B29C6" w:rsidP="00BF6BF3">
            <w:pPr>
              <w:jc w:val="left"/>
              <w:rPr>
                <w:rFonts w:cs="Times New Roman"/>
                <w:b/>
                <w:bCs/>
                <w:sz w:val="18"/>
                <w:szCs w:val="18"/>
              </w:rPr>
            </w:pPr>
            <w:r w:rsidRPr="003E3B87">
              <w:rPr>
                <w:rFonts w:cs="Times New Roman"/>
                <w:b/>
                <w:bCs/>
                <w:sz w:val="18"/>
                <w:szCs w:val="18"/>
              </w:rPr>
              <w:t xml:space="preserve">Before </w:t>
            </w:r>
          </w:p>
        </w:tc>
        <w:tc>
          <w:tcPr>
            <w:tcW w:w="1361" w:type="dxa"/>
          </w:tcPr>
          <w:p w14:paraId="45162AA1" w14:textId="77777777" w:rsidR="008B29C6" w:rsidRPr="003E3B87" w:rsidRDefault="008B29C6" w:rsidP="00BF6BF3">
            <w:pPr>
              <w:jc w:val="left"/>
              <w:rPr>
                <w:rFonts w:cs="Times New Roman"/>
                <w:b/>
                <w:bCs/>
                <w:sz w:val="18"/>
                <w:szCs w:val="18"/>
              </w:rPr>
            </w:pPr>
            <w:r w:rsidRPr="003E3B87">
              <w:rPr>
                <w:rFonts w:cs="Times New Roman"/>
                <w:b/>
                <w:bCs/>
                <w:sz w:val="18"/>
                <w:szCs w:val="18"/>
              </w:rPr>
              <w:t>After</w:t>
            </w:r>
          </w:p>
        </w:tc>
        <w:tc>
          <w:tcPr>
            <w:tcW w:w="626" w:type="dxa"/>
          </w:tcPr>
          <w:p w14:paraId="7E6E32CF" w14:textId="77777777" w:rsidR="008B29C6" w:rsidRPr="003E3B87" w:rsidRDefault="008B29C6" w:rsidP="00BF6BF3">
            <w:pPr>
              <w:jc w:val="left"/>
              <w:rPr>
                <w:rFonts w:cs="Times New Roman"/>
                <w:b/>
                <w:bCs/>
                <w:sz w:val="18"/>
                <w:szCs w:val="18"/>
              </w:rPr>
            </w:pPr>
            <w:r w:rsidRPr="003E3B87">
              <w:rPr>
                <w:rFonts w:cs="Times New Roman"/>
                <w:b/>
                <w:bCs/>
                <w:sz w:val="18"/>
                <w:szCs w:val="18"/>
              </w:rPr>
              <w:t>Before</w:t>
            </w:r>
          </w:p>
        </w:tc>
        <w:tc>
          <w:tcPr>
            <w:tcW w:w="810" w:type="dxa"/>
            <w:gridSpan w:val="2"/>
          </w:tcPr>
          <w:p w14:paraId="64A0249C" w14:textId="77777777" w:rsidR="008B29C6" w:rsidRPr="003E3B87" w:rsidRDefault="008B29C6" w:rsidP="00BF6BF3">
            <w:pPr>
              <w:jc w:val="left"/>
              <w:rPr>
                <w:rFonts w:cs="Times New Roman"/>
                <w:b/>
                <w:bCs/>
                <w:sz w:val="18"/>
                <w:szCs w:val="18"/>
              </w:rPr>
            </w:pPr>
            <w:r w:rsidRPr="003E3B87">
              <w:rPr>
                <w:rFonts w:cs="Times New Roman"/>
                <w:b/>
                <w:bCs/>
                <w:sz w:val="18"/>
                <w:szCs w:val="18"/>
              </w:rPr>
              <w:t>After</w:t>
            </w:r>
          </w:p>
        </w:tc>
        <w:tc>
          <w:tcPr>
            <w:tcW w:w="1159" w:type="dxa"/>
            <w:vMerge/>
          </w:tcPr>
          <w:p w14:paraId="6EA966C9" w14:textId="77777777" w:rsidR="008B29C6" w:rsidRPr="003E3B87" w:rsidRDefault="008B29C6" w:rsidP="00343DDD">
            <w:pPr>
              <w:jc w:val="left"/>
              <w:rPr>
                <w:rFonts w:cs="Times New Roman"/>
                <w:b/>
                <w:bCs/>
                <w:sz w:val="18"/>
                <w:szCs w:val="18"/>
              </w:rPr>
            </w:pPr>
          </w:p>
        </w:tc>
      </w:tr>
      <w:tr w:rsidR="008B29C6" w:rsidRPr="008E3571" w14:paraId="356E880D" w14:textId="77777777" w:rsidTr="00BF6BF3">
        <w:trPr>
          <w:trHeight w:val="274"/>
          <w:tblHeader/>
        </w:trPr>
        <w:tc>
          <w:tcPr>
            <w:tcW w:w="1524" w:type="dxa"/>
            <w:vMerge w:val="restart"/>
          </w:tcPr>
          <w:p w14:paraId="6B94ED74" w14:textId="77777777" w:rsidR="008B29C6" w:rsidRPr="003E3B87" w:rsidRDefault="008B29C6" w:rsidP="00BF6BF3">
            <w:pPr>
              <w:jc w:val="left"/>
              <w:rPr>
                <w:rFonts w:cs="Times New Roman"/>
                <w:sz w:val="18"/>
                <w:szCs w:val="18"/>
              </w:rPr>
            </w:pPr>
            <w:r w:rsidRPr="003E3B87">
              <w:rPr>
                <w:rFonts w:cs="Times New Roman"/>
                <w:sz w:val="18"/>
                <w:szCs w:val="18"/>
              </w:rPr>
              <w:t>MOF-5</w:t>
            </w:r>
          </w:p>
        </w:tc>
        <w:tc>
          <w:tcPr>
            <w:tcW w:w="842" w:type="dxa"/>
            <w:vMerge w:val="restart"/>
          </w:tcPr>
          <w:p w14:paraId="4B665DAC" w14:textId="77777777" w:rsidR="008B29C6" w:rsidRPr="003E3B87" w:rsidRDefault="008B29C6"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discs</w:t>
            </w:r>
          </w:p>
        </w:tc>
        <w:tc>
          <w:tcPr>
            <w:tcW w:w="1628" w:type="dxa"/>
            <w:vMerge w:val="restart"/>
          </w:tcPr>
          <w:p w14:paraId="312463EE" w14:textId="77777777" w:rsidR="008B29C6" w:rsidRPr="003E3B87" w:rsidRDefault="008B29C6" w:rsidP="00BF6BF3">
            <w:pPr>
              <w:jc w:val="left"/>
              <w:rPr>
                <w:rFonts w:cs="Times New Roman"/>
                <w:sz w:val="18"/>
                <w:szCs w:val="18"/>
              </w:rPr>
            </w:pPr>
            <w:r w:rsidRPr="003E3B87">
              <w:rPr>
                <w:rFonts w:cs="Times New Roman"/>
                <w:sz w:val="18"/>
                <w:szCs w:val="18"/>
              </w:rPr>
              <w:t>Dip-coating</w:t>
            </w:r>
          </w:p>
        </w:tc>
        <w:tc>
          <w:tcPr>
            <w:tcW w:w="1537" w:type="dxa"/>
            <w:vMerge w:val="restart"/>
          </w:tcPr>
          <w:p w14:paraId="5C1A7022" w14:textId="77777777" w:rsidR="008B29C6" w:rsidRPr="003E3B87" w:rsidRDefault="008B29C6" w:rsidP="00BF6BF3">
            <w:pPr>
              <w:jc w:val="left"/>
              <w:rPr>
                <w:rFonts w:cs="Times New Roman"/>
                <w:sz w:val="18"/>
                <w:szCs w:val="18"/>
              </w:rPr>
            </w:pPr>
            <w:r w:rsidRPr="003E3B87">
              <w:rPr>
                <w:rFonts w:cs="Times New Roman"/>
                <w:sz w:val="18"/>
                <w:szCs w:val="18"/>
              </w:rPr>
              <w:t>DMF</w:t>
            </w:r>
          </w:p>
        </w:tc>
        <w:tc>
          <w:tcPr>
            <w:tcW w:w="584" w:type="dxa"/>
            <w:vMerge w:val="restart"/>
          </w:tcPr>
          <w:p w14:paraId="7D4CBDE9" w14:textId="77777777" w:rsidR="008B29C6" w:rsidRPr="003E3B87" w:rsidRDefault="008B29C6" w:rsidP="00BF6BF3">
            <w:pPr>
              <w:jc w:val="left"/>
              <w:rPr>
                <w:rFonts w:cs="Times New Roman"/>
                <w:bCs/>
                <w:sz w:val="18"/>
                <w:szCs w:val="18"/>
              </w:rPr>
            </w:pPr>
            <w:r w:rsidRPr="003E3B87">
              <w:rPr>
                <w:rFonts w:cs="Times New Roman"/>
                <w:bCs/>
                <w:sz w:val="18"/>
                <w:szCs w:val="18"/>
              </w:rPr>
              <w:t>15.6</w:t>
            </w:r>
          </w:p>
        </w:tc>
        <w:tc>
          <w:tcPr>
            <w:tcW w:w="1004" w:type="dxa"/>
            <w:vMerge w:val="restart"/>
          </w:tcPr>
          <w:p w14:paraId="041E93A0" w14:textId="77777777" w:rsidR="008B29C6" w:rsidRPr="003E3B87" w:rsidRDefault="008B29C6" w:rsidP="00BF6BF3">
            <w:pPr>
              <w:jc w:val="left"/>
              <w:rPr>
                <w:rFonts w:cs="Times New Roman"/>
                <w:sz w:val="18"/>
                <w:szCs w:val="18"/>
              </w:rPr>
            </w:pPr>
            <w:r w:rsidRPr="003E3B87">
              <w:rPr>
                <w:rFonts w:cs="Times New Roman"/>
                <w:sz w:val="18"/>
                <w:szCs w:val="18"/>
              </w:rPr>
              <w:t>40</w:t>
            </w:r>
          </w:p>
        </w:tc>
        <w:tc>
          <w:tcPr>
            <w:tcW w:w="1084" w:type="dxa"/>
            <w:vMerge w:val="restart"/>
          </w:tcPr>
          <w:p w14:paraId="24121DE5"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66119994"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val="restart"/>
          </w:tcPr>
          <w:p w14:paraId="4C3DB63B" w14:textId="77777777" w:rsidR="008B29C6" w:rsidRPr="003E3B87" w:rsidRDefault="008B29C6" w:rsidP="00BF6BF3">
            <w:pPr>
              <w:jc w:val="left"/>
              <w:rPr>
                <w:rFonts w:cs="Times New Roman"/>
                <w:sz w:val="18"/>
                <w:szCs w:val="18"/>
              </w:rPr>
            </w:pPr>
            <w:r w:rsidRPr="003E3B87">
              <w:rPr>
                <w:rFonts w:cs="Times New Roman"/>
                <w:sz w:val="18"/>
                <w:szCs w:val="18"/>
              </w:rPr>
              <w:t>80</w:t>
            </w:r>
          </w:p>
        </w:tc>
        <w:tc>
          <w:tcPr>
            <w:tcW w:w="1436" w:type="dxa"/>
            <w:gridSpan w:val="3"/>
          </w:tcPr>
          <w:p w14:paraId="7684CBBF" w14:textId="77777777" w:rsidR="008B29C6" w:rsidRPr="003E3B87" w:rsidRDefault="008B29C6" w:rsidP="00BF6BF3">
            <w:pPr>
              <w:jc w:val="left"/>
              <w:rPr>
                <w:rFonts w:cs="Times New Roman"/>
                <w:bCs/>
                <w:sz w:val="18"/>
                <w:szCs w:val="18"/>
              </w:rPr>
            </w:pPr>
            <w:r w:rsidRPr="003E3B87">
              <w:rPr>
                <w:rFonts w:cs="Times New Roman"/>
                <w:sz w:val="18"/>
                <w:szCs w:val="18"/>
              </w:rPr>
              <w:t>2.5</w:t>
            </w:r>
          </w:p>
        </w:tc>
        <w:tc>
          <w:tcPr>
            <w:tcW w:w="1159" w:type="dxa"/>
            <w:vMerge w:val="restart"/>
          </w:tcPr>
          <w:p w14:paraId="5F89682E" w14:textId="0354E4B9" w:rsidR="008B29C6" w:rsidRPr="008E3571" w:rsidRDefault="006323E5" w:rsidP="00343DDD">
            <w:pPr>
              <w:jc w:val="left"/>
              <w:rPr>
                <w:rFonts w:cs="Times New Roman"/>
                <w:bCs/>
                <w:sz w:val="18"/>
                <w:szCs w:val="18"/>
                <w:lang w:val="fr-FR"/>
              </w:rPr>
            </w:pPr>
            <w:r>
              <w:rPr>
                <w:rFonts w:cs="Times New Roman"/>
                <w:bCs/>
                <w:noProof/>
                <w:sz w:val="18"/>
                <w:szCs w:val="18"/>
              </w:rPr>
              <w:t>[63]</w:t>
            </w:r>
          </w:p>
        </w:tc>
      </w:tr>
      <w:tr w:rsidR="008B29C6" w:rsidRPr="003E3B87" w14:paraId="2FCC5169" w14:textId="77777777" w:rsidTr="00BF6BF3">
        <w:trPr>
          <w:trHeight w:val="273"/>
          <w:tblHeader/>
        </w:trPr>
        <w:tc>
          <w:tcPr>
            <w:tcW w:w="1524" w:type="dxa"/>
            <w:vMerge/>
          </w:tcPr>
          <w:p w14:paraId="6C661E4E" w14:textId="77777777" w:rsidR="008B29C6" w:rsidRPr="008E3571" w:rsidRDefault="008B29C6" w:rsidP="00BF6BF3">
            <w:pPr>
              <w:jc w:val="left"/>
              <w:rPr>
                <w:rFonts w:cs="Times New Roman"/>
                <w:sz w:val="18"/>
                <w:szCs w:val="18"/>
                <w:lang w:val="fr-FR"/>
              </w:rPr>
            </w:pPr>
          </w:p>
        </w:tc>
        <w:tc>
          <w:tcPr>
            <w:tcW w:w="842" w:type="dxa"/>
            <w:vMerge/>
          </w:tcPr>
          <w:p w14:paraId="24A59065" w14:textId="77777777" w:rsidR="008B29C6" w:rsidRPr="008E3571" w:rsidRDefault="008B29C6" w:rsidP="00BF6BF3">
            <w:pPr>
              <w:jc w:val="left"/>
              <w:rPr>
                <w:rFonts w:cs="Times New Roman"/>
                <w:sz w:val="18"/>
                <w:szCs w:val="18"/>
                <w:lang w:val="fr-FR"/>
              </w:rPr>
            </w:pPr>
          </w:p>
        </w:tc>
        <w:tc>
          <w:tcPr>
            <w:tcW w:w="1628" w:type="dxa"/>
            <w:vMerge/>
          </w:tcPr>
          <w:p w14:paraId="7EA1487B" w14:textId="77777777" w:rsidR="008B29C6" w:rsidRPr="008E3571" w:rsidRDefault="008B29C6" w:rsidP="00BF6BF3">
            <w:pPr>
              <w:jc w:val="left"/>
              <w:rPr>
                <w:rFonts w:cs="Times New Roman"/>
                <w:sz w:val="18"/>
                <w:szCs w:val="18"/>
                <w:lang w:val="fr-FR"/>
              </w:rPr>
            </w:pPr>
          </w:p>
        </w:tc>
        <w:tc>
          <w:tcPr>
            <w:tcW w:w="1537" w:type="dxa"/>
            <w:vMerge/>
          </w:tcPr>
          <w:p w14:paraId="0C669611" w14:textId="77777777" w:rsidR="008B29C6" w:rsidRPr="008E3571" w:rsidRDefault="008B29C6" w:rsidP="00BF6BF3">
            <w:pPr>
              <w:jc w:val="left"/>
              <w:rPr>
                <w:rFonts w:cs="Times New Roman"/>
                <w:sz w:val="18"/>
                <w:szCs w:val="18"/>
                <w:lang w:val="fr-FR"/>
              </w:rPr>
            </w:pPr>
          </w:p>
        </w:tc>
        <w:tc>
          <w:tcPr>
            <w:tcW w:w="584" w:type="dxa"/>
            <w:vMerge/>
          </w:tcPr>
          <w:p w14:paraId="5697B58F" w14:textId="77777777" w:rsidR="008B29C6" w:rsidRPr="008E3571" w:rsidRDefault="008B29C6" w:rsidP="00BF6BF3">
            <w:pPr>
              <w:jc w:val="left"/>
              <w:rPr>
                <w:rFonts w:cs="Times New Roman"/>
                <w:bCs/>
                <w:sz w:val="18"/>
                <w:szCs w:val="18"/>
                <w:lang w:val="fr-FR"/>
              </w:rPr>
            </w:pPr>
          </w:p>
        </w:tc>
        <w:tc>
          <w:tcPr>
            <w:tcW w:w="1004" w:type="dxa"/>
            <w:vMerge/>
          </w:tcPr>
          <w:p w14:paraId="151D0F4F" w14:textId="77777777" w:rsidR="008B29C6" w:rsidRPr="008E3571" w:rsidRDefault="008B29C6" w:rsidP="00BF6BF3">
            <w:pPr>
              <w:jc w:val="left"/>
              <w:rPr>
                <w:rFonts w:cs="Times New Roman"/>
                <w:sz w:val="18"/>
                <w:szCs w:val="18"/>
                <w:lang w:val="fr-FR"/>
              </w:rPr>
            </w:pPr>
          </w:p>
        </w:tc>
        <w:tc>
          <w:tcPr>
            <w:tcW w:w="1084" w:type="dxa"/>
            <w:vMerge/>
          </w:tcPr>
          <w:p w14:paraId="16E113CE" w14:textId="77777777" w:rsidR="008B29C6" w:rsidRPr="008E3571" w:rsidRDefault="008B29C6" w:rsidP="00BF6BF3">
            <w:pPr>
              <w:jc w:val="left"/>
              <w:rPr>
                <w:rFonts w:cs="Times New Roman"/>
                <w:sz w:val="18"/>
                <w:szCs w:val="18"/>
                <w:lang w:val="fr-FR"/>
              </w:rPr>
            </w:pPr>
          </w:p>
        </w:tc>
        <w:tc>
          <w:tcPr>
            <w:tcW w:w="994" w:type="dxa"/>
          </w:tcPr>
          <w:p w14:paraId="53C191F6"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tcPr>
          <w:p w14:paraId="44097930" w14:textId="77777777" w:rsidR="008B29C6" w:rsidRPr="003E3B87" w:rsidRDefault="008B29C6" w:rsidP="00BF6BF3">
            <w:pPr>
              <w:jc w:val="left"/>
              <w:rPr>
                <w:rFonts w:cs="Times New Roman"/>
                <w:sz w:val="18"/>
                <w:szCs w:val="18"/>
              </w:rPr>
            </w:pPr>
          </w:p>
        </w:tc>
        <w:tc>
          <w:tcPr>
            <w:tcW w:w="1436" w:type="dxa"/>
            <w:gridSpan w:val="3"/>
          </w:tcPr>
          <w:p w14:paraId="3A7AF2B7" w14:textId="77777777" w:rsidR="008B29C6" w:rsidRPr="003E3B87" w:rsidRDefault="008B29C6" w:rsidP="00BF6BF3">
            <w:pPr>
              <w:jc w:val="left"/>
              <w:rPr>
                <w:rFonts w:cs="Times New Roman"/>
                <w:bCs/>
                <w:sz w:val="18"/>
                <w:szCs w:val="18"/>
              </w:rPr>
            </w:pPr>
            <w:r w:rsidRPr="003E3B87">
              <w:rPr>
                <w:rFonts w:cs="Times New Roman"/>
                <w:sz w:val="18"/>
                <w:szCs w:val="18"/>
              </w:rPr>
              <w:t>2.7</w:t>
            </w:r>
          </w:p>
        </w:tc>
        <w:tc>
          <w:tcPr>
            <w:tcW w:w="1159" w:type="dxa"/>
            <w:vMerge/>
          </w:tcPr>
          <w:p w14:paraId="19BE2CE0" w14:textId="77777777" w:rsidR="008B29C6" w:rsidRPr="003E3B87" w:rsidRDefault="008B29C6" w:rsidP="00343DDD">
            <w:pPr>
              <w:jc w:val="left"/>
              <w:rPr>
                <w:rFonts w:cs="Times New Roman"/>
                <w:bCs/>
                <w:sz w:val="18"/>
                <w:szCs w:val="18"/>
              </w:rPr>
            </w:pPr>
          </w:p>
        </w:tc>
      </w:tr>
      <w:tr w:rsidR="008B29C6" w:rsidRPr="003E3B87" w14:paraId="727FCE52" w14:textId="77777777" w:rsidTr="00BF6BF3">
        <w:trPr>
          <w:trHeight w:val="273"/>
          <w:tblHeader/>
        </w:trPr>
        <w:tc>
          <w:tcPr>
            <w:tcW w:w="1524" w:type="dxa"/>
            <w:vMerge/>
          </w:tcPr>
          <w:p w14:paraId="4C5C0049" w14:textId="77777777" w:rsidR="008B29C6" w:rsidRPr="003E3B87" w:rsidRDefault="008B29C6" w:rsidP="00BF6BF3">
            <w:pPr>
              <w:jc w:val="left"/>
              <w:rPr>
                <w:rFonts w:cs="Times New Roman"/>
                <w:sz w:val="18"/>
                <w:szCs w:val="18"/>
              </w:rPr>
            </w:pPr>
          </w:p>
        </w:tc>
        <w:tc>
          <w:tcPr>
            <w:tcW w:w="842" w:type="dxa"/>
            <w:vMerge/>
          </w:tcPr>
          <w:p w14:paraId="0083D3E1" w14:textId="77777777" w:rsidR="008B29C6" w:rsidRPr="003E3B87" w:rsidRDefault="008B29C6" w:rsidP="00BF6BF3">
            <w:pPr>
              <w:jc w:val="left"/>
              <w:rPr>
                <w:rFonts w:cs="Times New Roman"/>
                <w:sz w:val="18"/>
                <w:szCs w:val="18"/>
              </w:rPr>
            </w:pPr>
          </w:p>
        </w:tc>
        <w:tc>
          <w:tcPr>
            <w:tcW w:w="1628" w:type="dxa"/>
            <w:vMerge/>
          </w:tcPr>
          <w:p w14:paraId="5C640CAB" w14:textId="77777777" w:rsidR="008B29C6" w:rsidRPr="003E3B87" w:rsidRDefault="008B29C6" w:rsidP="00BF6BF3">
            <w:pPr>
              <w:jc w:val="left"/>
              <w:rPr>
                <w:rFonts w:cs="Times New Roman"/>
                <w:sz w:val="18"/>
                <w:szCs w:val="18"/>
              </w:rPr>
            </w:pPr>
          </w:p>
        </w:tc>
        <w:tc>
          <w:tcPr>
            <w:tcW w:w="1537" w:type="dxa"/>
            <w:vMerge/>
          </w:tcPr>
          <w:p w14:paraId="0546E33A" w14:textId="77777777" w:rsidR="008B29C6" w:rsidRPr="003E3B87" w:rsidRDefault="008B29C6" w:rsidP="00BF6BF3">
            <w:pPr>
              <w:jc w:val="left"/>
              <w:rPr>
                <w:rFonts w:cs="Times New Roman"/>
                <w:sz w:val="18"/>
                <w:szCs w:val="18"/>
              </w:rPr>
            </w:pPr>
          </w:p>
        </w:tc>
        <w:tc>
          <w:tcPr>
            <w:tcW w:w="584" w:type="dxa"/>
            <w:vMerge/>
          </w:tcPr>
          <w:p w14:paraId="0B87E49E" w14:textId="77777777" w:rsidR="008B29C6" w:rsidRPr="003E3B87" w:rsidRDefault="008B29C6" w:rsidP="00BF6BF3">
            <w:pPr>
              <w:jc w:val="left"/>
              <w:rPr>
                <w:rFonts w:cs="Times New Roman"/>
                <w:bCs/>
                <w:sz w:val="18"/>
                <w:szCs w:val="18"/>
              </w:rPr>
            </w:pPr>
          </w:p>
        </w:tc>
        <w:tc>
          <w:tcPr>
            <w:tcW w:w="1004" w:type="dxa"/>
            <w:vMerge/>
          </w:tcPr>
          <w:p w14:paraId="775A2BE1" w14:textId="77777777" w:rsidR="008B29C6" w:rsidRPr="003E3B87" w:rsidRDefault="008B29C6" w:rsidP="00BF6BF3">
            <w:pPr>
              <w:jc w:val="left"/>
              <w:rPr>
                <w:rFonts w:cs="Times New Roman"/>
                <w:sz w:val="18"/>
                <w:szCs w:val="18"/>
              </w:rPr>
            </w:pPr>
          </w:p>
        </w:tc>
        <w:tc>
          <w:tcPr>
            <w:tcW w:w="1084" w:type="dxa"/>
            <w:vMerge/>
          </w:tcPr>
          <w:p w14:paraId="59525691" w14:textId="77777777" w:rsidR="008B29C6" w:rsidRPr="003E3B87" w:rsidRDefault="008B29C6" w:rsidP="00BF6BF3">
            <w:pPr>
              <w:jc w:val="left"/>
              <w:rPr>
                <w:rFonts w:cs="Times New Roman"/>
                <w:sz w:val="18"/>
                <w:szCs w:val="18"/>
              </w:rPr>
            </w:pPr>
          </w:p>
        </w:tc>
        <w:tc>
          <w:tcPr>
            <w:tcW w:w="994" w:type="dxa"/>
          </w:tcPr>
          <w:p w14:paraId="46CFCE05"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6" w:type="dxa"/>
            <w:gridSpan w:val="2"/>
            <w:vMerge/>
          </w:tcPr>
          <w:p w14:paraId="2D1F6B63" w14:textId="77777777" w:rsidR="008B29C6" w:rsidRPr="003E3B87" w:rsidRDefault="008B29C6" w:rsidP="00BF6BF3">
            <w:pPr>
              <w:jc w:val="left"/>
              <w:rPr>
                <w:rFonts w:cs="Times New Roman"/>
                <w:sz w:val="18"/>
                <w:szCs w:val="18"/>
              </w:rPr>
            </w:pPr>
          </w:p>
        </w:tc>
        <w:tc>
          <w:tcPr>
            <w:tcW w:w="1436" w:type="dxa"/>
            <w:gridSpan w:val="3"/>
          </w:tcPr>
          <w:p w14:paraId="29677914" w14:textId="77777777" w:rsidR="008B29C6" w:rsidRPr="003E3B87" w:rsidRDefault="008B29C6" w:rsidP="00BF6BF3">
            <w:pPr>
              <w:jc w:val="left"/>
              <w:rPr>
                <w:rFonts w:cs="Times New Roman"/>
                <w:bCs/>
                <w:sz w:val="18"/>
                <w:szCs w:val="18"/>
              </w:rPr>
            </w:pPr>
            <w:r w:rsidRPr="003E3B87">
              <w:rPr>
                <w:rFonts w:cs="Times New Roman"/>
                <w:sz w:val="18"/>
                <w:szCs w:val="18"/>
              </w:rPr>
              <w:t>2</w:t>
            </w:r>
          </w:p>
        </w:tc>
        <w:tc>
          <w:tcPr>
            <w:tcW w:w="1159" w:type="dxa"/>
            <w:vMerge/>
          </w:tcPr>
          <w:p w14:paraId="019CAC04" w14:textId="77777777" w:rsidR="008B29C6" w:rsidRPr="003E3B87" w:rsidRDefault="008B29C6" w:rsidP="00343DDD">
            <w:pPr>
              <w:jc w:val="left"/>
              <w:rPr>
                <w:rFonts w:cs="Times New Roman"/>
                <w:bCs/>
                <w:sz w:val="18"/>
                <w:szCs w:val="18"/>
              </w:rPr>
            </w:pPr>
          </w:p>
        </w:tc>
      </w:tr>
      <w:tr w:rsidR="008B29C6" w:rsidRPr="008E3571" w14:paraId="33DA1D52" w14:textId="77777777" w:rsidTr="00BF6BF3">
        <w:trPr>
          <w:trHeight w:val="410"/>
          <w:tblHeader/>
        </w:trPr>
        <w:tc>
          <w:tcPr>
            <w:tcW w:w="1524" w:type="dxa"/>
            <w:vMerge w:val="restart"/>
          </w:tcPr>
          <w:p w14:paraId="2C1B1AD3" w14:textId="77777777" w:rsidR="008B29C6" w:rsidRPr="003E3B87" w:rsidRDefault="008B29C6" w:rsidP="00BF6BF3">
            <w:pPr>
              <w:jc w:val="left"/>
              <w:rPr>
                <w:rFonts w:cs="Times New Roman"/>
                <w:sz w:val="18"/>
                <w:szCs w:val="18"/>
              </w:rPr>
            </w:pPr>
            <w:r w:rsidRPr="003E3B87">
              <w:rPr>
                <w:rFonts w:cs="Times New Roman"/>
                <w:sz w:val="18"/>
                <w:szCs w:val="18"/>
              </w:rPr>
              <w:t>MOF-5</w:t>
            </w:r>
          </w:p>
        </w:tc>
        <w:tc>
          <w:tcPr>
            <w:tcW w:w="842" w:type="dxa"/>
            <w:vMerge w:val="restart"/>
          </w:tcPr>
          <w:p w14:paraId="26E0D969" w14:textId="77777777" w:rsidR="008B29C6" w:rsidRPr="003E3B87" w:rsidRDefault="008B29C6"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1B0152EF" w14:textId="77777777" w:rsidR="008B29C6" w:rsidRPr="003E3B87" w:rsidRDefault="008B29C6" w:rsidP="00BF6BF3">
            <w:pPr>
              <w:jc w:val="left"/>
              <w:rPr>
                <w:rFonts w:cs="Times New Roman"/>
                <w:sz w:val="18"/>
                <w:szCs w:val="18"/>
              </w:rPr>
            </w:pPr>
            <w:r w:rsidRPr="003E3B87">
              <w:rPr>
                <w:rFonts w:cs="Times New Roman"/>
                <w:sz w:val="18"/>
                <w:szCs w:val="18"/>
              </w:rPr>
              <w:t>Coating</w:t>
            </w:r>
          </w:p>
        </w:tc>
        <w:tc>
          <w:tcPr>
            <w:tcW w:w="1537" w:type="dxa"/>
            <w:vMerge w:val="restart"/>
          </w:tcPr>
          <w:p w14:paraId="1CD760BC" w14:textId="77777777" w:rsidR="008B29C6" w:rsidRPr="003E3B87" w:rsidRDefault="008B29C6" w:rsidP="00BF6BF3">
            <w:pPr>
              <w:jc w:val="left"/>
              <w:rPr>
                <w:rFonts w:cs="Times New Roman"/>
                <w:sz w:val="18"/>
                <w:szCs w:val="18"/>
              </w:rPr>
            </w:pPr>
            <w:r w:rsidRPr="003E3B87">
              <w:rPr>
                <w:rFonts w:cs="Times New Roman"/>
                <w:sz w:val="18"/>
                <w:szCs w:val="18"/>
              </w:rPr>
              <w:t>EtOH/water</w:t>
            </w:r>
          </w:p>
        </w:tc>
        <w:tc>
          <w:tcPr>
            <w:tcW w:w="584" w:type="dxa"/>
            <w:vMerge w:val="restart"/>
          </w:tcPr>
          <w:p w14:paraId="0DA6D1D5" w14:textId="77777777" w:rsidR="008B29C6" w:rsidRPr="003E3B87" w:rsidRDefault="008B29C6" w:rsidP="00BF6BF3">
            <w:pPr>
              <w:jc w:val="left"/>
              <w:rPr>
                <w:rFonts w:cs="Times New Roman"/>
                <w:bCs/>
                <w:sz w:val="18"/>
                <w:szCs w:val="18"/>
              </w:rPr>
            </w:pPr>
            <w:r w:rsidRPr="003E3B87">
              <w:rPr>
                <w:rFonts w:cs="Times New Roman"/>
                <w:bCs/>
                <w:sz w:val="18"/>
                <w:szCs w:val="18"/>
              </w:rPr>
              <w:t>8</w:t>
            </w:r>
          </w:p>
        </w:tc>
        <w:tc>
          <w:tcPr>
            <w:tcW w:w="1004" w:type="dxa"/>
            <w:vMerge w:val="restart"/>
          </w:tcPr>
          <w:p w14:paraId="53CCA16F" w14:textId="77777777" w:rsidR="008B29C6" w:rsidRPr="003E3B87" w:rsidRDefault="008B29C6" w:rsidP="00BF6BF3">
            <w:pPr>
              <w:jc w:val="left"/>
              <w:rPr>
                <w:rFonts w:cs="Times New Roman"/>
                <w:sz w:val="18"/>
                <w:szCs w:val="18"/>
              </w:rPr>
            </w:pPr>
            <w:r w:rsidRPr="003E3B87">
              <w:rPr>
                <w:rFonts w:cs="Times New Roman"/>
                <w:sz w:val="18"/>
                <w:szCs w:val="18"/>
              </w:rPr>
              <w:t>14</w:t>
            </w:r>
          </w:p>
        </w:tc>
        <w:tc>
          <w:tcPr>
            <w:tcW w:w="1084" w:type="dxa"/>
            <w:vMerge w:val="restart"/>
          </w:tcPr>
          <w:p w14:paraId="6C59FCFB"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534B2B55"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val="restart"/>
          </w:tcPr>
          <w:p w14:paraId="05CA495A" w14:textId="77777777" w:rsidR="008B29C6" w:rsidRPr="003E3B87" w:rsidRDefault="008B29C6" w:rsidP="00BF6BF3">
            <w:pPr>
              <w:jc w:val="left"/>
              <w:rPr>
                <w:rFonts w:cs="Times New Roman"/>
                <w:sz w:val="18"/>
                <w:szCs w:val="18"/>
              </w:rPr>
            </w:pPr>
            <w:r w:rsidRPr="003E3B87">
              <w:rPr>
                <w:rFonts w:cs="Times New Roman"/>
                <w:sz w:val="18"/>
                <w:szCs w:val="18"/>
              </w:rPr>
              <w:t>43</w:t>
            </w:r>
          </w:p>
        </w:tc>
        <w:tc>
          <w:tcPr>
            <w:tcW w:w="1436" w:type="dxa"/>
            <w:gridSpan w:val="3"/>
          </w:tcPr>
          <w:p w14:paraId="3C6CC3A2" w14:textId="77777777" w:rsidR="008B29C6" w:rsidRPr="003E3B87" w:rsidRDefault="008B29C6" w:rsidP="00BF6BF3">
            <w:pPr>
              <w:jc w:val="left"/>
              <w:rPr>
                <w:rFonts w:cs="Times New Roman"/>
                <w:sz w:val="18"/>
                <w:szCs w:val="18"/>
              </w:rPr>
            </w:pPr>
            <w:r w:rsidRPr="003E3B87">
              <w:rPr>
                <w:rFonts w:cs="Times New Roman"/>
                <w:sz w:val="18"/>
                <w:szCs w:val="18"/>
              </w:rPr>
              <w:t>4</w:t>
            </w:r>
            <w:hyperlink r:id="rId28" w:anchor="tab1fna" w:history="1">
              <w:r w:rsidRPr="003E3B87">
                <w:rPr>
                  <w:rStyle w:val="Hyperlink"/>
                  <w:rFonts w:cs="Times New Roman"/>
                  <w:i/>
                  <w:iCs/>
                  <w:sz w:val="18"/>
                  <w:szCs w:val="18"/>
                  <w:vertAlign w:val="superscript"/>
                </w:rPr>
                <w:t>a</w:t>
              </w:r>
            </w:hyperlink>
          </w:p>
        </w:tc>
        <w:tc>
          <w:tcPr>
            <w:tcW w:w="1159" w:type="dxa"/>
            <w:vMerge w:val="restart"/>
          </w:tcPr>
          <w:p w14:paraId="3399F1B3" w14:textId="646BC334" w:rsidR="008B29C6" w:rsidRPr="008E3571" w:rsidRDefault="006323E5" w:rsidP="00343DDD">
            <w:pPr>
              <w:jc w:val="left"/>
              <w:rPr>
                <w:rFonts w:cs="Times New Roman"/>
                <w:bCs/>
                <w:sz w:val="18"/>
                <w:szCs w:val="18"/>
                <w:lang w:val="fr-FR"/>
              </w:rPr>
            </w:pPr>
            <w:r>
              <w:rPr>
                <w:rFonts w:cs="Times New Roman"/>
                <w:bCs/>
                <w:noProof/>
                <w:sz w:val="18"/>
                <w:szCs w:val="18"/>
              </w:rPr>
              <w:t>[64]</w:t>
            </w:r>
          </w:p>
        </w:tc>
      </w:tr>
      <w:tr w:rsidR="008B29C6" w:rsidRPr="003E3B87" w14:paraId="43E32FCD" w14:textId="77777777" w:rsidTr="00BF6BF3">
        <w:trPr>
          <w:trHeight w:val="410"/>
          <w:tblHeader/>
        </w:trPr>
        <w:tc>
          <w:tcPr>
            <w:tcW w:w="1524" w:type="dxa"/>
            <w:vMerge/>
          </w:tcPr>
          <w:p w14:paraId="51A39C98" w14:textId="77777777" w:rsidR="008B29C6" w:rsidRPr="008E3571" w:rsidRDefault="008B29C6" w:rsidP="00BF6BF3">
            <w:pPr>
              <w:jc w:val="left"/>
              <w:rPr>
                <w:rFonts w:cs="Times New Roman"/>
                <w:sz w:val="18"/>
                <w:szCs w:val="18"/>
                <w:lang w:val="fr-FR"/>
              </w:rPr>
            </w:pPr>
          </w:p>
        </w:tc>
        <w:tc>
          <w:tcPr>
            <w:tcW w:w="842" w:type="dxa"/>
            <w:vMerge/>
          </w:tcPr>
          <w:p w14:paraId="0CBB49D7" w14:textId="77777777" w:rsidR="008B29C6" w:rsidRPr="008E3571" w:rsidRDefault="008B29C6" w:rsidP="00BF6BF3">
            <w:pPr>
              <w:jc w:val="left"/>
              <w:rPr>
                <w:rFonts w:cs="Times New Roman"/>
                <w:sz w:val="18"/>
                <w:szCs w:val="18"/>
                <w:lang w:val="fr-FR"/>
              </w:rPr>
            </w:pPr>
          </w:p>
        </w:tc>
        <w:tc>
          <w:tcPr>
            <w:tcW w:w="1628" w:type="dxa"/>
            <w:vMerge/>
          </w:tcPr>
          <w:p w14:paraId="080C6FB0" w14:textId="77777777" w:rsidR="008B29C6" w:rsidRPr="008E3571" w:rsidRDefault="008B29C6" w:rsidP="00BF6BF3">
            <w:pPr>
              <w:jc w:val="left"/>
              <w:rPr>
                <w:rFonts w:cs="Times New Roman"/>
                <w:sz w:val="18"/>
                <w:szCs w:val="18"/>
                <w:lang w:val="fr-FR"/>
              </w:rPr>
            </w:pPr>
          </w:p>
        </w:tc>
        <w:tc>
          <w:tcPr>
            <w:tcW w:w="1537" w:type="dxa"/>
            <w:vMerge/>
          </w:tcPr>
          <w:p w14:paraId="6025575A" w14:textId="77777777" w:rsidR="008B29C6" w:rsidRPr="008E3571" w:rsidRDefault="008B29C6" w:rsidP="00BF6BF3">
            <w:pPr>
              <w:jc w:val="left"/>
              <w:rPr>
                <w:rFonts w:cs="Times New Roman"/>
                <w:sz w:val="18"/>
                <w:szCs w:val="18"/>
                <w:lang w:val="fr-FR"/>
              </w:rPr>
            </w:pPr>
          </w:p>
        </w:tc>
        <w:tc>
          <w:tcPr>
            <w:tcW w:w="584" w:type="dxa"/>
            <w:vMerge/>
          </w:tcPr>
          <w:p w14:paraId="1394FC2D" w14:textId="77777777" w:rsidR="008B29C6" w:rsidRPr="008E3571" w:rsidRDefault="008B29C6" w:rsidP="00BF6BF3">
            <w:pPr>
              <w:jc w:val="left"/>
              <w:rPr>
                <w:rFonts w:cs="Times New Roman"/>
                <w:bCs/>
                <w:sz w:val="18"/>
                <w:szCs w:val="18"/>
                <w:lang w:val="fr-FR"/>
              </w:rPr>
            </w:pPr>
          </w:p>
        </w:tc>
        <w:tc>
          <w:tcPr>
            <w:tcW w:w="1004" w:type="dxa"/>
            <w:vMerge/>
          </w:tcPr>
          <w:p w14:paraId="559B1413" w14:textId="77777777" w:rsidR="008B29C6" w:rsidRPr="008E3571" w:rsidRDefault="008B29C6" w:rsidP="00BF6BF3">
            <w:pPr>
              <w:jc w:val="left"/>
              <w:rPr>
                <w:rFonts w:cs="Times New Roman"/>
                <w:sz w:val="18"/>
                <w:szCs w:val="18"/>
                <w:lang w:val="fr-FR"/>
              </w:rPr>
            </w:pPr>
          </w:p>
        </w:tc>
        <w:tc>
          <w:tcPr>
            <w:tcW w:w="1084" w:type="dxa"/>
            <w:vMerge/>
          </w:tcPr>
          <w:p w14:paraId="395E12EA" w14:textId="77777777" w:rsidR="008B29C6" w:rsidRPr="008E3571" w:rsidRDefault="008B29C6" w:rsidP="00BF6BF3">
            <w:pPr>
              <w:jc w:val="left"/>
              <w:rPr>
                <w:rFonts w:cs="Times New Roman"/>
                <w:sz w:val="18"/>
                <w:szCs w:val="18"/>
                <w:lang w:val="fr-FR"/>
              </w:rPr>
            </w:pPr>
          </w:p>
        </w:tc>
        <w:tc>
          <w:tcPr>
            <w:tcW w:w="994" w:type="dxa"/>
          </w:tcPr>
          <w:p w14:paraId="69087811"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tcPr>
          <w:p w14:paraId="04F314F2" w14:textId="77777777" w:rsidR="008B29C6" w:rsidRPr="003E3B87" w:rsidRDefault="008B29C6" w:rsidP="00BF6BF3">
            <w:pPr>
              <w:jc w:val="left"/>
              <w:rPr>
                <w:rFonts w:cs="Times New Roman"/>
                <w:sz w:val="18"/>
                <w:szCs w:val="18"/>
              </w:rPr>
            </w:pPr>
          </w:p>
        </w:tc>
        <w:tc>
          <w:tcPr>
            <w:tcW w:w="1436" w:type="dxa"/>
            <w:gridSpan w:val="3"/>
          </w:tcPr>
          <w:p w14:paraId="7C77498C" w14:textId="77777777" w:rsidR="008B29C6" w:rsidRPr="003E3B87" w:rsidRDefault="008B29C6" w:rsidP="00BF6BF3">
            <w:pPr>
              <w:jc w:val="left"/>
              <w:rPr>
                <w:rFonts w:cs="Times New Roman"/>
                <w:sz w:val="18"/>
                <w:szCs w:val="18"/>
              </w:rPr>
            </w:pPr>
            <w:r w:rsidRPr="003E3B87">
              <w:rPr>
                <w:rFonts w:cs="Times New Roman"/>
                <w:sz w:val="18"/>
                <w:szCs w:val="18"/>
              </w:rPr>
              <w:t>4.1</w:t>
            </w:r>
            <w:hyperlink r:id="rId29" w:anchor="tab1fna" w:history="1">
              <w:r w:rsidRPr="003E3B87">
                <w:rPr>
                  <w:rStyle w:val="Hyperlink"/>
                  <w:rFonts w:cs="Times New Roman"/>
                  <w:i/>
                  <w:iCs/>
                  <w:sz w:val="18"/>
                  <w:szCs w:val="18"/>
                  <w:vertAlign w:val="superscript"/>
                </w:rPr>
                <w:t>a</w:t>
              </w:r>
            </w:hyperlink>
          </w:p>
        </w:tc>
        <w:tc>
          <w:tcPr>
            <w:tcW w:w="1159" w:type="dxa"/>
            <w:vMerge/>
          </w:tcPr>
          <w:p w14:paraId="074D8490" w14:textId="77777777" w:rsidR="008B29C6" w:rsidRPr="003E3B87" w:rsidRDefault="008B29C6" w:rsidP="00343DDD">
            <w:pPr>
              <w:jc w:val="left"/>
              <w:rPr>
                <w:rFonts w:cs="Times New Roman"/>
                <w:bCs/>
                <w:sz w:val="18"/>
                <w:szCs w:val="18"/>
              </w:rPr>
            </w:pPr>
          </w:p>
        </w:tc>
      </w:tr>
      <w:tr w:rsidR="008B29C6" w:rsidRPr="008E3571" w14:paraId="01F66AA8" w14:textId="77777777" w:rsidTr="00BF6BF3">
        <w:trPr>
          <w:trHeight w:val="212"/>
          <w:tblHeader/>
        </w:trPr>
        <w:tc>
          <w:tcPr>
            <w:tcW w:w="1524" w:type="dxa"/>
            <w:vMerge w:val="restart"/>
          </w:tcPr>
          <w:p w14:paraId="7DAD9ABE" w14:textId="77777777" w:rsidR="008B29C6" w:rsidRPr="003E3B87" w:rsidRDefault="008B29C6" w:rsidP="00BF6BF3">
            <w:pPr>
              <w:jc w:val="left"/>
              <w:rPr>
                <w:rFonts w:cs="Times New Roman"/>
                <w:sz w:val="18"/>
                <w:szCs w:val="18"/>
              </w:rPr>
            </w:pPr>
            <w:r w:rsidRPr="003E3B87">
              <w:rPr>
                <w:rFonts w:cs="Times New Roman"/>
                <w:sz w:val="18"/>
                <w:szCs w:val="18"/>
              </w:rPr>
              <w:t>MIL-53 (Al)</w:t>
            </w:r>
          </w:p>
        </w:tc>
        <w:tc>
          <w:tcPr>
            <w:tcW w:w="842" w:type="dxa"/>
            <w:vMerge w:val="restart"/>
          </w:tcPr>
          <w:p w14:paraId="081671F9" w14:textId="77777777" w:rsidR="008B29C6" w:rsidRPr="003E3B87" w:rsidRDefault="008B29C6"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601F162D" w14:textId="77777777" w:rsidR="008B29C6" w:rsidRPr="003E3B87" w:rsidRDefault="008B29C6" w:rsidP="00BF6BF3">
            <w:pPr>
              <w:jc w:val="left"/>
              <w:rPr>
                <w:rFonts w:cs="Times New Roman"/>
                <w:sz w:val="18"/>
                <w:szCs w:val="18"/>
              </w:rPr>
            </w:pPr>
            <w:r w:rsidRPr="003E3B87">
              <w:rPr>
                <w:rFonts w:cs="Times New Roman"/>
                <w:sz w:val="18"/>
                <w:szCs w:val="18"/>
              </w:rPr>
              <w:t>Embedding</w:t>
            </w:r>
          </w:p>
        </w:tc>
        <w:tc>
          <w:tcPr>
            <w:tcW w:w="1537" w:type="dxa"/>
            <w:vMerge w:val="restart"/>
          </w:tcPr>
          <w:p w14:paraId="23A2A972" w14:textId="77777777" w:rsidR="008B29C6" w:rsidRPr="003E3B87" w:rsidRDefault="008B29C6" w:rsidP="00BF6BF3">
            <w:pPr>
              <w:jc w:val="left"/>
              <w:rPr>
                <w:rFonts w:cs="Times New Roman"/>
                <w:sz w:val="18"/>
                <w:szCs w:val="18"/>
              </w:rPr>
            </w:pPr>
            <w:proofErr w:type="gramStart"/>
            <w:r w:rsidRPr="003E3B87">
              <w:rPr>
                <w:rFonts w:cs="Times New Roman"/>
                <w:sz w:val="18"/>
                <w:szCs w:val="18"/>
              </w:rPr>
              <w:t>Al(</w:t>
            </w:r>
            <w:proofErr w:type="gramEnd"/>
            <w:r w:rsidRPr="003E3B87">
              <w:rPr>
                <w:rFonts w:cs="Times New Roman"/>
                <w:sz w:val="18"/>
                <w:szCs w:val="18"/>
              </w:rPr>
              <w:t>NO</w:t>
            </w:r>
            <w:r w:rsidRPr="003E3B87">
              <w:rPr>
                <w:rFonts w:cs="Times New Roman"/>
                <w:sz w:val="18"/>
                <w:szCs w:val="18"/>
                <w:vertAlign w:val="subscript"/>
              </w:rPr>
              <w:t>3</w:t>
            </w:r>
            <w:r w:rsidRPr="003E3B87">
              <w:rPr>
                <w:rFonts w:cs="Times New Roman"/>
                <w:sz w:val="18"/>
                <w:szCs w:val="18"/>
              </w:rPr>
              <w:t>)</w:t>
            </w:r>
            <w:r w:rsidRPr="003E3B87">
              <w:rPr>
                <w:rFonts w:cs="Times New Roman"/>
                <w:sz w:val="18"/>
                <w:szCs w:val="18"/>
                <w:vertAlign w:val="subscript"/>
              </w:rPr>
              <w:t>3</w:t>
            </w:r>
            <w:r w:rsidRPr="003E3B87">
              <w:rPr>
                <w:rFonts w:cs="Times New Roman"/>
                <w:sz w:val="18"/>
                <w:szCs w:val="18"/>
              </w:rPr>
              <w:t>·9H</w:t>
            </w:r>
            <w:r w:rsidRPr="003E3B87">
              <w:rPr>
                <w:rFonts w:cs="Times New Roman"/>
                <w:sz w:val="18"/>
                <w:szCs w:val="18"/>
                <w:vertAlign w:val="subscript"/>
              </w:rPr>
              <w:t>2</w:t>
            </w:r>
            <w:r w:rsidRPr="003E3B87">
              <w:rPr>
                <w:rFonts w:cs="Times New Roman"/>
                <w:sz w:val="18"/>
                <w:szCs w:val="18"/>
              </w:rPr>
              <w:t>O</w:t>
            </w:r>
          </w:p>
        </w:tc>
        <w:tc>
          <w:tcPr>
            <w:tcW w:w="584" w:type="dxa"/>
            <w:vMerge w:val="restart"/>
          </w:tcPr>
          <w:p w14:paraId="324B3FE0" w14:textId="77777777" w:rsidR="008B29C6" w:rsidRPr="003E3B87" w:rsidRDefault="008B29C6" w:rsidP="00BF6BF3">
            <w:pPr>
              <w:jc w:val="left"/>
              <w:rPr>
                <w:rFonts w:cs="Times New Roman"/>
                <w:sz w:val="18"/>
                <w:szCs w:val="18"/>
              </w:rPr>
            </w:pPr>
            <w:r w:rsidRPr="003E3B87">
              <w:rPr>
                <w:rFonts w:cs="Times New Roman"/>
                <w:sz w:val="18"/>
                <w:szCs w:val="18"/>
              </w:rPr>
              <w:t>7.3 × 7.7</w:t>
            </w:r>
          </w:p>
        </w:tc>
        <w:tc>
          <w:tcPr>
            <w:tcW w:w="1004" w:type="dxa"/>
            <w:vMerge w:val="restart"/>
          </w:tcPr>
          <w:p w14:paraId="0BDE3677" w14:textId="77777777" w:rsidR="008B29C6" w:rsidRPr="003E3B87" w:rsidRDefault="008B29C6" w:rsidP="00BF6BF3">
            <w:pPr>
              <w:jc w:val="left"/>
              <w:rPr>
                <w:rFonts w:cs="Times New Roman"/>
                <w:sz w:val="18"/>
                <w:szCs w:val="18"/>
              </w:rPr>
            </w:pPr>
            <w:r w:rsidRPr="003E3B87">
              <w:rPr>
                <w:rFonts w:cs="Times New Roman"/>
                <w:sz w:val="18"/>
                <w:szCs w:val="18"/>
              </w:rPr>
              <w:t>8</w:t>
            </w:r>
          </w:p>
        </w:tc>
        <w:tc>
          <w:tcPr>
            <w:tcW w:w="1084" w:type="dxa"/>
            <w:vMerge w:val="restart"/>
          </w:tcPr>
          <w:p w14:paraId="66DC2EA6"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27F671B8"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6" w:type="dxa"/>
            <w:gridSpan w:val="2"/>
            <w:vMerge w:val="restart"/>
          </w:tcPr>
          <w:p w14:paraId="34756A66" w14:textId="77777777" w:rsidR="008B29C6" w:rsidRPr="003E3B87" w:rsidRDefault="008B29C6" w:rsidP="00BF6BF3">
            <w:pPr>
              <w:jc w:val="left"/>
              <w:rPr>
                <w:rFonts w:cs="Times New Roman"/>
                <w:sz w:val="18"/>
                <w:szCs w:val="18"/>
              </w:rPr>
            </w:pPr>
            <w:r w:rsidRPr="003E3B87">
              <w:rPr>
                <w:rFonts w:cs="Times New Roman"/>
                <w:sz w:val="18"/>
                <w:szCs w:val="18"/>
              </w:rPr>
              <w:t>50</w:t>
            </w:r>
          </w:p>
        </w:tc>
        <w:tc>
          <w:tcPr>
            <w:tcW w:w="1436" w:type="dxa"/>
            <w:gridSpan w:val="3"/>
          </w:tcPr>
          <w:p w14:paraId="177F9AA2" w14:textId="77777777" w:rsidR="008B29C6" w:rsidRPr="003E3B87" w:rsidRDefault="008B29C6" w:rsidP="00BF6BF3">
            <w:pPr>
              <w:jc w:val="left"/>
              <w:rPr>
                <w:rFonts w:cs="Times New Roman"/>
                <w:sz w:val="18"/>
                <w:szCs w:val="18"/>
              </w:rPr>
            </w:pPr>
            <w:r w:rsidRPr="003E3B87">
              <w:rPr>
                <w:rFonts w:cs="Times New Roman"/>
                <w:sz w:val="18"/>
                <w:szCs w:val="18"/>
              </w:rPr>
              <w:t>4</w:t>
            </w:r>
            <w:hyperlink r:id="rId30" w:anchor="tab1fna" w:history="1">
              <w:r w:rsidRPr="003E3B87">
                <w:rPr>
                  <w:rStyle w:val="Hyperlink"/>
                  <w:rFonts w:cs="Times New Roman"/>
                  <w:i/>
                  <w:iCs/>
                  <w:sz w:val="18"/>
                  <w:szCs w:val="18"/>
                  <w:vertAlign w:val="superscript"/>
                </w:rPr>
                <w:t>a</w:t>
              </w:r>
            </w:hyperlink>
          </w:p>
        </w:tc>
        <w:tc>
          <w:tcPr>
            <w:tcW w:w="1159" w:type="dxa"/>
            <w:vMerge w:val="restart"/>
          </w:tcPr>
          <w:p w14:paraId="155BE895" w14:textId="6BAF6BC3" w:rsidR="008B29C6" w:rsidRPr="008E3571" w:rsidRDefault="001227DA" w:rsidP="00343DDD">
            <w:pPr>
              <w:jc w:val="left"/>
              <w:rPr>
                <w:rFonts w:cs="Times New Roman"/>
                <w:sz w:val="18"/>
                <w:szCs w:val="18"/>
                <w:lang w:val="fr-FR"/>
              </w:rPr>
            </w:pPr>
            <w:r>
              <w:rPr>
                <w:rFonts w:cs="Times New Roman"/>
                <w:noProof/>
                <w:sz w:val="18"/>
                <w:szCs w:val="18"/>
              </w:rPr>
              <w:t>[135]</w:t>
            </w:r>
          </w:p>
        </w:tc>
      </w:tr>
      <w:tr w:rsidR="008B29C6" w:rsidRPr="003E3B87" w14:paraId="4C6578DF" w14:textId="77777777" w:rsidTr="00BF6BF3">
        <w:trPr>
          <w:trHeight w:val="212"/>
          <w:tblHeader/>
        </w:trPr>
        <w:tc>
          <w:tcPr>
            <w:tcW w:w="1524" w:type="dxa"/>
            <w:vMerge/>
          </w:tcPr>
          <w:p w14:paraId="6566704B" w14:textId="77777777" w:rsidR="008B29C6" w:rsidRPr="008E3571" w:rsidRDefault="008B29C6" w:rsidP="00BF6BF3">
            <w:pPr>
              <w:jc w:val="left"/>
              <w:rPr>
                <w:rFonts w:cs="Times New Roman"/>
                <w:sz w:val="18"/>
                <w:szCs w:val="18"/>
                <w:lang w:val="fr-FR"/>
              </w:rPr>
            </w:pPr>
          </w:p>
        </w:tc>
        <w:tc>
          <w:tcPr>
            <w:tcW w:w="842" w:type="dxa"/>
            <w:vMerge/>
          </w:tcPr>
          <w:p w14:paraId="25EECF1B" w14:textId="77777777" w:rsidR="008B29C6" w:rsidRPr="008E3571" w:rsidRDefault="008B29C6" w:rsidP="00BF6BF3">
            <w:pPr>
              <w:jc w:val="left"/>
              <w:rPr>
                <w:rFonts w:cs="Times New Roman"/>
                <w:sz w:val="18"/>
                <w:szCs w:val="18"/>
                <w:lang w:val="fr-FR"/>
              </w:rPr>
            </w:pPr>
          </w:p>
        </w:tc>
        <w:tc>
          <w:tcPr>
            <w:tcW w:w="1628" w:type="dxa"/>
            <w:vMerge/>
          </w:tcPr>
          <w:p w14:paraId="558C11D4" w14:textId="77777777" w:rsidR="008B29C6" w:rsidRPr="008E3571" w:rsidRDefault="008B29C6" w:rsidP="00BF6BF3">
            <w:pPr>
              <w:jc w:val="left"/>
              <w:rPr>
                <w:rFonts w:cs="Times New Roman"/>
                <w:sz w:val="18"/>
                <w:szCs w:val="18"/>
                <w:lang w:val="fr-FR"/>
              </w:rPr>
            </w:pPr>
          </w:p>
        </w:tc>
        <w:tc>
          <w:tcPr>
            <w:tcW w:w="1537" w:type="dxa"/>
            <w:vMerge/>
          </w:tcPr>
          <w:p w14:paraId="7994D5BE" w14:textId="77777777" w:rsidR="008B29C6" w:rsidRPr="008E3571" w:rsidRDefault="008B29C6" w:rsidP="00BF6BF3">
            <w:pPr>
              <w:jc w:val="left"/>
              <w:rPr>
                <w:rFonts w:cs="Times New Roman"/>
                <w:sz w:val="18"/>
                <w:szCs w:val="18"/>
                <w:lang w:val="fr-FR"/>
              </w:rPr>
            </w:pPr>
          </w:p>
        </w:tc>
        <w:tc>
          <w:tcPr>
            <w:tcW w:w="584" w:type="dxa"/>
            <w:vMerge/>
          </w:tcPr>
          <w:p w14:paraId="5DD8D128" w14:textId="77777777" w:rsidR="008B29C6" w:rsidRPr="008E3571" w:rsidRDefault="008B29C6" w:rsidP="00BF6BF3">
            <w:pPr>
              <w:jc w:val="left"/>
              <w:rPr>
                <w:rFonts w:cs="Times New Roman"/>
                <w:sz w:val="18"/>
                <w:szCs w:val="18"/>
                <w:lang w:val="fr-FR"/>
              </w:rPr>
            </w:pPr>
          </w:p>
        </w:tc>
        <w:tc>
          <w:tcPr>
            <w:tcW w:w="1004" w:type="dxa"/>
            <w:vMerge/>
          </w:tcPr>
          <w:p w14:paraId="61DCE48A" w14:textId="77777777" w:rsidR="008B29C6" w:rsidRPr="008E3571" w:rsidRDefault="008B29C6" w:rsidP="00BF6BF3">
            <w:pPr>
              <w:jc w:val="left"/>
              <w:rPr>
                <w:rFonts w:cs="Times New Roman"/>
                <w:sz w:val="18"/>
                <w:szCs w:val="18"/>
                <w:lang w:val="fr-FR"/>
              </w:rPr>
            </w:pPr>
          </w:p>
        </w:tc>
        <w:tc>
          <w:tcPr>
            <w:tcW w:w="1084" w:type="dxa"/>
            <w:vMerge/>
          </w:tcPr>
          <w:p w14:paraId="72386962" w14:textId="77777777" w:rsidR="008B29C6" w:rsidRPr="008E3571" w:rsidRDefault="008B29C6" w:rsidP="00BF6BF3">
            <w:pPr>
              <w:jc w:val="left"/>
              <w:rPr>
                <w:rFonts w:cs="Times New Roman"/>
                <w:sz w:val="18"/>
                <w:szCs w:val="18"/>
                <w:lang w:val="fr-FR"/>
              </w:rPr>
            </w:pPr>
          </w:p>
        </w:tc>
        <w:tc>
          <w:tcPr>
            <w:tcW w:w="994" w:type="dxa"/>
          </w:tcPr>
          <w:p w14:paraId="792FB9FA"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tcPr>
          <w:p w14:paraId="36FEA2E2" w14:textId="77777777" w:rsidR="008B29C6" w:rsidRPr="003E3B87" w:rsidRDefault="008B29C6" w:rsidP="00BF6BF3">
            <w:pPr>
              <w:jc w:val="left"/>
              <w:rPr>
                <w:rFonts w:cs="Times New Roman"/>
                <w:sz w:val="18"/>
                <w:szCs w:val="18"/>
              </w:rPr>
            </w:pPr>
          </w:p>
        </w:tc>
        <w:tc>
          <w:tcPr>
            <w:tcW w:w="1436" w:type="dxa"/>
            <w:gridSpan w:val="3"/>
          </w:tcPr>
          <w:p w14:paraId="61BB83B4" w14:textId="77777777" w:rsidR="008B29C6" w:rsidRPr="003E3B87" w:rsidRDefault="008B29C6" w:rsidP="00BF6BF3">
            <w:pPr>
              <w:jc w:val="left"/>
              <w:rPr>
                <w:rFonts w:cs="Times New Roman"/>
                <w:sz w:val="18"/>
                <w:szCs w:val="18"/>
              </w:rPr>
            </w:pPr>
            <w:r w:rsidRPr="003E3B87">
              <w:rPr>
                <w:rFonts w:cs="Times New Roman"/>
                <w:sz w:val="18"/>
                <w:szCs w:val="18"/>
              </w:rPr>
              <w:t>2.5</w:t>
            </w:r>
            <w:hyperlink r:id="rId31" w:anchor="tab1fna" w:history="1">
              <w:r w:rsidRPr="003E3B87">
                <w:rPr>
                  <w:rStyle w:val="Hyperlink"/>
                  <w:rFonts w:cs="Times New Roman"/>
                  <w:i/>
                  <w:iCs/>
                  <w:sz w:val="18"/>
                  <w:szCs w:val="18"/>
                  <w:vertAlign w:val="superscript"/>
                </w:rPr>
                <w:t>a</w:t>
              </w:r>
            </w:hyperlink>
          </w:p>
        </w:tc>
        <w:tc>
          <w:tcPr>
            <w:tcW w:w="1159" w:type="dxa"/>
            <w:vMerge/>
          </w:tcPr>
          <w:p w14:paraId="71B874CB" w14:textId="77777777" w:rsidR="008B29C6" w:rsidRPr="003E3B87" w:rsidRDefault="008B29C6" w:rsidP="00343DDD">
            <w:pPr>
              <w:jc w:val="left"/>
              <w:rPr>
                <w:rFonts w:cs="Times New Roman"/>
                <w:sz w:val="18"/>
                <w:szCs w:val="18"/>
              </w:rPr>
            </w:pPr>
          </w:p>
        </w:tc>
      </w:tr>
      <w:tr w:rsidR="008B29C6" w:rsidRPr="003E3B87" w14:paraId="54C17C6D" w14:textId="77777777" w:rsidTr="00BF6BF3">
        <w:trPr>
          <w:trHeight w:val="212"/>
          <w:tblHeader/>
        </w:trPr>
        <w:tc>
          <w:tcPr>
            <w:tcW w:w="1524" w:type="dxa"/>
            <w:vMerge/>
          </w:tcPr>
          <w:p w14:paraId="6BDAD6DB" w14:textId="77777777" w:rsidR="008B29C6" w:rsidRPr="003E3B87" w:rsidRDefault="008B29C6" w:rsidP="00BF6BF3">
            <w:pPr>
              <w:jc w:val="left"/>
              <w:rPr>
                <w:rFonts w:cs="Times New Roman"/>
                <w:sz w:val="18"/>
                <w:szCs w:val="18"/>
              </w:rPr>
            </w:pPr>
          </w:p>
        </w:tc>
        <w:tc>
          <w:tcPr>
            <w:tcW w:w="842" w:type="dxa"/>
            <w:vMerge/>
          </w:tcPr>
          <w:p w14:paraId="45717337" w14:textId="77777777" w:rsidR="008B29C6" w:rsidRPr="003E3B87" w:rsidRDefault="008B29C6" w:rsidP="00BF6BF3">
            <w:pPr>
              <w:jc w:val="left"/>
              <w:rPr>
                <w:rFonts w:cs="Times New Roman"/>
                <w:sz w:val="18"/>
                <w:szCs w:val="18"/>
              </w:rPr>
            </w:pPr>
          </w:p>
        </w:tc>
        <w:tc>
          <w:tcPr>
            <w:tcW w:w="1628" w:type="dxa"/>
            <w:vMerge/>
          </w:tcPr>
          <w:p w14:paraId="2C5DCEF0" w14:textId="77777777" w:rsidR="008B29C6" w:rsidRPr="003E3B87" w:rsidRDefault="008B29C6" w:rsidP="00BF6BF3">
            <w:pPr>
              <w:jc w:val="left"/>
              <w:rPr>
                <w:rFonts w:cs="Times New Roman"/>
                <w:sz w:val="18"/>
                <w:szCs w:val="18"/>
              </w:rPr>
            </w:pPr>
          </w:p>
        </w:tc>
        <w:tc>
          <w:tcPr>
            <w:tcW w:w="1537" w:type="dxa"/>
            <w:vMerge/>
          </w:tcPr>
          <w:p w14:paraId="25D88B61" w14:textId="77777777" w:rsidR="008B29C6" w:rsidRPr="003E3B87" w:rsidRDefault="008B29C6" w:rsidP="00BF6BF3">
            <w:pPr>
              <w:jc w:val="left"/>
              <w:rPr>
                <w:rFonts w:cs="Times New Roman"/>
                <w:sz w:val="18"/>
                <w:szCs w:val="18"/>
              </w:rPr>
            </w:pPr>
          </w:p>
        </w:tc>
        <w:tc>
          <w:tcPr>
            <w:tcW w:w="584" w:type="dxa"/>
            <w:vMerge/>
          </w:tcPr>
          <w:p w14:paraId="7F67D8EF" w14:textId="77777777" w:rsidR="008B29C6" w:rsidRPr="003E3B87" w:rsidRDefault="008B29C6" w:rsidP="00BF6BF3">
            <w:pPr>
              <w:jc w:val="left"/>
              <w:rPr>
                <w:rFonts w:cs="Times New Roman"/>
                <w:sz w:val="18"/>
                <w:szCs w:val="18"/>
              </w:rPr>
            </w:pPr>
          </w:p>
        </w:tc>
        <w:tc>
          <w:tcPr>
            <w:tcW w:w="1004" w:type="dxa"/>
            <w:vMerge/>
          </w:tcPr>
          <w:p w14:paraId="4DFA3AB7" w14:textId="77777777" w:rsidR="008B29C6" w:rsidRPr="003E3B87" w:rsidRDefault="008B29C6" w:rsidP="00BF6BF3">
            <w:pPr>
              <w:jc w:val="left"/>
              <w:rPr>
                <w:rFonts w:cs="Times New Roman"/>
                <w:sz w:val="18"/>
                <w:szCs w:val="18"/>
              </w:rPr>
            </w:pPr>
          </w:p>
        </w:tc>
        <w:tc>
          <w:tcPr>
            <w:tcW w:w="1084" w:type="dxa"/>
            <w:vMerge/>
          </w:tcPr>
          <w:p w14:paraId="13AB5BEB" w14:textId="77777777" w:rsidR="008B29C6" w:rsidRPr="003E3B87" w:rsidRDefault="008B29C6" w:rsidP="00BF6BF3">
            <w:pPr>
              <w:jc w:val="left"/>
              <w:rPr>
                <w:rFonts w:cs="Times New Roman"/>
                <w:sz w:val="18"/>
                <w:szCs w:val="18"/>
              </w:rPr>
            </w:pPr>
          </w:p>
        </w:tc>
        <w:tc>
          <w:tcPr>
            <w:tcW w:w="994" w:type="dxa"/>
          </w:tcPr>
          <w:p w14:paraId="2FF20D41"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6" w:type="dxa"/>
            <w:gridSpan w:val="2"/>
            <w:vMerge/>
          </w:tcPr>
          <w:p w14:paraId="73F34A01" w14:textId="77777777" w:rsidR="008B29C6" w:rsidRPr="003E3B87" w:rsidRDefault="008B29C6" w:rsidP="00BF6BF3">
            <w:pPr>
              <w:jc w:val="left"/>
              <w:rPr>
                <w:rFonts w:cs="Times New Roman"/>
                <w:sz w:val="18"/>
                <w:szCs w:val="18"/>
              </w:rPr>
            </w:pPr>
          </w:p>
        </w:tc>
        <w:tc>
          <w:tcPr>
            <w:tcW w:w="1436" w:type="dxa"/>
            <w:gridSpan w:val="3"/>
          </w:tcPr>
          <w:p w14:paraId="576B0EEF" w14:textId="77777777" w:rsidR="008B29C6" w:rsidRPr="003E3B87" w:rsidRDefault="008B29C6" w:rsidP="00BF6BF3">
            <w:pPr>
              <w:jc w:val="left"/>
              <w:rPr>
                <w:rFonts w:cs="Times New Roman"/>
                <w:sz w:val="18"/>
                <w:szCs w:val="18"/>
              </w:rPr>
            </w:pPr>
            <w:r w:rsidRPr="003E3B87">
              <w:rPr>
                <w:rFonts w:cs="Times New Roman"/>
                <w:sz w:val="18"/>
                <w:szCs w:val="18"/>
              </w:rPr>
              <w:t>2.2</w:t>
            </w:r>
            <w:hyperlink r:id="rId32" w:anchor="tab1fna" w:history="1">
              <w:r w:rsidRPr="003E3B87">
                <w:rPr>
                  <w:rStyle w:val="Hyperlink"/>
                  <w:rFonts w:cs="Times New Roman"/>
                  <w:i/>
                  <w:iCs/>
                  <w:sz w:val="18"/>
                  <w:szCs w:val="18"/>
                  <w:vertAlign w:val="superscript"/>
                </w:rPr>
                <w:t>a</w:t>
              </w:r>
            </w:hyperlink>
          </w:p>
        </w:tc>
        <w:tc>
          <w:tcPr>
            <w:tcW w:w="1159" w:type="dxa"/>
            <w:vMerge/>
          </w:tcPr>
          <w:p w14:paraId="4128C95B" w14:textId="77777777" w:rsidR="008B29C6" w:rsidRPr="003E3B87" w:rsidRDefault="008B29C6" w:rsidP="00343DDD">
            <w:pPr>
              <w:jc w:val="left"/>
              <w:rPr>
                <w:rFonts w:cs="Times New Roman"/>
                <w:sz w:val="18"/>
                <w:szCs w:val="18"/>
              </w:rPr>
            </w:pPr>
          </w:p>
        </w:tc>
      </w:tr>
      <w:tr w:rsidR="008B29C6" w:rsidRPr="008E3571" w14:paraId="21AFFE34" w14:textId="77777777" w:rsidTr="00BF6BF3">
        <w:trPr>
          <w:trHeight w:val="212"/>
          <w:tblHeader/>
        </w:trPr>
        <w:tc>
          <w:tcPr>
            <w:tcW w:w="1524" w:type="dxa"/>
            <w:vMerge w:val="restart"/>
          </w:tcPr>
          <w:p w14:paraId="1DCF4FAB" w14:textId="77777777" w:rsidR="008B29C6" w:rsidRPr="003E3B87" w:rsidRDefault="008B29C6" w:rsidP="00BF6BF3">
            <w:pPr>
              <w:jc w:val="left"/>
              <w:rPr>
                <w:rFonts w:cs="Times New Roman"/>
                <w:sz w:val="18"/>
                <w:szCs w:val="18"/>
              </w:rPr>
            </w:pPr>
            <w:r w:rsidRPr="003E3B87">
              <w:rPr>
                <w:rFonts w:cs="Times New Roman"/>
                <w:sz w:val="18"/>
                <w:szCs w:val="18"/>
              </w:rPr>
              <w:t>NH</w:t>
            </w:r>
            <w:r w:rsidRPr="003E3B87">
              <w:rPr>
                <w:rFonts w:cs="Times New Roman"/>
                <w:sz w:val="18"/>
                <w:szCs w:val="18"/>
                <w:vertAlign w:val="subscript"/>
              </w:rPr>
              <w:t>2</w:t>
            </w:r>
            <w:r w:rsidRPr="003E3B87">
              <w:rPr>
                <w:rFonts w:cs="Times New Roman"/>
                <w:sz w:val="18"/>
                <w:szCs w:val="18"/>
              </w:rPr>
              <w:t>-MIL-53(Al)</w:t>
            </w:r>
          </w:p>
        </w:tc>
        <w:tc>
          <w:tcPr>
            <w:tcW w:w="842" w:type="dxa"/>
            <w:vMerge w:val="restart"/>
          </w:tcPr>
          <w:p w14:paraId="35302671" w14:textId="77777777" w:rsidR="008B29C6" w:rsidRPr="003E3B87" w:rsidRDefault="008B29C6" w:rsidP="00BF6BF3">
            <w:pPr>
              <w:jc w:val="left"/>
              <w:rPr>
                <w:rFonts w:cs="Times New Roman"/>
                <w:sz w:val="18"/>
                <w:szCs w:val="18"/>
              </w:rPr>
            </w:pPr>
            <w:r w:rsidRPr="003E3B87">
              <w:rPr>
                <w:rFonts w:cs="Times New Roman"/>
                <w:sz w:val="18"/>
                <w:szCs w:val="18"/>
              </w:rPr>
              <w:t>Porous SiO</w:t>
            </w:r>
            <w:r w:rsidRPr="003E3B87">
              <w:rPr>
                <w:rFonts w:cs="Times New Roman"/>
                <w:sz w:val="18"/>
                <w:szCs w:val="18"/>
                <w:vertAlign w:val="subscript"/>
              </w:rPr>
              <w:t>2</w:t>
            </w:r>
          </w:p>
        </w:tc>
        <w:tc>
          <w:tcPr>
            <w:tcW w:w="1628" w:type="dxa"/>
            <w:vMerge w:val="restart"/>
          </w:tcPr>
          <w:p w14:paraId="133F964B" w14:textId="77777777" w:rsidR="008B29C6" w:rsidRPr="003E3B87" w:rsidRDefault="008B29C6" w:rsidP="00BF6BF3">
            <w:pPr>
              <w:jc w:val="left"/>
              <w:rPr>
                <w:rFonts w:cs="Times New Roman"/>
                <w:sz w:val="18"/>
                <w:szCs w:val="18"/>
              </w:rPr>
            </w:pPr>
            <w:r w:rsidRPr="003E3B87">
              <w:rPr>
                <w:rFonts w:cs="Times New Roman"/>
                <w:sz w:val="18"/>
                <w:szCs w:val="18"/>
              </w:rPr>
              <w:t>Deposition</w:t>
            </w:r>
          </w:p>
        </w:tc>
        <w:tc>
          <w:tcPr>
            <w:tcW w:w="1537" w:type="dxa"/>
            <w:vMerge w:val="restart"/>
          </w:tcPr>
          <w:p w14:paraId="09757B8A" w14:textId="77777777" w:rsidR="008B29C6" w:rsidRPr="003E3B87" w:rsidRDefault="008B29C6" w:rsidP="00BF6BF3">
            <w:pPr>
              <w:jc w:val="left"/>
              <w:rPr>
                <w:rFonts w:cs="Times New Roman"/>
                <w:sz w:val="18"/>
                <w:szCs w:val="18"/>
              </w:rPr>
            </w:pPr>
            <w:r w:rsidRPr="003E3B87">
              <w:rPr>
                <w:rFonts w:cs="Times New Roman"/>
                <w:sz w:val="18"/>
                <w:szCs w:val="18"/>
              </w:rPr>
              <w:t>DMF</w:t>
            </w:r>
          </w:p>
        </w:tc>
        <w:tc>
          <w:tcPr>
            <w:tcW w:w="584" w:type="dxa"/>
            <w:vMerge w:val="restart"/>
          </w:tcPr>
          <w:p w14:paraId="7B110AC3" w14:textId="77777777" w:rsidR="008B29C6" w:rsidRPr="003E3B87" w:rsidRDefault="008B29C6" w:rsidP="00BF6BF3">
            <w:pPr>
              <w:jc w:val="left"/>
              <w:rPr>
                <w:rFonts w:cs="Times New Roman"/>
                <w:sz w:val="18"/>
                <w:szCs w:val="18"/>
              </w:rPr>
            </w:pPr>
            <w:r w:rsidRPr="003E3B87">
              <w:rPr>
                <w:rFonts w:cs="Times New Roman"/>
                <w:sz w:val="18"/>
                <w:szCs w:val="18"/>
              </w:rPr>
              <w:t>7.5</w:t>
            </w:r>
          </w:p>
        </w:tc>
        <w:tc>
          <w:tcPr>
            <w:tcW w:w="1004" w:type="dxa"/>
            <w:vMerge w:val="restart"/>
          </w:tcPr>
          <w:p w14:paraId="57D6CC6E" w14:textId="77777777" w:rsidR="008B29C6" w:rsidRPr="003E3B87" w:rsidRDefault="008B29C6" w:rsidP="00BF6BF3">
            <w:pPr>
              <w:jc w:val="left"/>
              <w:rPr>
                <w:rFonts w:cs="Times New Roman"/>
                <w:sz w:val="18"/>
                <w:szCs w:val="18"/>
              </w:rPr>
            </w:pPr>
            <w:r w:rsidRPr="003E3B87">
              <w:rPr>
                <w:rFonts w:cs="Times New Roman"/>
                <w:sz w:val="18"/>
                <w:szCs w:val="18"/>
              </w:rPr>
              <w:t>15</w:t>
            </w:r>
          </w:p>
        </w:tc>
        <w:tc>
          <w:tcPr>
            <w:tcW w:w="1084" w:type="dxa"/>
            <w:vMerge w:val="restart"/>
          </w:tcPr>
          <w:p w14:paraId="666D7FE2" w14:textId="77777777" w:rsidR="008B29C6" w:rsidRPr="003E3B87" w:rsidRDefault="008B29C6" w:rsidP="00BF6BF3">
            <w:pPr>
              <w:jc w:val="left"/>
              <w:rPr>
                <w:rFonts w:cs="Times New Roman"/>
                <w:sz w:val="18"/>
                <w:szCs w:val="18"/>
              </w:rPr>
            </w:pPr>
            <w:r w:rsidRPr="003E3B87">
              <w:rPr>
                <w:rFonts w:cs="Times New Roman"/>
                <w:sz w:val="18"/>
                <w:szCs w:val="18"/>
              </w:rPr>
              <w:t>15-80</w:t>
            </w:r>
          </w:p>
        </w:tc>
        <w:tc>
          <w:tcPr>
            <w:tcW w:w="994" w:type="dxa"/>
          </w:tcPr>
          <w:p w14:paraId="11CFFED6"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val="restart"/>
          </w:tcPr>
          <w:p w14:paraId="73700346" w14:textId="77777777" w:rsidR="008B29C6" w:rsidRPr="003E3B87" w:rsidRDefault="008B29C6" w:rsidP="00BF6BF3">
            <w:pPr>
              <w:jc w:val="left"/>
              <w:rPr>
                <w:rFonts w:cs="Times New Roman"/>
                <w:sz w:val="18"/>
                <w:szCs w:val="18"/>
              </w:rPr>
            </w:pPr>
            <w:r w:rsidRPr="003E3B87">
              <w:rPr>
                <w:rFonts w:cs="Times New Roman"/>
                <w:sz w:val="18"/>
                <w:szCs w:val="18"/>
              </w:rPr>
              <w:t>200</w:t>
            </w:r>
          </w:p>
        </w:tc>
        <w:tc>
          <w:tcPr>
            <w:tcW w:w="1436" w:type="dxa"/>
            <w:gridSpan w:val="3"/>
          </w:tcPr>
          <w:p w14:paraId="2B3A82BA" w14:textId="77777777" w:rsidR="008B29C6" w:rsidRPr="003E3B87" w:rsidRDefault="008B29C6" w:rsidP="00BF6BF3">
            <w:pPr>
              <w:jc w:val="left"/>
              <w:rPr>
                <w:rFonts w:cs="Times New Roman"/>
                <w:sz w:val="18"/>
                <w:szCs w:val="18"/>
              </w:rPr>
            </w:pPr>
            <w:r w:rsidRPr="003E3B87">
              <w:rPr>
                <w:rFonts w:cs="Times New Roman"/>
                <w:sz w:val="18"/>
                <w:szCs w:val="18"/>
              </w:rPr>
              <w:t>30.9</w:t>
            </w:r>
          </w:p>
        </w:tc>
        <w:tc>
          <w:tcPr>
            <w:tcW w:w="1159" w:type="dxa"/>
            <w:vMerge w:val="restart"/>
          </w:tcPr>
          <w:p w14:paraId="7EB5DB6E" w14:textId="1C794A84" w:rsidR="008B29C6" w:rsidRPr="008E3571" w:rsidRDefault="001227DA" w:rsidP="00343DDD">
            <w:pPr>
              <w:jc w:val="left"/>
              <w:rPr>
                <w:rFonts w:cs="Times New Roman"/>
                <w:sz w:val="18"/>
                <w:szCs w:val="18"/>
                <w:lang w:val="fr-FR"/>
              </w:rPr>
            </w:pPr>
            <w:r>
              <w:rPr>
                <w:rFonts w:cs="Times New Roman"/>
                <w:noProof/>
                <w:sz w:val="18"/>
                <w:szCs w:val="18"/>
              </w:rPr>
              <w:t>[136]</w:t>
            </w:r>
          </w:p>
        </w:tc>
      </w:tr>
      <w:tr w:rsidR="008B29C6" w:rsidRPr="003E3B87" w14:paraId="67365FB0" w14:textId="77777777" w:rsidTr="00BF6BF3">
        <w:trPr>
          <w:trHeight w:val="212"/>
          <w:tblHeader/>
        </w:trPr>
        <w:tc>
          <w:tcPr>
            <w:tcW w:w="1524" w:type="dxa"/>
            <w:vMerge/>
          </w:tcPr>
          <w:p w14:paraId="77B7D273" w14:textId="77777777" w:rsidR="008B29C6" w:rsidRPr="008E3571" w:rsidRDefault="008B29C6" w:rsidP="00BF6BF3">
            <w:pPr>
              <w:jc w:val="left"/>
              <w:rPr>
                <w:rFonts w:cs="Times New Roman"/>
                <w:sz w:val="18"/>
                <w:szCs w:val="18"/>
                <w:lang w:val="fr-FR"/>
              </w:rPr>
            </w:pPr>
          </w:p>
        </w:tc>
        <w:tc>
          <w:tcPr>
            <w:tcW w:w="842" w:type="dxa"/>
            <w:vMerge/>
          </w:tcPr>
          <w:p w14:paraId="62118381" w14:textId="77777777" w:rsidR="008B29C6" w:rsidRPr="008E3571" w:rsidRDefault="008B29C6" w:rsidP="00BF6BF3">
            <w:pPr>
              <w:jc w:val="left"/>
              <w:rPr>
                <w:rFonts w:cs="Times New Roman"/>
                <w:sz w:val="18"/>
                <w:szCs w:val="18"/>
                <w:lang w:val="fr-FR"/>
              </w:rPr>
            </w:pPr>
          </w:p>
        </w:tc>
        <w:tc>
          <w:tcPr>
            <w:tcW w:w="1628" w:type="dxa"/>
            <w:vMerge/>
          </w:tcPr>
          <w:p w14:paraId="54EEE446" w14:textId="77777777" w:rsidR="008B29C6" w:rsidRPr="008E3571" w:rsidRDefault="008B29C6" w:rsidP="00BF6BF3">
            <w:pPr>
              <w:jc w:val="left"/>
              <w:rPr>
                <w:rFonts w:cs="Times New Roman"/>
                <w:sz w:val="18"/>
                <w:szCs w:val="18"/>
                <w:lang w:val="fr-FR"/>
              </w:rPr>
            </w:pPr>
          </w:p>
        </w:tc>
        <w:tc>
          <w:tcPr>
            <w:tcW w:w="1537" w:type="dxa"/>
            <w:vMerge/>
          </w:tcPr>
          <w:p w14:paraId="6BB8274C" w14:textId="77777777" w:rsidR="008B29C6" w:rsidRPr="008E3571" w:rsidRDefault="008B29C6" w:rsidP="00BF6BF3">
            <w:pPr>
              <w:jc w:val="left"/>
              <w:rPr>
                <w:rFonts w:cs="Times New Roman"/>
                <w:sz w:val="18"/>
                <w:szCs w:val="18"/>
                <w:lang w:val="fr-FR"/>
              </w:rPr>
            </w:pPr>
          </w:p>
        </w:tc>
        <w:tc>
          <w:tcPr>
            <w:tcW w:w="584" w:type="dxa"/>
            <w:vMerge/>
          </w:tcPr>
          <w:p w14:paraId="12C86E98" w14:textId="77777777" w:rsidR="008B29C6" w:rsidRPr="008E3571" w:rsidRDefault="008B29C6" w:rsidP="00BF6BF3">
            <w:pPr>
              <w:jc w:val="left"/>
              <w:rPr>
                <w:rFonts w:cs="Times New Roman"/>
                <w:sz w:val="18"/>
                <w:szCs w:val="18"/>
                <w:lang w:val="fr-FR"/>
              </w:rPr>
            </w:pPr>
          </w:p>
        </w:tc>
        <w:tc>
          <w:tcPr>
            <w:tcW w:w="1004" w:type="dxa"/>
            <w:vMerge/>
          </w:tcPr>
          <w:p w14:paraId="2E478AEC" w14:textId="77777777" w:rsidR="008B29C6" w:rsidRPr="008E3571" w:rsidRDefault="008B29C6" w:rsidP="00BF6BF3">
            <w:pPr>
              <w:jc w:val="left"/>
              <w:rPr>
                <w:rFonts w:cs="Times New Roman"/>
                <w:sz w:val="18"/>
                <w:szCs w:val="18"/>
                <w:lang w:val="fr-FR"/>
              </w:rPr>
            </w:pPr>
          </w:p>
        </w:tc>
        <w:tc>
          <w:tcPr>
            <w:tcW w:w="1084" w:type="dxa"/>
            <w:vMerge/>
          </w:tcPr>
          <w:p w14:paraId="09A94113" w14:textId="77777777" w:rsidR="008B29C6" w:rsidRPr="008E3571" w:rsidRDefault="008B29C6" w:rsidP="00BF6BF3">
            <w:pPr>
              <w:jc w:val="left"/>
              <w:rPr>
                <w:rFonts w:cs="Times New Roman"/>
                <w:sz w:val="18"/>
                <w:szCs w:val="18"/>
                <w:lang w:val="fr-FR"/>
              </w:rPr>
            </w:pPr>
          </w:p>
        </w:tc>
        <w:tc>
          <w:tcPr>
            <w:tcW w:w="994" w:type="dxa"/>
          </w:tcPr>
          <w:p w14:paraId="3D32385D"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6" w:type="dxa"/>
            <w:gridSpan w:val="2"/>
            <w:vMerge/>
          </w:tcPr>
          <w:p w14:paraId="4AA9260B" w14:textId="77777777" w:rsidR="008B29C6" w:rsidRPr="003E3B87" w:rsidRDefault="008B29C6" w:rsidP="00BF6BF3">
            <w:pPr>
              <w:jc w:val="left"/>
              <w:rPr>
                <w:rFonts w:cs="Times New Roman"/>
                <w:sz w:val="18"/>
                <w:szCs w:val="18"/>
              </w:rPr>
            </w:pPr>
          </w:p>
        </w:tc>
        <w:tc>
          <w:tcPr>
            <w:tcW w:w="1436" w:type="dxa"/>
            <w:gridSpan w:val="3"/>
          </w:tcPr>
          <w:p w14:paraId="5625612A" w14:textId="77777777" w:rsidR="008B29C6" w:rsidRPr="003E3B87" w:rsidRDefault="008B29C6" w:rsidP="00BF6BF3">
            <w:pPr>
              <w:jc w:val="left"/>
              <w:rPr>
                <w:rFonts w:cs="Times New Roman"/>
                <w:sz w:val="18"/>
                <w:szCs w:val="18"/>
              </w:rPr>
            </w:pPr>
            <w:r w:rsidRPr="003E3B87">
              <w:rPr>
                <w:rFonts w:cs="Times New Roman"/>
                <w:sz w:val="18"/>
                <w:szCs w:val="18"/>
              </w:rPr>
              <w:t>23.9</w:t>
            </w:r>
          </w:p>
        </w:tc>
        <w:tc>
          <w:tcPr>
            <w:tcW w:w="1159" w:type="dxa"/>
            <w:vMerge/>
          </w:tcPr>
          <w:p w14:paraId="730D7B0C" w14:textId="77777777" w:rsidR="008B29C6" w:rsidRPr="003E3B87" w:rsidRDefault="008B29C6" w:rsidP="00343DDD">
            <w:pPr>
              <w:jc w:val="left"/>
              <w:rPr>
                <w:rFonts w:cs="Times New Roman"/>
                <w:sz w:val="18"/>
                <w:szCs w:val="18"/>
              </w:rPr>
            </w:pPr>
          </w:p>
        </w:tc>
      </w:tr>
      <w:tr w:rsidR="008B29C6" w:rsidRPr="003E3B87" w14:paraId="0956A4AD" w14:textId="77777777" w:rsidTr="00BF6BF3">
        <w:trPr>
          <w:trHeight w:val="212"/>
          <w:tblHeader/>
        </w:trPr>
        <w:tc>
          <w:tcPr>
            <w:tcW w:w="1524" w:type="dxa"/>
            <w:vMerge/>
          </w:tcPr>
          <w:p w14:paraId="2C01C52C" w14:textId="77777777" w:rsidR="008B29C6" w:rsidRPr="003E3B87" w:rsidRDefault="008B29C6" w:rsidP="00BF6BF3">
            <w:pPr>
              <w:jc w:val="left"/>
              <w:rPr>
                <w:rFonts w:cs="Times New Roman"/>
                <w:sz w:val="18"/>
                <w:szCs w:val="18"/>
              </w:rPr>
            </w:pPr>
          </w:p>
        </w:tc>
        <w:tc>
          <w:tcPr>
            <w:tcW w:w="842" w:type="dxa"/>
            <w:vMerge/>
          </w:tcPr>
          <w:p w14:paraId="5AF5E17B" w14:textId="77777777" w:rsidR="008B29C6" w:rsidRPr="003E3B87" w:rsidRDefault="008B29C6" w:rsidP="00BF6BF3">
            <w:pPr>
              <w:jc w:val="left"/>
              <w:rPr>
                <w:rFonts w:cs="Times New Roman"/>
                <w:sz w:val="18"/>
                <w:szCs w:val="18"/>
              </w:rPr>
            </w:pPr>
          </w:p>
        </w:tc>
        <w:tc>
          <w:tcPr>
            <w:tcW w:w="1628" w:type="dxa"/>
            <w:vMerge/>
          </w:tcPr>
          <w:p w14:paraId="25D803E0" w14:textId="77777777" w:rsidR="008B29C6" w:rsidRPr="003E3B87" w:rsidRDefault="008B29C6" w:rsidP="00BF6BF3">
            <w:pPr>
              <w:jc w:val="left"/>
              <w:rPr>
                <w:rFonts w:cs="Times New Roman"/>
                <w:sz w:val="18"/>
                <w:szCs w:val="18"/>
              </w:rPr>
            </w:pPr>
          </w:p>
        </w:tc>
        <w:tc>
          <w:tcPr>
            <w:tcW w:w="1537" w:type="dxa"/>
            <w:vMerge/>
          </w:tcPr>
          <w:p w14:paraId="6B197A32" w14:textId="77777777" w:rsidR="008B29C6" w:rsidRPr="003E3B87" w:rsidRDefault="008B29C6" w:rsidP="00BF6BF3">
            <w:pPr>
              <w:jc w:val="left"/>
              <w:rPr>
                <w:rFonts w:cs="Times New Roman"/>
                <w:sz w:val="18"/>
                <w:szCs w:val="18"/>
              </w:rPr>
            </w:pPr>
          </w:p>
        </w:tc>
        <w:tc>
          <w:tcPr>
            <w:tcW w:w="584" w:type="dxa"/>
            <w:vMerge/>
          </w:tcPr>
          <w:p w14:paraId="4B71B77D" w14:textId="77777777" w:rsidR="008B29C6" w:rsidRPr="003E3B87" w:rsidRDefault="008B29C6" w:rsidP="00BF6BF3">
            <w:pPr>
              <w:jc w:val="left"/>
              <w:rPr>
                <w:rFonts w:cs="Times New Roman"/>
                <w:sz w:val="18"/>
                <w:szCs w:val="18"/>
              </w:rPr>
            </w:pPr>
          </w:p>
        </w:tc>
        <w:tc>
          <w:tcPr>
            <w:tcW w:w="1004" w:type="dxa"/>
            <w:vMerge/>
          </w:tcPr>
          <w:p w14:paraId="649922D4" w14:textId="77777777" w:rsidR="008B29C6" w:rsidRPr="003E3B87" w:rsidRDefault="008B29C6" w:rsidP="00BF6BF3">
            <w:pPr>
              <w:jc w:val="left"/>
              <w:rPr>
                <w:rFonts w:cs="Times New Roman"/>
                <w:sz w:val="18"/>
                <w:szCs w:val="18"/>
              </w:rPr>
            </w:pPr>
          </w:p>
        </w:tc>
        <w:tc>
          <w:tcPr>
            <w:tcW w:w="1084" w:type="dxa"/>
            <w:vMerge/>
          </w:tcPr>
          <w:p w14:paraId="61DA18D9" w14:textId="77777777" w:rsidR="008B29C6" w:rsidRPr="003E3B87" w:rsidRDefault="008B29C6" w:rsidP="00BF6BF3">
            <w:pPr>
              <w:jc w:val="left"/>
              <w:rPr>
                <w:rFonts w:cs="Times New Roman"/>
                <w:sz w:val="18"/>
                <w:szCs w:val="18"/>
              </w:rPr>
            </w:pPr>
          </w:p>
        </w:tc>
        <w:tc>
          <w:tcPr>
            <w:tcW w:w="994" w:type="dxa"/>
          </w:tcPr>
          <w:p w14:paraId="06F82403"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6" w:type="dxa"/>
            <w:gridSpan w:val="2"/>
            <w:vMerge/>
          </w:tcPr>
          <w:p w14:paraId="788A3F22" w14:textId="77777777" w:rsidR="008B29C6" w:rsidRPr="003E3B87" w:rsidRDefault="008B29C6" w:rsidP="00BF6BF3">
            <w:pPr>
              <w:jc w:val="left"/>
              <w:rPr>
                <w:rFonts w:cs="Times New Roman"/>
                <w:sz w:val="18"/>
                <w:szCs w:val="18"/>
              </w:rPr>
            </w:pPr>
          </w:p>
        </w:tc>
        <w:tc>
          <w:tcPr>
            <w:tcW w:w="1436" w:type="dxa"/>
            <w:gridSpan w:val="3"/>
          </w:tcPr>
          <w:p w14:paraId="6AA4F675" w14:textId="77777777" w:rsidR="008B29C6" w:rsidRPr="003E3B87" w:rsidRDefault="008B29C6" w:rsidP="00BF6BF3">
            <w:pPr>
              <w:jc w:val="left"/>
              <w:rPr>
                <w:rFonts w:cs="Times New Roman"/>
                <w:sz w:val="18"/>
                <w:szCs w:val="18"/>
              </w:rPr>
            </w:pPr>
            <w:r w:rsidRPr="003E3B87">
              <w:rPr>
                <w:rFonts w:cs="Times New Roman"/>
                <w:sz w:val="18"/>
                <w:szCs w:val="18"/>
              </w:rPr>
              <w:t>20.7</w:t>
            </w:r>
          </w:p>
        </w:tc>
        <w:tc>
          <w:tcPr>
            <w:tcW w:w="1159" w:type="dxa"/>
            <w:vMerge/>
          </w:tcPr>
          <w:p w14:paraId="558FD120" w14:textId="77777777" w:rsidR="008B29C6" w:rsidRPr="003E3B87" w:rsidRDefault="008B29C6" w:rsidP="00343DDD">
            <w:pPr>
              <w:jc w:val="left"/>
              <w:rPr>
                <w:rFonts w:cs="Times New Roman"/>
                <w:sz w:val="18"/>
                <w:szCs w:val="18"/>
              </w:rPr>
            </w:pPr>
          </w:p>
        </w:tc>
      </w:tr>
      <w:tr w:rsidR="008B29C6" w:rsidRPr="008E3571" w14:paraId="5DC9CA4A" w14:textId="77777777" w:rsidTr="00BF6BF3">
        <w:trPr>
          <w:trHeight w:val="20"/>
          <w:tblHeader/>
        </w:trPr>
        <w:tc>
          <w:tcPr>
            <w:tcW w:w="1524" w:type="dxa"/>
            <w:vMerge w:val="restart"/>
            <w:hideMark/>
          </w:tcPr>
          <w:p w14:paraId="5BF8317A" w14:textId="77777777" w:rsidR="008B29C6" w:rsidRPr="003E3B87" w:rsidRDefault="008B29C6" w:rsidP="00BF6BF3">
            <w:pPr>
              <w:jc w:val="left"/>
              <w:rPr>
                <w:rFonts w:cs="Times New Roman"/>
                <w:sz w:val="18"/>
                <w:szCs w:val="18"/>
              </w:rPr>
            </w:pPr>
            <w:r w:rsidRPr="003E3B87">
              <w:rPr>
                <w:rFonts w:cs="Times New Roman"/>
                <w:sz w:val="18"/>
                <w:szCs w:val="18"/>
              </w:rPr>
              <w:t>NH</w:t>
            </w:r>
            <w:r w:rsidRPr="003E3B87">
              <w:rPr>
                <w:rFonts w:cs="Times New Roman"/>
                <w:sz w:val="18"/>
                <w:szCs w:val="18"/>
                <w:vertAlign w:val="subscript"/>
              </w:rPr>
              <w:t>2</w:t>
            </w:r>
            <w:r w:rsidRPr="003E3B87">
              <w:rPr>
                <w:rFonts w:cs="Times New Roman"/>
                <w:sz w:val="18"/>
                <w:szCs w:val="18"/>
              </w:rPr>
              <w:t>-MIL-53</w:t>
            </w:r>
          </w:p>
        </w:tc>
        <w:tc>
          <w:tcPr>
            <w:tcW w:w="842" w:type="dxa"/>
            <w:vMerge w:val="restart"/>
            <w:hideMark/>
          </w:tcPr>
          <w:p w14:paraId="5B8EEABD" w14:textId="77777777" w:rsidR="008B29C6" w:rsidRPr="003E3B87" w:rsidRDefault="008B29C6"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14D03133" w14:textId="77777777" w:rsidR="008B29C6" w:rsidRPr="003E3B87" w:rsidRDefault="008B29C6"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11FC3185" w14:textId="77777777" w:rsidR="008B29C6" w:rsidRPr="003E3B87" w:rsidRDefault="008B29C6" w:rsidP="00BF6BF3">
            <w:pPr>
              <w:jc w:val="left"/>
              <w:rPr>
                <w:rFonts w:cs="Times New Roman"/>
                <w:sz w:val="18"/>
                <w:szCs w:val="18"/>
              </w:rPr>
            </w:pPr>
            <w:r w:rsidRPr="003E3B87">
              <w:rPr>
                <w:rFonts w:cs="Times New Roman"/>
                <w:sz w:val="18"/>
                <w:szCs w:val="18"/>
              </w:rPr>
              <w:t>DMF</w:t>
            </w:r>
          </w:p>
        </w:tc>
        <w:tc>
          <w:tcPr>
            <w:tcW w:w="584" w:type="dxa"/>
            <w:vMerge w:val="restart"/>
          </w:tcPr>
          <w:p w14:paraId="13047371" w14:textId="77777777" w:rsidR="008B29C6" w:rsidRPr="003E3B87" w:rsidRDefault="008B29C6" w:rsidP="00BF6BF3">
            <w:pPr>
              <w:jc w:val="left"/>
              <w:rPr>
                <w:rFonts w:cs="Times New Roman"/>
                <w:sz w:val="18"/>
                <w:szCs w:val="18"/>
              </w:rPr>
            </w:pPr>
            <w:r w:rsidRPr="003E3B87">
              <w:rPr>
                <w:rFonts w:cs="Times New Roman"/>
                <w:sz w:val="18"/>
                <w:szCs w:val="18"/>
              </w:rPr>
              <w:t>7.5</w:t>
            </w:r>
          </w:p>
        </w:tc>
        <w:tc>
          <w:tcPr>
            <w:tcW w:w="1004" w:type="dxa"/>
            <w:vMerge w:val="restart"/>
            <w:hideMark/>
          </w:tcPr>
          <w:p w14:paraId="2CCD6B67" w14:textId="77777777" w:rsidR="008B29C6" w:rsidRPr="003E3B87" w:rsidRDefault="008B29C6" w:rsidP="00BF6BF3">
            <w:pPr>
              <w:jc w:val="left"/>
              <w:rPr>
                <w:rFonts w:cs="Times New Roman"/>
                <w:sz w:val="18"/>
                <w:szCs w:val="18"/>
              </w:rPr>
            </w:pPr>
            <w:r w:rsidRPr="003E3B87">
              <w:rPr>
                <w:rFonts w:cs="Times New Roman"/>
                <w:sz w:val="18"/>
                <w:szCs w:val="18"/>
              </w:rPr>
              <w:t>8</w:t>
            </w:r>
          </w:p>
        </w:tc>
        <w:tc>
          <w:tcPr>
            <w:tcW w:w="1084" w:type="dxa"/>
            <w:vMerge w:val="restart"/>
            <w:hideMark/>
          </w:tcPr>
          <w:p w14:paraId="5F9E0E7B"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hideMark/>
          </w:tcPr>
          <w:p w14:paraId="4D9E6A23"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6" w:type="dxa"/>
            <w:gridSpan w:val="2"/>
            <w:hideMark/>
          </w:tcPr>
          <w:p w14:paraId="515A984E" w14:textId="77777777" w:rsidR="008B29C6" w:rsidRPr="003E3B87" w:rsidRDefault="008B29C6" w:rsidP="00BF6BF3">
            <w:pPr>
              <w:jc w:val="left"/>
              <w:rPr>
                <w:rFonts w:cs="Times New Roman"/>
                <w:sz w:val="18"/>
                <w:szCs w:val="18"/>
              </w:rPr>
            </w:pPr>
            <w:r w:rsidRPr="003E3B87">
              <w:rPr>
                <w:rFonts w:cs="Times New Roman"/>
                <w:sz w:val="18"/>
                <w:szCs w:val="18"/>
              </w:rPr>
              <w:t>421</w:t>
            </w:r>
          </w:p>
        </w:tc>
        <w:tc>
          <w:tcPr>
            <w:tcW w:w="1436" w:type="dxa"/>
            <w:gridSpan w:val="3"/>
            <w:hideMark/>
          </w:tcPr>
          <w:p w14:paraId="1B91CF24" w14:textId="77777777" w:rsidR="008B29C6" w:rsidRPr="003E3B87" w:rsidRDefault="008B29C6" w:rsidP="00BF6BF3">
            <w:pPr>
              <w:jc w:val="left"/>
              <w:rPr>
                <w:rFonts w:cs="Times New Roman"/>
                <w:sz w:val="18"/>
                <w:szCs w:val="18"/>
              </w:rPr>
            </w:pPr>
            <w:r w:rsidRPr="003E3B87">
              <w:rPr>
                <w:rFonts w:cs="Times New Roman"/>
                <w:sz w:val="18"/>
                <w:szCs w:val="18"/>
              </w:rPr>
              <w:t>32.4</w:t>
            </w:r>
          </w:p>
        </w:tc>
        <w:tc>
          <w:tcPr>
            <w:tcW w:w="1159" w:type="dxa"/>
            <w:vMerge w:val="restart"/>
            <w:hideMark/>
          </w:tcPr>
          <w:p w14:paraId="43C453A5" w14:textId="6442BF8E" w:rsidR="008B29C6" w:rsidRPr="008E3571" w:rsidRDefault="006323E5" w:rsidP="00343DDD">
            <w:pPr>
              <w:jc w:val="left"/>
              <w:rPr>
                <w:rFonts w:cs="Times New Roman"/>
                <w:sz w:val="18"/>
                <w:szCs w:val="18"/>
                <w:lang w:val="it-IT"/>
              </w:rPr>
            </w:pPr>
            <w:r>
              <w:rPr>
                <w:rFonts w:cs="Times New Roman"/>
                <w:noProof/>
                <w:sz w:val="18"/>
                <w:szCs w:val="18"/>
              </w:rPr>
              <w:t>[67]</w:t>
            </w:r>
          </w:p>
        </w:tc>
      </w:tr>
      <w:tr w:rsidR="008B29C6" w:rsidRPr="003E3B87" w14:paraId="75EFC1CC" w14:textId="77777777" w:rsidTr="00BF6BF3">
        <w:trPr>
          <w:trHeight w:val="379"/>
          <w:tblHeader/>
        </w:trPr>
        <w:tc>
          <w:tcPr>
            <w:tcW w:w="1524" w:type="dxa"/>
            <w:vMerge/>
            <w:hideMark/>
          </w:tcPr>
          <w:p w14:paraId="2162618F" w14:textId="77777777" w:rsidR="008B29C6" w:rsidRPr="008E3571" w:rsidRDefault="008B29C6" w:rsidP="00BF6BF3">
            <w:pPr>
              <w:jc w:val="left"/>
              <w:rPr>
                <w:rFonts w:cs="Times New Roman"/>
                <w:sz w:val="18"/>
                <w:szCs w:val="18"/>
                <w:lang w:val="it-IT"/>
              </w:rPr>
            </w:pPr>
          </w:p>
        </w:tc>
        <w:tc>
          <w:tcPr>
            <w:tcW w:w="842" w:type="dxa"/>
            <w:vMerge/>
            <w:hideMark/>
          </w:tcPr>
          <w:p w14:paraId="56457B45" w14:textId="77777777" w:rsidR="008B29C6" w:rsidRPr="008E3571" w:rsidRDefault="008B29C6" w:rsidP="00BF6BF3">
            <w:pPr>
              <w:jc w:val="left"/>
              <w:rPr>
                <w:rFonts w:cs="Times New Roman"/>
                <w:sz w:val="18"/>
                <w:szCs w:val="18"/>
                <w:lang w:val="it-IT"/>
              </w:rPr>
            </w:pPr>
          </w:p>
        </w:tc>
        <w:tc>
          <w:tcPr>
            <w:tcW w:w="1628" w:type="dxa"/>
            <w:vMerge/>
            <w:hideMark/>
          </w:tcPr>
          <w:p w14:paraId="4296FB7B" w14:textId="77777777" w:rsidR="008B29C6" w:rsidRPr="008E3571" w:rsidRDefault="008B29C6" w:rsidP="00BF6BF3">
            <w:pPr>
              <w:jc w:val="left"/>
              <w:rPr>
                <w:rFonts w:cs="Times New Roman"/>
                <w:sz w:val="18"/>
                <w:szCs w:val="18"/>
                <w:lang w:val="it-IT"/>
              </w:rPr>
            </w:pPr>
          </w:p>
        </w:tc>
        <w:tc>
          <w:tcPr>
            <w:tcW w:w="1537" w:type="dxa"/>
            <w:vMerge/>
            <w:hideMark/>
          </w:tcPr>
          <w:p w14:paraId="353A695D" w14:textId="77777777" w:rsidR="008B29C6" w:rsidRPr="008E3571" w:rsidRDefault="008B29C6" w:rsidP="00BF6BF3">
            <w:pPr>
              <w:jc w:val="left"/>
              <w:rPr>
                <w:rFonts w:cs="Times New Roman"/>
                <w:sz w:val="18"/>
                <w:szCs w:val="18"/>
                <w:lang w:val="it-IT"/>
              </w:rPr>
            </w:pPr>
          </w:p>
        </w:tc>
        <w:tc>
          <w:tcPr>
            <w:tcW w:w="584" w:type="dxa"/>
            <w:vMerge/>
          </w:tcPr>
          <w:p w14:paraId="1CE8D9CC" w14:textId="77777777" w:rsidR="008B29C6" w:rsidRPr="008E3571" w:rsidRDefault="008B29C6" w:rsidP="00BF6BF3">
            <w:pPr>
              <w:jc w:val="left"/>
              <w:rPr>
                <w:rFonts w:cs="Times New Roman"/>
                <w:sz w:val="18"/>
                <w:szCs w:val="18"/>
                <w:lang w:val="it-IT"/>
              </w:rPr>
            </w:pPr>
          </w:p>
        </w:tc>
        <w:tc>
          <w:tcPr>
            <w:tcW w:w="1004" w:type="dxa"/>
            <w:vMerge/>
            <w:hideMark/>
          </w:tcPr>
          <w:p w14:paraId="2BF825C0" w14:textId="77777777" w:rsidR="008B29C6" w:rsidRPr="008E3571" w:rsidRDefault="008B29C6" w:rsidP="00BF6BF3">
            <w:pPr>
              <w:jc w:val="left"/>
              <w:rPr>
                <w:rFonts w:cs="Times New Roman"/>
                <w:sz w:val="18"/>
                <w:szCs w:val="18"/>
                <w:lang w:val="it-IT"/>
              </w:rPr>
            </w:pPr>
          </w:p>
        </w:tc>
        <w:tc>
          <w:tcPr>
            <w:tcW w:w="1084" w:type="dxa"/>
            <w:vMerge/>
            <w:hideMark/>
          </w:tcPr>
          <w:p w14:paraId="69CD0AE4" w14:textId="77777777" w:rsidR="008B29C6" w:rsidRPr="008E3571" w:rsidRDefault="008B29C6" w:rsidP="00BF6BF3">
            <w:pPr>
              <w:jc w:val="left"/>
              <w:rPr>
                <w:rFonts w:cs="Times New Roman"/>
                <w:sz w:val="18"/>
                <w:szCs w:val="18"/>
                <w:lang w:val="it-IT"/>
              </w:rPr>
            </w:pPr>
          </w:p>
        </w:tc>
        <w:tc>
          <w:tcPr>
            <w:tcW w:w="994" w:type="dxa"/>
            <w:hideMark/>
          </w:tcPr>
          <w:p w14:paraId="7A27CC5A"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6" w:type="dxa"/>
            <w:gridSpan w:val="2"/>
            <w:vMerge w:val="restart"/>
            <w:hideMark/>
          </w:tcPr>
          <w:p w14:paraId="63D79EBD" w14:textId="77777777" w:rsidR="008B29C6" w:rsidRPr="003E3B87" w:rsidRDefault="008B29C6" w:rsidP="00BF6BF3">
            <w:pPr>
              <w:jc w:val="left"/>
              <w:rPr>
                <w:rFonts w:cs="Times New Roman"/>
                <w:sz w:val="18"/>
                <w:szCs w:val="18"/>
              </w:rPr>
            </w:pPr>
            <w:r w:rsidRPr="003E3B87">
              <w:rPr>
                <w:rFonts w:cs="Times New Roman"/>
                <w:sz w:val="18"/>
                <w:szCs w:val="18"/>
              </w:rPr>
              <w:t>542</w:t>
            </w:r>
            <w:hyperlink r:id="rId33" w:anchor="tblfn1" w:history="1">
              <w:r w:rsidRPr="003E3B87">
                <w:rPr>
                  <w:rStyle w:val="Hyperlink"/>
                  <w:rFonts w:cs="Times New Roman"/>
                  <w:sz w:val="18"/>
                  <w:szCs w:val="18"/>
                  <w:vertAlign w:val="superscript"/>
                </w:rPr>
                <w:t>a</w:t>
              </w:r>
            </w:hyperlink>
          </w:p>
        </w:tc>
        <w:tc>
          <w:tcPr>
            <w:tcW w:w="1436" w:type="dxa"/>
            <w:gridSpan w:val="3"/>
            <w:hideMark/>
          </w:tcPr>
          <w:p w14:paraId="61F1B736" w14:textId="77777777" w:rsidR="008B29C6" w:rsidRPr="003E3B87" w:rsidRDefault="008B29C6" w:rsidP="00BF6BF3">
            <w:pPr>
              <w:jc w:val="left"/>
              <w:rPr>
                <w:rFonts w:cs="Times New Roman"/>
                <w:sz w:val="18"/>
                <w:szCs w:val="18"/>
              </w:rPr>
            </w:pPr>
            <w:r w:rsidRPr="003E3B87">
              <w:rPr>
                <w:rFonts w:cs="Times New Roman"/>
                <w:sz w:val="18"/>
                <w:szCs w:val="18"/>
              </w:rPr>
              <w:t>27.9</w:t>
            </w:r>
            <w:hyperlink r:id="rId34" w:anchor="tblfn1" w:history="1">
              <w:r w:rsidRPr="003E3B87">
                <w:rPr>
                  <w:rStyle w:val="Hyperlink"/>
                  <w:rFonts w:cs="Times New Roman"/>
                  <w:sz w:val="18"/>
                  <w:szCs w:val="18"/>
                  <w:vertAlign w:val="superscript"/>
                </w:rPr>
                <w:t>a</w:t>
              </w:r>
            </w:hyperlink>
          </w:p>
        </w:tc>
        <w:tc>
          <w:tcPr>
            <w:tcW w:w="1159" w:type="dxa"/>
            <w:vMerge/>
            <w:hideMark/>
          </w:tcPr>
          <w:p w14:paraId="110E8ACE" w14:textId="77777777" w:rsidR="008B29C6" w:rsidRPr="003E3B87" w:rsidRDefault="008B29C6" w:rsidP="00343DDD">
            <w:pPr>
              <w:jc w:val="left"/>
              <w:rPr>
                <w:rFonts w:cs="Times New Roman"/>
                <w:sz w:val="18"/>
                <w:szCs w:val="18"/>
              </w:rPr>
            </w:pPr>
          </w:p>
        </w:tc>
      </w:tr>
      <w:tr w:rsidR="008B29C6" w:rsidRPr="003E3B87" w14:paraId="2E610D97" w14:textId="77777777" w:rsidTr="00BF6BF3">
        <w:trPr>
          <w:trHeight w:val="77"/>
          <w:tblHeader/>
        </w:trPr>
        <w:tc>
          <w:tcPr>
            <w:tcW w:w="1524" w:type="dxa"/>
            <w:vMerge/>
            <w:hideMark/>
          </w:tcPr>
          <w:p w14:paraId="09EA9B76" w14:textId="77777777" w:rsidR="008B29C6" w:rsidRPr="003E3B87" w:rsidRDefault="008B29C6" w:rsidP="00BF6BF3">
            <w:pPr>
              <w:jc w:val="left"/>
              <w:rPr>
                <w:rFonts w:cs="Times New Roman"/>
                <w:sz w:val="18"/>
                <w:szCs w:val="18"/>
              </w:rPr>
            </w:pPr>
          </w:p>
        </w:tc>
        <w:tc>
          <w:tcPr>
            <w:tcW w:w="842" w:type="dxa"/>
            <w:vMerge/>
            <w:hideMark/>
          </w:tcPr>
          <w:p w14:paraId="085AA429" w14:textId="77777777" w:rsidR="008B29C6" w:rsidRPr="003E3B87" w:rsidRDefault="008B29C6" w:rsidP="00BF6BF3">
            <w:pPr>
              <w:jc w:val="left"/>
              <w:rPr>
                <w:rFonts w:cs="Times New Roman"/>
                <w:sz w:val="18"/>
                <w:szCs w:val="18"/>
              </w:rPr>
            </w:pPr>
          </w:p>
        </w:tc>
        <w:tc>
          <w:tcPr>
            <w:tcW w:w="1628" w:type="dxa"/>
            <w:vMerge/>
            <w:hideMark/>
          </w:tcPr>
          <w:p w14:paraId="18586568" w14:textId="77777777" w:rsidR="008B29C6" w:rsidRPr="003E3B87" w:rsidRDefault="008B29C6" w:rsidP="00BF6BF3">
            <w:pPr>
              <w:jc w:val="left"/>
              <w:rPr>
                <w:rFonts w:cs="Times New Roman"/>
                <w:sz w:val="18"/>
                <w:szCs w:val="18"/>
              </w:rPr>
            </w:pPr>
          </w:p>
        </w:tc>
        <w:tc>
          <w:tcPr>
            <w:tcW w:w="1537" w:type="dxa"/>
            <w:vMerge/>
            <w:hideMark/>
          </w:tcPr>
          <w:p w14:paraId="1236F637" w14:textId="77777777" w:rsidR="008B29C6" w:rsidRPr="003E3B87" w:rsidRDefault="008B29C6" w:rsidP="00BF6BF3">
            <w:pPr>
              <w:jc w:val="left"/>
              <w:rPr>
                <w:rFonts w:cs="Times New Roman"/>
                <w:sz w:val="18"/>
                <w:szCs w:val="18"/>
              </w:rPr>
            </w:pPr>
          </w:p>
        </w:tc>
        <w:tc>
          <w:tcPr>
            <w:tcW w:w="584" w:type="dxa"/>
            <w:vMerge/>
          </w:tcPr>
          <w:p w14:paraId="61904EA1" w14:textId="77777777" w:rsidR="008B29C6" w:rsidRPr="003E3B87" w:rsidRDefault="008B29C6" w:rsidP="00BF6BF3">
            <w:pPr>
              <w:jc w:val="left"/>
              <w:rPr>
                <w:rFonts w:cs="Times New Roman"/>
                <w:sz w:val="18"/>
                <w:szCs w:val="18"/>
              </w:rPr>
            </w:pPr>
          </w:p>
        </w:tc>
        <w:tc>
          <w:tcPr>
            <w:tcW w:w="1004" w:type="dxa"/>
            <w:vMerge/>
            <w:hideMark/>
          </w:tcPr>
          <w:p w14:paraId="78256E98" w14:textId="77777777" w:rsidR="008B29C6" w:rsidRPr="003E3B87" w:rsidRDefault="008B29C6" w:rsidP="00BF6BF3">
            <w:pPr>
              <w:jc w:val="left"/>
              <w:rPr>
                <w:rFonts w:cs="Times New Roman"/>
                <w:sz w:val="18"/>
                <w:szCs w:val="18"/>
              </w:rPr>
            </w:pPr>
          </w:p>
        </w:tc>
        <w:tc>
          <w:tcPr>
            <w:tcW w:w="1084" w:type="dxa"/>
            <w:vMerge/>
            <w:hideMark/>
          </w:tcPr>
          <w:p w14:paraId="4F10C3F0" w14:textId="77777777" w:rsidR="008B29C6" w:rsidRPr="003E3B87" w:rsidRDefault="008B29C6" w:rsidP="00BF6BF3">
            <w:pPr>
              <w:jc w:val="left"/>
              <w:rPr>
                <w:rFonts w:cs="Times New Roman"/>
                <w:sz w:val="18"/>
                <w:szCs w:val="18"/>
              </w:rPr>
            </w:pPr>
          </w:p>
        </w:tc>
        <w:tc>
          <w:tcPr>
            <w:tcW w:w="994" w:type="dxa"/>
            <w:hideMark/>
          </w:tcPr>
          <w:p w14:paraId="5139BECE"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6" w:type="dxa"/>
            <w:gridSpan w:val="2"/>
            <w:vMerge/>
            <w:hideMark/>
          </w:tcPr>
          <w:p w14:paraId="2F59BEE7" w14:textId="77777777" w:rsidR="008B29C6" w:rsidRPr="003E3B87" w:rsidRDefault="008B29C6" w:rsidP="00BF6BF3">
            <w:pPr>
              <w:jc w:val="left"/>
              <w:rPr>
                <w:rFonts w:cs="Times New Roman"/>
                <w:sz w:val="18"/>
                <w:szCs w:val="18"/>
              </w:rPr>
            </w:pPr>
          </w:p>
        </w:tc>
        <w:tc>
          <w:tcPr>
            <w:tcW w:w="1436" w:type="dxa"/>
            <w:gridSpan w:val="3"/>
            <w:hideMark/>
          </w:tcPr>
          <w:p w14:paraId="20FD6422" w14:textId="77777777" w:rsidR="008B29C6" w:rsidRPr="003E3B87" w:rsidRDefault="008B29C6" w:rsidP="00BF6BF3">
            <w:pPr>
              <w:jc w:val="left"/>
              <w:rPr>
                <w:rFonts w:cs="Times New Roman"/>
                <w:sz w:val="18"/>
                <w:szCs w:val="18"/>
              </w:rPr>
            </w:pPr>
            <w:r w:rsidRPr="003E3B87">
              <w:rPr>
                <w:rFonts w:cs="Times New Roman"/>
                <w:sz w:val="18"/>
                <w:szCs w:val="18"/>
              </w:rPr>
              <w:t>27.3</w:t>
            </w:r>
            <w:hyperlink r:id="rId35" w:anchor="tblfn1" w:history="1">
              <w:r w:rsidRPr="003E3B87">
                <w:rPr>
                  <w:rStyle w:val="Hyperlink"/>
                  <w:rFonts w:cs="Times New Roman"/>
                  <w:sz w:val="18"/>
                  <w:szCs w:val="18"/>
                  <w:vertAlign w:val="superscript"/>
                </w:rPr>
                <w:t>a</w:t>
              </w:r>
            </w:hyperlink>
          </w:p>
        </w:tc>
        <w:tc>
          <w:tcPr>
            <w:tcW w:w="1159" w:type="dxa"/>
            <w:vMerge/>
            <w:hideMark/>
          </w:tcPr>
          <w:p w14:paraId="33F73961" w14:textId="77777777" w:rsidR="008B29C6" w:rsidRPr="003E3B87" w:rsidRDefault="008B29C6" w:rsidP="00343DDD">
            <w:pPr>
              <w:jc w:val="left"/>
              <w:rPr>
                <w:rFonts w:cs="Times New Roman"/>
                <w:sz w:val="18"/>
                <w:szCs w:val="18"/>
              </w:rPr>
            </w:pPr>
          </w:p>
        </w:tc>
      </w:tr>
      <w:tr w:rsidR="008B29C6" w:rsidRPr="008E3571" w14:paraId="3EBC8E18" w14:textId="77777777" w:rsidTr="00BF6BF3">
        <w:trPr>
          <w:trHeight w:val="20"/>
          <w:tblHeader/>
        </w:trPr>
        <w:tc>
          <w:tcPr>
            <w:tcW w:w="1524" w:type="dxa"/>
          </w:tcPr>
          <w:p w14:paraId="5C531B0B" w14:textId="77777777" w:rsidR="008B29C6" w:rsidRPr="003E3B87" w:rsidRDefault="008B29C6" w:rsidP="00BF6BF3">
            <w:pPr>
              <w:jc w:val="left"/>
              <w:rPr>
                <w:rFonts w:cs="Times New Roman"/>
                <w:sz w:val="18"/>
                <w:szCs w:val="18"/>
              </w:rPr>
            </w:pPr>
            <w:r w:rsidRPr="003E3B87">
              <w:rPr>
                <w:rFonts w:cs="Times New Roman"/>
                <w:sz w:val="18"/>
                <w:szCs w:val="18"/>
              </w:rPr>
              <w:t>MIL-100</w:t>
            </w:r>
          </w:p>
        </w:tc>
        <w:tc>
          <w:tcPr>
            <w:tcW w:w="842" w:type="dxa"/>
          </w:tcPr>
          <w:p w14:paraId="7B414FE1" w14:textId="77777777" w:rsidR="008B29C6" w:rsidRPr="003E3B87" w:rsidRDefault="008B29C6"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tcPr>
          <w:p w14:paraId="13A2779B" w14:textId="77777777" w:rsidR="008B29C6" w:rsidRPr="003E3B87" w:rsidRDefault="008B29C6" w:rsidP="00BF6BF3">
            <w:pPr>
              <w:jc w:val="left"/>
              <w:rPr>
                <w:rFonts w:cs="Times New Roman"/>
                <w:sz w:val="18"/>
                <w:szCs w:val="18"/>
              </w:rPr>
            </w:pPr>
            <w:r w:rsidRPr="003E3B87">
              <w:rPr>
                <w:rFonts w:cs="Times New Roman"/>
                <w:sz w:val="18"/>
                <w:szCs w:val="18"/>
              </w:rPr>
              <w:t>Embedding</w:t>
            </w:r>
          </w:p>
        </w:tc>
        <w:tc>
          <w:tcPr>
            <w:tcW w:w="1537" w:type="dxa"/>
          </w:tcPr>
          <w:p w14:paraId="5AD33B5E" w14:textId="77777777" w:rsidR="008B29C6" w:rsidRPr="003E3B87" w:rsidRDefault="008B29C6" w:rsidP="00BF6BF3">
            <w:pPr>
              <w:jc w:val="left"/>
              <w:rPr>
                <w:rFonts w:cs="Times New Roman"/>
                <w:sz w:val="18"/>
                <w:szCs w:val="18"/>
              </w:rPr>
            </w:pPr>
            <w:proofErr w:type="spellStart"/>
            <w:r w:rsidRPr="003E3B87">
              <w:rPr>
                <w:rFonts w:cs="Times New Roman"/>
                <w:sz w:val="18"/>
                <w:szCs w:val="18"/>
              </w:rPr>
              <w:t>rGO</w:t>
            </w:r>
            <w:proofErr w:type="spellEnd"/>
          </w:p>
        </w:tc>
        <w:tc>
          <w:tcPr>
            <w:tcW w:w="584" w:type="dxa"/>
          </w:tcPr>
          <w:p w14:paraId="7499589E" w14:textId="77777777" w:rsidR="008B29C6" w:rsidRPr="003E3B87" w:rsidRDefault="008B29C6" w:rsidP="00BF6BF3">
            <w:pPr>
              <w:jc w:val="left"/>
              <w:rPr>
                <w:rFonts w:cs="Times New Roman"/>
                <w:sz w:val="18"/>
                <w:szCs w:val="18"/>
              </w:rPr>
            </w:pPr>
            <w:r w:rsidRPr="003E3B87">
              <w:rPr>
                <w:rFonts w:cs="Times New Roman"/>
                <w:sz w:val="18"/>
                <w:szCs w:val="18"/>
              </w:rPr>
              <w:t>–</w:t>
            </w:r>
          </w:p>
        </w:tc>
        <w:tc>
          <w:tcPr>
            <w:tcW w:w="1004" w:type="dxa"/>
          </w:tcPr>
          <w:p w14:paraId="39E98C93" w14:textId="77777777" w:rsidR="008B29C6" w:rsidRPr="003E3B87" w:rsidRDefault="008B29C6" w:rsidP="00BF6BF3">
            <w:pPr>
              <w:jc w:val="left"/>
              <w:rPr>
                <w:rFonts w:cs="Times New Roman"/>
                <w:sz w:val="18"/>
                <w:szCs w:val="18"/>
              </w:rPr>
            </w:pPr>
            <w:r w:rsidRPr="003E3B87">
              <w:rPr>
                <w:rFonts w:cs="Times New Roman"/>
                <w:sz w:val="18"/>
                <w:szCs w:val="18"/>
              </w:rPr>
              <w:t>7.5</w:t>
            </w:r>
          </w:p>
        </w:tc>
        <w:tc>
          <w:tcPr>
            <w:tcW w:w="1084" w:type="dxa"/>
          </w:tcPr>
          <w:p w14:paraId="4FC2C1E3"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7D94FD2C"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57C18DC6" w14:textId="77777777" w:rsidR="008B29C6" w:rsidRPr="003E3B87" w:rsidRDefault="008B29C6" w:rsidP="00BF6BF3">
            <w:pPr>
              <w:jc w:val="left"/>
              <w:rPr>
                <w:rFonts w:cs="Times New Roman"/>
                <w:sz w:val="18"/>
                <w:szCs w:val="18"/>
              </w:rPr>
            </w:pPr>
            <w:r w:rsidRPr="003E3B87">
              <w:rPr>
                <w:rFonts w:cs="Times New Roman"/>
                <w:sz w:val="18"/>
                <w:szCs w:val="18"/>
              </w:rPr>
              <w:t>–</w:t>
            </w:r>
          </w:p>
        </w:tc>
        <w:tc>
          <w:tcPr>
            <w:tcW w:w="1361" w:type="dxa"/>
          </w:tcPr>
          <w:p w14:paraId="3768CA75" w14:textId="77777777" w:rsidR="008B29C6" w:rsidRPr="003E3B87" w:rsidRDefault="008B29C6" w:rsidP="00BF6BF3">
            <w:pPr>
              <w:jc w:val="left"/>
              <w:rPr>
                <w:rFonts w:cs="Times New Roman"/>
                <w:sz w:val="18"/>
                <w:szCs w:val="18"/>
              </w:rPr>
            </w:pPr>
            <w:r w:rsidRPr="003E3B87">
              <w:rPr>
                <w:rFonts w:cs="Times New Roman"/>
                <w:sz w:val="18"/>
                <w:szCs w:val="18"/>
              </w:rPr>
              <w:t>1.3</w:t>
            </w:r>
          </w:p>
        </w:tc>
        <w:tc>
          <w:tcPr>
            <w:tcW w:w="692" w:type="dxa"/>
            <w:gridSpan w:val="2"/>
          </w:tcPr>
          <w:p w14:paraId="4A2BC910" w14:textId="77777777" w:rsidR="008B29C6" w:rsidRPr="003E3B87" w:rsidRDefault="008B29C6" w:rsidP="00BF6BF3">
            <w:pPr>
              <w:jc w:val="left"/>
              <w:rPr>
                <w:rFonts w:cs="Times New Roman"/>
                <w:sz w:val="18"/>
                <w:szCs w:val="18"/>
              </w:rPr>
            </w:pPr>
            <w:r w:rsidRPr="003E3B87">
              <w:rPr>
                <w:rFonts w:cs="Times New Roman"/>
                <w:sz w:val="18"/>
                <w:szCs w:val="18"/>
              </w:rPr>
              <w:t>–</w:t>
            </w:r>
          </w:p>
        </w:tc>
        <w:tc>
          <w:tcPr>
            <w:tcW w:w="744" w:type="dxa"/>
          </w:tcPr>
          <w:p w14:paraId="0CCD4D7F" w14:textId="77777777" w:rsidR="008B29C6" w:rsidRPr="003E3B87" w:rsidRDefault="008B29C6" w:rsidP="00BF6BF3">
            <w:pPr>
              <w:jc w:val="left"/>
              <w:rPr>
                <w:rFonts w:cs="Times New Roman"/>
                <w:sz w:val="18"/>
                <w:szCs w:val="18"/>
              </w:rPr>
            </w:pPr>
            <w:r w:rsidRPr="003E3B87">
              <w:rPr>
                <w:rFonts w:cs="Times New Roman"/>
                <w:sz w:val="18"/>
                <w:szCs w:val="18"/>
              </w:rPr>
              <w:t>12.5</w:t>
            </w:r>
          </w:p>
        </w:tc>
        <w:tc>
          <w:tcPr>
            <w:tcW w:w="1159" w:type="dxa"/>
          </w:tcPr>
          <w:p w14:paraId="3B22BD14" w14:textId="0A2440A2" w:rsidR="008B29C6" w:rsidRPr="008E3571" w:rsidRDefault="006323E5" w:rsidP="00343DDD">
            <w:pPr>
              <w:jc w:val="left"/>
              <w:rPr>
                <w:rFonts w:cs="Times New Roman"/>
                <w:sz w:val="18"/>
                <w:szCs w:val="18"/>
                <w:lang w:val="it-IT"/>
              </w:rPr>
            </w:pPr>
            <w:r>
              <w:rPr>
                <w:rFonts w:cs="Times New Roman"/>
                <w:noProof/>
                <w:sz w:val="18"/>
                <w:szCs w:val="18"/>
              </w:rPr>
              <w:t>[91]</w:t>
            </w:r>
          </w:p>
        </w:tc>
      </w:tr>
      <w:tr w:rsidR="008B29C6" w:rsidRPr="008E3571" w14:paraId="27EA724B" w14:textId="77777777" w:rsidTr="00BF6BF3">
        <w:trPr>
          <w:trHeight w:val="212"/>
          <w:tblHeader/>
        </w:trPr>
        <w:tc>
          <w:tcPr>
            <w:tcW w:w="1524" w:type="dxa"/>
            <w:vMerge w:val="restart"/>
          </w:tcPr>
          <w:p w14:paraId="62A402C9" w14:textId="77777777" w:rsidR="008B29C6" w:rsidRPr="003E3B87" w:rsidRDefault="008B29C6" w:rsidP="00BF6BF3">
            <w:pPr>
              <w:jc w:val="left"/>
              <w:rPr>
                <w:rFonts w:cs="Times New Roman"/>
                <w:sz w:val="18"/>
                <w:szCs w:val="18"/>
              </w:rPr>
            </w:pPr>
            <w:proofErr w:type="spellStart"/>
            <w:r w:rsidRPr="003E3B87">
              <w:rPr>
                <w:rFonts w:cs="Times New Roman"/>
                <w:sz w:val="18"/>
                <w:szCs w:val="18"/>
              </w:rPr>
              <w:t>CuBTC</w:t>
            </w:r>
            <w:proofErr w:type="spellEnd"/>
            <w:r w:rsidRPr="003E3B87">
              <w:rPr>
                <w:rFonts w:cs="Times New Roman"/>
                <w:sz w:val="18"/>
                <w:szCs w:val="18"/>
              </w:rPr>
              <w:t>/MIL-100</w:t>
            </w:r>
          </w:p>
        </w:tc>
        <w:tc>
          <w:tcPr>
            <w:tcW w:w="842" w:type="dxa"/>
            <w:vMerge w:val="restart"/>
          </w:tcPr>
          <w:p w14:paraId="490BD194" w14:textId="77777777" w:rsidR="008B29C6" w:rsidRPr="003E3B87" w:rsidRDefault="008B29C6"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tcPr>
          <w:p w14:paraId="6573FE91" w14:textId="77777777" w:rsidR="008B29C6" w:rsidRPr="003E3B87" w:rsidRDefault="008B29C6" w:rsidP="00BF6BF3">
            <w:pPr>
              <w:jc w:val="left"/>
              <w:rPr>
                <w:rFonts w:cs="Times New Roman"/>
                <w:sz w:val="18"/>
                <w:szCs w:val="18"/>
              </w:rPr>
            </w:pPr>
            <w:r w:rsidRPr="003E3B87">
              <w:rPr>
                <w:rFonts w:cs="Times New Roman"/>
                <w:sz w:val="18"/>
                <w:szCs w:val="18"/>
              </w:rPr>
              <w:t>Substitution</w:t>
            </w:r>
          </w:p>
        </w:tc>
        <w:tc>
          <w:tcPr>
            <w:tcW w:w="1537" w:type="dxa"/>
            <w:vMerge w:val="restart"/>
          </w:tcPr>
          <w:p w14:paraId="2DF9FEC8" w14:textId="77777777" w:rsidR="008B29C6" w:rsidRPr="003E3B87" w:rsidRDefault="008B29C6" w:rsidP="00BF6BF3">
            <w:pPr>
              <w:jc w:val="left"/>
              <w:rPr>
                <w:rFonts w:cs="Times New Roman"/>
                <w:sz w:val="18"/>
                <w:szCs w:val="18"/>
              </w:rPr>
            </w:pPr>
            <w:r w:rsidRPr="003E3B87">
              <w:rPr>
                <w:rFonts w:cs="Times New Roman"/>
                <w:sz w:val="18"/>
                <w:szCs w:val="18"/>
              </w:rPr>
              <w:t>FeCl</w:t>
            </w:r>
            <w:r w:rsidRPr="003E3B87">
              <w:rPr>
                <w:rFonts w:cs="Times New Roman"/>
                <w:sz w:val="18"/>
                <w:szCs w:val="18"/>
                <w:vertAlign w:val="subscript"/>
              </w:rPr>
              <w:t>3</w:t>
            </w:r>
            <w:r w:rsidRPr="003E3B87">
              <w:rPr>
                <w:rFonts w:cs="Times New Roman"/>
                <w:sz w:val="18"/>
                <w:szCs w:val="18"/>
              </w:rPr>
              <w:t>·6H</w:t>
            </w:r>
            <w:r w:rsidRPr="003E3B87">
              <w:rPr>
                <w:rFonts w:cs="Times New Roman"/>
                <w:sz w:val="18"/>
                <w:szCs w:val="18"/>
                <w:vertAlign w:val="subscript"/>
              </w:rPr>
              <w:t>2</w:t>
            </w:r>
            <w:r w:rsidRPr="003E3B87">
              <w:rPr>
                <w:rFonts w:cs="Times New Roman"/>
                <w:sz w:val="18"/>
                <w:szCs w:val="18"/>
              </w:rPr>
              <w:t>O</w:t>
            </w:r>
          </w:p>
        </w:tc>
        <w:tc>
          <w:tcPr>
            <w:tcW w:w="584" w:type="dxa"/>
            <w:vMerge w:val="restart"/>
          </w:tcPr>
          <w:p w14:paraId="6AB00D07" w14:textId="77777777" w:rsidR="008B29C6" w:rsidRPr="003E3B87" w:rsidRDefault="008B29C6" w:rsidP="00BF6BF3">
            <w:pPr>
              <w:jc w:val="left"/>
              <w:rPr>
                <w:rFonts w:cs="Times New Roman"/>
                <w:sz w:val="18"/>
                <w:szCs w:val="18"/>
              </w:rPr>
            </w:pPr>
            <w:r w:rsidRPr="003E3B87">
              <w:rPr>
                <w:rFonts w:cs="Times New Roman"/>
                <w:sz w:val="18"/>
                <w:szCs w:val="18"/>
              </w:rPr>
              <w:t>3.5, 5, 9</w:t>
            </w:r>
          </w:p>
        </w:tc>
        <w:tc>
          <w:tcPr>
            <w:tcW w:w="1004" w:type="dxa"/>
            <w:vMerge w:val="restart"/>
          </w:tcPr>
          <w:p w14:paraId="7EF0C598" w14:textId="77777777" w:rsidR="008B29C6" w:rsidRPr="003E3B87" w:rsidRDefault="008B29C6" w:rsidP="00BF6BF3">
            <w:pPr>
              <w:jc w:val="left"/>
              <w:rPr>
                <w:rFonts w:cs="Times New Roman"/>
                <w:sz w:val="18"/>
                <w:szCs w:val="18"/>
              </w:rPr>
            </w:pPr>
            <w:r w:rsidRPr="003E3B87">
              <w:rPr>
                <w:rFonts w:cs="Times New Roman"/>
                <w:sz w:val="18"/>
                <w:szCs w:val="18"/>
              </w:rPr>
              <w:t>20</w:t>
            </w:r>
          </w:p>
        </w:tc>
        <w:tc>
          <w:tcPr>
            <w:tcW w:w="1084" w:type="dxa"/>
            <w:vMerge w:val="restart"/>
          </w:tcPr>
          <w:p w14:paraId="75D94250" w14:textId="77777777" w:rsidR="008B29C6" w:rsidRPr="003E3B87" w:rsidRDefault="008B29C6" w:rsidP="00BF6BF3">
            <w:pPr>
              <w:jc w:val="left"/>
              <w:rPr>
                <w:rFonts w:cs="Times New Roman"/>
                <w:sz w:val="18"/>
                <w:szCs w:val="18"/>
              </w:rPr>
            </w:pPr>
            <w:r w:rsidRPr="003E3B87">
              <w:rPr>
                <w:rFonts w:cs="Times New Roman"/>
                <w:sz w:val="18"/>
                <w:szCs w:val="18"/>
              </w:rPr>
              <w:t>25</w:t>
            </w:r>
          </w:p>
        </w:tc>
        <w:tc>
          <w:tcPr>
            <w:tcW w:w="994" w:type="dxa"/>
          </w:tcPr>
          <w:p w14:paraId="2AD1FF0F"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5532B000" w14:textId="77777777" w:rsidR="008B29C6" w:rsidRPr="003E3B87" w:rsidRDefault="008B29C6" w:rsidP="00BF6BF3">
            <w:pPr>
              <w:jc w:val="left"/>
              <w:rPr>
                <w:rFonts w:cs="Times New Roman"/>
                <w:sz w:val="18"/>
                <w:szCs w:val="18"/>
              </w:rPr>
            </w:pPr>
            <w:r w:rsidRPr="003E3B87">
              <w:rPr>
                <w:rFonts w:cs="Times New Roman"/>
                <w:sz w:val="18"/>
                <w:szCs w:val="18"/>
              </w:rPr>
              <w:t>201</w:t>
            </w:r>
            <w:hyperlink r:id="rId36" w:anchor="tblfn2" w:history="1">
              <w:r w:rsidRPr="003E3B87">
                <w:rPr>
                  <w:rStyle w:val="Hyperlink"/>
                  <w:rFonts w:cs="Times New Roman"/>
                  <w:sz w:val="18"/>
                  <w:szCs w:val="18"/>
                  <w:vertAlign w:val="superscript"/>
                </w:rPr>
                <w:t>a</w:t>
              </w:r>
            </w:hyperlink>
          </w:p>
          <w:p w14:paraId="1496C9C4" w14:textId="77777777" w:rsidR="008B29C6" w:rsidRPr="003E3B87" w:rsidRDefault="008B29C6" w:rsidP="00BF6BF3">
            <w:pPr>
              <w:jc w:val="left"/>
              <w:rPr>
                <w:rFonts w:cs="Times New Roman"/>
                <w:sz w:val="18"/>
                <w:szCs w:val="18"/>
              </w:rPr>
            </w:pPr>
          </w:p>
        </w:tc>
        <w:tc>
          <w:tcPr>
            <w:tcW w:w="1361" w:type="dxa"/>
            <w:vMerge w:val="restart"/>
          </w:tcPr>
          <w:p w14:paraId="77C72EE7" w14:textId="77777777" w:rsidR="008B29C6" w:rsidRPr="003E3B87" w:rsidRDefault="008B29C6" w:rsidP="00BF6BF3">
            <w:pPr>
              <w:jc w:val="left"/>
              <w:rPr>
                <w:rFonts w:cs="Times New Roman"/>
                <w:sz w:val="18"/>
                <w:szCs w:val="18"/>
              </w:rPr>
            </w:pPr>
            <w:r w:rsidRPr="003E3B87">
              <w:rPr>
                <w:rFonts w:cs="Times New Roman"/>
                <w:sz w:val="18"/>
                <w:szCs w:val="18"/>
              </w:rPr>
              <w:t>7.4</w:t>
            </w:r>
          </w:p>
        </w:tc>
        <w:tc>
          <w:tcPr>
            <w:tcW w:w="692" w:type="dxa"/>
            <w:gridSpan w:val="2"/>
          </w:tcPr>
          <w:p w14:paraId="2F5F57CB" w14:textId="77777777" w:rsidR="008B29C6" w:rsidRPr="003E3B87" w:rsidRDefault="008B29C6" w:rsidP="00BF6BF3">
            <w:pPr>
              <w:jc w:val="left"/>
              <w:rPr>
                <w:rFonts w:cs="Times New Roman"/>
                <w:sz w:val="18"/>
                <w:szCs w:val="18"/>
              </w:rPr>
            </w:pPr>
            <w:r w:rsidRPr="003E3B87">
              <w:rPr>
                <w:rFonts w:cs="Times New Roman"/>
                <w:sz w:val="18"/>
                <w:szCs w:val="18"/>
              </w:rPr>
              <w:t>6.4</w:t>
            </w:r>
            <w:hyperlink r:id="rId37" w:anchor="tblfn2" w:history="1">
              <w:r w:rsidRPr="003E3B87">
                <w:rPr>
                  <w:rStyle w:val="Hyperlink"/>
                  <w:rFonts w:cs="Times New Roman"/>
                  <w:sz w:val="18"/>
                  <w:szCs w:val="18"/>
                  <w:vertAlign w:val="superscript"/>
                </w:rPr>
                <w:t>a</w:t>
              </w:r>
            </w:hyperlink>
          </w:p>
        </w:tc>
        <w:tc>
          <w:tcPr>
            <w:tcW w:w="744" w:type="dxa"/>
          </w:tcPr>
          <w:p w14:paraId="77B7D498" w14:textId="77777777" w:rsidR="008B29C6" w:rsidRPr="003E3B87" w:rsidRDefault="008B29C6" w:rsidP="00BF6BF3">
            <w:pPr>
              <w:jc w:val="left"/>
              <w:rPr>
                <w:rFonts w:cs="Times New Roman"/>
                <w:sz w:val="18"/>
                <w:szCs w:val="18"/>
              </w:rPr>
            </w:pPr>
            <w:r w:rsidRPr="003E3B87">
              <w:rPr>
                <w:rFonts w:cs="Times New Roman"/>
                <w:sz w:val="18"/>
                <w:szCs w:val="18"/>
              </w:rPr>
              <w:t>77.6</w:t>
            </w:r>
          </w:p>
        </w:tc>
        <w:tc>
          <w:tcPr>
            <w:tcW w:w="1159" w:type="dxa"/>
            <w:vMerge w:val="restart"/>
          </w:tcPr>
          <w:p w14:paraId="6263C0DB" w14:textId="6D8B837F" w:rsidR="008B29C6" w:rsidRPr="008E3571" w:rsidRDefault="006323E5" w:rsidP="00343DDD">
            <w:pPr>
              <w:jc w:val="left"/>
              <w:rPr>
                <w:rFonts w:cs="Times New Roman"/>
                <w:sz w:val="18"/>
                <w:szCs w:val="18"/>
                <w:lang w:val="it-IT"/>
              </w:rPr>
            </w:pPr>
            <w:r>
              <w:rPr>
                <w:rFonts w:cs="Times New Roman"/>
                <w:noProof/>
                <w:sz w:val="18"/>
                <w:szCs w:val="18"/>
              </w:rPr>
              <w:t>[68]</w:t>
            </w:r>
          </w:p>
        </w:tc>
      </w:tr>
      <w:tr w:rsidR="008B29C6" w:rsidRPr="003E3B87" w14:paraId="631535B2" w14:textId="77777777" w:rsidTr="00BF6BF3">
        <w:trPr>
          <w:trHeight w:val="212"/>
          <w:tblHeader/>
        </w:trPr>
        <w:tc>
          <w:tcPr>
            <w:tcW w:w="1524" w:type="dxa"/>
            <w:vMerge/>
          </w:tcPr>
          <w:p w14:paraId="682F6DD4" w14:textId="77777777" w:rsidR="008B29C6" w:rsidRPr="008E3571" w:rsidRDefault="008B29C6" w:rsidP="00BF6BF3">
            <w:pPr>
              <w:jc w:val="left"/>
              <w:rPr>
                <w:rFonts w:cs="Times New Roman"/>
                <w:sz w:val="18"/>
                <w:szCs w:val="18"/>
                <w:lang w:val="it-IT"/>
              </w:rPr>
            </w:pPr>
          </w:p>
        </w:tc>
        <w:tc>
          <w:tcPr>
            <w:tcW w:w="842" w:type="dxa"/>
            <w:vMerge/>
          </w:tcPr>
          <w:p w14:paraId="7E953BE6" w14:textId="77777777" w:rsidR="008B29C6" w:rsidRPr="008E3571" w:rsidRDefault="008B29C6" w:rsidP="00BF6BF3">
            <w:pPr>
              <w:jc w:val="left"/>
              <w:rPr>
                <w:rFonts w:cs="Times New Roman"/>
                <w:sz w:val="18"/>
                <w:szCs w:val="18"/>
                <w:lang w:val="it-IT"/>
              </w:rPr>
            </w:pPr>
          </w:p>
        </w:tc>
        <w:tc>
          <w:tcPr>
            <w:tcW w:w="1628" w:type="dxa"/>
            <w:vMerge/>
          </w:tcPr>
          <w:p w14:paraId="3E27D73F" w14:textId="77777777" w:rsidR="008B29C6" w:rsidRPr="008E3571" w:rsidRDefault="008B29C6" w:rsidP="00BF6BF3">
            <w:pPr>
              <w:jc w:val="left"/>
              <w:rPr>
                <w:rFonts w:cs="Times New Roman"/>
                <w:sz w:val="18"/>
                <w:szCs w:val="18"/>
                <w:lang w:val="it-IT"/>
              </w:rPr>
            </w:pPr>
          </w:p>
        </w:tc>
        <w:tc>
          <w:tcPr>
            <w:tcW w:w="1537" w:type="dxa"/>
            <w:vMerge/>
          </w:tcPr>
          <w:p w14:paraId="19796CEC" w14:textId="77777777" w:rsidR="008B29C6" w:rsidRPr="008E3571" w:rsidRDefault="008B29C6" w:rsidP="00BF6BF3">
            <w:pPr>
              <w:jc w:val="left"/>
              <w:rPr>
                <w:rFonts w:cs="Times New Roman"/>
                <w:sz w:val="18"/>
                <w:szCs w:val="18"/>
                <w:lang w:val="it-IT"/>
              </w:rPr>
            </w:pPr>
          </w:p>
        </w:tc>
        <w:tc>
          <w:tcPr>
            <w:tcW w:w="584" w:type="dxa"/>
            <w:vMerge/>
          </w:tcPr>
          <w:p w14:paraId="625455D3" w14:textId="77777777" w:rsidR="008B29C6" w:rsidRPr="008E3571" w:rsidRDefault="008B29C6" w:rsidP="00BF6BF3">
            <w:pPr>
              <w:jc w:val="left"/>
              <w:rPr>
                <w:rFonts w:cs="Times New Roman"/>
                <w:sz w:val="18"/>
                <w:szCs w:val="18"/>
                <w:lang w:val="it-IT"/>
              </w:rPr>
            </w:pPr>
          </w:p>
        </w:tc>
        <w:tc>
          <w:tcPr>
            <w:tcW w:w="1004" w:type="dxa"/>
            <w:vMerge/>
          </w:tcPr>
          <w:p w14:paraId="586D736A" w14:textId="77777777" w:rsidR="008B29C6" w:rsidRPr="008E3571" w:rsidRDefault="008B29C6" w:rsidP="00BF6BF3">
            <w:pPr>
              <w:jc w:val="left"/>
              <w:rPr>
                <w:rFonts w:cs="Times New Roman"/>
                <w:sz w:val="18"/>
                <w:szCs w:val="18"/>
                <w:lang w:val="it-IT"/>
              </w:rPr>
            </w:pPr>
          </w:p>
        </w:tc>
        <w:tc>
          <w:tcPr>
            <w:tcW w:w="1084" w:type="dxa"/>
            <w:vMerge/>
          </w:tcPr>
          <w:p w14:paraId="79F19BB2" w14:textId="77777777" w:rsidR="008B29C6" w:rsidRPr="008E3571" w:rsidRDefault="008B29C6" w:rsidP="00BF6BF3">
            <w:pPr>
              <w:jc w:val="left"/>
              <w:rPr>
                <w:rFonts w:cs="Times New Roman"/>
                <w:sz w:val="18"/>
                <w:szCs w:val="18"/>
                <w:lang w:val="it-IT"/>
              </w:rPr>
            </w:pPr>
          </w:p>
        </w:tc>
        <w:tc>
          <w:tcPr>
            <w:tcW w:w="994" w:type="dxa"/>
          </w:tcPr>
          <w:p w14:paraId="44EEF4F9"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1E38D14C" w14:textId="77777777" w:rsidR="008B29C6" w:rsidRPr="003E3B87" w:rsidRDefault="008B29C6" w:rsidP="00BF6BF3">
            <w:pPr>
              <w:jc w:val="left"/>
              <w:rPr>
                <w:rFonts w:cs="Times New Roman"/>
                <w:sz w:val="18"/>
                <w:szCs w:val="18"/>
              </w:rPr>
            </w:pPr>
          </w:p>
        </w:tc>
        <w:tc>
          <w:tcPr>
            <w:tcW w:w="1361" w:type="dxa"/>
            <w:vMerge/>
          </w:tcPr>
          <w:p w14:paraId="04C2061D" w14:textId="77777777" w:rsidR="008B29C6" w:rsidRPr="003E3B87" w:rsidRDefault="008B29C6" w:rsidP="00BF6BF3">
            <w:pPr>
              <w:jc w:val="left"/>
              <w:rPr>
                <w:rFonts w:cs="Times New Roman"/>
                <w:sz w:val="18"/>
                <w:szCs w:val="18"/>
              </w:rPr>
            </w:pPr>
          </w:p>
        </w:tc>
        <w:tc>
          <w:tcPr>
            <w:tcW w:w="692" w:type="dxa"/>
            <w:gridSpan w:val="2"/>
          </w:tcPr>
          <w:p w14:paraId="22712E2D" w14:textId="77777777" w:rsidR="008B29C6" w:rsidRPr="003E3B87" w:rsidRDefault="008B29C6" w:rsidP="00BF6BF3">
            <w:pPr>
              <w:jc w:val="left"/>
              <w:rPr>
                <w:rFonts w:cs="Times New Roman"/>
                <w:sz w:val="18"/>
                <w:szCs w:val="18"/>
              </w:rPr>
            </w:pPr>
            <w:r w:rsidRPr="003E3B87">
              <w:rPr>
                <w:rFonts w:cs="Times New Roman"/>
                <w:sz w:val="18"/>
                <w:szCs w:val="18"/>
              </w:rPr>
              <w:t>6.2</w:t>
            </w:r>
            <w:hyperlink r:id="rId38" w:anchor="tblfn2" w:history="1">
              <w:r w:rsidRPr="003E3B87">
                <w:rPr>
                  <w:rStyle w:val="Hyperlink"/>
                  <w:rFonts w:cs="Times New Roman"/>
                  <w:sz w:val="18"/>
                  <w:szCs w:val="18"/>
                  <w:vertAlign w:val="superscript"/>
                </w:rPr>
                <w:t>a</w:t>
              </w:r>
            </w:hyperlink>
          </w:p>
        </w:tc>
        <w:tc>
          <w:tcPr>
            <w:tcW w:w="744" w:type="dxa"/>
          </w:tcPr>
          <w:p w14:paraId="6B052B31" w14:textId="77777777" w:rsidR="008B29C6" w:rsidRPr="003E3B87" w:rsidRDefault="008B29C6" w:rsidP="00BF6BF3">
            <w:pPr>
              <w:jc w:val="left"/>
              <w:rPr>
                <w:rFonts w:cs="Times New Roman"/>
                <w:sz w:val="18"/>
                <w:szCs w:val="18"/>
              </w:rPr>
            </w:pPr>
            <w:r w:rsidRPr="003E3B87">
              <w:rPr>
                <w:rFonts w:cs="Times New Roman"/>
                <w:sz w:val="18"/>
                <w:szCs w:val="18"/>
              </w:rPr>
              <w:t>217.0</w:t>
            </w:r>
          </w:p>
        </w:tc>
        <w:tc>
          <w:tcPr>
            <w:tcW w:w="1159" w:type="dxa"/>
            <w:vMerge/>
          </w:tcPr>
          <w:p w14:paraId="4056F581" w14:textId="77777777" w:rsidR="008B29C6" w:rsidRPr="003E3B87" w:rsidRDefault="008B29C6" w:rsidP="00343DDD">
            <w:pPr>
              <w:jc w:val="left"/>
              <w:rPr>
                <w:rFonts w:cs="Times New Roman"/>
                <w:sz w:val="18"/>
                <w:szCs w:val="18"/>
              </w:rPr>
            </w:pPr>
          </w:p>
        </w:tc>
      </w:tr>
      <w:tr w:rsidR="008B29C6" w:rsidRPr="003E3B87" w14:paraId="2ED49E3B" w14:textId="77777777" w:rsidTr="00BF6BF3">
        <w:trPr>
          <w:trHeight w:val="212"/>
          <w:tblHeader/>
        </w:trPr>
        <w:tc>
          <w:tcPr>
            <w:tcW w:w="1524" w:type="dxa"/>
            <w:vMerge/>
          </w:tcPr>
          <w:p w14:paraId="3FB9D3B7" w14:textId="77777777" w:rsidR="008B29C6" w:rsidRPr="003E3B87" w:rsidRDefault="008B29C6" w:rsidP="00BF6BF3">
            <w:pPr>
              <w:jc w:val="left"/>
              <w:rPr>
                <w:rFonts w:cs="Times New Roman"/>
                <w:sz w:val="18"/>
                <w:szCs w:val="18"/>
              </w:rPr>
            </w:pPr>
          </w:p>
        </w:tc>
        <w:tc>
          <w:tcPr>
            <w:tcW w:w="842" w:type="dxa"/>
            <w:vMerge/>
          </w:tcPr>
          <w:p w14:paraId="56FBFC74" w14:textId="77777777" w:rsidR="008B29C6" w:rsidRPr="003E3B87" w:rsidRDefault="008B29C6" w:rsidP="00BF6BF3">
            <w:pPr>
              <w:jc w:val="left"/>
              <w:rPr>
                <w:rFonts w:cs="Times New Roman"/>
                <w:sz w:val="18"/>
                <w:szCs w:val="18"/>
              </w:rPr>
            </w:pPr>
          </w:p>
        </w:tc>
        <w:tc>
          <w:tcPr>
            <w:tcW w:w="1628" w:type="dxa"/>
            <w:vMerge/>
          </w:tcPr>
          <w:p w14:paraId="1C10DA57" w14:textId="77777777" w:rsidR="008B29C6" w:rsidRPr="003E3B87" w:rsidRDefault="008B29C6" w:rsidP="00BF6BF3">
            <w:pPr>
              <w:jc w:val="left"/>
              <w:rPr>
                <w:rFonts w:cs="Times New Roman"/>
                <w:sz w:val="18"/>
                <w:szCs w:val="18"/>
              </w:rPr>
            </w:pPr>
          </w:p>
        </w:tc>
        <w:tc>
          <w:tcPr>
            <w:tcW w:w="1537" w:type="dxa"/>
            <w:vMerge/>
          </w:tcPr>
          <w:p w14:paraId="4D94FA2C" w14:textId="77777777" w:rsidR="008B29C6" w:rsidRPr="003E3B87" w:rsidRDefault="008B29C6" w:rsidP="00BF6BF3">
            <w:pPr>
              <w:jc w:val="left"/>
              <w:rPr>
                <w:rFonts w:cs="Times New Roman"/>
                <w:sz w:val="18"/>
                <w:szCs w:val="18"/>
              </w:rPr>
            </w:pPr>
          </w:p>
        </w:tc>
        <w:tc>
          <w:tcPr>
            <w:tcW w:w="584" w:type="dxa"/>
            <w:vMerge/>
          </w:tcPr>
          <w:p w14:paraId="674E3729" w14:textId="77777777" w:rsidR="008B29C6" w:rsidRPr="003E3B87" w:rsidRDefault="008B29C6" w:rsidP="00BF6BF3">
            <w:pPr>
              <w:jc w:val="left"/>
              <w:rPr>
                <w:rFonts w:cs="Times New Roman"/>
                <w:sz w:val="18"/>
                <w:szCs w:val="18"/>
              </w:rPr>
            </w:pPr>
          </w:p>
        </w:tc>
        <w:tc>
          <w:tcPr>
            <w:tcW w:w="1004" w:type="dxa"/>
            <w:vMerge/>
          </w:tcPr>
          <w:p w14:paraId="3EA6FD2E" w14:textId="77777777" w:rsidR="008B29C6" w:rsidRPr="003E3B87" w:rsidRDefault="008B29C6" w:rsidP="00BF6BF3">
            <w:pPr>
              <w:jc w:val="left"/>
              <w:rPr>
                <w:rFonts w:cs="Times New Roman"/>
                <w:sz w:val="18"/>
                <w:szCs w:val="18"/>
              </w:rPr>
            </w:pPr>
          </w:p>
        </w:tc>
        <w:tc>
          <w:tcPr>
            <w:tcW w:w="1084" w:type="dxa"/>
            <w:vMerge/>
          </w:tcPr>
          <w:p w14:paraId="274BAD06" w14:textId="77777777" w:rsidR="008B29C6" w:rsidRPr="003E3B87" w:rsidRDefault="008B29C6" w:rsidP="00BF6BF3">
            <w:pPr>
              <w:jc w:val="left"/>
              <w:rPr>
                <w:rFonts w:cs="Times New Roman"/>
                <w:sz w:val="18"/>
                <w:szCs w:val="18"/>
              </w:rPr>
            </w:pPr>
          </w:p>
        </w:tc>
        <w:tc>
          <w:tcPr>
            <w:tcW w:w="994" w:type="dxa"/>
          </w:tcPr>
          <w:p w14:paraId="1D397475"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40356599" w14:textId="77777777" w:rsidR="008B29C6" w:rsidRPr="003E3B87" w:rsidRDefault="008B29C6" w:rsidP="00BF6BF3">
            <w:pPr>
              <w:jc w:val="left"/>
              <w:rPr>
                <w:rFonts w:cs="Times New Roman"/>
                <w:sz w:val="18"/>
                <w:szCs w:val="18"/>
              </w:rPr>
            </w:pPr>
          </w:p>
        </w:tc>
        <w:tc>
          <w:tcPr>
            <w:tcW w:w="1361" w:type="dxa"/>
            <w:vMerge/>
          </w:tcPr>
          <w:p w14:paraId="5B878828" w14:textId="77777777" w:rsidR="008B29C6" w:rsidRPr="003E3B87" w:rsidRDefault="008B29C6" w:rsidP="00BF6BF3">
            <w:pPr>
              <w:jc w:val="left"/>
              <w:rPr>
                <w:rFonts w:cs="Times New Roman"/>
                <w:sz w:val="18"/>
                <w:szCs w:val="18"/>
              </w:rPr>
            </w:pPr>
          </w:p>
        </w:tc>
        <w:tc>
          <w:tcPr>
            <w:tcW w:w="692" w:type="dxa"/>
            <w:gridSpan w:val="2"/>
          </w:tcPr>
          <w:p w14:paraId="797F3DBF" w14:textId="77777777" w:rsidR="008B29C6" w:rsidRPr="003E3B87" w:rsidRDefault="008B29C6" w:rsidP="00BF6BF3">
            <w:pPr>
              <w:jc w:val="left"/>
              <w:rPr>
                <w:rFonts w:cs="Times New Roman"/>
                <w:sz w:val="18"/>
                <w:szCs w:val="18"/>
              </w:rPr>
            </w:pPr>
            <w:r w:rsidRPr="003E3B87">
              <w:rPr>
                <w:rFonts w:cs="Times New Roman"/>
                <w:sz w:val="18"/>
                <w:szCs w:val="18"/>
              </w:rPr>
              <w:t>6.2</w:t>
            </w:r>
            <w:hyperlink r:id="rId39" w:anchor="tblfn2" w:history="1">
              <w:r w:rsidRPr="003E3B87">
                <w:rPr>
                  <w:rStyle w:val="Hyperlink"/>
                  <w:rFonts w:cs="Times New Roman"/>
                  <w:sz w:val="18"/>
                  <w:szCs w:val="18"/>
                  <w:vertAlign w:val="superscript"/>
                </w:rPr>
                <w:t>a</w:t>
              </w:r>
            </w:hyperlink>
          </w:p>
        </w:tc>
        <w:tc>
          <w:tcPr>
            <w:tcW w:w="744" w:type="dxa"/>
          </w:tcPr>
          <w:p w14:paraId="2170B2B6" w14:textId="77777777" w:rsidR="008B29C6" w:rsidRPr="003E3B87" w:rsidRDefault="008B29C6" w:rsidP="00BF6BF3">
            <w:pPr>
              <w:jc w:val="left"/>
              <w:rPr>
                <w:rFonts w:cs="Times New Roman"/>
                <w:sz w:val="18"/>
                <w:szCs w:val="18"/>
              </w:rPr>
            </w:pPr>
            <w:r w:rsidRPr="003E3B87">
              <w:rPr>
                <w:rFonts w:cs="Times New Roman"/>
                <w:sz w:val="18"/>
                <w:szCs w:val="18"/>
              </w:rPr>
              <w:t>335.7</w:t>
            </w:r>
          </w:p>
        </w:tc>
        <w:tc>
          <w:tcPr>
            <w:tcW w:w="1159" w:type="dxa"/>
            <w:vMerge/>
          </w:tcPr>
          <w:p w14:paraId="7B84C05D" w14:textId="77777777" w:rsidR="008B29C6" w:rsidRPr="003E3B87" w:rsidRDefault="008B29C6" w:rsidP="00343DDD">
            <w:pPr>
              <w:jc w:val="left"/>
              <w:rPr>
                <w:rFonts w:cs="Times New Roman"/>
                <w:sz w:val="18"/>
                <w:szCs w:val="18"/>
              </w:rPr>
            </w:pPr>
          </w:p>
        </w:tc>
      </w:tr>
      <w:tr w:rsidR="008B29C6" w:rsidRPr="008E3571" w14:paraId="22F41497" w14:textId="77777777" w:rsidTr="00BF6BF3">
        <w:trPr>
          <w:trHeight w:val="212"/>
          <w:tblHeader/>
        </w:trPr>
        <w:tc>
          <w:tcPr>
            <w:tcW w:w="1524" w:type="dxa"/>
            <w:vMerge w:val="restart"/>
          </w:tcPr>
          <w:p w14:paraId="2DC70D62" w14:textId="77777777" w:rsidR="008B29C6" w:rsidRPr="003E3B87" w:rsidRDefault="008B29C6"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tcPr>
          <w:p w14:paraId="48593B2C" w14:textId="77777777" w:rsidR="008B29C6" w:rsidRPr="003E3B87" w:rsidRDefault="008B29C6" w:rsidP="00BF6BF3">
            <w:pPr>
              <w:jc w:val="left"/>
              <w:rPr>
                <w:rFonts w:cs="Times New Roman"/>
                <w:sz w:val="18"/>
                <w:szCs w:val="18"/>
              </w:rPr>
            </w:pPr>
            <w:r w:rsidRPr="003E3B87">
              <w:rPr>
                <w:rFonts w:cs="Times New Roman"/>
                <w:sz w:val="18"/>
                <w:szCs w:val="18"/>
              </w:rPr>
              <w:t>Copper net</w:t>
            </w:r>
          </w:p>
        </w:tc>
        <w:tc>
          <w:tcPr>
            <w:tcW w:w="1628" w:type="dxa"/>
            <w:vMerge w:val="restart"/>
          </w:tcPr>
          <w:p w14:paraId="223FE745" w14:textId="77777777" w:rsidR="008B29C6" w:rsidRPr="003E3B87" w:rsidRDefault="008B29C6" w:rsidP="00BF6BF3">
            <w:pPr>
              <w:jc w:val="left"/>
              <w:rPr>
                <w:rFonts w:cs="Times New Roman"/>
                <w:sz w:val="18"/>
                <w:szCs w:val="18"/>
              </w:rPr>
            </w:pPr>
            <w:r w:rsidRPr="003E3B87">
              <w:rPr>
                <w:rFonts w:cs="Times New Roman"/>
                <w:sz w:val="18"/>
                <w:szCs w:val="18"/>
              </w:rPr>
              <w:t xml:space="preserve">Twin copper source </w:t>
            </w:r>
          </w:p>
        </w:tc>
        <w:tc>
          <w:tcPr>
            <w:tcW w:w="1537" w:type="dxa"/>
            <w:vMerge w:val="restart"/>
          </w:tcPr>
          <w:p w14:paraId="08980535" w14:textId="77777777" w:rsidR="008B29C6" w:rsidRPr="003E3B87" w:rsidRDefault="008B29C6" w:rsidP="00BF6BF3">
            <w:pPr>
              <w:jc w:val="left"/>
              <w:rPr>
                <w:rFonts w:cs="Times New Roman"/>
                <w:sz w:val="18"/>
                <w:szCs w:val="18"/>
              </w:rPr>
            </w:pPr>
            <w:r w:rsidRPr="003E3B87">
              <w:rPr>
                <w:rFonts w:cs="Times New Roman"/>
                <w:sz w:val="18"/>
                <w:szCs w:val="18"/>
              </w:rPr>
              <w:t>EtOH/Water</w:t>
            </w:r>
          </w:p>
        </w:tc>
        <w:tc>
          <w:tcPr>
            <w:tcW w:w="584" w:type="dxa"/>
            <w:vMerge w:val="restart"/>
          </w:tcPr>
          <w:p w14:paraId="4B0C6C23" w14:textId="77777777" w:rsidR="008B29C6" w:rsidRPr="003E3B87" w:rsidRDefault="008B29C6" w:rsidP="00BF6BF3">
            <w:pPr>
              <w:jc w:val="left"/>
              <w:rPr>
                <w:rFonts w:cs="Times New Roman"/>
                <w:sz w:val="18"/>
                <w:szCs w:val="18"/>
              </w:rPr>
            </w:pPr>
            <w:r w:rsidRPr="003E3B87">
              <w:rPr>
                <w:rFonts w:cs="Times New Roman"/>
                <w:sz w:val="18"/>
                <w:szCs w:val="18"/>
              </w:rPr>
              <w:t>7.8</w:t>
            </w:r>
          </w:p>
        </w:tc>
        <w:tc>
          <w:tcPr>
            <w:tcW w:w="1004" w:type="dxa"/>
            <w:vMerge w:val="restart"/>
          </w:tcPr>
          <w:p w14:paraId="369D6929" w14:textId="77777777" w:rsidR="008B29C6" w:rsidRPr="003E3B87" w:rsidRDefault="008B29C6" w:rsidP="00BF6BF3">
            <w:pPr>
              <w:jc w:val="left"/>
              <w:rPr>
                <w:rFonts w:cs="Times New Roman"/>
                <w:sz w:val="18"/>
                <w:szCs w:val="18"/>
              </w:rPr>
            </w:pPr>
            <w:r w:rsidRPr="003E3B87">
              <w:rPr>
                <w:rFonts w:cs="Times New Roman"/>
                <w:sz w:val="18"/>
                <w:szCs w:val="18"/>
              </w:rPr>
              <w:t>60</w:t>
            </w:r>
          </w:p>
        </w:tc>
        <w:tc>
          <w:tcPr>
            <w:tcW w:w="1084" w:type="dxa"/>
            <w:vMerge w:val="restart"/>
          </w:tcPr>
          <w:p w14:paraId="4FD819B1"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305E864D"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6" w:type="dxa"/>
            <w:gridSpan w:val="2"/>
            <w:vMerge w:val="restart"/>
          </w:tcPr>
          <w:p w14:paraId="3552FA23" w14:textId="77777777" w:rsidR="008B29C6" w:rsidRPr="003E3B87" w:rsidRDefault="008B29C6" w:rsidP="00BF6BF3">
            <w:pPr>
              <w:jc w:val="left"/>
              <w:rPr>
                <w:rFonts w:cs="Times New Roman"/>
                <w:sz w:val="18"/>
                <w:szCs w:val="18"/>
              </w:rPr>
            </w:pPr>
            <w:r w:rsidRPr="003E3B87">
              <w:rPr>
                <w:rFonts w:cs="Times New Roman"/>
                <w:sz w:val="18"/>
                <w:szCs w:val="18"/>
              </w:rPr>
              <w:t>150</w:t>
            </w:r>
          </w:p>
        </w:tc>
        <w:tc>
          <w:tcPr>
            <w:tcW w:w="1436" w:type="dxa"/>
            <w:gridSpan w:val="3"/>
          </w:tcPr>
          <w:p w14:paraId="4B52D31A" w14:textId="77777777" w:rsidR="008B29C6" w:rsidRPr="003E3B87" w:rsidRDefault="008B29C6" w:rsidP="00BF6BF3">
            <w:pPr>
              <w:jc w:val="left"/>
              <w:rPr>
                <w:rFonts w:cs="Times New Roman"/>
                <w:sz w:val="18"/>
                <w:szCs w:val="18"/>
              </w:rPr>
            </w:pPr>
            <w:r w:rsidRPr="003E3B87">
              <w:rPr>
                <w:rFonts w:cs="Times New Roman"/>
                <w:sz w:val="18"/>
                <w:szCs w:val="18"/>
              </w:rPr>
              <w:t>6.8</w:t>
            </w:r>
          </w:p>
        </w:tc>
        <w:tc>
          <w:tcPr>
            <w:tcW w:w="1159" w:type="dxa"/>
            <w:vMerge w:val="restart"/>
          </w:tcPr>
          <w:p w14:paraId="437963BD" w14:textId="749570B7" w:rsidR="008B29C6" w:rsidRPr="008E3571" w:rsidRDefault="001227DA" w:rsidP="00343DDD">
            <w:pPr>
              <w:jc w:val="left"/>
              <w:rPr>
                <w:rFonts w:cs="Times New Roman"/>
                <w:sz w:val="18"/>
                <w:szCs w:val="18"/>
                <w:lang w:val="fr-FR"/>
              </w:rPr>
            </w:pPr>
            <w:r>
              <w:rPr>
                <w:rFonts w:cs="Times New Roman"/>
                <w:noProof/>
                <w:sz w:val="18"/>
                <w:szCs w:val="18"/>
              </w:rPr>
              <w:t>[137]</w:t>
            </w:r>
          </w:p>
        </w:tc>
      </w:tr>
      <w:tr w:rsidR="008B29C6" w:rsidRPr="003E3B87" w14:paraId="5B55170E" w14:textId="77777777" w:rsidTr="00BF6BF3">
        <w:trPr>
          <w:trHeight w:val="212"/>
          <w:tblHeader/>
        </w:trPr>
        <w:tc>
          <w:tcPr>
            <w:tcW w:w="1524" w:type="dxa"/>
            <w:vMerge/>
          </w:tcPr>
          <w:p w14:paraId="08C6B0E9" w14:textId="77777777" w:rsidR="008B29C6" w:rsidRPr="008E3571" w:rsidRDefault="008B29C6" w:rsidP="00BF6BF3">
            <w:pPr>
              <w:jc w:val="left"/>
              <w:rPr>
                <w:rFonts w:cs="Times New Roman"/>
                <w:sz w:val="18"/>
                <w:szCs w:val="18"/>
                <w:lang w:val="fr-FR"/>
              </w:rPr>
            </w:pPr>
          </w:p>
        </w:tc>
        <w:tc>
          <w:tcPr>
            <w:tcW w:w="842" w:type="dxa"/>
            <w:vMerge/>
          </w:tcPr>
          <w:p w14:paraId="497D9C22" w14:textId="77777777" w:rsidR="008B29C6" w:rsidRPr="008E3571" w:rsidRDefault="008B29C6" w:rsidP="00BF6BF3">
            <w:pPr>
              <w:jc w:val="left"/>
              <w:rPr>
                <w:rFonts w:cs="Times New Roman"/>
                <w:sz w:val="18"/>
                <w:szCs w:val="18"/>
                <w:lang w:val="fr-FR"/>
              </w:rPr>
            </w:pPr>
          </w:p>
        </w:tc>
        <w:tc>
          <w:tcPr>
            <w:tcW w:w="1628" w:type="dxa"/>
            <w:vMerge/>
          </w:tcPr>
          <w:p w14:paraId="72DB94BF" w14:textId="77777777" w:rsidR="008B29C6" w:rsidRPr="008E3571" w:rsidRDefault="008B29C6" w:rsidP="00BF6BF3">
            <w:pPr>
              <w:jc w:val="left"/>
              <w:rPr>
                <w:rFonts w:cs="Times New Roman"/>
                <w:sz w:val="18"/>
                <w:szCs w:val="18"/>
                <w:lang w:val="fr-FR"/>
              </w:rPr>
            </w:pPr>
          </w:p>
        </w:tc>
        <w:tc>
          <w:tcPr>
            <w:tcW w:w="1537" w:type="dxa"/>
            <w:vMerge/>
          </w:tcPr>
          <w:p w14:paraId="6CE65FC4" w14:textId="77777777" w:rsidR="008B29C6" w:rsidRPr="008E3571" w:rsidRDefault="008B29C6" w:rsidP="00BF6BF3">
            <w:pPr>
              <w:jc w:val="left"/>
              <w:rPr>
                <w:rFonts w:cs="Times New Roman"/>
                <w:sz w:val="18"/>
                <w:szCs w:val="18"/>
                <w:lang w:val="fr-FR"/>
              </w:rPr>
            </w:pPr>
          </w:p>
        </w:tc>
        <w:tc>
          <w:tcPr>
            <w:tcW w:w="584" w:type="dxa"/>
            <w:vMerge/>
          </w:tcPr>
          <w:p w14:paraId="5CF4D01F" w14:textId="77777777" w:rsidR="008B29C6" w:rsidRPr="008E3571" w:rsidRDefault="008B29C6" w:rsidP="00BF6BF3">
            <w:pPr>
              <w:jc w:val="left"/>
              <w:rPr>
                <w:rFonts w:cs="Times New Roman"/>
                <w:sz w:val="18"/>
                <w:szCs w:val="18"/>
                <w:lang w:val="fr-FR"/>
              </w:rPr>
            </w:pPr>
          </w:p>
        </w:tc>
        <w:tc>
          <w:tcPr>
            <w:tcW w:w="1004" w:type="dxa"/>
            <w:vMerge/>
          </w:tcPr>
          <w:p w14:paraId="36E12116" w14:textId="77777777" w:rsidR="008B29C6" w:rsidRPr="008E3571" w:rsidRDefault="008B29C6" w:rsidP="00BF6BF3">
            <w:pPr>
              <w:jc w:val="left"/>
              <w:rPr>
                <w:rFonts w:cs="Times New Roman"/>
                <w:sz w:val="18"/>
                <w:szCs w:val="18"/>
                <w:lang w:val="fr-FR"/>
              </w:rPr>
            </w:pPr>
          </w:p>
        </w:tc>
        <w:tc>
          <w:tcPr>
            <w:tcW w:w="1084" w:type="dxa"/>
            <w:vMerge/>
          </w:tcPr>
          <w:p w14:paraId="75BF0B13" w14:textId="77777777" w:rsidR="008B29C6" w:rsidRPr="008E3571" w:rsidRDefault="008B29C6" w:rsidP="00BF6BF3">
            <w:pPr>
              <w:jc w:val="left"/>
              <w:rPr>
                <w:rFonts w:cs="Times New Roman"/>
                <w:sz w:val="18"/>
                <w:szCs w:val="18"/>
                <w:lang w:val="fr-FR"/>
              </w:rPr>
            </w:pPr>
          </w:p>
        </w:tc>
        <w:tc>
          <w:tcPr>
            <w:tcW w:w="994" w:type="dxa"/>
          </w:tcPr>
          <w:p w14:paraId="3D18E00C"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6" w:type="dxa"/>
            <w:gridSpan w:val="2"/>
            <w:vMerge/>
          </w:tcPr>
          <w:p w14:paraId="7E5807D8" w14:textId="77777777" w:rsidR="008B29C6" w:rsidRPr="003E3B87" w:rsidRDefault="008B29C6" w:rsidP="00BF6BF3">
            <w:pPr>
              <w:jc w:val="left"/>
              <w:rPr>
                <w:rFonts w:cs="Times New Roman"/>
                <w:sz w:val="18"/>
                <w:szCs w:val="18"/>
              </w:rPr>
            </w:pPr>
          </w:p>
        </w:tc>
        <w:tc>
          <w:tcPr>
            <w:tcW w:w="1436" w:type="dxa"/>
            <w:gridSpan w:val="3"/>
          </w:tcPr>
          <w:p w14:paraId="1231E15B" w14:textId="77777777" w:rsidR="008B29C6" w:rsidRPr="003E3B87" w:rsidRDefault="008B29C6" w:rsidP="00BF6BF3">
            <w:pPr>
              <w:jc w:val="left"/>
              <w:rPr>
                <w:rFonts w:cs="Times New Roman"/>
                <w:sz w:val="18"/>
                <w:szCs w:val="18"/>
              </w:rPr>
            </w:pPr>
            <w:r w:rsidRPr="003E3B87">
              <w:rPr>
                <w:rFonts w:cs="Times New Roman"/>
                <w:sz w:val="18"/>
                <w:szCs w:val="18"/>
              </w:rPr>
              <w:t>7</w:t>
            </w:r>
          </w:p>
        </w:tc>
        <w:tc>
          <w:tcPr>
            <w:tcW w:w="1159" w:type="dxa"/>
            <w:vMerge/>
          </w:tcPr>
          <w:p w14:paraId="1E9F2B84" w14:textId="77777777" w:rsidR="008B29C6" w:rsidRPr="003E3B87" w:rsidRDefault="008B29C6" w:rsidP="00343DDD">
            <w:pPr>
              <w:jc w:val="left"/>
              <w:rPr>
                <w:rFonts w:cs="Times New Roman"/>
                <w:sz w:val="18"/>
                <w:szCs w:val="18"/>
              </w:rPr>
            </w:pPr>
          </w:p>
        </w:tc>
      </w:tr>
      <w:tr w:rsidR="008B29C6" w:rsidRPr="003E3B87" w14:paraId="27E857F2" w14:textId="77777777" w:rsidTr="00BF6BF3">
        <w:trPr>
          <w:trHeight w:val="212"/>
          <w:tblHeader/>
        </w:trPr>
        <w:tc>
          <w:tcPr>
            <w:tcW w:w="1524" w:type="dxa"/>
            <w:vMerge/>
          </w:tcPr>
          <w:p w14:paraId="6A626573" w14:textId="77777777" w:rsidR="008B29C6" w:rsidRPr="003E3B87" w:rsidRDefault="008B29C6" w:rsidP="00BF6BF3">
            <w:pPr>
              <w:jc w:val="left"/>
              <w:rPr>
                <w:rFonts w:cs="Times New Roman"/>
                <w:sz w:val="18"/>
                <w:szCs w:val="18"/>
              </w:rPr>
            </w:pPr>
          </w:p>
        </w:tc>
        <w:tc>
          <w:tcPr>
            <w:tcW w:w="842" w:type="dxa"/>
            <w:vMerge/>
          </w:tcPr>
          <w:p w14:paraId="5BDAE629" w14:textId="77777777" w:rsidR="008B29C6" w:rsidRPr="003E3B87" w:rsidRDefault="008B29C6" w:rsidP="00BF6BF3">
            <w:pPr>
              <w:jc w:val="left"/>
              <w:rPr>
                <w:rFonts w:cs="Times New Roman"/>
                <w:sz w:val="18"/>
                <w:szCs w:val="18"/>
              </w:rPr>
            </w:pPr>
          </w:p>
        </w:tc>
        <w:tc>
          <w:tcPr>
            <w:tcW w:w="1628" w:type="dxa"/>
            <w:vMerge/>
          </w:tcPr>
          <w:p w14:paraId="77BC969F" w14:textId="77777777" w:rsidR="008B29C6" w:rsidRPr="003E3B87" w:rsidRDefault="008B29C6" w:rsidP="00BF6BF3">
            <w:pPr>
              <w:jc w:val="left"/>
              <w:rPr>
                <w:rFonts w:cs="Times New Roman"/>
                <w:sz w:val="18"/>
                <w:szCs w:val="18"/>
              </w:rPr>
            </w:pPr>
          </w:p>
        </w:tc>
        <w:tc>
          <w:tcPr>
            <w:tcW w:w="1537" w:type="dxa"/>
            <w:vMerge/>
          </w:tcPr>
          <w:p w14:paraId="18EB48E7" w14:textId="77777777" w:rsidR="008B29C6" w:rsidRPr="003E3B87" w:rsidRDefault="008B29C6" w:rsidP="00BF6BF3">
            <w:pPr>
              <w:jc w:val="left"/>
              <w:rPr>
                <w:rFonts w:cs="Times New Roman"/>
                <w:sz w:val="18"/>
                <w:szCs w:val="18"/>
              </w:rPr>
            </w:pPr>
          </w:p>
        </w:tc>
        <w:tc>
          <w:tcPr>
            <w:tcW w:w="584" w:type="dxa"/>
            <w:vMerge/>
          </w:tcPr>
          <w:p w14:paraId="15587234" w14:textId="77777777" w:rsidR="008B29C6" w:rsidRPr="003E3B87" w:rsidRDefault="008B29C6" w:rsidP="00BF6BF3">
            <w:pPr>
              <w:jc w:val="left"/>
              <w:rPr>
                <w:rFonts w:cs="Times New Roman"/>
                <w:sz w:val="18"/>
                <w:szCs w:val="18"/>
              </w:rPr>
            </w:pPr>
          </w:p>
        </w:tc>
        <w:tc>
          <w:tcPr>
            <w:tcW w:w="1004" w:type="dxa"/>
            <w:vMerge/>
          </w:tcPr>
          <w:p w14:paraId="7D21F5C6" w14:textId="77777777" w:rsidR="008B29C6" w:rsidRPr="003E3B87" w:rsidRDefault="008B29C6" w:rsidP="00BF6BF3">
            <w:pPr>
              <w:jc w:val="left"/>
              <w:rPr>
                <w:rFonts w:cs="Times New Roman"/>
                <w:sz w:val="18"/>
                <w:szCs w:val="18"/>
              </w:rPr>
            </w:pPr>
          </w:p>
        </w:tc>
        <w:tc>
          <w:tcPr>
            <w:tcW w:w="1084" w:type="dxa"/>
            <w:vMerge/>
          </w:tcPr>
          <w:p w14:paraId="1ADEB8AC" w14:textId="77777777" w:rsidR="008B29C6" w:rsidRPr="003E3B87" w:rsidRDefault="008B29C6" w:rsidP="00BF6BF3">
            <w:pPr>
              <w:jc w:val="left"/>
              <w:rPr>
                <w:rFonts w:cs="Times New Roman"/>
                <w:sz w:val="18"/>
                <w:szCs w:val="18"/>
              </w:rPr>
            </w:pPr>
          </w:p>
        </w:tc>
        <w:tc>
          <w:tcPr>
            <w:tcW w:w="994" w:type="dxa"/>
          </w:tcPr>
          <w:p w14:paraId="6D5F6F2E"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6" w:type="dxa"/>
            <w:gridSpan w:val="2"/>
            <w:vMerge/>
          </w:tcPr>
          <w:p w14:paraId="0139299B" w14:textId="77777777" w:rsidR="008B29C6" w:rsidRPr="003E3B87" w:rsidRDefault="008B29C6" w:rsidP="00BF6BF3">
            <w:pPr>
              <w:jc w:val="left"/>
              <w:rPr>
                <w:rFonts w:cs="Times New Roman"/>
                <w:sz w:val="18"/>
                <w:szCs w:val="18"/>
              </w:rPr>
            </w:pPr>
          </w:p>
        </w:tc>
        <w:tc>
          <w:tcPr>
            <w:tcW w:w="1436" w:type="dxa"/>
            <w:gridSpan w:val="3"/>
          </w:tcPr>
          <w:p w14:paraId="08FDD662" w14:textId="77777777" w:rsidR="008B29C6" w:rsidRPr="003E3B87" w:rsidRDefault="008B29C6" w:rsidP="00BF6BF3">
            <w:pPr>
              <w:jc w:val="left"/>
              <w:rPr>
                <w:rFonts w:cs="Times New Roman"/>
                <w:sz w:val="18"/>
                <w:szCs w:val="18"/>
              </w:rPr>
            </w:pPr>
            <w:r w:rsidRPr="003E3B87">
              <w:rPr>
                <w:rFonts w:cs="Times New Roman"/>
                <w:sz w:val="18"/>
                <w:szCs w:val="18"/>
              </w:rPr>
              <w:t>5.9</w:t>
            </w:r>
          </w:p>
        </w:tc>
        <w:tc>
          <w:tcPr>
            <w:tcW w:w="1159" w:type="dxa"/>
            <w:vMerge/>
          </w:tcPr>
          <w:p w14:paraId="0D16347D" w14:textId="77777777" w:rsidR="008B29C6" w:rsidRPr="003E3B87" w:rsidRDefault="008B29C6" w:rsidP="00343DDD">
            <w:pPr>
              <w:jc w:val="left"/>
              <w:rPr>
                <w:rFonts w:cs="Times New Roman"/>
                <w:sz w:val="18"/>
                <w:szCs w:val="18"/>
              </w:rPr>
            </w:pPr>
          </w:p>
        </w:tc>
      </w:tr>
      <w:tr w:rsidR="008B29C6" w:rsidRPr="008E3571" w14:paraId="7BF845A7" w14:textId="77777777" w:rsidTr="00BF6BF3">
        <w:trPr>
          <w:trHeight w:val="212"/>
          <w:tblHeader/>
        </w:trPr>
        <w:tc>
          <w:tcPr>
            <w:tcW w:w="1524" w:type="dxa"/>
            <w:vMerge w:val="restart"/>
          </w:tcPr>
          <w:p w14:paraId="1782A769" w14:textId="77777777" w:rsidR="008B29C6" w:rsidRPr="003E3B87" w:rsidRDefault="008B29C6"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tcPr>
          <w:p w14:paraId="0A5D23BA" w14:textId="77777777" w:rsidR="008B29C6" w:rsidRPr="003E3B87" w:rsidRDefault="008B29C6"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323057B9" w14:textId="77777777" w:rsidR="008B29C6" w:rsidRPr="003E3B87" w:rsidRDefault="008B29C6" w:rsidP="00BF6BF3">
            <w:pPr>
              <w:jc w:val="left"/>
              <w:rPr>
                <w:rFonts w:cs="Times New Roman"/>
                <w:sz w:val="18"/>
                <w:szCs w:val="18"/>
              </w:rPr>
            </w:pPr>
            <w:r w:rsidRPr="003E3B87">
              <w:rPr>
                <w:rFonts w:cs="Times New Roman"/>
                <w:sz w:val="18"/>
                <w:szCs w:val="18"/>
              </w:rPr>
              <w:t>Step-by-step deposition</w:t>
            </w:r>
          </w:p>
        </w:tc>
        <w:tc>
          <w:tcPr>
            <w:tcW w:w="1537" w:type="dxa"/>
            <w:vMerge w:val="restart"/>
          </w:tcPr>
          <w:p w14:paraId="03A2186F" w14:textId="77777777" w:rsidR="008B29C6" w:rsidRPr="003E3B87" w:rsidRDefault="008B29C6" w:rsidP="00BF6BF3">
            <w:pPr>
              <w:jc w:val="left"/>
              <w:rPr>
                <w:rFonts w:cs="Times New Roman"/>
                <w:sz w:val="18"/>
                <w:szCs w:val="18"/>
              </w:rPr>
            </w:pPr>
            <w:r w:rsidRPr="003E3B87">
              <w:rPr>
                <w:rFonts w:cs="Times New Roman"/>
                <w:sz w:val="18"/>
                <w:szCs w:val="18"/>
              </w:rPr>
              <w:t>Water</w:t>
            </w:r>
          </w:p>
        </w:tc>
        <w:tc>
          <w:tcPr>
            <w:tcW w:w="584" w:type="dxa"/>
            <w:vMerge w:val="restart"/>
          </w:tcPr>
          <w:p w14:paraId="7C900957" w14:textId="77777777" w:rsidR="008B29C6" w:rsidRPr="003E3B87" w:rsidRDefault="008B29C6" w:rsidP="00BF6BF3">
            <w:pPr>
              <w:jc w:val="left"/>
              <w:rPr>
                <w:rFonts w:cs="Times New Roman"/>
                <w:sz w:val="18"/>
                <w:szCs w:val="18"/>
              </w:rPr>
            </w:pPr>
            <w:r w:rsidRPr="003E3B87">
              <w:rPr>
                <w:rFonts w:cs="Times New Roman"/>
                <w:sz w:val="18"/>
                <w:szCs w:val="18"/>
              </w:rPr>
              <w:t>9</w:t>
            </w:r>
          </w:p>
        </w:tc>
        <w:tc>
          <w:tcPr>
            <w:tcW w:w="1004" w:type="dxa"/>
            <w:vMerge w:val="restart"/>
          </w:tcPr>
          <w:p w14:paraId="3CC33AD7" w14:textId="77777777" w:rsidR="008B29C6" w:rsidRPr="003E3B87" w:rsidRDefault="008B29C6" w:rsidP="00BF6BF3">
            <w:pPr>
              <w:jc w:val="left"/>
              <w:rPr>
                <w:rFonts w:cs="Times New Roman"/>
                <w:sz w:val="18"/>
                <w:szCs w:val="18"/>
              </w:rPr>
            </w:pPr>
            <w:r w:rsidRPr="003E3B87">
              <w:rPr>
                <w:rFonts w:cs="Times New Roman"/>
                <w:sz w:val="18"/>
                <w:szCs w:val="18"/>
              </w:rPr>
              <w:t>25</w:t>
            </w:r>
          </w:p>
        </w:tc>
        <w:tc>
          <w:tcPr>
            <w:tcW w:w="1084" w:type="dxa"/>
            <w:vMerge w:val="restart"/>
          </w:tcPr>
          <w:p w14:paraId="28B51F73"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47845458"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6" w:type="dxa"/>
            <w:gridSpan w:val="2"/>
            <w:vMerge w:val="restart"/>
          </w:tcPr>
          <w:p w14:paraId="3AA49E71" w14:textId="77777777" w:rsidR="008B29C6" w:rsidRPr="003E3B87" w:rsidRDefault="008B29C6" w:rsidP="00BF6BF3">
            <w:pPr>
              <w:jc w:val="left"/>
              <w:rPr>
                <w:rFonts w:cs="Times New Roman"/>
                <w:sz w:val="18"/>
                <w:szCs w:val="18"/>
              </w:rPr>
            </w:pPr>
            <w:r w:rsidRPr="003E3B87">
              <w:rPr>
                <w:rFonts w:cs="Times New Roman"/>
                <w:sz w:val="18"/>
                <w:szCs w:val="18"/>
              </w:rPr>
              <w:t>40-60</w:t>
            </w:r>
          </w:p>
        </w:tc>
        <w:tc>
          <w:tcPr>
            <w:tcW w:w="1436" w:type="dxa"/>
            <w:gridSpan w:val="3"/>
          </w:tcPr>
          <w:p w14:paraId="585F3329" w14:textId="77777777" w:rsidR="008B29C6" w:rsidRPr="003E3B87" w:rsidRDefault="008B29C6" w:rsidP="00BF6BF3">
            <w:pPr>
              <w:jc w:val="left"/>
              <w:rPr>
                <w:rFonts w:cs="Times New Roman"/>
                <w:sz w:val="18"/>
                <w:szCs w:val="18"/>
              </w:rPr>
            </w:pPr>
            <w:r w:rsidRPr="003E3B87">
              <w:rPr>
                <w:rFonts w:cs="Times New Roman"/>
                <w:sz w:val="18"/>
                <w:szCs w:val="18"/>
              </w:rPr>
              <w:t>4.6</w:t>
            </w:r>
          </w:p>
        </w:tc>
        <w:tc>
          <w:tcPr>
            <w:tcW w:w="1159" w:type="dxa"/>
            <w:vMerge w:val="restart"/>
          </w:tcPr>
          <w:p w14:paraId="573A8B21" w14:textId="62933D65" w:rsidR="008B29C6" w:rsidRPr="008E3571" w:rsidRDefault="001227DA" w:rsidP="00343DDD">
            <w:pPr>
              <w:jc w:val="left"/>
              <w:rPr>
                <w:rFonts w:cs="Times New Roman"/>
                <w:sz w:val="18"/>
                <w:szCs w:val="18"/>
                <w:lang w:val="fr-FR"/>
              </w:rPr>
            </w:pPr>
            <w:r>
              <w:rPr>
                <w:rFonts w:cs="Times New Roman"/>
                <w:noProof/>
                <w:sz w:val="18"/>
                <w:szCs w:val="18"/>
              </w:rPr>
              <w:t>[138]</w:t>
            </w:r>
          </w:p>
        </w:tc>
      </w:tr>
      <w:tr w:rsidR="008B29C6" w:rsidRPr="003E3B87" w14:paraId="70EFD44E" w14:textId="77777777" w:rsidTr="00BF6BF3">
        <w:trPr>
          <w:trHeight w:val="212"/>
          <w:tblHeader/>
        </w:trPr>
        <w:tc>
          <w:tcPr>
            <w:tcW w:w="1524" w:type="dxa"/>
            <w:vMerge/>
          </w:tcPr>
          <w:p w14:paraId="7E95219C" w14:textId="77777777" w:rsidR="008B29C6" w:rsidRPr="008E3571" w:rsidRDefault="008B29C6" w:rsidP="00BF6BF3">
            <w:pPr>
              <w:jc w:val="left"/>
              <w:rPr>
                <w:rFonts w:cs="Times New Roman"/>
                <w:sz w:val="18"/>
                <w:szCs w:val="18"/>
                <w:lang w:val="fr-FR"/>
              </w:rPr>
            </w:pPr>
          </w:p>
        </w:tc>
        <w:tc>
          <w:tcPr>
            <w:tcW w:w="842" w:type="dxa"/>
            <w:vMerge/>
          </w:tcPr>
          <w:p w14:paraId="3A3746F2" w14:textId="77777777" w:rsidR="008B29C6" w:rsidRPr="008E3571" w:rsidRDefault="008B29C6" w:rsidP="00BF6BF3">
            <w:pPr>
              <w:jc w:val="left"/>
              <w:rPr>
                <w:rFonts w:cs="Times New Roman"/>
                <w:sz w:val="18"/>
                <w:szCs w:val="18"/>
                <w:lang w:val="fr-FR"/>
              </w:rPr>
            </w:pPr>
          </w:p>
        </w:tc>
        <w:tc>
          <w:tcPr>
            <w:tcW w:w="1628" w:type="dxa"/>
            <w:vMerge/>
          </w:tcPr>
          <w:p w14:paraId="75A993B1" w14:textId="77777777" w:rsidR="008B29C6" w:rsidRPr="008E3571" w:rsidRDefault="008B29C6" w:rsidP="00BF6BF3">
            <w:pPr>
              <w:jc w:val="left"/>
              <w:rPr>
                <w:rFonts w:cs="Times New Roman"/>
                <w:sz w:val="18"/>
                <w:szCs w:val="18"/>
                <w:lang w:val="fr-FR"/>
              </w:rPr>
            </w:pPr>
          </w:p>
        </w:tc>
        <w:tc>
          <w:tcPr>
            <w:tcW w:w="1537" w:type="dxa"/>
            <w:vMerge/>
          </w:tcPr>
          <w:p w14:paraId="0593EF15" w14:textId="77777777" w:rsidR="008B29C6" w:rsidRPr="008E3571" w:rsidRDefault="008B29C6" w:rsidP="00BF6BF3">
            <w:pPr>
              <w:jc w:val="left"/>
              <w:rPr>
                <w:rFonts w:cs="Times New Roman"/>
                <w:sz w:val="18"/>
                <w:szCs w:val="18"/>
                <w:lang w:val="fr-FR"/>
              </w:rPr>
            </w:pPr>
          </w:p>
        </w:tc>
        <w:tc>
          <w:tcPr>
            <w:tcW w:w="584" w:type="dxa"/>
            <w:vMerge/>
          </w:tcPr>
          <w:p w14:paraId="17479CD2" w14:textId="77777777" w:rsidR="008B29C6" w:rsidRPr="008E3571" w:rsidRDefault="008B29C6" w:rsidP="00BF6BF3">
            <w:pPr>
              <w:jc w:val="left"/>
              <w:rPr>
                <w:rFonts w:cs="Times New Roman"/>
                <w:sz w:val="18"/>
                <w:szCs w:val="18"/>
                <w:lang w:val="fr-FR"/>
              </w:rPr>
            </w:pPr>
          </w:p>
        </w:tc>
        <w:tc>
          <w:tcPr>
            <w:tcW w:w="1004" w:type="dxa"/>
            <w:vMerge/>
          </w:tcPr>
          <w:p w14:paraId="3157F3DD" w14:textId="77777777" w:rsidR="008B29C6" w:rsidRPr="008E3571" w:rsidRDefault="008B29C6" w:rsidP="00BF6BF3">
            <w:pPr>
              <w:jc w:val="left"/>
              <w:rPr>
                <w:rFonts w:cs="Times New Roman"/>
                <w:sz w:val="18"/>
                <w:szCs w:val="18"/>
                <w:lang w:val="fr-FR"/>
              </w:rPr>
            </w:pPr>
          </w:p>
        </w:tc>
        <w:tc>
          <w:tcPr>
            <w:tcW w:w="1084" w:type="dxa"/>
            <w:vMerge/>
          </w:tcPr>
          <w:p w14:paraId="16333B61" w14:textId="77777777" w:rsidR="008B29C6" w:rsidRPr="008E3571" w:rsidRDefault="008B29C6" w:rsidP="00BF6BF3">
            <w:pPr>
              <w:jc w:val="left"/>
              <w:rPr>
                <w:rFonts w:cs="Times New Roman"/>
                <w:sz w:val="18"/>
                <w:szCs w:val="18"/>
                <w:lang w:val="fr-FR"/>
              </w:rPr>
            </w:pPr>
          </w:p>
        </w:tc>
        <w:tc>
          <w:tcPr>
            <w:tcW w:w="994" w:type="dxa"/>
          </w:tcPr>
          <w:p w14:paraId="4679C6C3"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6" w:type="dxa"/>
            <w:gridSpan w:val="2"/>
            <w:vMerge/>
          </w:tcPr>
          <w:p w14:paraId="48CB0E77" w14:textId="77777777" w:rsidR="008B29C6" w:rsidRPr="003E3B87" w:rsidRDefault="008B29C6" w:rsidP="00BF6BF3">
            <w:pPr>
              <w:jc w:val="left"/>
              <w:rPr>
                <w:rFonts w:cs="Times New Roman"/>
                <w:sz w:val="18"/>
                <w:szCs w:val="18"/>
              </w:rPr>
            </w:pPr>
          </w:p>
        </w:tc>
        <w:tc>
          <w:tcPr>
            <w:tcW w:w="1436" w:type="dxa"/>
            <w:gridSpan w:val="3"/>
          </w:tcPr>
          <w:p w14:paraId="30F6CD17" w14:textId="77777777" w:rsidR="008B29C6" w:rsidRPr="003E3B87" w:rsidRDefault="008B29C6" w:rsidP="00BF6BF3">
            <w:pPr>
              <w:jc w:val="left"/>
              <w:rPr>
                <w:rFonts w:cs="Times New Roman"/>
                <w:sz w:val="18"/>
                <w:szCs w:val="18"/>
              </w:rPr>
            </w:pPr>
            <w:r w:rsidRPr="003E3B87">
              <w:rPr>
                <w:rFonts w:cs="Times New Roman"/>
                <w:sz w:val="18"/>
                <w:szCs w:val="18"/>
              </w:rPr>
              <w:t>3.7</w:t>
            </w:r>
          </w:p>
        </w:tc>
        <w:tc>
          <w:tcPr>
            <w:tcW w:w="1159" w:type="dxa"/>
            <w:vMerge/>
          </w:tcPr>
          <w:p w14:paraId="0726A760" w14:textId="77777777" w:rsidR="008B29C6" w:rsidRPr="003E3B87" w:rsidRDefault="008B29C6" w:rsidP="00BF6BF3">
            <w:pPr>
              <w:jc w:val="left"/>
              <w:rPr>
                <w:rFonts w:cs="Times New Roman"/>
                <w:sz w:val="18"/>
                <w:szCs w:val="18"/>
              </w:rPr>
            </w:pPr>
          </w:p>
        </w:tc>
      </w:tr>
      <w:tr w:rsidR="008B29C6" w:rsidRPr="003E3B87" w14:paraId="7B0AF46B" w14:textId="77777777" w:rsidTr="00BF6BF3">
        <w:trPr>
          <w:trHeight w:val="212"/>
          <w:tblHeader/>
        </w:trPr>
        <w:tc>
          <w:tcPr>
            <w:tcW w:w="1524" w:type="dxa"/>
            <w:vMerge/>
          </w:tcPr>
          <w:p w14:paraId="3BB0AAA6" w14:textId="77777777" w:rsidR="008B29C6" w:rsidRPr="003E3B87" w:rsidRDefault="008B29C6" w:rsidP="00BF6BF3">
            <w:pPr>
              <w:jc w:val="left"/>
              <w:rPr>
                <w:rFonts w:cs="Times New Roman"/>
                <w:sz w:val="18"/>
                <w:szCs w:val="18"/>
              </w:rPr>
            </w:pPr>
          </w:p>
        </w:tc>
        <w:tc>
          <w:tcPr>
            <w:tcW w:w="842" w:type="dxa"/>
            <w:vMerge/>
          </w:tcPr>
          <w:p w14:paraId="038F74F4" w14:textId="77777777" w:rsidR="008B29C6" w:rsidRPr="003E3B87" w:rsidRDefault="008B29C6" w:rsidP="00BF6BF3">
            <w:pPr>
              <w:jc w:val="left"/>
              <w:rPr>
                <w:rFonts w:cs="Times New Roman"/>
                <w:sz w:val="18"/>
                <w:szCs w:val="18"/>
              </w:rPr>
            </w:pPr>
          </w:p>
        </w:tc>
        <w:tc>
          <w:tcPr>
            <w:tcW w:w="1628" w:type="dxa"/>
            <w:vMerge/>
          </w:tcPr>
          <w:p w14:paraId="31867588" w14:textId="77777777" w:rsidR="008B29C6" w:rsidRPr="003E3B87" w:rsidRDefault="008B29C6" w:rsidP="00BF6BF3">
            <w:pPr>
              <w:jc w:val="left"/>
              <w:rPr>
                <w:rFonts w:cs="Times New Roman"/>
                <w:sz w:val="18"/>
                <w:szCs w:val="18"/>
              </w:rPr>
            </w:pPr>
          </w:p>
        </w:tc>
        <w:tc>
          <w:tcPr>
            <w:tcW w:w="1537" w:type="dxa"/>
            <w:vMerge/>
          </w:tcPr>
          <w:p w14:paraId="0E57A16D" w14:textId="77777777" w:rsidR="008B29C6" w:rsidRPr="003E3B87" w:rsidRDefault="008B29C6" w:rsidP="00BF6BF3">
            <w:pPr>
              <w:jc w:val="left"/>
              <w:rPr>
                <w:rFonts w:cs="Times New Roman"/>
                <w:sz w:val="18"/>
                <w:szCs w:val="18"/>
              </w:rPr>
            </w:pPr>
          </w:p>
        </w:tc>
        <w:tc>
          <w:tcPr>
            <w:tcW w:w="584" w:type="dxa"/>
            <w:vMerge/>
          </w:tcPr>
          <w:p w14:paraId="52D87CDB" w14:textId="77777777" w:rsidR="008B29C6" w:rsidRPr="003E3B87" w:rsidRDefault="008B29C6" w:rsidP="00BF6BF3">
            <w:pPr>
              <w:jc w:val="left"/>
              <w:rPr>
                <w:rFonts w:cs="Times New Roman"/>
                <w:sz w:val="18"/>
                <w:szCs w:val="18"/>
              </w:rPr>
            </w:pPr>
          </w:p>
        </w:tc>
        <w:tc>
          <w:tcPr>
            <w:tcW w:w="1004" w:type="dxa"/>
            <w:vMerge/>
          </w:tcPr>
          <w:p w14:paraId="563AC87B" w14:textId="77777777" w:rsidR="008B29C6" w:rsidRPr="003E3B87" w:rsidRDefault="008B29C6" w:rsidP="00BF6BF3">
            <w:pPr>
              <w:jc w:val="left"/>
              <w:rPr>
                <w:rFonts w:cs="Times New Roman"/>
                <w:sz w:val="18"/>
                <w:szCs w:val="18"/>
              </w:rPr>
            </w:pPr>
          </w:p>
        </w:tc>
        <w:tc>
          <w:tcPr>
            <w:tcW w:w="1084" w:type="dxa"/>
            <w:vMerge/>
          </w:tcPr>
          <w:p w14:paraId="2829F83E" w14:textId="77777777" w:rsidR="008B29C6" w:rsidRPr="003E3B87" w:rsidRDefault="008B29C6" w:rsidP="00BF6BF3">
            <w:pPr>
              <w:jc w:val="left"/>
              <w:rPr>
                <w:rFonts w:cs="Times New Roman"/>
                <w:sz w:val="18"/>
                <w:szCs w:val="18"/>
              </w:rPr>
            </w:pPr>
          </w:p>
        </w:tc>
        <w:tc>
          <w:tcPr>
            <w:tcW w:w="994" w:type="dxa"/>
          </w:tcPr>
          <w:p w14:paraId="6D252907"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6" w:type="dxa"/>
            <w:gridSpan w:val="2"/>
            <w:vMerge/>
          </w:tcPr>
          <w:p w14:paraId="45A3EED3" w14:textId="77777777" w:rsidR="008B29C6" w:rsidRPr="003E3B87" w:rsidRDefault="008B29C6" w:rsidP="00BF6BF3">
            <w:pPr>
              <w:jc w:val="left"/>
              <w:rPr>
                <w:rFonts w:cs="Times New Roman"/>
                <w:sz w:val="18"/>
                <w:szCs w:val="18"/>
              </w:rPr>
            </w:pPr>
          </w:p>
        </w:tc>
        <w:tc>
          <w:tcPr>
            <w:tcW w:w="1436" w:type="dxa"/>
            <w:gridSpan w:val="3"/>
          </w:tcPr>
          <w:p w14:paraId="3D0DE31A" w14:textId="77777777" w:rsidR="008B29C6" w:rsidRPr="003E3B87" w:rsidRDefault="008B29C6" w:rsidP="00BF6BF3">
            <w:pPr>
              <w:jc w:val="left"/>
              <w:rPr>
                <w:rFonts w:cs="Times New Roman"/>
                <w:sz w:val="18"/>
                <w:szCs w:val="18"/>
              </w:rPr>
            </w:pPr>
            <w:r w:rsidRPr="003E3B87">
              <w:rPr>
                <w:rFonts w:cs="Times New Roman"/>
                <w:sz w:val="18"/>
                <w:szCs w:val="18"/>
              </w:rPr>
              <w:t>3</w:t>
            </w:r>
          </w:p>
        </w:tc>
        <w:tc>
          <w:tcPr>
            <w:tcW w:w="1159" w:type="dxa"/>
            <w:vMerge/>
          </w:tcPr>
          <w:p w14:paraId="58CE3D1A" w14:textId="77777777" w:rsidR="008B29C6" w:rsidRPr="003E3B87" w:rsidRDefault="008B29C6" w:rsidP="00BF6BF3">
            <w:pPr>
              <w:jc w:val="left"/>
              <w:rPr>
                <w:rFonts w:cs="Times New Roman"/>
                <w:sz w:val="18"/>
                <w:szCs w:val="18"/>
              </w:rPr>
            </w:pPr>
          </w:p>
        </w:tc>
      </w:tr>
      <w:tr w:rsidR="008B29C6" w:rsidRPr="008E3571" w14:paraId="43A15E74" w14:textId="77777777" w:rsidTr="00BF6BF3">
        <w:trPr>
          <w:trHeight w:val="212"/>
          <w:tblHeader/>
        </w:trPr>
        <w:tc>
          <w:tcPr>
            <w:tcW w:w="1524" w:type="dxa"/>
            <w:vMerge w:val="restart"/>
          </w:tcPr>
          <w:p w14:paraId="6E4FB53D" w14:textId="77777777" w:rsidR="008B29C6" w:rsidRPr="003E3B87" w:rsidRDefault="008B29C6"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tcPr>
          <w:p w14:paraId="02E8D57B" w14:textId="77777777" w:rsidR="008B29C6" w:rsidRPr="003E3B87" w:rsidRDefault="008B29C6"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tcPr>
          <w:p w14:paraId="39528DF3" w14:textId="77777777" w:rsidR="008B29C6" w:rsidRPr="003E3B87" w:rsidRDefault="008B29C6" w:rsidP="00BF6BF3">
            <w:pPr>
              <w:jc w:val="left"/>
              <w:rPr>
                <w:rFonts w:cs="Times New Roman"/>
                <w:sz w:val="18"/>
                <w:szCs w:val="18"/>
              </w:rPr>
            </w:pPr>
            <w:r w:rsidRPr="003E3B87">
              <w:rPr>
                <w:rFonts w:cs="Times New Roman"/>
                <w:sz w:val="18"/>
                <w:szCs w:val="18"/>
              </w:rPr>
              <w:t>Dip-coating</w:t>
            </w:r>
          </w:p>
        </w:tc>
        <w:tc>
          <w:tcPr>
            <w:tcW w:w="1537" w:type="dxa"/>
            <w:vMerge w:val="restart"/>
          </w:tcPr>
          <w:p w14:paraId="2F1C7AF2" w14:textId="77777777" w:rsidR="008B29C6" w:rsidRPr="003E3B87" w:rsidRDefault="008B29C6" w:rsidP="00BF6BF3">
            <w:pPr>
              <w:jc w:val="left"/>
              <w:rPr>
                <w:rFonts w:cs="Times New Roman"/>
                <w:sz w:val="18"/>
                <w:szCs w:val="18"/>
              </w:rPr>
            </w:pPr>
            <w:r w:rsidRPr="003E3B87">
              <w:rPr>
                <w:rFonts w:cs="Times New Roman"/>
                <w:sz w:val="18"/>
                <w:szCs w:val="18"/>
              </w:rPr>
              <w:t>EtOH/Water</w:t>
            </w:r>
          </w:p>
        </w:tc>
        <w:tc>
          <w:tcPr>
            <w:tcW w:w="584" w:type="dxa"/>
            <w:vMerge w:val="restart"/>
          </w:tcPr>
          <w:p w14:paraId="72A57452" w14:textId="77777777" w:rsidR="008B29C6" w:rsidRPr="003E3B87" w:rsidRDefault="008B29C6" w:rsidP="00BF6BF3">
            <w:pPr>
              <w:jc w:val="left"/>
              <w:rPr>
                <w:rFonts w:cs="Times New Roman"/>
                <w:sz w:val="18"/>
                <w:szCs w:val="18"/>
              </w:rPr>
            </w:pPr>
            <w:r w:rsidRPr="003E3B87">
              <w:rPr>
                <w:rFonts w:cs="Times New Roman"/>
                <w:sz w:val="18"/>
                <w:szCs w:val="18"/>
              </w:rPr>
              <w:t>9</w:t>
            </w:r>
          </w:p>
        </w:tc>
        <w:tc>
          <w:tcPr>
            <w:tcW w:w="1004" w:type="dxa"/>
            <w:vMerge w:val="restart"/>
          </w:tcPr>
          <w:p w14:paraId="506C68E5" w14:textId="77777777" w:rsidR="008B29C6" w:rsidRPr="003E3B87" w:rsidRDefault="008B29C6" w:rsidP="00BF6BF3">
            <w:pPr>
              <w:jc w:val="left"/>
              <w:rPr>
                <w:rFonts w:cs="Times New Roman"/>
                <w:sz w:val="18"/>
                <w:szCs w:val="18"/>
              </w:rPr>
            </w:pPr>
            <w:r w:rsidRPr="003E3B87">
              <w:rPr>
                <w:rFonts w:cs="Times New Roman"/>
                <w:sz w:val="18"/>
                <w:szCs w:val="18"/>
              </w:rPr>
              <w:t>13</w:t>
            </w:r>
          </w:p>
        </w:tc>
        <w:tc>
          <w:tcPr>
            <w:tcW w:w="1084" w:type="dxa"/>
            <w:vMerge w:val="restart"/>
          </w:tcPr>
          <w:p w14:paraId="6A0103D0" w14:textId="77777777" w:rsidR="008B29C6" w:rsidRPr="003E3B87" w:rsidRDefault="008B29C6" w:rsidP="00BF6BF3">
            <w:pPr>
              <w:jc w:val="left"/>
              <w:rPr>
                <w:rFonts w:cs="Times New Roman"/>
                <w:sz w:val="18"/>
                <w:szCs w:val="18"/>
              </w:rPr>
            </w:pPr>
            <w:r w:rsidRPr="003E3B87">
              <w:rPr>
                <w:rFonts w:cs="Times New Roman"/>
                <w:sz w:val="18"/>
                <w:szCs w:val="18"/>
              </w:rPr>
              <w:t>RT</w:t>
            </w:r>
          </w:p>
        </w:tc>
        <w:tc>
          <w:tcPr>
            <w:tcW w:w="994" w:type="dxa"/>
          </w:tcPr>
          <w:p w14:paraId="43FC2E9C"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6" w:type="dxa"/>
            <w:gridSpan w:val="2"/>
            <w:vMerge w:val="restart"/>
          </w:tcPr>
          <w:p w14:paraId="3C94EDAA" w14:textId="77777777" w:rsidR="008B29C6" w:rsidRPr="003E3B87" w:rsidRDefault="008B29C6" w:rsidP="00BF6BF3">
            <w:pPr>
              <w:jc w:val="left"/>
              <w:rPr>
                <w:rFonts w:cs="Times New Roman"/>
                <w:sz w:val="18"/>
                <w:szCs w:val="18"/>
              </w:rPr>
            </w:pPr>
            <w:r w:rsidRPr="003E3B87">
              <w:rPr>
                <w:rFonts w:cs="Times New Roman"/>
                <w:sz w:val="18"/>
                <w:szCs w:val="18"/>
              </w:rPr>
              <w:t>4.1</w:t>
            </w:r>
          </w:p>
        </w:tc>
        <w:tc>
          <w:tcPr>
            <w:tcW w:w="1436" w:type="dxa"/>
            <w:gridSpan w:val="3"/>
          </w:tcPr>
          <w:p w14:paraId="386E682D" w14:textId="77777777" w:rsidR="008B29C6" w:rsidRPr="003E3B87" w:rsidRDefault="008B29C6" w:rsidP="00BF6BF3">
            <w:pPr>
              <w:jc w:val="left"/>
              <w:rPr>
                <w:rFonts w:cs="Times New Roman"/>
                <w:sz w:val="18"/>
                <w:szCs w:val="18"/>
              </w:rPr>
            </w:pPr>
            <w:r w:rsidRPr="003E3B87">
              <w:rPr>
                <w:rFonts w:cs="Times New Roman"/>
                <w:sz w:val="18"/>
                <w:szCs w:val="18"/>
              </w:rPr>
              <w:t>13.6</w:t>
            </w:r>
          </w:p>
        </w:tc>
        <w:tc>
          <w:tcPr>
            <w:tcW w:w="1159" w:type="dxa"/>
            <w:vMerge w:val="restart"/>
          </w:tcPr>
          <w:p w14:paraId="7E9F62E1" w14:textId="3C3D1734" w:rsidR="008B29C6" w:rsidRPr="008E3571" w:rsidRDefault="006323E5" w:rsidP="00343DDD">
            <w:pPr>
              <w:jc w:val="left"/>
              <w:rPr>
                <w:rFonts w:cs="Times New Roman"/>
                <w:sz w:val="18"/>
                <w:szCs w:val="18"/>
                <w:lang w:val="fr-FR"/>
              </w:rPr>
            </w:pPr>
            <w:r>
              <w:rPr>
                <w:rFonts w:cs="Times New Roman"/>
                <w:noProof/>
                <w:sz w:val="18"/>
                <w:szCs w:val="18"/>
              </w:rPr>
              <w:t>[70]</w:t>
            </w:r>
          </w:p>
        </w:tc>
      </w:tr>
      <w:tr w:rsidR="008B29C6" w:rsidRPr="003E3B87" w14:paraId="272E41F0" w14:textId="77777777" w:rsidTr="00BF6BF3">
        <w:trPr>
          <w:trHeight w:val="212"/>
          <w:tblHeader/>
        </w:trPr>
        <w:tc>
          <w:tcPr>
            <w:tcW w:w="1524" w:type="dxa"/>
            <w:vMerge/>
          </w:tcPr>
          <w:p w14:paraId="20B166C7" w14:textId="77777777" w:rsidR="008B29C6" w:rsidRPr="008E3571" w:rsidRDefault="008B29C6" w:rsidP="00BF6BF3">
            <w:pPr>
              <w:jc w:val="left"/>
              <w:rPr>
                <w:rFonts w:cs="Times New Roman"/>
                <w:sz w:val="18"/>
                <w:szCs w:val="18"/>
                <w:lang w:val="fr-FR"/>
              </w:rPr>
            </w:pPr>
          </w:p>
        </w:tc>
        <w:tc>
          <w:tcPr>
            <w:tcW w:w="842" w:type="dxa"/>
            <w:vMerge/>
          </w:tcPr>
          <w:p w14:paraId="50C0A394" w14:textId="77777777" w:rsidR="008B29C6" w:rsidRPr="008E3571" w:rsidRDefault="008B29C6" w:rsidP="00BF6BF3">
            <w:pPr>
              <w:jc w:val="left"/>
              <w:rPr>
                <w:rFonts w:cs="Times New Roman"/>
                <w:sz w:val="18"/>
                <w:szCs w:val="18"/>
                <w:lang w:val="fr-FR"/>
              </w:rPr>
            </w:pPr>
          </w:p>
        </w:tc>
        <w:tc>
          <w:tcPr>
            <w:tcW w:w="1628" w:type="dxa"/>
            <w:vMerge/>
          </w:tcPr>
          <w:p w14:paraId="095042F4" w14:textId="77777777" w:rsidR="008B29C6" w:rsidRPr="008E3571" w:rsidRDefault="008B29C6" w:rsidP="00BF6BF3">
            <w:pPr>
              <w:jc w:val="left"/>
              <w:rPr>
                <w:rFonts w:cs="Times New Roman"/>
                <w:sz w:val="18"/>
                <w:szCs w:val="18"/>
                <w:lang w:val="fr-FR"/>
              </w:rPr>
            </w:pPr>
          </w:p>
        </w:tc>
        <w:tc>
          <w:tcPr>
            <w:tcW w:w="1537" w:type="dxa"/>
            <w:vMerge/>
          </w:tcPr>
          <w:p w14:paraId="67254A7A" w14:textId="77777777" w:rsidR="008B29C6" w:rsidRPr="008E3571" w:rsidRDefault="008B29C6" w:rsidP="00BF6BF3">
            <w:pPr>
              <w:jc w:val="left"/>
              <w:rPr>
                <w:rFonts w:cs="Times New Roman"/>
                <w:sz w:val="18"/>
                <w:szCs w:val="18"/>
                <w:lang w:val="fr-FR"/>
              </w:rPr>
            </w:pPr>
          </w:p>
        </w:tc>
        <w:tc>
          <w:tcPr>
            <w:tcW w:w="584" w:type="dxa"/>
            <w:vMerge/>
          </w:tcPr>
          <w:p w14:paraId="1CA7213C" w14:textId="77777777" w:rsidR="008B29C6" w:rsidRPr="008E3571" w:rsidRDefault="008B29C6" w:rsidP="00BF6BF3">
            <w:pPr>
              <w:jc w:val="left"/>
              <w:rPr>
                <w:rFonts w:cs="Times New Roman"/>
                <w:sz w:val="18"/>
                <w:szCs w:val="18"/>
                <w:lang w:val="fr-FR"/>
              </w:rPr>
            </w:pPr>
          </w:p>
        </w:tc>
        <w:tc>
          <w:tcPr>
            <w:tcW w:w="1004" w:type="dxa"/>
            <w:vMerge/>
          </w:tcPr>
          <w:p w14:paraId="52B2B863" w14:textId="77777777" w:rsidR="008B29C6" w:rsidRPr="008E3571" w:rsidRDefault="008B29C6" w:rsidP="00BF6BF3">
            <w:pPr>
              <w:jc w:val="left"/>
              <w:rPr>
                <w:rFonts w:cs="Times New Roman"/>
                <w:sz w:val="18"/>
                <w:szCs w:val="18"/>
                <w:lang w:val="fr-FR"/>
              </w:rPr>
            </w:pPr>
          </w:p>
        </w:tc>
        <w:tc>
          <w:tcPr>
            <w:tcW w:w="1084" w:type="dxa"/>
            <w:vMerge/>
          </w:tcPr>
          <w:p w14:paraId="2D5893A5" w14:textId="77777777" w:rsidR="008B29C6" w:rsidRPr="008E3571" w:rsidRDefault="008B29C6" w:rsidP="00BF6BF3">
            <w:pPr>
              <w:jc w:val="left"/>
              <w:rPr>
                <w:rFonts w:cs="Times New Roman"/>
                <w:sz w:val="18"/>
                <w:szCs w:val="18"/>
                <w:lang w:val="fr-FR"/>
              </w:rPr>
            </w:pPr>
          </w:p>
        </w:tc>
        <w:tc>
          <w:tcPr>
            <w:tcW w:w="994" w:type="dxa"/>
          </w:tcPr>
          <w:p w14:paraId="3A24E713" w14:textId="77777777" w:rsidR="008B29C6" w:rsidRPr="003E3B87" w:rsidRDefault="008B29C6"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6" w:type="dxa"/>
            <w:gridSpan w:val="2"/>
            <w:vMerge/>
          </w:tcPr>
          <w:p w14:paraId="34C19E58" w14:textId="77777777" w:rsidR="008B29C6" w:rsidRPr="003E3B87" w:rsidRDefault="008B29C6" w:rsidP="00BF6BF3">
            <w:pPr>
              <w:jc w:val="left"/>
              <w:rPr>
                <w:rFonts w:cs="Times New Roman"/>
                <w:sz w:val="18"/>
                <w:szCs w:val="18"/>
              </w:rPr>
            </w:pPr>
          </w:p>
        </w:tc>
        <w:tc>
          <w:tcPr>
            <w:tcW w:w="1436" w:type="dxa"/>
            <w:gridSpan w:val="3"/>
          </w:tcPr>
          <w:p w14:paraId="02E452AA" w14:textId="77777777" w:rsidR="008B29C6" w:rsidRPr="003E3B87" w:rsidRDefault="008B29C6" w:rsidP="00BF6BF3">
            <w:pPr>
              <w:jc w:val="left"/>
              <w:rPr>
                <w:rFonts w:cs="Times New Roman"/>
                <w:sz w:val="18"/>
                <w:szCs w:val="18"/>
              </w:rPr>
            </w:pPr>
            <w:r w:rsidRPr="003E3B87">
              <w:rPr>
                <w:rFonts w:cs="Times New Roman"/>
                <w:sz w:val="18"/>
                <w:szCs w:val="18"/>
              </w:rPr>
              <w:t>6.8</w:t>
            </w:r>
          </w:p>
        </w:tc>
        <w:tc>
          <w:tcPr>
            <w:tcW w:w="1159" w:type="dxa"/>
            <w:vMerge/>
          </w:tcPr>
          <w:p w14:paraId="0C43FC2F" w14:textId="77777777" w:rsidR="008B29C6" w:rsidRPr="003E3B87" w:rsidRDefault="008B29C6" w:rsidP="00BF6BF3">
            <w:pPr>
              <w:jc w:val="left"/>
              <w:rPr>
                <w:rFonts w:cs="Times New Roman"/>
                <w:sz w:val="18"/>
                <w:szCs w:val="18"/>
              </w:rPr>
            </w:pPr>
          </w:p>
        </w:tc>
      </w:tr>
    </w:tbl>
    <w:p w14:paraId="73536218" w14:textId="77777777" w:rsidR="008B29C6" w:rsidRDefault="008B29C6" w:rsidP="00BF6BF3">
      <w:pPr>
        <w:jc w:val="left"/>
      </w:pPr>
    </w:p>
    <w:tbl>
      <w:tblPr>
        <w:tblStyle w:val="TableGrid"/>
        <w:tblW w:w="13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2"/>
        <w:gridCol w:w="842"/>
        <w:gridCol w:w="1628"/>
        <w:gridCol w:w="1537"/>
        <w:gridCol w:w="584"/>
        <w:gridCol w:w="1004"/>
        <w:gridCol w:w="1084"/>
        <w:gridCol w:w="994"/>
        <w:gridCol w:w="795"/>
        <w:gridCol w:w="70"/>
        <w:gridCol w:w="213"/>
        <w:gridCol w:w="1079"/>
        <w:gridCol w:w="610"/>
        <w:gridCol w:w="16"/>
        <w:gridCol w:w="66"/>
        <w:gridCol w:w="26"/>
        <w:gridCol w:w="719"/>
        <w:gridCol w:w="1159"/>
      </w:tblGrid>
      <w:tr w:rsidR="00C228D2" w:rsidRPr="003E3B87" w14:paraId="1134FF44" w14:textId="77777777" w:rsidTr="00FE192E">
        <w:trPr>
          <w:trHeight w:val="20"/>
          <w:tblHeader/>
        </w:trPr>
        <w:tc>
          <w:tcPr>
            <w:tcW w:w="1522" w:type="dxa"/>
            <w:vMerge w:val="restart"/>
            <w:hideMark/>
          </w:tcPr>
          <w:p w14:paraId="2D8C96F2" w14:textId="77777777" w:rsidR="00C228D2" w:rsidRPr="003E3B87" w:rsidRDefault="00C228D2" w:rsidP="00BF6BF3">
            <w:pPr>
              <w:spacing w:after="0"/>
              <w:contextualSpacing w:val="0"/>
              <w:jc w:val="left"/>
              <w:rPr>
                <w:rFonts w:eastAsia="Times New Roman" w:cs="Times New Roman"/>
                <w:b/>
                <w:bCs/>
                <w:sz w:val="18"/>
                <w:szCs w:val="18"/>
                <w:lang w:eastAsia="zh-CN"/>
              </w:rPr>
            </w:pPr>
            <w:r w:rsidRPr="003E3B87">
              <w:rPr>
                <w:rFonts w:cs="Times New Roman"/>
                <w:b/>
                <w:bCs/>
                <w:sz w:val="18"/>
                <w:szCs w:val="18"/>
              </w:rPr>
              <w:lastRenderedPageBreak/>
              <w:t>MOF</w:t>
            </w:r>
          </w:p>
        </w:tc>
        <w:tc>
          <w:tcPr>
            <w:tcW w:w="842" w:type="dxa"/>
            <w:vMerge w:val="restart"/>
            <w:hideMark/>
          </w:tcPr>
          <w:p w14:paraId="0587A054" w14:textId="77777777" w:rsidR="00C228D2" w:rsidRPr="003E3B87" w:rsidRDefault="00C228D2" w:rsidP="00BF6BF3">
            <w:pPr>
              <w:jc w:val="left"/>
              <w:rPr>
                <w:rFonts w:cs="Times New Roman"/>
                <w:b/>
                <w:bCs/>
                <w:sz w:val="18"/>
                <w:szCs w:val="18"/>
              </w:rPr>
            </w:pPr>
            <w:r w:rsidRPr="003E3B87">
              <w:rPr>
                <w:rFonts w:cs="Times New Roman"/>
                <w:b/>
                <w:bCs/>
                <w:sz w:val="18"/>
                <w:szCs w:val="18"/>
              </w:rPr>
              <w:t>Substrate</w:t>
            </w:r>
          </w:p>
        </w:tc>
        <w:tc>
          <w:tcPr>
            <w:tcW w:w="1628" w:type="dxa"/>
            <w:vMerge w:val="restart"/>
            <w:hideMark/>
          </w:tcPr>
          <w:p w14:paraId="3F1E64E6" w14:textId="11DBBCF1" w:rsidR="00C228D2" w:rsidRPr="0011594C" w:rsidRDefault="00C228D2" w:rsidP="00BF6BF3">
            <w:pPr>
              <w:jc w:val="left"/>
              <w:rPr>
                <w:rFonts w:cs="Times New Roman"/>
                <w:b/>
                <w:bCs/>
                <w:color w:val="0070C0"/>
                <w:sz w:val="18"/>
                <w:szCs w:val="18"/>
                <w:u w:val="single"/>
                <w:vertAlign w:val="superscript"/>
              </w:rPr>
            </w:pPr>
            <w:r w:rsidRPr="003E3B87">
              <w:rPr>
                <w:rFonts w:cs="Times New Roman"/>
                <w:b/>
                <w:bCs/>
                <w:sz w:val="18"/>
                <w:szCs w:val="18"/>
              </w:rPr>
              <w:t>Method</w:t>
            </w:r>
          </w:p>
        </w:tc>
        <w:tc>
          <w:tcPr>
            <w:tcW w:w="1537" w:type="dxa"/>
            <w:vMerge w:val="restart"/>
            <w:hideMark/>
          </w:tcPr>
          <w:p w14:paraId="0C118FBE" w14:textId="77777777" w:rsidR="00C228D2" w:rsidRPr="003E3B87" w:rsidRDefault="00C228D2" w:rsidP="00BF6BF3">
            <w:pPr>
              <w:jc w:val="left"/>
              <w:rPr>
                <w:rFonts w:cs="Times New Roman"/>
                <w:b/>
                <w:bCs/>
                <w:sz w:val="18"/>
                <w:szCs w:val="18"/>
              </w:rPr>
            </w:pPr>
            <w:r w:rsidRPr="003E3B87">
              <w:rPr>
                <w:rFonts w:cs="Times New Roman"/>
                <w:b/>
                <w:bCs/>
                <w:sz w:val="18"/>
                <w:szCs w:val="18"/>
              </w:rPr>
              <w:t>Solvent | Component</w:t>
            </w:r>
          </w:p>
        </w:tc>
        <w:tc>
          <w:tcPr>
            <w:tcW w:w="584" w:type="dxa"/>
            <w:vMerge w:val="restart"/>
          </w:tcPr>
          <w:p w14:paraId="18C42ABE" w14:textId="77777777" w:rsidR="00C228D2" w:rsidRPr="003E3B87" w:rsidRDefault="00C228D2" w:rsidP="00BF6BF3">
            <w:pPr>
              <w:jc w:val="left"/>
              <w:rPr>
                <w:rFonts w:cs="Times New Roman"/>
                <w:b/>
                <w:bCs/>
                <w:sz w:val="18"/>
                <w:szCs w:val="18"/>
              </w:rPr>
            </w:pPr>
            <w:r w:rsidRPr="003E3B87">
              <w:rPr>
                <w:rFonts w:cs="Times New Roman"/>
                <w:b/>
                <w:bCs/>
                <w:sz w:val="18"/>
                <w:szCs w:val="18"/>
              </w:rPr>
              <w:t>Pore size (Å)</w:t>
            </w:r>
          </w:p>
        </w:tc>
        <w:tc>
          <w:tcPr>
            <w:tcW w:w="1004" w:type="dxa"/>
            <w:vMerge w:val="restart"/>
            <w:hideMark/>
          </w:tcPr>
          <w:p w14:paraId="38A86FC6" w14:textId="77777777" w:rsidR="00C228D2" w:rsidRPr="003E3B87" w:rsidRDefault="00C228D2" w:rsidP="00BF6BF3">
            <w:pPr>
              <w:jc w:val="left"/>
              <w:rPr>
                <w:rFonts w:cs="Times New Roman"/>
                <w:b/>
                <w:bCs/>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tc>
        <w:tc>
          <w:tcPr>
            <w:tcW w:w="1084" w:type="dxa"/>
            <w:vMerge w:val="restart"/>
            <w:hideMark/>
          </w:tcPr>
          <w:p w14:paraId="30D4D3F9" w14:textId="77777777" w:rsidR="00C228D2" w:rsidRPr="003E3B87" w:rsidRDefault="00C228D2" w:rsidP="00BF6BF3">
            <w:pPr>
              <w:jc w:val="left"/>
              <w:rPr>
                <w:rFonts w:cs="Times New Roman"/>
                <w:b/>
                <w:bCs/>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tc>
        <w:tc>
          <w:tcPr>
            <w:tcW w:w="994" w:type="dxa"/>
            <w:vMerge w:val="restart"/>
            <w:hideMark/>
          </w:tcPr>
          <w:p w14:paraId="6FD4D783" w14:textId="77777777" w:rsidR="00C228D2" w:rsidRPr="003E3B87" w:rsidRDefault="00C228D2" w:rsidP="00BF6BF3">
            <w:pPr>
              <w:jc w:val="left"/>
              <w:rPr>
                <w:rFonts w:cs="Times New Roman"/>
                <w:b/>
                <w:bCs/>
                <w:sz w:val="18"/>
                <w:szCs w:val="18"/>
              </w:rPr>
            </w:pPr>
            <w:r w:rsidRPr="003E3B87">
              <w:rPr>
                <w:rFonts w:cs="Times New Roman"/>
                <w:b/>
                <w:bCs/>
                <w:sz w:val="18"/>
                <w:szCs w:val="18"/>
              </w:rPr>
              <w:t>Gas pair</w:t>
            </w:r>
          </w:p>
        </w:tc>
        <w:tc>
          <w:tcPr>
            <w:tcW w:w="2157" w:type="dxa"/>
            <w:gridSpan w:val="4"/>
            <w:hideMark/>
          </w:tcPr>
          <w:p w14:paraId="535CB78C" w14:textId="77777777" w:rsidR="00C228D2" w:rsidRPr="003E3B87" w:rsidRDefault="00C228D2" w:rsidP="00BF6BF3">
            <w:pPr>
              <w:jc w:val="left"/>
              <w:rPr>
                <w:rFonts w:cs="Times New Roman"/>
                <w:b/>
                <w:bCs/>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hideMark/>
          </w:tcPr>
          <w:p w14:paraId="26FA528C" w14:textId="77777777" w:rsidR="00C228D2" w:rsidRPr="003E3B87" w:rsidRDefault="00C228D2" w:rsidP="00BF6BF3">
            <w:pPr>
              <w:jc w:val="left"/>
              <w:rPr>
                <w:rFonts w:cs="Times New Roman"/>
                <w:b/>
                <w:bCs/>
                <w:sz w:val="18"/>
                <w:szCs w:val="18"/>
              </w:rPr>
            </w:pPr>
            <w:r w:rsidRPr="003E3B87">
              <w:rPr>
                <w:rFonts w:cs="Times New Roman"/>
                <w:b/>
                <w:bCs/>
                <w:sz w:val="18"/>
                <w:szCs w:val="18"/>
              </w:rPr>
              <w:t>Selectivity</w:t>
            </w:r>
          </w:p>
        </w:tc>
        <w:tc>
          <w:tcPr>
            <w:tcW w:w="1159" w:type="dxa"/>
            <w:vMerge w:val="restart"/>
            <w:hideMark/>
          </w:tcPr>
          <w:p w14:paraId="6C3D92C8" w14:textId="77777777" w:rsidR="00C228D2" w:rsidRPr="003E3B87" w:rsidRDefault="00C228D2" w:rsidP="00BF6BF3">
            <w:pPr>
              <w:jc w:val="left"/>
              <w:rPr>
                <w:rFonts w:cs="Times New Roman"/>
                <w:b/>
                <w:bCs/>
                <w:sz w:val="18"/>
                <w:szCs w:val="18"/>
              </w:rPr>
            </w:pPr>
            <w:r w:rsidRPr="003E3B87">
              <w:rPr>
                <w:rFonts w:cs="Times New Roman"/>
                <w:b/>
                <w:bCs/>
                <w:sz w:val="18"/>
                <w:szCs w:val="18"/>
              </w:rPr>
              <w:t>Ref.</w:t>
            </w:r>
          </w:p>
        </w:tc>
      </w:tr>
      <w:tr w:rsidR="00C228D2" w:rsidRPr="003E3B87" w14:paraId="704EA232" w14:textId="77777777" w:rsidTr="00FE192E">
        <w:trPr>
          <w:trHeight w:val="20"/>
          <w:tblHeader/>
        </w:trPr>
        <w:tc>
          <w:tcPr>
            <w:tcW w:w="1522" w:type="dxa"/>
            <w:vMerge/>
          </w:tcPr>
          <w:p w14:paraId="393189E1" w14:textId="77777777" w:rsidR="00C228D2" w:rsidRPr="003E3B87" w:rsidRDefault="00C228D2" w:rsidP="00BF6BF3">
            <w:pPr>
              <w:spacing w:after="0"/>
              <w:contextualSpacing w:val="0"/>
              <w:jc w:val="left"/>
              <w:rPr>
                <w:rFonts w:cs="Times New Roman"/>
                <w:b/>
                <w:bCs/>
                <w:sz w:val="18"/>
                <w:szCs w:val="18"/>
              </w:rPr>
            </w:pPr>
          </w:p>
        </w:tc>
        <w:tc>
          <w:tcPr>
            <w:tcW w:w="842" w:type="dxa"/>
            <w:vMerge/>
          </w:tcPr>
          <w:p w14:paraId="3C833CBA" w14:textId="77777777" w:rsidR="00C228D2" w:rsidRPr="003E3B87" w:rsidRDefault="00C228D2" w:rsidP="00BF6BF3">
            <w:pPr>
              <w:jc w:val="left"/>
              <w:rPr>
                <w:rFonts w:cs="Times New Roman"/>
                <w:b/>
                <w:bCs/>
                <w:sz w:val="18"/>
                <w:szCs w:val="18"/>
              </w:rPr>
            </w:pPr>
          </w:p>
        </w:tc>
        <w:tc>
          <w:tcPr>
            <w:tcW w:w="1628" w:type="dxa"/>
            <w:vMerge/>
          </w:tcPr>
          <w:p w14:paraId="11BD8A0F" w14:textId="77777777" w:rsidR="00C228D2" w:rsidRPr="003E3B87" w:rsidRDefault="00C228D2" w:rsidP="00BF6BF3">
            <w:pPr>
              <w:jc w:val="left"/>
              <w:rPr>
                <w:rFonts w:cs="Times New Roman"/>
                <w:b/>
                <w:bCs/>
                <w:sz w:val="18"/>
                <w:szCs w:val="18"/>
              </w:rPr>
            </w:pPr>
          </w:p>
        </w:tc>
        <w:tc>
          <w:tcPr>
            <w:tcW w:w="1537" w:type="dxa"/>
            <w:vMerge/>
          </w:tcPr>
          <w:p w14:paraId="2F6616CD" w14:textId="77777777" w:rsidR="00C228D2" w:rsidRPr="003E3B87" w:rsidRDefault="00C228D2" w:rsidP="00BF6BF3">
            <w:pPr>
              <w:jc w:val="left"/>
              <w:rPr>
                <w:rFonts w:cs="Times New Roman"/>
                <w:b/>
                <w:bCs/>
                <w:sz w:val="18"/>
                <w:szCs w:val="18"/>
              </w:rPr>
            </w:pPr>
          </w:p>
        </w:tc>
        <w:tc>
          <w:tcPr>
            <w:tcW w:w="584" w:type="dxa"/>
            <w:vMerge/>
          </w:tcPr>
          <w:p w14:paraId="7A857688" w14:textId="77777777" w:rsidR="00C228D2" w:rsidRPr="003E3B87" w:rsidRDefault="00C228D2" w:rsidP="00BF6BF3">
            <w:pPr>
              <w:jc w:val="left"/>
              <w:rPr>
                <w:rFonts w:cs="Times New Roman"/>
                <w:b/>
                <w:bCs/>
                <w:sz w:val="18"/>
                <w:szCs w:val="18"/>
              </w:rPr>
            </w:pPr>
          </w:p>
        </w:tc>
        <w:tc>
          <w:tcPr>
            <w:tcW w:w="1004" w:type="dxa"/>
            <w:vMerge/>
          </w:tcPr>
          <w:p w14:paraId="6D214B38" w14:textId="77777777" w:rsidR="00C228D2" w:rsidRPr="003E3B87" w:rsidRDefault="00C228D2" w:rsidP="00BF6BF3">
            <w:pPr>
              <w:jc w:val="left"/>
              <w:rPr>
                <w:rFonts w:cs="Times New Roman"/>
                <w:b/>
                <w:bCs/>
                <w:sz w:val="18"/>
                <w:szCs w:val="18"/>
              </w:rPr>
            </w:pPr>
          </w:p>
        </w:tc>
        <w:tc>
          <w:tcPr>
            <w:tcW w:w="1084" w:type="dxa"/>
            <w:vMerge/>
          </w:tcPr>
          <w:p w14:paraId="314FA173" w14:textId="77777777" w:rsidR="00C228D2" w:rsidRPr="003E3B87" w:rsidRDefault="00C228D2" w:rsidP="00BF6BF3">
            <w:pPr>
              <w:jc w:val="left"/>
              <w:rPr>
                <w:rFonts w:cs="Times New Roman"/>
                <w:b/>
                <w:bCs/>
                <w:sz w:val="18"/>
                <w:szCs w:val="18"/>
              </w:rPr>
            </w:pPr>
          </w:p>
        </w:tc>
        <w:tc>
          <w:tcPr>
            <w:tcW w:w="994" w:type="dxa"/>
            <w:vMerge/>
          </w:tcPr>
          <w:p w14:paraId="56F1873A" w14:textId="77777777" w:rsidR="00C228D2" w:rsidRPr="003E3B87" w:rsidRDefault="00C228D2" w:rsidP="00BF6BF3">
            <w:pPr>
              <w:jc w:val="left"/>
              <w:rPr>
                <w:rFonts w:cs="Times New Roman"/>
                <w:b/>
                <w:bCs/>
                <w:sz w:val="18"/>
                <w:szCs w:val="18"/>
              </w:rPr>
            </w:pPr>
          </w:p>
        </w:tc>
        <w:tc>
          <w:tcPr>
            <w:tcW w:w="795" w:type="dxa"/>
          </w:tcPr>
          <w:p w14:paraId="0ADD9CBB" w14:textId="77777777" w:rsidR="00C228D2" w:rsidRPr="003E3B87" w:rsidRDefault="00C228D2" w:rsidP="00BF6BF3">
            <w:pPr>
              <w:jc w:val="left"/>
              <w:rPr>
                <w:rFonts w:cs="Times New Roman"/>
                <w:b/>
                <w:bCs/>
                <w:sz w:val="18"/>
                <w:szCs w:val="18"/>
              </w:rPr>
            </w:pPr>
            <w:r w:rsidRPr="003E3B87">
              <w:rPr>
                <w:rFonts w:cs="Times New Roman"/>
                <w:b/>
                <w:bCs/>
                <w:sz w:val="18"/>
                <w:szCs w:val="18"/>
              </w:rPr>
              <w:t xml:space="preserve">Before </w:t>
            </w:r>
          </w:p>
        </w:tc>
        <w:tc>
          <w:tcPr>
            <w:tcW w:w="1362" w:type="dxa"/>
            <w:gridSpan w:val="3"/>
          </w:tcPr>
          <w:p w14:paraId="72D2718C" w14:textId="77777777" w:rsidR="00C228D2" w:rsidRPr="003E3B87" w:rsidRDefault="00C228D2" w:rsidP="00BF6BF3">
            <w:pPr>
              <w:jc w:val="left"/>
              <w:rPr>
                <w:rFonts w:cs="Times New Roman"/>
                <w:b/>
                <w:bCs/>
                <w:sz w:val="18"/>
                <w:szCs w:val="18"/>
              </w:rPr>
            </w:pPr>
            <w:r w:rsidRPr="003E3B87">
              <w:rPr>
                <w:rFonts w:cs="Times New Roman"/>
                <w:b/>
                <w:bCs/>
                <w:sz w:val="18"/>
                <w:szCs w:val="18"/>
              </w:rPr>
              <w:t>After</w:t>
            </w:r>
          </w:p>
        </w:tc>
        <w:tc>
          <w:tcPr>
            <w:tcW w:w="626" w:type="dxa"/>
            <w:gridSpan w:val="2"/>
          </w:tcPr>
          <w:p w14:paraId="0E5AE9DE" w14:textId="77777777" w:rsidR="00C228D2" w:rsidRPr="003E3B87" w:rsidRDefault="00C228D2" w:rsidP="00BF6BF3">
            <w:pPr>
              <w:jc w:val="left"/>
              <w:rPr>
                <w:rFonts w:cs="Times New Roman"/>
                <w:b/>
                <w:bCs/>
                <w:sz w:val="18"/>
                <w:szCs w:val="18"/>
              </w:rPr>
            </w:pPr>
            <w:r w:rsidRPr="003E3B87">
              <w:rPr>
                <w:rFonts w:cs="Times New Roman"/>
                <w:b/>
                <w:bCs/>
                <w:sz w:val="18"/>
                <w:szCs w:val="18"/>
              </w:rPr>
              <w:t>Before</w:t>
            </w:r>
          </w:p>
        </w:tc>
        <w:tc>
          <w:tcPr>
            <w:tcW w:w="811" w:type="dxa"/>
            <w:gridSpan w:val="3"/>
          </w:tcPr>
          <w:p w14:paraId="50CAB39A" w14:textId="77777777" w:rsidR="00C228D2" w:rsidRPr="003E3B87" w:rsidRDefault="00C228D2" w:rsidP="00BF6BF3">
            <w:pPr>
              <w:jc w:val="left"/>
              <w:rPr>
                <w:rFonts w:cs="Times New Roman"/>
                <w:b/>
                <w:bCs/>
                <w:sz w:val="18"/>
                <w:szCs w:val="18"/>
              </w:rPr>
            </w:pPr>
            <w:r w:rsidRPr="003E3B87">
              <w:rPr>
                <w:rFonts w:cs="Times New Roman"/>
                <w:b/>
                <w:bCs/>
                <w:sz w:val="18"/>
                <w:szCs w:val="18"/>
              </w:rPr>
              <w:t>After</w:t>
            </w:r>
          </w:p>
        </w:tc>
        <w:tc>
          <w:tcPr>
            <w:tcW w:w="1159" w:type="dxa"/>
            <w:vMerge/>
          </w:tcPr>
          <w:p w14:paraId="0B58FF81" w14:textId="77777777" w:rsidR="00C228D2" w:rsidRPr="003E3B87" w:rsidRDefault="00C228D2" w:rsidP="00BF6BF3">
            <w:pPr>
              <w:jc w:val="left"/>
              <w:rPr>
                <w:rFonts w:cs="Times New Roman"/>
                <w:b/>
                <w:bCs/>
                <w:sz w:val="18"/>
                <w:szCs w:val="18"/>
              </w:rPr>
            </w:pPr>
          </w:p>
        </w:tc>
      </w:tr>
      <w:tr w:rsidR="00C228D2" w:rsidRPr="003E3B87" w14:paraId="2C7AAE09" w14:textId="77777777" w:rsidTr="00FE192E">
        <w:trPr>
          <w:trHeight w:val="212"/>
          <w:tblHeader/>
        </w:trPr>
        <w:tc>
          <w:tcPr>
            <w:tcW w:w="1522" w:type="dxa"/>
            <w:vMerge w:val="restart"/>
          </w:tcPr>
          <w:p w14:paraId="37CF73C7"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tcPr>
          <w:p w14:paraId="2C995949" w14:textId="77777777" w:rsidR="00C228D2" w:rsidRPr="003E3B87" w:rsidRDefault="00C228D2" w:rsidP="00BF6BF3">
            <w:pPr>
              <w:jc w:val="left"/>
              <w:rPr>
                <w:rFonts w:cs="Times New Roman"/>
                <w:sz w:val="18"/>
                <w:szCs w:val="18"/>
              </w:rPr>
            </w:pPr>
            <w:r w:rsidRPr="003E3B87">
              <w:rPr>
                <w:rFonts w:cs="Times New Roman"/>
                <w:sz w:val="18"/>
                <w:szCs w:val="18"/>
              </w:rPr>
              <w:t>Porous SiO</w:t>
            </w:r>
            <w:r w:rsidRPr="003E3B87">
              <w:rPr>
                <w:rFonts w:cs="Times New Roman"/>
                <w:sz w:val="18"/>
                <w:szCs w:val="18"/>
                <w:vertAlign w:val="subscript"/>
              </w:rPr>
              <w:t>2</w:t>
            </w:r>
            <w:r w:rsidRPr="003E3B87">
              <w:rPr>
                <w:rFonts w:cs="Times New Roman"/>
                <w:sz w:val="18"/>
                <w:szCs w:val="18"/>
              </w:rPr>
              <w:t xml:space="preserve"> metal nets</w:t>
            </w:r>
          </w:p>
        </w:tc>
        <w:tc>
          <w:tcPr>
            <w:tcW w:w="1628" w:type="dxa"/>
            <w:vMerge w:val="restart"/>
          </w:tcPr>
          <w:p w14:paraId="1202FDA5" w14:textId="77777777" w:rsidR="00C228D2" w:rsidRPr="003E3B87" w:rsidRDefault="00C228D2" w:rsidP="00BF6BF3">
            <w:pPr>
              <w:jc w:val="left"/>
              <w:rPr>
                <w:rFonts w:cs="Times New Roman"/>
                <w:sz w:val="18"/>
                <w:szCs w:val="18"/>
              </w:rPr>
            </w:pPr>
            <w:r w:rsidRPr="003E3B87">
              <w:rPr>
                <w:rFonts w:cs="Times New Roman"/>
                <w:sz w:val="18"/>
                <w:szCs w:val="18"/>
              </w:rPr>
              <w:t>Coating</w:t>
            </w:r>
          </w:p>
        </w:tc>
        <w:tc>
          <w:tcPr>
            <w:tcW w:w="1537" w:type="dxa"/>
            <w:vMerge w:val="restart"/>
          </w:tcPr>
          <w:p w14:paraId="17C9584B" w14:textId="77777777" w:rsidR="00C228D2" w:rsidRPr="003E3B87" w:rsidRDefault="00C228D2" w:rsidP="00BF6BF3">
            <w:pPr>
              <w:jc w:val="left"/>
              <w:rPr>
                <w:rFonts w:cs="Times New Roman"/>
                <w:sz w:val="18"/>
                <w:szCs w:val="18"/>
              </w:rPr>
            </w:pPr>
            <w:r w:rsidRPr="003E3B87">
              <w:rPr>
                <w:rFonts w:cs="Times New Roman"/>
                <w:sz w:val="18"/>
                <w:szCs w:val="18"/>
              </w:rPr>
              <w:t>EtOH/Water</w:t>
            </w:r>
          </w:p>
        </w:tc>
        <w:tc>
          <w:tcPr>
            <w:tcW w:w="584" w:type="dxa"/>
            <w:vMerge w:val="restart"/>
          </w:tcPr>
          <w:p w14:paraId="224CF550" w14:textId="77777777" w:rsidR="00C228D2" w:rsidRPr="003E3B87" w:rsidRDefault="00C228D2" w:rsidP="00BF6BF3">
            <w:pPr>
              <w:jc w:val="left"/>
              <w:rPr>
                <w:rFonts w:cs="Times New Roman"/>
                <w:sz w:val="18"/>
                <w:szCs w:val="18"/>
              </w:rPr>
            </w:pPr>
            <w:r w:rsidRPr="003E3B87">
              <w:rPr>
                <w:rFonts w:cs="Times New Roman"/>
                <w:sz w:val="18"/>
                <w:szCs w:val="18"/>
              </w:rPr>
              <w:t>9</w:t>
            </w:r>
          </w:p>
        </w:tc>
        <w:tc>
          <w:tcPr>
            <w:tcW w:w="1004" w:type="dxa"/>
            <w:vMerge w:val="restart"/>
          </w:tcPr>
          <w:p w14:paraId="7D6BBD26"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84" w:type="dxa"/>
            <w:vMerge w:val="restart"/>
          </w:tcPr>
          <w:p w14:paraId="294458C3"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994" w:type="dxa"/>
          </w:tcPr>
          <w:p w14:paraId="3E0DF15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tcPr>
          <w:p w14:paraId="37F0F299" w14:textId="77777777" w:rsidR="00C228D2" w:rsidRPr="003E3B87" w:rsidRDefault="00C228D2" w:rsidP="00BF6BF3">
            <w:pPr>
              <w:jc w:val="left"/>
              <w:rPr>
                <w:rFonts w:cs="Times New Roman"/>
                <w:sz w:val="18"/>
                <w:szCs w:val="18"/>
              </w:rPr>
            </w:pPr>
            <w:r w:rsidRPr="003E3B87">
              <w:rPr>
                <w:rFonts w:cs="Times New Roman"/>
                <w:sz w:val="18"/>
                <w:szCs w:val="18"/>
              </w:rPr>
              <w:t>129</w:t>
            </w:r>
          </w:p>
        </w:tc>
        <w:tc>
          <w:tcPr>
            <w:tcW w:w="1437" w:type="dxa"/>
            <w:gridSpan w:val="5"/>
          </w:tcPr>
          <w:p w14:paraId="31979673" w14:textId="77777777" w:rsidR="00C228D2" w:rsidRPr="003E3B87" w:rsidRDefault="00C228D2" w:rsidP="00BF6BF3">
            <w:pPr>
              <w:jc w:val="left"/>
              <w:rPr>
                <w:rFonts w:cs="Times New Roman"/>
                <w:sz w:val="18"/>
                <w:szCs w:val="18"/>
              </w:rPr>
            </w:pPr>
            <w:r w:rsidRPr="003E3B87">
              <w:rPr>
                <w:rFonts w:cs="Times New Roman"/>
                <w:sz w:val="18"/>
                <w:szCs w:val="18"/>
              </w:rPr>
              <w:t>9.24</w:t>
            </w:r>
          </w:p>
        </w:tc>
        <w:tc>
          <w:tcPr>
            <w:tcW w:w="1159" w:type="dxa"/>
            <w:vMerge w:val="restart"/>
          </w:tcPr>
          <w:p w14:paraId="1F737C77" w14:textId="0F4BED9F" w:rsidR="00C228D2" w:rsidRPr="00343DDD" w:rsidRDefault="006323E5" w:rsidP="00343DDD">
            <w:pPr>
              <w:jc w:val="left"/>
              <w:rPr>
                <w:rFonts w:cs="Times New Roman"/>
                <w:sz w:val="18"/>
                <w:szCs w:val="18"/>
              </w:rPr>
            </w:pPr>
            <w:r>
              <w:rPr>
                <w:rFonts w:cs="Times New Roman"/>
                <w:noProof/>
                <w:sz w:val="18"/>
                <w:szCs w:val="18"/>
              </w:rPr>
              <w:t>[72]</w:t>
            </w:r>
          </w:p>
        </w:tc>
      </w:tr>
      <w:tr w:rsidR="00C228D2" w:rsidRPr="003E3B87" w14:paraId="45280D18" w14:textId="77777777" w:rsidTr="00FE192E">
        <w:trPr>
          <w:trHeight w:val="212"/>
          <w:tblHeader/>
        </w:trPr>
        <w:tc>
          <w:tcPr>
            <w:tcW w:w="1522" w:type="dxa"/>
            <w:vMerge/>
          </w:tcPr>
          <w:p w14:paraId="797349B6" w14:textId="77777777" w:rsidR="00C228D2" w:rsidRPr="003E3B87" w:rsidRDefault="00C228D2" w:rsidP="00BF6BF3">
            <w:pPr>
              <w:jc w:val="left"/>
              <w:rPr>
                <w:rFonts w:cs="Times New Roman"/>
                <w:sz w:val="18"/>
                <w:szCs w:val="18"/>
              </w:rPr>
            </w:pPr>
          </w:p>
        </w:tc>
        <w:tc>
          <w:tcPr>
            <w:tcW w:w="842" w:type="dxa"/>
            <w:vMerge/>
          </w:tcPr>
          <w:p w14:paraId="56DFBF08" w14:textId="77777777" w:rsidR="00C228D2" w:rsidRPr="003E3B87" w:rsidRDefault="00C228D2" w:rsidP="00BF6BF3">
            <w:pPr>
              <w:jc w:val="left"/>
              <w:rPr>
                <w:rFonts w:cs="Times New Roman"/>
                <w:sz w:val="18"/>
                <w:szCs w:val="18"/>
              </w:rPr>
            </w:pPr>
          </w:p>
        </w:tc>
        <w:tc>
          <w:tcPr>
            <w:tcW w:w="1628" w:type="dxa"/>
            <w:vMerge/>
          </w:tcPr>
          <w:p w14:paraId="60B06FBE" w14:textId="77777777" w:rsidR="00C228D2" w:rsidRPr="003E3B87" w:rsidRDefault="00C228D2" w:rsidP="00BF6BF3">
            <w:pPr>
              <w:jc w:val="left"/>
              <w:rPr>
                <w:rFonts w:cs="Times New Roman"/>
                <w:sz w:val="18"/>
                <w:szCs w:val="18"/>
              </w:rPr>
            </w:pPr>
          </w:p>
        </w:tc>
        <w:tc>
          <w:tcPr>
            <w:tcW w:w="1537" w:type="dxa"/>
            <w:vMerge/>
          </w:tcPr>
          <w:p w14:paraId="6BBBC40E" w14:textId="77777777" w:rsidR="00C228D2" w:rsidRPr="003E3B87" w:rsidRDefault="00C228D2" w:rsidP="00BF6BF3">
            <w:pPr>
              <w:jc w:val="left"/>
              <w:rPr>
                <w:rFonts w:cs="Times New Roman"/>
                <w:sz w:val="18"/>
                <w:szCs w:val="18"/>
              </w:rPr>
            </w:pPr>
          </w:p>
        </w:tc>
        <w:tc>
          <w:tcPr>
            <w:tcW w:w="584" w:type="dxa"/>
            <w:vMerge/>
          </w:tcPr>
          <w:p w14:paraId="1D5D4CD7" w14:textId="77777777" w:rsidR="00C228D2" w:rsidRPr="003E3B87" w:rsidRDefault="00C228D2" w:rsidP="00BF6BF3">
            <w:pPr>
              <w:jc w:val="left"/>
              <w:rPr>
                <w:rFonts w:cs="Times New Roman"/>
                <w:sz w:val="18"/>
                <w:szCs w:val="18"/>
              </w:rPr>
            </w:pPr>
          </w:p>
        </w:tc>
        <w:tc>
          <w:tcPr>
            <w:tcW w:w="1004" w:type="dxa"/>
            <w:vMerge/>
          </w:tcPr>
          <w:p w14:paraId="1F59A268" w14:textId="77777777" w:rsidR="00C228D2" w:rsidRPr="003E3B87" w:rsidRDefault="00C228D2" w:rsidP="00BF6BF3">
            <w:pPr>
              <w:jc w:val="left"/>
              <w:rPr>
                <w:rFonts w:cs="Times New Roman"/>
                <w:sz w:val="18"/>
                <w:szCs w:val="18"/>
              </w:rPr>
            </w:pPr>
          </w:p>
        </w:tc>
        <w:tc>
          <w:tcPr>
            <w:tcW w:w="1084" w:type="dxa"/>
            <w:vMerge/>
          </w:tcPr>
          <w:p w14:paraId="4CB84280" w14:textId="77777777" w:rsidR="00C228D2" w:rsidRPr="003E3B87" w:rsidRDefault="00C228D2" w:rsidP="00BF6BF3">
            <w:pPr>
              <w:jc w:val="left"/>
              <w:rPr>
                <w:rFonts w:cs="Times New Roman"/>
                <w:sz w:val="18"/>
                <w:szCs w:val="18"/>
              </w:rPr>
            </w:pPr>
          </w:p>
        </w:tc>
        <w:tc>
          <w:tcPr>
            <w:tcW w:w="994" w:type="dxa"/>
          </w:tcPr>
          <w:p w14:paraId="53DC16B8"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tcPr>
          <w:p w14:paraId="3D60721A" w14:textId="77777777" w:rsidR="00C228D2" w:rsidRPr="003E3B87" w:rsidRDefault="00C228D2" w:rsidP="00BF6BF3">
            <w:pPr>
              <w:jc w:val="left"/>
              <w:rPr>
                <w:rFonts w:cs="Times New Roman"/>
                <w:sz w:val="18"/>
                <w:szCs w:val="18"/>
              </w:rPr>
            </w:pPr>
          </w:p>
        </w:tc>
        <w:tc>
          <w:tcPr>
            <w:tcW w:w="1437" w:type="dxa"/>
            <w:gridSpan w:val="5"/>
          </w:tcPr>
          <w:p w14:paraId="38062072" w14:textId="77777777" w:rsidR="00C228D2" w:rsidRPr="003E3B87" w:rsidRDefault="00C228D2" w:rsidP="00BF6BF3">
            <w:pPr>
              <w:jc w:val="left"/>
              <w:rPr>
                <w:rFonts w:cs="Times New Roman"/>
                <w:sz w:val="18"/>
                <w:szCs w:val="18"/>
              </w:rPr>
            </w:pPr>
            <w:r w:rsidRPr="003E3B87">
              <w:rPr>
                <w:rFonts w:cs="Times New Roman"/>
                <w:sz w:val="18"/>
                <w:szCs w:val="18"/>
              </w:rPr>
              <w:t>8.91</w:t>
            </w:r>
          </w:p>
        </w:tc>
        <w:tc>
          <w:tcPr>
            <w:tcW w:w="1159" w:type="dxa"/>
            <w:vMerge/>
          </w:tcPr>
          <w:p w14:paraId="5E177673" w14:textId="77777777" w:rsidR="00C228D2" w:rsidRPr="00343DDD" w:rsidRDefault="00C228D2" w:rsidP="00BF6BF3">
            <w:pPr>
              <w:jc w:val="left"/>
              <w:rPr>
                <w:rFonts w:cs="Times New Roman"/>
                <w:sz w:val="18"/>
                <w:szCs w:val="18"/>
              </w:rPr>
            </w:pPr>
          </w:p>
        </w:tc>
      </w:tr>
      <w:tr w:rsidR="00C228D2" w:rsidRPr="003E3B87" w14:paraId="19EF3605" w14:textId="77777777" w:rsidTr="00FE192E">
        <w:trPr>
          <w:trHeight w:val="212"/>
          <w:tblHeader/>
        </w:trPr>
        <w:tc>
          <w:tcPr>
            <w:tcW w:w="1522" w:type="dxa"/>
            <w:vMerge/>
          </w:tcPr>
          <w:p w14:paraId="2C8B1A1A" w14:textId="77777777" w:rsidR="00C228D2" w:rsidRPr="003E3B87" w:rsidRDefault="00C228D2" w:rsidP="00BF6BF3">
            <w:pPr>
              <w:jc w:val="left"/>
              <w:rPr>
                <w:rFonts w:cs="Times New Roman"/>
                <w:sz w:val="18"/>
                <w:szCs w:val="18"/>
              </w:rPr>
            </w:pPr>
          </w:p>
        </w:tc>
        <w:tc>
          <w:tcPr>
            <w:tcW w:w="842" w:type="dxa"/>
            <w:vMerge/>
          </w:tcPr>
          <w:p w14:paraId="6F751CC0" w14:textId="77777777" w:rsidR="00C228D2" w:rsidRPr="003E3B87" w:rsidRDefault="00C228D2" w:rsidP="00BF6BF3">
            <w:pPr>
              <w:jc w:val="left"/>
              <w:rPr>
                <w:rFonts w:cs="Times New Roman"/>
                <w:sz w:val="18"/>
                <w:szCs w:val="18"/>
              </w:rPr>
            </w:pPr>
          </w:p>
        </w:tc>
        <w:tc>
          <w:tcPr>
            <w:tcW w:w="1628" w:type="dxa"/>
            <w:vMerge/>
          </w:tcPr>
          <w:p w14:paraId="7ADCF2A0" w14:textId="77777777" w:rsidR="00C228D2" w:rsidRPr="003E3B87" w:rsidRDefault="00C228D2" w:rsidP="00BF6BF3">
            <w:pPr>
              <w:jc w:val="left"/>
              <w:rPr>
                <w:rFonts w:cs="Times New Roman"/>
                <w:sz w:val="18"/>
                <w:szCs w:val="18"/>
              </w:rPr>
            </w:pPr>
          </w:p>
        </w:tc>
        <w:tc>
          <w:tcPr>
            <w:tcW w:w="1537" w:type="dxa"/>
            <w:vMerge/>
          </w:tcPr>
          <w:p w14:paraId="0954CE27" w14:textId="77777777" w:rsidR="00C228D2" w:rsidRPr="003E3B87" w:rsidRDefault="00C228D2" w:rsidP="00BF6BF3">
            <w:pPr>
              <w:jc w:val="left"/>
              <w:rPr>
                <w:rFonts w:cs="Times New Roman"/>
                <w:sz w:val="18"/>
                <w:szCs w:val="18"/>
              </w:rPr>
            </w:pPr>
          </w:p>
        </w:tc>
        <w:tc>
          <w:tcPr>
            <w:tcW w:w="584" w:type="dxa"/>
            <w:vMerge/>
          </w:tcPr>
          <w:p w14:paraId="1575628C" w14:textId="77777777" w:rsidR="00C228D2" w:rsidRPr="003E3B87" w:rsidRDefault="00C228D2" w:rsidP="00BF6BF3">
            <w:pPr>
              <w:jc w:val="left"/>
              <w:rPr>
                <w:rFonts w:cs="Times New Roman"/>
                <w:sz w:val="18"/>
                <w:szCs w:val="18"/>
              </w:rPr>
            </w:pPr>
          </w:p>
        </w:tc>
        <w:tc>
          <w:tcPr>
            <w:tcW w:w="1004" w:type="dxa"/>
            <w:vMerge/>
          </w:tcPr>
          <w:p w14:paraId="5352470F" w14:textId="77777777" w:rsidR="00C228D2" w:rsidRPr="003E3B87" w:rsidRDefault="00C228D2" w:rsidP="00BF6BF3">
            <w:pPr>
              <w:jc w:val="left"/>
              <w:rPr>
                <w:rFonts w:cs="Times New Roman"/>
                <w:sz w:val="18"/>
                <w:szCs w:val="18"/>
              </w:rPr>
            </w:pPr>
          </w:p>
        </w:tc>
        <w:tc>
          <w:tcPr>
            <w:tcW w:w="1084" w:type="dxa"/>
            <w:vMerge/>
          </w:tcPr>
          <w:p w14:paraId="167CFF1E" w14:textId="77777777" w:rsidR="00C228D2" w:rsidRPr="003E3B87" w:rsidRDefault="00C228D2" w:rsidP="00BF6BF3">
            <w:pPr>
              <w:jc w:val="left"/>
              <w:rPr>
                <w:rFonts w:cs="Times New Roman"/>
                <w:sz w:val="18"/>
                <w:szCs w:val="18"/>
              </w:rPr>
            </w:pPr>
          </w:p>
        </w:tc>
        <w:tc>
          <w:tcPr>
            <w:tcW w:w="994" w:type="dxa"/>
          </w:tcPr>
          <w:p w14:paraId="5453CE41"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2E1C81D6" w14:textId="77777777" w:rsidR="00C228D2" w:rsidRPr="003E3B87" w:rsidRDefault="00C228D2" w:rsidP="00BF6BF3">
            <w:pPr>
              <w:jc w:val="left"/>
              <w:rPr>
                <w:rFonts w:cs="Times New Roman"/>
                <w:sz w:val="18"/>
                <w:szCs w:val="18"/>
              </w:rPr>
            </w:pPr>
          </w:p>
        </w:tc>
        <w:tc>
          <w:tcPr>
            <w:tcW w:w="1437" w:type="dxa"/>
            <w:gridSpan w:val="5"/>
          </w:tcPr>
          <w:p w14:paraId="16ADA9A4" w14:textId="77777777" w:rsidR="00C228D2" w:rsidRPr="003E3B87" w:rsidRDefault="00C228D2" w:rsidP="00BF6BF3">
            <w:pPr>
              <w:jc w:val="left"/>
              <w:rPr>
                <w:rFonts w:cs="Times New Roman"/>
                <w:sz w:val="18"/>
                <w:szCs w:val="18"/>
              </w:rPr>
            </w:pPr>
            <w:r w:rsidRPr="003E3B87">
              <w:rPr>
                <w:rFonts w:cs="Times New Roman"/>
                <w:sz w:val="18"/>
                <w:szCs w:val="18"/>
              </w:rPr>
              <w:t>11.2</w:t>
            </w:r>
          </w:p>
        </w:tc>
        <w:tc>
          <w:tcPr>
            <w:tcW w:w="1159" w:type="dxa"/>
            <w:vMerge/>
          </w:tcPr>
          <w:p w14:paraId="1F51A337" w14:textId="77777777" w:rsidR="00C228D2" w:rsidRPr="00343DDD" w:rsidRDefault="00C228D2" w:rsidP="00BF6BF3">
            <w:pPr>
              <w:jc w:val="left"/>
              <w:rPr>
                <w:rFonts w:cs="Times New Roman"/>
                <w:sz w:val="18"/>
                <w:szCs w:val="18"/>
              </w:rPr>
            </w:pPr>
          </w:p>
        </w:tc>
      </w:tr>
      <w:tr w:rsidR="00C228D2" w:rsidRPr="008E3571" w14:paraId="0B8DC963" w14:textId="77777777" w:rsidTr="00FE192E">
        <w:trPr>
          <w:trHeight w:val="20"/>
          <w:tblHeader/>
        </w:trPr>
        <w:tc>
          <w:tcPr>
            <w:tcW w:w="1522" w:type="dxa"/>
            <w:vMerge w:val="restart"/>
            <w:hideMark/>
          </w:tcPr>
          <w:p w14:paraId="08F82AC5"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hideMark/>
          </w:tcPr>
          <w:p w14:paraId="338D8FF3" w14:textId="77777777" w:rsidR="00C228D2" w:rsidRPr="003E3B87" w:rsidRDefault="00C228D2" w:rsidP="00BF6BF3">
            <w:pPr>
              <w:jc w:val="left"/>
              <w:rPr>
                <w:rFonts w:cs="Times New Roman"/>
                <w:sz w:val="18"/>
                <w:szCs w:val="18"/>
              </w:rPr>
            </w:pPr>
            <w:r w:rsidRPr="003E3B87">
              <w:rPr>
                <w:rFonts w:cs="Times New Roman"/>
                <w:sz w:val="18"/>
                <w:szCs w:val="18"/>
              </w:rPr>
              <w:t>Non</w:t>
            </w:r>
          </w:p>
        </w:tc>
        <w:tc>
          <w:tcPr>
            <w:tcW w:w="1628" w:type="dxa"/>
            <w:vMerge w:val="restart"/>
            <w:hideMark/>
          </w:tcPr>
          <w:p w14:paraId="58D82296" w14:textId="77777777" w:rsidR="00C228D2" w:rsidRPr="003E3B87" w:rsidRDefault="00C228D2" w:rsidP="00BF6BF3">
            <w:pPr>
              <w:jc w:val="left"/>
              <w:rPr>
                <w:rFonts w:cs="Times New Roman"/>
                <w:sz w:val="18"/>
                <w:szCs w:val="18"/>
              </w:rPr>
            </w:pPr>
            <w:r w:rsidRPr="003E3B87">
              <w:rPr>
                <w:rFonts w:cs="Times New Roman"/>
                <w:sz w:val="18"/>
                <w:szCs w:val="18"/>
              </w:rPr>
              <w:t>Confinement conversion</w:t>
            </w:r>
          </w:p>
        </w:tc>
        <w:tc>
          <w:tcPr>
            <w:tcW w:w="1537" w:type="dxa"/>
            <w:vMerge w:val="restart"/>
            <w:hideMark/>
          </w:tcPr>
          <w:p w14:paraId="76B3AF01" w14:textId="77777777" w:rsidR="00C228D2" w:rsidRPr="003E3B87" w:rsidRDefault="00C228D2" w:rsidP="00BF6BF3">
            <w:pPr>
              <w:jc w:val="left"/>
              <w:rPr>
                <w:rFonts w:cs="Times New Roman"/>
                <w:sz w:val="18"/>
                <w:szCs w:val="18"/>
              </w:rPr>
            </w:pPr>
            <w:r w:rsidRPr="003E3B87">
              <w:rPr>
                <w:rFonts w:cs="Times New Roman"/>
                <w:sz w:val="18"/>
                <w:szCs w:val="18"/>
              </w:rPr>
              <w:t>EtOH/Water</w:t>
            </w:r>
          </w:p>
        </w:tc>
        <w:tc>
          <w:tcPr>
            <w:tcW w:w="584" w:type="dxa"/>
            <w:vMerge w:val="restart"/>
          </w:tcPr>
          <w:p w14:paraId="664DA363" w14:textId="77777777" w:rsidR="00C228D2" w:rsidRPr="003E3B87" w:rsidRDefault="00C228D2" w:rsidP="00BF6BF3">
            <w:pPr>
              <w:jc w:val="left"/>
              <w:rPr>
                <w:rFonts w:cs="Times New Roman"/>
                <w:sz w:val="18"/>
                <w:szCs w:val="18"/>
              </w:rPr>
            </w:pPr>
            <w:r w:rsidRPr="003E3B87">
              <w:rPr>
                <w:rFonts w:cs="Times New Roman"/>
                <w:sz w:val="18"/>
                <w:szCs w:val="18"/>
              </w:rPr>
              <w:t>9</w:t>
            </w:r>
          </w:p>
        </w:tc>
        <w:tc>
          <w:tcPr>
            <w:tcW w:w="1004" w:type="dxa"/>
            <w:vMerge w:val="restart"/>
            <w:hideMark/>
          </w:tcPr>
          <w:p w14:paraId="4B81E7B4" w14:textId="77777777" w:rsidR="00C228D2" w:rsidRPr="003E3B87" w:rsidRDefault="00C228D2" w:rsidP="00BF6BF3">
            <w:pPr>
              <w:jc w:val="left"/>
              <w:rPr>
                <w:rFonts w:cs="Times New Roman"/>
                <w:sz w:val="18"/>
                <w:szCs w:val="18"/>
              </w:rPr>
            </w:pPr>
            <w:r w:rsidRPr="003E3B87">
              <w:rPr>
                <w:rFonts w:cs="Times New Roman"/>
                <w:sz w:val="18"/>
                <w:szCs w:val="18"/>
              </w:rPr>
              <w:t>5.0</w:t>
            </w:r>
          </w:p>
        </w:tc>
        <w:tc>
          <w:tcPr>
            <w:tcW w:w="1084" w:type="dxa"/>
            <w:vMerge w:val="restart"/>
            <w:hideMark/>
          </w:tcPr>
          <w:p w14:paraId="51A2BCF5"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6B37D14D"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5765700E" w14:textId="77777777" w:rsidR="00C228D2" w:rsidRPr="003E3B87" w:rsidRDefault="00C228D2" w:rsidP="00BF6BF3">
            <w:pPr>
              <w:jc w:val="left"/>
              <w:rPr>
                <w:rFonts w:cs="Times New Roman"/>
                <w:sz w:val="18"/>
                <w:szCs w:val="18"/>
              </w:rPr>
            </w:pPr>
            <w:r w:rsidRPr="003E3B87">
              <w:rPr>
                <w:rFonts w:cs="Times New Roman"/>
                <w:sz w:val="18"/>
                <w:szCs w:val="18"/>
              </w:rPr>
              <w:t>158</w:t>
            </w:r>
            <w:hyperlink r:id="rId40" w:anchor="tblfn1" w:history="1">
              <w:r w:rsidRPr="003E3B87">
                <w:rPr>
                  <w:rStyle w:val="Hyperlink"/>
                  <w:rFonts w:cs="Times New Roman"/>
                  <w:sz w:val="18"/>
                  <w:szCs w:val="18"/>
                  <w:vertAlign w:val="superscript"/>
                </w:rPr>
                <w:t>a</w:t>
              </w:r>
            </w:hyperlink>
          </w:p>
          <w:p w14:paraId="6988B74E" w14:textId="77777777" w:rsidR="00C228D2" w:rsidRPr="003E3B87" w:rsidRDefault="00C228D2" w:rsidP="00BF6BF3">
            <w:pPr>
              <w:jc w:val="left"/>
              <w:rPr>
                <w:rFonts w:cs="Times New Roman"/>
                <w:sz w:val="18"/>
                <w:szCs w:val="18"/>
              </w:rPr>
            </w:pPr>
          </w:p>
        </w:tc>
        <w:tc>
          <w:tcPr>
            <w:tcW w:w="1437" w:type="dxa"/>
            <w:gridSpan w:val="5"/>
            <w:hideMark/>
          </w:tcPr>
          <w:p w14:paraId="3CED0C98" w14:textId="77777777" w:rsidR="00C228D2" w:rsidRPr="003E3B87" w:rsidRDefault="00C228D2" w:rsidP="00BF6BF3">
            <w:pPr>
              <w:jc w:val="left"/>
              <w:rPr>
                <w:rFonts w:cs="Times New Roman"/>
                <w:sz w:val="18"/>
                <w:szCs w:val="18"/>
              </w:rPr>
            </w:pPr>
            <w:r w:rsidRPr="003E3B87">
              <w:rPr>
                <w:rFonts w:cs="Times New Roman"/>
                <w:sz w:val="18"/>
                <w:szCs w:val="18"/>
              </w:rPr>
              <w:t>6.1</w:t>
            </w:r>
          </w:p>
        </w:tc>
        <w:tc>
          <w:tcPr>
            <w:tcW w:w="1159" w:type="dxa"/>
            <w:vMerge w:val="restart"/>
            <w:hideMark/>
          </w:tcPr>
          <w:p w14:paraId="6D08F437" w14:textId="45B64472" w:rsidR="00C228D2" w:rsidRPr="00343DDD" w:rsidRDefault="001227DA" w:rsidP="00343DDD">
            <w:pPr>
              <w:jc w:val="left"/>
              <w:rPr>
                <w:rFonts w:cs="Times New Roman"/>
                <w:sz w:val="18"/>
                <w:szCs w:val="18"/>
                <w:lang w:val="fr-FR"/>
              </w:rPr>
            </w:pPr>
            <w:r>
              <w:rPr>
                <w:rFonts w:cs="Times New Roman"/>
                <w:noProof/>
                <w:sz w:val="18"/>
                <w:szCs w:val="18"/>
              </w:rPr>
              <w:t>[139]</w:t>
            </w:r>
          </w:p>
        </w:tc>
      </w:tr>
      <w:tr w:rsidR="00C228D2" w:rsidRPr="003E3B87" w14:paraId="738E1A2F" w14:textId="77777777" w:rsidTr="00FE192E">
        <w:trPr>
          <w:trHeight w:val="20"/>
          <w:tblHeader/>
        </w:trPr>
        <w:tc>
          <w:tcPr>
            <w:tcW w:w="1522" w:type="dxa"/>
            <w:vMerge/>
            <w:hideMark/>
          </w:tcPr>
          <w:p w14:paraId="5973818D" w14:textId="77777777" w:rsidR="00C228D2" w:rsidRPr="008E3571" w:rsidRDefault="00C228D2" w:rsidP="00BF6BF3">
            <w:pPr>
              <w:jc w:val="left"/>
              <w:rPr>
                <w:rFonts w:cs="Times New Roman"/>
                <w:sz w:val="18"/>
                <w:szCs w:val="18"/>
                <w:lang w:val="fr-FR"/>
              </w:rPr>
            </w:pPr>
          </w:p>
        </w:tc>
        <w:tc>
          <w:tcPr>
            <w:tcW w:w="842" w:type="dxa"/>
            <w:vMerge/>
            <w:hideMark/>
          </w:tcPr>
          <w:p w14:paraId="3F3DECF8" w14:textId="77777777" w:rsidR="00C228D2" w:rsidRPr="008E3571" w:rsidRDefault="00C228D2" w:rsidP="00BF6BF3">
            <w:pPr>
              <w:jc w:val="left"/>
              <w:rPr>
                <w:rFonts w:cs="Times New Roman"/>
                <w:sz w:val="18"/>
                <w:szCs w:val="18"/>
                <w:lang w:val="fr-FR"/>
              </w:rPr>
            </w:pPr>
          </w:p>
        </w:tc>
        <w:tc>
          <w:tcPr>
            <w:tcW w:w="1628" w:type="dxa"/>
            <w:vMerge/>
            <w:hideMark/>
          </w:tcPr>
          <w:p w14:paraId="45B8AB67" w14:textId="77777777" w:rsidR="00C228D2" w:rsidRPr="008E3571" w:rsidRDefault="00C228D2" w:rsidP="00BF6BF3">
            <w:pPr>
              <w:jc w:val="left"/>
              <w:rPr>
                <w:rFonts w:cs="Times New Roman"/>
                <w:sz w:val="18"/>
                <w:szCs w:val="18"/>
                <w:lang w:val="fr-FR"/>
              </w:rPr>
            </w:pPr>
          </w:p>
        </w:tc>
        <w:tc>
          <w:tcPr>
            <w:tcW w:w="1537" w:type="dxa"/>
            <w:vMerge/>
            <w:hideMark/>
          </w:tcPr>
          <w:p w14:paraId="589468EE" w14:textId="77777777" w:rsidR="00C228D2" w:rsidRPr="008E3571" w:rsidRDefault="00C228D2" w:rsidP="00BF6BF3">
            <w:pPr>
              <w:jc w:val="left"/>
              <w:rPr>
                <w:rFonts w:cs="Times New Roman"/>
                <w:sz w:val="18"/>
                <w:szCs w:val="18"/>
                <w:lang w:val="fr-FR"/>
              </w:rPr>
            </w:pPr>
          </w:p>
        </w:tc>
        <w:tc>
          <w:tcPr>
            <w:tcW w:w="584" w:type="dxa"/>
            <w:vMerge/>
          </w:tcPr>
          <w:p w14:paraId="508A5C7C" w14:textId="77777777" w:rsidR="00C228D2" w:rsidRPr="008E3571" w:rsidRDefault="00C228D2" w:rsidP="00BF6BF3">
            <w:pPr>
              <w:jc w:val="left"/>
              <w:rPr>
                <w:rFonts w:cs="Times New Roman"/>
                <w:sz w:val="18"/>
                <w:szCs w:val="18"/>
                <w:lang w:val="fr-FR"/>
              </w:rPr>
            </w:pPr>
          </w:p>
        </w:tc>
        <w:tc>
          <w:tcPr>
            <w:tcW w:w="1004" w:type="dxa"/>
            <w:vMerge/>
            <w:hideMark/>
          </w:tcPr>
          <w:p w14:paraId="670ADBB5" w14:textId="77777777" w:rsidR="00C228D2" w:rsidRPr="008E3571" w:rsidRDefault="00C228D2" w:rsidP="00BF6BF3">
            <w:pPr>
              <w:jc w:val="left"/>
              <w:rPr>
                <w:rFonts w:cs="Times New Roman"/>
                <w:sz w:val="18"/>
                <w:szCs w:val="18"/>
                <w:lang w:val="fr-FR"/>
              </w:rPr>
            </w:pPr>
          </w:p>
        </w:tc>
        <w:tc>
          <w:tcPr>
            <w:tcW w:w="1084" w:type="dxa"/>
            <w:vMerge/>
            <w:hideMark/>
          </w:tcPr>
          <w:p w14:paraId="269BA6B7" w14:textId="77777777" w:rsidR="00C228D2" w:rsidRPr="008E3571" w:rsidRDefault="00C228D2" w:rsidP="00BF6BF3">
            <w:pPr>
              <w:jc w:val="left"/>
              <w:rPr>
                <w:rFonts w:cs="Times New Roman"/>
                <w:sz w:val="18"/>
                <w:szCs w:val="18"/>
                <w:lang w:val="fr-FR"/>
              </w:rPr>
            </w:pPr>
          </w:p>
        </w:tc>
        <w:tc>
          <w:tcPr>
            <w:tcW w:w="994" w:type="dxa"/>
            <w:hideMark/>
          </w:tcPr>
          <w:p w14:paraId="3C578CE7"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05C54C45" w14:textId="77777777" w:rsidR="00C228D2" w:rsidRPr="003E3B87" w:rsidRDefault="00C228D2" w:rsidP="00BF6BF3">
            <w:pPr>
              <w:jc w:val="left"/>
              <w:rPr>
                <w:rFonts w:cs="Times New Roman"/>
                <w:sz w:val="18"/>
                <w:szCs w:val="18"/>
              </w:rPr>
            </w:pPr>
          </w:p>
        </w:tc>
        <w:tc>
          <w:tcPr>
            <w:tcW w:w="1437" w:type="dxa"/>
            <w:gridSpan w:val="5"/>
            <w:hideMark/>
          </w:tcPr>
          <w:p w14:paraId="7D0B9814" w14:textId="77777777" w:rsidR="00C228D2" w:rsidRPr="003E3B87" w:rsidRDefault="00C228D2" w:rsidP="00BF6BF3">
            <w:pPr>
              <w:jc w:val="left"/>
              <w:rPr>
                <w:rFonts w:cs="Times New Roman"/>
                <w:sz w:val="18"/>
                <w:szCs w:val="18"/>
              </w:rPr>
            </w:pPr>
            <w:r w:rsidRPr="003E3B87">
              <w:rPr>
                <w:rFonts w:cs="Times New Roman"/>
                <w:sz w:val="18"/>
                <w:szCs w:val="18"/>
              </w:rPr>
              <w:t>5.0</w:t>
            </w:r>
          </w:p>
        </w:tc>
        <w:tc>
          <w:tcPr>
            <w:tcW w:w="1159" w:type="dxa"/>
            <w:vMerge/>
            <w:hideMark/>
          </w:tcPr>
          <w:p w14:paraId="40D62D21" w14:textId="77777777" w:rsidR="00C228D2" w:rsidRPr="00343DDD" w:rsidRDefault="00C228D2" w:rsidP="00BF6BF3">
            <w:pPr>
              <w:jc w:val="left"/>
              <w:rPr>
                <w:rFonts w:cs="Times New Roman"/>
                <w:sz w:val="18"/>
                <w:szCs w:val="18"/>
              </w:rPr>
            </w:pPr>
          </w:p>
        </w:tc>
      </w:tr>
      <w:tr w:rsidR="00C228D2" w:rsidRPr="003E3B87" w14:paraId="0B951E2B" w14:textId="77777777" w:rsidTr="00FE192E">
        <w:trPr>
          <w:trHeight w:val="20"/>
          <w:tblHeader/>
        </w:trPr>
        <w:tc>
          <w:tcPr>
            <w:tcW w:w="1522" w:type="dxa"/>
            <w:vMerge/>
            <w:hideMark/>
          </w:tcPr>
          <w:p w14:paraId="2D8F7D0E" w14:textId="77777777" w:rsidR="00C228D2" w:rsidRPr="003E3B87" w:rsidRDefault="00C228D2" w:rsidP="00BF6BF3">
            <w:pPr>
              <w:jc w:val="left"/>
              <w:rPr>
                <w:rFonts w:cs="Times New Roman"/>
                <w:sz w:val="18"/>
                <w:szCs w:val="18"/>
              </w:rPr>
            </w:pPr>
          </w:p>
        </w:tc>
        <w:tc>
          <w:tcPr>
            <w:tcW w:w="842" w:type="dxa"/>
            <w:vMerge/>
            <w:hideMark/>
          </w:tcPr>
          <w:p w14:paraId="74BD3EDA" w14:textId="77777777" w:rsidR="00C228D2" w:rsidRPr="003E3B87" w:rsidRDefault="00C228D2" w:rsidP="00BF6BF3">
            <w:pPr>
              <w:jc w:val="left"/>
              <w:rPr>
                <w:rFonts w:cs="Times New Roman"/>
                <w:sz w:val="18"/>
                <w:szCs w:val="18"/>
              </w:rPr>
            </w:pPr>
          </w:p>
        </w:tc>
        <w:tc>
          <w:tcPr>
            <w:tcW w:w="1628" w:type="dxa"/>
            <w:vMerge/>
            <w:hideMark/>
          </w:tcPr>
          <w:p w14:paraId="1B2116F3" w14:textId="77777777" w:rsidR="00C228D2" w:rsidRPr="003E3B87" w:rsidRDefault="00C228D2" w:rsidP="00BF6BF3">
            <w:pPr>
              <w:jc w:val="left"/>
              <w:rPr>
                <w:rFonts w:cs="Times New Roman"/>
                <w:sz w:val="18"/>
                <w:szCs w:val="18"/>
              </w:rPr>
            </w:pPr>
          </w:p>
        </w:tc>
        <w:tc>
          <w:tcPr>
            <w:tcW w:w="1537" w:type="dxa"/>
            <w:vMerge/>
            <w:hideMark/>
          </w:tcPr>
          <w:p w14:paraId="5F7A3587" w14:textId="77777777" w:rsidR="00C228D2" w:rsidRPr="003E3B87" w:rsidRDefault="00C228D2" w:rsidP="00BF6BF3">
            <w:pPr>
              <w:jc w:val="left"/>
              <w:rPr>
                <w:rFonts w:cs="Times New Roman"/>
                <w:sz w:val="18"/>
                <w:szCs w:val="18"/>
              </w:rPr>
            </w:pPr>
          </w:p>
        </w:tc>
        <w:tc>
          <w:tcPr>
            <w:tcW w:w="584" w:type="dxa"/>
            <w:vMerge/>
          </w:tcPr>
          <w:p w14:paraId="6E64604B" w14:textId="77777777" w:rsidR="00C228D2" w:rsidRPr="003E3B87" w:rsidRDefault="00C228D2" w:rsidP="00BF6BF3">
            <w:pPr>
              <w:jc w:val="left"/>
              <w:rPr>
                <w:rFonts w:cs="Times New Roman"/>
                <w:sz w:val="18"/>
                <w:szCs w:val="18"/>
              </w:rPr>
            </w:pPr>
          </w:p>
        </w:tc>
        <w:tc>
          <w:tcPr>
            <w:tcW w:w="1004" w:type="dxa"/>
            <w:vMerge/>
            <w:hideMark/>
          </w:tcPr>
          <w:p w14:paraId="1BCF1ECD" w14:textId="77777777" w:rsidR="00C228D2" w:rsidRPr="003E3B87" w:rsidRDefault="00C228D2" w:rsidP="00BF6BF3">
            <w:pPr>
              <w:jc w:val="left"/>
              <w:rPr>
                <w:rFonts w:cs="Times New Roman"/>
                <w:sz w:val="18"/>
                <w:szCs w:val="18"/>
              </w:rPr>
            </w:pPr>
          </w:p>
        </w:tc>
        <w:tc>
          <w:tcPr>
            <w:tcW w:w="1084" w:type="dxa"/>
            <w:vMerge/>
            <w:hideMark/>
          </w:tcPr>
          <w:p w14:paraId="73DD5432" w14:textId="77777777" w:rsidR="00C228D2" w:rsidRPr="003E3B87" w:rsidRDefault="00C228D2" w:rsidP="00BF6BF3">
            <w:pPr>
              <w:jc w:val="left"/>
              <w:rPr>
                <w:rFonts w:cs="Times New Roman"/>
                <w:sz w:val="18"/>
                <w:szCs w:val="18"/>
              </w:rPr>
            </w:pPr>
          </w:p>
        </w:tc>
        <w:tc>
          <w:tcPr>
            <w:tcW w:w="994" w:type="dxa"/>
            <w:hideMark/>
          </w:tcPr>
          <w:p w14:paraId="0CF3E513"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03A7B464" w14:textId="77777777" w:rsidR="00C228D2" w:rsidRPr="003E3B87" w:rsidRDefault="00C228D2" w:rsidP="00BF6BF3">
            <w:pPr>
              <w:jc w:val="left"/>
              <w:rPr>
                <w:rFonts w:cs="Times New Roman"/>
                <w:sz w:val="18"/>
                <w:szCs w:val="18"/>
              </w:rPr>
            </w:pPr>
          </w:p>
        </w:tc>
        <w:tc>
          <w:tcPr>
            <w:tcW w:w="1437" w:type="dxa"/>
            <w:gridSpan w:val="5"/>
            <w:hideMark/>
          </w:tcPr>
          <w:p w14:paraId="53C0136E" w14:textId="77777777" w:rsidR="00C228D2" w:rsidRPr="003E3B87" w:rsidRDefault="00C228D2" w:rsidP="00BF6BF3">
            <w:pPr>
              <w:jc w:val="left"/>
              <w:rPr>
                <w:rFonts w:cs="Times New Roman"/>
                <w:sz w:val="18"/>
                <w:szCs w:val="18"/>
              </w:rPr>
            </w:pPr>
            <w:r w:rsidRPr="003E3B87">
              <w:rPr>
                <w:rFonts w:cs="Times New Roman"/>
                <w:sz w:val="18"/>
                <w:szCs w:val="18"/>
              </w:rPr>
              <w:t>4.0</w:t>
            </w:r>
          </w:p>
        </w:tc>
        <w:tc>
          <w:tcPr>
            <w:tcW w:w="1159" w:type="dxa"/>
            <w:vMerge/>
            <w:hideMark/>
          </w:tcPr>
          <w:p w14:paraId="0AB63828" w14:textId="77777777" w:rsidR="00C228D2" w:rsidRPr="00343DDD" w:rsidRDefault="00C228D2" w:rsidP="00BF6BF3">
            <w:pPr>
              <w:jc w:val="left"/>
              <w:rPr>
                <w:rFonts w:cs="Times New Roman"/>
                <w:sz w:val="18"/>
                <w:szCs w:val="18"/>
              </w:rPr>
            </w:pPr>
          </w:p>
        </w:tc>
      </w:tr>
      <w:tr w:rsidR="00C228D2" w:rsidRPr="008E3571" w14:paraId="50E0E4F6" w14:textId="77777777" w:rsidTr="00FE192E">
        <w:trPr>
          <w:trHeight w:val="20"/>
          <w:tblHeader/>
        </w:trPr>
        <w:tc>
          <w:tcPr>
            <w:tcW w:w="1522" w:type="dxa"/>
            <w:vMerge w:val="restart"/>
            <w:hideMark/>
          </w:tcPr>
          <w:p w14:paraId="72B2FD9B"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hideMark/>
          </w:tcPr>
          <w:p w14:paraId="57B82708" w14:textId="77777777" w:rsidR="00C228D2" w:rsidRPr="003E3B87" w:rsidRDefault="00C228D2" w:rsidP="00BF6BF3">
            <w:pPr>
              <w:jc w:val="left"/>
              <w:rPr>
                <w:rFonts w:cs="Times New Roman"/>
                <w:sz w:val="18"/>
                <w:szCs w:val="18"/>
              </w:rPr>
            </w:pPr>
            <w:r w:rsidRPr="003E3B87">
              <w:rPr>
                <w:rFonts w:cs="Times New Roman"/>
                <w:sz w:val="18"/>
                <w:szCs w:val="18"/>
              </w:rPr>
              <w:t>PSF flat</w:t>
            </w:r>
          </w:p>
        </w:tc>
        <w:tc>
          <w:tcPr>
            <w:tcW w:w="1628" w:type="dxa"/>
            <w:vMerge w:val="restart"/>
            <w:hideMark/>
          </w:tcPr>
          <w:p w14:paraId="4EBE4455" w14:textId="77777777" w:rsidR="00C228D2" w:rsidRPr="003E3B87" w:rsidRDefault="00C228D2" w:rsidP="00BF6BF3">
            <w:pPr>
              <w:jc w:val="left"/>
              <w:rPr>
                <w:rFonts w:cs="Times New Roman"/>
                <w:sz w:val="18"/>
                <w:szCs w:val="18"/>
              </w:rPr>
            </w:pPr>
            <w:r w:rsidRPr="003E3B87">
              <w:rPr>
                <w:rFonts w:cs="Times New Roman"/>
                <w:sz w:val="18"/>
                <w:szCs w:val="18"/>
              </w:rPr>
              <w:t>Layer by layer</w:t>
            </w:r>
          </w:p>
        </w:tc>
        <w:tc>
          <w:tcPr>
            <w:tcW w:w="1537" w:type="dxa"/>
            <w:vMerge w:val="restart"/>
            <w:hideMark/>
          </w:tcPr>
          <w:p w14:paraId="74505654" w14:textId="77777777" w:rsidR="00C228D2" w:rsidRPr="0079083C" w:rsidRDefault="00C228D2" w:rsidP="00BF6BF3">
            <w:pPr>
              <w:jc w:val="left"/>
              <w:rPr>
                <w:rFonts w:cs="Times New Roman"/>
                <w:sz w:val="18"/>
                <w:szCs w:val="18"/>
                <w:lang w:val="pt-PT"/>
              </w:rPr>
            </w:pPr>
            <w:r w:rsidRPr="0079083C">
              <w:rPr>
                <w:rFonts w:cs="Times New Roman"/>
                <w:sz w:val="18"/>
                <w:szCs w:val="18"/>
                <w:lang w:val="pt-PT"/>
              </w:rPr>
              <w:t>DMF/</w:t>
            </w:r>
            <w:proofErr w:type="spellStart"/>
            <w:r w:rsidRPr="0079083C">
              <w:rPr>
                <w:rFonts w:cs="Times New Roman"/>
                <w:sz w:val="18"/>
                <w:szCs w:val="18"/>
                <w:lang w:val="pt-PT"/>
              </w:rPr>
              <w:t>EtOH</w:t>
            </w:r>
            <w:proofErr w:type="spellEnd"/>
            <w:r w:rsidRPr="0079083C">
              <w:rPr>
                <w:rFonts w:cs="Times New Roman"/>
                <w:sz w:val="18"/>
                <w:szCs w:val="18"/>
                <w:lang w:val="pt-PT"/>
              </w:rPr>
              <w:t>/H</w:t>
            </w:r>
            <w:r w:rsidRPr="0079083C">
              <w:rPr>
                <w:rFonts w:cs="Times New Roman"/>
                <w:sz w:val="18"/>
                <w:szCs w:val="18"/>
                <w:vertAlign w:val="subscript"/>
                <w:lang w:val="pt-PT"/>
              </w:rPr>
              <w:t>2</w:t>
            </w:r>
            <w:r w:rsidRPr="0079083C">
              <w:rPr>
                <w:rFonts w:cs="Times New Roman"/>
                <w:sz w:val="18"/>
                <w:szCs w:val="18"/>
                <w:lang w:val="pt-PT"/>
              </w:rPr>
              <w:t>O-DMF/</w:t>
            </w:r>
            <w:proofErr w:type="spellStart"/>
            <w:r w:rsidRPr="0079083C">
              <w:rPr>
                <w:rFonts w:cs="Times New Roman"/>
                <w:sz w:val="18"/>
                <w:szCs w:val="18"/>
                <w:lang w:val="pt-PT"/>
              </w:rPr>
              <w:t>EtOH</w:t>
            </w:r>
            <w:proofErr w:type="spellEnd"/>
            <w:r w:rsidRPr="0079083C">
              <w:rPr>
                <w:rFonts w:cs="Times New Roman"/>
                <w:sz w:val="18"/>
                <w:szCs w:val="18"/>
                <w:lang w:val="pt-PT"/>
              </w:rPr>
              <w:t>/H</w:t>
            </w:r>
            <w:r w:rsidRPr="0079083C">
              <w:rPr>
                <w:rFonts w:cs="Times New Roman"/>
                <w:sz w:val="18"/>
                <w:szCs w:val="18"/>
                <w:vertAlign w:val="subscript"/>
                <w:lang w:val="pt-PT"/>
              </w:rPr>
              <w:t>2</w:t>
            </w:r>
            <w:r w:rsidRPr="0079083C">
              <w:rPr>
                <w:rFonts w:cs="Times New Roman"/>
                <w:sz w:val="18"/>
                <w:szCs w:val="18"/>
                <w:lang w:val="pt-PT"/>
              </w:rPr>
              <w:t>O</w:t>
            </w:r>
          </w:p>
        </w:tc>
        <w:tc>
          <w:tcPr>
            <w:tcW w:w="584" w:type="dxa"/>
            <w:vMerge w:val="restart"/>
          </w:tcPr>
          <w:p w14:paraId="490CD278" w14:textId="77777777" w:rsidR="00C228D2" w:rsidRPr="003E3B87" w:rsidRDefault="00C228D2" w:rsidP="00BF6BF3">
            <w:pPr>
              <w:jc w:val="left"/>
              <w:rPr>
                <w:rFonts w:cs="Times New Roman"/>
                <w:sz w:val="18"/>
                <w:szCs w:val="18"/>
              </w:rPr>
            </w:pPr>
            <w:r w:rsidRPr="003E3B87">
              <w:rPr>
                <w:rFonts w:cs="Times New Roman"/>
                <w:sz w:val="18"/>
                <w:szCs w:val="18"/>
              </w:rPr>
              <w:t>5-9</w:t>
            </w:r>
          </w:p>
        </w:tc>
        <w:tc>
          <w:tcPr>
            <w:tcW w:w="1004" w:type="dxa"/>
            <w:vMerge w:val="restart"/>
            <w:hideMark/>
          </w:tcPr>
          <w:p w14:paraId="0BF32C79"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1084" w:type="dxa"/>
            <w:vMerge w:val="restart"/>
            <w:hideMark/>
          </w:tcPr>
          <w:p w14:paraId="0AFDE07F"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489A2700"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5CD7140C" w14:textId="77777777" w:rsidR="00C228D2" w:rsidRPr="003E3B87" w:rsidRDefault="00C228D2" w:rsidP="00BF6BF3">
            <w:pPr>
              <w:jc w:val="left"/>
              <w:rPr>
                <w:rFonts w:cs="Times New Roman"/>
                <w:sz w:val="18"/>
                <w:szCs w:val="18"/>
              </w:rPr>
            </w:pPr>
            <w:r w:rsidRPr="003E3B87">
              <w:rPr>
                <w:rFonts w:cs="Times New Roman"/>
                <w:sz w:val="18"/>
                <w:szCs w:val="18"/>
              </w:rPr>
              <w:t>7.9</w:t>
            </w:r>
            <w:hyperlink r:id="rId41" w:anchor="tblfn1" w:history="1">
              <w:r w:rsidRPr="003E3B87">
                <w:rPr>
                  <w:rStyle w:val="Hyperlink"/>
                  <w:rFonts w:cs="Times New Roman"/>
                  <w:sz w:val="18"/>
                  <w:szCs w:val="18"/>
                  <w:vertAlign w:val="superscript"/>
                </w:rPr>
                <w:t>a</w:t>
              </w:r>
            </w:hyperlink>
          </w:p>
        </w:tc>
        <w:tc>
          <w:tcPr>
            <w:tcW w:w="1437" w:type="dxa"/>
            <w:gridSpan w:val="5"/>
            <w:hideMark/>
          </w:tcPr>
          <w:p w14:paraId="42290386" w14:textId="77777777" w:rsidR="00C228D2" w:rsidRPr="003E3B87" w:rsidRDefault="00C228D2" w:rsidP="00BF6BF3">
            <w:pPr>
              <w:jc w:val="left"/>
              <w:rPr>
                <w:rFonts w:cs="Times New Roman"/>
                <w:sz w:val="18"/>
                <w:szCs w:val="18"/>
              </w:rPr>
            </w:pPr>
            <w:r w:rsidRPr="003E3B87">
              <w:rPr>
                <w:rFonts w:cs="Times New Roman"/>
                <w:sz w:val="18"/>
                <w:szCs w:val="18"/>
              </w:rPr>
              <w:t>7.2</w:t>
            </w:r>
            <w:hyperlink r:id="rId42" w:anchor="tblfn1" w:history="1">
              <w:r w:rsidRPr="003E3B87">
                <w:rPr>
                  <w:rStyle w:val="Hyperlink"/>
                  <w:rFonts w:cs="Times New Roman"/>
                  <w:sz w:val="18"/>
                  <w:szCs w:val="18"/>
                  <w:vertAlign w:val="superscript"/>
                </w:rPr>
                <w:t>a</w:t>
              </w:r>
            </w:hyperlink>
          </w:p>
        </w:tc>
        <w:tc>
          <w:tcPr>
            <w:tcW w:w="1159" w:type="dxa"/>
            <w:vMerge w:val="restart"/>
          </w:tcPr>
          <w:p w14:paraId="3A790C7D" w14:textId="6F7D7DBF" w:rsidR="00C228D2" w:rsidRPr="00343DDD" w:rsidRDefault="001227DA" w:rsidP="00343DDD">
            <w:pPr>
              <w:jc w:val="left"/>
              <w:rPr>
                <w:rFonts w:cs="Times New Roman"/>
                <w:sz w:val="18"/>
                <w:szCs w:val="18"/>
                <w:lang w:val="fr-FR"/>
              </w:rPr>
            </w:pPr>
            <w:r>
              <w:rPr>
                <w:rFonts w:cs="Times New Roman"/>
                <w:noProof/>
                <w:sz w:val="18"/>
                <w:szCs w:val="18"/>
              </w:rPr>
              <w:t>[140]</w:t>
            </w:r>
          </w:p>
        </w:tc>
      </w:tr>
      <w:tr w:rsidR="00C228D2" w:rsidRPr="003E3B87" w14:paraId="7CBDFF7D" w14:textId="77777777" w:rsidTr="00FE192E">
        <w:trPr>
          <w:trHeight w:val="20"/>
          <w:tblHeader/>
        </w:trPr>
        <w:tc>
          <w:tcPr>
            <w:tcW w:w="1522" w:type="dxa"/>
            <w:vMerge/>
            <w:hideMark/>
          </w:tcPr>
          <w:p w14:paraId="5EBC8B21" w14:textId="77777777" w:rsidR="00C228D2" w:rsidRPr="008E3571" w:rsidRDefault="00C228D2" w:rsidP="00BF6BF3">
            <w:pPr>
              <w:jc w:val="left"/>
              <w:rPr>
                <w:rFonts w:cs="Times New Roman"/>
                <w:sz w:val="18"/>
                <w:szCs w:val="18"/>
                <w:lang w:val="fr-FR"/>
              </w:rPr>
            </w:pPr>
          </w:p>
        </w:tc>
        <w:tc>
          <w:tcPr>
            <w:tcW w:w="842" w:type="dxa"/>
            <w:vMerge/>
            <w:hideMark/>
          </w:tcPr>
          <w:p w14:paraId="0232620F" w14:textId="77777777" w:rsidR="00C228D2" w:rsidRPr="008E3571" w:rsidRDefault="00C228D2" w:rsidP="00BF6BF3">
            <w:pPr>
              <w:jc w:val="left"/>
              <w:rPr>
                <w:rFonts w:cs="Times New Roman"/>
                <w:sz w:val="18"/>
                <w:szCs w:val="18"/>
                <w:lang w:val="fr-FR"/>
              </w:rPr>
            </w:pPr>
          </w:p>
        </w:tc>
        <w:tc>
          <w:tcPr>
            <w:tcW w:w="1628" w:type="dxa"/>
            <w:vMerge/>
            <w:hideMark/>
          </w:tcPr>
          <w:p w14:paraId="61E89098" w14:textId="77777777" w:rsidR="00C228D2" w:rsidRPr="008E3571" w:rsidRDefault="00C228D2" w:rsidP="00BF6BF3">
            <w:pPr>
              <w:jc w:val="left"/>
              <w:rPr>
                <w:rFonts w:cs="Times New Roman"/>
                <w:sz w:val="18"/>
                <w:szCs w:val="18"/>
                <w:lang w:val="fr-FR"/>
              </w:rPr>
            </w:pPr>
          </w:p>
        </w:tc>
        <w:tc>
          <w:tcPr>
            <w:tcW w:w="1537" w:type="dxa"/>
            <w:vMerge/>
            <w:hideMark/>
          </w:tcPr>
          <w:p w14:paraId="32000B70" w14:textId="77777777" w:rsidR="00C228D2" w:rsidRPr="008E3571" w:rsidRDefault="00C228D2" w:rsidP="00BF6BF3">
            <w:pPr>
              <w:jc w:val="left"/>
              <w:rPr>
                <w:rFonts w:cs="Times New Roman"/>
                <w:sz w:val="18"/>
                <w:szCs w:val="18"/>
                <w:lang w:val="fr-FR"/>
              </w:rPr>
            </w:pPr>
          </w:p>
        </w:tc>
        <w:tc>
          <w:tcPr>
            <w:tcW w:w="584" w:type="dxa"/>
            <w:vMerge/>
          </w:tcPr>
          <w:p w14:paraId="46C3879A" w14:textId="77777777" w:rsidR="00C228D2" w:rsidRPr="008E3571" w:rsidRDefault="00C228D2" w:rsidP="00BF6BF3">
            <w:pPr>
              <w:jc w:val="left"/>
              <w:rPr>
                <w:rFonts w:cs="Times New Roman"/>
                <w:sz w:val="18"/>
                <w:szCs w:val="18"/>
                <w:lang w:val="fr-FR"/>
              </w:rPr>
            </w:pPr>
          </w:p>
        </w:tc>
        <w:tc>
          <w:tcPr>
            <w:tcW w:w="1004" w:type="dxa"/>
            <w:vMerge/>
            <w:hideMark/>
          </w:tcPr>
          <w:p w14:paraId="5635F676" w14:textId="77777777" w:rsidR="00C228D2" w:rsidRPr="008E3571" w:rsidRDefault="00C228D2" w:rsidP="00BF6BF3">
            <w:pPr>
              <w:jc w:val="left"/>
              <w:rPr>
                <w:rFonts w:cs="Times New Roman"/>
                <w:sz w:val="18"/>
                <w:szCs w:val="18"/>
                <w:lang w:val="fr-FR"/>
              </w:rPr>
            </w:pPr>
          </w:p>
        </w:tc>
        <w:tc>
          <w:tcPr>
            <w:tcW w:w="1084" w:type="dxa"/>
            <w:vMerge/>
            <w:hideMark/>
          </w:tcPr>
          <w:p w14:paraId="6F3CECB3" w14:textId="77777777" w:rsidR="00C228D2" w:rsidRPr="008E3571" w:rsidRDefault="00C228D2" w:rsidP="00BF6BF3">
            <w:pPr>
              <w:jc w:val="left"/>
              <w:rPr>
                <w:rFonts w:cs="Times New Roman"/>
                <w:sz w:val="18"/>
                <w:szCs w:val="18"/>
                <w:lang w:val="fr-FR"/>
              </w:rPr>
            </w:pPr>
          </w:p>
        </w:tc>
        <w:tc>
          <w:tcPr>
            <w:tcW w:w="994" w:type="dxa"/>
            <w:hideMark/>
          </w:tcPr>
          <w:p w14:paraId="0F517515"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w:t>
            </w:r>
            <w:r w:rsidRPr="003E3B87">
              <w:rPr>
                <w:rFonts w:cs="Times New Roman"/>
                <w:sz w:val="18"/>
                <w:szCs w:val="18"/>
                <w:vertAlign w:val="subscript"/>
              </w:rPr>
              <w:t>3</w:t>
            </w:r>
            <w:r w:rsidRPr="003E3B87">
              <w:rPr>
                <w:rFonts w:cs="Times New Roman"/>
                <w:sz w:val="18"/>
                <w:szCs w:val="18"/>
              </w:rPr>
              <w:t>H</w:t>
            </w:r>
            <w:r w:rsidRPr="003E3B87">
              <w:rPr>
                <w:rFonts w:cs="Times New Roman"/>
                <w:sz w:val="18"/>
                <w:szCs w:val="18"/>
                <w:vertAlign w:val="subscript"/>
              </w:rPr>
              <w:t>6</w:t>
            </w:r>
          </w:p>
        </w:tc>
        <w:tc>
          <w:tcPr>
            <w:tcW w:w="2157" w:type="dxa"/>
            <w:gridSpan w:val="4"/>
            <w:vMerge/>
            <w:hideMark/>
          </w:tcPr>
          <w:p w14:paraId="43056964" w14:textId="77777777" w:rsidR="00C228D2" w:rsidRPr="003E3B87" w:rsidRDefault="00C228D2" w:rsidP="00BF6BF3">
            <w:pPr>
              <w:jc w:val="left"/>
              <w:rPr>
                <w:rFonts w:cs="Times New Roman"/>
                <w:sz w:val="18"/>
                <w:szCs w:val="18"/>
              </w:rPr>
            </w:pPr>
          </w:p>
        </w:tc>
        <w:tc>
          <w:tcPr>
            <w:tcW w:w="1437" w:type="dxa"/>
            <w:gridSpan w:val="5"/>
            <w:hideMark/>
          </w:tcPr>
          <w:p w14:paraId="41A8F519" w14:textId="77777777" w:rsidR="00C228D2" w:rsidRPr="003E3B87" w:rsidRDefault="00C228D2" w:rsidP="00BF6BF3">
            <w:pPr>
              <w:jc w:val="left"/>
              <w:rPr>
                <w:rFonts w:cs="Times New Roman"/>
                <w:sz w:val="18"/>
                <w:szCs w:val="18"/>
              </w:rPr>
            </w:pPr>
            <w:r w:rsidRPr="003E3B87">
              <w:rPr>
                <w:rFonts w:cs="Times New Roman"/>
                <w:sz w:val="18"/>
                <w:szCs w:val="18"/>
              </w:rPr>
              <w:t>5.7</w:t>
            </w:r>
            <w:hyperlink r:id="rId43" w:anchor="tblfn1" w:history="1">
              <w:r w:rsidRPr="003E3B87">
                <w:rPr>
                  <w:rStyle w:val="Hyperlink"/>
                  <w:rFonts w:cs="Times New Roman"/>
                  <w:sz w:val="18"/>
                  <w:szCs w:val="18"/>
                  <w:vertAlign w:val="superscript"/>
                </w:rPr>
                <w:t>a</w:t>
              </w:r>
            </w:hyperlink>
          </w:p>
        </w:tc>
        <w:tc>
          <w:tcPr>
            <w:tcW w:w="1159" w:type="dxa"/>
            <w:vMerge/>
            <w:hideMark/>
          </w:tcPr>
          <w:p w14:paraId="09CF9CC6" w14:textId="77777777" w:rsidR="00C228D2" w:rsidRPr="00343DDD" w:rsidRDefault="00C228D2" w:rsidP="00BF6BF3">
            <w:pPr>
              <w:jc w:val="left"/>
              <w:rPr>
                <w:rFonts w:cs="Times New Roman"/>
                <w:sz w:val="18"/>
                <w:szCs w:val="18"/>
              </w:rPr>
            </w:pPr>
          </w:p>
        </w:tc>
      </w:tr>
      <w:tr w:rsidR="00C228D2" w:rsidRPr="003E3B87" w14:paraId="7D611DBD" w14:textId="77777777" w:rsidTr="00FE192E">
        <w:trPr>
          <w:trHeight w:val="20"/>
          <w:tblHeader/>
        </w:trPr>
        <w:tc>
          <w:tcPr>
            <w:tcW w:w="1522" w:type="dxa"/>
            <w:vMerge w:val="restart"/>
            <w:hideMark/>
          </w:tcPr>
          <w:p w14:paraId="1FFF5B05"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hideMark/>
          </w:tcPr>
          <w:p w14:paraId="225384FE" w14:textId="77777777" w:rsidR="00C228D2" w:rsidRPr="003E3B87" w:rsidRDefault="00C228D2"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hideMark/>
          </w:tcPr>
          <w:p w14:paraId="7921C442" w14:textId="77777777" w:rsidR="00C228D2" w:rsidRPr="003E3B87" w:rsidRDefault="00C228D2" w:rsidP="00BF6BF3">
            <w:pPr>
              <w:jc w:val="left"/>
              <w:rPr>
                <w:rFonts w:cs="Times New Roman"/>
                <w:sz w:val="18"/>
                <w:szCs w:val="18"/>
              </w:rPr>
            </w:pPr>
            <w:r w:rsidRPr="003E3B87">
              <w:rPr>
                <w:rFonts w:cs="Times New Roman"/>
                <w:sz w:val="18"/>
                <w:szCs w:val="18"/>
              </w:rPr>
              <w:t>Rapid thermal deposition</w:t>
            </w:r>
          </w:p>
        </w:tc>
        <w:tc>
          <w:tcPr>
            <w:tcW w:w="1537" w:type="dxa"/>
            <w:vMerge w:val="restart"/>
            <w:hideMark/>
          </w:tcPr>
          <w:p w14:paraId="1F731CD4"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1E25A671"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04" w:type="dxa"/>
            <w:vMerge w:val="restart"/>
            <w:hideMark/>
          </w:tcPr>
          <w:p w14:paraId="256F0416" w14:textId="77777777" w:rsidR="00C228D2" w:rsidRPr="003E3B87" w:rsidRDefault="00C228D2" w:rsidP="00BF6BF3">
            <w:pPr>
              <w:jc w:val="left"/>
              <w:rPr>
                <w:rFonts w:cs="Times New Roman"/>
                <w:sz w:val="18"/>
                <w:szCs w:val="18"/>
              </w:rPr>
            </w:pPr>
            <w:r w:rsidRPr="003E3B87">
              <w:rPr>
                <w:rFonts w:cs="Times New Roman"/>
                <w:sz w:val="18"/>
                <w:szCs w:val="18"/>
              </w:rPr>
              <w:t>20–25</w:t>
            </w:r>
          </w:p>
        </w:tc>
        <w:tc>
          <w:tcPr>
            <w:tcW w:w="1084" w:type="dxa"/>
            <w:vMerge w:val="restart"/>
            <w:hideMark/>
          </w:tcPr>
          <w:p w14:paraId="2EFC7AF6"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27060756"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tcPr>
          <w:p w14:paraId="2D542B29" w14:textId="77777777" w:rsidR="00C228D2" w:rsidRPr="003E3B87" w:rsidRDefault="00C228D2" w:rsidP="00BF6BF3">
            <w:pPr>
              <w:jc w:val="left"/>
              <w:rPr>
                <w:rFonts w:cs="Times New Roman"/>
                <w:sz w:val="18"/>
                <w:szCs w:val="18"/>
              </w:rPr>
            </w:pPr>
            <w:r w:rsidRPr="003E3B87">
              <w:rPr>
                <w:rFonts w:cs="Times New Roman"/>
                <w:sz w:val="18"/>
                <w:szCs w:val="18"/>
              </w:rPr>
              <w:t>30</w:t>
            </w:r>
          </w:p>
        </w:tc>
        <w:tc>
          <w:tcPr>
            <w:tcW w:w="1437" w:type="dxa"/>
            <w:gridSpan w:val="5"/>
            <w:hideMark/>
          </w:tcPr>
          <w:p w14:paraId="11089139" w14:textId="77777777" w:rsidR="00C228D2" w:rsidRPr="003E3B87" w:rsidRDefault="00C228D2" w:rsidP="00BF6BF3">
            <w:pPr>
              <w:jc w:val="left"/>
              <w:rPr>
                <w:rFonts w:cs="Times New Roman"/>
                <w:sz w:val="18"/>
                <w:szCs w:val="18"/>
              </w:rPr>
            </w:pPr>
            <w:r w:rsidRPr="003E3B87">
              <w:rPr>
                <w:rFonts w:cs="Times New Roman"/>
                <w:sz w:val="18"/>
                <w:szCs w:val="18"/>
              </w:rPr>
              <w:t>13.7</w:t>
            </w:r>
            <w:hyperlink r:id="rId44" w:anchor="tblfn1" w:history="1">
              <w:r w:rsidRPr="003E3B87">
                <w:rPr>
                  <w:rStyle w:val="Hyperlink"/>
                  <w:rFonts w:cs="Times New Roman"/>
                  <w:sz w:val="18"/>
                  <w:szCs w:val="18"/>
                  <w:vertAlign w:val="superscript"/>
                </w:rPr>
                <w:t>a</w:t>
              </w:r>
            </w:hyperlink>
          </w:p>
        </w:tc>
        <w:tc>
          <w:tcPr>
            <w:tcW w:w="1159" w:type="dxa"/>
            <w:vMerge w:val="restart"/>
            <w:hideMark/>
          </w:tcPr>
          <w:p w14:paraId="10B7FC92" w14:textId="1816E154" w:rsidR="00C228D2" w:rsidRPr="00343DDD" w:rsidRDefault="006323E5" w:rsidP="00343DDD">
            <w:pPr>
              <w:jc w:val="left"/>
              <w:rPr>
                <w:rFonts w:cs="Times New Roman"/>
                <w:sz w:val="18"/>
                <w:szCs w:val="18"/>
              </w:rPr>
            </w:pPr>
            <w:r>
              <w:rPr>
                <w:rFonts w:cs="Times New Roman"/>
                <w:noProof/>
                <w:sz w:val="18"/>
                <w:szCs w:val="18"/>
              </w:rPr>
              <w:t>[71]</w:t>
            </w:r>
          </w:p>
        </w:tc>
      </w:tr>
      <w:tr w:rsidR="00C228D2" w:rsidRPr="003E3B87" w14:paraId="6D9B83E1" w14:textId="77777777" w:rsidTr="00343DDD">
        <w:trPr>
          <w:trHeight w:val="298"/>
          <w:tblHeader/>
        </w:trPr>
        <w:tc>
          <w:tcPr>
            <w:tcW w:w="1522" w:type="dxa"/>
            <w:vMerge/>
            <w:hideMark/>
          </w:tcPr>
          <w:p w14:paraId="11BEDE6A" w14:textId="77777777" w:rsidR="00C228D2" w:rsidRPr="003E3B87" w:rsidRDefault="00C228D2" w:rsidP="00BF6BF3">
            <w:pPr>
              <w:jc w:val="left"/>
              <w:rPr>
                <w:rFonts w:cs="Times New Roman"/>
                <w:sz w:val="18"/>
                <w:szCs w:val="18"/>
              </w:rPr>
            </w:pPr>
          </w:p>
        </w:tc>
        <w:tc>
          <w:tcPr>
            <w:tcW w:w="842" w:type="dxa"/>
            <w:vMerge/>
            <w:hideMark/>
          </w:tcPr>
          <w:p w14:paraId="62673AA2" w14:textId="77777777" w:rsidR="00C228D2" w:rsidRPr="003E3B87" w:rsidRDefault="00C228D2" w:rsidP="00BF6BF3">
            <w:pPr>
              <w:jc w:val="left"/>
              <w:rPr>
                <w:rFonts w:cs="Times New Roman"/>
                <w:sz w:val="18"/>
                <w:szCs w:val="18"/>
              </w:rPr>
            </w:pPr>
          </w:p>
        </w:tc>
        <w:tc>
          <w:tcPr>
            <w:tcW w:w="1628" w:type="dxa"/>
            <w:vMerge/>
            <w:hideMark/>
          </w:tcPr>
          <w:p w14:paraId="2D41468C" w14:textId="77777777" w:rsidR="00C228D2" w:rsidRPr="003E3B87" w:rsidRDefault="00C228D2" w:rsidP="00BF6BF3">
            <w:pPr>
              <w:jc w:val="left"/>
              <w:rPr>
                <w:rFonts w:cs="Times New Roman"/>
                <w:sz w:val="18"/>
                <w:szCs w:val="18"/>
              </w:rPr>
            </w:pPr>
          </w:p>
        </w:tc>
        <w:tc>
          <w:tcPr>
            <w:tcW w:w="1537" w:type="dxa"/>
            <w:vMerge/>
            <w:hideMark/>
          </w:tcPr>
          <w:p w14:paraId="3C3C3FB4" w14:textId="77777777" w:rsidR="00C228D2" w:rsidRPr="003E3B87" w:rsidRDefault="00C228D2" w:rsidP="00BF6BF3">
            <w:pPr>
              <w:jc w:val="left"/>
              <w:rPr>
                <w:rFonts w:cs="Times New Roman"/>
                <w:sz w:val="18"/>
                <w:szCs w:val="18"/>
              </w:rPr>
            </w:pPr>
          </w:p>
        </w:tc>
        <w:tc>
          <w:tcPr>
            <w:tcW w:w="584" w:type="dxa"/>
            <w:vMerge/>
          </w:tcPr>
          <w:p w14:paraId="6E64A3DF" w14:textId="77777777" w:rsidR="00C228D2" w:rsidRPr="003E3B87" w:rsidRDefault="00C228D2" w:rsidP="00BF6BF3">
            <w:pPr>
              <w:jc w:val="left"/>
              <w:rPr>
                <w:rFonts w:cs="Times New Roman"/>
                <w:sz w:val="18"/>
                <w:szCs w:val="18"/>
              </w:rPr>
            </w:pPr>
          </w:p>
        </w:tc>
        <w:tc>
          <w:tcPr>
            <w:tcW w:w="1004" w:type="dxa"/>
            <w:vMerge/>
            <w:hideMark/>
          </w:tcPr>
          <w:p w14:paraId="25EF86CB" w14:textId="77777777" w:rsidR="00C228D2" w:rsidRPr="003E3B87" w:rsidRDefault="00C228D2" w:rsidP="00BF6BF3">
            <w:pPr>
              <w:jc w:val="left"/>
              <w:rPr>
                <w:rFonts w:cs="Times New Roman"/>
                <w:sz w:val="18"/>
                <w:szCs w:val="18"/>
              </w:rPr>
            </w:pPr>
          </w:p>
        </w:tc>
        <w:tc>
          <w:tcPr>
            <w:tcW w:w="1084" w:type="dxa"/>
            <w:vMerge/>
            <w:hideMark/>
          </w:tcPr>
          <w:p w14:paraId="7112D90F" w14:textId="77777777" w:rsidR="00C228D2" w:rsidRPr="003E3B87" w:rsidRDefault="00C228D2" w:rsidP="00BF6BF3">
            <w:pPr>
              <w:jc w:val="left"/>
              <w:rPr>
                <w:rFonts w:cs="Times New Roman"/>
                <w:sz w:val="18"/>
                <w:szCs w:val="18"/>
              </w:rPr>
            </w:pPr>
          </w:p>
        </w:tc>
        <w:tc>
          <w:tcPr>
            <w:tcW w:w="994" w:type="dxa"/>
            <w:hideMark/>
          </w:tcPr>
          <w:p w14:paraId="7B1E00F1"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49171E5A" w14:textId="77777777" w:rsidR="00C228D2" w:rsidRPr="003E3B87" w:rsidRDefault="00C228D2" w:rsidP="00BF6BF3">
            <w:pPr>
              <w:jc w:val="left"/>
              <w:rPr>
                <w:rFonts w:cs="Times New Roman"/>
                <w:sz w:val="18"/>
                <w:szCs w:val="18"/>
              </w:rPr>
            </w:pPr>
          </w:p>
        </w:tc>
        <w:tc>
          <w:tcPr>
            <w:tcW w:w="1437" w:type="dxa"/>
            <w:gridSpan w:val="5"/>
            <w:hideMark/>
          </w:tcPr>
          <w:p w14:paraId="16F445D4" w14:textId="77777777" w:rsidR="00C228D2" w:rsidRPr="003E3B87" w:rsidRDefault="00C228D2" w:rsidP="00BF6BF3">
            <w:pPr>
              <w:jc w:val="left"/>
              <w:rPr>
                <w:rFonts w:cs="Times New Roman"/>
                <w:sz w:val="18"/>
                <w:szCs w:val="18"/>
              </w:rPr>
            </w:pPr>
            <w:r w:rsidRPr="003E3B87">
              <w:rPr>
                <w:rFonts w:cs="Times New Roman"/>
                <w:sz w:val="18"/>
                <w:szCs w:val="18"/>
              </w:rPr>
              <w:t>8.8</w:t>
            </w:r>
            <w:hyperlink r:id="rId45" w:anchor="tblfn1" w:history="1">
              <w:r w:rsidRPr="003E3B87">
                <w:rPr>
                  <w:rStyle w:val="Hyperlink"/>
                  <w:rFonts w:cs="Times New Roman"/>
                  <w:sz w:val="18"/>
                  <w:szCs w:val="18"/>
                  <w:vertAlign w:val="superscript"/>
                </w:rPr>
                <w:t>a</w:t>
              </w:r>
            </w:hyperlink>
          </w:p>
        </w:tc>
        <w:tc>
          <w:tcPr>
            <w:tcW w:w="1159" w:type="dxa"/>
            <w:vMerge/>
            <w:hideMark/>
          </w:tcPr>
          <w:p w14:paraId="34279568" w14:textId="77777777" w:rsidR="00C228D2" w:rsidRPr="00343DDD" w:rsidRDefault="00C228D2" w:rsidP="00BF6BF3">
            <w:pPr>
              <w:jc w:val="left"/>
              <w:rPr>
                <w:rFonts w:cs="Times New Roman"/>
                <w:sz w:val="18"/>
                <w:szCs w:val="18"/>
              </w:rPr>
            </w:pPr>
          </w:p>
        </w:tc>
      </w:tr>
      <w:tr w:rsidR="00C228D2" w:rsidRPr="008E3571" w14:paraId="4727D17B" w14:textId="77777777" w:rsidTr="00FE192E">
        <w:trPr>
          <w:trHeight w:val="20"/>
          <w:tblHeader/>
        </w:trPr>
        <w:tc>
          <w:tcPr>
            <w:tcW w:w="1522" w:type="dxa"/>
            <w:hideMark/>
          </w:tcPr>
          <w:p w14:paraId="021F4B6C"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hideMark/>
          </w:tcPr>
          <w:p w14:paraId="059D2B4E" w14:textId="77777777" w:rsidR="00C228D2" w:rsidRPr="003E3B87" w:rsidRDefault="00C228D2" w:rsidP="00BF6BF3">
            <w:pPr>
              <w:jc w:val="left"/>
              <w:rPr>
                <w:rFonts w:cs="Times New Roman"/>
                <w:sz w:val="18"/>
                <w:szCs w:val="18"/>
              </w:rPr>
            </w:pPr>
            <w:r w:rsidRPr="003E3B87">
              <w:rPr>
                <w:rFonts w:cs="Times New Roman"/>
                <w:sz w:val="18"/>
                <w:szCs w:val="18"/>
              </w:rPr>
              <w:t xml:space="preserve">PAN </w:t>
            </w:r>
            <w:proofErr w:type="spellStart"/>
            <w:r w:rsidRPr="003E3B87">
              <w:rPr>
                <w:rFonts w:cs="Times New Roman"/>
                <w:sz w:val="18"/>
                <w:szCs w:val="18"/>
              </w:rPr>
              <w:t>fiber</w:t>
            </w:r>
            <w:proofErr w:type="spellEnd"/>
          </w:p>
        </w:tc>
        <w:tc>
          <w:tcPr>
            <w:tcW w:w="1628" w:type="dxa"/>
            <w:hideMark/>
          </w:tcPr>
          <w:p w14:paraId="7993043C"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hideMark/>
          </w:tcPr>
          <w:p w14:paraId="18166BC6" w14:textId="77777777" w:rsidR="00C228D2" w:rsidRPr="003E3B87" w:rsidRDefault="00C228D2" w:rsidP="00BF6BF3">
            <w:pPr>
              <w:jc w:val="left"/>
              <w:rPr>
                <w:rFonts w:cs="Times New Roman"/>
                <w:sz w:val="18"/>
                <w:szCs w:val="18"/>
              </w:rPr>
            </w:pPr>
            <w:r w:rsidRPr="003E3B87">
              <w:rPr>
                <w:rFonts w:cs="Times New Roman"/>
                <w:sz w:val="18"/>
                <w:szCs w:val="18"/>
              </w:rPr>
              <w:t>Water/EtOH</w:t>
            </w:r>
          </w:p>
        </w:tc>
        <w:tc>
          <w:tcPr>
            <w:tcW w:w="584" w:type="dxa"/>
          </w:tcPr>
          <w:p w14:paraId="2F314A8C" w14:textId="77777777" w:rsidR="00C228D2" w:rsidRPr="003E3B87" w:rsidRDefault="00C228D2" w:rsidP="00BF6BF3">
            <w:pPr>
              <w:jc w:val="left"/>
              <w:rPr>
                <w:rFonts w:cs="Times New Roman"/>
                <w:sz w:val="18"/>
                <w:szCs w:val="18"/>
              </w:rPr>
            </w:pPr>
            <w:r w:rsidRPr="003E3B87">
              <w:rPr>
                <w:rFonts w:cs="Times New Roman"/>
                <w:sz w:val="18"/>
                <w:szCs w:val="18"/>
              </w:rPr>
              <w:t>9</w:t>
            </w:r>
          </w:p>
        </w:tc>
        <w:tc>
          <w:tcPr>
            <w:tcW w:w="1004" w:type="dxa"/>
            <w:hideMark/>
          </w:tcPr>
          <w:p w14:paraId="11059881" w14:textId="77777777" w:rsidR="00C228D2" w:rsidRPr="003E3B87" w:rsidRDefault="00C228D2" w:rsidP="00BF6BF3">
            <w:pPr>
              <w:jc w:val="left"/>
              <w:rPr>
                <w:rFonts w:cs="Times New Roman"/>
                <w:sz w:val="18"/>
                <w:szCs w:val="18"/>
              </w:rPr>
            </w:pPr>
            <w:r w:rsidRPr="003E3B87">
              <w:rPr>
                <w:rFonts w:cs="Times New Roman"/>
                <w:sz w:val="18"/>
                <w:szCs w:val="18"/>
              </w:rPr>
              <w:t>13</w:t>
            </w:r>
          </w:p>
        </w:tc>
        <w:tc>
          <w:tcPr>
            <w:tcW w:w="1084" w:type="dxa"/>
            <w:hideMark/>
          </w:tcPr>
          <w:p w14:paraId="1EB856D2" w14:textId="77777777" w:rsidR="00C228D2" w:rsidRPr="003E3B87" w:rsidRDefault="00C228D2" w:rsidP="00BF6BF3">
            <w:pPr>
              <w:jc w:val="left"/>
              <w:rPr>
                <w:rFonts w:cs="Times New Roman"/>
                <w:sz w:val="18"/>
                <w:szCs w:val="18"/>
              </w:rPr>
            </w:pPr>
            <w:r w:rsidRPr="003E3B87">
              <w:rPr>
                <w:rFonts w:cs="Times New Roman"/>
                <w:sz w:val="18"/>
                <w:szCs w:val="18"/>
              </w:rPr>
              <w:t>20</w:t>
            </w:r>
          </w:p>
        </w:tc>
        <w:tc>
          <w:tcPr>
            <w:tcW w:w="994" w:type="dxa"/>
            <w:hideMark/>
          </w:tcPr>
          <w:p w14:paraId="20E7747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6A6C6361" w14:textId="77777777" w:rsidR="00C228D2" w:rsidRPr="003E3B87" w:rsidRDefault="00C228D2" w:rsidP="00BF6BF3">
            <w:pPr>
              <w:jc w:val="left"/>
              <w:rPr>
                <w:rFonts w:cs="Times New Roman"/>
                <w:sz w:val="18"/>
                <w:szCs w:val="18"/>
              </w:rPr>
            </w:pPr>
            <w:r w:rsidRPr="003E3B87">
              <w:rPr>
                <w:rFonts w:cs="Times New Roman"/>
                <w:sz w:val="18"/>
                <w:szCs w:val="18"/>
              </w:rPr>
              <w:t>7050.0</w:t>
            </w:r>
          </w:p>
        </w:tc>
        <w:tc>
          <w:tcPr>
            <w:tcW w:w="1437" w:type="dxa"/>
            <w:gridSpan w:val="5"/>
            <w:hideMark/>
          </w:tcPr>
          <w:p w14:paraId="5B2D7221" w14:textId="77777777" w:rsidR="00C228D2" w:rsidRPr="003E3B87" w:rsidRDefault="00C228D2" w:rsidP="00BF6BF3">
            <w:pPr>
              <w:jc w:val="left"/>
              <w:rPr>
                <w:rFonts w:cs="Times New Roman"/>
                <w:sz w:val="18"/>
                <w:szCs w:val="18"/>
              </w:rPr>
            </w:pPr>
            <w:r w:rsidRPr="003E3B87">
              <w:rPr>
                <w:rFonts w:cs="Times New Roman"/>
                <w:sz w:val="18"/>
                <w:szCs w:val="18"/>
              </w:rPr>
              <w:t>7.1</w:t>
            </w:r>
          </w:p>
        </w:tc>
        <w:tc>
          <w:tcPr>
            <w:tcW w:w="1159" w:type="dxa"/>
          </w:tcPr>
          <w:p w14:paraId="7980396C" w14:textId="65A47DE5" w:rsidR="00C228D2" w:rsidRPr="00343DDD" w:rsidRDefault="006323E5" w:rsidP="00343DDD">
            <w:pPr>
              <w:jc w:val="left"/>
              <w:rPr>
                <w:rFonts w:cs="Times New Roman"/>
                <w:sz w:val="18"/>
                <w:szCs w:val="18"/>
                <w:lang w:val="it-IT"/>
              </w:rPr>
            </w:pPr>
            <w:r>
              <w:rPr>
                <w:rFonts w:cs="Times New Roman"/>
                <w:noProof/>
                <w:sz w:val="18"/>
                <w:szCs w:val="18"/>
              </w:rPr>
              <w:t>[69]</w:t>
            </w:r>
          </w:p>
        </w:tc>
      </w:tr>
      <w:tr w:rsidR="00C228D2" w:rsidRPr="003E3B87" w14:paraId="7E2D32CE" w14:textId="77777777" w:rsidTr="00FE192E">
        <w:trPr>
          <w:trHeight w:val="20"/>
          <w:tblHeader/>
        </w:trPr>
        <w:tc>
          <w:tcPr>
            <w:tcW w:w="1522" w:type="dxa"/>
            <w:vMerge w:val="restart"/>
            <w:hideMark/>
          </w:tcPr>
          <w:p w14:paraId="5D9C2F3A"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hideMark/>
          </w:tcPr>
          <w:p w14:paraId="4BCCB237"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06DDC246" w14:textId="77777777" w:rsidR="00C228D2" w:rsidRPr="003E3B87" w:rsidRDefault="00C228D2" w:rsidP="00BF6BF3">
            <w:pPr>
              <w:jc w:val="left"/>
              <w:rPr>
                <w:rFonts w:cs="Times New Roman"/>
                <w:sz w:val="18"/>
                <w:szCs w:val="18"/>
              </w:rPr>
            </w:pPr>
            <w:r w:rsidRPr="003E3B87">
              <w:rPr>
                <w:rFonts w:cs="Times New Roman"/>
                <w:sz w:val="18"/>
                <w:szCs w:val="18"/>
              </w:rPr>
              <w:t>Confinement conversion</w:t>
            </w:r>
          </w:p>
        </w:tc>
        <w:tc>
          <w:tcPr>
            <w:tcW w:w="1537" w:type="dxa"/>
            <w:vMerge w:val="restart"/>
            <w:hideMark/>
          </w:tcPr>
          <w:p w14:paraId="0472A630" w14:textId="77777777" w:rsidR="00C228D2" w:rsidRPr="003E3B87" w:rsidRDefault="00C228D2" w:rsidP="00BF6BF3">
            <w:pPr>
              <w:jc w:val="left"/>
              <w:rPr>
                <w:rFonts w:cs="Times New Roman"/>
                <w:sz w:val="18"/>
                <w:szCs w:val="18"/>
              </w:rPr>
            </w:pPr>
            <w:r w:rsidRPr="003E3B87">
              <w:rPr>
                <w:rFonts w:cs="Times New Roman"/>
                <w:sz w:val="18"/>
                <w:szCs w:val="18"/>
              </w:rPr>
              <w:t>EtOH/Water</w:t>
            </w:r>
          </w:p>
        </w:tc>
        <w:tc>
          <w:tcPr>
            <w:tcW w:w="584" w:type="dxa"/>
            <w:vMerge w:val="restart"/>
          </w:tcPr>
          <w:p w14:paraId="3D5E401A" w14:textId="77777777" w:rsidR="00C228D2" w:rsidRPr="003E3B87" w:rsidRDefault="00C228D2" w:rsidP="00BF6BF3">
            <w:pPr>
              <w:jc w:val="left"/>
              <w:rPr>
                <w:rFonts w:cs="Times New Roman"/>
                <w:sz w:val="18"/>
                <w:szCs w:val="18"/>
              </w:rPr>
            </w:pPr>
            <w:r w:rsidRPr="003E3B87">
              <w:rPr>
                <w:rFonts w:cs="Times New Roman"/>
                <w:sz w:val="18"/>
                <w:szCs w:val="18"/>
              </w:rPr>
              <w:t>9</w:t>
            </w:r>
          </w:p>
        </w:tc>
        <w:tc>
          <w:tcPr>
            <w:tcW w:w="1004" w:type="dxa"/>
            <w:vMerge w:val="restart"/>
            <w:hideMark/>
          </w:tcPr>
          <w:p w14:paraId="63CDF5EB" w14:textId="77777777" w:rsidR="00C228D2" w:rsidRPr="003E3B87" w:rsidRDefault="00C228D2" w:rsidP="00BF6BF3">
            <w:pPr>
              <w:jc w:val="left"/>
              <w:rPr>
                <w:rFonts w:cs="Times New Roman"/>
                <w:sz w:val="18"/>
                <w:szCs w:val="18"/>
              </w:rPr>
            </w:pPr>
            <w:r w:rsidRPr="003E3B87">
              <w:rPr>
                <w:rFonts w:cs="Times New Roman"/>
                <w:sz w:val="18"/>
                <w:szCs w:val="18"/>
              </w:rPr>
              <w:t>3.0</w:t>
            </w:r>
          </w:p>
        </w:tc>
        <w:tc>
          <w:tcPr>
            <w:tcW w:w="1084" w:type="dxa"/>
            <w:vMerge w:val="restart"/>
            <w:hideMark/>
          </w:tcPr>
          <w:p w14:paraId="6F60155B"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54202DD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718C16AD" w14:textId="77777777" w:rsidR="00C228D2" w:rsidRPr="003E3B87" w:rsidRDefault="00C228D2" w:rsidP="00BF6BF3">
            <w:pPr>
              <w:jc w:val="left"/>
              <w:rPr>
                <w:rFonts w:cs="Times New Roman"/>
                <w:sz w:val="18"/>
                <w:szCs w:val="18"/>
              </w:rPr>
            </w:pPr>
            <w:r w:rsidRPr="003E3B87">
              <w:rPr>
                <w:rFonts w:cs="Times New Roman"/>
                <w:sz w:val="18"/>
                <w:szCs w:val="18"/>
              </w:rPr>
              <w:t>201</w:t>
            </w:r>
          </w:p>
        </w:tc>
        <w:tc>
          <w:tcPr>
            <w:tcW w:w="1437" w:type="dxa"/>
            <w:gridSpan w:val="5"/>
            <w:hideMark/>
          </w:tcPr>
          <w:p w14:paraId="264EEF2C" w14:textId="77777777" w:rsidR="00C228D2" w:rsidRPr="003E3B87" w:rsidRDefault="00C228D2" w:rsidP="00BF6BF3">
            <w:pPr>
              <w:jc w:val="left"/>
              <w:rPr>
                <w:rFonts w:cs="Times New Roman"/>
                <w:sz w:val="18"/>
                <w:szCs w:val="18"/>
              </w:rPr>
            </w:pPr>
            <w:r w:rsidRPr="003E3B87">
              <w:rPr>
                <w:rFonts w:cs="Times New Roman"/>
                <w:sz w:val="18"/>
                <w:szCs w:val="18"/>
              </w:rPr>
              <w:t>8.1</w:t>
            </w:r>
          </w:p>
        </w:tc>
        <w:tc>
          <w:tcPr>
            <w:tcW w:w="1159" w:type="dxa"/>
            <w:vMerge w:val="restart"/>
            <w:hideMark/>
          </w:tcPr>
          <w:p w14:paraId="3D3A3C6F" w14:textId="7F660D07" w:rsidR="00C228D2" w:rsidRPr="00343DDD" w:rsidRDefault="001227DA" w:rsidP="00343DDD">
            <w:pPr>
              <w:jc w:val="left"/>
              <w:rPr>
                <w:rFonts w:cs="Times New Roman"/>
                <w:sz w:val="18"/>
                <w:szCs w:val="18"/>
              </w:rPr>
            </w:pPr>
            <w:r>
              <w:rPr>
                <w:rFonts w:cs="Times New Roman"/>
                <w:noProof/>
                <w:sz w:val="18"/>
                <w:szCs w:val="18"/>
              </w:rPr>
              <w:t>[141]</w:t>
            </w:r>
          </w:p>
        </w:tc>
      </w:tr>
      <w:tr w:rsidR="00C228D2" w:rsidRPr="003E3B87" w14:paraId="7EF9B30D" w14:textId="77777777" w:rsidTr="00FE192E">
        <w:trPr>
          <w:trHeight w:val="20"/>
          <w:tblHeader/>
        </w:trPr>
        <w:tc>
          <w:tcPr>
            <w:tcW w:w="1522" w:type="dxa"/>
            <w:vMerge/>
            <w:hideMark/>
          </w:tcPr>
          <w:p w14:paraId="270309CA" w14:textId="77777777" w:rsidR="00C228D2" w:rsidRPr="003E3B87" w:rsidRDefault="00C228D2" w:rsidP="00BF6BF3">
            <w:pPr>
              <w:jc w:val="left"/>
              <w:rPr>
                <w:rFonts w:cs="Times New Roman"/>
                <w:sz w:val="18"/>
                <w:szCs w:val="18"/>
              </w:rPr>
            </w:pPr>
          </w:p>
        </w:tc>
        <w:tc>
          <w:tcPr>
            <w:tcW w:w="842" w:type="dxa"/>
            <w:vMerge/>
            <w:hideMark/>
          </w:tcPr>
          <w:p w14:paraId="3A9B5516" w14:textId="77777777" w:rsidR="00C228D2" w:rsidRPr="003E3B87" w:rsidRDefault="00C228D2" w:rsidP="00BF6BF3">
            <w:pPr>
              <w:jc w:val="left"/>
              <w:rPr>
                <w:rFonts w:cs="Times New Roman"/>
                <w:sz w:val="18"/>
                <w:szCs w:val="18"/>
              </w:rPr>
            </w:pPr>
          </w:p>
        </w:tc>
        <w:tc>
          <w:tcPr>
            <w:tcW w:w="1628" w:type="dxa"/>
            <w:vMerge/>
            <w:hideMark/>
          </w:tcPr>
          <w:p w14:paraId="741C0A80" w14:textId="77777777" w:rsidR="00C228D2" w:rsidRPr="003E3B87" w:rsidRDefault="00C228D2" w:rsidP="00BF6BF3">
            <w:pPr>
              <w:jc w:val="left"/>
              <w:rPr>
                <w:rFonts w:cs="Times New Roman"/>
                <w:sz w:val="18"/>
                <w:szCs w:val="18"/>
              </w:rPr>
            </w:pPr>
          </w:p>
        </w:tc>
        <w:tc>
          <w:tcPr>
            <w:tcW w:w="1537" w:type="dxa"/>
            <w:vMerge/>
            <w:hideMark/>
          </w:tcPr>
          <w:p w14:paraId="72CBC4B6" w14:textId="77777777" w:rsidR="00C228D2" w:rsidRPr="003E3B87" w:rsidRDefault="00C228D2" w:rsidP="00BF6BF3">
            <w:pPr>
              <w:jc w:val="left"/>
              <w:rPr>
                <w:rFonts w:cs="Times New Roman"/>
                <w:sz w:val="18"/>
                <w:szCs w:val="18"/>
              </w:rPr>
            </w:pPr>
          </w:p>
        </w:tc>
        <w:tc>
          <w:tcPr>
            <w:tcW w:w="584" w:type="dxa"/>
            <w:vMerge/>
          </w:tcPr>
          <w:p w14:paraId="0E466FD5" w14:textId="77777777" w:rsidR="00C228D2" w:rsidRPr="003E3B87" w:rsidRDefault="00C228D2" w:rsidP="00BF6BF3">
            <w:pPr>
              <w:jc w:val="left"/>
              <w:rPr>
                <w:rFonts w:cs="Times New Roman"/>
                <w:sz w:val="18"/>
                <w:szCs w:val="18"/>
              </w:rPr>
            </w:pPr>
          </w:p>
        </w:tc>
        <w:tc>
          <w:tcPr>
            <w:tcW w:w="1004" w:type="dxa"/>
            <w:vMerge/>
            <w:hideMark/>
          </w:tcPr>
          <w:p w14:paraId="3F3CFFA4" w14:textId="77777777" w:rsidR="00C228D2" w:rsidRPr="003E3B87" w:rsidRDefault="00C228D2" w:rsidP="00BF6BF3">
            <w:pPr>
              <w:jc w:val="left"/>
              <w:rPr>
                <w:rFonts w:cs="Times New Roman"/>
                <w:sz w:val="18"/>
                <w:szCs w:val="18"/>
              </w:rPr>
            </w:pPr>
          </w:p>
        </w:tc>
        <w:tc>
          <w:tcPr>
            <w:tcW w:w="1084" w:type="dxa"/>
            <w:vMerge/>
            <w:hideMark/>
          </w:tcPr>
          <w:p w14:paraId="22281870" w14:textId="77777777" w:rsidR="00C228D2" w:rsidRPr="003E3B87" w:rsidRDefault="00C228D2" w:rsidP="00BF6BF3">
            <w:pPr>
              <w:jc w:val="left"/>
              <w:rPr>
                <w:rFonts w:cs="Times New Roman"/>
                <w:sz w:val="18"/>
                <w:szCs w:val="18"/>
              </w:rPr>
            </w:pPr>
          </w:p>
        </w:tc>
        <w:tc>
          <w:tcPr>
            <w:tcW w:w="994" w:type="dxa"/>
            <w:hideMark/>
          </w:tcPr>
          <w:p w14:paraId="773E3CB4"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29ABB230" w14:textId="77777777" w:rsidR="00C228D2" w:rsidRPr="003E3B87" w:rsidRDefault="00C228D2" w:rsidP="00BF6BF3">
            <w:pPr>
              <w:jc w:val="left"/>
              <w:rPr>
                <w:rFonts w:cs="Times New Roman"/>
                <w:sz w:val="18"/>
                <w:szCs w:val="18"/>
              </w:rPr>
            </w:pPr>
          </w:p>
        </w:tc>
        <w:tc>
          <w:tcPr>
            <w:tcW w:w="1437" w:type="dxa"/>
            <w:gridSpan w:val="5"/>
            <w:hideMark/>
          </w:tcPr>
          <w:p w14:paraId="3ADFAB63" w14:textId="77777777" w:rsidR="00C228D2" w:rsidRPr="003E3B87" w:rsidRDefault="00C228D2" w:rsidP="00BF6BF3">
            <w:pPr>
              <w:jc w:val="left"/>
              <w:rPr>
                <w:rFonts w:cs="Times New Roman"/>
                <w:sz w:val="18"/>
                <w:szCs w:val="18"/>
              </w:rPr>
            </w:pPr>
            <w:r w:rsidRPr="003E3B87">
              <w:rPr>
                <w:rFonts w:cs="Times New Roman"/>
                <w:sz w:val="18"/>
                <w:szCs w:val="18"/>
              </w:rPr>
              <w:t>6.5</w:t>
            </w:r>
          </w:p>
        </w:tc>
        <w:tc>
          <w:tcPr>
            <w:tcW w:w="1159" w:type="dxa"/>
            <w:vMerge/>
            <w:hideMark/>
          </w:tcPr>
          <w:p w14:paraId="31BEC789" w14:textId="77777777" w:rsidR="00C228D2" w:rsidRPr="00343DDD" w:rsidRDefault="00C228D2" w:rsidP="00BF6BF3">
            <w:pPr>
              <w:jc w:val="left"/>
              <w:rPr>
                <w:rFonts w:cs="Times New Roman"/>
                <w:sz w:val="18"/>
                <w:szCs w:val="18"/>
              </w:rPr>
            </w:pPr>
          </w:p>
        </w:tc>
      </w:tr>
      <w:tr w:rsidR="00C228D2" w:rsidRPr="003E3B87" w14:paraId="5785BA79" w14:textId="77777777" w:rsidTr="00FE192E">
        <w:trPr>
          <w:trHeight w:val="20"/>
          <w:tblHeader/>
        </w:trPr>
        <w:tc>
          <w:tcPr>
            <w:tcW w:w="1522" w:type="dxa"/>
            <w:vMerge/>
            <w:hideMark/>
          </w:tcPr>
          <w:p w14:paraId="4C56E339" w14:textId="77777777" w:rsidR="00C228D2" w:rsidRPr="003E3B87" w:rsidRDefault="00C228D2" w:rsidP="00BF6BF3">
            <w:pPr>
              <w:jc w:val="left"/>
              <w:rPr>
                <w:rFonts w:cs="Times New Roman"/>
                <w:sz w:val="18"/>
                <w:szCs w:val="18"/>
              </w:rPr>
            </w:pPr>
          </w:p>
        </w:tc>
        <w:tc>
          <w:tcPr>
            <w:tcW w:w="842" w:type="dxa"/>
            <w:vMerge/>
            <w:hideMark/>
          </w:tcPr>
          <w:p w14:paraId="3C57D1F5" w14:textId="77777777" w:rsidR="00C228D2" w:rsidRPr="003E3B87" w:rsidRDefault="00C228D2" w:rsidP="00BF6BF3">
            <w:pPr>
              <w:jc w:val="left"/>
              <w:rPr>
                <w:rFonts w:cs="Times New Roman"/>
                <w:sz w:val="18"/>
                <w:szCs w:val="18"/>
              </w:rPr>
            </w:pPr>
          </w:p>
        </w:tc>
        <w:tc>
          <w:tcPr>
            <w:tcW w:w="1628" w:type="dxa"/>
            <w:vMerge/>
            <w:hideMark/>
          </w:tcPr>
          <w:p w14:paraId="101E6C17" w14:textId="77777777" w:rsidR="00C228D2" w:rsidRPr="003E3B87" w:rsidRDefault="00C228D2" w:rsidP="00BF6BF3">
            <w:pPr>
              <w:jc w:val="left"/>
              <w:rPr>
                <w:rFonts w:cs="Times New Roman"/>
                <w:sz w:val="18"/>
                <w:szCs w:val="18"/>
              </w:rPr>
            </w:pPr>
          </w:p>
        </w:tc>
        <w:tc>
          <w:tcPr>
            <w:tcW w:w="1537" w:type="dxa"/>
            <w:vMerge/>
            <w:hideMark/>
          </w:tcPr>
          <w:p w14:paraId="7A2557CA" w14:textId="77777777" w:rsidR="00C228D2" w:rsidRPr="003E3B87" w:rsidRDefault="00C228D2" w:rsidP="00BF6BF3">
            <w:pPr>
              <w:jc w:val="left"/>
              <w:rPr>
                <w:rFonts w:cs="Times New Roman"/>
                <w:sz w:val="18"/>
                <w:szCs w:val="18"/>
              </w:rPr>
            </w:pPr>
          </w:p>
        </w:tc>
        <w:tc>
          <w:tcPr>
            <w:tcW w:w="584" w:type="dxa"/>
            <w:vMerge/>
          </w:tcPr>
          <w:p w14:paraId="05A5CB62" w14:textId="77777777" w:rsidR="00C228D2" w:rsidRPr="003E3B87" w:rsidRDefault="00C228D2" w:rsidP="00BF6BF3">
            <w:pPr>
              <w:jc w:val="left"/>
              <w:rPr>
                <w:rFonts w:cs="Times New Roman"/>
                <w:sz w:val="18"/>
                <w:szCs w:val="18"/>
              </w:rPr>
            </w:pPr>
          </w:p>
        </w:tc>
        <w:tc>
          <w:tcPr>
            <w:tcW w:w="1004" w:type="dxa"/>
            <w:vMerge/>
            <w:hideMark/>
          </w:tcPr>
          <w:p w14:paraId="447830C3" w14:textId="77777777" w:rsidR="00C228D2" w:rsidRPr="003E3B87" w:rsidRDefault="00C228D2" w:rsidP="00BF6BF3">
            <w:pPr>
              <w:jc w:val="left"/>
              <w:rPr>
                <w:rFonts w:cs="Times New Roman"/>
                <w:sz w:val="18"/>
                <w:szCs w:val="18"/>
              </w:rPr>
            </w:pPr>
          </w:p>
        </w:tc>
        <w:tc>
          <w:tcPr>
            <w:tcW w:w="1084" w:type="dxa"/>
            <w:vMerge/>
            <w:hideMark/>
          </w:tcPr>
          <w:p w14:paraId="51F39197" w14:textId="77777777" w:rsidR="00C228D2" w:rsidRPr="003E3B87" w:rsidRDefault="00C228D2" w:rsidP="00BF6BF3">
            <w:pPr>
              <w:jc w:val="left"/>
              <w:rPr>
                <w:rFonts w:cs="Times New Roman"/>
                <w:sz w:val="18"/>
                <w:szCs w:val="18"/>
              </w:rPr>
            </w:pPr>
          </w:p>
        </w:tc>
        <w:tc>
          <w:tcPr>
            <w:tcW w:w="994" w:type="dxa"/>
            <w:hideMark/>
          </w:tcPr>
          <w:p w14:paraId="08252527"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140EEDBC" w14:textId="77777777" w:rsidR="00C228D2" w:rsidRPr="003E3B87" w:rsidRDefault="00C228D2" w:rsidP="00BF6BF3">
            <w:pPr>
              <w:jc w:val="left"/>
              <w:rPr>
                <w:rFonts w:cs="Times New Roman"/>
                <w:sz w:val="18"/>
                <w:szCs w:val="18"/>
              </w:rPr>
            </w:pPr>
          </w:p>
        </w:tc>
        <w:tc>
          <w:tcPr>
            <w:tcW w:w="1437" w:type="dxa"/>
            <w:gridSpan w:val="5"/>
            <w:hideMark/>
          </w:tcPr>
          <w:p w14:paraId="1BC3115A" w14:textId="77777777" w:rsidR="00C228D2" w:rsidRPr="003E3B87" w:rsidRDefault="00C228D2" w:rsidP="00BF6BF3">
            <w:pPr>
              <w:jc w:val="left"/>
              <w:rPr>
                <w:rFonts w:cs="Times New Roman"/>
                <w:sz w:val="18"/>
                <w:szCs w:val="18"/>
              </w:rPr>
            </w:pPr>
            <w:r w:rsidRPr="003E3B87">
              <w:rPr>
                <w:rFonts w:cs="Times New Roman"/>
                <w:sz w:val="18"/>
                <w:szCs w:val="18"/>
              </w:rPr>
              <w:t>5.4</w:t>
            </w:r>
          </w:p>
        </w:tc>
        <w:tc>
          <w:tcPr>
            <w:tcW w:w="1159" w:type="dxa"/>
            <w:vMerge/>
            <w:hideMark/>
          </w:tcPr>
          <w:p w14:paraId="257D6B2F" w14:textId="77777777" w:rsidR="00C228D2" w:rsidRPr="00343DDD" w:rsidRDefault="00C228D2" w:rsidP="00BF6BF3">
            <w:pPr>
              <w:jc w:val="left"/>
              <w:rPr>
                <w:rFonts w:cs="Times New Roman"/>
                <w:sz w:val="18"/>
                <w:szCs w:val="18"/>
              </w:rPr>
            </w:pPr>
          </w:p>
        </w:tc>
      </w:tr>
      <w:tr w:rsidR="00C228D2" w:rsidRPr="008E3571" w14:paraId="1957C2A8" w14:textId="77777777" w:rsidTr="00FE192E">
        <w:trPr>
          <w:trHeight w:val="20"/>
          <w:tblHeader/>
        </w:trPr>
        <w:tc>
          <w:tcPr>
            <w:tcW w:w="1522" w:type="dxa"/>
            <w:vMerge w:val="restart"/>
            <w:hideMark/>
          </w:tcPr>
          <w:p w14:paraId="404F89FA"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vMerge w:val="restart"/>
            <w:hideMark/>
          </w:tcPr>
          <w:p w14:paraId="466D0360"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5F27659F"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0572663F" w14:textId="77777777" w:rsidR="00C228D2" w:rsidRPr="003E3B87" w:rsidRDefault="00C228D2" w:rsidP="00BF6BF3">
            <w:pPr>
              <w:jc w:val="left"/>
              <w:rPr>
                <w:rFonts w:cs="Times New Roman"/>
                <w:sz w:val="18"/>
                <w:szCs w:val="18"/>
              </w:rPr>
            </w:pPr>
            <w:r w:rsidRPr="003E3B87">
              <w:rPr>
                <w:rFonts w:cs="Times New Roman"/>
                <w:sz w:val="18"/>
                <w:szCs w:val="18"/>
              </w:rPr>
              <w:t>Water/EtOH</w:t>
            </w:r>
          </w:p>
        </w:tc>
        <w:tc>
          <w:tcPr>
            <w:tcW w:w="584" w:type="dxa"/>
            <w:vMerge w:val="restart"/>
          </w:tcPr>
          <w:p w14:paraId="10C93E6E"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04" w:type="dxa"/>
            <w:vMerge w:val="restart"/>
            <w:hideMark/>
          </w:tcPr>
          <w:p w14:paraId="136CB6A3" w14:textId="77777777" w:rsidR="00C228D2" w:rsidRPr="003E3B87" w:rsidRDefault="00C228D2" w:rsidP="00BF6BF3">
            <w:pPr>
              <w:jc w:val="left"/>
              <w:rPr>
                <w:rFonts w:cs="Times New Roman"/>
                <w:sz w:val="18"/>
                <w:szCs w:val="18"/>
              </w:rPr>
            </w:pPr>
            <w:r w:rsidRPr="003E3B87">
              <w:rPr>
                <w:rFonts w:cs="Times New Roman"/>
                <w:sz w:val="18"/>
                <w:szCs w:val="18"/>
              </w:rPr>
              <w:t>43</w:t>
            </w:r>
          </w:p>
        </w:tc>
        <w:tc>
          <w:tcPr>
            <w:tcW w:w="1084" w:type="dxa"/>
            <w:vMerge w:val="restart"/>
            <w:hideMark/>
          </w:tcPr>
          <w:p w14:paraId="4CA7594A"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4B195010"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25214A09" w14:textId="77777777" w:rsidR="00C228D2" w:rsidRPr="003E3B87" w:rsidRDefault="00C228D2" w:rsidP="00BF6BF3">
            <w:pPr>
              <w:jc w:val="left"/>
              <w:rPr>
                <w:rFonts w:cs="Times New Roman"/>
                <w:sz w:val="18"/>
                <w:szCs w:val="18"/>
              </w:rPr>
            </w:pPr>
            <w:r w:rsidRPr="003E3B87">
              <w:rPr>
                <w:rFonts w:cs="Times New Roman"/>
                <w:sz w:val="18"/>
                <w:szCs w:val="18"/>
              </w:rPr>
              <w:t>601.2</w:t>
            </w:r>
          </w:p>
        </w:tc>
        <w:tc>
          <w:tcPr>
            <w:tcW w:w="1437" w:type="dxa"/>
            <w:gridSpan w:val="5"/>
            <w:hideMark/>
          </w:tcPr>
          <w:p w14:paraId="0921F50B" w14:textId="77777777" w:rsidR="00C228D2" w:rsidRPr="003E3B87" w:rsidRDefault="00C228D2" w:rsidP="00BF6BF3">
            <w:pPr>
              <w:jc w:val="left"/>
              <w:rPr>
                <w:rFonts w:cs="Times New Roman"/>
                <w:sz w:val="18"/>
                <w:szCs w:val="18"/>
              </w:rPr>
            </w:pPr>
            <w:r w:rsidRPr="003E3B87">
              <w:rPr>
                <w:rFonts w:cs="Times New Roman"/>
                <w:sz w:val="18"/>
                <w:szCs w:val="18"/>
              </w:rPr>
              <w:t>7.91</w:t>
            </w:r>
          </w:p>
        </w:tc>
        <w:tc>
          <w:tcPr>
            <w:tcW w:w="1159" w:type="dxa"/>
            <w:vMerge w:val="restart"/>
            <w:hideMark/>
          </w:tcPr>
          <w:p w14:paraId="76C25C31" w14:textId="1765FAE5" w:rsidR="00C228D2" w:rsidRPr="00343DDD" w:rsidRDefault="001227DA" w:rsidP="00343DDD">
            <w:pPr>
              <w:jc w:val="left"/>
              <w:rPr>
                <w:rFonts w:cs="Times New Roman"/>
                <w:sz w:val="18"/>
                <w:szCs w:val="18"/>
                <w:lang w:val="it-IT"/>
              </w:rPr>
            </w:pPr>
            <w:r>
              <w:rPr>
                <w:rFonts w:cs="Times New Roman"/>
                <w:noProof/>
                <w:sz w:val="18"/>
                <w:szCs w:val="18"/>
              </w:rPr>
              <w:t>[142]</w:t>
            </w:r>
          </w:p>
        </w:tc>
      </w:tr>
      <w:tr w:rsidR="00C228D2" w:rsidRPr="003E3B87" w14:paraId="3EB36C89" w14:textId="77777777" w:rsidTr="00FE192E">
        <w:trPr>
          <w:trHeight w:val="20"/>
          <w:tblHeader/>
        </w:trPr>
        <w:tc>
          <w:tcPr>
            <w:tcW w:w="1522" w:type="dxa"/>
            <w:vMerge/>
            <w:hideMark/>
          </w:tcPr>
          <w:p w14:paraId="56D36E70" w14:textId="77777777" w:rsidR="00C228D2" w:rsidRPr="008E3571" w:rsidRDefault="00C228D2" w:rsidP="00BF6BF3">
            <w:pPr>
              <w:jc w:val="left"/>
              <w:rPr>
                <w:rFonts w:cs="Times New Roman"/>
                <w:sz w:val="18"/>
                <w:szCs w:val="18"/>
                <w:lang w:val="it-IT"/>
              </w:rPr>
            </w:pPr>
          </w:p>
        </w:tc>
        <w:tc>
          <w:tcPr>
            <w:tcW w:w="842" w:type="dxa"/>
            <w:vMerge/>
            <w:hideMark/>
          </w:tcPr>
          <w:p w14:paraId="08409C80" w14:textId="77777777" w:rsidR="00C228D2" w:rsidRPr="008E3571" w:rsidRDefault="00C228D2" w:rsidP="00BF6BF3">
            <w:pPr>
              <w:jc w:val="left"/>
              <w:rPr>
                <w:rFonts w:cs="Times New Roman"/>
                <w:sz w:val="18"/>
                <w:szCs w:val="18"/>
                <w:lang w:val="it-IT"/>
              </w:rPr>
            </w:pPr>
          </w:p>
        </w:tc>
        <w:tc>
          <w:tcPr>
            <w:tcW w:w="1628" w:type="dxa"/>
            <w:vMerge/>
            <w:hideMark/>
          </w:tcPr>
          <w:p w14:paraId="31C09DDD" w14:textId="77777777" w:rsidR="00C228D2" w:rsidRPr="008E3571" w:rsidRDefault="00C228D2" w:rsidP="00BF6BF3">
            <w:pPr>
              <w:jc w:val="left"/>
              <w:rPr>
                <w:rFonts w:cs="Times New Roman"/>
                <w:sz w:val="18"/>
                <w:szCs w:val="18"/>
                <w:lang w:val="it-IT"/>
              </w:rPr>
            </w:pPr>
          </w:p>
        </w:tc>
        <w:tc>
          <w:tcPr>
            <w:tcW w:w="1537" w:type="dxa"/>
            <w:vMerge/>
            <w:hideMark/>
          </w:tcPr>
          <w:p w14:paraId="4574E613" w14:textId="77777777" w:rsidR="00C228D2" w:rsidRPr="008E3571" w:rsidRDefault="00C228D2" w:rsidP="00BF6BF3">
            <w:pPr>
              <w:jc w:val="left"/>
              <w:rPr>
                <w:rFonts w:cs="Times New Roman"/>
                <w:sz w:val="18"/>
                <w:szCs w:val="18"/>
                <w:lang w:val="it-IT"/>
              </w:rPr>
            </w:pPr>
          </w:p>
        </w:tc>
        <w:tc>
          <w:tcPr>
            <w:tcW w:w="584" w:type="dxa"/>
            <w:vMerge/>
          </w:tcPr>
          <w:p w14:paraId="30AB48FC" w14:textId="77777777" w:rsidR="00C228D2" w:rsidRPr="008E3571" w:rsidRDefault="00C228D2" w:rsidP="00BF6BF3">
            <w:pPr>
              <w:jc w:val="left"/>
              <w:rPr>
                <w:rFonts w:cs="Times New Roman"/>
                <w:sz w:val="18"/>
                <w:szCs w:val="18"/>
                <w:lang w:val="it-IT"/>
              </w:rPr>
            </w:pPr>
          </w:p>
        </w:tc>
        <w:tc>
          <w:tcPr>
            <w:tcW w:w="1004" w:type="dxa"/>
            <w:vMerge/>
            <w:hideMark/>
          </w:tcPr>
          <w:p w14:paraId="361BBC78" w14:textId="77777777" w:rsidR="00C228D2" w:rsidRPr="008E3571" w:rsidRDefault="00C228D2" w:rsidP="00BF6BF3">
            <w:pPr>
              <w:jc w:val="left"/>
              <w:rPr>
                <w:rFonts w:cs="Times New Roman"/>
                <w:sz w:val="18"/>
                <w:szCs w:val="18"/>
                <w:lang w:val="it-IT"/>
              </w:rPr>
            </w:pPr>
          </w:p>
        </w:tc>
        <w:tc>
          <w:tcPr>
            <w:tcW w:w="1084" w:type="dxa"/>
            <w:vMerge/>
            <w:hideMark/>
          </w:tcPr>
          <w:p w14:paraId="611A2806" w14:textId="77777777" w:rsidR="00C228D2" w:rsidRPr="008E3571" w:rsidRDefault="00C228D2" w:rsidP="00BF6BF3">
            <w:pPr>
              <w:jc w:val="left"/>
              <w:rPr>
                <w:rFonts w:cs="Times New Roman"/>
                <w:sz w:val="18"/>
                <w:szCs w:val="18"/>
                <w:lang w:val="it-IT"/>
              </w:rPr>
            </w:pPr>
          </w:p>
        </w:tc>
        <w:tc>
          <w:tcPr>
            <w:tcW w:w="994" w:type="dxa"/>
            <w:hideMark/>
          </w:tcPr>
          <w:p w14:paraId="437E659E"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630D2667" w14:textId="77777777" w:rsidR="00C228D2" w:rsidRPr="003E3B87" w:rsidRDefault="00C228D2" w:rsidP="00BF6BF3">
            <w:pPr>
              <w:jc w:val="left"/>
              <w:rPr>
                <w:rFonts w:cs="Times New Roman"/>
                <w:sz w:val="18"/>
                <w:szCs w:val="18"/>
              </w:rPr>
            </w:pPr>
            <w:r w:rsidRPr="003E3B87">
              <w:rPr>
                <w:rFonts w:cs="Times New Roman"/>
                <w:sz w:val="18"/>
                <w:szCs w:val="18"/>
              </w:rPr>
              <w:t>846.0</w:t>
            </w:r>
          </w:p>
        </w:tc>
        <w:tc>
          <w:tcPr>
            <w:tcW w:w="1437" w:type="dxa"/>
            <w:gridSpan w:val="5"/>
            <w:hideMark/>
          </w:tcPr>
          <w:p w14:paraId="0A872C9D" w14:textId="77777777" w:rsidR="00C228D2" w:rsidRPr="003E3B87" w:rsidRDefault="00C228D2" w:rsidP="00BF6BF3">
            <w:pPr>
              <w:jc w:val="left"/>
              <w:rPr>
                <w:rFonts w:cs="Times New Roman"/>
                <w:sz w:val="18"/>
                <w:szCs w:val="18"/>
              </w:rPr>
            </w:pPr>
            <w:r w:rsidRPr="003E3B87">
              <w:rPr>
                <w:rFonts w:cs="Times New Roman"/>
                <w:sz w:val="18"/>
                <w:szCs w:val="18"/>
              </w:rPr>
              <w:t>5.87</w:t>
            </w:r>
            <w:hyperlink r:id="rId46" w:anchor="tblfn1" w:history="1">
              <w:r w:rsidRPr="003E3B87">
                <w:rPr>
                  <w:rStyle w:val="Hyperlink"/>
                  <w:rFonts w:cs="Times New Roman"/>
                  <w:sz w:val="18"/>
                  <w:szCs w:val="18"/>
                  <w:vertAlign w:val="superscript"/>
                </w:rPr>
                <w:t>a</w:t>
              </w:r>
            </w:hyperlink>
          </w:p>
        </w:tc>
        <w:tc>
          <w:tcPr>
            <w:tcW w:w="1159" w:type="dxa"/>
            <w:vMerge/>
            <w:hideMark/>
          </w:tcPr>
          <w:p w14:paraId="7EC74BC9" w14:textId="77777777" w:rsidR="00C228D2" w:rsidRPr="00343DDD" w:rsidRDefault="00C228D2" w:rsidP="00BF6BF3">
            <w:pPr>
              <w:jc w:val="left"/>
              <w:rPr>
                <w:rFonts w:cs="Times New Roman"/>
                <w:sz w:val="18"/>
                <w:szCs w:val="18"/>
              </w:rPr>
            </w:pPr>
          </w:p>
        </w:tc>
      </w:tr>
      <w:tr w:rsidR="00C228D2" w:rsidRPr="008E3571" w14:paraId="7A199AA1" w14:textId="77777777" w:rsidTr="00FE192E">
        <w:trPr>
          <w:trHeight w:val="20"/>
          <w:tblHeader/>
        </w:trPr>
        <w:tc>
          <w:tcPr>
            <w:tcW w:w="1522" w:type="dxa"/>
          </w:tcPr>
          <w:p w14:paraId="045789D5"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tcPr>
          <w:p w14:paraId="2D4F5D7D"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tcPr>
          <w:p w14:paraId="58C24539" w14:textId="77777777" w:rsidR="00C228D2" w:rsidRPr="003E3B87" w:rsidRDefault="00C228D2" w:rsidP="00BF6BF3">
            <w:pPr>
              <w:jc w:val="left"/>
              <w:rPr>
                <w:rFonts w:cs="Times New Roman"/>
                <w:sz w:val="18"/>
                <w:szCs w:val="18"/>
              </w:rPr>
            </w:pPr>
            <w:r w:rsidRPr="003E3B87">
              <w:rPr>
                <w:rFonts w:cs="Times New Roman"/>
                <w:sz w:val="18"/>
                <w:szCs w:val="18"/>
              </w:rPr>
              <w:t>Embedding</w:t>
            </w:r>
          </w:p>
        </w:tc>
        <w:tc>
          <w:tcPr>
            <w:tcW w:w="1537" w:type="dxa"/>
          </w:tcPr>
          <w:p w14:paraId="2FE67A1E"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rGO</w:t>
            </w:r>
            <w:proofErr w:type="spellEnd"/>
          </w:p>
        </w:tc>
        <w:tc>
          <w:tcPr>
            <w:tcW w:w="584" w:type="dxa"/>
          </w:tcPr>
          <w:p w14:paraId="37E7A5A5" w14:textId="77777777" w:rsidR="00C228D2" w:rsidRPr="003E3B87" w:rsidRDefault="00C228D2" w:rsidP="00BF6BF3">
            <w:pPr>
              <w:jc w:val="left"/>
              <w:rPr>
                <w:rFonts w:cs="Times New Roman"/>
                <w:sz w:val="18"/>
                <w:szCs w:val="18"/>
              </w:rPr>
            </w:pPr>
            <w:r w:rsidRPr="003E3B87">
              <w:rPr>
                <w:rFonts w:cs="Times New Roman"/>
                <w:sz w:val="18"/>
                <w:szCs w:val="18"/>
              </w:rPr>
              <w:t>10</w:t>
            </w:r>
          </w:p>
        </w:tc>
        <w:tc>
          <w:tcPr>
            <w:tcW w:w="1004" w:type="dxa"/>
          </w:tcPr>
          <w:p w14:paraId="4CCA6F20" w14:textId="77777777" w:rsidR="00C228D2" w:rsidRPr="003E3B87" w:rsidRDefault="00C228D2" w:rsidP="00BF6BF3">
            <w:pPr>
              <w:jc w:val="left"/>
              <w:rPr>
                <w:rFonts w:cs="Times New Roman"/>
                <w:sz w:val="18"/>
                <w:szCs w:val="18"/>
              </w:rPr>
            </w:pPr>
            <w:r w:rsidRPr="003E3B87">
              <w:rPr>
                <w:rFonts w:cs="Times New Roman"/>
                <w:sz w:val="18"/>
                <w:szCs w:val="18"/>
              </w:rPr>
              <w:t>8</w:t>
            </w:r>
          </w:p>
        </w:tc>
        <w:tc>
          <w:tcPr>
            <w:tcW w:w="1084" w:type="dxa"/>
          </w:tcPr>
          <w:p w14:paraId="0D1603B5"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2098EB81"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258F88E9"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362" w:type="dxa"/>
            <w:gridSpan w:val="3"/>
          </w:tcPr>
          <w:p w14:paraId="0E840C58" w14:textId="77777777" w:rsidR="00C228D2" w:rsidRPr="003E3B87" w:rsidRDefault="00C228D2" w:rsidP="00BF6BF3">
            <w:pPr>
              <w:jc w:val="left"/>
              <w:rPr>
                <w:rFonts w:cs="Times New Roman"/>
                <w:sz w:val="18"/>
                <w:szCs w:val="18"/>
              </w:rPr>
            </w:pPr>
            <w:r w:rsidRPr="003E3B87">
              <w:rPr>
                <w:rFonts w:cs="Times New Roman"/>
                <w:sz w:val="18"/>
                <w:szCs w:val="18"/>
              </w:rPr>
              <w:t>88</w:t>
            </w:r>
          </w:p>
        </w:tc>
        <w:tc>
          <w:tcPr>
            <w:tcW w:w="692" w:type="dxa"/>
            <w:gridSpan w:val="3"/>
          </w:tcPr>
          <w:p w14:paraId="7ADA3A32"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745" w:type="dxa"/>
            <w:gridSpan w:val="2"/>
          </w:tcPr>
          <w:p w14:paraId="20F79324" w14:textId="77777777" w:rsidR="00C228D2" w:rsidRPr="003E3B87" w:rsidRDefault="00C228D2" w:rsidP="00BF6BF3">
            <w:pPr>
              <w:jc w:val="left"/>
              <w:rPr>
                <w:rFonts w:cs="Times New Roman"/>
                <w:sz w:val="18"/>
                <w:szCs w:val="18"/>
              </w:rPr>
            </w:pPr>
            <w:r w:rsidRPr="003E3B87">
              <w:rPr>
                <w:rFonts w:cs="Times New Roman"/>
                <w:sz w:val="18"/>
                <w:szCs w:val="18"/>
              </w:rPr>
              <w:t>10.0</w:t>
            </w:r>
          </w:p>
        </w:tc>
        <w:tc>
          <w:tcPr>
            <w:tcW w:w="1159" w:type="dxa"/>
          </w:tcPr>
          <w:p w14:paraId="54D49309" w14:textId="25594594" w:rsidR="00C228D2" w:rsidRPr="00343DDD" w:rsidRDefault="006323E5" w:rsidP="00343DDD">
            <w:pPr>
              <w:jc w:val="left"/>
              <w:rPr>
                <w:rFonts w:cs="Times New Roman"/>
                <w:sz w:val="18"/>
                <w:szCs w:val="18"/>
                <w:lang w:val="it-IT"/>
              </w:rPr>
            </w:pPr>
            <w:r>
              <w:rPr>
                <w:rFonts w:cs="Times New Roman"/>
                <w:noProof/>
                <w:sz w:val="18"/>
                <w:szCs w:val="18"/>
              </w:rPr>
              <w:t>[91]</w:t>
            </w:r>
          </w:p>
        </w:tc>
      </w:tr>
      <w:tr w:rsidR="00C228D2" w:rsidRPr="008E3571" w14:paraId="0EC4CE64" w14:textId="77777777" w:rsidTr="00FE192E">
        <w:trPr>
          <w:trHeight w:val="20"/>
          <w:tblHeader/>
        </w:trPr>
        <w:tc>
          <w:tcPr>
            <w:tcW w:w="1522" w:type="dxa"/>
            <w:hideMark/>
          </w:tcPr>
          <w:p w14:paraId="434E14F0"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CuBTC</w:t>
            </w:r>
            <w:proofErr w:type="spellEnd"/>
          </w:p>
        </w:tc>
        <w:tc>
          <w:tcPr>
            <w:tcW w:w="842" w:type="dxa"/>
            <w:hideMark/>
          </w:tcPr>
          <w:p w14:paraId="25861E2B" w14:textId="77777777" w:rsidR="00C228D2" w:rsidRPr="003E3B87" w:rsidRDefault="00C228D2"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hideMark/>
          </w:tcPr>
          <w:p w14:paraId="25402F70" w14:textId="77777777" w:rsidR="00C228D2" w:rsidRPr="003E3B87" w:rsidRDefault="00C228D2" w:rsidP="00BF6BF3">
            <w:pPr>
              <w:jc w:val="left"/>
              <w:rPr>
                <w:rFonts w:cs="Times New Roman"/>
                <w:sz w:val="18"/>
                <w:szCs w:val="18"/>
              </w:rPr>
            </w:pPr>
            <w:r w:rsidRPr="003E3B87">
              <w:rPr>
                <w:rFonts w:cs="Times New Roman"/>
                <w:sz w:val="18"/>
                <w:szCs w:val="18"/>
              </w:rPr>
              <w:t>Spray/Layer by layer</w:t>
            </w:r>
          </w:p>
        </w:tc>
        <w:tc>
          <w:tcPr>
            <w:tcW w:w="1537" w:type="dxa"/>
            <w:hideMark/>
          </w:tcPr>
          <w:p w14:paraId="2A68B108" w14:textId="77777777" w:rsidR="00C228D2" w:rsidRPr="003E3B87" w:rsidRDefault="00C228D2" w:rsidP="00BF6BF3">
            <w:pPr>
              <w:jc w:val="left"/>
              <w:rPr>
                <w:rFonts w:cs="Times New Roman"/>
                <w:sz w:val="18"/>
                <w:szCs w:val="18"/>
              </w:rPr>
            </w:pPr>
            <w:r w:rsidRPr="003E3B87">
              <w:rPr>
                <w:rFonts w:cs="Times New Roman"/>
                <w:sz w:val="18"/>
                <w:szCs w:val="18"/>
              </w:rPr>
              <w:t>EtOH-EtOH</w:t>
            </w:r>
          </w:p>
        </w:tc>
        <w:tc>
          <w:tcPr>
            <w:tcW w:w="584" w:type="dxa"/>
          </w:tcPr>
          <w:p w14:paraId="0D5C557A"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04" w:type="dxa"/>
            <w:hideMark/>
          </w:tcPr>
          <w:p w14:paraId="2A47ED6F" w14:textId="77777777" w:rsidR="00C228D2" w:rsidRPr="003E3B87" w:rsidRDefault="00C228D2" w:rsidP="00BF6BF3">
            <w:pPr>
              <w:jc w:val="left"/>
              <w:rPr>
                <w:rFonts w:cs="Times New Roman"/>
                <w:sz w:val="18"/>
                <w:szCs w:val="18"/>
              </w:rPr>
            </w:pPr>
            <w:r w:rsidRPr="003E3B87">
              <w:rPr>
                <w:rFonts w:cs="Times New Roman"/>
                <w:sz w:val="18"/>
                <w:szCs w:val="18"/>
              </w:rPr>
              <w:t>0.5</w:t>
            </w:r>
          </w:p>
        </w:tc>
        <w:tc>
          <w:tcPr>
            <w:tcW w:w="1084" w:type="dxa"/>
            <w:hideMark/>
          </w:tcPr>
          <w:p w14:paraId="246C7313"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6F8758C5"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36657899" w14:textId="77777777" w:rsidR="00C228D2" w:rsidRPr="003E3B87" w:rsidRDefault="00C228D2" w:rsidP="00BF6BF3">
            <w:pPr>
              <w:jc w:val="left"/>
              <w:rPr>
                <w:rFonts w:cs="Times New Roman"/>
                <w:sz w:val="18"/>
                <w:szCs w:val="18"/>
              </w:rPr>
            </w:pPr>
            <w:r w:rsidRPr="003E3B87">
              <w:rPr>
                <w:rFonts w:cs="Times New Roman"/>
                <w:sz w:val="18"/>
                <w:szCs w:val="18"/>
              </w:rPr>
              <w:t>3</w:t>
            </w:r>
          </w:p>
        </w:tc>
        <w:tc>
          <w:tcPr>
            <w:tcW w:w="1437" w:type="dxa"/>
            <w:gridSpan w:val="5"/>
            <w:hideMark/>
          </w:tcPr>
          <w:p w14:paraId="6DD0694F" w14:textId="77777777" w:rsidR="00C228D2" w:rsidRPr="003E3B87" w:rsidRDefault="00C228D2" w:rsidP="00BF6BF3">
            <w:pPr>
              <w:jc w:val="left"/>
              <w:rPr>
                <w:rFonts w:cs="Times New Roman"/>
                <w:sz w:val="18"/>
                <w:szCs w:val="18"/>
              </w:rPr>
            </w:pPr>
            <w:r w:rsidRPr="003E3B87">
              <w:rPr>
                <w:rFonts w:cs="Times New Roman"/>
                <w:sz w:val="18"/>
                <w:szCs w:val="18"/>
              </w:rPr>
              <w:t>8.5</w:t>
            </w:r>
          </w:p>
        </w:tc>
        <w:tc>
          <w:tcPr>
            <w:tcW w:w="1159" w:type="dxa"/>
            <w:hideMark/>
          </w:tcPr>
          <w:p w14:paraId="6F64F2D5" w14:textId="5D12C4F5" w:rsidR="00C228D2" w:rsidRPr="00343DDD" w:rsidRDefault="001227DA" w:rsidP="00343DDD">
            <w:pPr>
              <w:jc w:val="left"/>
              <w:rPr>
                <w:rFonts w:cs="Times New Roman"/>
                <w:sz w:val="18"/>
                <w:szCs w:val="18"/>
                <w:lang w:val="fr-FR"/>
              </w:rPr>
            </w:pPr>
            <w:r>
              <w:rPr>
                <w:rFonts w:cs="Times New Roman"/>
                <w:noProof/>
                <w:sz w:val="18"/>
                <w:szCs w:val="18"/>
              </w:rPr>
              <w:t>[143]</w:t>
            </w:r>
          </w:p>
        </w:tc>
      </w:tr>
      <w:tr w:rsidR="00C228D2" w:rsidRPr="003E3B87" w14:paraId="5698470B" w14:textId="77777777" w:rsidTr="00FE192E">
        <w:trPr>
          <w:trHeight w:val="360"/>
          <w:tblHeader/>
        </w:trPr>
        <w:tc>
          <w:tcPr>
            <w:tcW w:w="1522" w:type="dxa"/>
            <w:vMerge w:val="restart"/>
          </w:tcPr>
          <w:p w14:paraId="2F2E934B" w14:textId="77777777" w:rsidR="00C228D2" w:rsidRPr="003E3B87" w:rsidRDefault="00C228D2" w:rsidP="00BF6BF3">
            <w:pPr>
              <w:jc w:val="left"/>
              <w:rPr>
                <w:rFonts w:cs="Times New Roman"/>
                <w:sz w:val="18"/>
                <w:szCs w:val="18"/>
              </w:rPr>
            </w:pPr>
            <w:r w:rsidRPr="003E3B87">
              <w:rPr>
                <w:rFonts w:cs="Times New Roman"/>
                <w:sz w:val="18"/>
                <w:szCs w:val="18"/>
              </w:rPr>
              <w:t>Ni-MOF-74</w:t>
            </w:r>
          </w:p>
        </w:tc>
        <w:tc>
          <w:tcPr>
            <w:tcW w:w="842" w:type="dxa"/>
            <w:vMerge w:val="restart"/>
          </w:tcPr>
          <w:p w14:paraId="28D56A3B"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1E5925F0" w14:textId="77777777" w:rsidR="00C228D2" w:rsidRPr="003E3B87" w:rsidRDefault="00C228D2" w:rsidP="00BF6BF3">
            <w:pPr>
              <w:jc w:val="left"/>
              <w:rPr>
                <w:rFonts w:cs="Times New Roman"/>
                <w:sz w:val="18"/>
                <w:szCs w:val="18"/>
              </w:rPr>
            </w:pPr>
            <w:r w:rsidRPr="003E3B87">
              <w:rPr>
                <w:rFonts w:cs="Times New Roman"/>
                <w:sz w:val="18"/>
                <w:szCs w:val="18"/>
              </w:rPr>
              <w:t>Layer-by-layer</w:t>
            </w:r>
          </w:p>
        </w:tc>
        <w:tc>
          <w:tcPr>
            <w:tcW w:w="1537" w:type="dxa"/>
            <w:vMerge w:val="restart"/>
          </w:tcPr>
          <w:p w14:paraId="5D112D1F" w14:textId="77777777" w:rsidR="00C228D2" w:rsidRPr="003E3B87" w:rsidRDefault="00C228D2" w:rsidP="00BF6BF3">
            <w:pPr>
              <w:jc w:val="left"/>
              <w:rPr>
                <w:rFonts w:cs="Times New Roman"/>
                <w:sz w:val="18"/>
                <w:szCs w:val="18"/>
              </w:rPr>
            </w:pPr>
            <w:r w:rsidRPr="003E3B87">
              <w:rPr>
                <w:rFonts w:cs="Times New Roman"/>
                <w:sz w:val="18"/>
                <w:szCs w:val="18"/>
              </w:rPr>
              <w:t>THF+DI</w:t>
            </w:r>
          </w:p>
        </w:tc>
        <w:tc>
          <w:tcPr>
            <w:tcW w:w="584" w:type="dxa"/>
            <w:vMerge w:val="restart"/>
          </w:tcPr>
          <w:p w14:paraId="76FCDC4B" w14:textId="77777777" w:rsidR="00C228D2" w:rsidRPr="003E3B87" w:rsidRDefault="00C228D2" w:rsidP="00BF6BF3">
            <w:pPr>
              <w:jc w:val="left"/>
              <w:rPr>
                <w:rFonts w:cs="Times New Roman"/>
                <w:sz w:val="18"/>
                <w:szCs w:val="18"/>
              </w:rPr>
            </w:pPr>
            <w:r w:rsidRPr="003E3B87">
              <w:rPr>
                <w:rFonts w:cs="Times New Roman"/>
                <w:sz w:val="18"/>
                <w:szCs w:val="18"/>
              </w:rPr>
              <w:t>11</w:t>
            </w:r>
          </w:p>
        </w:tc>
        <w:tc>
          <w:tcPr>
            <w:tcW w:w="1004" w:type="dxa"/>
            <w:vMerge w:val="restart"/>
          </w:tcPr>
          <w:p w14:paraId="5D9C27E0"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1084" w:type="dxa"/>
            <w:vMerge w:val="restart"/>
          </w:tcPr>
          <w:p w14:paraId="4AB29551"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40170F34"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4FAF225E" w14:textId="77777777" w:rsidR="00C228D2" w:rsidRPr="003E3B87" w:rsidRDefault="00C228D2" w:rsidP="00BF6BF3">
            <w:pPr>
              <w:jc w:val="left"/>
              <w:rPr>
                <w:rFonts w:cs="Times New Roman"/>
                <w:sz w:val="18"/>
                <w:szCs w:val="18"/>
              </w:rPr>
            </w:pPr>
            <w:r w:rsidRPr="003E3B87">
              <w:rPr>
                <w:rFonts w:cs="Times New Roman"/>
                <w:sz w:val="18"/>
                <w:szCs w:val="18"/>
              </w:rPr>
              <w:t>1000</w:t>
            </w:r>
          </w:p>
        </w:tc>
        <w:tc>
          <w:tcPr>
            <w:tcW w:w="1437" w:type="dxa"/>
            <w:gridSpan w:val="5"/>
          </w:tcPr>
          <w:p w14:paraId="0CC6603F" w14:textId="77777777" w:rsidR="00C228D2" w:rsidRPr="003E3B87" w:rsidRDefault="00C228D2" w:rsidP="00BF6BF3">
            <w:pPr>
              <w:jc w:val="left"/>
              <w:rPr>
                <w:rFonts w:cs="Times New Roman"/>
                <w:sz w:val="18"/>
                <w:szCs w:val="18"/>
              </w:rPr>
            </w:pPr>
            <w:r w:rsidRPr="003E3B87">
              <w:rPr>
                <w:rFonts w:cs="Times New Roman"/>
                <w:sz w:val="18"/>
                <w:szCs w:val="18"/>
              </w:rPr>
              <w:t>9.1</w:t>
            </w:r>
          </w:p>
        </w:tc>
        <w:tc>
          <w:tcPr>
            <w:tcW w:w="1159" w:type="dxa"/>
            <w:vMerge w:val="restart"/>
          </w:tcPr>
          <w:p w14:paraId="3166FA2C" w14:textId="0431CACC" w:rsidR="00C228D2" w:rsidRPr="003E3B87" w:rsidRDefault="006323E5" w:rsidP="005A33DC">
            <w:pPr>
              <w:jc w:val="left"/>
              <w:rPr>
                <w:rFonts w:cs="Times New Roman"/>
                <w:sz w:val="18"/>
                <w:szCs w:val="18"/>
              </w:rPr>
            </w:pPr>
            <w:r>
              <w:rPr>
                <w:rFonts w:cs="Times New Roman"/>
                <w:noProof/>
                <w:sz w:val="18"/>
                <w:szCs w:val="18"/>
              </w:rPr>
              <w:t>[79]</w:t>
            </w:r>
          </w:p>
        </w:tc>
      </w:tr>
      <w:tr w:rsidR="00C228D2" w:rsidRPr="003E3B87" w14:paraId="583B9F08" w14:textId="77777777" w:rsidTr="00FE192E">
        <w:trPr>
          <w:trHeight w:val="371"/>
          <w:tblHeader/>
        </w:trPr>
        <w:tc>
          <w:tcPr>
            <w:tcW w:w="1522" w:type="dxa"/>
            <w:vMerge/>
          </w:tcPr>
          <w:p w14:paraId="2AEA61C4" w14:textId="77777777" w:rsidR="00C228D2" w:rsidRPr="003E3B87" w:rsidRDefault="00C228D2" w:rsidP="00BF6BF3">
            <w:pPr>
              <w:jc w:val="left"/>
              <w:rPr>
                <w:rFonts w:cs="Times New Roman"/>
                <w:sz w:val="18"/>
                <w:szCs w:val="18"/>
              </w:rPr>
            </w:pPr>
          </w:p>
        </w:tc>
        <w:tc>
          <w:tcPr>
            <w:tcW w:w="842" w:type="dxa"/>
            <w:vMerge/>
          </w:tcPr>
          <w:p w14:paraId="7CB55DD6" w14:textId="77777777" w:rsidR="00C228D2" w:rsidRPr="003E3B87" w:rsidRDefault="00C228D2" w:rsidP="00BF6BF3">
            <w:pPr>
              <w:jc w:val="left"/>
              <w:rPr>
                <w:rFonts w:cs="Times New Roman"/>
                <w:sz w:val="18"/>
                <w:szCs w:val="18"/>
              </w:rPr>
            </w:pPr>
          </w:p>
        </w:tc>
        <w:tc>
          <w:tcPr>
            <w:tcW w:w="1628" w:type="dxa"/>
            <w:vMerge/>
          </w:tcPr>
          <w:p w14:paraId="54DDDF70" w14:textId="77777777" w:rsidR="00C228D2" w:rsidRPr="003E3B87" w:rsidRDefault="00C228D2" w:rsidP="00BF6BF3">
            <w:pPr>
              <w:jc w:val="left"/>
              <w:rPr>
                <w:rFonts w:cs="Times New Roman"/>
                <w:sz w:val="18"/>
                <w:szCs w:val="18"/>
              </w:rPr>
            </w:pPr>
          </w:p>
        </w:tc>
        <w:tc>
          <w:tcPr>
            <w:tcW w:w="1537" w:type="dxa"/>
            <w:vMerge/>
          </w:tcPr>
          <w:p w14:paraId="5ED1BFE6" w14:textId="77777777" w:rsidR="00C228D2" w:rsidRPr="003E3B87" w:rsidRDefault="00C228D2" w:rsidP="00BF6BF3">
            <w:pPr>
              <w:jc w:val="left"/>
              <w:rPr>
                <w:rFonts w:cs="Times New Roman"/>
                <w:sz w:val="18"/>
                <w:szCs w:val="18"/>
              </w:rPr>
            </w:pPr>
          </w:p>
        </w:tc>
        <w:tc>
          <w:tcPr>
            <w:tcW w:w="584" w:type="dxa"/>
            <w:vMerge/>
          </w:tcPr>
          <w:p w14:paraId="2FBBD032" w14:textId="77777777" w:rsidR="00C228D2" w:rsidRPr="003E3B87" w:rsidRDefault="00C228D2" w:rsidP="00BF6BF3">
            <w:pPr>
              <w:jc w:val="left"/>
              <w:rPr>
                <w:rFonts w:cs="Times New Roman"/>
                <w:sz w:val="18"/>
                <w:szCs w:val="18"/>
              </w:rPr>
            </w:pPr>
          </w:p>
        </w:tc>
        <w:tc>
          <w:tcPr>
            <w:tcW w:w="1004" w:type="dxa"/>
            <w:vMerge/>
          </w:tcPr>
          <w:p w14:paraId="532EC862" w14:textId="77777777" w:rsidR="00C228D2" w:rsidRPr="003E3B87" w:rsidRDefault="00C228D2" w:rsidP="00BF6BF3">
            <w:pPr>
              <w:jc w:val="left"/>
              <w:rPr>
                <w:rFonts w:cs="Times New Roman"/>
                <w:sz w:val="18"/>
                <w:szCs w:val="18"/>
              </w:rPr>
            </w:pPr>
          </w:p>
        </w:tc>
        <w:tc>
          <w:tcPr>
            <w:tcW w:w="1084" w:type="dxa"/>
            <w:vMerge/>
          </w:tcPr>
          <w:p w14:paraId="44CA369C" w14:textId="77777777" w:rsidR="00C228D2" w:rsidRPr="003E3B87" w:rsidRDefault="00C228D2" w:rsidP="00BF6BF3">
            <w:pPr>
              <w:jc w:val="left"/>
              <w:rPr>
                <w:rFonts w:cs="Times New Roman"/>
                <w:sz w:val="18"/>
                <w:szCs w:val="18"/>
              </w:rPr>
            </w:pPr>
          </w:p>
        </w:tc>
        <w:tc>
          <w:tcPr>
            <w:tcW w:w="994" w:type="dxa"/>
          </w:tcPr>
          <w:p w14:paraId="1C9DE4CD"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705F560D" w14:textId="77777777" w:rsidR="00C228D2" w:rsidRPr="003E3B87" w:rsidRDefault="00C228D2" w:rsidP="00BF6BF3">
            <w:pPr>
              <w:jc w:val="left"/>
              <w:rPr>
                <w:rFonts w:cs="Times New Roman"/>
                <w:sz w:val="18"/>
                <w:szCs w:val="18"/>
              </w:rPr>
            </w:pPr>
          </w:p>
        </w:tc>
        <w:tc>
          <w:tcPr>
            <w:tcW w:w="1437" w:type="dxa"/>
            <w:gridSpan w:val="5"/>
          </w:tcPr>
          <w:p w14:paraId="147518CD" w14:textId="77777777" w:rsidR="00C228D2" w:rsidRPr="003E3B87" w:rsidRDefault="00C228D2" w:rsidP="00BF6BF3">
            <w:pPr>
              <w:jc w:val="left"/>
              <w:rPr>
                <w:rFonts w:cs="Times New Roman"/>
                <w:sz w:val="18"/>
                <w:szCs w:val="18"/>
              </w:rPr>
            </w:pPr>
            <w:r w:rsidRPr="003E3B87">
              <w:rPr>
                <w:rFonts w:cs="Times New Roman"/>
                <w:sz w:val="18"/>
                <w:szCs w:val="18"/>
              </w:rPr>
              <w:t>3.1</w:t>
            </w:r>
          </w:p>
        </w:tc>
        <w:tc>
          <w:tcPr>
            <w:tcW w:w="1159" w:type="dxa"/>
            <w:vMerge/>
          </w:tcPr>
          <w:p w14:paraId="6B452F7C" w14:textId="77777777" w:rsidR="00C228D2" w:rsidRPr="003E3B87" w:rsidRDefault="00C228D2" w:rsidP="00BF6BF3">
            <w:pPr>
              <w:jc w:val="left"/>
              <w:rPr>
                <w:rFonts w:cs="Times New Roman"/>
                <w:sz w:val="18"/>
                <w:szCs w:val="18"/>
              </w:rPr>
            </w:pPr>
          </w:p>
        </w:tc>
      </w:tr>
      <w:tr w:rsidR="00C228D2" w:rsidRPr="003E3B87" w14:paraId="4125F719" w14:textId="77777777" w:rsidTr="00FE192E">
        <w:trPr>
          <w:trHeight w:val="241"/>
          <w:tblHeader/>
        </w:trPr>
        <w:tc>
          <w:tcPr>
            <w:tcW w:w="1522" w:type="dxa"/>
            <w:vMerge/>
          </w:tcPr>
          <w:p w14:paraId="0250E0D5" w14:textId="77777777" w:rsidR="00C228D2" w:rsidRPr="003E3B87" w:rsidRDefault="00C228D2" w:rsidP="00BF6BF3">
            <w:pPr>
              <w:jc w:val="left"/>
              <w:rPr>
                <w:rFonts w:cs="Times New Roman"/>
                <w:sz w:val="18"/>
                <w:szCs w:val="18"/>
              </w:rPr>
            </w:pPr>
          </w:p>
        </w:tc>
        <w:tc>
          <w:tcPr>
            <w:tcW w:w="842" w:type="dxa"/>
            <w:vMerge/>
          </w:tcPr>
          <w:p w14:paraId="73CE0692" w14:textId="77777777" w:rsidR="00C228D2" w:rsidRPr="003E3B87" w:rsidRDefault="00C228D2" w:rsidP="00BF6BF3">
            <w:pPr>
              <w:jc w:val="left"/>
              <w:rPr>
                <w:rFonts w:cs="Times New Roman"/>
                <w:sz w:val="18"/>
                <w:szCs w:val="18"/>
              </w:rPr>
            </w:pPr>
          </w:p>
        </w:tc>
        <w:tc>
          <w:tcPr>
            <w:tcW w:w="1628" w:type="dxa"/>
            <w:vMerge/>
          </w:tcPr>
          <w:p w14:paraId="41DEFBEA" w14:textId="77777777" w:rsidR="00C228D2" w:rsidRPr="003E3B87" w:rsidRDefault="00C228D2" w:rsidP="00BF6BF3">
            <w:pPr>
              <w:jc w:val="left"/>
              <w:rPr>
                <w:rFonts w:cs="Times New Roman"/>
                <w:sz w:val="18"/>
                <w:szCs w:val="18"/>
              </w:rPr>
            </w:pPr>
          </w:p>
        </w:tc>
        <w:tc>
          <w:tcPr>
            <w:tcW w:w="1537" w:type="dxa"/>
            <w:vMerge/>
          </w:tcPr>
          <w:p w14:paraId="22730791" w14:textId="77777777" w:rsidR="00C228D2" w:rsidRPr="003E3B87" w:rsidRDefault="00C228D2" w:rsidP="00BF6BF3">
            <w:pPr>
              <w:jc w:val="left"/>
              <w:rPr>
                <w:rFonts w:cs="Times New Roman"/>
                <w:sz w:val="18"/>
                <w:szCs w:val="18"/>
              </w:rPr>
            </w:pPr>
          </w:p>
        </w:tc>
        <w:tc>
          <w:tcPr>
            <w:tcW w:w="584" w:type="dxa"/>
            <w:vMerge/>
          </w:tcPr>
          <w:p w14:paraId="31F60B10" w14:textId="77777777" w:rsidR="00C228D2" w:rsidRPr="003E3B87" w:rsidRDefault="00C228D2" w:rsidP="00BF6BF3">
            <w:pPr>
              <w:jc w:val="left"/>
              <w:rPr>
                <w:rFonts w:cs="Times New Roman"/>
                <w:sz w:val="18"/>
                <w:szCs w:val="18"/>
              </w:rPr>
            </w:pPr>
          </w:p>
        </w:tc>
        <w:tc>
          <w:tcPr>
            <w:tcW w:w="1004" w:type="dxa"/>
            <w:vMerge/>
          </w:tcPr>
          <w:p w14:paraId="47131FEE" w14:textId="77777777" w:rsidR="00C228D2" w:rsidRPr="003E3B87" w:rsidRDefault="00C228D2" w:rsidP="00BF6BF3">
            <w:pPr>
              <w:jc w:val="left"/>
              <w:rPr>
                <w:rFonts w:cs="Times New Roman"/>
                <w:sz w:val="18"/>
                <w:szCs w:val="18"/>
              </w:rPr>
            </w:pPr>
          </w:p>
        </w:tc>
        <w:tc>
          <w:tcPr>
            <w:tcW w:w="1084" w:type="dxa"/>
            <w:vMerge/>
          </w:tcPr>
          <w:p w14:paraId="43BCD35D" w14:textId="77777777" w:rsidR="00C228D2" w:rsidRPr="003E3B87" w:rsidRDefault="00C228D2" w:rsidP="00BF6BF3">
            <w:pPr>
              <w:jc w:val="left"/>
              <w:rPr>
                <w:rFonts w:cs="Times New Roman"/>
                <w:sz w:val="18"/>
                <w:szCs w:val="18"/>
              </w:rPr>
            </w:pPr>
          </w:p>
        </w:tc>
        <w:tc>
          <w:tcPr>
            <w:tcW w:w="994" w:type="dxa"/>
          </w:tcPr>
          <w:p w14:paraId="3E0571D3"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71EC79BA" w14:textId="77777777" w:rsidR="00C228D2" w:rsidRPr="003E3B87" w:rsidRDefault="00C228D2" w:rsidP="00BF6BF3">
            <w:pPr>
              <w:jc w:val="left"/>
              <w:rPr>
                <w:rFonts w:cs="Times New Roman"/>
                <w:sz w:val="18"/>
                <w:szCs w:val="18"/>
              </w:rPr>
            </w:pPr>
          </w:p>
        </w:tc>
        <w:tc>
          <w:tcPr>
            <w:tcW w:w="1437" w:type="dxa"/>
            <w:gridSpan w:val="5"/>
          </w:tcPr>
          <w:p w14:paraId="1806B8C1" w14:textId="77777777" w:rsidR="00C228D2" w:rsidRPr="003E3B87" w:rsidRDefault="00C228D2" w:rsidP="00BF6BF3">
            <w:pPr>
              <w:jc w:val="left"/>
              <w:rPr>
                <w:rFonts w:cs="Times New Roman"/>
                <w:sz w:val="18"/>
                <w:szCs w:val="18"/>
              </w:rPr>
            </w:pPr>
            <w:r w:rsidRPr="003E3B87">
              <w:rPr>
                <w:rFonts w:cs="Times New Roman"/>
                <w:sz w:val="18"/>
                <w:szCs w:val="18"/>
              </w:rPr>
              <w:t>2.9</w:t>
            </w:r>
          </w:p>
        </w:tc>
        <w:tc>
          <w:tcPr>
            <w:tcW w:w="1159" w:type="dxa"/>
            <w:vMerge/>
          </w:tcPr>
          <w:p w14:paraId="54EA720B" w14:textId="77777777" w:rsidR="00C228D2" w:rsidRPr="003E3B87" w:rsidRDefault="00C228D2" w:rsidP="00BF6BF3">
            <w:pPr>
              <w:jc w:val="left"/>
              <w:rPr>
                <w:rFonts w:cs="Times New Roman"/>
                <w:sz w:val="18"/>
                <w:szCs w:val="18"/>
              </w:rPr>
            </w:pPr>
          </w:p>
        </w:tc>
      </w:tr>
      <w:tr w:rsidR="00C228D2" w:rsidRPr="008E3571" w14:paraId="70DA5B5F" w14:textId="77777777" w:rsidTr="00FE192E">
        <w:trPr>
          <w:trHeight w:val="693"/>
          <w:tblHeader/>
        </w:trPr>
        <w:tc>
          <w:tcPr>
            <w:tcW w:w="1522" w:type="dxa"/>
          </w:tcPr>
          <w:p w14:paraId="68855185" w14:textId="77777777" w:rsidR="00C228D2" w:rsidRPr="003E3B87" w:rsidRDefault="00C228D2" w:rsidP="00BF6BF3">
            <w:pPr>
              <w:jc w:val="left"/>
              <w:rPr>
                <w:rFonts w:cs="Times New Roman"/>
                <w:sz w:val="18"/>
                <w:szCs w:val="18"/>
              </w:rPr>
            </w:pPr>
            <w:r w:rsidRPr="003E3B87">
              <w:rPr>
                <w:rFonts w:cs="Times New Roman"/>
                <w:sz w:val="18"/>
                <w:szCs w:val="18"/>
              </w:rPr>
              <w:t>Mg-MOF-74</w:t>
            </w:r>
          </w:p>
        </w:tc>
        <w:tc>
          <w:tcPr>
            <w:tcW w:w="842" w:type="dxa"/>
          </w:tcPr>
          <w:p w14:paraId="5D955A8B" w14:textId="77777777" w:rsidR="00C228D2" w:rsidRPr="003E3B87" w:rsidRDefault="00C228D2"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tcPr>
          <w:p w14:paraId="45BF70AB" w14:textId="77777777" w:rsidR="00C228D2" w:rsidRPr="003E3B87" w:rsidRDefault="00C228D2" w:rsidP="00BF6BF3">
            <w:pPr>
              <w:jc w:val="left"/>
              <w:rPr>
                <w:rFonts w:cs="Times New Roman"/>
                <w:sz w:val="18"/>
                <w:szCs w:val="18"/>
              </w:rPr>
            </w:pPr>
            <w:r w:rsidRPr="003E3B87">
              <w:rPr>
                <w:rFonts w:cs="Times New Roman"/>
                <w:sz w:val="18"/>
                <w:szCs w:val="18"/>
              </w:rPr>
              <w:t>Grafting</w:t>
            </w:r>
          </w:p>
        </w:tc>
        <w:tc>
          <w:tcPr>
            <w:tcW w:w="1537" w:type="dxa"/>
          </w:tcPr>
          <w:p w14:paraId="5C5238B8" w14:textId="77777777" w:rsidR="00C228D2" w:rsidRPr="003E3B87" w:rsidRDefault="00C228D2" w:rsidP="00BF6BF3">
            <w:pPr>
              <w:jc w:val="left"/>
              <w:rPr>
                <w:rFonts w:cs="Times New Roman"/>
                <w:sz w:val="18"/>
                <w:szCs w:val="18"/>
              </w:rPr>
            </w:pPr>
            <w:r w:rsidRPr="003E3B87">
              <w:rPr>
                <w:rFonts w:cs="Times New Roman"/>
                <w:sz w:val="18"/>
                <w:szCs w:val="18"/>
              </w:rPr>
              <w:t>EDA</w:t>
            </w:r>
          </w:p>
        </w:tc>
        <w:tc>
          <w:tcPr>
            <w:tcW w:w="584" w:type="dxa"/>
          </w:tcPr>
          <w:p w14:paraId="5956DA90" w14:textId="77777777" w:rsidR="00C228D2" w:rsidRPr="003E3B87" w:rsidRDefault="00C228D2" w:rsidP="00BF6BF3">
            <w:pPr>
              <w:jc w:val="left"/>
              <w:rPr>
                <w:rFonts w:cs="Times New Roman"/>
                <w:sz w:val="18"/>
                <w:szCs w:val="18"/>
              </w:rPr>
            </w:pPr>
            <w:r w:rsidRPr="003E3B87">
              <w:rPr>
                <w:rFonts w:cs="Times New Roman"/>
                <w:sz w:val="18"/>
                <w:szCs w:val="18"/>
              </w:rPr>
              <w:t>11</w:t>
            </w:r>
          </w:p>
        </w:tc>
        <w:tc>
          <w:tcPr>
            <w:tcW w:w="1004" w:type="dxa"/>
          </w:tcPr>
          <w:p w14:paraId="740B997B" w14:textId="77777777" w:rsidR="00C228D2" w:rsidRPr="003E3B87" w:rsidRDefault="00C228D2" w:rsidP="00BF6BF3">
            <w:pPr>
              <w:jc w:val="left"/>
              <w:rPr>
                <w:rFonts w:cs="Times New Roman"/>
                <w:sz w:val="18"/>
                <w:szCs w:val="18"/>
              </w:rPr>
            </w:pPr>
            <w:r w:rsidRPr="003E3B87">
              <w:rPr>
                <w:rFonts w:cs="Times New Roman"/>
                <w:sz w:val="18"/>
                <w:szCs w:val="18"/>
              </w:rPr>
              <w:t>10</w:t>
            </w:r>
          </w:p>
        </w:tc>
        <w:tc>
          <w:tcPr>
            <w:tcW w:w="1084" w:type="dxa"/>
          </w:tcPr>
          <w:p w14:paraId="7C0BF559"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994" w:type="dxa"/>
          </w:tcPr>
          <w:p w14:paraId="71D0464C"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5E25D242" w14:textId="77777777" w:rsidR="00C228D2" w:rsidRPr="003E3B87" w:rsidRDefault="00C228D2" w:rsidP="00BF6BF3">
            <w:pPr>
              <w:jc w:val="left"/>
              <w:rPr>
                <w:rFonts w:cs="Times New Roman"/>
                <w:sz w:val="18"/>
                <w:szCs w:val="18"/>
              </w:rPr>
            </w:pPr>
            <w:r w:rsidRPr="003E3B87">
              <w:rPr>
                <w:rFonts w:cs="Times New Roman"/>
                <w:sz w:val="18"/>
                <w:szCs w:val="18"/>
              </w:rPr>
              <w:t>12</w:t>
            </w:r>
          </w:p>
        </w:tc>
        <w:tc>
          <w:tcPr>
            <w:tcW w:w="1362" w:type="dxa"/>
            <w:gridSpan w:val="3"/>
          </w:tcPr>
          <w:p w14:paraId="6C002988" w14:textId="77777777" w:rsidR="00C228D2" w:rsidRPr="003E3B87" w:rsidRDefault="00C228D2" w:rsidP="00BF6BF3">
            <w:pPr>
              <w:jc w:val="left"/>
              <w:rPr>
                <w:rFonts w:cs="Times New Roman"/>
                <w:sz w:val="18"/>
                <w:szCs w:val="18"/>
              </w:rPr>
            </w:pPr>
            <w:r w:rsidRPr="003E3B87">
              <w:rPr>
                <w:rFonts w:cs="Times New Roman"/>
                <w:sz w:val="18"/>
                <w:szCs w:val="18"/>
              </w:rPr>
              <w:t>8.2</w:t>
            </w:r>
          </w:p>
        </w:tc>
        <w:tc>
          <w:tcPr>
            <w:tcW w:w="692" w:type="dxa"/>
            <w:gridSpan w:val="3"/>
          </w:tcPr>
          <w:p w14:paraId="5D463466" w14:textId="77777777" w:rsidR="00C228D2" w:rsidRPr="003E3B87" w:rsidRDefault="00C228D2" w:rsidP="00BF6BF3">
            <w:pPr>
              <w:jc w:val="left"/>
              <w:rPr>
                <w:rFonts w:cs="Times New Roman"/>
                <w:sz w:val="18"/>
                <w:szCs w:val="18"/>
              </w:rPr>
            </w:pPr>
            <w:r w:rsidRPr="003E3B87">
              <w:rPr>
                <w:rFonts w:cs="Times New Roman"/>
                <w:sz w:val="18"/>
                <w:szCs w:val="18"/>
              </w:rPr>
              <w:t>10.5</w:t>
            </w:r>
          </w:p>
        </w:tc>
        <w:tc>
          <w:tcPr>
            <w:tcW w:w="745" w:type="dxa"/>
            <w:gridSpan w:val="2"/>
          </w:tcPr>
          <w:p w14:paraId="69551FC5" w14:textId="77777777" w:rsidR="00C228D2" w:rsidRPr="003E3B87" w:rsidRDefault="00C228D2" w:rsidP="00BF6BF3">
            <w:pPr>
              <w:jc w:val="left"/>
              <w:rPr>
                <w:rFonts w:cs="Times New Roman"/>
                <w:sz w:val="18"/>
                <w:szCs w:val="18"/>
              </w:rPr>
            </w:pPr>
            <w:r w:rsidRPr="003E3B87">
              <w:rPr>
                <w:rFonts w:cs="Times New Roman"/>
                <w:sz w:val="18"/>
                <w:szCs w:val="18"/>
              </w:rPr>
              <w:t>28</w:t>
            </w:r>
          </w:p>
        </w:tc>
        <w:tc>
          <w:tcPr>
            <w:tcW w:w="1159" w:type="dxa"/>
          </w:tcPr>
          <w:p w14:paraId="01B0A5EE" w14:textId="28F13B90" w:rsidR="00C228D2" w:rsidRPr="008E3571" w:rsidRDefault="006323E5" w:rsidP="005A33DC">
            <w:pPr>
              <w:jc w:val="left"/>
              <w:rPr>
                <w:rFonts w:cs="Times New Roman"/>
                <w:sz w:val="18"/>
                <w:szCs w:val="18"/>
                <w:lang w:val="de-DE"/>
              </w:rPr>
            </w:pPr>
            <w:r>
              <w:rPr>
                <w:rFonts w:cs="Times New Roman"/>
                <w:noProof/>
                <w:sz w:val="18"/>
                <w:szCs w:val="18"/>
              </w:rPr>
              <w:t>[74]</w:t>
            </w:r>
          </w:p>
        </w:tc>
      </w:tr>
      <w:tr w:rsidR="00C228D2" w:rsidRPr="008E3571" w14:paraId="5C4C46BA" w14:textId="77777777" w:rsidTr="00FE192E">
        <w:trPr>
          <w:trHeight w:val="347"/>
          <w:tblHeader/>
        </w:trPr>
        <w:tc>
          <w:tcPr>
            <w:tcW w:w="1522" w:type="dxa"/>
            <w:vMerge w:val="restart"/>
          </w:tcPr>
          <w:p w14:paraId="03F04966" w14:textId="77777777" w:rsidR="00C228D2" w:rsidRPr="003E3B87" w:rsidRDefault="00C228D2" w:rsidP="00BF6BF3">
            <w:pPr>
              <w:jc w:val="left"/>
              <w:rPr>
                <w:rFonts w:cs="Times New Roman"/>
                <w:sz w:val="18"/>
                <w:szCs w:val="18"/>
              </w:rPr>
            </w:pPr>
            <w:r w:rsidRPr="003E3B87">
              <w:rPr>
                <w:rFonts w:cs="Times New Roman"/>
                <w:sz w:val="18"/>
                <w:szCs w:val="18"/>
              </w:rPr>
              <w:t>UiO-66</w:t>
            </w:r>
          </w:p>
        </w:tc>
        <w:tc>
          <w:tcPr>
            <w:tcW w:w="842" w:type="dxa"/>
            <w:vMerge w:val="restart"/>
          </w:tcPr>
          <w:p w14:paraId="343C783E"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p>
        </w:tc>
        <w:tc>
          <w:tcPr>
            <w:tcW w:w="1628" w:type="dxa"/>
            <w:vMerge w:val="restart"/>
          </w:tcPr>
          <w:p w14:paraId="0EDDA01E" w14:textId="77777777" w:rsidR="00C228D2" w:rsidRPr="003E3B87" w:rsidRDefault="00C228D2" w:rsidP="00BF6BF3">
            <w:pPr>
              <w:jc w:val="left"/>
              <w:rPr>
                <w:rFonts w:cs="Times New Roman"/>
                <w:sz w:val="18"/>
                <w:szCs w:val="18"/>
              </w:rPr>
            </w:pPr>
            <w:r w:rsidRPr="003E3B87">
              <w:rPr>
                <w:rFonts w:cs="Times New Roman"/>
                <w:sz w:val="18"/>
                <w:szCs w:val="18"/>
              </w:rPr>
              <w:t>Hydrothermal</w:t>
            </w:r>
          </w:p>
        </w:tc>
        <w:tc>
          <w:tcPr>
            <w:tcW w:w="1537" w:type="dxa"/>
            <w:vMerge w:val="restart"/>
          </w:tcPr>
          <w:p w14:paraId="67545E36"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2AAF2A1D" w14:textId="77777777" w:rsidR="00C228D2" w:rsidRPr="003E3B87" w:rsidRDefault="00C228D2" w:rsidP="00BF6BF3">
            <w:pPr>
              <w:jc w:val="left"/>
              <w:rPr>
                <w:rFonts w:cs="Times New Roman"/>
                <w:sz w:val="18"/>
                <w:szCs w:val="18"/>
              </w:rPr>
            </w:pPr>
            <w:r w:rsidRPr="003E3B87">
              <w:rPr>
                <w:rFonts w:cs="Times New Roman"/>
                <w:sz w:val="18"/>
                <w:szCs w:val="18"/>
              </w:rPr>
              <w:t>6</w:t>
            </w:r>
          </w:p>
        </w:tc>
        <w:tc>
          <w:tcPr>
            <w:tcW w:w="1004" w:type="dxa"/>
            <w:vMerge w:val="restart"/>
          </w:tcPr>
          <w:p w14:paraId="1CEF74FA" w14:textId="77777777" w:rsidR="00C228D2" w:rsidRPr="003E3B87" w:rsidRDefault="00C228D2" w:rsidP="00BF6BF3">
            <w:pPr>
              <w:jc w:val="left"/>
              <w:rPr>
                <w:rFonts w:cs="Times New Roman"/>
                <w:sz w:val="18"/>
                <w:szCs w:val="18"/>
              </w:rPr>
            </w:pPr>
            <w:r w:rsidRPr="003E3B87">
              <w:rPr>
                <w:rFonts w:cs="Times New Roman"/>
                <w:sz w:val="18"/>
                <w:szCs w:val="18"/>
              </w:rPr>
              <w:t>5</w:t>
            </w:r>
          </w:p>
        </w:tc>
        <w:tc>
          <w:tcPr>
            <w:tcW w:w="1084" w:type="dxa"/>
            <w:vMerge w:val="restart"/>
          </w:tcPr>
          <w:p w14:paraId="29675784"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7C951B5F"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7F480318" w14:textId="77777777" w:rsidR="00C228D2" w:rsidRPr="003E3B87" w:rsidRDefault="00C228D2" w:rsidP="00BF6BF3">
            <w:pPr>
              <w:jc w:val="left"/>
              <w:rPr>
                <w:rFonts w:cs="Times New Roman"/>
                <w:sz w:val="18"/>
                <w:szCs w:val="18"/>
              </w:rPr>
            </w:pPr>
            <w:r w:rsidRPr="003E3B87">
              <w:rPr>
                <w:rFonts w:cs="Times New Roman"/>
                <w:sz w:val="18"/>
                <w:szCs w:val="18"/>
              </w:rPr>
              <w:t>53</w:t>
            </w:r>
          </w:p>
        </w:tc>
        <w:tc>
          <w:tcPr>
            <w:tcW w:w="1437" w:type="dxa"/>
            <w:gridSpan w:val="5"/>
          </w:tcPr>
          <w:p w14:paraId="08ABAC07" w14:textId="77777777" w:rsidR="00C228D2" w:rsidRPr="003E3B87" w:rsidRDefault="00C228D2" w:rsidP="00BF6BF3">
            <w:pPr>
              <w:jc w:val="left"/>
              <w:rPr>
                <w:rFonts w:cs="Times New Roman"/>
                <w:sz w:val="18"/>
                <w:szCs w:val="18"/>
              </w:rPr>
            </w:pPr>
            <w:r w:rsidRPr="003E3B87">
              <w:rPr>
                <w:rFonts w:cs="Times New Roman"/>
                <w:sz w:val="18"/>
                <w:szCs w:val="18"/>
              </w:rPr>
              <w:t>5.1</w:t>
            </w:r>
          </w:p>
        </w:tc>
        <w:tc>
          <w:tcPr>
            <w:tcW w:w="1159" w:type="dxa"/>
            <w:vMerge w:val="restart"/>
          </w:tcPr>
          <w:p w14:paraId="3CF34935" w14:textId="53CE0AA3" w:rsidR="00C228D2" w:rsidRPr="008E3571" w:rsidRDefault="006323E5" w:rsidP="00BF6BF3">
            <w:pPr>
              <w:jc w:val="left"/>
              <w:rPr>
                <w:rFonts w:cs="Times New Roman"/>
                <w:i/>
                <w:sz w:val="18"/>
                <w:szCs w:val="18"/>
                <w:lang w:val="de-DE"/>
              </w:rPr>
            </w:pPr>
            <w:r>
              <w:rPr>
                <w:rFonts w:cs="Times New Roman"/>
                <w:noProof/>
                <w:sz w:val="18"/>
                <w:szCs w:val="18"/>
              </w:rPr>
              <w:t>[82]</w:t>
            </w:r>
          </w:p>
        </w:tc>
      </w:tr>
      <w:tr w:rsidR="00C228D2" w:rsidRPr="003E3B87" w14:paraId="31DC97DA" w14:textId="77777777" w:rsidTr="00FE192E">
        <w:trPr>
          <w:trHeight w:val="346"/>
          <w:tblHeader/>
        </w:trPr>
        <w:tc>
          <w:tcPr>
            <w:tcW w:w="1522" w:type="dxa"/>
            <w:vMerge/>
          </w:tcPr>
          <w:p w14:paraId="75422A8E" w14:textId="77777777" w:rsidR="00C228D2" w:rsidRPr="008E3571" w:rsidRDefault="00C228D2" w:rsidP="00BF6BF3">
            <w:pPr>
              <w:jc w:val="left"/>
              <w:rPr>
                <w:rFonts w:cs="Times New Roman"/>
                <w:sz w:val="18"/>
                <w:szCs w:val="18"/>
                <w:lang w:val="de-DE"/>
              </w:rPr>
            </w:pPr>
          </w:p>
        </w:tc>
        <w:tc>
          <w:tcPr>
            <w:tcW w:w="842" w:type="dxa"/>
            <w:vMerge/>
          </w:tcPr>
          <w:p w14:paraId="06677363" w14:textId="77777777" w:rsidR="00C228D2" w:rsidRPr="008E3571" w:rsidRDefault="00C228D2" w:rsidP="00BF6BF3">
            <w:pPr>
              <w:jc w:val="left"/>
              <w:rPr>
                <w:rFonts w:cs="Times New Roman"/>
                <w:sz w:val="18"/>
                <w:szCs w:val="18"/>
                <w:lang w:val="de-DE"/>
              </w:rPr>
            </w:pPr>
          </w:p>
        </w:tc>
        <w:tc>
          <w:tcPr>
            <w:tcW w:w="1628" w:type="dxa"/>
            <w:vMerge/>
          </w:tcPr>
          <w:p w14:paraId="49C262B9" w14:textId="77777777" w:rsidR="00C228D2" w:rsidRPr="008E3571" w:rsidRDefault="00C228D2" w:rsidP="00BF6BF3">
            <w:pPr>
              <w:jc w:val="left"/>
              <w:rPr>
                <w:rFonts w:cs="Times New Roman"/>
                <w:sz w:val="18"/>
                <w:szCs w:val="18"/>
                <w:lang w:val="de-DE"/>
              </w:rPr>
            </w:pPr>
          </w:p>
        </w:tc>
        <w:tc>
          <w:tcPr>
            <w:tcW w:w="1537" w:type="dxa"/>
            <w:vMerge/>
          </w:tcPr>
          <w:p w14:paraId="4152312B" w14:textId="77777777" w:rsidR="00C228D2" w:rsidRPr="008E3571" w:rsidRDefault="00C228D2" w:rsidP="00BF6BF3">
            <w:pPr>
              <w:jc w:val="left"/>
              <w:rPr>
                <w:rFonts w:cs="Times New Roman"/>
                <w:sz w:val="18"/>
                <w:szCs w:val="18"/>
                <w:lang w:val="de-DE"/>
              </w:rPr>
            </w:pPr>
          </w:p>
        </w:tc>
        <w:tc>
          <w:tcPr>
            <w:tcW w:w="584" w:type="dxa"/>
            <w:vMerge/>
          </w:tcPr>
          <w:p w14:paraId="09350FEC" w14:textId="77777777" w:rsidR="00C228D2" w:rsidRPr="008E3571" w:rsidRDefault="00C228D2" w:rsidP="00BF6BF3">
            <w:pPr>
              <w:jc w:val="left"/>
              <w:rPr>
                <w:rFonts w:cs="Times New Roman"/>
                <w:sz w:val="18"/>
                <w:szCs w:val="18"/>
                <w:lang w:val="de-DE"/>
              </w:rPr>
            </w:pPr>
          </w:p>
        </w:tc>
        <w:tc>
          <w:tcPr>
            <w:tcW w:w="1004" w:type="dxa"/>
            <w:vMerge/>
          </w:tcPr>
          <w:p w14:paraId="53B08748" w14:textId="77777777" w:rsidR="00C228D2" w:rsidRPr="008E3571" w:rsidRDefault="00C228D2" w:rsidP="00BF6BF3">
            <w:pPr>
              <w:jc w:val="left"/>
              <w:rPr>
                <w:rFonts w:cs="Times New Roman"/>
                <w:sz w:val="18"/>
                <w:szCs w:val="18"/>
                <w:lang w:val="de-DE"/>
              </w:rPr>
            </w:pPr>
          </w:p>
        </w:tc>
        <w:tc>
          <w:tcPr>
            <w:tcW w:w="1084" w:type="dxa"/>
            <w:vMerge/>
          </w:tcPr>
          <w:p w14:paraId="3642B7FD" w14:textId="77777777" w:rsidR="00C228D2" w:rsidRPr="008E3571" w:rsidRDefault="00C228D2" w:rsidP="00BF6BF3">
            <w:pPr>
              <w:jc w:val="left"/>
              <w:rPr>
                <w:rFonts w:cs="Times New Roman"/>
                <w:sz w:val="18"/>
                <w:szCs w:val="18"/>
                <w:lang w:val="de-DE"/>
              </w:rPr>
            </w:pPr>
          </w:p>
        </w:tc>
        <w:tc>
          <w:tcPr>
            <w:tcW w:w="994" w:type="dxa"/>
          </w:tcPr>
          <w:p w14:paraId="38992ECA"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67A4D8F7" w14:textId="77777777" w:rsidR="00C228D2" w:rsidRPr="003E3B87" w:rsidRDefault="00C228D2" w:rsidP="00BF6BF3">
            <w:pPr>
              <w:jc w:val="left"/>
              <w:rPr>
                <w:rFonts w:cs="Times New Roman"/>
                <w:sz w:val="18"/>
                <w:szCs w:val="18"/>
              </w:rPr>
            </w:pPr>
          </w:p>
        </w:tc>
        <w:tc>
          <w:tcPr>
            <w:tcW w:w="1437" w:type="dxa"/>
            <w:gridSpan w:val="5"/>
          </w:tcPr>
          <w:p w14:paraId="3A2476EA" w14:textId="77777777" w:rsidR="00C228D2" w:rsidRPr="003E3B87" w:rsidRDefault="00C228D2" w:rsidP="00BF6BF3">
            <w:pPr>
              <w:jc w:val="left"/>
              <w:rPr>
                <w:rFonts w:cs="Times New Roman"/>
                <w:sz w:val="18"/>
                <w:szCs w:val="18"/>
              </w:rPr>
            </w:pPr>
            <w:r w:rsidRPr="003E3B87">
              <w:rPr>
                <w:rFonts w:cs="Times New Roman"/>
                <w:sz w:val="18"/>
                <w:szCs w:val="18"/>
              </w:rPr>
              <w:t>4.7</w:t>
            </w:r>
          </w:p>
        </w:tc>
        <w:tc>
          <w:tcPr>
            <w:tcW w:w="1159" w:type="dxa"/>
            <w:vMerge/>
          </w:tcPr>
          <w:p w14:paraId="23F2BA2A" w14:textId="77777777" w:rsidR="00C228D2" w:rsidRPr="003E3B87" w:rsidRDefault="00C228D2" w:rsidP="00BF6BF3">
            <w:pPr>
              <w:jc w:val="left"/>
              <w:rPr>
                <w:rFonts w:cs="Times New Roman"/>
                <w:sz w:val="18"/>
                <w:szCs w:val="18"/>
              </w:rPr>
            </w:pPr>
          </w:p>
        </w:tc>
      </w:tr>
      <w:tr w:rsidR="00C228D2" w:rsidRPr="003E3B87" w14:paraId="5C6403A8" w14:textId="77777777" w:rsidTr="00FE192E">
        <w:trPr>
          <w:trHeight w:val="346"/>
          <w:tblHeader/>
        </w:trPr>
        <w:tc>
          <w:tcPr>
            <w:tcW w:w="1522" w:type="dxa"/>
            <w:vMerge/>
          </w:tcPr>
          <w:p w14:paraId="76BA61AE" w14:textId="77777777" w:rsidR="00C228D2" w:rsidRPr="003E3B87" w:rsidRDefault="00C228D2" w:rsidP="00BF6BF3">
            <w:pPr>
              <w:jc w:val="left"/>
              <w:rPr>
                <w:rFonts w:cs="Times New Roman"/>
                <w:sz w:val="18"/>
                <w:szCs w:val="18"/>
              </w:rPr>
            </w:pPr>
          </w:p>
        </w:tc>
        <w:tc>
          <w:tcPr>
            <w:tcW w:w="842" w:type="dxa"/>
            <w:vMerge/>
          </w:tcPr>
          <w:p w14:paraId="67424818" w14:textId="77777777" w:rsidR="00C228D2" w:rsidRPr="003E3B87" w:rsidRDefault="00C228D2" w:rsidP="00BF6BF3">
            <w:pPr>
              <w:jc w:val="left"/>
              <w:rPr>
                <w:rFonts w:cs="Times New Roman"/>
                <w:sz w:val="18"/>
                <w:szCs w:val="18"/>
              </w:rPr>
            </w:pPr>
          </w:p>
        </w:tc>
        <w:tc>
          <w:tcPr>
            <w:tcW w:w="1628" w:type="dxa"/>
            <w:vMerge/>
          </w:tcPr>
          <w:p w14:paraId="74D4B288" w14:textId="77777777" w:rsidR="00C228D2" w:rsidRPr="003E3B87" w:rsidRDefault="00C228D2" w:rsidP="00BF6BF3">
            <w:pPr>
              <w:jc w:val="left"/>
              <w:rPr>
                <w:rFonts w:cs="Times New Roman"/>
                <w:sz w:val="18"/>
                <w:szCs w:val="18"/>
              </w:rPr>
            </w:pPr>
          </w:p>
        </w:tc>
        <w:tc>
          <w:tcPr>
            <w:tcW w:w="1537" w:type="dxa"/>
            <w:vMerge/>
          </w:tcPr>
          <w:p w14:paraId="1ED2083D" w14:textId="77777777" w:rsidR="00C228D2" w:rsidRPr="003E3B87" w:rsidRDefault="00C228D2" w:rsidP="00BF6BF3">
            <w:pPr>
              <w:jc w:val="left"/>
              <w:rPr>
                <w:rFonts w:cs="Times New Roman"/>
                <w:sz w:val="18"/>
                <w:szCs w:val="18"/>
              </w:rPr>
            </w:pPr>
          </w:p>
        </w:tc>
        <w:tc>
          <w:tcPr>
            <w:tcW w:w="584" w:type="dxa"/>
            <w:vMerge/>
          </w:tcPr>
          <w:p w14:paraId="7A92D74F" w14:textId="77777777" w:rsidR="00C228D2" w:rsidRPr="003E3B87" w:rsidRDefault="00C228D2" w:rsidP="00BF6BF3">
            <w:pPr>
              <w:jc w:val="left"/>
              <w:rPr>
                <w:rFonts w:cs="Times New Roman"/>
                <w:sz w:val="18"/>
                <w:szCs w:val="18"/>
              </w:rPr>
            </w:pPr>
          </w:p>
        </w:tc>
        <w:tc>
          <w:tcPr>
            <w:tcW w:w="1004" w:type="dxa"/>
            <w:vMerge/>
          </w:tcPr>
          <w:p w14:paraId="6E5AF904" w14:textId="77777777" w:rsidR="00C228D2" w:rsidRPr="003E3B87" w:rsidRDefault="00C228D2" w:rsidP="00BF6BF3">
            <w:pPr>
              <w:jc w:val="left"/>
              <w:rPr>
                <w:rFonts w:cs="Times New Roman"/>
                <w:sz w:val="18"/>
                <w:szCs w:val="18"/>
              </w:rPr>
            </w:pPr>
          </w:p>
        </w:tc>
        <w:tc>
          <w:tcPr>
            <w:tcW w:w="1084" w:type="dxa"/>
            <w:vMerge/>
          </w:tcPr>
          <w:p w14:paraId="33101074" w14:textId="77777777" w:rsidR="00C228D2" w:rsidRPr="003E3B87" w:rsidRDefault="00C228D2" w:rsidP="00BF6BF3">
            <w:pPr>
              <w:jc w:val="left"/>
              <w:rPr>
                <w:rFonts w:cs="Times New Roman"/>
                <w:sz w:val="18"/>
                <w:szCs w:val="18"/>
              </w:rPr>
            </w:pPr>
          </w:p>
        </w:tc>
        <w:tc>
          <w:tcPr>
            <w:tcW w:w="994" w:type="dxa"/>
          </w:tcPr>
          <w:p w14:paraId="0A5411AE"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5636E407" w14:textId="77777777" w:rsidR="00C228D2" w:rsidRPr="003E3B87" w:rsidRDefault="00C228D2" w:rsidP="00BF6BF3">
            <w:pPr>
              <w:jc w:val="left"/>
              <w:rPr>
                <w:rFonts w:cs="Times New Roman"/>
                <w:sz w:val="18"/>
                <w:szCs w:val="18"/>
              </w:rPr>
            </w:pPr>
          </w:p>
        </w:tc>
        <w:tc>
          <w:tcPr>
            <w:tcW w:w="1437" w:type="dxa"/>
            <w:gridSpan w:val="5"/>
          </w:tcPr>
          <w:p w14:paraId="12D6B3A4" w14:textId="77777777" w:rsidR="00C228D2" w:rsidRPr="003E3B87" w:rsidRDefault="00C228D2" w:rsidP="00BF6BF3">
            <w:pPr>
              <w:jc w:val="left"/>
              <w:rPr>
                <w:rFonts w:cs="Times New Roman"/>
                <w:sz w:val="18"/>
                <w:szCs w:val="18"/>
              </w:rPr>
            </w:pPr>
            <w:r w:rsidRPr="003E3B87">
              <w:rPr>
                <w:rFonts w:cs="Times New Roman"/>
                <w:sz w:val="18"/>
                <w:szCs w:val="18"/>
              </w:rPr>
              <w:t>12.9</w:t>
            </w:r>
          </w:p>
        </w:tc>
        <w:tc>
          <w:tcPr>
            <w:tcW w:w="1159" w:type="dxa"/>
            <w:vMerge/>
          </w:tcPr>
          <w:p w14:paraId="51B65EE9" w14:textId="77777777" w:rsidR="00C228D2" w:rsidRPr="003E3B87" w:rsidRDefault="00C228D2" w:rsidP="00BF6BF3">
            <w:pPr>
              <w:jc w:val="left"/>
              <w:rPr>
                <w:rFonts w:cs="Times New Roman"/>
                <w:sz w:val="18"/>
                <w:szCs w:val="18"/>
              </w:rPr>
            </w:pPr>
          </w:p>
        </w:tc>
      </w:tr>
      <w:tr w:rsidR="00C228D2" w:rsidRPr="008E3571" w14:paraId="75CC9983" w14:textId="77777777" w:rsidTr="00FE192E">
        <w:trPr>
          <w:trHeight w:val="318"/>
          <w:tblHeader/>
        </w:trPr>
        <w:tc>
          <w:tcPr>
            <w:tcW w:w="1522" w:type="dxa"/>
          </w:tcPr>
          <w:p w14:paraId="03ED3D45" w14:textId="77777777" w:rsidR="00C228D2" w:rsidRPr="003E3B87" w:rsidRDefault="00C228D2" w:rsidP="00BF6BF3">
            <w:pPr>
              <w:jc w:val="left"/>
              <w:rPr>
                <w:rFonts w:cs="Times New Roman"/>
                <w:sz w:val="18"/>
                <w:szCs w:val="18"/>
              </w:rPr>
            </w:pPr>
            <w:proofErr w:type="gramStart"/>
            <w:r w:rsidRPr="003E3B87">
              <w:rPr>
                <w:rFonts w:cs="Times New Roman"/>
                <w:sz w:val="18"/>
                <w:szCs w:val="18"/>
              </w:rPr>
              <w:t>Zn(</w:t>
            </w:r>
            <w:proofErr w:type="gramEnd"/>
            <w:r w:rsidRPr="003E3B87">
              <w:rPr>
                <w:rFonts w:cs="Times New Roman"/>
                <w:sz w:val="18"/>
                <w:szCs w:val="18"/>
              </w:rPr>
              <w:t>BDC)(TED)</w:t>
            </w:r>
            <w:r w:rsidRPr="003E3B87">
              <w:rPr>
                <w:rFonts w:cs="Times New Roman"/>
                <w:sz w:val="18"/>
                <w:szCs w:val="18"/>
                <w:vertAlign w:val="subscript"/>
              </w:rPr>
              <w:t>0.5</w:t>
            </w:r>
          </w:p>
        </w:tc>
        <w:tc>
          <w:tcPr>
            <w:tcW w:w="842" w:type="dxa"/>
          </w:tcPr>
          <w:p w14:paraId="3F542F7F"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w:t>
            </w:r>
          </w:p>
        </w:tc>
        <w:tc>
          <w:tcPr>
            <w:tcW w:w="1628" w:type="dxa"/>
          </w:tcPr>
          <w:p w14:paraId="1BAEF427" w14:textId="77777777" w:rsidR="00C228D2" w:rsidRPr="003E3B87" w:rsidRDefault="00C228D2" w:rsidP="00BF6BF3">
            <w:pPr>
              <w:jc w:val="left"/>
              <w:rPr>
                <w:rFonts w:cs="Times New Roman"/>
                <w:sz w:val="18"/>
                <w:szCs w:val="18"/>
              </w:rPr>
            </w:pPr>
            <w:r>
              <w:rPr>
                <w:rFonts w:cs="Times New Roman"/>
                <w:sz w:val="18"/>
                <w:szCs w:val="18"/>
              </w:rPr>
              <w:t>Direct crystallization</w:t>
            </w:r>
          </w:p>
        </w:tc>
        <w:tc>
          <w:tcPr>
            <w:tcW w:w="1537" w:type="dxa"/>
          </w:tcPr>
          <w:p w14:paraId="21D94DEB" w14:textId="77777777" w:rsidR="00C228D2" w:rsidRPr="003E3B87" w:rsidRDefault="00C228D2" w:rsidP="00BF6BF3">
            <w:pPr>
              <w:jc w:val="left"/>
              <w:rPr>
                <w:rFonts w:cs="Times New Roman"/>
                <w:sz w:val="18"/>
                <w:szCs w:val="18"/>
              </w:rPr>
            </w:pPr>
            <w:r w:rsidRPr="003E3B87">
              <w:rPr>
                <w:rFonts w:cs="Times New Roman"/>
                <w:sz w:val="18"/>
                <w:szCs w:val="18"/>
              </w:rPr>
              <w:t>EtOH</w:t>
            </w:r>
          </w:p>
        </w:tc>
        <w:tc>
          <w:tcPr>
            <w:tcW w:w="584" w:type="dxa"/>
          </w:tcPr>
          <w:p w14:paraId="288EEA5E" w14:textId="77777777" w:rsidR="00C228D2" w:rsidRPr="003E3B87" w:rsidRDefault="00C228D2" w:rsidP="00BF6BF3">
            <w:pPr>
              <w:jc w:val="left"/>
              <w:rPr>
                <w:rFonts w:cs="Times New Roman"/>
                <w:sz w:val="18"/>
                <w:szCs w:val="18"/>
              </w:rPr>
            </w:pPr>
            <w:r w:rsidRPr="003E3B87">
              <w:rPr>
                <w:rFonts w:cs="Times New Roman"/>
                <w:sz w:val="18"/>
                <w:szCs w:val="18"/>
              </w:rPr>
              <w:t>7.5</w:t>
            </w:r>
          </w:p>
        </w:tc>
        <w:tc>
          <w:tcPr>
            <w:tcW w:w="1004" w:type="dxa"/>
          </w:tcPr>
          <w:p w14:paraId="0DC1E242"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1084" w:type="dxa"/>
          </w:tcPr>
          <w:p w14:paraId="6211A3BD"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59C3787A"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tcPr>
          <w:p w14:paraId="3AF1D2F6" w14:textId="77777777" w:rsidR="00C228D2" w:rsidRPr="003E3B87" w:rsidRDefault="00C228D2" w:rsidP="00BF6BF3">
            <w:pPr>
              <w:jc w:val="left"/>
              <w:rPr>
                <w:rFonts w:cs="Times New Roman"/>
                <w:sz w:val="18"/>
                <w:szCs w:val="18"/>
              </w:rPr>
            </w:pPr>
            <w:r w:rsidRPr="003E3B87">
              <w:rPr>
                <w:rFonts w:cs="Times New Roman"/>
                <w:sz w:val="18"/>
                <w:szCs w:val="18"/>
              </w:rPr>
              <w:t>270</w:t>
            </w:r>
          </w:p>
        </w:tc>
        <w:tc>
          <w:tcPr>
            <w:tcW w:w="1437" w:type="dxa"/>
            <w:gridSpan w:val="5"/>
          </w:tcPr>
          <w:p w14:paraId="6A36FDC2" w14:textId="77777777" w:rsidR="00C228D2" w:rsidRPr="003E3B87" w:rsidRDefault="00C228D2" w:rsidP="00BF6BF3">
            <w:pPr>
              <w:jc w:val="left"/>
              <w:rPr>
                <w:rFonts w:cs="Times New Roman"/>
                <w:sz w:val="18"/>
                <w:szCs w:val="18"/>
              </w:rPr>
            </w:pPr>
            <w:r w:rsidRPr="003E3B87">
              <w:rPr>
                <w:rFonts w:cs="Times New Roman"/>
                <w:sz w:val="18"/>
                <w:szCs w:val="18"/>
              </w:rPr>
              <w:t>12.1</w:t>
            </w:r>
          </w:p>
        </w:tc>
        <w:tc>
          <w:tcPr>
            <w:tcW w:w="1159" w:type="dxa"/>
          </w:tcPr>
          <w:p w14:paraId="5AB1E5E0" w14:textId="5EE1600D" w:rsidR="00C228D2" w:rsidRPr="008E3571" w:rsidRDefault="006323E5" w:rsidP="00BF6BF3">
            <w:pPr>
              <w:jc w:val="left"/>
              <w:rPr>
                <w:rFonts w:cs="Times New Roman"/>
                <w:sz w:val="18"/>
                <w:szCs w:val="18"/>
                <w:lang w:val="fr-FR"/>
              </w:rPr>
            </w:pPr>
            <w:r>
              <w:rPr>
                <w:rFonts w:cs="Times New Roman"/>
                <w:noProof/>
                <w:sz w:val="18"/>
                <w:szCs w:val="18"/>
              </w:rPr>
              <w:t>[84]</w:t>
            </w:r>
          </w:p>
        </w:tc>
      </w:tr>
      <w:tr w:rsidR="00A2504B" w:rsidRPr="003E3B87" w14:paraId="39BA51A2" w14:textId="77777777" w:rsidTr="00FE192E">
        <w:trPr>
          <w:trHeight w:val="212"/>
          <w:tblHeader/>
        </w:trPr>
        <w:tc>
          <w:tcPr>
            <w:tcW w:w="1522" w:type="dxa"/>
            <w:vMerge w:val="restart"/>
          </w:tcPr>
          <w:p w14:paraId="09245F7B" w14:textId="77777777" w:rsidR="00A2504B" w:rsidRPr="003E3B87" w:rsidRDefault="00A2504B" w:rsidP="00BF6BF3">
            <w:pPr>
              <w:jc w:val="left"/>
              <w:rPr>
                <w:rFonts w:cs="Times New Roman"/>
                <w:sz w:val="18"/>
                <w:szCs w:val="18"/>
              </w:rPr>
            </w:pPr>
            <w:r w:rsidRPr="003E3B87">
              <w:rPr>
                <w:rFonts w:cs="Times New Roman"/>
                <w:b/>
                <w:bCs/>
                <w:sz w:val="18"/>
                <w:szCs w:val="18"/>
              </w:rPr>
              <w:lastRenderedPageBreak/>
              <w:t>MOF</w:t>
            </w:r>
          </w:p>
          <w:p w14:paraId="1303A664" w14:textId="52D57057" w:rsidR="00A2504B" w:rsidRPr="003E3B87" w:rsidRDefault="00A2504B" w:rsidP="00BF6BF3">
            <w:pPr>
              <w:jc w:val="left"/>
              <w:rPr>
                <w:rFonts w:cs="Times New Roman"/>
                <w:sz w:val="18"/>
                <w:szCs w:val="18"/>
              </w:rPr>
            </w:pPr>
          </w:p>
        </w:tc>
        <w:tc>
          <w:tcPr>
            <w:tcW w:w="842" w:type="dxa"/>
            <w:vMerge w:val="restart"/>
          </w:tcPr>
          <w:p w14:paraId="20FEA229" w14:textId="77777777" w:rsidR="00A2504B" w:rsidRPr="003E3B87" w:rsidRDefault="00A2504B" w:rsidP="00BF6BF3">
            <w:pPr>
              <w:jc w:val="left"/>
              <w:rPr>
                <w:rFonts w:cs="Times New Roman"/>
                <w:sz w:val="18"/>
                <w:szCs w:val="18"/>
              </w:rPr>
            </w:pPr>
            <w:r w:rsidRPr="003E3B87">
              <w:rPr>
                <w:rFonts w:cs="Times New Roman"/>
                <w:b/>
                <w:bCs/>
                <w:sz w:val="18"/>
                <w:szCs w:val="18"/>
              </w:rPr>
              <w:t>Substrate</w:t>
            </w:r>
          </w:p>
          <w:p w14:paraId="0E12FDE2" w14:textId="25ACCDAC" w:rsidR="00A2504B" w:rsidRPr="003E3B87" w:rsidRDefault="00A2504B" w:rsidP="00BF6BF3">
            <w:pPr>
              <w:jc w:val="left"/>
              <w:rPr>
                <w:rFonts w:cs="Times New Roman"/>
                <w:sz w:val="18"/>
                <w:szCs w:val="18"/>
              </w:rPr>
            </w:pPr>
          </w:p>
        </w:tc>
        <w:tc>
          <w:tcPr>
            <w:tcW w:w="1628" w:type="dxa"/>
            <w:vMerge w:val="restart"/>
          </w:tcPr>
          <w:p w14:paraId="47B96DF7" w14:textId="1F2446AD" w:rsidR="00A2504B" w:rsidRPr="003E3B87" w:rsidRDefault="00A2504B" w:rsidP="00BF6BF3">
            <w:pPr>
              <w:jc w:val="left"/>
              <w:rPr>
                <w:rFonts w:cs="Times New Roman"/>
                <w:sz w:val="18"/>
                <w:szCs w:val="18"/>
              </w:rPr>
            </w:pPr>
            <w:r w:rsidRPr="003E3B87">
              <w:rPr>
                <w:rFonts w:cs="Times New Roman"/>
                <w:b/>
                <w:bCs/>
                <w:sz w:val="18"/>
                <w:szCs w:val="18"/>
              </w:rPr>
              <w:t>Method</w:t>
            </w:r>
          </w:p>
          <w:p w14:paraId="09A27962" w14:textId="5BC8589A" w:rsidR="00A2504B" w:rsidRPr="003E3B87" w:rsidRDefault="00A2504B" w:rsidP="00BF6BF3">
            <w:pPr>
              <w:jc w:val="left"/>
              <w:rPr>
                <w:rFonts w:cs="Times New Roman"/>
                <w:sz w:val="18"/>
                <w:szCs w:val="18"/>
              </w:rPr>
            </w:pPr>
          </w:p>
        </w:tc>
        <w:tc>
          <w:tcPr>
            <w:tcW w:w="1537" w:type="dxa"/>
            <w:vMerge w:val="restart"/>
          </w:tcPr>
          <w:p w14:paraId="42242D76" w14:textId="77777777" w:rsidR="00A2504B" w:rsidRPr="003E3B87" w:rsidRDefault="00A2504B" w:rsidP="00BF6BF3">
            <w:pPr>
              <w:jc w:val="left"/>
              <w:rPr>
                <w:rFonts w:cs="Times New Roman"/>
                <w:sz w:val="18"/>
                <w:szCs w:val="18"/>
              </w:rPr>
            </w:pPr>
            <w:r w:rsidRPr="003E3B87">
              <w:rPr>
                <w:rFonts w:cs="Times New Roman"/>
                <w:b/>
                <w:bCs/>
                <w:sz w:val="18"/>
                <w:szCs w:val="18"/>
              </w:rPr>
              <w:t>Solvent | Component</w:t>
            </w:r>
          </w:p>
          <w:p w14:paraId="39175382" w14:textId="56CDD730" w:rsidR="00A2504B" w:rsidRPr="003E3B87" w:rsidRDefault="00A2504B" w:rsidP="00BF6BF3">
            <w:pPr>
              <w:jc w:val="left"/>
              <w:rPr>
                <w:rFonts w:cs="Times New Roman"/>
                <w:sz w:val="18"/>
                <w:szCs w:val="18"/>
              </w:rPr>
            </w:pPr>
          </w:p>
        </w:tc>
        <w:tc>
          <w:tcPr>
            <w:tcW w:w="584" w:type="dxa"/>
            <w:vMerge w:val="restart"/>
          </w:tcPr>
          <w:p w14:paraId="05708500" w14:textId="77777777" w:rsidR="00A2504B" w:rsidRPr="003E3B87" w:rsidRDefault="00A2504B" w:rsidP="00BF6BF3">
            <w:pPr>
              <w:jc w:val="left"/>
              <w:rPr>
                <w:rFonts w:cs="Times New Roman"/>
                <w:sz w:val="18"/>
                <w:szCs w:val="18"/>
              </w:rPr>
            </w:pPr>
            <w:r w:rsidRPr="003E3B87">
              <w:rPr>
                <w:rFonts w:cs="Times New Roman"/>
                <w:b/>
                <w:bCs/>
                <w:sz w:val="18"/>
                <w:szCs w:val="18"/>
              </w:rPr>
              <w:t>Pore size (Å)</w:t>
            </w:r>
          </w:p>
          <w:p w14:paraId="4EEB70D3" w14:textId="76D0DD3A" w:rsidR="00A2504B" w:rsidRPr="003E3B87" w:rsidRDefault="00A2504B" w:rsidP="00BF6BF3">
            <w:pPr>
              <w:jc w:val="left"/>
              <w:rPr>
                <w:rFonts w:cs="Times New Roman"/>
                <w:sz w:val="18"/>
                <w:szCs w:val="18"/>
              </w:rPr>
            </w:pPr>
          </w:p>
        </w:tc>
        <w:tc>
          <w:tcPr>
            <w:tcW w:w="1004" w:type="dxa"/>
            <w:vMerge w:val="restart"/>
          </w:tcPr>
          <w:p w14:paraId="6FC78A8C" w14:textId="77777777" w:rsidR="00A2504B" w:rsidRPr="003E3B87" w:rsidRDefault="00A2504B" w:rsidP="00BF6BF3">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39543D3F" w14:textId="4176C279" w:rsidR="00A2504B" w:rsidRPr="003E3B87" w:rsidRDefault="00A2504B" w:rsidP="00BF6BF3">
            <w:pPr>
              <w:jc w:val="left"/>
              <w:rPr>
                <w:rFonts w:cs="Times New Roman"/>
                <w:sz w:val="18"/>
                <w:szCs w:val="18"/>
              </w:rPr>
            </w:pPr>
          </w:p>
        </w:tc>
        <w:tc>
          <w:tcPr>
            <w:tcW w:w="1084" w:type="dxa"/>
            <w:vMerge w:val="restart"/>
          </w:tcPr>
          <w:p w14:paraId="457FC21E" w14:textId="77777777" w:rsidR="00A2504B" w:rsidRPr="003E3B87" w:rsidRDefault="00A2504B" w:rsidP="00BF6BF3">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6FBE779F" w14:textId="59D72043" w:rsidR="00A2504B" w:rsidRPr="003E3B87" w:rsidRDefault="00A2504B" w:rsidP="00BF6BF3">
            <w:pPr>
              <w:jc w:val="left"/>
              <w:rPr>
                <w:rFonts w:cs="Times New Roman"/>
                <w:sz w:val="18"/>
                <w:szCs w:val="18"/>
              </w:rPr>
            </w:pPr>
          </w:p>
        </w:tc>
        <w:tc>
          <w:tcPr>
            <w:tcW w:w="994" w:type="dxa"/>
            <w:vMerge w:val="restart"/>
          </w:tcPr>
          <w:p w14:paraId="620CD74F" w14:textId="77777777" w:rsidR="00A2504B" w:rsidRPr="003E3B87" w:rsidRDefault="00A2504B" w:rsidP="00BF6BF3">
            <w:pPr>
              <w:jc w:val="left"/>
              <w:rPr>
                <w:rFonts w:cs="Times New Roman"/>
                <w:sz w:val="18"/>
                <w:szCs w:val="18"/>
              </w:rPr>
            </w:pPr>
            <w:r w:rsidRPr="003E3B87">
              <w:rPr>
                <w:rFonts w:cs="Times New Roman"/>
                <w:b/>
                <w:bCs/>
                <w:sz w:val="18"/>
                <w:szCs w:val="18"/>
              </w:rPr>
              <w:t>Gas pair</w:t>
            </w:r>
          </w:p>
          <w:p w14:paraId="78FFF184" w14:textId="6C7CB1AA" w:rsidR="00A2504B" w:rsidRPr="003E3B87" w:rsidRDefault="00A2504B" w:rsidP="00BF6BF3">
            <w:pPr>
              <w:jc w:val="left"/>
              <w:rPr>
                <w:rFonts w:cs="Times New Roman"/>
                <w:sz w:val="18"/>
                <w:szCs w:val="18"/>
              </w:rPr>
            </w:pPr>
          </w:p>
        </w:tc>
        <w:tc>
          <w:tcPr>
            <w:tcW w:w="2157" w:type="dxa"/>
            <w:gridSpan w:val="4"/>
          </w:tcPr>
          <w:p w14:paraId="0DE13E61" w14:textId="260C3014" w:rsidR="00A2504B" w:rsidRPr="003E3B87" w:rsidRDefault="00A2504B" w:rsidP="00BF6BF3">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1522D899" w14:textId="3C9D2B0F" w:rsidR="00A2504B" w:rsidRPr="003E3B87" w:rsidRDefault="00A2504B" w:rsidP="00BF6BF3">
            <w:pPr>
              <w:jc w:val="left"/>
              <w:rPr>
                <w:rFonts w:cs="Times New Roman"/>
                <w:sz w:val="18"/>
                <w:szCs w:val="18"/>
              </w:rPr>
            </w:pPr>
            <w:r w:rsidRPr="003E3B87">
              <w:rPr>
                <w:rFonts w:cs="Times New Roman"/>
                <w:b/>
                <w:bCs/>
                <w:sz w:val="18"/>
                <w:szCs w:val="18"/>
              </w:rPr>
              <w:t>Selectivity</w:t>
            </w:r>
          </w:p>
        </w:tc>
        <w:tc>
          <w:tcPr>
            <w:tcW w:w="1159" w:type="dxa"/>
            <w:vMerge w:val="restart"/>
          </w:tcPr>
          <w:p w14:paraId="530BBD7E" w14:textId="1DE3DF88" w:rsidR="00A2504B" w:rsidRPr="003E3B87" w:rsidRDefault="00A2504B" w:rsidP="00BF6BF3">
            <w:pPr>
              <w:jc w:val="left"/>
              <w:rPr>
                <w:rFonts w:cs="Times New Roman"/>
                <w:sz w:val="18"/>
                <w:szCs w:val="18"/>
              </w:rPr>
            </w:pPr>
            <w:r w:rsidRPr="003E3B87">
              <w:rPr>
                <w:rFonts w:cs="Times New Roman"/>
                <w:b/>
                <w:bCs/>
                <w:sz w:val="18"/>
                <w:szCs w:val="18"/>
              </w:rPr>
              <w:t>Ref.</w:t>
            </w:r>
          </w:p>
          <w:p w14:paraId="74DC1263" w14:textId="4A03315B" w:rsidR="00A2504B" w:rsidRPr="003E3B87" w:rsidRDefault="00A2504B" w:rsidP="00BF6BF3">
            <w:pPr>
              <w:jc w:val="left"/>
              <w:rPr>
                <w:rFonts w:cs="Times New Roman"/>
                <w:sz w:val="18"/>
                <w:szCs w:val="18"/>
              </w:rPr>
            </w:pPr>
          </w:p>
        </w:tc>
      </w:tr>
      <w:tr w:rsidR="00A2504B" w:rsidRPr="003E3B87" w14:paraId="34E97D1D" w14:textId="77777777" w:rsidTr="00FE192E">
        <w:trPr>
          <w:trHeight w:val="212"/>
          <w:tblHeader/>
        </w:trPr>
        <w:tc>
          <w:tcPr>
            <w:tcW w:w="1522" w:type="dxa"/>
            <w:vMerge/>
          </w:tcPr>
          <w:p w14:paraId="3BDA7C75" w14:textId="52863CDD" w:rsidR="00A2504B" w:rsidRPr="003E3B87" w:rsidRDefault="00A2504B" w:rsidP="00BF6BF3">
            <w:pPr>
              <w:jc w:val="left"/>
              <w:rPr>
                <w:rFonts w:cs="Times New Roman"/>
                <w:sz w:val="18"/>
                <w:szCs w:val="18"/>
              </w:rPr>
            </w:pPr>
          </w:p>
        </w:tc>
        <w:tc>
          <w:tcPr>
            <w:tcW w:w="842" w:type="dxa"/>
            <w:vMerge/>
          </w:tcPr>
          <w:p w14:paraId="47E56EB8" w14:textId="6DDB23DA" w:rsidR="00A2504B" w:rsidRPr="003E3B87" w:rsidRDefault="00A2504B" w:rsidP="00BF6BF3">
            <w:pPr>
              <w:jc w:val="left"/>
              <w:rPr>
                <w:rFonts w:cs="Times New Roman"/>
                <w:sz w:val="18"/>
                <w:szCs w:val="18"/>
              </w:rPr>
            </w:pPr>
          </w:p>
        </w:tc>
        <w:tc>
          <w:tcPr>
            <w:tcW w:w="1628" w:type="dxa"/>
            <w:vMerge/>
          </w:tcPr>
          <w:p w14:paraId="47D556FE" w14:textId="2131C8F1" w:rsidR="00A2504B" w:rsidRPr="003E3B87" w:rsidRDefault="00A2504B" w:rsidP="00BF6BF3">
            <w:pPr>
              <w:jc w:val="left"/>
              <w:rPr>
                <w:rFonts w:cs="Times New Roman"/>
                <w:sz w:val="18"/>
                <w:szCs w:val="18"/>
              </w:rPr>
            </w:pPr>
          </w:p>
        </w:tc>
        <w:tc>
          <w:tcPr>
            <w:tcW w:w="1537" w:type="dxa"/>
            <w:vMerge/>
          </w:tcPr>
          <w:p w14:paraId="5E77396B" w14:textId="2A5912B4" w:rsidR="00A2504B" w:rsidRPr="003E3B87" w:rsidRDefault="00A2504B" w:rsidP="00BF6BF3">
            <w:pPr>
              <w:jc w:val="left"/>
              <w:rPr>
                <w:rFonts w:cs="Times New Roman"/>
                <w:sz w:val="18"/>
                <w:szCs w:val="18"/>
              </w:rPr>
            </w:pPr>
          </w:p>
        </w:tc>
        <w:tc>
          <w:tcPr>
            <w:tcW w:w="584" w:type="dxa"/>
            <w:vMerge/>
          </w:tcPr>
          <w:p w14:paraId="1EE2B456" w14:textId="45F56475" w:rsidR="00A2504B" w:rsidRPr="003E3B87" w:rsidRDefault="00A2504B" w:rsidP="00BF6BF3">
            <w:pPr>
              <w:jc w:val="left"/>
              <w:rPr>
                <w:rFonts w:cs="Times New Roman"/>
                <w:sz w:val="18"/>
                <w:szCs w:val="18"/>
              </w:rPr>
            </w:pPr>
          </w:p>
        </w:tc>
        <w:tc>
          <w:tcPr>
            <w:tcW w:w="1004" w:type="dxa"/>
            <w:vMerge/>
          </w:tcPr>
          <w:p w14:paraId="7A2D0162" w14:textId="4FD2B4DD" w:rsidR="00A2504B" w:rsidRPr="003E3B87" w:rsidRDefault="00A2504B" w:rsidP="00BF6BF3">
            <w:pPr>
              <w:jc w:val="left"/>
              <w:rPr>
                <w:rFonts w:cs="Times New Roman"/>
                <w:sz w:val="18"/>
                <w:szCs w:val="18"/>
              </w:rPr>
            </w:pPr>
          </w:p>
        </w:tc>
        <w:tc>
          <w:tcPr>
            <w:tcW w:w="1084" w:type="dxa"/>
            <w:vMerge/>
          </w:tcPr>
          <w:p w14:paraId="2B9B0B02" w14:textId="0F3449F2" w:rsidR="00A2504B" w:rsidRPr="003E3B87" w:rsidRDefault="00A2504B" w:rsidP="00BF6BF3">
            <w:pPr>
              <w:jc w:val="left"/>
              <w:rPr>
                <w:rFonts w:cs="Times New Roman"/>
                <w:sz w:val="18"/>
                <w:szCs w:val="18"/>
              </w:rPr>
            </w:pPr>
          </w:p>
        </w:tc>
        <w:tc>
          <w:tcPr>
            <w:tcW w:w="994" w:type="dxa"/>
            <w:vMerge/>
          </w:tcPr>
          <w:p w14:paraId="76020FAF" w14:textId="3B2A56E0" w:rsidR="00A2504B" w:rsidRPr="003E3B87" w:rsidRDefault="00A2504B" w:rsidP="00BF6BF3">
            <w:pPr>
              <w:jc w:val="left"/>
              <w:rPr>
                <w:rFonts w:cs="Times New Roman"/>
                <w:sz w:val="18"/>
                <w:szCs w:val="18"/>
              </w:rPr>
            </w:pPr>
          </w:p>
        </w:tc>
        <w:tc>
          <w:tcPr>
            <w:tcW w:w="865" w:type="dxa"/>
            <w:gridSpan w:val="2"/>
          </w:tcPr>
          <w:p w14:paraId="1C0D0864" w14:textId="05354E15" w:rsidR="00A2504B" w:rsidRPr="003E3B87" w:rsidRDefault="00A2504B" w:rsidP="00BF6BF3">
            <w:pPr>
              <w:jc w:val="left"/>
              <w:rPr>
                <w:rFonts w:cs="Times New Roman"/>
                <w:sz w:val="18"/>
                <w:szCs w:val="18"/>
              </w:rPr>
            </w:pPr>
            <w:r w:rsidRPr="003E3B87">
              <w:rPr>
                <w:rFonts w:cs="Times New Roman"/>
                <w:b/>
                <w:bCs/>
                <w:sz w:val="18"/>
                <w:szCs w:val="18"/>
              </w:rPr>
              <w:t xml:space="preserve">Before </w:t>
            </w:r>
          </w:p>
        </w:tc>
        <w:tc>
          <w:tcPr>
            <w:tcW w:w="1292" w:type="dxa"/>
            <w:gridSpan w:val="2"/>
          </w:tcPr>
          <w:p w14:paraId="4820A31C" w14:textId="3CFE0A2A" w:rsidR="00A2504B" w:rsidRPr="003E3B87" w:rsidRDefault="00A2504B" w:rsidP="00BF6BF3">
            <w:pPr>
              <w:jc w:val="left"/>
              <w:rPr>
                <w:rFonts w:cs="Times New Roman"/>
                <w:sz w:val="18"/>
                <w:szCs w:val="18"/>
              </w:rPr>
            </w:pPr>
            <w:r w:rsidRPr="003E3B87">
              <w:rPr>
                <w:rFonts w:cs="Times New Roman"/>
                <w:b/>
                <w:bCs/>
                <w:sz w:val="18"/>
                <w:szCs w:val="18"/>
              </w:rPr>
              <w:t>After</w:t>
            </w:r>
          </w:p>
        </w:tc>
        <w:tc>
          <w:tcPr>
            <w:tcW w:w="692" w:type="dxa"/>
            <w:gridSpan w:val="3"/>
          </w:tcPr>
          <w:p w14:paraId="3BF4E966" w14:textId="78D8CE96" w:rsidR="00A2504B" w:rsidRPr="003E3B87" w:rsidRDefault="00A2504B" w:rsidP="00BF6BF3">
            <w:pPr>
              <w:jc w:val="left"/>
              <w:rPr>
                <w:rFonts w:cs="Times New Roman"/>
                <w:sz w:val="18"/>
                <w:szCs w:val="18"/>
              </w:rPr>
            </w:pPr>
            <w:r w:rsidRPr="003E3B87">
              <w:rPr>
                <w:rFonts w:cs="Times New Roman"/>
                <w:b/>
                <w:bCs/>
                <w:sz w:val="18"/>
                <w:szCs w:val="18"/>
              </w:rPr>
              <w:t>Before</w:t>
            </w:r>
          </w:p>
        </w:tc>
        <w:tc>
          <w:tcPr>
            <w:tcW w:w="745" w:type="dxa"/>
            <w:gridSpan w:val="2"/>
          </w:tcPr>
          <w:p w14:paraId="271E50CD" w14:textId="307A4ED3" w:rsidR="00A2504B" w:rsidRPr="003E3B87" w:rsidRDefault="00A2504B" w:rsidP="00BF6BF3">
            <w:pPr>
              <w:jc w:val="left"/>
              <w:rPr>
                <w:rFonts w:cs="Times New Roman"/>
                <w:sz w:val="18"/>
                <w:szCs w:val="18"/>
              </w:rPr>
            </w:pPr>
            <w:r w:rsidRPr="003E3B87">
              <w:rPr>
                <w:rFonts w:cs="Times New Roman"/>
                <w:b/>
                <w:bCs/>
                <w:sz w:val="18"/>
                <w:szCs w:val="18"/>
              </w:rPr>
              <w:t>After</w:t>
            </w:r>
          </w:p>
        </w:tc>
        <w:tc>
          <w:tcPr>
            <w:tcW w:w="1159" w:type="dxa"/>
            <w:vMerge/>
          </w:tcPr>
          <w:p w14:paraId="510E83F7" w14:textId="62E893F9" w:rsidR="00A2504B" w:rsidRPr="003E3B87" w:rsidRDefault="00A2504B" w:rsidP="00BF6BF3">
            <w:pPr>
              <w:jc w:val="left"/>
              <w:rPr>
                <w:rFonts w:cs="Times New Roman"/>
                <w:sz w:val="18"/>
                <w:szCs w:val="18"/>
              </w:rPr>
            </w:pPr>
          </w:p>
        </w:tc>
      </w:tr>
      <w:tr w:rsidR="00C228D2" w:rsidRPr="008E3571" w14:paraId="3BA7E2A3" w14:textId="77777777" w:rsidTr="00FE192E">
        <w:trPr>
          <w:trHeight w:val="212"/>
          <w:tblHeader/>
        </w:trPr>
        <w:tc>
          <w:tcPr>
            <w:tcW w:w="1522" w:type="dxa"/>
            <w:vMerge w:val="restart"/>
          </w:tcPr>
          <w:p w14:paraId="452A404F" w14:textId="77777777" w:rsidR="00C228D2" w:rsidRPr="003E3B87" w:rsidRDefault="00C228D2" w:rsidP="00BF6BF3">
            <w:pPr>
              <w:jc w:val="left"/>
              <w:rPr>
                <w:rFonts w:cs="Times New Roman"/>
                <w:sz w:val="18"/>
                <w:szCs w:val="18"/>
              </w:rPr>
            </w:pPr>
            <w:r w:rsidRPr="003E3B87">
              <w:rPr>
                <w:rFonts w:cs="Times New Roman"/>
                <w:sz w:val="18"/>
                <w:szCs w:val="18"/>
              </w:rPr>
              <w:t>CAU-1</w:t>
            </w:r>
          </w:p>
        </w:tc>
        <w:tc>
          <w:tcPr>
            <w:tcW w:w="842" w:type="dxa"/>
            <w:vMerge w:val="restart"/>
          </w:tcPr>
          <w:p w14:paraId="00F1EB26"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tcPr>
          <w:p w14:paraId="5BD6B91D" w14:textId="77777777" w:rsidR="00C228D2" w:rsidRPr="003E3B87" w:rsidRDefault="00C228D2" w:rsidP="00BF6BF3">
            <w:pPr>
              <w:jc w:val="left"/>
              <w:rPr>
                <w:rFonts w:cs="Times New Roman"/>
                <w:sz w:val="18"/>
                <w:szCs w:val="18"/>
              </w:rPr>
            </w:pPr>
            <w:r w:rsidRPr="003E3B87">
              <w:rPr>
                <w:rFonts w:cs="Times New Roman"/>
                <w:sz w:val="18"/>
                <w:szCs w:val="18"/>
              </w:rPr>
              <w:t>Solvothermal reaction</w:t>
            </w:r>
          </w:p>
        </w:tc>
        <w:tc>
          <w:tcPr>
            <w:tcW w:w="1537" w:type="dxa"/>
            <w:vMerge w:val="restart"/>
          </w:tcPr>
          <w:p w14:paraId="57888319" w14:textId="77777777" w:rsidR="00C228D2" w:rsidRPr="003E3B87" w:rsidRDefault="00C228D2" w:rsidP="00BF6BF3">
            <w:pPr>
              <w:jc w:val="left"/>
              <w:rPr>
                <w:rFonts w:cs="Times New Roman"/>
                <w:sz w:val="18"/>
                <w:szCs w:val="18"/>
              </w:rPr>
            </w:pPr>
            <w:r w:rsidRPr="003E3B87">
              <w:rPr>
                <w:rFonts w:cs="Times New Roman"/>
                <w:sz w:val="18"/>
                <w:szCs w:val="18"/>
              </w:rPr>
              <w:t>Water/EtOH</w:t>
            </w:r>
          </w:p>
        </w:tc>
        <w:tc>
          <w:tcPr>
            <w:tcW w:w="584" w:type="dxa"/>
            <w:vMerge w:val="restart"/>
          </w:tcPr>
          <w:p w14:paraId="2B1A3B29" w14:textId="77777777" w:rsidR="00C228D2" w:rsidRPr="003E3B87" w:rsidRDefault="00C228D2" w:rsidP="00BF6BF3">
            <w:pPr>
              <w:jc w:val="left"/>
              <w:rPr>
                <w:rFonts w:cs="Times New Roman"/>
                <w:sz w:val="18"/>
                <w:szCs w:val="18"/>
              </w:rPr>
            </w:pPr>
            <w:r w:rsidRPr="003E3B87">
              <w:rPr>
                <w:rFonts w:cs="Times New Roman"/>
                <w:sz w:val="18"/>
                <w:szCs w:val="18"/>
              </w:rPr>
              <w:t>3.8</w:t>
            </w:r>
          </w:p>
        </w:tc>
        <w:tc>
          <w:tcPr>
            <w:tcW w:w="1004" w:type="dxa"/>
            <w:vMerge w:val="restart"/>
          </w:tcPr>
          <w:p w14:paraId="285C6F02" w14:textId="77777777" w:rsidR="00C228D2" w:rsidRPr="003E3B87" w:rsidRDefault="00C228D2" w:rsidP="00BF6BF3">
            <w:pPr>
              <w:jc w:val="left"/>
              <w:rPr>
                <w:rFonts w:cs="Times New Roman"/>
                <w:sz w:val="18"/>
                <w:szCs w:val="18"/>
              </w:rPr>
            </w:pPr>
            <w:r w:rsidRPr="003E3B87">
              <w:rPr>
                <w:rFonts w:cs="Times New Roman"/>
                <w:sz w:val="18"/>
                <w:szCs w:val="18"/>
              </w:rPr>
              <w:t>4</w:t>
            </w:r>
          </w:p>
        </w:tc>
        <w:tc>
          <w:tcPr>
            <w:tcW w:w="1084" w:type="dxa"/>
            <w:vMerge w:val="restart"/>
          </w:tcPr>
          <w:p w14:paraId="7D1B74C4"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215B89A0"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4FBB93DE" w14:textId="77777777" w:rsidR="00C228D2" w:rsidRPr="003E3B87" w:rsidRDefault="00C228D2" w:rsidP="00BF6BF3">
            <w:pPr>
              <w:jc w:val="left"/>
              <w:rPr>
                <w:rFonts w:cs="Times New Roman"/>
                <w:sz w:val="18"/>
                <w:szCs w:val="18"/>
              </w:rPr>
            </w:pPr>
            <w:r w:rsidRPr="003E3B87">
              <w:rPr>
                <w:rFonts w:cs="Times New Roman"/>
                <w:sz w:val="18"/>
                <w:szCs w:val="18"/>
              </w:rPr>
              <w:t>10</w:t>
            </w:r>
          </w:p>
        </w:tc>
        <w:tc>
          <w:tcPr>
            <w:tcW w:w="1437" w:type="dxa"/>
            <w:gridSpan w:val="5"/>
          </w:tcPr>
          <w:p w14:paraId="6A249632" w14:textId="77777777" w:rsidR="00C228D2" w:rsidRPr="003E3B87" w:rsidRDefault="00C228D2" w:rsidP="00BF6BF3">
            <w:pPr>
              <w:jc w:val="left"/>
              <w:rPr>
                <w:rFonts w:cs="Times New Roman"/>
                <w:sz w:val="18"/>
                <w:szCs w:val="18"/>
              </w:rPr>
            </w:pPr>
            <w:r w:rsidRPr="003E3B87">
              <w:rPr>
                <w:rFonts w:cs="Times New Roman"/>
                <w:sz w:val="18"/>
                <w:szCs w:val="18"/>
              </w:rPr>
              <w:t>12.3</w:t>
            </w:r>
          </w:p>
        </w:tc>
        <w:tc>
          <w:tcPr>
            <w:tcW w:w="1159" w:type="dxa"/>
            <w:vMerge w:val="restart"/>
          </w:tcPr>
          <w:p w14:paraId="18A2E13F" w14:textId="27A13F54" w:rsidR="00C228D2" w:rsidRPr="008E3571" w:rsidRDefault="006323E5" w:rsidP="00BF6BF3">
            <w:pPr>
              <w:jc w:val="left"/>
              <w:rPr>
                <w:rFonts w:cs="Times New Roman"/>
                <w:sz w:val="18"/>
                <w:szCs w:val="18"/>
                <w:lang w:val="fr-FR"/>
              </w:rPr>
            </w:pPr>
            <w:r>
              <w:rPr>
                <w:rFonts w:cs="Times New Roman"/>
                <w:noProof/>
                <w:sz w:val="18"/>
                <w:szCs w:val="18"/>
              </w:rPr>
              <w:t>[85]</w:t>
            </w:r>
          </w:p>
        </w:tc>
      </w:tr>
      <w:tr w:rsidR="00C228D2" w:rsidRPr="003E3B87" w14:paraId="46F635E2" w14:textId="77777777" w:rsidTr="00FE192E">
        <w:trPr>
          <w:trHeight w:val="212"/>
          <w:tblHeader/>
        </w:trPr>
        <w:tc>
          <w:tcPr>
            <w:tcW w:w="1522" w:type="dxa"/>
            <w:vMerge/>
          </w:tcPr>
          <w:p w14:paraId="32AE5C42" w14:textId="77777777" w:rsidR="00C228D2" w:rsidRPr="008E3571" w:rsidRDefault="00C228D2" w:rsidP="00BF6BF3">
            <w:pPr>
              <w:jc w:val="left"/>
              <w:rPr>
                <w:rFonts w:cs="Times New Roman"/>
                <w:sz w:val="18"/>
                <w:szCs w:val="18"/>
                <w:lang w:val="fr-FR"/>
              </w:rPr>
            </w:pPr>
          </w:p>
        </w:tc>
        <w:tc>
          <w:tcPr>
            <w:tcW w:w="842" w:type="dxa"/>
            <w:vMerge/>
          </w:tcPr>
          <w:p w14:paraId="66163008" w14:textId="77777777" w:rsidR="00C228D2" w:rsidRPr="008E3571" w:rsidRDefault="00C228D2" w:rsidP="00BF6BF3">
            <w:pPr>
              <w:jc w:val="left"/>
              <w:rPr>
                <w:rFonts w:cs="Times New Roman"/>
                <w:sz w:val="18"/>
                <w:szCs w:val="18"/>
                <w:lang w:val="fr-FR"/>
              </w:rPr>
            </w:pPr>
          </w:p>
        </w:tc>
        <w:tc>
          <w:tcPr>
            <w:tcW w:w="1628" w:type="dxa"/>
            <w:vMerge/>
          </w:tcPr>
          <w:p w14:paraId="7C3D9DDC" w14:textId="77777777" w:rsidR="00C228D2" w:rsidRPr="008E3571" w:rsidRDefault="00C228D2" w:rsidP="00BF6BF3">
            <w:pPr>
              <w:jc w:val="left"/>
              <w:rPr>
                <w:rFonts w:cs="Times New Roman"/>
                <w:sz w:val="18"/>
                <w:szCs w:val="18"/>
                <w:lang w:val="fr-FR"/>
              </w:rPr>
            </w:pPr>
          </w:p>
        </w:tc>
        <w:tc>
          <w:tcPr>
            <w:tcW w:w="1537" w:type="dxa"/>
            <w:vMerge/>
          </w:tcPr>
          <w:p w14:paraId="62DE03E5" w14:textId="77777777" w:rsidR="00C228D2" w:rsidRPr="008E3571" w:rsidRDefault="00C228D2" w:rsidP="00BF6BF3">
            <w:pPr>
              <w:jc w:val="left"/>
              <w:rPr>
                <w:rFonts w:cs="Times New Roman"/>
                <w:sz w:val="18"/>
                <w:szCs w:val="18"/>
                <w:lang w:val="fr-FR"/>
              </w:rPr>
            </w:pPr>
          </w:p>
        </w:tc>
        <w:tc>
          <w:tcPr>
            <w:tcW w:w="584" w:type="dxa"/>
            <w:vMerge/>
          </w:tcPr>
          <w:p w14:paraId="7A485582" w14:textId="77777777" w:rsidR="00C228D2" w:rsidRPr="008E3571" w:rsidRDefault="00C228D2" w:rsidP="00BF6BF3">
            <w:pPr>
              <w:jc w:val="left"/>
              <w:rPr>
                <w:rFonts w:cs="Times New Roman"/>
                <w:sz w:val="18"/>
                <w:szCs w:val="18"/>
                <w:lang w:val="fr-FR"/>
              </w:rPr>
            </w:pPr>
          </w:p>
        </w:tc>
        <w:tc>
          <w:tcPr>
            <w:tcW w:w="1004" w:type="dxa"/>
            <w:vMerge/>
          </w:tcPr>
          <w:p w14:paraId="44055CF4" w14:textId="77777777" w:rsidR="00C228D2" w:rsidRPr="008E3571" w:rsidRDefault="00C228D2" w:rsidP="00BF6BF3">
            <w:pPr>
              <w:jc w:val="left"/>
              <w:rPr>
                <w:rFonts w:cs="Times New Roman"/>
                <w:sz w:val="18"/>
                <w:szCs w:val="18"/>
                <w:lang w:val="fr-FR"/>
              </w:rPr>
            </w:pPr>
          </w:p>
        </w:tc>
        <w:tc>
          <w:tcPr>
            <w:tcW w:w="1084" w:type="dxa"/>
            <w:vMerge/>
          </w:tcPr>
          <w:p w14:paraId="1CCBD8E1" w14:textId="77777777" w:rsidR="00C228D2" w:rsidRPr="008E3571" w:rsidRDefault="00C228D2" w:rsidP="00BF6BF3">
            <w:pPr>
              <w:jc w:val="left"/>
              <w:rPr>
                <w:rFonts w:cs="Times New Roman"/>
                <w:sz w:val="18"/>
                <w:szCs w:val="18"/>
                <w:lang w:val="fr-FR"/>
              </w:rPr>
            </w:pPr>
          </w:p>
        </w:tc>
        <w:tc>
          <w:tcPr>
            <w:tcW w:w="994" w:type="dxa"/>
          </w:tcPr>
          <w:p w14:paraId="534BFA37"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24CAFEF4" w14:textId="77777777" w:rsidR="00C228D2" w:rsidRPr="003E3B87" w:rsidRDefault="00C228D2" w:rsidP="00BF6BF3">
            <w:pPr>
              <w:jc w:val="left"/>
              <w:rPr>
                <w:rFonts w:cs="Times New Roman"/>
                <w:sz w:val="18"/>
                <w:szCs w:val="18"/>
              </w:rPr>
            </w:pPr>
          </w:p>
        </w:tc>
        <w:tc>
          <w:tcPr>
            <w:tcW w:w="1437" w:type="dxa"/>
            <w:gridSpan w:val="5"/>
          </w:tcPr>
          <w:p w14:paraId="1AA38A7E" w14:textId="77777777" w:rsidR="00C228D2" w:rsidRPr="003E3B87" w:rsidRDefault="00C228D2" w:rsidP="00BF6BF3">
            <w:pPr>
              <w:jc w:val="left"/>
              <w:rPr>
                <w:rFonts w:cs="Times New Roman"/>
                <w:sz w:val="18"/>
                <w:szCs w:val="18"/>
              </w:rPr>
            </w:pPr>
            <w:r w:rsidRPr="003E3B87">
              <w:rPr>
                <w:rFonts w:cs="Times New Roman"/>
                <w:sz w:val="18"/>
                <w:szCs w:val="18"/>
              </w:rPr>
              <w:t>10.33</w:t>
            </w:r>
          </w:p>
        </w:tc>
        <w:tc>
          <w:tcPr>
            <w:tcW w:w="1159" w:type="dxa"/>
            <w:vMerge/>
          </w:tcPr>
          <w:p w14:paraId="0F04D1ED" w14:textId="77777777" w:rsidR="00C228D2" w:rsidRPr="003E3B87" w:rsidRDefault="00C228D2" w:rsidP="00BF6BF3">
            <w:pPr>
              <w:jc w:val="left"/>
              <w:rPr>
                <w:rFonts w:cs="Times New Roman"/>
                <w:sz w:val="18"/>
                <w:szCs w:val="18"/>
              </w:rPr>
            </w:pPr>
          </w:p>
        </w:tc>
      </w:tr>
      <w:tr w:rsidR="00C228D2" w:rsidRPr="003E3B87" w14:paraId="7F05BBBB" w14:textId="77777777" w:rsidTr="00FE192E">
        <w:trPr>
          <w:trHeight w:val="450"/>
          <w:tblHeader/>
        </w:trPr>
        <w:tc>
          <w:tcPr>
            <w:tcW w:w="1522" w:type="dxa"/>
            <w:vMerge/>
          </w:tcPr>
          <w:p w14:paraId="6E7DEF33" w14:textId="77777777" w:rsidR="00C228D2" w:rsidRPr="003E3B87" w:rsidRDefault="00C228D2" w:rsidP="00BF6BF3">
            <w:pPr>
              <w:jc w:val="left"/>
              <w:rPr>
                <w:rFonts w:cs="Times New Roman"/>
                <w:sz w:val="18"/>
                <w:szCs w:val="18"/>
              </w:rPr>
            </w:pPr>
          </w:p>
        </w:tc>
        <w:tc>
          <w:tcPr>
            <w:tcW w:w="842" w:type="dxa"/>
            <w:vMerge/>
          </w:tcPr>
          <w:p w14:paraId="704E5808" w14:textId="77777777" w:rsidR="00C228D2" w:rsidRPr="003E3B87" w:rsidRDefault="00C228D2" w:rsidP="00BF6BF3">
            <w:pPr>
              <w:jc w:val="left"/>
              <w:rPr>
                <w:rFonts w:cs="Times New Roman"/>
                <w:sz w:val="18"/>
                <w:szCs w:val="18"/>
              </w:rPr>
            </w:pPr>
          </w:p>
        </w:tc>
        <w:tc>
          <w:tcPr>
            <w:tcW w:w="1628" w:type="dxa"/>
            <w:vMerge/>
          </w:tcPr>
          <w:p w14:paraId="08942950" w14:textId="77777777" w:rsidR="00C228D2" w:rsidRPr="003E3B87" w:rsidRDefault="00C228D2" w:rsidP="00BF6BF3">
            <w:pPr>
              <w:jc w:val="left"/>
              <w:rPr>
                <w:rFonts w:cs="Times New Roman"/>
                <w:sz w:val="18"/>
                <w:szCs w:val="18"/>
              </w:rPr>
            </w:pPr>
          </w:p>
        </w:tc>
        <w:tc>
          <w:tcPr>
            <w:tcW w:w="1537" w:type="dxa"/>
            <w:vMerge/>
          </w:tcPr>
          <w:p w14:paraId="3701A606" w14:textId="77777777" w:rsidR="00C228D2" w:rsidRPr="003E3B87" w:rsidRDefault="00C228D2" w:rsidP="00BF6BF3">
            <w:pPr>
              <w:jc w:val="left"/>
              <w:rPr>
                <w:rFonts w:cs="Times New Roman"/>
                <w:sz w:val="18"/>
                <w:szCs w:val="18"/>
              </w:rPr>
            </w:pPr>
          </w:p>
        </w:tc>
        <w:tc>
          <w:tcPr>
            <w:tcW w:w="584" w:type="dxa"/>
            <w:vMerge/>
          </w:tcPr>
          <w:p w14:paraId="554B045A" w14:textId="77777777" w:rsidR="00C228D2" w:rsidRPr="003E3B87" w:rsidRDefault="00C228D2" w:rsidP="00BF6BF3">
            <w:pPr>
              <w:jc w:val="left"/>
              <w:rPr>
                <w:rFonts w:cs="Times New Roman"/>
                <w:sz w:val="18"/>
                <w:szCs w:val="18"/>
              </w:rPr>
            </w:pPr>
          </w:p>
        </w:tc>
        <w:tc>
          <w:tcPr>
            <w:tcW w:w="1004" w:type="dxa"/>
            <w:vMerge/>
          </w:tcPr>
          <w:p w14:paraId="39F2D82C" w14:textId="77777777" w:rsidR="00C228D2" w:rsidRPr="003E3B87" w:rsidRDefault="00C228D2" w:rsidP="00BF6BF3">
            <w:pPr>
              <w:jc w:val="left"/>
              <w:rPr>
                <w:rFonts w:cs="Times New Roman"/>
                <w:sz w:val="18"/>
                <w:szCs w:val="18"/>
              </w:rPr>
            </w:pPr>
          </w:p>
        </w:tc>
        <w:tc>
          <w:tcPr>
            <w:tcW w:w="1084" w:type="dxa"/>
            <w:vMerge/>
          </w:tcPr>
          <w:p w14:paraId="345BE3E8" w14:textId="77777777" w:rsidR="00C228D2" w:rsidRPr="003E3B87" w:rsidRDefault="00C228D2" w:rsidP="00BF6BF3">
            <w:pPr>
              <w:jc w:val="left"/>
              <w:rPr>
                <w:rFonts w:cs="Times New Roman"/>
                <w:sz w:val="18"/>
                <w:szCs w:val="18"/>
              </w:rPr>
            </w:pPr>
          </w:p>
        </w:tc>
        <w:tc>
          <w:tcPr>
            <w:tcW w:w="994" w:type="dxa"/>
          </w:tcPr>
          <w:p w14:paraId="4442FF8A"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59523D2E" w14:textId="77777777" w:rsidR="00C228D2" w:rsidRPr="003E3B87" w:rsidRDefault="00C228D2" w:rsidP="00BF6BF3">
            <w:pPr>
              <w:jc w:val="left"/>
              <w:rPr>
                <w:rFonts w:cs="Times New Roman"/>
                <w:sz w:val="18"/>
                <w:szCs w:val="18"/>
              </w:rPr>
            </w:pPr>
          </w:p>
        </w:tc>
        <w:tc>
          <w:tcPr>
            <w:tcW w:w="1437" w:type="dxa"/>
            <w:gridSpan w:val="5"/>
          </w:tcPr>
          <w:p w14:paraId="4301E4B4" w14:textId="77777777" w:rsidR="00C228D2" w:rsidRPr="003E3B87" w:rsidRDefault="00C228D2" w:rsidP="00BF6BF3">
            <w:pPr>
              <w:jc w:val="left"/>
              <w:rPr>
                <w:rFonts w:cs="Times New Roman"/>
                <w:sz w:val="18"/>
                <w:szCs w:val="18"/>
              </w:rPr>
            </w:pPr>
            <w:r w:rsidRPr="003E3B87">
              <w:rPr>
                <w:rFonts w:cs="Times New Roman"/>
                <w:sz w:val="18"/>
                <w:szCs w:val="18"/>
              </w:rPr>
              <w:t>10.4</w:t>
            </w:r>
          </w:p>
        </w:tc>
        <w:tc>
          <w:tcPr>
            <w:tcW w:w="1159" w:type="dxa"/>
            <w:vMerge/>
          </w:tcPr>
          <w:p w14:paraId="3AAFA2CF" w14:textId="77777777" w:rsidR="00C228D2" w:rsidRPr="003E3B87" w:rsidRDefault="00C228D2" w:rsidP="00BF6BF3">
            <w:pPr>
              <w:jc w:val="left"/>
              <w:rPr>
                <w:rFonts w:cs="Times New Roman"/>
                <w:sz w:val="18"/>
                <w:szCs w:val="18"/>
              </w:rPr>
            </w:pPr>
          </w:p>
        </w:tc>
      </w:tr>
      <w:tr w:rsidR="00C228D2" w:rsidRPr="003E3B87" w14:paraId="5B47246C" w14:textId="77777777" w:rsidTr="00FE192E">
        <w:trPr>
          <w:trHeight w:val="416"/>
          <w:tblHeader/>
        </w:trPr>
        <w:tc>
          <w:tcPr>
            <w:tcW w:w="1522" w:type="dxa"/>
            <w:vMerge w:val="restart"/>
          </w:tcPr>
          <w:p w14:paraId="1A0001A7" w14:textId="77777777" w:rsidR="00C228D2" w:rsidRPr="003E3B87" w:rsidRDefault="00C228D2" w:rsidP="00BF6BF3">
            <w:pPr>
              <w:jc w:val="left"/>
              <w:rPr>
                <w:rFonts w:cs="Times New Roman"/>
                <w:sz w:val="18"/>
                <w:szCs w:val="18"/>
              </w:rPr>
            </w:pPr>
            <w:r w:rsidRPr="003E3B87">
              <w:rPr>
                <w:rFonts w:cs="Times New Roman"/>
                <w:sz w:val="18"/>
                <w:szCs w:val="18"/>
              </w:rPr>
              <w:t>CAU-10-H</w:t>
            </w:r>
          </w:p>
        </w:tc>
        <w:tc>
          <w:tcPr>
            <w:tcW w:w="842" w:type="dxa"/>
            <w:vMerge w:val="restart"/>
          </w:tcPr>
          <w:p w14:paraId="0D4C1BF1"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disc</w:t>
            </w:r>
          </w:p>
        </w:tc>
        <w:tc>
          <w:tcPr>
            <w:tcW w:w="1628" w:type="dxa"/>
            <w:vMerge w:val="restart"/>
          </w:tcPr>
          <w:p w14:paraId="3BD8AFD6" w14:textId="77777777" w:rsidR="00C228D2" w:rsidRPr="003E3B87" w:rsidRDefault="00C228D2" w:rsidP="00BF6BF3">
            <w:pPr>
              <w:jc w:val="left"/>
              <w:rPr>
                <w:rFonts w:cs="Times New Roman"/>
                <w:sz w:val="18"/>
                <w:szCs w:val="18"/>
              </w:rPr>
            </w:pPr>
            <w:r w:rsidRPr="003E3B87">
              <w:rPr>
                <w:rFonts w:cs="Times New Roman"/>
                <w:sz w:val="18"/>
                <w:szCs w:val="18"/>
              </w:rPr>
              <w:t>Solvothermal reaction</w:t>
            </w:r>
          </w:p>
        </w:tc>
        <w:tc>
          <w:tcPr>
            <w:tcW w:w="1537" w:type="dxa"/>
            <w:vMerge w:val="restart"/>
          </w:tcPr>
          <w:p w14:paraId="02DE82EE" w14:textId="77777777" w:rsidR="00C228D2" w:rsidRPr="003E3B87" w:rsidRDefault="00C228D2" w:rsidP="00BF6BF3">
            <w:pPr>
              <w:jc w:val="left"/>
              <w:rPr>
                <w:rFonts w:cs="Times New Roman"/>
                <w:sz w:val="18"/>
                <w:szCs w:val="18"/>
              </w:rPr>
            </w:pPr>
            <w:r w:rsidRPr="003E3B87">
              <w:rPr>
                <w:rFonts w:cs="Times New Roman"/>
                <w:sz w:val="18"/>
                <w:szCs w:val="18"/>
              </w:rPr>
              <w:t>Water</w:t>
            </w:r>
          </w:p>
        </w:tc>
        <w:tc>
          <w:tcPr>
            <w:tcW w:w="584" w:type="dxa"/>
            <w:vMerge w:val="restart"/>
          </w:tcPr>
          <w:p w14:paraId="2D51A44D"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04" w:type="dxa"/>
            <w:vMerge w:val="restart"/>
          </w:tcPr>
          <w:p w14:paraId="3018EE86" w14:textId="77777777" w:rsidR="00C228D2" w:rsidRPr="003E3B87" w:rsidRDefault="00C228D2" w:rsidP="00BF6BF3">
            <w:pPr>
              <w:jc w:val="left"/>
              <w:rPr>
                <w:rFonts w:cs="Times New Roman"/>
                <w:sz w:val="18"/>
                <w:szCs w:val="18"/>
              </w:rPr>
            </w:pPr>
            <w:r w:rsidRPr="003E3B87">
              <w:rPr>
                <w:rFonts w:cs="Times New Roman"/>
                <w:sz w:val="18"/>
                <w:szCs w:val="18"/>
              </w:rPr>
              <w:t>6</w:t>
            </w:r>
          </w:p>
        </w:tc>
        <w:tc>
          <w:tcPr>
            <w:tcW w:w="1084" w:type="dxa"/>
            <w:vMerge w:val="restart"/>
          </w:tcPr>
          <w:p w14:paraId="47835F46" w14:textId="77777777" w:rsidR="00C228D2" w:rsidRPr="003E3B87" w:rsidRDefault="00C228D2" w:rsidP="00BF6BF3">
            <w:pPr>
              <w:jc w:val="left"/>
              <w:rPr>
                <w:rFonts w:cs="Times New Roman"/>
                <w:sz w:val="18"/>
                <w:szCs w:val="18"/>
              </w:rPr>
            </w:pPr>
            <w:r w:rsidRPr="003E3B87">
              <w:rPr>
                <w:rFonts w:cs="Times New Roman"/>
                <w:sz w:val="18"/>
                <w:szCs w:val="18"/>
              </w:rPr>
              <w:t>200</w:t>
            </w:r>
          </w:p>
        </w:tc>
        <w:tc>
          <w:tcPr>
            <w:tcW w:w="994" w:type="dxa"/>
          </w:tcPr>
          <w:p w14:paraId="15EADD0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tcPr>
          <w:p w14:paraId="6E2EB5F3" w14:textId="77777777" w:rsidR="00C228D2" w:rsidRPr="003E3B87" w:rsidRDefault="00C228D2" w:rsidP="00BF6BF3">
            <w:pPr>
              <w:jc w:val="left"/>
              <w:rPr>
                <w:rFonts w:cs="Times New Roman"/>
                <w:sz w:val="18"/>
                <w:szCs w:val="18"/>
              </w:rPr>
            </w:pPr>
            <w:r w:rsidRPr="003E3B87">
              <w:rPr>
                <w:rFonts w:cs="Times New Roman"/>
                <w:sz w:val="18"/>
                <w:szCs w:val="18"/>
              </w:rPr>
              <w:t>1.53</w:t>
            </w:r>
          </w:p>
        </w:tc>
        <w:tc>
          <w:tcPr>
            <w:tcW w:w="1437" w:type="dxa"/>
            <w:gridSpan w:val="5"/>
          </w:tcPr>
          <w:p w14:paraId="11072C02" w14:textId="77777777" w:rsidR="00C228D2" w:rsidRPr="003E3B87" w:rsidRDefault="00C228D2" w:rsidP="00BF6BF3">
            <w:pPr>
              <w:jc w:val="left"/>
              <w:rPr>
                <w:rFonts w:cs="Times New Roman"/>
                <w:sz w:val="18"/>
                <w:szCs w:val="18"/>
              </w:rPr>
            </w:pPr>
            <w:r w:rsidRPr="003E3B87">
              <w:rPr>
                <w:rFonts w:cs="Times New Roman"/>
                <w:sz w:val="18"/>
                <w:szCs w:val="18"/>
              </w:rPr>
              <w:t>11.1</w:t>
            </w:r>
          </w:p>
        </w:tc>
        <w:tc>
          <w:tcPr>
            <w:tcW w:w="1159" w:type="dxa"/>
            <w:vMerge w:val="restart"/>
          </w:tcPr>
          <w:p w14:paraId="5B2FFE99" w14:textId="0F3E9728" w:rsidR="00C228D2" w:rsidRPr="003E3B87" w:rsidRDefault="006323E5" w:rsidP="00BF6BF3">
            <w:pPr>
              <w:jc w:val="left"/>
              <w:rPr>
                <w:rFonts w:cs="Times New Roman"/>
                <w:sz w:val="18"/>
                <w:szCs w:val="18"/>
              </w:rPr>
            </w:pPr>
            <w:r>
              <w:rPr>
                <w:rFonts w:cs="Times New Roman"/>
                <w:noProof/>
                <w:sz w:val="18"/>
                <w:szCs w:val="18"/>
              </w:rPr>
              <w:t>[86]</w:t>
            </w:r>
          </w:p>
        </w:tc>
      </w:tr>
      <w:tr w:rsidR="00C228D2" w:rsidRPr="003E3B87" w14:paraId="0CE02AF0" w14:textId="77777777" w:rsidTr="00FE192E">
        <w:trPr>
          <w:trHeight w:val="386"/>
          <w:tblHeader/>
        </w:trPr>
        <w:tc>
          <w:tcPr>
            <w:tcW w:w="1522" w:type="dxa"/>
            <w:vMerge/>
          </w:tcPr>
          <w:p w14:paraId="534D3234" w14:textId="77777777" w:rsidR="00C228D2" w:rsidRPr="003E3B87" w:rsidRDefault="00C228D2" w:rsidP="00BF6BF3">
            <w:pPr>
              <w:jc w:val="left"/>
              <w:rPr>
                <w:rFonts w:cs="Times New Roman"/>
                <w:sz w:val="18"/>
                <w:szCs w:val="18"/>
              </w:rPr>
            </w:pPr>
          </w:p>
        </w:tc>
        <w:tc>
          <w:tcPr>
            <w:tcW w:w="842" w:type="dxa"/>
            <w:vMerge/>
          </w:tcPr>
          <w:p w14:paraId="538BCF1A" w14:textId="77777777" w:rsidR="00C228D2" w:rsidRPr="003E3B87" w:rsidRDefault="00C228D2" w:rsidP="00BF6BF3">
            <w:pPr>
              <w:jc w:val="left"/>
              <w:rPr>
                <w:rFonts w:cs="Times New Roman"/>
                <w:sz w:val="18"/>
                <w:szCs w:val="18"/>
              </w:rPr>
            </w:pPr>
          </w:p>
        </w:tc>
        <w:tc>
          <w:tcPr>
            <w:tcW w:w="1628" w:type="dxa"/>
            <w:vMerge/>
          </w:tcPr>
          <w:p w14:paraId="35950CF6" w14:textId="77777777" w:rsidR="00C228D2" w:rsidRPr="003E3B87" w:rsidRDefault="00C228D2" w:rsidP="00BF6BF3">
            <w:pPr>
              <w:jc w:val="left"/>
              <w:rPr>
                <w:rFonts w:cs="Times New Roman"/>
                <w:sz w:val="18"/>
                <w:szCs w:val="18"/>
              </w:rPr>
            </w:pPr>
          </w:p>
        </w:tc>
        <w:tc>
          <w:tcPr>
            <w:tcW w:w="1537" w:type="dxa"/>
            <w:vMerge/>
          </w:tcPr>
          <w:p w14:paraId="321EFE27" w14:textId="77777777" w:rsidR="00C228D2" w:rsidRPr="003E3B87" w:rsidRDefault="00C228D2" w:rsidP="00BF6BF3">
            <w:pPr>
              <w:jc w:val="left"/>
              <w:rPr>
                <w:rFonts w:cs="Times New Roman"/>
                <w:sz w:val="18"/>
                <w:szCs w:val="18"/>
              </w:rPr>
            </w:pPr>
          </w:p>
        </w:tc>
        <w:tc>
          <w:tcPr>
            <w:tcW w:w="584" w:type="dxa"/>
            <w:vMerge/>
          </w:tcPr>
          <w:p w14:paraId="6A08EE44" w14:textId="77777777" w:rsidR="00C228D2" w:rsidRPr="003E3B87" w:rsidRDefault="00C228D2" w:rsidP="00BF6BF3">
            <w:pPr>
              <w:jc w:val="left"/>
              <w:rPr>
                <w:rFonts w:cs="Times New Roman"/>
                <w:sz w:val="18"/>
                <w:szCs w:val="18"/>
              </w:rPr>
            </w:pPr>
          </w:p>
        </w:tc>
        <w:tc>
          <w:tcPr>
            <w:tcW w:w="1004" w:type="dxa"/>
            <w:vMerge/>
          </w:tcPr>
          <w:p w14:paraId="73A98735" w14:textId="77777777" w:rsidR="00C228D2" w:rsidRPr="003E3B87" w:rsidRDefault="00C228D2" w:rsidP="00BF6BF3">
            <w:pPr>
              <w:jc w:val="left"/>
              <w:rPr>
                <w:rFonts w:cs="Times New Roman"/>
                <w:sz w:val="18"/>
                <w:szCs w:val="18"/>
              </w:rPr>
            </w:pPr>
          </w:p>
        </w:tc>
        <w:tc>
          <w:tcPr>
            <w:tcW w:w="1084" w:type="dxa"/>
            <w:vMerge/>
          </w:tcPr>
          <w:p w14:paraId="49B4FAA8" w14:textId="77777777" w:rsidR="00C228D2" w:rsidRPr="003E3B87" w:rsidRDefault="00C228D2" w:rsidP="00BF6BF3">
            <w:pPr>
              <w:jc w:val="left"/>
              <w:rPr>
                <w:rFonts w:cs="Times New Roman"/>
                <w:sz w:val="18"/>
                <w:szCs w:val="18"/>
              </w:rPr>
            </w:pPr>
          </w:p>
        </w:tc>
        <w:tc>
          <w:tcPr>
            <w:tcW w:w="994" w:type="dxa"/>
          </w:tcPr>
          <w:p w14:paraId="3F00E95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2105183C" w14:textId="77777777" w:rsidR="00C228D2" w:rsidRPr="003E3B87" w:rsidRDefault="00C228D2" w:rsidP="00BF6BF3">
            <w:pPr>
              <w:jc w:val="left"/>
              <w:rPr>
                <w:rFonts w:cs="Times New Roman"/>
                <w:sz w:val="18"/>
                <w:szCs w:val="18"/>
              </w:rPr>
            </w:pPr>
          </w:p>
        </w:tc>
        <w:tc>
          <w:tcPr>
            <w:tcW w:w="1437" w:type="dxa"/>
            <w:gridSpan w:val="5"/>
          </w:tcPr>
          <w:p w14:paraId="5B7F76E9" w14:textId="77777777" w:rsidR="00C228D2" w:rsidRPr="003E3B87" w:rsidRDefault="00C228D2" w:rsidP="00BF6BF3">
            <w:pPr>
              <w:jc w:val="left"/>
              <w:rPr>
                <w:rFonts w:cs="Times New Roman"/>
                <w:sz w:val="18"/>
                <w:szCs w:val="18"/>
              </w:rPr>
            </w:pPr>
            <w:r w:rsidRPr="003E3B87">
              <w:rPr>
                <w:rFonts w:cs="Times New Roman"/>
                <w:sz w:val="18"/>
                <w:szCs w:val="18"/>
              </w:rPr>
              <w:t>74.7</w:t>
            </w:r>
          </w:p>
        </w:tc>
        <w:tc>
          <w:tcPr>
            <w:tcW w:w="1159" w:type="dxa"/>
            <w:vMerge/>
          </w:tcPr>
          <w:p w14:paraId="44019C90" w14:textId="77777777" w:rsidR="00C228D2" w:rsidRPr="003E3B87" w:rsidRDefault="00C228D2" w:rsidP="00BF6BF3">
            <w:pPr>
              <w:jc w:val="left"/>
              <w:rPr>
                <w:rFonts w:cs="Times New Roman"/>
                <w:sz w:val="18"/>
                <w:szCs w:val="18"/>
              </w:rPr>
            </w:pPr>
          </w:p>
        </w:tc>
      </w:tr>
      <w:tr w:rsidR="00C228D2" w:rsidRPr="003E3B87" w14:paraId="749EA2F0" w14:textId="77777777" w:rsidTr="00FE192E">
        <w:trPr>
          <w:trHeight w:val="294"/>
          <w:tblHeader/>
        </w:trPr>
        <w:tc>
          <w:tcPr>
            <w:tcW w:w="1522" w:type="dxa"/>
            <w:vMerge/>
          </w:tcPr>
          <w:p w14:paraId="0EDBFEE0" w14:textId="77777777" w:rsidR="00C228D2" w:rsidRPr="003E3B87" w:rsidRDefault="00C228D2" w:rsidP="00BF6BF3">
            <w:pPr>
              <w:jc w:val="left"/>
              <w:rPr>
                <w:rFonts w:cs="Times New Roman"/>
                <w:sz w:val="18"/>
                <w:szCs w:val="18"/>
              </w:rPr>
            </w:pPr>
          </w:p>
        </w:tc>
        <w:tc>
          <w:tcPr>
            <w:tcW w:w="842" w:type="dxa"/>
            <w:vMerge/>
          </w:tcPr>
          <w:p w14:paraId="28CD8801" w14:textId="77777777" w:rsidR="00C228D2" w:rsidRPr="003E3B87" w:rsidRDefault="00C228D2" w:rsidP="00BF6BF3">
            <w:pPr>
              <w:jc w:val="left"/>
              <w:rPr>
                <w:rFonts w:cs="Times New Roman"/>
                <w:sz w:val="18"/>
                <w:szCs w:val="18"/>
              </w:rPr>
            </w:pPr>
          </w:p>
        </w:tc>
        <w:tc>
          <w:tcPr>
            <w:tcW w:w="1628" w:type="dxa"/>
            <w:vMerge/>
          </w:tcPr>
          <w:p w14:paraId="6FE763C7" w14:textId="77777777" w:rsidR="00C228D2" w:rsidRPr="003E3B87" w:rsidRDefault="00C228D2" w:rsidP="00BF6BF3">
            <w:pPr>
              <w:jc w:val="left"/>
              <w:rPr>
                <w:rFonts w:cs="Times New Roman"/>
                <w:sz w:val="18"/>
                <w:szCs w:val="18"/>
              </w:rPr>
            </w:pPr>
          </w:p>
        </w:tc>
        <w:tc>
          <w:tcPr>
            <w:tcW w:w="1537" w:type="dxa"/>
            <w:vMerge/>
          </w:tcPr>
          <w:p w14:paraId="1AEBCC32" w14:textId="77777777" w:rsidR="00C228D2" w:rsidRPr="003E3B87" w:rsidRDefault="00C228D2" w:rsidP="00BF6BF3">
            <w:pPr>
              <w:jc w:val="left"/>
              <w:rPr>
                <w:rFonts w:cs="Times New Roman"/>
                <w:sz w:val="18"/>
                <w:szCs w:val="18"/>
              </w:rPr>
            </w:pPr>
          </w:p>
        </w:tc>
        <w:tc>
          <w:tcPr>
            <w:tcW w:w="584" w:type="dxa"/>
            <w:vMerge/>
          </w:tcPr>
          <w:p w14:paraId="63055A3A" w14:textId="77777777" w:rsidR="00C228D2" w:rsidRPr="003E3B87" w:rsidRDefault="00C228D2" w:rsidP="00BF6BF3">
            <w:pPr>
              <w:jc w:val="left"/>
              <w:rPr>
                <w:rFonts w:cs="Times New Roman"/>
                <w:sz w:val="18"/>
                <w:szCs w:val="18"/>
              </w:rPr>
            </w:pPr>
          </w:p>
        </w:tc>
        <w:tc>
          <w:tcPr>
            <w:tcW w:w="1004" w:type="dxa"/>
            <w:vMerge/>
          </w:tcPr>
          <w:p w14:paraId="5F634886" w14:textId="77777777" w:rsidR="00C228D2" w:rsidRPr="003E3B87" w:rsidRDefault="00C228D2" w:rsidP="00BF6BF3">
            <w:pPr>
              <w:jc w:val="left"/>
              <w:rPr>
                <w:rFonts w:cs="Times New Roman"/>
                <w:sz w:val="18"/>
                <w:szCs w:val="18"/>
              </w:rPr>
            </w:pPr>
          </w:p>
        </w:tc>
        <w:tc>
          <w:tcPr>
            <w:tcW w:w="1084" w:type="dxa"/>
            <w:vMerge/>
          </w:tcPr>
          <w:p w14:paraId="7EE21444" w14:textId="77777777" w:rsidR="00C228D2" w:rsidRPr="003E3B87" w:rsidRDefault="00C228D2" w:rsidP="00BF6BF3">
            <w:pPr>
              <w:jc w:val="left"/>
              <w:rPr>
                <w:rFonts w:cs="Times New Roman"/>
                <w:sz w:val="18"/>
                <w:szCs w:val="18"/>
              </w:rPr>
            </w:pPr>
          </w:p>
        </w:tc>
        <w:tc>
          <w:tcPr>
            <w:tcW w:w="994" w:type="dxa"/>
          </w:tcPr>
          <w:p w14:paraId="423081DE"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O</w:t>
            </w:r>
          </w:p>
        </w:tc>
        <w:tc>
          <w:tcPr>
            <w:tcW w:w="2157" w:type="dxa"/>
            <w:gridSpan w:val="4"/>
            <w:vMerge/>
          </w:tcPr>
          <w:p w14:paraId="59F30394" w14:textId="77777777" w:rsidR="00C228D2" w:rsidRPr="003E3B87" w:rsidRDefault="00C228D2" w:rsidP="00BF6BF3">
            <w:pPr>
              <w:jc w:val="left"/>
              <w:rPr>
                <w:rFonts w:cs="Times New Roman"/>
                <w:sz w:val="18"/>
                <w:szCs w:val="18"/>
              </w:rPr>
            </w:pPr>
          </w:p>
        </w:tc>
        <w:tc>
          <w:tcPr>
            <w:tcW w:w="1437" w:type="dxa"/>
            <w:gridSpan w:val="5"/>
          </w:tcPr>
          <w:p w14:paraId="5ADD2E1D" w14:textId="77777777" w:rsidR="00C228D2" w:rsidRPr="003E3B87" w:rsidRDefault="00C228D2" w:rsidP="00BF6BF3">
            <w:pPr>
              <w:jc w:val="left"/>
              <w:rPr>
                <w:rFonts w:cs="Times New Roman"/>
                <w:sz w:val="18"/>
                <w:szCs w:val="18"/>
              </w:rPr>
            </w:pPr>
            <w:r w:rsidRPr="003E3B87">
              <w:rPr>
                <w:rFonts w:cs="Times New Roman"/>
                <w:sz w:val="18"/>
                <w:szCs w:val="18"/>
              </w:rPr>
              <w:t>5.67</w:t>
            </w:r>
          </w:p>
        </w:tc>
        <w:tc>
          <w:tcPr>
            <w:tcW w:w="1159" w:type="dxa"/>
            <w:vMerge/>
          </w:tcPr>
          <w:p w14:paraId="723EF735" w14:textId="77777777" w:rsidR="00C228D2" w:rsidRPr="003E3B87" w:rsidRDefault="00C228D2" w:rsidP="00BF6BF3">
            <w:pPr>
              <w:jc w:val="left"/>
              <w:rPr>
                <w:rFonts w:cs="Times New Roman"/>
                <w:sz w:val="18"/>
                <w:szCs w:val="18"/>
              </w:rPr>
            </w:pPr>
          </w:p>
        </w:tc>
      </w:tr>
      <w:tr w:rsidR="00C228D2" w:rsidRPr="008E3571" w14:paraId="2717DE46" w14:textId="77777777" w:rsidTr="00FE192E">
        <w:trPr>
          <w:trHeight w:val="20"/>
          <w:tblHeader/>
        </w:trPr>
        <w:tc>
          <w:tcPr>
            <w:tcW w:w="1522" w:type="dxa"/>
            <w:vMerge w:val="restart"/>
          </w:tcPr>
          <w:p w14:paraId="04DDC69B" w14:textId="77777777" w:rsidR="00C228D2" w:rsidRPr="003E3B87" w:rsidRDefault="00C228D2" w:rsidP="00BF6BF3">
            <w:pPr>
              <w:spacing w:after="0"/>
              <w:contextualSpacing w:val="0"/>
              <w:jc w:val="left"/>
              <w:rPr>
                <w:rFonts w:cs="Times New Roman"/>
                <w:bCs/>
                <w:sz w:val="18"/>
                <w:szCs w:val="18"/>
              </w:rPr>
            </w:pPr>
            <w:r w:rsidRPr="003E3B87">
              <w:rPr>
                <w:rFonts w:cs="Times New Roman"/>
                <w:sz w:val="18"/>
                <w:szCs w:val="18"/>
              </w:rPr>
              <w:t>ZIF-7</w:t>
            </w:r>
          </w:p>
        </w:tc>
        <w:tc>
          <w:tcPr>
            <w:tcW w:w="842" w:type="dxa"/>
            <w:vMerge w:val="restart"/>
          </w:tcPr>
          <w:p w14:paraId="4B18CDB3" w14:textId="77777777" w:rsidR="00C228D2" w:rsidRPr="003E3B87" w:rsidRDefault="00C228D2" w:rsidP="00BF6BF3">
            <w:pPr>
              <w:jc w:val="left"/>
              <w:rPr>
                <w:rFonts w:cs="Times New Roman"/>
                <w:bCs/>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11981802" w14:textId="77777777" w:rsidR="00C228D2" w:rsidRPr="003E3B87" w:rsidRDefault="00C228D2" w:rsidP="00BF6BF3">
            <w:pPr>
              <w:jc w:val="left"/>
              <w:rPr>
                <w:rFonts w:cs="Times New Roman"/>
                <w:sz w:val="18"/>
                <w:szCs w:val="18"/>
              </w:rPr>
            </w:pPr>
            <w:r w:rsidRPr="003E3B87">
              <w:rPr>
                <w:rFonts w:cs="Times New Roman"/>
                <w:sz w:val="18"/>
                <w:szCs w:val="18"/>
              </w:rPr>
              <w:t>Microwave‐assisted seeded growth</w:t>
            </w:r>
          </w:p>
        </w:tc>
        <w:tc>
          <w:tcPr>
            <w:tcW w:w="1537" w:type="dxa"/>
            <w:vMerge w:val="restart"/>
          </w:tcPr>
          <w:p w14:paraId="12DDBF40"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5FFEA867" w14:textId="77777777" w:rsidR="00C228D2" w:rsidRPr="003E3B87" w:rsidRDefault="00C228D2" w:rsidP="00BF6BF3">
            <w:pPr>
              <w:jc w:val="left"/>
              <w:rPr>
                <w:rFonts w:cs="Times New Roman"/>
                <w:bCs/>
                <w:sz w:val="18"/>
                <w:szCs w:val="18"/>
              </w:rPr>
            </w:pPr>
            <w:r w:rsidRPr="003E3B87">
              <w:rPr>
                <w:rFonts w:cs="Times New Roman"/>
                <w:bCs/>
                <w:sz w:val="18"/>
                <w:szCs w:val="18"/>
              </w:rPr>
              <w:t>2</w:t>
            </w:r>
          </w:p>
        </w:tc>
        <w:tc>
          <w:tcPr>
            <w:tcW w:w="1004" w:type="dxa"/>
            <w:vMerge w:val="restart"/>
          </w:tcPr>
          <w:p w14:paraId="478F736D" w14:textId="77777777" w:rsidR="00C228D2" w:rsidRPr="003E3B87" w:rsidRDefault="00C228D2" w:rsidP="00BF6BF3">
            <w:pPr>
              <w:jc w:val="left"/>
              <w:rPr>
                <w:rFonts w:cs="Times New Roman"/>
                <w:bCs/>
                <w:sz w:val="18"/>
                <w:szCs w:val="18"/>
              </w:rPr>
            </w:pPr>
            <w:r w:rsidRPr="003E3B87">
              <w:rPr>
                <w:rFonts w:cs="Times New Roman"/>
                <w:sz w:val="18"/>
                <w:szCs w:val="18"/>
              </w:rPr>
              <w:t>1.5 </w:t>
            </w:r>
          </w:p>
        </w:tc>
        <w:tc>
          <w:tcPr>
            <w:tcW w:w="1084" w:type="dxa"/>
            <w:vMerge w:val="restart"/>
          </w:tcPr>
          <w:p w14:paraId="654BE7AD" w14:textId="77777777" w:rsidR="00C228D2" w:rsidRPr="003E3B87" w:rsidRDefault="00C228D2" w:rsidP="00BF6BF3">
            <w:pPr>
              <w:jc w:val="left"/>
              <w:rPr>
                <w:rFonts w:cs="Times New Roman"/>
                <w:sz w:val="18"/>
                <w:szCs w:val="18"/>
              </w:rPr>
            </w:pPr>
            <w:r w:rsidRPr="003E3B87">
              <w:rPr>
                <w:rFonts w:cs="Times New Roman"/>
                <w:sz w:val="18"/>
                <w:szCs w:val="18"/>
              </w:rPr>
              <w:t>20–200</w:t>
            </w:r>
          </w:p>
        </w:tc>
        <w:tc>
          <w:tcPr>
            <w:tcW w:w="994" w:type="dxa"/>
          </w:tcPr>
          <w:p w14:paraId="2C03B1D7" w14:textId="77777777" w:rsidR="00C228D2" w:rsidRPr="003E3B87" w:rsidRDefault="00C228D2" w:rsidP="00BF6BF3">
            <w:pPr>
              <w:jc w:val="left"/>
              <w:rPr>
                <w:rFonts w:cs="Times New Roman"/>
                <w:bCs/>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tcPr>
          <w:p w14:paraId="24CA3E5A" w14:textId="77777777" w:rsidR="00C228D2" w:rsidRPr="003E3B87" w:rsidRDefault="00C228D2" w:rsidP="00BF6BF3">
            <w:pPr>
              <w:jc w:val="left"/>
              <w:rPr>
                <w:rFonts w:cs="Times New Roman"/>
                <w:bCs/>
                <w:sz w:val="18"/>
                <w:szCs w:val="18"/>
              </w:rPr>
            </w:pPr>
            <w:r w:rsidRPr="003E3B87">
              <w:rPr>
                <w:rFonts w:cs="Times New Roman"/>
                <w:sz w:val="18"/>
                <w:szCs w:val="18"/>
              </w:rPr>
              <w:t xml:space="preserve">8.00 </w:t>
            </w:r>
          </w:p>
        </w:tc>
        <w:tc>
          <w:tcPr>
            <w:tcW w:w="1437" w:type="dxa"/>
            <w:gridSpan w:val="5"/>
          </w:tcPr>
          <w:p w14:paraId="7DC6D3D7" w14:textId="77777777" w:rsidR="00C228D2" w:rsidRPr="003E3B87" w:rsidRDefault="00C228D2" w:rsidP="00BF6BF3">
            <w:pPr>
              <w:jc w:val="left"/>
              <w:rPr>
                <w:rFonts w:cs="Times New Roman"/>
                <w:bCs/>
                <w:sz w:val="18"/>
                <w:szCs w:val="18"/>
              </w:rPr>
            </w:pPr>
            <w:r w:rsidRPr="003E3B87">
              <w:rPr>
                <w:rFonts w:cs="Times New Roman"/>
                <w:sz w:val="18"/>
                <w:szCs w:val="18"/>
              </w:rPr>
              <w:t>7.7</w:t>
            </w:r>
          </w:p>
        </w:tc>
        <w:tc>
          <w:tcPr>
            <w:tcW w:w="1159" w:type="dxa"/>
            <w:vMerge w:val="restart"/>
          </w:tcPr>
          <w:p w14:paraId="4FB9D471" w14:textId="0C200BB5" w:rsidR="00C228D2" w:rsidRPr="008E3571" w:rsidRDefault="001227DA" w:rsidP="005A33DC">
            <w:pPr>
              <w:jc w:val="left"/>
              <w:rPr>
                <w:rFonts w:cs="Times New Roman"/>
                <w:bCs/>
                <w:sz w:val="18"/>
                <w:szCs w:val="18"/>
                <w:lang w:val="it-IT"/>
              </w:rPr>
            </w:pPr>
            <w:r>
              <w:rPr>
                <w:rFonts w:cs="Times New Roman"/>
                <w:bCs/>
                <w:noProof/>
                <w:sz w:val="18"/>
                <w:szCs w:val="18"/>
              </w:rPr>
              <w:t>[144]</w:t>
            </w:r>
          </w:p>
        </w:tc>
      </w:tr>
      <w:tr w:rsidR="00C228D2" w:rsidRPr="003E3B87" w14:paraId="40752B9C" w14:textId="77777777" w:rsidTr="00FE192E">
        <w:trPr>
          <w:trHeight w:val="20"/>
          <w:tblHeader/>
        </w:trPr>
        <w:tc>
          <w:tcPr>
            <w:tcW w:w="1522" w:type="dxa"/>
            <w:vMerge/>
          </w:tcPr>
          <w:p w14:paraId="59B6FA7F" w14:textId="77777777" w:rsidR="00C228D2" w:rsidRPr="008E3571" w:rsidRDefault="00C228D2" w:rsidP="00BF6BF3">
            <w:pPr>
              <w:spacing w:after="0"/>
              <w:contextualSpacing w:val="0"/>
              <w:jc w:val="left"/>
              <w:rPr>
                <w:rFonts w:cs="Times New Roman"/>
                <w:sz w:val="18"/>
                <w:szCs w:val="18"/>
                <w:lang w:val="it-IT"/>
              </w:rPr>
            </w:pPr>
          </w:p>
        </w:tc>
        <w:tc>
          <w:tcPr>
            <w:tcW w:w="842" w:type="dxa"/>
            <w:vMerge/>
          </w:tcPr>
          <w:p w14:paraId="5BB4B686" w14:textId="77777777" w:rsidR="00C228D2" w:rsidRPr="008E3571" w:rsidRDefault="00C228D2" w:rsidP="00BF6BF3">
            <w:pPr>
              <w:jc w:val="left"/>
              <w:rPr>
                <w:rFonts w:cs="Times New Roman"/>
                <w:sz w:val="18"/>
                <w:szCs w:val="18"/>
                <w:lang w:val="it-IT"/>
              </w:rPr>
            </w:pPr>
          </w:p>
        </w:tc>
        <w:tc>
          <w:tcPr>
            <w:tcW w:w="1628" w:type="dxa"/>
            <w:vMerge/>
          </w:tcPr>
          <w:p w14:paraId="3ECB0B18" w14:textId="77777777" w:rsidR="00C228D2" w:rsidRPr="008E3571" w:rsidRDefault="00C228D2" w:rsidP="00BF6BF3">
            <w:pPr>
              <w:jc w:val="left"/>
              <w:rPr>
                <w:rFonts w:cs="Times New Roman"/>
                <w:sz w:val="18"/>
                <w:szCs w:val="18"/>
                <w:lang w:val="it-IT"/>
              </w:rPr>
            </w:pPr>
          </w:p>
        </w:tc>
        <w:tc>
          <w:tcPr>
            <w:tcW w:w="1537" w:type="dxa"/>
            <w:vMerge/>
          </w:tcPr>
          <w:p w14:paraId="0E757E73" w14:textId="77777777" w:rsidR="00C228D2" w:rsidRPr="008E3571" w:rsidRDefault="00C228D2" w:rsidP="00BF6BF3">
            <w:pPr>
              <w:jc w:val="left"/>
              <w:rPr>
                <w:rFonts w:cs="Times New Roman"/>
                <w:sz w:val="18"/>
                <w:szCs w:val="18"/>
                <w:lang w:val="it-IT"/>
              </w:rPr>
            </w:pPr>
          </w:p>
        </w:tc>
        <w:tc>
          <w:tcPr>
            <w:tcW w:w="584" w:type="dxa"/>
            <w:vMerge/>
          </w:tcPr>
          <w:p w14:paraId="4C80B660" w14:textId="77777777" w:rsidR="00C228D2" w:rsidRPr="008E3571" w:rsidRDefault="00C228D2" w:rsidP="00BF6BF3">
            <w:pPr>
              <w:jc w:val="left"/>
              <w:rPr>
                <w:rFonts w:cs="Times New Roman"/>
                <w:bCs/>
                <w:sz w:val="18"/>
                <w:szCs w:val="18"/>
                <w:lang w:val="it-IT"/>
              </w:rPr>
            </w:pPr>
          </w:p>
        </w:tc>
        <w:tc>
          <w:tcPr>
            <w:tcW w:w="1004" w:type="dxa"/>
            <w:vMerge/>
          </w:tcPr>
          <w:p w14:paraId="00E16E59" w14:textId="77777777" w:rsidR="00C228D2" w:rsidRPr="008E3571" w:rsidRDefault="00C228D2" w:rsidP="00BF6BF3">
            <w:pPr>
              <w:jc w:val="left"/>
              <w:rPr>
                <w:rFonts w:cs="Times New Roman"/>
                <w:sz w:val="18"/>
                <w:szCs w:val="18"/>
                <w:lang w:val="it-IT"/>
              </w:rPr>
            </w:pPr>
          </w:p>
        </w:tc>
        <w:tc>
          <w:tcPr>
            <w:tcW w:w="1084" w:type="dxa"/>
            <w:vMerge/>
          </w:tcPr>
          <w:p w14:paraId="63530E44" w14:textId="77777777" w:rsidR="00C228D2" w:rsidRPr="008E3571" w:rsidRDefault="00C228D2" w:rsidP="00BF6BF3">
            <w:pPr>
              <w:jc w:val="left"/>
              <w:rPr>
                <w:rFonts w:cs="Times New Roman"/>
                <w:sz w:val="18"/>
                <w:szCs w:val="18"/>
                <w:lang w:val="it-IT"/>
              </w:rPr>
            </w:pPr>
          </w:p>
        </w:tc>
        <w:tc>
          <w:tcPr>
            <w:tcW w:w="994" w:type="dxa"/>
          </w:tcPr>
          <w:p w14:paraId="045740EB" w14:textId="77777777" w:rsidR="00C228D2" w:rsidRPr="003E3B87" w:rsidRDefault="00C228D2" w:rsidP="00BF6BF3">
            <w:pPr>
              <w:jc w:val="left"/>
              <w:rPr>
                <w:rFonts w:cs="Times New Roman"/>
                <w:bCs/>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tcPr>
          <w:p w14:paraId="226219C4" w14:textId="77777777" w:rsidR="00C228D2" w:rsidRPr="003E3B87" w:rsidRDefault="00C228D2" w:rsidP="00BF6BF3">
            <w:pPr>
              <w:jc w:val="left"/>
              <w:rPr>
                <w:rFonts w:cs="Times New Roman"/>
                <w:bCs/>
                <w:sz w:val="18"/>
                <w:szCs w:val="18"/>
              </w:rPr>
            </w:pPr>
            <w:r w:rsidRPr="003E3B87">
              <w:rPr>
                <w:rFonts w:cs="Times New Roman"/>
                <w:sz w:val="18"/>
                <w:szCs w:val="18"/>
              </w:rPr>
              <w:t xml:space="preserve">8.00 </w:t>
            </w:r>
          </w:p>
        </w:tc>
        <w:tc>
          <w:tcPr>
            <w:tcW w:w="1437" w:type="dxa"/>
            <w:gridSpan w:val="5"/>
          </w:tcPr>
          <w:p w14:paraId="288335FE" w14:textId="77777777" w:rsidR="00C228D2" w:rsidRPr="003E3B87" w:rsidRDefault="00C228D2" w:rsidP="00BF6BF3">
            <w:pPr>
              <w:jc w:val="left"/>
              <w:rPr>
                <w:rFonts w:cs="Times New Roman"/>
                <w:bCs/>
                <w:sz w:val="18"/>
                <w:szCs w:val="18"/>
              </w:rPr>
            </w:pPr>
            <w:r w:rsidRPr="003E3B87">
              <w:rPr>
                <w:rFonts w:cs="Times New Roman"/>
                <w:bCs/>
                <w:sz w:val="18"/>
                <w:szCs w:val="18"/>
              </w:rPr>
              <w:t>5.9</w:t>
            </w:r>
          </w:p>
        </w:tc>
        <w:tc>
          <w:tcPr>
            <w:tcW w:w="1159" w:type="dxa"/>
            <w:vMerge/>
          </w:tcPr>
          <w:p w14:paraId="4CBB172E" w14:textId="77777777" w:rsidR="00C228D2" w:rsidRPr="003E3B87" w:rsidRDefault="00C228D2" w:rsidP="00BF6BF3">
            <w:pPr>
              <w:jc w:val="left"/>
              <w:rPr>
                <w:rFonts w:cs="Times New Roman"/>
                <w:bCs/>
                <w:sz w:val="18"/>
                <w:szCs w:val="18"/>
              </w:rPr>
            </w:pPr>
          </w:p>
        </w:tc>
      </w:tr>
      <w:tr w:rsidR="00C228D2" w:rsidRPr="008E3571" w14:paraId="764E15B4" w14:textId="77777777" w:rsidTr="00FE192E">
        <w:trPr>
          <w:trHeight w:val="20"/>
          <w:tblHeader/>
        </w:trPr>
        <w:tc>
          <w:tcPr>
            <w:tcW w:w="1522" w:type="dxa"/>
            <w:vMerge w:val="restart"/>
          </w:tcPr>
          <w:p w14:paraId="6A16C8BA"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vMerge w:val="restart"/>
          </w:tcPr>
          <w:p w14:paraId="071F653C"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5A7B6438" w14:textId="77777777" w:rsidR="00C228D2" w:rsidRPr="003E3B87" w:rsidRDefault="00C228D2" w:rsidP="00BF6BF3">
            <w:pPr>
              <w:jc w:val="left"/>
              <w:rPr>
                <w:rFonts w:cs="Times New Roman"/>
                <w:sz w:val="18"/>
                <w:szCs w:val="18"/>
              </w:rPr>
            </w:pPr>
            <w:r w:rsidRPr="003E3B87">
              <w:rPr>
                <w:rFonts w:cs="Times New Roman"/>
                <w:sz w:val="18"/>
                <w:szCs w:val="18"/>
              </w:rPr>
              <w:t>Microwave‐assisted seeded growth</w:t>
            </w:r>
          </w:p>
        </w:tc>
        <w:tc>
          <w:tcPr>
            <w:tcW w:w="1537" w:type="dxa"/>
            <w:vMerge w:val="restart"/>
          </w:tcPr>
          <w:p w14:paraId="4AC0A5BD"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5BA324FE" w14:textId="77777777" w:rsidR="00C228D2" w:rsidRPr="003E3B87" w:rsidRDefault="00C228D2" w:rsidP="00BF6BF3">
            <w:pPr>
              <w:jc w:val="left"/>
              <w:rPr>
                <w:rFonts w:cs="Times New Roman"/>
                <w:bCs/>
                <w:sz w:val="18"/>
                <w:szCs w:val="18"/>
              </w:rPr>
            </w:pPr>
            <w:r w:rsidRPr="003E3B87">
              <w:rPr>
                <w:rFonts w:cs="Times New Roman"/>
                <w:bCs/>
                <w:sz w:val="18"/>
                <w:szCs w:val="18"/>
              </w:rPr>
              <w:t>3</w:t>
            </w:r>
          </w:p>
        </w:tc>
        <w:tc>
          <w:tcPr>
            <w:tcW w:w="1004" w:type="dxa"/>
            <w:vMerge w:val="restart"/>
          </w:tcPr>
          <w:p w14:paraId="1CCEFC3E" w14:textId="77777777" w:rsidR="00C228D2" w:rsidRPr="003E3B87" w:rsidRDefault="00C228D2" w:rsidP="00BF6BF3">
            <w:pPr>
              <w:jc w:val="left"/>
              <w:rPr>
                <w:rFonts w:cs="Times New Roman"/>
                <w:sz w:val="18"/>
                <w:szCs w:val="18"/>
              </w:rPr>
            </w:pPr>
            <w:r w:rsidRPr="003E3B87">
              <w:rPr>
                <w:rFonts w:cs="Times New Roman"/>
                <w:sz w:val="18"/>
                <w:szCs w:val="18"/>
              </w:rPr>
              <w:t>2</w:t>
            </w:r>
          </w:p>
        </w:tc>
        <w:tc>
          <w:tcPr>
            <w:tcW w:w="1084" w:type="dxa"/>
            <w:vMerge w:val="restart"/>
          </w:tcPr>
          <w:p w14:paraId="4BAF9371" w14:textId="77777777" w:rsidR="00C228D2" w:rsidRPr="003E3B87" w:rsidRDefault="00C228D2" w:rsidP="00BF6BF3">
            <w:pPr>
              <w:jc w:val="left"/>
              <w:rPr>
                <w:rFonts w:cs="Times New Roman"/>
                <w:sz w:val="18"/>
                <w:szCs w:val="18"/>
              </w:rPr>
            </w:pPr>
            <w:r w:rsidRPr="003E3B87">
              <w:rPr>
                <w:rFonts w:cs="Times New Roman"/>
                <w:sz w:val="18"/>
                <w:szCs w:val="18"/>
              </w:rPr>
              <w:t>220</w:t>
            </w:r>
          </w:p>
        </w:tc>
        <w:tc>
          <w:tcPr>
            <w:tcW w:w="994" w:type="dxa"/>
          </w:tcPr>
          <w:p w14:paraId="29B82361"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1832051A" w14:textId="77777777" w:rsidR="00C228D2" w:rsidRPr="003E3B87" w:rsidRDefault="00C228D2" w:rsidP="00BF6BF3">
            <w:pPr>
              <w:jc w:val="left"/>
              <w:rPr>
                <w:rFonts w:cs="Times New Roman"/>
                <w:bCs/>
                <w:sz w:val="18"/>
                <w:szCs w:val="18"/>
              </w:rPr>
            </w:pPr>
            <w:r w:rsidRPr="003E3B87">
              <w:rPr>
                <w:rFonts w:cs="Times New Roman"/>
                <w:bCs/>
                <w:sz w:val="18"/>
                <w:szCs w:val="18"/>
              </w:rPr>
              <w:t>4.55</w:t>
            </w:r>
          </w:p>
          <w:p w14:paraId="51FA6726" w14:textId="77777777" w:rsidR="00C228D2" w:rsidRPr="003E3B87" w:rsidRDefault="00C228D2" w:rsidP="00BF6BF3">
            <w:pPr>
              <w:jc w:val="left"/>
              <w:rPr>
                <w:rFonts w:cs="Times New Roman"/>
                <w:bCs/>
                <w:sz w:val="18"/>
                <w:szCs w:val="18"/>
              </w:rPr>
            </w:pPr>
          </w:p>
        </w:tc>
        <w:tc>
          <w:tcPr>
            <w:tcW w:w="1437" w:type="dxa"/>
            <w:gridSpan w:val="5"/>
          </w:tcPr>
          <w:p w14:paraId="0E53F932" w14:textId="77777777" w:rsidR="00C228D2" w:rsidRPr="003E3B87" w:rsidRDefault="00C228D2" w:rsidP="00BF6BF3">
            <w:pPr>
              <w:jc w:val="left"/>
              <w:rPr>
                <w:rFonts w:cs="Times New Roman"/>
                <w:bCs/>
                <w:sz w:val="18"/>
                <w:szCs w:val="18"/>
              </w:rPr>
            </w:pPr>
            <w:r w:rsidRPr="003E3B87">
              <w:rPr>
                <w:rFonts w:cs="Times New Roman"/>
                <w:sz w:val="18"/>
                <w:szCs w:val="18"/>
              </w:rPr>
              <w:t>13.6</w:t>
            </w:r>
          </w:p>
        </w:tc>
        <w:tc>
          <w:tcPr>
            <w:tcW w:w="1159" w:type="dxa"/>
            <w:vMerge w:val="restart"/>
          </w:tcPr>
          <w:p w14:paraId="468BA537" w14:textId="43523CAD" w:rsidR="00C228D2" w:rsidRPr="008E3571" w:rsidRDefault="001227DA" w:rsidP="00BF6BF3">
            <w:pPr>
              <w:jc w:val="left"/>
              <w:rPr>
                <w:rFonts w:cs="Times New Roman"/>
                <w:bCs/>
                <w:sz w:val="18"/>
                <w:szCs w:val="18"/>
                <w:lang w:val="it-IT"/>
              </w:rPr>
            </w:pPr>
            <w:r>
              <w:rPr>
                <w:rFonts w:cs="Times New Roman"/>
                <w:bCs/>
                <w:noProof/>
                <w:sz w:val="18"/>
                <w:szCs w:val="18"/>
              </w:rPr>
              <w:t>[145]</w:t>
            </w:r>
          </w:p>
        </w:tc>
      </w:tr>
      <w:tr w:rsidR="00C228D2" w:rsidRPr="003E3B87" w14:paraId="7611D603" w14:textId="77777777" w:rsidTr="00FE192E">
        <w:trPr>
          <w:trHeight w:val="20"/>
          <w:tblHeader/>
        </w:trPr>
        <w:tc>
          <w:tcPr>
            <w:tcW w:w="1522" w:type="dxa"/>
            <w:vMerge/>
          </w:tcPr>
          <w:p w14:paraId="2CA39BB8" w14:textId="77777777" w:rsidR="00C228D2" w:rsidRPr="008E3571" w:rsidRDefault="00C228D2" w:rsidP="00BF6BF3">
            <w:pPr>
              <w:jc w:val="left"/>
              <w:rPr>
                <w:rFonts w:cs="Times New Roman"/>
                <w:sz w:val="18"/>
                <w:szCs w:val="18"/>
                <w:lang w:val="it-IT"/>
              </w:rPr>
            </w:pPr>
          </w:p>
        </w:tc>
        <w:tc>
          <w:tcPr>
            <w:tcW w:w="842" w:type="dxa"/>
            <w:vMerge/>
          </w:tcPr>
          <w:p w14:paraId="1B99A91A" w14:textId="77777777" w:rsidR="00C228D2" w:rsidRPr="008E3571" w:rsidRDefault="00C228D2" w:rsidP="00BF6BF3">
            <w:pPr>
              <w:jc w:val="left"/>
              <w:rPr>
                <w:rFonts w:cs="Times New Roman"/>
                <w:sz w:val="18"/>
                <w:szCs w:val="18"/>
                <w:lang w:val="it-IT"/>
              </w:rPr>
            </w:pPr>
          </w:p>
        </w:tc>
        <w:tc>
          <w:tcPr>
            <w:tcW w:w="1628" w:type="dxa"/>
            <w:vMerge/>
          </w:tcPr>
          <w:p w14:paraId="70F91A51" w14:textId="77777777" w:rsidR="00C228D2" w:rsidRPr="008E3571" w:rsidRDefault="00C228D2" w:rsidP="00BF6BF3">
            <w:pPr>
              <w:jc w:val="left"/>
              <w:rPr>
                <w:rFonts w:cs="Times New Roman"/>
                <w:sz w:val="18"/>
                <w:szCs w:val="18"/>
                <w:lang w:val="it-IT"/>
              </w:rPr>
            </w:pPr>
          </w:p>
        </w:tc>
        <w:tc>
          <w:tcPr>
            <w:tcW w:w="1537" w:type="dxa"/>
            <w:vMerge/>
          </w:tcPr>
          <w:p w14:paraId="1F738765" w14:textId="77777777" w:rsidR="00C228D2" w:rsidRPr="008E3571" w:rsidRDefault="00C228D2" w:rsidP="00BF6BF3">
            <w:pPr>
              <w:jc w:val="left"/>
              <w:rPr>
                <w:rFonts w:cs="Times New Roman"/>
                <w:sz w:val="18"/>
                <w:szCs w:val="18"/>
                <w:lang w:val="it-IT"/>
              </w:rPr>
            </w:pPr>
          </w:p>
        </w:tc>
        <w:tc>
          <w:tcPr>
            <w:tcW w:w="584" w:type="dxa"/>
            <w:vMerge/>
          </w:tcPr>
          <w:p w14:paraId="2E1DEBCF" w14:textId="77777777" w:rsidR="00C228D2" w:rsidRPr="008E3571" w:rsidRDefault="00C228D2" w:rsidP="00BF6BF3">
            <w:pPr>
              <w:jc w:val="left"/>
              <w:rPr>
                <w:rFonts w:cs="Times New Roman"/>
                <w:bCs/>
                <w:sz w:val="18"/>
                <w:szCs w:val="18"/>
                <w:lang w:val="it-IT"/>
              </w:rPr>
            </w:pPr>
          </w:p>
        </w:tc>
        <w:tc>
          <w:tcPr>
            <w:tcW w:w="1004" w:type="dxa"/>
            <w:vMerge/>
          </w:tcPr>
          <w:p w14:paraId="4CEC2DEE" w14:textId="77777777" w:rsidR="00C228D2" w:rsidRPr="008E3571" w:rsidRDefault="00C228D2" w:rsidP="00BF6BF3">
            <w:pPr>
              <w:jc w:val="left"/>
              <w:rPr>
                <w:rFonts w:cs="Times New Roman"/>
                <w:sz w:val="18"/>
                <w:szCs w:val="18"/>
                <w:lang w:val="it-IT"/>
              </w:rPr>
            </w:pPr>
          </w:p>
        </w:tc>
        <w:tc>
          <w:tcPr>
            <w:tcW w:w="1084" w:type="dxa"/>
            <w:vMerge/>
          </w:tcPr>
          <w:p w14:paraId="1BAAD31D" w14:textId="77777777" w:rsidR="00C228D2" w:rsidRPr="008E3571" w:rsidRDefault="00C228D2" w:rsidP="00BF6BF3">
            <w:pPr>
              <w:jc w:val="left"/>
              <w:rPr>
                <w:rFonts w:cs="Times New Roman"/>
                <w:sz w:val="18"/>
                <w:szCs w:val="18"/>
                <w:lang w:val="it-IT"/>
              </w:rPr>
            </w:pPr>
          </w:p>
        </w:tc>
        <w:tc>
          <w:tcPr>
            <w:tcW w:w="994" w:type="dxa"/>
          </w:tcPr>
          <w:p w14:paraId="0371B63D"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3C68E634" w14:textId="77777777" w:rsidR="00C228D2" w:rsidRPr="003E3B87" w:rsidRDefault="00C228D2" w:rsidP="00BF6BF3">
            <w:pPr>
              <w:jc w:val="left"/>
              <w:rPr>
                <w:rFonts w:cs="Times New Roman"/>
                <w:bCs/>
                <w:sz w:val="18"/>
                <w:szCs w:val="18"/>
              </w:rPr>
            </w:pPr>
          </w:p>
        </w:tc>
        <w:tc>
          <w:tcPr>
            <w:tcW w:w="1437" w:type="dxa"/>
            <w:gridSpan w:val="5"/>
          </w:tcPr>
          <w:p w14:paraId="1F541A88" w14:textId="77777777" w:rsidR="00C228D2" w:rsidRPr="003E3B87" w:rsidRDefault="00C228D2" w:rsidP="00BF6BF3">
            <w:pPr>
              <w:jc w:val="left"/>
              <w:rPr>
                <w:rFonts w:cs="Times New Roman"/>
                <w:bCs/>
                <w:sz w:val="18"/>
                <w:szCs w:val="18"/>
              </w:rPr>
            </w:pPr>
            <w:r w:rsidRPr="003E3B87">
              <w:rPr>
                <w:rFonts w:cs="Times New Roman"/>
                <w:sz w:val="18"/>
                <w:szCs w:val="18"/>
              </w:rPr>
              <w:t>18</w:t>
            </w:r>
          </w:p>
        </w:tc>
        <w:tc>
          <w:tcPr>
            <w:tcW w:w="1159" w:type="dxa"/>
            <w:vMerge/>
          </w:tcPr>
          <w:p w14:paraId="788A8B60" w14:textId="77777777" w:rsidR="00C228D2" w:rsidRPr="003E3B87" w:rsidRDefault="00C228D2" w:rsidP="00BF6BF3">
            <w:pPr>
              <w:jc w:val="left"/>
              <w:rPr>
                <w:rFonts w:cs="Times New Roman"/>
                <w:bCs/>
                <w:sz w:val="18"/>
                <w:szCs w:val="18"/>
              </w:rPr>
            </w:pPr>
          </w:p>
        </w:tc>
      </w:tr>
      <w:tr w:rsidR="00C228D2" w:rsidRPr="003E3B87" w14:paraId="1F594730" w14:textId="77777777" w:rsidTr="00FE192E">
        <w:trPr>
          <w:trHeight w:val="20"/>
          <w:tblHeader/>
        </w:trPr>
        <w:tc>
          <w:tcPr>
            <w:tcW w:w="1522" w:type="dxa"/>
            <w:vMerge/>
          </w:tcPr>
          <w:p w14:paraId="254C1FE9" w14:textId="77777777" w:rsidR="00C228D2" w:rsidRPr="003E3B87" w:rsidRDefault="00C228D2" w:rsidP="00BF6BF3">
            <w:pPr>
              <w:jc w:val="left"/>
              <w:rPr>
                <w:rFonts w:cs="Times New Roman"/>
                <w:sz w:val="18"/>
                <w:szCs w:val="18"/>
              </w:rPr>
            </w:pPr>
          </w:p>
        </w:tc>
        <w:tc>
          <w:tcPr>
            <w:tcW w:w="842" w:type="dxa"/>
            <w:vMerge/>
          </w:tcPr>
          <w:p w14:paraId="7470F9FE" w14:textId="77777777" w:rsidR="00C228D2" w:rsidRPr="003E3B87" w:rsidRDefault="00C228D2" w:rsidP="00BF6BF3">
            <w:pPr>
              <w:jc w:val="left"/>
              <w:rPr>
                <w:rFonts w:cs="Times New Roman"/>
                <w:sz w:val="18"/>
                <w:szCs w:val="18"/>
              </w:rPr>
            </w:pPr>
          </w:p>
        </w:tc>
        <w:tc>
          <w:tcPr>
            <w:tcW w:w="1628" w:type="dxa"/>
            <w:vMerge/>
          </w:tcPr>
          <w:p w14:paraId="2D338900" w14:textId="77777777" w:rsidR="00C228D2" w:rsidRPr="003E3B87" w:rsidRDefault="00C228D2" w:rsidP="00BF6BF3">
            <w:pPr>
              <w:jc w:val="left"/>
              <w:rPr>
                <w:rFonts w:cs="Times New Roman"/>
                <w:sz w:val="18"/>
                <w:szCs w:val="18"/>
              </w:rPr>
            </w:pPr>
          </w:p>
        </w:tc>
        <w:tc>
          <w:tcPr>
            <w:tcW w:w="1537" w:type="dxa"/>
            <w:vMerge/>
          </w:tcPr>
          <w:p w14:paraId="2D1B8511" w14:textId="77777777" w:rsidR="00C228D2" w:rsidRPr="003E3B87" w:rsidRDefault="00C228D2" w:rsidP="00BF6BF3">
            <w:pPr>
              <w:jc w:val="left"/>
              <w:rPr>
                <w:rFonts w:cs="Times New Roman"/>
                <w:sz w:val="18"/>
                <w:szCs w:val="18"/>
              </w:rPr>
            </w:pPr>
          </w:p>
        </w:tc>
        <w:tc>
          <w:tcPr>
            <w:tcW w:w="584" w:type="dxa"/>
            <w:vMerge/>
          </w:tcPr>
          <w:p w14:paraId="13CC9C45" w14:textId="77777777" w:rsidR="00C228D2" w:rsidRPr="003E3B87" w:rsidRDefault="00C228D2" w:rsidP="00BF6BF3">
            <w:pPr>
              <w:jc w:val="left"/>
              <w:rPr>
                <w:rFonts w:cs="Times New Roman"/>
                <w:bCs/>
                <w:sz w:val="18"/>
                <w:szCs w:val="18"/>
              </w:rPr>
            </w:pPr>
          </w:p>
        </w:tc>
        <w:tc>
          <w:tcPr>
            <w:tcW w:w="1004" w:type="dxa"/>
            <w:vMerge/>
          </w:tcPr>
          <w:p w14:paraId="2B93B44C" w14:textId="77777777" w:rsidR="00C228D2" w:rsidRPr="003E3B87" w:rsidRDefault="00C228D2" w:rsidP="00BF6BF3">
            <w:pPr>
              <w:jc w:val="left"/>
              <w:rPr>
                <w:rFonts w:cs="Times New Roman"/>
                <w:sz w:val="18"/>
                <w:szCs w:val="18"/>
              </w:rPr>
            </w:pPr>
          </w:p>
        </w:tc>
        <w:tc>
          <w:tcPr>
            <w:tcW w:w="1084" w:type="dxa"/>
            <w:vMerge/>
          </w:tcPr>
          <w:p w14:paraId="5C78880C" w14:textId="77777777" w:rsidR="00C228D2" w:rsidRPr="003E3B87" w:rsidRDefault="00C228D2" w:rsidP="00BF6BF3">
            <w:pPr>
              <w:jc w:val="left"/>
              <w:rPr>
                <w:rFonts w:cs="Times New Roman"/>
                <w:sz w:val="18"/>
                <w:szCs w:val="18"/>
              </w:rPr>
            </w:pPr>
          </w:p>
        </w:tc>
        <w:tc>
          <w:tcPr>
            <w:tcW w:w="994" w:type="dxa"/>
          </w:tcPr>
          <w:p w14:paraId="1708164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2C4BFE3C" w14:textId="77777777" w:rsidR="00C228D2" w:rsidRPr="003E3B87" w:rsidRDefault="00C228D2" w:rsidP="00BF6BF3">
            <w:pPr>
              <w:jc w:val="left"/>
              <w:rPr>
                <w:rFonts w:cs="Times New Roman"/>
                <w:bCs/>
                <w:sz w:val="18"/>
                <w:szCs w:val="18"/>
              </w:rPr>
            </w:pPr>
          </w:p>
        </w:tc>
        <w:tc>
          <w:tcPr>
            <w:tcW w:w="1437" w:type="dxa"/>
            <w:gridSpan w:val="5"/>
          </w:tcPr>
          <w:p w14:paraId="7A65061B" w14:textId="77777777" w:rsidR="00C228D2" w:rsidRPr="003E3B87" w:rsidRDefault="00C228D2" w:rsidP="00BF6BF3">
            <w:pPr>
              <w:jc w:val="left"/>
              <w:rPr>
                <w:rFonts w:cs="Times New Roman"/>
                <w:bCs/>
                <w:sz w:val="18"/>
                <w:szCs w:val="18"/>
              </w:rPr>
            </w:pPr>
            <w:r w:rsidRPr="003E3B87">
              <w:rPr>
                <w:rFonts w:cs="Times New Roman"/>
                <w:sz w:val="18"/>
                <w:szCs w:val="18"/>
              </w:rPr>
              <w:t>14</w:t>
            </w:r>
          </w:p>
        </w:tc>
        <w:tc>
          <w:tcPr>
            <w:tcW w:w="1159" w:type="dxa"/>
            <w:vMerge/>
          </w:tcPr>
          <w:p w14:paraId="10A83080" w14:textId="77777777" w:rsidR="00C228D2" w:rsidRPr="003E3B87" w:rsidRDefault="00C228D2" w:rsidP="00BF6BF3">
            <w:pPr>
              <w:jc w:val="left"/>
              <w:rPr>
                <w:rFonts w:cs="Times New Roman"/>
                <w:bCs/>
                <w:sz w:val="18"/>
                <w:szCs w:val="18"/>
              </w:rPr>
            </w:pPr>
          </w:p>
        </w:tc>
      </w:tr>
      <w:tr w:rsidR="00C228D2" w:rsidRPr="008E3571" w14:paraId="23EF2ABD" w14:textId="77777777" w:rsidTr="00FE192E">
        <w:trPr>
          <w:trHeight w:val="20"/>
          <w:tblHeader/>
        </w:trPr>
        <w:tc>
          <w:tcPr>
            <w:tcW w:w="1522" w:type="dxa"/>
            <w:vMerge w:val="restart"/>
            <w:hideMark/>
          </w:tcPr>
          <w:p w14:paraId="18AAEB8E"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vMerge w:val="restart"/>
            <w:hideMark/>
          </w:tcPr>
          <w:p w14:paraId="701B672C"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6651F2DA"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70DE7660"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21703145"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04" w:type="dxa"/>
            <w:vMerge w:val="restart"/>
            <w:hideMark/>
          </w:tcPr>
          <w:p w14:paraId="681EE939" w14:textId="77777777" w:rsidR="00C228D2" w:rsidRPr="003E3B87" w:rsidRDefault="00C228D2" w:rsidP="00BF6BF3">
            <w:pPr>
              <w:jc w:val="left"/>
              <w:rPr>
                <w:rFonts w:cs="Times New Roman"/>
                <w:sz w:val="18"/>
                <w:szCs w:val="18"/>
              </w:rPr>
            </w:pPr>
            <w:r w:rsidRPr="003E3B87">
              <w:rPr>
                <w:rFonts w:cs="Times New Roman"/>
                <w:sz w:val="18"/>
                <w:szCs w:val="18"/>
              </w:rPr>
              <w:t>10</w:t>
            </w:r>
          </w:p>
        </w:tc>
        <w:tc>
          <w:tcPr>
            <w:tcW w:w="1084" w:type="dxa"/>
            <w:vMerge w:val="restart"/>
            <w:hideMark/>
          </w:tcPr>
          <w:p w14:paraId="04E622A7"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0BCC0636"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2D16F92B" w14:textId="77777777" w:rsidR="00C228D2" w:rsidRPr="003E3B87" w:rsidRDefault="00C228D2" w:rsidP="00BF6BF3">
            <w:pPr>
              <w:jc w:val="left"/>
              <w:rPr>
                <w:rFonts w:cs="Times New Roman"/>
                <w:sz w:val="18"/>
                <w:szCs w:val="18"/>
              </w:rPr>
            </w:pPr>
            <w:r w:rsidRPr="003E3B87">
              <w:rPr>
                <w:rFonts w:cs="Times New Roman"/>
                <w:sz w:val="18"/>
                <w:szCs w:val="18"/>
              </w:rPr>
              <w:t>235.4</w:t>
            </w:r>
            <w:hyperlink r:id="rId47" w:anchor="tblfn1" w:history="1">
              <w:r w:rsidRPr="003E3B87">
                <w:rPr>
                  <w:rStyle w:val="Hyperlink"/>
                  <w:rFonts w:cs="Times New Roman"/>
                  <w:sz w:val="18"/>
                  <w:szCs w:val="18"/>
                  <w:vertAlign w:val="superscript"/>
                </w:rPr>
                <w:t>a</w:t>
              </w:r>
            </w:hyperlink>
          </w:p>
          <w:p w14:paraId="6561BF42" w14:textId="77777777" w:rsidR="00C228D2" w:rsidRPr="003E3B87" w:rsidRDefault="00C228D2" w:rsidP="00BF6BF3">
            <w:pPr>
              <w:jc w:val="left"/>
              <w:rPr>
                <w:rFonts w:cs="Times New Roman"/>
                <w:sz w:val="18"/>
                <w:szCs w:val="18"/>
              </w:rPr>
            </w:pPr>
          </w:p>
        </w:tc>
        <w:tc>
          <w:tcPr>
            <w:tcW w:w="1437" w:type="dxa"/>
            <w:gridSpan w:val="5"/>
            <w:hideMark/>
          </w:tcPr>
          <w:p w14:paraId="71F3429B" w14:textId="77777777" w:rsidR="00C228D2" w:rsidRPr="003E3B87" w:rsidRDefault="00C228D2" w:rsidP="00BF6BF3">
            <w:pPr>
              <w:jc w:val="left"/>
              <w:rPr>
                <w:rFonts w:cs="Times New Roman"/>
                <w:sz w:val="18"/>
                <w:szCs w:val="18"/>
              </w:rPr>
            </w:pPr>
            <w:r w:rsidRPr="003E3B87">
              <w:rPr>
                <w:rFonts w:cs="Times New Roman"/>
                <w:sz w:val="18"/>
                <w:szCs w:val="18"/>
              </w:rPr>
              <w:t>18.4</w:t>
            </w:r>
            <w:hyperlink r:id="rId48" w:anchor="tblfn1" w:history="1">
              <w:r w:rsidRPr="003E3B87">
                <w:rPr>
                  <w:rStyle w:val="Hyperlink"/>
                  <w:rFonts w:cs="Times New Roman"/>
                  <w:sz w:val="18"/>
                  <w:szCs w:val="18"/>
                  <w:vertAlign w:val="superscript"/>
                </w:rPr>
                <w:t>a</w:t>
              </w:r>
            </w:hyperlink>
          </w:p>
        </w:tc>
        <w:tc>
          <w:tcPr>
            <w:tcW w:w="1159" w:type="dxa"/>
            <w:vMerge w:val="restart"/>
            <w:hideMark/>
          </w:tcPr>
          <w:p w14:paraId="1C4F2946" w14:textId="0F223FC0" w:rsidR="00C228D2" w:rsidRPr="008E3571" w:rsidRDefault="006323E5" w:rsidP="005A33DC">
            <w:pPr>
              <w:jc w:val="left"/>
              <w:rPr>
                <w:rFonts w:cs="Times New Roman"/>
                <w:sz w:val="18"/>
                <w:szCs w:val="18"/>
                <w:lang w:val="it-IT"/>
              </w:rPr>
            </w:pPr>
            <w:r>
              <w:rPr>
                <w:rFonts w:cs="Times New Roman"/>
                <w:noProof/>
                <w:sz w:val="18"/>
                <w:szCs w:val="18"/>
              </w:rPr>
              <w:t>[89]</w:t>
            </w:r>
          </w:p>
        </w:tc>
      </w:tr>
      <w:tr w:rsidR="00C228D2" w:rsidRPr="003E3B87" w14:paraId="0075F891" w14:textId="77777777" w:rsidTr="00FE192E">
        <w:trPr>
          <w:trHeight w:val="20"/>
          <w:tblHeader/>
        </w:trPr>
        <w:tc>
          <w:tcPr>
            <w:tcW w:w="1522" w:type="dxa"/>
            <w:vMerge/>
            <w:hideMark/>
          </w:tcPr>
          <w:p w14:paraId="29475301" w14:textId="77777777" w:rsidR="00C228D2" w:rsidRPr="008E3571" w:rsidRDefault="00C228D2" w:rsidP="00BF6BF3">
            <w:pPr>
              <w:jc w:val="left"/>
              <w:rPr>
                <w:rFonts w:cs="Times New Roman"/>
                <w:sz w:val="18"/>
                <w:szCs w:val="18"/>
                <w:lang w:val="it-IT"/>
              </w:rPr>
            </w:pPr>
          </w:p>
        </w:tc>
        <w:tc>
          <w:tcPr>
            <w:tcW w:w="842" w:type="dxa"/>
            <w:vMerge/>
            <w:hideMark/>
          </w:tcPr>
          <w:p w14:paraId="304805A3" w14:textId="77777777" w:rsidR="00C228D2" w:rsidRPr="008E3571" w:rsidRDefault="00C228D2" w:rsidP="00BF6BF3">
            <w:pPr>
              <w:jc w:val="left"/>
              <w:rPr>
                <w:rFonts w:cs="Times New Roman"/>
                <w:sz w:val="18"/>
                <w:szCs w:val="18"/>
                <w:lang w:val="it-IT"/>
              </w:rPr>
            </w:pPr>
          </w:p>
        </w:tc>
        <w:tc>
          <w:tcPr>
            <w:tcW w:w="1628" w:type="dxa"/>
            <w:vMerge/>
            <w:hideMark/>
          </w:tcPr>
          <w:p w14:paraId="560D0180" w14:textId="77777777" w:rsidR="00C228D2" w:rsidRPr="008E3571" w:rsidRDefault="00C228D2" w:rsidP="00BF6BF3">
            <w:pPr>
              <w:jc w:val="left"/>
              <w:rPr>
                <w:rFonts w:cs="Times New Roman"/>
                <w:sz w:val="18"/>
                <w:szCs w:val="18"/>
                <w:lang w:val="it-IT"/>
              </w:rPr>
            </w:pPr>
          </w:p>
        </w:tc>
        <w:tc>
          <w:tcPr>
            <w:tcW w:w="1537" w:type="dxa"/>
            <w:vMerge/>
            <w:hideMark/>
          </w:tcPr>
          <w:p w14:paraId="4BFF69AF" w14:textId="77777777" w:rsidR="00C228D2" w:rsidRPr="008E3571" w:rsidRDefault="00C228D2" w:rsidP="00BF6BF3">
            <w:pPr>
              <w:jc w:val="left"/>
              <w:rPr>
                <w:rFonts w:cs="Times New Roman"/>
                <w:sz w:val="18"/>
                <w:szCs w:val="18"/>
                <w:lang w:val="it-IT"/>
              </w:rPr>
            </w:pPr>
          </w:p>
        </w:tc>
        <w:tc>
          <w:tcPr>
            <w:tcW w:w="584" w:type="dxa"/>
            <w:vMerge/>
          </w:tcPr>
          <w:p w14:paraId="208644C7" w14:textId="77777777" w:rsidR="00C228D2" w:rsidRPr="008E3571" w:rsidRDefault="00C228D2" w:rsidP="00BF6BF3">
            <w:pPr>
              <w:jc w:val="left"/>
              <w:rPr>
                <w:rFonts w:cs="Times New Roman"/>
                <w:sz w:val="18"/>
                <w:szCs w:val="18"/>
                <w:lang w:val="it-IT"/>
              </w:rPr>
            </w:pPr>
          </w:p>
        </w:tc>
        <w:tc>
          <w:tcPr>
            <w:tcW w:w="1004" w:type="dxa"/>
            <w:vMerge/>
            <w:hideMark/>
          </w:tcPr>
          <w:p w14:paraId="5A0956D7" w14:textId="77777777" w:rsidR="00C228D2" w:rsidRPr="008E3571" w:rsidRDefault="00C228D2" w:rsidP="00BF6BF3">
            <w:pPr>
              <w:jc w:val="left"/>
              <w:rPr>
                <w:rFonts w:cs="Times New Roman"/>
                <w:sz w:val="18"/>
                <w:szCs w:val="18"/>
                <w:lang w:val="it-IT"/>
              </w:rPr>
            </w:pPr>
          </w:p>
        </w:tc>
        <w:tc>
          <w:tcPr>
            <w:tcW w:w="1084" w:type="dxa"/>
            <w:vMerge/>
            <w:hideMark/>
          </w:tcPr>
          <w:p w14:paraId="33555A10" w14:textId="77777777" w:rsidR="00C228D2" w:rsidRPr="008E3571" w:rsidRDefault="00C228D2" w:rsidP="00BF6BF3">
            <w:pPr>
              <w:jc w:val="left"/>
              <w:rPr>
                <w:rFonts w:cs="Times New Roman"/>
                <w:sz w:val="18"/>
                <w:szCs w:val="18"/>
                <w:lang w:val="it-IT"/>
              </w:rPr>
            </w:pPr>
          </w:p>
        </w:tc>
        <w:tc>
          <w:tcPr>
            <w:tcW w:w="994" w:type="dxa"/>
            <w:hideMark/>
          </w:tcPr>
          <w:p w14:paraId="6C6CD720"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2685D31F" w14:textId="77777777" w:rsidR="00C228D2" w:rsidRPr="003E3B87" w:rsidRDefault="00C228D2" w:rsidP="00BF6BF3">
            <w:pPr>
              <w:jc w:val="left"/>
              <w:rPr>
                <w:rFonts w:cs="Times New Roman"/>
                <w:sz w:val="18"/>
                <w:szCs w:val="18"/>
              </w:rPr>
            </w:pPr>
          </w:p>
        </w:tc>
        <w:tc>
          <w:tcPr>
            <w:tcW w:w="1437" w:type="dxa"/>
            <w:gridSpan w:val="5"/>
            <w:hideMark/>
          </w:tcPr>
          <w:p w14:paraId="770126B2" w14:textId="77777777" w:rsidR="00C228D2" w:rsidRPr="003E3B87" w:rsidRDefault="00C228D2" w:rsidP="00BF6BF3">
            <w:pPr>
              <w:jc w:val="left"/>
              <w:rPr>
                <w:rFonts w:cs="Times New Roman"/>
                <w:sz w:val="18"/>
                <w:szCs w:val="18"/>
              </w:rPr>
            </w:pPr>
            <w:r w:rsidRPr="003E3B87">
              <w:rPr>
                <w:rFonts w:cs="Times New Roman"/>
                <w:sz w:val="18"/>
                <w:szCs w:val="18"/>
              </w:rPr>
              <w:t>20.3</w:t>
            </w:r>
            <w:hyperlink r:id="rId49" w:anchor="tblfn1" w:history="1">
              <w:r w:rsidRPr="003E3B87">
                <w:rPr>
                  <w:rStyle w:val="Hyperlink"/>
                  <w:rFonts w:cs="Times New Roman"/>
                  <w:sz w:val="18"/>
                  <w:szCs w:val="18"/>
                  <w:vertAlign w:val="superscript"/>
                </w:rPr>
                <w:t>a</w:t>
              </w:r>
            </w:hyperlink>
          </w:p>
        </w:tc>
        <w:tc>
          <w:tcPr>
            <w:tcW w:w="1159" w:type="dxa"/>
            <w:vMerge/>
            <w:hideMark/>
          </w:tcPr>
          <w:p w14:paraId="02368416" w14:textId="77777777" w:rsidR="00C228D2" w:rsidRPr="003E3B87" w:rsidRDefault="00C228D2" w:rsidP="00BF6BF3">
            <w:pPr>
              <w:jc w:val="left"/>
              <w:rPr>
                <w:rFonts w:cs="Times New Roman"/>
                <w:sz w:val="18"/>
                <w:szCs w:val="18"/>
              </w:rPr>
            </w:pPr>
          </w:p>
        </w:tc>
      </w:tr>
      <w:tr w:rsidR="00C228D2" w:rsidRPr="008E3571" w14:paraId="135FF5A2" w14:textId="77777777" w:rsidTr="00FE192E">
        <w:trPr>
          <w:trHeight w:val="20"/>
          <w:tblHeader/>
        </w:trPr>
        <w:tc>
          <w:tcPr>
            <w:tcW w:w="1522" w:type="dxa"/>
            <w:vMerge w:val="restart"/>
            <w:hideMark/>
          </w:tcPr>
          <w:p w14:paraId="48CD8B79"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vMerge w:val="restart"/>
            <w:hideMark/>
          </w:tcPr>
          <w:p w14:paraId="106C85A8"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2E50498F"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5922D062"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27A12CD9" w14:textId="77777777" w:rsidR="00C228D2" w:rsidRPr="003E3B87" w:rsidRDefault="00C228D2" w:rsidP="00BF6BF3">
            <w:pPr>
              <w:jc w:val="left"/>
              <w:rPr>
                <w:rFonts w:cs="Times New Roman"/>
                <w:sz w:val="18"/>
                <w:szCs w:val="18"/>
              </w:rPr>
            </w:pPr>
            <w:r w:rsidRPr="003E3B87">
              <w:rPr>
                <w:rFonts w:cs="Times New Roman"/>
                <w:sz w:val="18"/>
                <w:szCs w:val="18"/>
              </w:rPr>
              <w:t>3</w:t>
            </w:r>
          </w:p>
        </w:tc>
        <w:tc>
          <w:tcPr>
            <w:tcW w:w="1004" w:type="dxa"/>
            <w:vMerge w:val="restart"/>
            <w:hideMark/>
          </w:tcPr>
          <w:p w14:paraId="6D42543A" w14:textId="77777777" w:rsidR="00C228D2" w:rsidRPr="003E3B87" w:rsidRDefault="00C228D2" w:rsidP="00BF6BF3">
            <w:pPr>
              <w:jc w:val="left"/>
              <w:rPr>
                <w:rFonts w:cs="Times New Roman"/>
                <w:sz w:val="18"/>
                <w:szCs w:val="18"/>
              </w:rPr>
            </w:pPr>
            <w:r w:rsidRPr="003E3B87">
              <w:rPr>
                <w:rFonts w:cs="Times New Roman"/>
                <w:sz w:val="18"/>
                <w:szCs w:val="18"/>
              </w:rPr>
              <w:t>30</w:t>
            </w:r>
          </w:p>
        </w:tc>
        <w:tc>
          <w:tcPr>
            <w:tcW w:w="1084" w:type="dxa"/>
            <w:vMerge w:val="restart"/>
            <w:hideMark/>
          </w:tcPr>
          <w:p w14:paraId="24A61548"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hideMark/>
          </w:tcPr>
          <w:p w14:paraId="128B2754"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7F706F85" w14:textId="77777777" w:rsidR="00C228D2" w:rsidRPr="003E3B87" w:rsidRDefault="00C228D2" w:rsidP="00BF6BF3">
            <w:pPr>
              <w:jc w:val="left"/>
              <w:rPr>
                <w:rFonts w:cs="Times New Roman"/>
                <w:sz w:val="18"/>
                <w:szCs w:val="18"/>
              </w:rPr>
            </w:pPr>
            <w:r w:rsidRPr="003E3B87">
              <w:rPr>
                <w:rFonts w:cs="Times New Roman"/>
                <w:sz w:val="18"/>
                <w:szCs w:val="18"/>
              </w:rPr>
              <w:t>102.2</w:t>
            </w:r>
          </w:p>
        </w:tc>
        <w:tc>
          <w:tcPr>
            <w:tcW w:w="1437" w:type="dxa"/>
            <w:gridSpan w:val="5"/>
            <w:hideMark/>
          </w:tcPr>
          <w:p w14:paraId="17732F64" w14:textId="77777777" w:rsidR="00C228D2" w:rsidRPr="003E3B87" w:rsidRDefault="00C228D2" w:rsidP="00BF6BF3">
            <w:pPr>
              <w:jc w:val="left"/>
              <w:rPr>
                <w:rFonts w:cs="Times New Roman"/>
                <w:sz w:val="18"/>
                <w:szCs w:val="18"/>
              </w:rPr>
            </w:pPr>
            <w:r w:rsidRPr="003E3B87">
              <w:rPr>
                <w:rFonts w:cs="Times New Roman"/>
                <w:sz w:val="18"/>
                <w:szCs w:val="18"/>
              </w:rPr>
              <w:t>15.86</w:t>
            </w:r>
          </w:p>
        </w:tc>
        <w:tc>
          <w:tcPr>
            <w:tcW w:w="1159" w:type="dxa"/>
            <w:vMerge w:val="restart"/>
            <w:hideMark/>
          </w:tcPr>
          <w:p w14:paraId="38EDBC5C" w14:textId="38BE05F8" w:rsidR="00C228D2" w:rsidRPr="008E3571" w:rsidRDefault="00C228D2" w:rsidP="005A33DC">
            <w:pPr>
              <w:jc w:val="left"/>
              <w:rPr>
                <w:rFonts w:cs="Times New Roman"/>
                <w:sz w:val="18"/>
                <w:szCs w:val="18"/>
                <w:lang w:val="it-IT"/>
              </w:rPr>
            </w:pPr>
          </w:p>
        </w:tc>
      </w:tr>
      <w:tr w:rsidR="00C228D2" w:rsidRPr="003E3B87" w14:paraId="4507EAFF" w14:textId="77777777" w:rsidTr="00FE192E">
        <w:trPr>
          <w:trHeight w:val="20"/>
          <w:tblHeader/>
        </w:trPr>
        <w:tc>
          <w:tcPr>
            <w:tcW w:w="1522" w:type="dxa"/>
            <w:vMerge/>
            <w:hideMark/>
          </w:tcPr>
          <w:p w14:paraId="635F0404" w14:textId="77777777" w:rsidR="00C228D2" w:rsidRPr="008E3571" w:rsidRDefault="00C228D2" w:rsidP="00BF6BF3">
            <w:pPr>
              <w:jc w:val="left"/>
              <w:rPr>
                <w:rFonts w:cs="Times New Roman"/>
                <w:sz w:val="18"/>
                <w:szCs w:val="18"/>
                <w:lang w:val="it-IT"/>
              </w:rPr>
            </w:pPr>
          </w:p>
        </w:tc>
        <w:tc>
          <w:tcPr>
            <w:tcW w:w="842" w:type="dxa"/>
            <w:vMerge/>
            <w:hideMark/>
          </w:tcPr>
          <w:p w14:paraId="4F2A082F" w14:textId="77777777" w:rsidR="00C228D2" w:rsidRPr="008E3571" w:rsidRDefault="00C228D2" w:rsidP="00BF6BF3">
            <w:pPr>
              <w:jc w:val="left"/>
              <w:rPr>
                <w:rFonts w:cs="Times New Roman"/>
                <w:sz w:val="18"/>
                <w:szCs w:val="18"/>
                <w:lang w:val="it-IT"/>
              </w:rPr>
            </w:pPr>
          </w:p>
        </w:tc>
        <w:tc>
          <w:tcPr>
            <w:tcW w:w="1628" w:type="dxa"/>
            <w:vMerge/>
            <w:hideMark/>
          </w:tcPr>
          <w:p w14:paraId="1A88E126" w14:textId="77777777" w:rsidR="00C228D2" w:rsidRPr="008E3571" w:rsidRDefault="00C228D2" w:rsidP="00BF6BF3">
            <w:pPr>
              <w:jc w:val="left"/>
              <w:rPr>
                <w:rFonts w:cs="Times New Roman"/>
                <w:sz w:val="18"/>
                <w:szCs w:val="18"/>
                <w:lang w:val="it-IT"/>
              </w:rPr>
            </w:pPr>
          </w:p>
        </w:tc>
        <w:tc>
          <w:tcPr>
            <w:tcW w:w="1537" w:type="dxa"/>
            <w:vMerge/>
            <w:hideMark/>
          </w:tcPr>
          <w:p w14:paraId="10321BC4" w14:textId="77777777" w:rsidR="00C228D2" w:rsidRPr="008E3571" w:rsidRDefault="00C228D2" w:rsidP="00BF6BF3">
            <w:pPr>
              <w:jc w:val="left"/>
              <w:rPr>
                <w:rFonts w:cs="Times New Roman"/>
                <w:sz w:val="18"/>
                <w:szCs w:val="18"/>
                <w:lang w:val="it-IT"/>
              </w:rPr>
            </w:pPr>
          </w:p>
        </w:tc>
        <w:tc>
          <w:tcPr>
            <w:tcW w:w="584" w:type="dxa"/>
            <w:vMerge/>
          </w:tcPr>
          <w:p w14:paraId="6D5FE114" w14:textId="77777777" w:rsidR="00C228D2" w:rsidRPr="008E3571" w:rsidRDefault="00C228D2" w:rsidP="00BF6BF3">
            <w:pPr>
              <w:jc w:val="left"/>
              <w:rPr>
                <w:rFonts w:cs="Times New Roman"/>
                <w:sz w:val="18"/>
                <w:szCs w:val="18"/>
                <w:lang w:val="it-IT"/>
              </w:rPr>
            </w:pPr>
          </w:p>
        </w:tc>
        <w:tc>
          <w:tcPr>
            <w:tcW w:w="1004" w:type="dxa"/>
            <w:vMerge/>
            <w:hideMark/>
          </w:tcPr>
          <w:p w14:paraId="124AA2EC" w14:textId="77777777" w:rsidR="00C228D2" w:rsidRPr="008E3571" w:rsidRDefault="00C228D2" w:rsidP="00BF6BF3">
            <w:pPr>
              <w:jc w:val="left"/>
              <w:rPr>
                <w:rFonts w:cs="Times New Roman"/>
                <w:sz w:val="18"/>
                <w:szCs w:val="18"/>
                <w:lang w:val="it-IT"/>
              </w:rPr>
            </w:pPr>
          </w:p>
        </w:tc>
        <w:tc>
          <w:tcPr>
            <w:tcW w:w="1084" w:type="dxa"/>
            <w:vMerge/>
            <w:hideMark/>
          </w:tcPr>
          <w:p w14:paraId="5458E584" w14:textId="77777777" w:rsidR="00C228D2" w:rsidRPr="008E3571" w:rsidRDefault="00C228D2" w:rsidP="00BF6BF3">
            <w:pPr>
              <w:jc w:val="left"/>
              <w:rPr>
                <w:rFonts w:cs="Times New Roman"/>
                <w:sz w:val="18"/>
                <w:szCs w:val="18"/>
                <w:lang w:val="it-IT"/>
              </w:rPr>
            </w:pPr>
          </w:p>
        </w:tc>
        <w:tc>
          <w:tcPr>
            <w:tcW w:w="994" w:type="dxa"/>
            <w:hideMark/>
          </w:tcPr>
          <w:p w14:paraId="7169D21D"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03AEA896" w14:textId="77777777" w:rsidR="00C228D2" w:rsidRPr="003E3B87" w:rsidRDefault="00C228D2" w:rsidP="00BF6BF3">
            <w:pPr>
              <w:jc w:val="left"/>
              <w:rPr>
                <w:rFonts w:cs="Times New Roman"/>
                <w:sz w:val="18"/>
                <w:szCs w:val="18"/>
              </w:rPr>
            </w:pPr>
            <w:r w:rsidRPr="003E3B87">
              <w:rPr>
                <w:rFonts w:cs="Times New Roman"/>
                <w:sz w:val="18"/>
                <w:szCs w:val="18"/>
              </w:rPr>
              <w:t>132.9</w:t>
            </w:r>
            <w:hyperlink r:id="rId50" w:anchor="tblfn1" w:history="1">
              <w:r w:rsidRPr="003E3B87">
                <w:rPr>
                  <w:rStyle w:val="Hyperlink"/>
                  <w:rFonts w:cs="Times New Roman"/>
                  <w:sz w:val="18"/>
                  <w:szCs w:val="18"/>
                  <w:vertAlign w:val="superscript"/>
                </w:rPr>
                <w:t>a</w:t>
              </w:r>
            </w:hyperlink>
          </w:p>
        </w:tc>
        <w:tc>
          <w:tcPr>
            <w:tcW w:w="1437" w:type="dxa"/>
            <w:gridSpan w:val="5"/>
            <w:hideMark/>
          </w:tcPr>
          <w:p w14:paraId="5E863451" w14:textId="77777777" w:rsidR="00C228D2" w:rsidRPr="003E3B87" w:rsidRDefault="00C228D2" w:rsidP="00BF6BF3">
            <w:pPr>
              <w:jc w:val="left"/>
              <w:rPr>
                <w:rFonts w:cs="Times New Roman"/>
                <w:sz w:val="18"/>
                <w:szCs w:val="18"/>
              </w:rPr>
            </w:pPr>
            <w:r w:rsidRPr="003E3B87">
              <w:rPr>
                <w:rFonts w:cs="Times New Roman"/>
                <w:sz w:val="18"/>
                <w:szCs w:val="18"/>
              </w:rPr>
              <w:t>18.3</w:t>
            </w:r>
            <w:hyperlink r:id="rId51" w:anchor="tblfn1" w:history="1">
              <w:r w:rsidRPr="003E3B87">
                <w:rPr>
                  <w:rStyle w:val="Hyperlink"/>
                  <w:rFonts w:cs="Times New Roman"/>
                  <w:sz w:val="18"/>
                  <w:szCs w:val="18"/>
                  <w:vertAlign w:val="superscript"/>
                </w:rPr>
                <w:t>a</w:t>
              </w:r>
            </w:hyperlink>
          </w:p>
        </w:tc>
        <w:tc>
          <w:tcPr>
            <w:tcW w:w="1159" w:type="dxa"/>
            <w:vMerge/>
            <w:hideMark/>
          </w:tcPr>
          <w:p w14:paraId="5D91FF9C" w14:textId="77777777" w:rsidR="00C228D2" w:rsidRPr="003E3B87" w:rsidRDefault="00C228D2" w:rsidP="00BF6BF3">
            <w:pPr>
              <w:jc w:val="left"/>
              <w:rPr>
                <w:rFonts w:cs="Times New Roman"/>
                <w:sz w:val="18"/>
                <w:szCs w:val="18"/>
              </w:rPr>
            </w:pPr>
          </w:p>
        </w:tc>
      </w:tr>
      <w:tr w:rsidR="00C228D2" w:rsidRPr="008E3571" w14:paraId="418EBCC3" w14:textId="77777777" w:rsidTr="00FE192E">
        <w:trPr>
          <w:trHeight w:val="20"/>
          <w:tblHeader/>
        </w:trPr>
        <w:tc>
          <w:tcPr>
            <w:tcW w:w="1522" w:type="dxa"/>
            <w:vMerge w:val="restart"/>
          </w:tcPr>
          <w:p w14:paraId="5BCF24FB"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vMerge w:val="restart"/>
          </w:tcPr>
          <w:p w14:paraId="34CAA40D" w14:textId="77777777" w:rsidR="00C228D2" w:rsidRPr="003E3B87" w:rsidRDefault="00C228D2" w:rsidP="00BF6BF3">
            <w:pPr>
              <w:jc w:val="left"/>
              <w:rPr>
                <w:rFonts w:cs="Times New Roman"/>
                <w:sz w:val="18"/>
                <w:szCs w:val="18"/>
              </w:rPr>
            </w:pPr>
            <w:r w:rsidRPr="003E3B87">
              <w:rPr>
                <w:rFonts w:cs="Times New Roman"/>
                <w:sz w:val="18"/>
                <w:szCs w:val="18"/>
              </w:rPr>
              <w:t xml:space="preserve">PSF </w:t>
            </w:r>
            <w:proofErr w:type="spellStart"/>
            <w:r w:rsidRPr="003E3B87">
              <w:rPr>
                <w:rFonts w:cs="Times New Roman"/>
                <w:sz w:val="18"/>
                <w:szCs w:val="18"/>
              </w:rPr>
              <w:t>fiber</w:t>
            </w:r>
            <w:proofErr w:type="spellEnd"/>
          </w:p>
        </w:tc>
        <w:tc>
          <w:tcPr>
            <w:tcW w:w="1628" w:type="dxa"/>
            <w:vMerge w:val="restart"/>
          </w:tcPr>
          <w:p w14:paraId="5D044BA8" w14:textId="77777777" w:rsidR="00C228D2" w:rsidRPr="003E3B87" w:rsidRDefault="00C228D2" w:rsidP="00BF6BF3">
            <w:pPr>
              <w:jc w:val="left"/>
              <w:rPr>
                <w:rFonts w:cs="Times New Roman"/>
                <w:sz w:val="18"/>
                <w:szCs w:val="18"/>
              </w:rPr>
            </w:pPr>
            <w:r w:rsidRPr="003E3B87">
              <w:rPr>
                <w:rFonts w:cs="Times New Roman"/>
                <w:sz w:val="18"/>
                <w:szCs w:val="18"/>
              </w:rPr>
              <w:t>Microfluidic/Direct crystallization</w:t>
            </w:r>
          </w:p>
        </w:tc>
        <w:tc>
          <w:tcPr>
            <w:tcW w:w="1537" w:type="dxa"/>
            <w:vMerge w:val="restart"/>
          </w:tcPr>
          <w:p w14:paraId="08D74A12" w14:textId="77777777" w:rsidR="00C228D2" w:rsidRPr="003E3B87" w:rsidRDefault="00C228D2" w:rsidP="00BF6BF3">
            <w:pPr>
              <w:jc w:val="left"/>
              <w:rPr>
                <w:rFonts w:cs="Times New Roman"/>
                <w:sz w:val="18"/>
                <w:szCs w:val="18"/>
              </w:rPr>
            </w:pPr>
            <w:r w:rsidRPr="003E3B87">
              <w:rPr>
                <w:rFonts w:cs="Times New Roman"/>
                <w:sz w:val="18"/>
                <w:szCs w:val="18"/>
              </w:rPr>
              <w:t>EtOH</w:t>
            </w:r>
          </w:p>
        </w:tc>
        <w:tc>
          <w:tcPr>
            <w:tcW w:w="584" w:type="dxa"/>
            <w:vMerge w:val="restart"/>
          </w:tcPr>
          <w:p w14:paraId="46414671" w14:textId="77777777" w:rsidR="00C228D2" w:rsidRPr="003E3B87" w:rsidRDefault="00C228D2" w:rsidP="00BF6BF3">
            <w:pPr>
              <w:jc w:val="left"/>
              <w:rPr>
                <w:rFonts w:cs="Times New Roman"/>
                <w:sz w:val="18"/>
                <w:szCs w:val="18"/>
              </w:rPr>
            </w:pPr>
            <w:r w:rsidRPr="003E3B87">
              <w:rPr>
                <w:rFonts w:cs="Times New Roman"/>
                <w:sz w:val="18"/>
                <w:szCs w:val="18"/>
              </w:rPr>
              <w:t>3</w:t>
            </w:r>
          </w:p>
        </w:tc>
        <w:tc>
          <w:tcPr>
            <w:tcW w:w="1004" w:type="dxa"/>
            <w:vMerge w:val="restart"/>
          </w:tcPr>
          <w:p w14:paraId="513835D7" w14:textId="77777777" w:rsidR="00C228D2" w:rsidRPr="003E3B87" w:rsidRDefault="00C228D2" w:rsidP="00BF6BF3">
            <w:pPr>
              <w:jc w:val="left"/>
              <w:rPr>
                <w:rFonts w:cs="Times New Roman"/>
                <w:sz w:val="18"/>
                <w:szCs w:val="18"/>
              </w:rPr>
            </w:pPr>
            <w:r w:rsidRPr="003E3B87">
              <w:rPr>
                <w:rFonts w:cs="Times New Roman"/>
                <w:sz w:val="18"/>
                <w:szCs w:val="18"/>
              </w:rPr>
              <w:t>2.4±0.4</w:t>
            </w:r>
          </w:p>
        </w:tc>
        <w:tc>
          <w:tcPr>
            <w:tcW w:w="1084" w:type="dxa"/>
            <w:vMerge w:val="restart"/>
          </w:tcPr>
          <w:p w14:paraId="74765C4F" w14:textId="77777777" w:rsidR="00C228D2" w:rsidRPr="003E3B87" w:rsidRDefault="00C228D2" w:rsidP="00BF6BF3">
            <w:pPr>
              <w:jc w:val="left"/>
              <w:rPr>
                <w:rFonts w:cs="Times New Roman"/>
                <w:sz w:val="18"/>
                <w:szCs w:val="18"/>
              </w:rPr>
            </w:pPr>
            <w:r w:rsidRPr="003E3B87">
              <w:rPr>
                <w:rFonts w:cs="Times New Roman"/>
                <w:sz w:val="18"/>
                <w:szCs w:val="18"/>
              </w:rPr>
              <w:t>35</w:t>
            </w:r>
          </w:p>
        </w:tc>
        <w:tc>
          <w:tcPr>
            <w:tcW w:w="994" w:type="dxa"/>
          </w:tcPr>
          <w:p w14:paraId="7BC02F6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tcPr>
          <w:p w14:paraId="16E80B4B" w14:textId="77777777" w:rsidR="00C228D2" w:rsidRPr="003E3B87" w:rsidRDefault="00C228D2" w:rsidP="00BF6BF3">
            <w:pPr>
              <w:jc w:val="left"/>
              <w:rPr>
                <w:rFonts w:cs="Times New Roman"/>
                <w:sz w:val="18"/>
                <w:szCs w:val="18"/>
              </w:rPr>
            </w:pPr>
            <w:r w:rsidRPr="003E3B87">
              <w:rPr>
                <w:rFonts w:cs="Times New Roman"/>
                <w:sz w:val="18"/>
                <w:szCs w:val="18"/>
              </w:rPr>
              <w:t>0.2</w:t>
            </w:r>
          </w:p>
          <w:p w14:paraId="5F05F39E" w14:textId="77777777" w:rsidR="00C228D2" w:rsidRPr="003E3B87" w:rsidRDefault="00C228D2" w:rsidP="00BF6BF3">
            <w:pPr>
              <w:jc w:val="left"/>
              <w:rPr>
                <w:rFonts w:cs="Times New Roman"/>
                <w:sz w:val="18"/>
                <w:szCs w:val="18"/>
              </w:rPr>
            </w:pPr>
          </w:p>
        </w:tc>
        <w:tc>
          <w:tcPr>
            <w:tcW w:w="1437" w:type="dxa"/>
            <w:gridSpan w:val="5"/>
          </w:tcPr>
          <w:p w14:paraId="025FD728" w14:textId="77777777" w:rsidR="00C228D2" w:rsidRPr="003E3B87" w:rsidRDefault="00C228D2" w:rsidP="00BF6BF3">
            <w:pPr>
              <w:jc w:val="left"/>
              <w:rPr>
                <w:rFonts w:cs="Times New Roman"/>
                <w:b/>
                <w:sz w:val="18"/>
                <w:szCs w:val="18"/>
              </w:rPr>
            </w:pPr>
            <w:r w:rsidRPr="003E3B87">
              <w:rPr>
                <w:rFonts w:cs="Times New Roman"/>
                <w:sz w:val="18"/>
                <w:szCs w:val="18"/>
              </w:rPr>
              <w:t>35.1±4.3</w:t>
            </w:r>
          </w:p>
        </w:tc>
        <w:tc>
          <w:tcPr>
            <w:tcW w:w="1159" w:type="dxa"/>
            <w:vMerge w:val="restart"/>
          </w:tcPr>
          <w:p w14:paraId="31CDDC72" w14:textId="4EF5928C" w:rsidR="00C228D2" w:rsidRPr="003E3B87" w:rsidRDefault="006323E5" w:rsidP="005A33DC">
            <w:pPr>
              <w:jc w:val="left"/>
              <w:rPr>
                <w:rFonts w:cs="Times New Roman"/>
                <w:sz w:val="18"/>
                <w:szCs w:val="18"/>
                <w:lang w:val="es-ES"/>
              </w:rPr>
            </w:pPr>
            <w:r>
              <w:rPr>
                <w:rFonts w:cs="Times New Roman"/>
                <w:noProof/>
                <w:sz w:val="18"/>
                <w:szCs w:val="18"/>
                <w:lang w:val="es-ES"/>
              </w:rPr>
              <w:t>[90]</w:t>
            </w:r>
          </w:p>
        </w:tc>
      </w:tr>
      <w:tr w:rsidR="00C228D2" w:rsidRPr="003E3B87" w14:paraId="4CAED3E8" w14:textId="77777777" w:rsidTr="00FE192E">
        <w:trPr>
          <w:trHeight w:val="20"/>
          <w:tblHeader/>
        </w:trPr>
        <w:tc>
          <w:tcPr>
            <w:tcW w:w="1522" w:type="dxa"/>
            <w:vMerge/>
          </w:tcPr>
          <w:p w14:paraId="1BEC49ED" w14:textId="77777777" w:rsidR="00C228D2" w:rsidRPr="003E3B87" w:rsidRDefault="00C228D2" w:rsidP="00BF6BF3">
            <w:pPr>
              <w:jc w:val="left"/>
              <w:rPr>
                <w:rFonts w:cs="Times New Roman"/>
                <w:sz w:val="18"/>
                <w:szCs w:val="18"/>
                <w:lang w:val="es-ES"/>
              </w:rPr>
            </w:pPr>
          </w:p>
        </w:tc>
        <w:tc>
          <w:tcPr>
            <w:tcW w:w="842" w:type="dxa"/>
            <w:vMerge/>
          </w:tcPr>
          <w:p w14:paraId="52DCCEB5" w14:textId="77777777" w:rsidR="00C228D2" w:rsidRPr="003E3B87" w:rsidRDefault="00C228D2" w:rsidP="00BF6BF3">
            <w:pPr>
              <w:jc w:val="left"/>
              <w:rPr>
                <w:rFonts w:cs="Times New Roman"/>
                <w:sz w:val="18"/>
                <w:szCs w:val="18"/>
                <w:lang w:val="es-ES"/>
              </w:rPr>
            </w:pPr>
          </w:p>
        </w:tc>
        <w:tc>
          <w:tcPr>
            <w:tcW w:w="1628" w:type="dxa"/>
            <w:vMerge/>
          </w:tcPr>
          <w:p w14:paraId="7BF2C5C6" w14:textId="77777777" w:rsidR="00C228D2" w:rsidRPr="003E3B87" w:rsidRDefault="00C228D2" w:rsidP="00BF6BF3">
            <w:pPr>
              <w:jc w:val="left"/>
              <w:rPr>
                <w:rFonts w:cs="Times New Roman"/>
                <w:sz w:val="18"/>
                <w:szCs w:val="18"/>
                <w:lang w:val="es-ES"/>
              </w:rPr>
            </w:pPr>
          </w:p>
        </w:tc>
        <w:tc>
          <w:tcPr>
            <w:tcW w:w="1537" w:type="dxa"/>
            <w:vMerge/>
          </w:tcPr>
          <w:p w14:paraId="2B9A3CD5" w14:textId="77777777" w:rsidR="00C228D2" w:rsidRPr="003E3B87" w:rsidRDefault="00C228D2" w:rsidP="00BF6BF3">
            <w:pPr>
              <w:jc w:val="left"/>
              <w:rPr>
                <w:rFonts w:cs="Times New Roman"/>
                <w:sz w:val="18"/>
                <w:szCs w:val="18"/>
                <w:lang w:val="es-ES"/>
              </w:rPr>
            </w:pPr>
          </w:p>
        </w:tc>
        <w:tc>
          <w:tcPr>
            <w:tcW w:w="584" w:type="dxa"/>
            <w:vMerge/>
          </w:tcPr>
          <w:p w14:paraId="571C939D" w14:textId="77777777" w:rsidR="00C228D2" w:rsidRPr="003E3B87" w:rsidRDefault="00C228D2" w:rsidP="00BF6BF3">
            <w:pPr>
              <w:jc w:val="left"/>
              <w:rPr>
                <w:rFonts w:cs="Times New Roman"/>
                <w:sz w:val="18"/>
                <w:szCs w:val="18"/>
                <w:lang w:val="es-ES"/>
              </w:rPr>
            </w:pPr>
          </w:p>
        </w:tc>
        <w:tc>
          <w:tcPr>
            <w:tcW w:w="1004" w:type="dxa"/>
            <w:vMerge/>
          </w:tcPr>
          <w:p w14:paraId="7E57DEE0" w14:textId="77777777" w:rsidR="00C228D2" w:rsidRPr="003E3B87" w:rsidRDefault="00C228D2" w:rsidP="00BF6BF3">
            <w:pPr>
              <w:jc w:val="left"/>
              <w:rPr>
                <w:rFonts w:cs="Times New Roman"/>
                <w:sz w:val="18"/>
                <w:szCs w:val="18"/>
                <w:lang w:val="es-ES"/>
              </w:rPr>
            </w:pPr>
          </w:p>
        </w:tc>
        <w:tc>
          <w:tcPr>
            <w:tcW w:w="1084" w:type="dxa"/>
            <w:vMerge/>
          </w:tcPr>
          <w:p w14:paraId="0C0E2659" w14:textId="77777777" w:rsidR="00C228D2" w:rsidRPr="003E3B87" w:rsidRDefault="00C228D2" w:rsidP="00BF6BF3">
            <w:pPr>
              <w:jc w:val="left"/>
              <w:rPr>
                <w:rFonts w:cs="Times New Roman"/>
                <w:sz w:val="18"/>
                <w:szCs w:val="18"/>
                <w:lang w:val="es-ES"/>
              </w:rPr>
            </w:pPr>
          </w:p>
        </w:tc>
        <w:tc>
          <w:tcPr>
            <w:tcW w:w="994" w:type="dxa"/>
          </w:tcPr>
          <w:p w14:paraId="15E1D843"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14323119" w14:textId="77777777" w:rsidR="00C228D2" w:rsidRPr="003E3B87" w:rsidRDefault="00C228D2" w:rsidP="00BF6BF3">
            <w:pPr>
              <w:jc w:val="left"/>
              <w:rPr>
                <w:rFonts w:cs="Times New Roman"/>
                <w:sz w:val="18"/>
                <w:szCs w:val="18"/>
              </w:rPr>
            </w:pPr>
          </w:p>
        </w:tc>
        <w:tc>
          <w:tcPr>
            <w:tcW w:w="1437" w:type="dxa"/>
            <w:gridSpan w:val="5"/>
          </w:tcPr>
          <w:p w14:paraId="64924CBE" w14:textId="77777777" w:rsidR="00C228D2" w:rsidRPr="003E3B87" w:rsidRDefault="00C228D2" w:rsidP="00BF6BF3">
            <w:pPr>
              <w:jc w:val="left"/>
              <w:rPr>
                <w:rFonts w:cs="Times New Roman"/>
                <w:sz w:val="18"/>
                <w:szCs w:val="18"/>
              </w:rPr>
            </w:pPr>
            <w:r w:rsidRPr="003E3B87">
              <w:rPr>
                <w:rFonts w:cs="Times New Roman"/>
                <w:sz w:val="18"/>
                <w:szCs w:val="18"/>
              </w:rPr>
              <w:t>34.6±4.0</w:t>
            </w:r>
          </w:p>
        </w:tc>
        <w:tc>
          <w:tcPr>
            <w:tcW w:w="1159" w:type="dxa"/>
            <w:vMerge/>
          </w:tcPr>
          <w:p w14:paraId="5B970BDC" w14:textId="77777777" w:rsidR="00C228D2" w:rsidRPr="003E3B87" w:rsidRDefault="00C228D2" w:rsidP="00BF6BF3">
            <w:pPr>
              <w:jc w:val="left"/>
              <w:rPr>
                <w:rFonts w:cs="Times New Roman"/>
                <w:sz w:val="18"/>
                <w:szCs w:val="18"/>
              </w:rPr>
            </w:pPr>
          </w:p>
        </w:tc>
      </w:tr>
      <w:tr w:rsidR="00C228D2" w:rsidRPr="003E3B87" w14:paraId="25F88BAB" w14:textId="77777777" w:rsidTr="00FE192E">
        <w:trPr>
          <w:trHeight w:val="20"/>
          <w:tblHeader/>
        </w:trPr>
        <w:tc>
          <w:tcPr>
            <w:tcW w:w="1522" w:type="dxa"/>
            <w:vMerge/>
          </w:tcPr>
          <w:p w14:paraId="6A045514" w14:textId="77777777" w:rsidR="00C228D2" w:rsidRPr="003E3B87" w:rsidRDefault="00C228D2" w:rsidP="00BF6BF3">
            <w:pPr>
              <w:jc w:val="left"/>
              <w:rPr>
                <w:rFonts w:cs="Times New Roman"/>
                <w:sz w:val="18"/>
                <w:szCs w:val="18"/>
              </w:rPr>
            </w:pPr>
          </w:p>
        </w:tc>
        <w:tc>
          <w:tcPr>
            <w:tcW w:w="842" w:type="dxa"/>
            <w:vMerge/>
          </w:tcPr>
          <w:p w14:paraId="4340CC63" w14:textId="77777777" w:rsidR="00C228D2" w:rsidRPr="003E3B87" w:rsidRDefault="00C228D2" w:rsidP="00BF6BF3">
            <w:pPr>
              <w:jc w:val="left"/>
              <w:rPr>
                <w:rFonts w:cs="Times New Roman"/>
                <w:sz w:val="18"/>
                <w:szCs w:val="18"/>
              </w:rPr>
            </w:pPr>
          </w:p>
        </w:tc>
        <w:tc>
          <w:tcPr>
            <w:tcW w:w="1628" w:type="dxa"/>
            <w:vMerge/>
          </w:tcPr>
          <w:p w14:paraId="27EDCFED" w14:textId="77777777" w:rsidR="00C228D2" w:rsidRPr="003E3B87" w:rsidRDefault="00C228D2" w:rsidP="00BF6BF3">
            <w:pPr>
              <w:jc w:val="left"/>
              <w:rPr>
                <w:rFonts w:cs="Times New Roman"/>
                <w:sz w:val="18"/>
                <w:szCs w:val="18"/>
              </w:rPr>
            </w:pPr>
          </w:p>
        </w:tc>
        <w:tc>
          <w:tcPr>
            <w:tcW w:w="1537" w:type="dxa"/>
            <w:vMerge/>
          </w:tcPr>
          <w:p w14:paraId="694E8865" w14:textId="77777777" w:rsidR="00C228D2" w:rsidRPr="003E3B87" w:rsidRDefault="00C228D2" w:rsidP="00BF6BF3">
            <w:pPr>
              <w:jc w:val="left"/>
              <w:rPr>
                <w:rFonts w:cs="Times New Roman"/>
                <w:sz w:val="18"/>
                <w:szCs w:val="18"/>
              </w:rPr>
            </w:pPr>
          </w:p>
        </w:tc>
        <w:tc>
          <w:tcPr>
            <w:tcW w:w="584" w:type="dxa"/>
            <w:vMerge/>
          </w:tcPr>
          <w:p w14:paraId="04D3679B" w14:textId="77777777" w:rsidR="00C228D2" w:rsidRPr="003E3B87" w:rsidRDefault="00C228D2" w:rsidP="00BF6BF3">
            <w:pPr>
              <w:jc w:val="left"/>
              <w:rPr>
                <w:rFonts w:cs="Times New Roman"/>
                <w:sz w:val="18"/>
                <w:szCs w:val="18"/>
              </w:rPr>
            </w:pPr>
          </w:p>
        </w:tc>
        <w:tc>
          <w:tcPr>
            <w:tcW w:w="1004" w:type="dxa"/>
            <w:vMerge/>
          </w:tcPr>
          <w:p w14:paraId="3D3A61C7" w14:textId="77777777" w:rsidR="00C228D2" w:rsidRPr="003E3B87" w:rsidRDefault="00C228D2" w:rsidP="00BF6BF3">
            <w:pPr>
              <w:jc w:val="left"/>
              <w:rPr>
                <w:rFonts w:cs="Times New Roman"/>
                <w:sz w:val="18"/>
                <w:szCs w:val="18"/>
              </w:rPr>
            </w:pPr>
          </w:p>
        </w:tc>
        <w:tc>
          <w:tcPr>
            <w:tcW w:w="1084" w:type="dxa"/>
            <w:vMerge/>
          </w:tcPr>
          <w:p w14:paraId="03C5D92D" w14:textId="77777777" w:rsidR="00C228D2" w:rsidRPr="003E3B87" w:rsidRDefault="00C228D2" w:rsidP="00BF6BF3">
            <w:pPr>
              <w:jc w:val="left"/>
              <w:rPr>
                <w:rFonts w:cs="Times New Roman"/>
                <w:sz w:val="18"/>
                <w:szCs w:val="18"/>
              </w:rPr>
            </w:pPr>
          </w:p>
        </w:tc>
        <w:tc>
          <w:tcPr>
            <w:tcW w:w="994" w:type="dxa"/>
          </w:tcPr>
          <w:p w14:paraId="58294A92"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tcPr>
          <w:p w14:paraId="431E97DC" w14:textId="77777777" w:rsidR="00C228D2" w:rsidRPr="003E3B87" w:rsidRDefault="00C228D2" w:rsidP="00BF6BF3">
            <w:pPr>
              <w:jc w:val="left"/>
              <w:rPr>
                <w:rFonts w:cs="Times New Roman"/>
                <w:sz w:val="18"/>
                <w:szCs w:val="18"/>
              </w:rPr>
            </w:pPr>
            <w:r w:rsidRPr="003E3B87">
              <w:rPr>
                <w:rFonts w:cs="Times New Roman"/>
                <w:sz w:val="18"/>
                <w:szCs w:val="18"/>
              </w:rPr>
              <w:t>0.09</w:t>
            </w:r>
          </w:p>
          <w:p w14:paraId="07B49E14" w14:textId="77777777" w:rsidR="00C228D2" w:rsidRPr="003E3B87" w:rsidRDefault="00C228D2" w:rsidP="00BF6BF3">
            <w:pPr>
              <w:jc w:val="left"/>
              <w:rPr>
                <w:rFonts w:cs="Times New Roman"/>
                <w:sz w:val="18"/>
                <w:szCs w:val="18"/>
              </w:rPr>
            </w:pPr>
          </w:p>
        </w:tc>
        <w:tc>
          <w:tcPr>
            <w:tcW w:w="1437" w:type="dxa"/>
            <w:gridSpan w:val="5"/>
          </w:tcPr>
          <w:p w14:paraId="37211FDC" w14:textId="77777777" w:rsidR="00C228D2" w:rsidRPr="003E3B87" w:rsidRDefault="00C228D2" w:rsidP="00BF6BF3">
            <w:pPr>
              <w:jc w:val="left"/>
              <w:rPr>
                <w:rFonts w:cs="Times New Roman"/>
                <w:sz w:val="18"/>
                <w:szCs w:val="18"/>
              </w:rPr>
            </w:pPr>
            <w:r w:rsidRPr="003E3B87">
              <w:rPr>
                <w:rFonts w:cs="Times New Roman"/>
                <w:sz w:val="18"/>
                <w:szCs w:val="18"/>
              </w:rPr>
              <w:t>2.4±0.4</w:t>
            </w:r>
          </w:p>
        </w:tc>
        <w:tc>
          <w:tcPr>
            <w:tcW w:w="1159" w:type="dxa"/>
            <w:vMerge/>
          </w:tcPr>
          <w:p w14:paraId="0CD0166A" w14:textId="77777777" w:rsidR="00C228D2" w:rsidRPr="003E3B87" w:rsidRDefault="00C228D2" w:rsidP="00BF6BF3">
            <w:pPr>
              <w:jc w:val="left"/>
              <w:rPr>
                <w:rFonts w:cs="Times New Roman"/>
                <w:sz w:val="18"/>
                <w:szCs w:val="18"/>
              </w:rPr>
            </w:pPr>
          </w:p>
        </w:tc>
      </w:tr>
      <w:tr w:rsidR="00C228D2" w:rsidRPr="003E3B87" w14:paraId="79491DE1" w14:textId="77777777" w:rsidTr="00FE192E">
        <w:trPr>
          <w:trHeight w:val="20"/>
          <w:tblHeader/>
        </w:trPr>
        <w:tc>
          <w:tcPr>
            <w:tcW w:w="1522" w:type="dxa"/>
            <w:vMerge/>
          </w:tcPr>
          <w:p w14:paraId="4B12EA93" w14:textId="77777777" w:rsidR="00C228D2" w:rsidRPr="003E3B87" w:rsidRDefault="00C228D2" w:rsidP="00BF6BF3">
            <w:pPr>
              <w:jc w:val="left"/>
              <w:rPr>
                <w:rFonts w:cs="Times New Roman"/>
                <w:sz w:val="18"/>
                <w:szCs w:val="18"/>
              </w:rPr>
            </w:pPr>
          </w:p>
        </w:tc>
        <w:tc>
          <w:tcPr>
            <w:tcW w:w="842" w:type="dxa"/>
            <w:vMerge/>
          </w:tcPr>
          <w:p w14:paraId="2FBDDFDF" w14:textId="77777777" w:rsidR="00C228D2" w:rsidRPr="003E3B87" w:rsidRDefault="00C228D2" w:rsidP="00BF6BF3">
            <w:pPr>
              <w:jc w:val="left"/>
              <w:rPr>
                <w:rFonts w:cs="Times New Roman"/>
                <w:sz w:val="18"/>
                <w:szCs w:val="18"/>
              </w:rPr>
            </w:pPr>
          </w:p>
        </w:tc>
        <w:tc>
          <w:tcPr>
            <w:tcW w:w="1628" w:type="dxa"/>
            <w:vMerge/>
          </w:tcPr>
          <w:p w14:paraId="22423904" w14:textId="77777777" w:rsidR="00C228D2" w:rsidRPr="003E3B87" w:rsidRDefault="00C228D2" w:rsidP="00BF6BF3">
            <w:pPr>
              <w:jc w:val="left"/>
              <w:rPr>
                <w:rFonts w:cs="Times New Roman"/>
                <w:sz w:val="18"/>
                <w:szCs w:val="18"/>
              </w:rPr>
            </w:pPr>
          </w:p>
        </w:tc>
        <w:tc>
          <w:tcPr>
            <w:tcW w:w="1537" w:type="dxa"/>
            <w:vMerge/>
          </w:tcPr>
          <w:p w14:paraId="61922179" w14:textId="77777777" w:rsidR="00C228D2" w:rsidRPr="003E3B87" w:rsidRDefault="00C228D2" w:rsidP="00BF6BF3">
            <w:pPr>
              <w:jc w:val="left"/>
              <w:rPr>
                <w:rFonts w:cs="Times New Roman"/>
                <w:sz w:val="18"/>
                <w:szCs w:val="18"/>
              </w:rPr>
            </w:pPr>
          </w:p>
        </w:tc>
        <w:tc>
          <w:tcPr>
            <w:tcW w:w="584" w:type="dxa"/>
            <w:vMerge/>
          </w:tcPr>
          <w:p w14:paraId="3E1B02B0" w14:textId="77777777" w:rsidR="00C228D2" w:rsidRPr="003E3B87" w:rsidRDefault="00C228D2" w:rsidP="00BF6BF3">
            <w:pPr>
              <w:jc w:val="left"/>
              <w:rPr>
                <w:rFonts w:cs="Times New Roman"/>
                <w:sz w:val="18"/>
                <w:szCs w:val="18"/>
              </w:rPr>
            </w:pPr>
          </w:p>
        </w:tc>
        <w:tc>
          <w:tcPr>
            <w:tcW w:w="1004" w:type="dxa"/>
            <w:vMerge/>
          </w:tcPr>
          <w:p w14:paraId="2D42EAB6" w14:textId="77777777" w:rsidR="00C228D2" w:rsidRPr="003E3B87" w:rsidRDefault="00C228D2" w:rsidP="00BF6BF3">
            <w:pPr>
              <w:jc w:val="left"/>
              <w:rPr>
                <w:rFonts w:cs="Times New Roman"/>
                <w:sz w:val="18"/>
                <w:szCs w:val="18"/>
              </w:rPr>
            </w:pPr>
          </w:p>
        </w:tc>
        <w:tc>
          <w:tcPr>
            <w:tcW w:w="1084" w:type="dxa"/>
            <w:vMerge/>
          </w:tcPr>
          <w:p w14:paraId="7B331A9C" w14:textId="77777777" w:rsidR="00C228D2" w:rsidRPr="003E3B87" w:rsidRDefault="00C228D2" w:rsidP="00BF6BF3">
            <w:pPr>
              <w:jc w:val="left"/>
              <w:rPr>
                <w:rFonts w:cs="Times New Roman"/>
                <w:sz w:val="18"/>
                <w:szCs w:val="18"/>
              </w:rPr>
            </w:pPr>
          </w:p>
        </w:tc>
        <w:tc>
          <w:tcPr>
            <w:tcW w:w="994" w:type="dxa"/>
          </w:tcPr>
          <w:p w14:paraId="7290D259" w14:textId="77777777" w:rsidR="00C228D2" w:rsidRPr="003E3B87" w:rsidRDefault="00C228D2" w:rsidP="00BF6BF3">
            <w:pPr>
              <w:jc w:val="left"/>
              <w:rPr>
                <w:rFonts w:cs="Times New Roman"/>
                <w:sz w:val="18"/>
                <w:szCs w:val="18"/>
              </w:rPr>
            </w:pP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38E28DF4" w14:textId="77777777" w:rsidR="00C228D2" w:rsidRPr="003E3B87" w:rsidRDefault="00C228D2" w:rsidP="00BF6BF3">
            <w:pPr>
              <w:jc w:val="left"/>
              <w:rPr>
                <w:rFonts w:cs="Times New Roman"/>
                <w:sz w:val="18"/>
                <w:szCs w:val="18"/>
              </w:rPr>
            </w:pPr>
          </w:p>
        </w:tc>
        <w:tc>
          <w:tcPr>
            <w:tcW w:w="1437" w:type="dxa"/>
            <w:gridSpan w:val="5"/>
          </w:tcPr>
          <w:p w14:paraId="666C9996" w14:textId="77777777" w:rsidR="00C228D2" w:rsidRPr="003E3B87" w:rsidRDefault="00C228D2" w:rsidP="00BF6BF3">
            <w:pPr>
              <w:jc w:val="left"/>
              <w:rPr>
                <w:rFonts w:cs="Times New Roman"/>
                <w:sz w:val="18"/>
                <w:szCs w:val="18"/>
              </w:rPr>
            </w:pPr>
            <w:r w:rsidRPr="003E3B87">
              <w:rPr>
                <w:rFonts w:cs="Times New Roman"/>
                <w:sz w:val="18"/>
                <w:szCs w:val="18"/>
              </w:rPr>
              <w:t>13.5±2.4</w:t>
            </w:r>
          </w:p>
        </w:tc>
        <w:tc>
          <w:tcPr>
            <w:tcW w:w="1159" w:type="dxa"/>
            <w:vMerge/>
          </w:tcPr>
          <w:p w14:paraId="6F4D086D" w14:textId="77777777" w:rsidR="00C228D2" w:rsidRPr="003E3B87" w:rsidRDefault="00C228D2" w:rsidP="00BF6BF3">
            <w:pPr>
              <w:jc w:val="left"/>
              <w:rPr>
                <w:rFonts w:cs="Times New Roman"/>
                <w:sz w:val="18"/>
                <w:szCs w:val="18"/>
              </w:rPr>
            </w:pPr>
          </w:p>
        </w:tc>
      </w:tr>
      <w:tr w:rsidR="00C228D2" w:rsidRPr="008E3571" w14:paraId="29B34494" w14:textId="77777777" w:rsidTr="00FE192E">
        <w:trPr>
          <w:trHeight w:val="20"/>
          <w:tblHeader/>
        </w:trPr>
        <w:tc>
          <w:tcPr>
            <w:tcW w:w="1522" w:type="dxa"/>
            <w:vMerge w:val="restart"/>
          </w:tcPr>
          <w:p w14:paraId="050C2A51"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vMerge w:val="restart"/>
          </w:tcPr>
          <w:p w14:paraId="3EC0165B" w14:textId="77777777" w:rsidR="00C228D2" w:rsidRPr="003E3B87" w:rsidRDefault="00C228D2"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6A266BFC" w14:textId="77777777" w:rsidR="00C228D2" w:rsidRPr="003E3B87" w:rsidRDefault="00C228D2" w:rsidP="00BF6BF3">
            <w:pPr>
              <w:jc w:val="left"/>
              <w:rPr>
                <w:rFonts w:cs="Times New Roman"/>
                <w:sz w:val="18"/>
                <w:szCs w:val="18"/>
              </w:rPr>
            </w:pPr>
            <w:r w:rsidRPr="003E3B87">
              <w:rPr>
                <w:rFonts w:cs="Times New Roman"/>
                <w:sz w:val="18"/>
                <w:szCs w:val="18"/>
              </w:rPr>
              <w:t>Electrospray deposition</w:t>
            </w:r>
          </w:p>
        </w:tc>
        <w:tc>
          <w:tcPr>
            <w:tcW w:w="1537" w:type="dxa"/>
            <w:vMerge w:val="restart"/>
          </w:tcPr>
          <w:p w14:paraId="5F0994F6" w14:textId="77777777" w:rsidR="00C228D2" w:rsidRPr="003E3B87" w:rsidRDefault="00C228D2" w:rsidP="00BF6BF3">
            <w:pPr>
              <w:jc w:val="left"/>
              <w:rPr>
                <w:rFonts w:cs="Times New Roman"/>
                <w:sz w:val="18"/>
                <w:szCs w:val="18"/>
              </w:rPr>
            </w:pPr>
            <w:r w:rsidRPr="003E3B87">
              <w:rPr>
                <w:rFonts w:cs="Times New Roman"/>
                <w:sz w:val="18"/>
                <w:szCs w:val="18"/>
              </w:rPr>
              <w:t>DMF</w:t>
            </w:r>
          </w:p>
        </w:tc>
        <w:tc>
          <w:tcPr>
            <w:tcW w:w="584" w:type="dxa"/>
            <w:vMerge w:val="restart"/>
          </w:tcPr>
          <w:p w14:paraId="0DA48939" w14:textId="77777777" w:rsidR="00C228D2" w:rsidRPr="003E3B87" w:rsidRDefault="00C228D2" w:rsidP="00BF6BF3">
            <w:pPr>
              <w:jc w:val="left"/>
              <w:rPr>
                <w:rFonts w:cs="Times New Roman"/>
                <w:sz w:val="18"/>
                <w:szCs w:val="18"/>
              </w:rPr>
            </w:pPr>
            <w:r w:rsidRPr="003E3B87">
              <w:rPr>
                <w:rFonts w:cs="Times New Roman"/>
                <w:sz w:val="18"/>
                <w:szCs w:val="18"/>
              </w:rPr>
              <w:t>3</w:t>
            </w:r>
          </w:p>
        </w:tc>
        <w:tc>
          <w:tcPr>
            <w:tcW w:w="1004" w:type="dxa"/>
            <w:vMerge w:val="restart"/>
          </w:tcPr>
          <w:p w14:paraId="7C30F9BD" w14:textId="77777777" w:rsidR="00C228D2" w:rsidRPr="003E3B87" w:rsidRDefault="00C228D2" w:rsidP="00BF6BF3">
            <w:pPr>
              <w:jc w:val="left"/>
              <w:rPr>
                <w:rFonts w:cs="Times New Roman"/>
                <w:sz w:val="18"/>
                <w:szCs w:val="18"/>
              </w:rPr>
            </w:pPr>
            <w:r w:rsidRPr="003E3B87">
              <w:rPr>
                <w:rFonts w:cs="Times New Roman"/>
                <w:sz w:val="18"/>
                <w:szCs w:val="18"/>
              </w:rPr>
              <w:t>4.5</w:t>
            </w:r>
          </w:p>
        </w:tc>
        <w:tc>
          <w:tcPr>
            <w:tcW w:w="1084" w:type="dxa"/>
          </w:tcPr>
          <w:p w14:paraId="7DE9C40A"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994" w:type="dxa"/>
          </w:tcPr>
          <w:p w14:paraId="0C12A18E"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41CC8A0B" w14:textId="77777777" w:rsidR="00C228D2" w:rsidRPr="003E3B87" w:rsidRDefault="00C228D2" w:rsidP="00BF6BF3">
            <w:pPr>
              <w:jc w:val="left"/>
              <w:rPr>
                <w:rFonts w:cs="Times New Roman"/>
                <w:sz w:val="18"/>
                <w:szCs w:val="18"/>
              </w:rPr>
            </w:pPr>
            <w:r w:rsidRPr="003E3B87">
              <w:rPr>
                <w:rFonts w:cs="Times New Roman"/>
                <w:sz w:val="18"/>
                <w:szCs w:val="18"/>
              </w:rPr>
              <w:t>46.1</w:t>
            </w:r>
          </w:p>
        </w:tc>
        <w:tc>
          <w:tcPr>
            <w:tcW w:w="1437" w:type="dxa"/>
            <w:gridSpan w:val="5"/>
          </w:tcPr>
          <w:p w14:paraId="5ED8B072" w14:textId="77777777" w:rsidR="00C228D2" w:rsidRPr="003E3B87" w:rsidRDefault="00C228D2" w:rsidP="00BF6BF3">
            <w:pPr>
              <w:jc w:val="left"/>
              <w:rPr>
                <w:rFonts w:cs="Times New Roman"/>
                <w:sz w:val="18"/>
                <w:szCs w:val="18"/>
              </w:rPr>
            </w:pPr>
            <w:r w:rsidRPr="003E3B87">
              <w:rPr>
                <w:rFonts w:cs="Times New Roman"/>
                <w:sz w:val="18"/>
                <w:szCs w:val="18"/>
              </w:rPr>
              <w:t>9.6</w:t>
            </w:r>
          </w:p>
        </w:tc>
        <w:tc>
          <w:tcPr>
            <w:tcW w:w="1159" w:type="dxa"/>
            <w:vMerge w:val="restart"/>
          </w:tcPr>
          <w:p w14:paraId="39F5E732" w14:textId="38CAA4F0" w:rsidR="00C228D2" w:rsidRPr="008E3571" w:rsidRDefault="001227DA" w:rsidP="005A33DC">
            <w:pPr>
              <w:jc w:val="left"/>
              <w:rPr>
                <w:rFonts w:cs="Times New Roman"/>
                <w:sz w:val="18"/>
                <w:szCs w:val="18"/>
                <w:lang w:val="es-ES"/>
              </w:rPr>
            </w:pPr>
            <w:r>
              <w:rPr>
                <w:rFonts w:cs="Times New Roman"/>
                <w:noProof/>
                <w:sz w:val="18"/>
                <w:szCs w:val="18"/>
              </w:rPr>
              <w:t>[146]</w:t>
            </w:r>
          </w:p>
        </w:tc>
      </w:tr>
      <w:tr w:rsidR="00C228D2" w:rsidRPr="003E3B87" w14:paraId="5CAA2B08" w14:textId="77777777" w:rsidTr="00FE192E">
        <w:trPr>
          <w:trHeight w:val="20"/>
          <w:tblHeader/>
        </w:trPr>
        <w:tc>
          <w:tcPr>
            <w:tcW w:w="1522" w:type="dxa"/>
            <w:vMerge/>
          </w:tcPr>
          <w:p w14:paraId="5D5AAC51" w14:textId="77777777" w:rsidR="00C228D2" w:rsidRPr="008E3571" w:rsidRDefault="00C228D2" w:rsidP="00BF6BF3">
            <w:pPr>
              <w:jc w:val="left"/>
              <w:rPr>
                <w:rFonts w:cs="Times New Roman"/>
                <w:sz w:val="18"/>
                <w:szCs w:val="18"/>
                <w:lang w:val="es-ES"/>
              </w:rPr>
            </w:pPr>
          </w:p>
        </w:tc>
        <w:tc>
          <w:tcPr>
            <w:tcW w:w="842" w:type="dxa"/>
            <w:vMerge/>
          </w:tcPr>
          <w:p w14:paraId="7A91955C" w14:textId="77777777" w:rsidR="00C228D2" w:rsidRPr="008E3571" w:rsidRDefault="00C228D2" w:rsidP="00BF6BF3">
            <w:pPr>
              <w:jc w:val="left"/>
              <w:rPr>
                <w:rFonts w:cs="Times New Roman"/>
                <w:sz w:val="18"/>
                <w:szCs w:val="18"/>
                <w:lang w:val="es-ES"/>
              </w:rPr>
            </w:pPr>
          </w:p>
        </w:tc>
        <w:tc>
          <w:tcPr>
            <w:tcW w:w="1628" w:type="dxa"/>
            <w:vMerge/>
          </w:tcPr>
          <w:p w14:paraId="3E1BE6E1" w14:textId="77777777" w:rsidR="00C228D2" w:rsidRPr="008E3571" w:rsidRDefault="00C228D2" w:rsidP="00BF6BF3">
            <w:pPr>
              <w:jc w:val="left"/>
              <w:rPr>
                <w:rFonts w:cs="Times New Roman"/>
                <w:sz w:val="18"/>
                <w:szCs w:val="18"/>
                <w:lang w:val="es-ES"/>
              </w:rPr>
            </w:pPr>
          </w:p>
        </w:tc>
        <w:tc>
          <w:tcPr>
            <w:tcW w:w="1537" w:type="dxa"/>
            <w:vMerge/>
          </w:tcPr>
          <w:p w14:paraId="4F751456" w14:textId="77777777" w:rsidR="00C228D2" w:rsidRPr="008E3571" w:rsidRDefault="00C228D2" w:rsidP="00BF6BF3">
            <w:pPr>
              <w:jc w:val="left"/>
              <w:rPr>
                <w:rFonts w:cs="Times New Roman"/>
                <w:sz w:val="18"/>
                <w:szCs w:val="18"/>
                <w:lang w:val="es-ES"/>
              </w:rPr>
            </w:pPr>
          </w:p>
        </w:tc>
        <w:tc>
          <w:tcPr>
            <w:tcW w:w="584" w:type="dxa"/>
            <w:vMerge/>
          </w:tcPr>
          <w:p w14:paraId="599A15D6" w14:textId="77777777" w:rsidR="00C228D2" w:rsidRPr="008E3571" w:rsidRDefault="00C228D2" w:rsidP="00BF6BF3">
            <w:pPr>
              <w:jc w:val="left"/>
              <w:rPr>
                <w:rFonts w:cs="Times New Roman"/>
                <w:sz w:val="18"/>
                <w:szCs w:val="18"/>
                <w:lang w:val="es-ES"/>
              </w:rPr>
            </w:pPr>
          </w:p>
        </w:tc>
        <w:tc>
          <w:tcPr>
            <w:tcW w:w="1004" w:type="dxa"/>
            <w:vMerge/>
          </w:tcPr>
          <w:p w14:paraId="0744907B" w14:textId="77777777" w:rsidR="00C228D2" w:rsidRPr="008E3571" w:rsidRDefault="00C228D2" w:rsidP="00BF6BF3">
            <w:pPr>
              <w:jc w:val="left"/>
              <w:rPr>
                <w:rFonts w:cs="Times New Roman"/>
                <w:sz w:val="18"/>
                <w:szCs w:val="18"/>
                <w:lang w:val="es-ES"/>
              </w:rPr>
            </w:pPr>
          </w:p>
        </w:tc>
        <w:tc>
          <w:tcPr>
            <w:tcW w:w="1084" w:type="dxa"/>
          </w:tcPr>
          <w:p w14:paraId="6C677B13" w14:textId="77777777" w:rsidR="00C228D2" w:rsidRPr="003E3B87" w:rsidRDefault="00C228D2" w:rsidP="00BF6BF3">
            <w:pPr>
              <w:jc w:val="left"/>
              <w:rPr>
                <w:rFonts w:cs="Times New Roman"/>
                <w:sz w:val="18"/>
                <w:szCs w:val="18"/>
              </w:rPr>
            </w:pPr>
            <w:r w:rsidRPr="003E3B87">
              <w:rPr>
                <w:rFonts w:cs="Times New Roman"/>
                <w:sz w:val="18"/>
                <w:szCs w:val="18"/>
              </w:rPr>
              <w:t>150</w:t>
            </w:r>
          </w:p>
        </w:tc>
        <w:tc>
          <w:tcPr>
            <w:tcW w:w="994" w:type="dxa"/>
          </w:tcPr>
          <w:p w14:paraId="58E9712D"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0EA7AD22" w14:textId="77777777" w:rsidR="00C228D2" w:rsidRPr="003E3B87" w:rsidRDefault="00C228D2" w:rsidP="00BF6BF3">
            <w:pPr>
              <w:jc w:val="left"/>
              <w:rPr>
                <w:rFonts w:cs="Times New Roman"/>
                <w:sz w:val="18"/>
                <w:szCs w:val="18"/>
              </w:rPr>
            </w:pPr>
            <w:r w:rsidRPr="003E3B87">
              <w:rPr>
                <w:rFonts w:cs="Times New Roman"/>
                <w:sz w:val="18"/>
                <w:szCs w:val="18"/>
              </w:rPr>
              <w:t>30.5</w:t>
            </w:r>
          </w:p>
        </w:tc>
        <w:tc>
          <w:tcPr>
            <w:tcW w:w="1437" w:type="dxa"/>
            <w:gridSpan w:val="5"/>
          </w:tcPr>
          <w:p w14:paraId="51A9A666" w14:textId="77777777" w:rsidR="00C228D2" w:rsidRPr="003E3B87" w:rsidRDefault="00C228D2" w:rsidP="00BF6BF3">
            <w:pPr>
              <w:jc w:val="left"/>
              <w:rPr>
                <w:rFonts w:cs="Times New Roman"/>
                <w:sz w:val="18"/>
                <w:szCs w:val="18"/>
              </w:rPr>
            </w:pPr>
            <w:r w:rsidRPr="003E3B87">
              <w:rPr>
                <w:rFonts w:cs="Times New Roman"/>
                <w:sz w:val="18"/>
                <w:szCs w:val="18"/>
              </w:rPr>
              <w:t>18.3</w:t>
            </w:r>
          </w:p>
        </w:tc>
        <w:tc>
          <w:tcPr>
            <w:tcW w:w="1159" w:type="dxa"/>
            <w:vMerge/>
          </w:tcPr>
          <w:p w14:paraId="746187F8" w14:textId="77777777" w:rsidR="00C228D2" w:rsidRPr="003E3B87" w:rsidRDefault="00C228D2" w:rsidP="00BF6BF3">
            <w:pPr>
              <w:jc w:val="left"/>
              <w:rPr>
                <w:rFonts w:cs="Times New Roman"/>
                <w:sz w:val="18"/>
                <w:szCs w:val="18"/>
              </w:rPr>
            </w:pPr>
          </w:p>
        </w:tc>
      </w:tr>
      <w:tr w:rsidR="00C228D2" w:rsidRPr="008E3571" w14:paraId="502E37D9" w14:textId="77777777" w:rsidTr="00FE192E">
        <w:trPr>
          <w:trHeight w:val="20"/>
          <w:tblHeader/>
        </w:trPr>
        <w:tc>
          <w:tcPr>
            <w:tcW w:w="1522" w:type="dxa"/>
          </w:tcPr>
          <w:p w14:paraId="0741A827"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tcPr>
          <w:p w14:paraId="7CDC9643" w14:textId="77777777" w:rsidR="00C228D2" w:rsidRPr="003E3B87" w:rsidRDefault="00C228D2"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tcPr>
          <w:p w14:paraId="357D8E16" w14:textId="77777777" w:rsidR="00C228D2" w:rsidRPr="003E3B87" w:rsidRDefault="00C228D2" w:rsidP="00BF6BF3">
            <w:pPr>
              <w:jc w:val="left"/>
              <w:rPr>
                <w:rFonts w:cs="Times New Roman"/>
                <w:sz w:val="18"/>
                <w:szCs w:val="18"/>
              </w:rPr>
            </w:pPr>
            <w:r w:rsidRPr="003E3B87">
              <w:rPr>
                <w:rFonts w:cs="Times New Roman"/>
                <w:sz w:val="18"/>
                <w:szCs w:val="18"/>
              </w:rPr>
              <w:t>Embedding</w:t>
            </w:r>
          </w:p>
        </w:tc>
        <w:tc>
          <w:tcPr>
            <w:tcW w:w="1537" w:type="dxa"/>
          </w:tcPr>
          <w:p w14:paraId="2CC0C4AD" w14:textId="77777777" w:rsidR="00C228D2" w:rsidRPr="003E3B87" w:rsidRDefault="00C228D2" w:rsidP="00BF6BF3">
            <w:pPr>
              <w:jc w:val="left"/>
              <w:rPr>
                <w:rFonts w:cs="Times New Roman"/>
                <w:sz w:val="18"/>
                <w:szCs w:val="18"/>
              </w:rPr>
            </w:pPr>
            <w:proofErr w:type="spellStart"/>
            <w:r w:rsidRPr="003E3B87">
              <w:rPr>
                <w:rFonts w:cs="Times New Roman"/>
                <w:sz w:val="18"/>
                <w:szCs w:val="18"/>
              </w:rPr>
              <w:t>rGO</w:t>
            </w:r>
            <w:proofErr w:type="spellEnd"/>
          </w:p>
        </w:tc>
        <w:tc>
          <w:tcPr>
            <w:tcW w:w="584" w:type="dxa"/>
          </w:tcPr>
          <w:p w14:paraId="7A45DCC9" w14:textId="77777777" w:rsidR="00C228D2" w:rsidRPr="003E3B87" w:rsidRDefault="00C228D2" w:rsidP="00BF6BF3">
            <w:pPr>
              <w:jc w:val="left"/>
              <w:rPr>
                <w:rFonts w:cs="Times New Roman"/>
                <w:sz w:val="18"/>
                <w:szCs w:val="18"/>
              </w:rPr>
            </w:pPr>
            <w:r w:rsidRPr="003E3B87">
              <w:rPr>
                <w:rFonts w:cs="Times New Roman"/>
                <w:sz w:val="18"/>
                <w:szCs w:val="18"/>
              </w:rPr>
              <w:t>3</w:t>
            </w:r>
          </w:p>
        </w:tc>
        <w:tc>
          <w:tcPr>
            <w:tcW w:w="1004" w:type="dxa"/>
          </w:tcPr>
          <w:p w14:paraId="65341735" w14:textId="77777777" w:rsidR="00C228D2" w:rsidRPr="003E3B87" w:rsidRDefault="00C228D2" w:rsidP="00BF6BF3">
            <w:pPr>
              <w:jc w:val="left"/>
              <w:rPr>
                <w:rFonts w:cs="Times New Roman"/>
                <w:sz w:val="18"/>
                <w:szCs w:val="18"/>
              </w:rPr>
            </w:pPr>
            <w:r w:rsidRPr="003E3B87">
              <w:rPr>
                <w:rFonts w:cs="Times New Roman"/>
                <w:sz w:val="18"/>
                <w:szCs w:val="18"/>
              </w:rPr>
              <w:t>7</w:t>
            </w:r>
          </w:p>
        </w:tc>
        <w:tc>
          <w:tcPr>
            <w:tcW w:w="1084" w:type="dxa"/>
          </w:tcPr>
          <w:p w14:paraId="1A6B46C4"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20868002"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62E9860B"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362" w:type="dxa"/>
            <w:gridSpan w:val="3"/>
          </w:tcPr>
          <w:p w14:paraId="33C8527A" w14:textId="77777777" w:rsidR="00C228D2" w:rsidRPr="003E3B87" w:rsidRDefault="00C228D2" w:rsidP="00BF6BF3">
            <w:pPr>
              <w:jc w:val="left"/>
              <w:rPr>
                <w:rFonts w:cs="Times New Roman"/>
                <w:sz w:val="18"/>
                <w:szCs w:val="18"/>
              </w:rPr>
            </w:pPr>
            <w:r w:rsidRPr="003E3B87">
              <w:rPr>
                <w:rFonts w:cs="Times New Roman"/>
                <w:sz w:val="18"/>
                <w:szCs w:val="18"/>
              </w:rPr>
              <w:t>0.33</w:t>
            </w:r>
          </w:p>
        </w:tc>
        <w:tc>
          <w:tcPr>
            <w:tcW w:w="626" w:type="dxa"/>
            <w:gridSpan w:val="2"/>
          </w:tcPr>
          <w:p w14:paraId="2710DD2D"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811" w:type="dxa"/>
            <w:gridSpan w:val="3"/>
          </w:tcPr>
          <w:p w14:paraId="4D01CC6E" w14:textId="77777777" w:rsidR="00C228D2" w:rsidRPr="003E3B87" w:rsidRDefault="00C228D2" w:rsidP="00BF6BF3">
            <w:pPr>
              <w:jc w:val="left"/>
              <w:rPr>
                <w:rFonts w:cs="Times New Roman"/>
                <w:sz w:val="18"/>
                <w:szCs w:val="18"/>
              </w:rPr>
            </w:pPr>
            <w:r w:rsidRPr="003E3B87">
              <w:rPr>
                <w:rFonts w:cs="Times New Roman"/>
                <w:sz w:val="18"/>
                <w:szCs w:val="18"/>
              </w:rPr>
              <w:t>23.2</w:t>
            </w:r>
          </w:p>
        </w:tc>
        <w:tc>
          <w:tcPr>
            <w:tcW w:w="1159" w:type="dxa"/>
          </w:tcPr>
          <w:p w14:paraId="590C83EE" w14:textId="46D0E84E" w:rsidR="00C228D2" w:rsidRPr="008E3571" w:rsidRDefault="006323E5" w:rsidP="00BF6BF3">
            <w:pPr>
              <w:jc w:val="left"/>
              <w:rPr>
                <w:rFonts w:cs="Times New Roman"/>
                <w:sz w:val="18"/>
                <w:szCs w:val="18"/>
                <w:lang w:val="it-IT"/>
              </w:rPr>
            </w:pPr>
            <w:r>
              <w:rPr>
                <w:rFonts w:cs="Times New Roman"/>
                <w:noProof/>
                <w:sz w:val="18"/>
                <w:szCs w:val="18"/>
              </w:rPr>
              <w:t>[91]</w:t>
            </w:r>
          </w:p>
        </w:tc>
      </w:tr>
      <w:tr w:rsidR="00C228D2" w:rsidRPr="003E3B87" w14:paraId="4A968F3E" w14:textId="77777777" w:rsidTr="00FE192E">
        <w:trPr>
          <w:trHeight w:val="20"/>
          <w:tblHeader/>
        </w:trPr>
        <w:tc>
          <w:tcPr>
            <w:tcW w:w="1522" w:type="dxa"/>
            <w:vMerge w:val="restart"/>
          </w:tcPr>
          <w:p w14:paraId="18215960" w14:textId="77777777" w:rsidR="00C228D2" w:rsidRPr="003E3B87" w:rsidRDefault="00C228D2" w:rsidP="00BF6BF3">
            <w:pPr>
              <w:jc w:val="left"/>
              <w:rPr>
                <w:rFonts w:cs="Times New Roman"/>
                <w:sz w:val="18"/>
                <w:szCs w:val="18"/>
              </w:rPr>
            </w:pPr>
            <w:r w:rsidRPr="003E3B87">
              <w:rPr>
                <w:rFonts w:cs="Times New Roman"/>
                <w:sz w:val="18"/>
                <w:szCs w:val="18"/>
              </w:rPr>
              <w:t>ZIF-7-8</w:t>
            </w:r>
          </w:p>
        </w:tc>
        <w:tc>
          <w:tcPr>
            <w:tcW w:w="842" w:type="dxa"/>
            <w:vMerge w:val="restart"/>
          </w:tcPr>
          <w:p w14:paraId="526E6DAC" w14:textId="77777777" w:rsidR="00C228D2" w:rsidRPr="003E3B87" w:rsidRDefault="00C228D2"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7172495B" w14:textId="77777777" w:rsidR="00C228D2" w:rsidRPr="003E3B87" w:rsidRDefault="00C228D2" w:rsidP="00BF6BF3">
            <w:pPr>
              <w:jc w:val="left"/>
              <w:rPr>
                <w:rFonts w:cs="Times New Roman"/>
                <w:sz w:val="18"/>
                <w:szCs w:val="18"/>
              </w:rPr>
            </w:pPr>
            <w:r w:rsidRPr="003E3B87">
              <w:rPr>
                <w:rFonts w:cs="Times New Roman"/>
                <w:sz w:val="18"/>
                <w:szCs w:val="18"/>
              </w:rPr>
              <w:t>Pre-substitution</w:t>
            </w:r>
          </w:p>
        </w:tc>
        <w:tc>
          <w:tcPr>
            <w:tcW w:w="1537" w:type="dxa"/>
            <w:vMerge w:val="restart"/>
          </w:tcPr>
          <w:p w14:paraId="48751B26" w14:textId="77777777" w:rsidR="00C228D2" w:rsidRPr="003E3B87" w:rsidRDefault="00C228D2" w:rsidP="00BF6BF3">
            <w:pPr>
              <w:jc w:val="left"/>
              <w:rPr>
                <w:rFonts w:cs="Times New Roman"/>
                <w:sz w:val="18"/>
                <w:szCs w:val="18"/>
              </w:rPr>
            </w:pPr>
            <w:r w:rsidRPr="003E3B87">
              <w:rPr>
                <w:rFonts w:cs="Times New Roman"/>
                <w:sz w:val="18"/>
                <w:szCs w:val="18"/>
              </w:rPr>
              <w:t>2BIM/</w:t>
            </w:r>
            <w:proofErr w:type="spellStart"/>
            <w:r w:rsidRPr="003E3B87">
              <w:rPr>
                <w:rFonts w:cs="Times New Roman"/>
                <w:sz w:val="18"/>
                <w:szCs w:val="18"/>
              </w:rPr>
              <w:t>MeIM</w:t>
            </w:r>
            <w:proofErr w:type="spellEnd"/>
          </w:p>
        </w:tc>
        <w:tc>
          <w:tcPr>
            <w:tcW w:w="584" w:type="dxa"/>
            <w:vMerge w:val="restart"/>
          </w:tcPr>
          <w:p w14:paraId="4F9F5AA5" w14:textId="77777777" w:rsidR="00C228D2" w:rsidRPr="003E3B87" w:rsidRDefault="00C228D2" w:rsidP="00BF6BF3">
            <w:pPr>
              <w:jc w:val="left"/>
              <w:rPr>
                <w:rFonts w:cs="Times New Roman"/>
                <w:sz w:val="18"/>
                <w:szCs w:val="18"/>
              </w:rPr>
            </w:pPr>
            <w:r w:rsidRPr="003E3B87">
              <w:rPr>
                <w:rFonts w:cs="Times New Roman"/>
                <w:sz w:val="18"/>
                <w:szCs w:val="18"/>
              </w:rPr>
              <w:t>3.x - 4</w:t>
            </w:r>
          </w:p>
        </w:tc>
        <w:tc>
          <w:tcPr>
            <w:tcW w:w="1004" w:type="dxa"/>
            <w:vMerge w:val="restart"/>
          </w:tcPr>
          <w:p w14:paraId="2F653D9D" w14:textId="77777777" w:rsidR="00C228D2" w:rsidRPr="003E3B87" w:rsidRDefault="00C228D2" w:rsidP="00BF6BF3">
            <w:pPr>
              <w:jc w:val="left"/>
              <w:rPr>
                <w:rFonts w:cs="Times New Roman"/>
                <w:sz w:val="18"/>
                <w:szCs w:val="18"/>
              </w:rPr>
            </w:pPr>
            <w:r w:rsidRPr="003E3B87">
              <w:rPr>
                <w:rFonts w:cs="Times New Roman"/>
                <w:sz w:val="18"/>
                <w:szCs w:val="18"/>
              </w:rPr>
              <w:t>2.0</w:t>
            </w:r>
          </w:p>
        </w:tc>
        <w:tc>
          <w:tcPr>
            <w:tcW w:w="1084" w:type="dxa"/>
            <w:vMerge w:val="restart"/>
          </w:tcPr>
          <w:p w14:paraId="59F9896C" w14:textId="77777777" w:rsidR="00C228D2" w:rsidRPr="003E3B87" w:rsidRDefault="00C228D2" w:rsidP="00BF6BF3">
            <w:pPr>
              <w:jc w:val="left"/>
              <w:rPr>
                <w:rFonts w:cs="Times New Roman"/>
                <w:sz w:val="18"/>
                <w:szCs w:val="18"/>
              </w:rPr>
            </w:pPr>
            <w:r w:rsidRPr="003E3B87">
              <w:rPr>
                <w:rFonts w:cs="Times New Roman"/>
                <w:sz w:val="18"/>
                <w:szCs w:val="18"/>
              </w:rPr>
              <w:t>25</w:t>
            </w:r>
          </w:p>
        </w:tc>
        <w:tc>
          <w:tcPr>
            <w:tcW w:w="994" w:type="dxa"/>
          </w:tcPr>
          <w:p w14:paraId="5519E8D2"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5E05B267" w14:textId="77777777" w:rsidR="00C228D2" w:rsidRPr="003E3B87" w:rsidRDefault="00C228D2" w:rsidP="00BF6BF3">
            <w:pPr>
              <w:jc w:val="left"/>
              <w:rPr>
                <w:rFonts w:cs="Times New Roman"/>
                <w:sz w:val="18"/>
                <w:szCs w:val="18"/>
              </w:rPr>
            </w:pPr>
            <w:r w:rsidRPr="003E3B87">
              <w:rPr>
                <w:rFonts w:cs="Times New Roman"/>
                <w:sz w:val="18"/>
                <w:szCs w:val="18"/>
              </w:rPr>
              <w:t>16.0</w:t>
            </w:r>
          </w:p>
        </w:tc>
        <w:tc>
          <w:tcPr>
            <w:tcW w:w="1362" w:type="dxa"/>
            <w:gridSpan w:val="3"/>
          </w:tcPr>
          <w:p w14:paraId="1B9A0BC3" w14:textId="77777777" w:rsidR="00C228D2" w:rsidRPr="003E3B87" w:rsidRDefault="00C228D2" w:rsidP="00BF6BF3">
            <w:pPr>
              <w:jc w:val="left"/>
              <w:rPr>
                <w:rFonts w:cs="Times New Roman"/>
                <w:sz w:val="18"/>
                <w:szCs w:val="18"/>
              </w:rPr>
            </w:pPr>
            <w:r w:rsidRPr="003E3B87">
              <w:rPr>
                <w:rFonts w:cs="Times New Roman"/>
                <w:sz w:val="18"/>
                <w:szCs w:val="18"/>
              </w:rPr>
              <w:t>8.4</w:t>
            </w:r>
          </w:p>
        </w:tc>
        <w:tc>
          <w:tcPr>
            <w:tcW w:w="626" w:type="dxa"/>
            <w:gridSpan w:val="2"/>
          </w:tcPr>
          <w:p w14:paraId="7FC1F25B" w14:textId="77777777" w:rsidR="00C228D2" w:rsidRPr="003E3B87" w:rsidRDefault="00C228D2" w:rsidP="00BF6BF3">
            <w:pPr>
              <w:jc w:val="left"/>
              <w:rPr>
                <w:rFonts w:cs="Times New Roman"/>
                <w:sz w:val="18"/>
                <w:szCs w:val="18"/>
              </w:rPr>
            </w:pPr>
            <w:r w:rsidRPr="003E3B87">
              <w:rPr>
                <w:rFonts w:cs="Times New Roman"/>
                <w:sz w:val="18"/>
                <w:szCs w:val="18"/>
              </w:rPr>
              <w:t>7.6</w:t>
            </w:r>
          </w:p>
        </w:tc>
        <w:tc>
          <w:tcPr>
            <w:tcW w:w="811" w:type="dxa"/>
            <w:gridSpan w:val="3"/>
          </w:tcPr>
          <w:p w14:paraId="4E7B87F1" w14:textId="77777777" w:rsidR="00C228D2" w:rsidRPr="003E3B87" w:rsidRDefault="00C228D2" w:rsidP="00BF6BF3">
            <w:pPr>
              <w:jc w:val="left"/>
              <w:rPr>
                <w:rFonts w:cs="Times New Roman"/>
                <w:sz w:val="18"/>
                <w:szCs w:val="18"/>
              </w:rPr>
            </w:pPr>
            <w:r w:rsidRPr="003E3B87">
              <w:rPr>
                <w:rFonts w:cs="Times New Roman"/>
                <w:sz w:val="18"/>
                <w:szCs w:val="18"/>
              </w:rPr>
              <w:t>11.4</w:t>
            </w:r>
          </w:p>
        </w:tc>
        <w:tc>
          <w:tcPr>
            <w:tcW w:w="1159" w:type="dxa"/>
            <w:vMerge w:val="restart"/>
          </w:tcPr>
          <w:p w14:paraId="741AFE31" w14:textId="03CAE567" w:rsidR="00C228D2" w:rsidRPr="003E3B87" w:rsidRDefault="001227DA" w:rsidP="005A33DC">
            <w:pPr>
              <w:jc w:val="left"/>
              <w:rPr>
                <w:rFonts w:cs="Times New Roman"/>
                <w:sz w:val="18"/>
                <w:szCs w:val="18"/>
              </w:rPr>
            </w:pPr>
            <w:r>
              <w:rPr>
                <w:rFonts w:cs="Times New Roman"/>
                <w:noProof/>
                <w:sz w:val="18"/>
                <w:szCs w:val="18"/>
              </w:rPr>
              <w:t>[147]</w:t>
            </w:r>
          </w:p>
        </w:tc>
      </w:tr>
      <w:tr w:rsidR="00C228D2" w:rsidRPr="003E3B87" w14:paraId="5ED15185" w14:textId="77777777" w:rsidTr="00FE192E">
        <w:trPr>
          <w:trHeight w:val="20"/>
          <w:tblHeader/>
        </w:trPr>
        <w:tc>
          <w:tcPr>
            <w:tcW w:w="1522" w:type="dxa"/>
            <w:vMerge/>
          </w:tcPr>
          <w:p w14:paraId="0D0217AA" w14:textId="77777777" w:rsidR="00C228D2" w:rsidRPr="003E3B87" w:rsidRDefault="00C228D2" w:rsidP="00BF6BF3">
            <w:pPr>
              <w:jc w:val="left"/>
              <w:rPr>
                <w:rFonts w:cs="Times New Roman"/>
                <w:sz w:val="18"/>
                <w:szCs w:val="18"/>
              </w:rPr>
            </w:pPr>
          </w:p>
        </w:tc>
        <w:tc>
          <w:tcPr>
            <w:tcW w:w="842" w:type="dxa"/>
            <w:vMerge/>
          </w:tcPr>
          <w:p w14:paraId="24529BF1" w14:textId="77777777" w:rsidR="00C228D2" w:rsidRPr="003E3B87" w:rsidRDefault="00C228D2" w:rsidP="00BF6BF3">
            <w:pPr>
              <w:jc w:val="left"/>
              <w:rPr>
                <w:rFonts w:cs="Times New Roman"/>
                <w:sz w:val="18"/>
                <w:szCs w:val="18"/>
              </w:rPr>
            </w:pPr>
          </w:p>
        </w:tc>
        <w:tc>
          <w:tcPr>
            <w:tcW w:w="1628" w:type="dxa"/>
            <w:vMerge/>
          </w:tcPr>
          <w:p w14:paraId="10353576" w14:textId="77777777" w:rsidR="00C228D2" w:rsidRPr="003E3B87" w:rsidRDefault="00C228D2" w:rsidP="00BF6BF3">
            <w:pPr>
              <w:jc w:val="left"/>
              <w:rPr>
                <w:rFonts w:cs="Times New Roman"/>
                <w:sz w:val="18"/>
                <w:szCs w:val="18"/>
              </w:rPr>
            </w:pPr>
          </w:p>
        </w:tc>
        <w:tc>
          <w:tcPr>
            <w:tcW w:w="1537" w:type="dxa"/>
            <w:vMerge/>
          </w:tcPr>
          <w:p w14:paraId="6450993A" w14:textId="77777777" w:rsidR="00C228D2" w:rsidRPr="003E3B87" w:rsidRDefault="00C228D2" w:rsidP="00BF6BF3">
            <w:pPr>
              <w:jc w:val="left"/>
              <w:rPr>
                <w:rFonts w:cs="Times New Roman"/>
                <w:sz w:val="18"/>
                <w:szCs w:val="18"/>
              </w:rPr>
            </w:pPr>
          </w:p>
        </w:tc>
        <w:tc>
          <w:tcPr>
            <w:tcW w:w="584" w:type="dxa"/>
            <w:vMerge/>
          </w:tcPr>
          <w:p w14:paraId="03132A1B" w14:textId="77777777" w:rsidR="00C228D2" w:rsidRPr="003E3B87" w:rsidRDefault="00C228D2" w:rsidP="00BF6BF3">
            <w:pPr>
              <w:jc w:val="left"/>
              <w:rPr>
                <w:rFonts w:cs="Times New Roman"/>
                <w:sz w:val="18"/>
                <w:szCs w:val="18"/>
              </w:rPr>
            </w:pPr>
          </w:p>
        </w:tc>
        <w:tc>
          <w:tcPr>
            <w:tcW w:w="1004" w:type="dxa"/>
            <w:vMerge/>
          </w:tcPr>
          <w:p w14:paraId="1142EDBB" w14:textId="77777777" w:rsidR="00C228D2" w:rsidRPr="003E3B87" w:rsidRDefault="00C228D2" w:rsidP="00BF6BF3">
            <w:pPr>
              <w:jc w:val="left"/>
              <w:rPr>
                <w:rFonts w:cs="Times New Roman"/>
                <w:sz w:val="18"/>
                <w:szCs w:val="18"/>
              </w:rPr>
            </w:pPr>
          </w:p>
        </w:tc>
        <w:tc>
          <w:tcPr>
            <w:tcW w:w="1084" w:type="dxa"/>
            <w:vMerge/>
          </w:tcPr>
          <w:p w14:paraId="4FA6E0F2" w14:textId="77777777" w:rsidR="00C228D2" w:rsidRPr="003E3B87" w:rsidRDefault="00C228D2" w:rsidP="00BF6BF3">
            <w:pPr>
              <w:jc w:val="left"/>
              <w:rPr>
                <w:rFonts w:cs="Times New Roman"/>
                <w:sz w:val="18"/>
                <w:szCs w:val="18"/>
              </w:rPr>
            </w:pPr>
          </w:p>
        </w:tc>
        <w:tc>
          <w:tcPr>
            <w:tcW w:w="994" w:type="dxa"/>
          </w:tcPr>
          <w:p w14:paraId="501095BB" w14:textId="77777777" w:rsidR="00C228D2" w:rsidRPr="003E3B87" w:rsidRDefault="00C228D2" w:rsidP="00BF6BF3">
            <w:pPr>
              <w:jc w:val="left"/>
              <w:rPr>
                <w:rFonts w:cs="Times New Roman"/>
                <w:sz w:val="18"/>
                <w:szCs w:val="18"/>
              </w:rPr>
            </w:pP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274CFD67" w14:textId="77777777" w:rsidR="00C228D2" w:rsidRPr="003E3B87" w:rsidRDefault="00C228D2" w:rsidP="00BF6BF3">
            <w:pPr>
              <w:jc w:val="left"/>
              <w:rPr>
                <w:rFonts w:cs="Times New Roman"/>
                <w:sz w:val="18"/>
                <w:szCs w:val="18"/>
              </w:rPr>
            </w:pPr>
            <w:r w:rsidRPr="003E3B87">
              <w:rPr>
                <w:rFonts w:cs="Times New Roman"/>
                <w:sz w:val="18"/>
                <w:szCs w:val="18"/>
              </w:rPr>
              <w:t>5.0</w:t>
            </w:r>
          </w:p>
        </w:tc>
        <w:tc>
          <w:tcPr>
            <w:tcW w:w="1362" w:type="dxa"/>
            <w:gridSpan w:val="3"/>
          </w:tcPr>
          <w:p w14:paraId="4FA2236C" w14:textId="77777777" w:rsidR="00C228D2" w:rsidRPr="003E3B87" w:rsidRDefault="00C228D2" w:rsidP="00BF6BF3">
            <w:pPr>
              <w:jc w:val="left"/>
              <w:rPr>
                <w:rFonts w:cs="Times New Roman"/>
                <w:sz w:val="18"/>
                <w:szCs w:val="18"/>
              </w:rPr>
            </w:pPr>
            <w:r w:rsidRPr="003E3B87">
              <w:rPr>
                <w:rFonts w:cs="Times New Roman"/>
                <w:sz w:val="18"/>
                <w:szCs w:val="18"/>
              </w:rPr>
              <w:t>4.5</w:t>
            </w:r>
          </w:p>
        </w:tc>
        <w:tc>
          <w:tcPr>
            <w:tcW w:w="626" w:type="dxa"/>
            <w:gridSpan w:val="2"/>
          </w:tcPr>
          <w:p w14:paraId="1A35B942" w14:textId="77777777" w:rsidR="00C228D2" w:rsidRPr="003E3B87" w:rsidRDefault="00C228D2" w:rsidP="00BF6BF3">
            <w:pPr>
              <w:jc w:val="left"/>
              <w:rPr>
                <w:rFonts w:cs="Times New Roman"/>
                <w:sz w:val="18"/>
                <w:szCs w:val="18"/>
              </w:rPr>
            </w:pPr>
            <w:r w:rsidRPr="003E3B87">
              <w:rPr>
                <w:rFonts w:cs="Times New Roman"/>
                <w:sz w:val="18"/>
                <w:szCs w:val="18"/>
              </w:rPr>
              <w:t>1.6</w:t>
            </w:r>
          </w:p>
        </w:tc>
        <w:tc>
          <w:tcPr>
            <w:tcW w:w="811" w:type="dxa"/>
            <w:gridSpan w:val="3"/>
          </w:tcPr>
          <w:p w14:paraId="1A10D658" w14:textId="77777777" w:rsidR="00C228D2" w:rsidRPr="003E3B87" w:rsidRDefault="00C228D2" w:rsidP="00BF6BF3">
            <w:pPr>
              <w:jc w:val="left"/>
              <w:rPr>
                <w:rFonts w:cs="Times New Roman"/>
                <w:sz w:val="18"/>
                <w:szCs w:val="18"/>
              </w:rPr>
            </w:pPr>
            <w:r w:rsidRPr="003E3B87">
              <w:rPr>
                <w:rFonts w:cs="Times New Roman"/>
                <w:sz w:val="18"/>
                <w:szCs w:val="18"/>
              </w:rPr>
              <w:t>3.4</w:t>
            </w:r>
          </w:p>
        </w:tc>
        <w:tc>
          <w:tcPr>
            <w:tcW w:w="1159" w:type="dxa"/>
            <w:vMerge/>
          </w:tcPr>
          <w:p w14:paraId="12FBBEBF" w14:textId="77777777" w:rsidR="00C228D2" w:rsidRPr="003E3B87" w:rsidRDefault="00C228D2" w:rsidP="00BF6BF3">
            <w:pPr>
              <w:jc w:val="left"/>
              <w:rPr>
                <w:rFonts w:cs="Times New Roman"/>
                <w:sz w:val="18"/>
                <w:szCs w:val="18"/>
              </w:rPr>
            </w:pPr>
          </w:p>
        </w:tc>
      </w:tr>
      <w:tr w:rsidR="00C228D2" w:rsidRPr="008E3571" w14:paraId="70F800E9" w14:textId="77777777" w:rsidTr="00FE192E">
        <w:trPr>
          <w:trHeight w:val="20"/>
          <w:tblHeader/>
        </w:trPr>
        <w:tc>
          <w:tcPr>
            <w:tcW w:w="1522" w:type="dxa"/>
          </w:tcPr>
          <w:p w14:paraId="1F3134A2" w14:textId="77777777" w:rsidR="00C228D2" w:rsidRPr="003E3B87" w:rsidRDefault="00C228D2" w:rsidP="00BF6BF3">
            <w:pPr>
              <w:jc w:val="left"/>
              <w:rPr>
                <w:rFonts w:cs="Times New Roman"/>
                <w:sz w:val="18"/>
                <w:szCs w:val="18"/>
              </w:rPr>
            </w:pPr>
            <w:r w:rsidRPr="003E3B87">
              <w:rPr>
                <w:rFonts w:cs="Times New Roman"/>
                <w:sz w:val="18"/>
                <w:szCs w:val="18"/>
              </w:rPr>
              <w:t>ZIF-7</w:t>
            </w:r>
          </w:p>
        </w:tc>
        <w:tc>
          <w:tcPr>
            <w:tcW w:w="842" w:type="dxa"/>
          </w:tcPr>
          <w:p w14:paraId="3DBCF21C" w14:textId="77777777" w:rsidR="00C228D2" w:rsidRPr="003E3B87" w:rsidRDefault="00C228D2"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tcPr>
          <w:p w14:paraId="14A0EC0C"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tcPr>
          <w:p w14:paraId="7C8C53F5" w14:textId="77777777" w:rsidR="00C228D2" w:rsidRPr="003E3B87" w:rsidRDefault="00C228D2" w:rsidP="00BF6BF3">
            <w:pPr>
              <w:jc w:val="left"/>
              <w:rPr>
                <w:rFonts w:cs="Times New Roman"/>
                <w:sz w:val="18"/>
                <w:szCs w:val="18"/>
              </w:rPr>
            </w:pPr>
            <w:r w:rsidRPr="003E3B87">
              <w:rPr>
                <w:rFonts w:cs="Times New Roman"/>
                <w:sz w:val="18"/>
                <w:szCs w:val="18"/>
              </w:rPr>
              <w:t>MeOH</w:t>
            </w:r>
            <w:r>
              <w:rPr>
                <w:rFonts w:cs="Times New Roman"/>
                <w:sz w:val="18"/>
                <w:szCs w:val="18"/>
              </w:rPr>
              <w:t>-DMF</w:t>
            </w:r>
          </w:p>
        </w:tc>
        <w:tc>
          <w:tcPr>
            <w:tcW w:w="584" w:type="dxa"/>
          </w:tcPr>
          <w:p w14:paraId="2E7DE8C6" w14:textId="77777777" w:rsidR="00C228D2" w:rsidRPr="003E3B87" w:rsidRDefault="00C228D2" w:rsidP="00BF6BF3">
            <w:pPr>
              <w:jc w:val="left"/>
              <w:rPr>
                <w:rFonts w:cs="Times New Roman"/>
                <w:sz w:val="18"/>
                <w:szCs w:val="18"/>
              </w:rPr>
            </w:pPr>
            <w:r>
              <w:rPr>
                <w:rFonts w:cs="Times New Roman"/>
                <w:sz w:val="18"/>
                <w:szCs w:val="18"/>
              </w:rPr>
              <w:t>3</w:t>
            </w:r>
          </w:p>
        </w:tc>
        <w:tc>
          <w:tcPr>
            <w:tcW w:w="1004" w:type="dxa"/>
          </w:tcPr>
          <w:p w14:paraId="2F57B6B1" w14:textId="77777777" w:rsidR="00C228D2" w:rsidRPr="003E3B87" w:rsidRDefault="00C228D2" w:rsidP="00BF6BF3">
            <w:pPr>
              <w:jc w:val="left"/>
              <w:rPr>
                <w:rFonts w:cs="Times New Roman"/>
                <w:sz w:val="18"/>
                <w:szCs w:val="18"/>
              </w:rPr>
            </w:pPr>
            <w:r>
              <w:rPr>
                <w:rFonts w:cs="Times New Roman"/>
                <w:sz w:val="18"/>
                <w:szCs w:val="18"/>
              </w:rPr>
              <w:t>15</w:t>
            </w:r>
          </w:p>
        </w:tc>
        <w:tc>
          <w:tcPr>
            <w:tcW w:w="1084" w:type="dxa"/>
          </w:tcPr>
          <w:p w14:paraId="53087812" w14:textId="77777777" w:rsidR="00C228D2" w:rsidRPr="003E3B87" w:rsidRDefault="00C228D2" w:rsidP="00BF6BF3">
            <w:pPr>
              <w:jc w:val="left"/>
              <w:rPr>
                <w:rFonts w:cs="Times New Roman"/>
                <w:sz w:val="18"/>
                <w:szCs w:val="18"/>
              </w:rPr>
            </w:pPr>
            <w:r>
              <w:rPr>
                <w:rFonts w:cs="Times New Roman"/>
                <w:sz w:val="18"/>
                <w:szCs w:val="18"/>
              </w:rPr>
              <w:t>RT</w:t>
            </w:r>
          </w:p>
        </w:tc>
        <w:tc>
          <w:tcPr>
            <w:tcW w:w="994" w:type="dxa"/>
          </w:tcPr>
          <w:p w14:paraId="06F3273B"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3934A9FF" w14:textId="77777777" w:rsidR="00C228D2" w:rsidRPr="003E3B87" w:rsidRDefault="00C228D2" w:rsidP="00BF6BF3">
            <w:pPr>
              <w:jc w:val="left"/>
              <w:rPr>
                <w:rFonts w:cs="Times New Roman"/>
                <w:sz w:val="18"/>
                <w:szCs w:val="18"/>
              </w:rPr>
            </w:pPr>
            <w:r>
              <w:rPr>
                <w:rFonts w:cs="Times New Roman"/>
                <w:sz w:val="18"/>
                <w:szCs w:val="18"/>
              </w:rPr>
              <w:t>11.1</w:t>
            </w:r>
          </w:p>
        </w:tc>
        <w:tc>
          <w:tcPr>
            <w:tcW w:w="1437" w:type="dxa"/>
            <w:gridSpan w:val="5"/>
          </w:tcPr>
          <w:p w14:paraId="346A71E1" w14:textId="77777777" w:rsidR="00C228D2" w:rsidRPr="003E3B87" w:rsidRDefault="00C228D2" w:rsidP="00BF6BF3">
            <w:pPr>
              <w:jc w:val="left"/>
              <w:rPr>
                <w:rFonts w:cs="Times New Roman"/>
                <w:sz w:val="18"/>
                <w:szCs w:val="18"/>
              </w:rPr>
            </w:pPr>
            <w:r>
              <w:rPr>
                <w:rFonts w:cs="Times New Roman"/>
                <w:sz w:val="18"/>
                <w:szCs w:val="18"/>
              </w:rPr>
              <w:t>19</w:t>
            </w:r>
          </w:p>
        </w:tc>
        <w:tc>
          <w:tcPr>
            <w:tcW w:w="1159" w:type="dxa"/>
          </w:tcPr>
          <w:p w14:paraId="729FA132" w14:textId="445BECA3" w:rsidR="00C228D2" w:rsidRPr="008E3571" w:rsidRDefault="001227DA" w:rsidP="00BF6BF3">
            <w:pPr>
              <w:jc w:val="left"/>
              <w:rPr>
                <w:rFonts w:cs="Times New Roman"/>
                <w:sz w:val="18"/>
                <w:szCs w:val="18"/>
                <w:lang w:val="fr-FR"/>
              </w:rPr>
            </w:pPr>
            <w:r>
              <w:rPr>
                <w:rFonts w:cs="Times New Roman"/>
                <w:noProof/>
                <w:sz w:val="18"/>
                <w:szCs w:val="18"/>
              </w:rPr>
              <w:t>[148]</w:t>
            </w:r>
          </w:p>
        </w:tc>
      </w:tr>
      <w:tr w:rsidR="00C228D2" w:rsidRPr="008E3571" w14:paraId="698FCE31" w14:textId="77777777" w:rsidTr="00FE192E">
        <w:trPr>
          <w:trHeight w:val="20"/>
          <w:tblHeader/>
        </w:trPr>
        <w:tc>
          <w:tcPr>
            <w:tcW w:w="1522" w:type="dxa"/>
          </w:tcPr>
          <w:p w14:paraId="7547CD52" w14:textId="77777777" w:rsidR="00C228D2" w:rsidRPr="003E3B87" w:rsidRDefault="00C228D2" w:rsidP="00BF6BF3">
            <w:pPr>
              <w:jc w:val="left"/>
              <w:rPr>
                <w:rFonts w:cs="Times New Roman"/>
                <w:sz w:val="18"/>
                <w:szCs w:val="18"/>
              </w:rPr>
            </w:pPr>
            <w:r w:rsidRPr="003E3B87">
              <w:rPr>
                <w:rFonts w:cs="Times New Roman"/>
                <w:sz w:val="18"/>
                <w:szCs w:val="18"/>
              </w:rPr>
              <w:t>ZIF-8</w:t>
            </w:r>
          </w:p>
        </w:tc>
        <w:tc>
          <w:tcPr>
            <w:tcW w:w="842" w:type="dxa"/>
          </w:tcPr>
          <w:p w14:paraId="5E9CCB88" w14:textId="77777777" w:rsidR="00C228D2" w:rsidRPr="003E3B87" w:rsidRDefault="00C228D2" w:rsidP="00BF6BF3">
            <w:pPr>
              <w:jc w:val="left"/>
              <w:rPr>
                <w:rFonts w:cs="Times New Roman"/>
                <w:sz w:val="18"/>
                <w:szCs w:val="18"/>
              </w:rPr>
            </w:pPr>
            <w:r w:rsidRPr="003E3B87">
              <w:rPr>
                <w:rFonts w:cs="Times New Roman"/>
                <w:sz w:val="18"/>
                <w:szCs w:val="18"/>
              </w:rPr>
              <w:t>TiO</w:t>
            </w:r>
            <w:r w:rsidRPr="003E3B87">
              <w:rPr>
                <w:rFonts w:cs="Times New Roman"/>
                <w:sz w:val="18"/>
                <w:szCs w:val="18"/>
                <w:vertAlign w:val="subscript"/>
              </w:rPr>
              <w:t>2</w:t>
            </w:r>
            <w:r w:rsidRPr="003E3B87">
              <w:rPr>
                <w:rFonts w:cs="Times New Roman"/>
                <w:sz w:val="18"/>
                <w:szCs w:val="18"/>
              </w:rPr>
              <w:t xml:space="preserve"> disks</w:t>
            </w:r>
          </w:p>
        </w:tc>
        <w:tc>
          <w:tcPr>
            <w:tcW w:w="1628" w:type="dxa"/>
          </w:tcPr>
          <w:p w14:paraId="40390D47" w14:textId="77777777" w:rsidR="00C228D2" w:rsidRPr="003E3B87" w:rsidRDefault="00C228D2" w:rsidP="00BF6BF3">
            <w:pPr>
              <w:jc w:val="left"/>
              <w:rPr>
                <w:rFonts w:cs="Times New Roman"/>
                <w:sz w:val="18"/>
                <w:szCs w:val="18"/>
              </w:rPr>
            </w:pPr>
            <w:r w:rsidRPr="003E3B87">
              <w:rPr>
                <w:rFonts w:cs="Times New Roman"/>
                <w:sz w:val="18"/>
                <w:szCs w:val="18"/>
              </w:rPr>
              <w:t>Direct crystallization</w:t>
            </w:r>
          </w:p>
        </w:tc>
        <w:tc>
          <w:tcPr>
            <w:tcW w:w="1537" w:type="dxa"/>
          </w:tcPr>
          <w:p w14:paraId="67BF33B5" w14:textId="77777777" w:rsidR="00C228D2" w:rsidRPr="003E3B87" w:rsidRDefault="00C228D2" w:rsidP="00BF6BF3">
            <w:pPr>
              <w:jc w:val="left"/>
              <w:rPr>
                <w:rFonts w:cs="Times New Roman"/>
                <w:sz w:val="18"/>
                <w:szCs w:val="18"/>
              </w:rPr>
            </w:pPr>
            <w:r w:rsidRPr="003E3B87">
              <w:rPr>
                <w:rFonts w:cs="Times New Roman"/>
                <w:sz w:val="18"/>
                <w:szCs w:val="18"/>
              </w:rPr>
              <w:t>MeOH</w:t>
            </w:r>
          </w:p>
        </w:tc>
        <w:tc>
          <w:tcPr>
            <w:tcW w:w="584" w:type="dxa"/>
          </w:tcPr>
          <w:p w14:paraId="2D2F9B92" w14:textId="77777777" w:rsidR="00C228D2" w:rsidRPr="003E3B87" w:rsidRDefault="00C228D2" w:rsidP="00BF6BF3">
            <w:pPr>
              <w:jc w:val="left"/>
              <w:rPr>
                <w:rFonts w:cs="Times New Roman"/>
                <w:sz w:val="18"/>
                <w:szCs w:val="18"/>
              </w:rPr>
            </w:pPr>
            <w:r w:rsidRPr="003E3B87">
              <w:rPr>
                <w:rFonts w:cs="Times New Roman"/>
                <w:sz w:val="18"/>
                <w:szCs w:val="18"/>
              </w:rPr>
              <w:t>3.4</w:t>
            </w:r>
          </w:p>
        </w:tc>
        <w:tc>
          <w:tcPr>
            <w:tcW w:w="1004" w:type="dxa"/>
          </w:tcPr>
          <w:p w14:paraId="166FEA56" w14:textId="77777777" w:rsidR="00C228D2" w:rsidRPr="003E3B87" w:rsidRDefault="00C228D2" w:rsidP="00BF6BF3">
            <w:pPr>
              <w:jc w:val="left"/>
              <w:rPr>
                <w:rFonts w:cs="Times New Roman"/>
                <w:sz w:val="18"/>
                <w:szCs w:val="18"/>
              </w:rPr>
            </w:pPr>
            <w:r w:rsidRPr="003E3B87">
              <w:rPr>
                <w:rFonts w:cs="Times New Roman"/>
                <w:sz w:val="18"/>
                <w:szCs w:val="18"/>
              </w:rPr>
              <w:t>–</w:t>
            </w:r>
          </w:p>
        </w:tc>
        <w:tc>
          <w:tcPr>
            <w:tcW w:w="1084" w:type="dxa"/>
          </w:tcPr>
          <w:p w14:paraId="5E7DA4DB" w14:textId="77777777" w:rsidR="00C228D2" w:rsidRPr="003E3B87" w:rsidRDefault="00C228D2" w:rsidP="00BF6BF3">
            <w:pPr>
              <w:jc w:val="left"/>
              <w:rPr>
                <w:rFonts w:cs="Times New Roman"/>
                <w:sz w:val="18"/>
                <w:szCs w:val="18"/>
              </w:rPr>
            </w:pPr>
            <w:r w:rsidRPr="003E3B87">
              <w:rPr>
                <w:rFonts w:cs="Times New Roman"/>
                <w:sz w:val="18"/>
                <w:szCs w:val="18"/>
              </w:rPr>
              <w:t>RT</w:t>
            </w:r>
          </w:p>
        </w:tc>
        <w:tc>
          <w:tcPr>
            <w:tcW w:w="994" w:type="dxa"/>
          </w:tcPr>
          <w:p w14:paraId="152A4791" w14:textId="77777777" w:rsidR="00C228D2" w:rsidRPr="003E3B87" w:rsidRDefault="00C228D2"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tcPr>
          <w:p w14:paraId="12084FA2" w14:textId="77777777" w:rsidR="00C228D2" w:rsidRPr="003E3B87" w:rsidRDefault="00C228D2" w:rsidP="00BF6BF3">
            <w:pPr>
              <w:jc w:val="left"/>
              <w:rPr>
                <w:rFonts w:cs="Times New Roman"/>
                <w:sz w:val="18"/>
                <w:szCs w:val="18"/>
              </w:rPr>
            </w:pPr>
            <w:r w:rsidRPr="003E3B87">
              <w:rPr>
                <w:rFonts w:cs="Times New Roman"/>
                <w:sz w:val="18"/>
                <w:szCs w:val="18"/>
              </w:rPr>
              <w:t>6.70</w:t>
            </w:r>
          </w:p>
        </w:tc>
        <w:tc>
          <w:tcPr>
            <w:tcW w:w="1437" w:type="dxa"/>
            <w:gridSpan w:val="5"/>
          </w:tcPr>
          <w:p w14:paraId="63E3B80A" w14:textId="77777777" w:rsidR="00C228D2" w:rsidRPr="003E3B87" w:rsidRDefault="00C228D2" w:rsidP="00BF6BF3">
            <w:pPr>
              <w:jc w:val="left"/>
              <w:rPr>
                <w:rFonts w:cs="Times New Roman"/>
                <w:sz w:val="18"/>
                <w:szCs w:val="18"/>
              </w:rPr>
            </w:pPr>
            <w:r w:rsidRPr="003E3B87">
              <w:rPr>
                <w:rFonts w:cs="Times New Roman"/>
                <w:sz w:val="18"/>
                <w:szCs w:val="18"/>
              </w:rPr>
              <w:t>11.2</w:t>
            </w:r>
          </w:p>
        </w:tc>
        <w:tc>
          <w:tcPr>
            <w:tcW w:w="1159" w:type="dxa"/>
          </w:tcPr>
          <w:p w14:paraId="32184EB2" w14:textId="1BE294E7" w:rsidR="00C228D2" w:rsidRPr="008E3571" w:rsidRDefault="006323E5" w:rsidP="005A33DC">
            <w:pPr>
              <w:jc w:val="left"/>
              <w:rPr>
                <w:rFonts w:cs="Times New Roman"/>
                <w:sz w:val="18"/>
                <w:szCs w:val="18"/>
                <w:lang w:val="fr-FR"/>
              </w:rPr>
            </w:pPr>
            <w:r>
              <w:rPr>
                <w:rFonts w:cs="Times New Roman"/>
                <w:noProof/>
                <w:sz w:val="18"/>
                <w:szCs w:val="18"/>
              </w:rPr>
              <w:t>[92]</w:t>
            </w:r>
          </w:p>
        </w:tc>
      </w:tr>
      <w:tr w:rsidR="004F761B" w:rsidRPr="003E3B87" w14:paraId="23CBFF33" w14:textId="77777777" w:rsidTr="00FE192E">
        <w:trPr>
          <w:trHeight w:val="318"/>
          <w:tblHeader/>
        </w:trPr>
        <w:tc>
          <w:tcPr>
            <w:tcW w:w="1522" w:type="dxa"/>
            <w:vMerge w:val="restart"/>
          </w:tcPr>
          <w:p w14:paraId="14669A99" w14:textId="3DBD731E" w:rsidR="004F761B" w:rsidRPr="003E3B87" w:rsidRDefault="004F761B" w:rsidP="00BF6BF3">
            <w:pPr>
              <w:jc w:val="left"/>
              <w:rPr>
                <w:rFonts w:cs="Times New Roman"/>
                <w:sz w:val="18"/>
                <w:szCs w:val="18"/>
              </w:rPr>
            </w:pPr>
          </w:p>
        </w:tc>
        <w:tc>
          <w:tcPr>
            <w:tcW w:w="842" w:type="dxa"/>
            <w:vMerge w:val="restart"/>
          </w:tcPr>
          <w:p w14:paraId="3F458964" w14:textId="6A145484" w:rsidR="004F761B" w:rsidRPr="003E3B87" w:rsidRDefault="004F761B" w:rsidP="00BF6BF3">
            <w:pPr>
              <w:jc w:val="left"/>
              <w:rPr>
                <w:rFonts w:cs="Times New Roman"/>
                <w:sz w:val="18"/>
                <w:szCs w:val="18"/>
              </w:rPr>
            </w:pPr>
          </w:p>
        </w:tc>
        <w:tc>
          <w:tcPr>
            <w:tcW w:w="1628" w:type="dxa"/>
            <w:vMerge w:val="restart"/>
          </w:tcPr>
          <w:p w14:paraId="69B4A8CD" w14:textId="586F658A" w:rsidR="004F761B" w:rsidRPr="003E3B87" w:rsidRDefault="004F761B" w:rsidP="00BF6BF3">
            <w:pPr>
              <w:jc w:val="left"/>
              <w:rPr>
                <w:rFonts w:cs="Times New Roman"/>
                <w:sz w:val="18"/>
                <w:szCs w:val="18"/>
              </w:rPr>
            </w:pPr>
          </w:p>
        </w:tc>
        <w:tc>
          <w:tcPr>
            <w:tcW w:w="1537" w:type="dxa"/>
            <w:vMerge w:val="restart"/>
          </w:tcPr>
          <w:p w14:paraId="52BCBAC1" w14:textId="70EF005A" w:rsidR="004F761B" w:rsidRPr="003E3B87" w:rsidRDefault="004F761B" w:rsidP="00BF6BF3">
            <w:pPr>
              <w:jc w:val="left"/>
              <w:rPr>
                <w:rFonts w:cs="Times New Roman"/>
                <w:sz w:val="18"/>
                <w:szCs w:val="18"/>
              </w:rPr>
            </w:pPr>
          </w:p>
        </w:tc>
        <w:tc>
          <w:tcPr>
            <w:tcW w:w="584" w:type="dxa"/>
            <w:vMerge w:val="restart"/>
          </w:tcPr>
          <w:p w14:paraId="2D5568BD" w14:textId="74E32C47" w:rsidR="004F761B" w:rsidRPr="003E3B87" w:rsidRDefault="004F761B" w:rsidP="00BF6BF3">
            <w:pPr>
              <w:jc w:val="left"/>
              <w:rPr>
                <w:rFonts w:cs="Times New Roman"/>
                <w:sz w:val="18"/>
                <w:szCs w:val="18"/>
              </w:rPr>
            </w:pPr>
          </w:p>
        </w:tc>
        <w:tc>
          <w:tcPr>
            <w:tcW w:w="1004" w:type="dxa"/>
            <w:vMerge w:val="restart"/>
          </w:tcPr>
          <w:p w14:paraId="409FE058" w14:textId="1F8FBDC8" w:rsidR="004F761B" w:rsidRPr="003E3B87" w:rsidRDefault="004F761B" w:rsidP="00BF6BF3">
            <w:pPr>
              <w:jc w:val="left"/>
              <w:rPr>
                <w:rFonts w:cs="Times New Roman"/>
                <w:sz w:val="18"/>
                <w:szCs w:val="18"/>
              </w:rPr>
            </w:pPr>
          </w:p>
        </w:tc>
        <w:tc>
          <w:tcPr>
            <w:tcW w:w="1084" w:type="dxa"/>
            <w:vMerge w:val="restart"/>
          </w:tcPr>
          <w:p w14:paraId="506E66F6" w14:textId="5F638E61" w:rsidR="004F761B" w:rsidRPr="003E3B87" w:rsidRDefault="004F761B" w:rsidP="00BF6BF3">
            <w:pPr>
              <w:jc w:val="left"/>
              <w:rPr>
                <w:rFonts w:cs="Times New Roman"/>
                <w:sz w:val="18"/>
                <w:szCs w:val="18"/>
              </w:rPr>
            </w:pPr>
          </w:p>
        </w:tc>
        <w:tc>
          <w:tcPr>
            <w:tcW w:w="994" w:type="dxa"/>
            <w:vMerge w:val="restart"/>
          </w:tcPr>
          <w:p w14:paraId="3670C0C9" w14:textId="1D750181" w:rsidR="004F761B" w:rsidRPr="003E3B87" w:rsidRDefault="004F761B" w:rsidP="00BF6BF3">
            <w:pPr>
              <w:jc w:val="left"/>
              <w:rPr>
                <w:rFonts w:cs="Times New Roman"/>
                <w:sz w:val="18"/>
                <w:szCs w:val="18"/>
              </w:rPr>
            </w:pPr>
          </w:p>
        </w:tc>
        <w:tc>
          <w:tcPr>
            <w:tcW w:w="2157" w:type="dxa"/>
            <w:gridSpan w:val="4"/>
          </w:tcPr>
          <w:p w14:paraId="1EA0BB8F" w14:textId="1AA767B2" w:rsidR="004F761B" w:rsidRPr="003E3B87" w:rsidRDefault="004F761B" w:rsidP="00BF6BF3">
            <w:pPr>
              <w:jc w:val="left"/>
              <w:rPr>
                <w:rFonts w:cs="Times New Roman"/>
                <w:sz w:val="18"/>
                <w:szCs w:val="18"/>
              </w:rPr>
            </w:pPr>
          </w:p>
        </w:tc>
        <w:tc>
          <w:tcPr>
            <w:tcW w:w="1437" w:type="dxa"/>
            <w:gridSpan w:val="5"/>
          </w:tcPr>
          <w:p w14:paraId="17481CF1" w14:textId="54FA1FEB" w:rsidR="004F761B" w:rsidRPr="003E3B87" w:rsidRDefault="004F761B" w:rsidP="00BF6BF3">
            <w:pPr>
              <w:jc w:val="left"/>
              <w:rPr>
                <w:rFonts w:cs="Times New Roman"/>
                <w:sz w:val="18"/>
                <w:szCs w:val="18"/>
              </w:rPr>
            </w:pPr>
          </w:p>
        </w:tc>
        <w:tc>
          <w:tcPr>
            <w:tcW w:w="1159" w:type="dxa"/>
            <w:vMerge w:val="restart"/>
          </w:tcPr>
          <w:p w14:paraId="448B01AC" w14:textId="75B5AD68" w:rsidR="004F761B" w:rsidRPr="003E3B87" w:rsidRDefault="004F761B" w:rsidP="00BF6BF3">
            <w:pPr>
              <w:jc w:val="left"/>
              <w:rPr>
                <w:rFonts w:cs="Times New Roman"/>
                <w:sz w:val="18"/>
                <w:szCs w:val="18"/>
              </w:rPr>
            </w:pPr>
          </w:p>
        </w:tc>
      </w:tr>
      <w:tr w:rsidR="004F761B" w:rsidRPr="003E3B87" w14:paraId="09564078" w14:textId="77777777" w:rsidTr="00193588">
        <w:trPr>
          <w:trHeight w:val="422"/>
          <w:tblHeader/>
        </w:trPr>
        <w:tc>
          <w:tcPr>
            <w:tcW w:w="1522" w:type="dxa"/>
            <w:vMerge/>
          </w:tcPr>
          <w:p w14:paraId="640A0797" w14:textId="369DE138" w:rsidR="004F761B" w:rsidRPr="003E3B87" w:rsidRDefault="004F761B" w:rsidP="00BF6BF3">
            <w:pPr>
              <w:jc w:val="left"/>
              <w:rPr>
                <w:rFonts w:cs="Times New Roman"/>
                <w:sz w:val="18"/>
                <w:szCs w:val="18"/>
              </w:rPr>
            </w:pPr>
          </w:p>
        </w:tc>
        <w:tc>
          <w:tcPr>
            <w:tcW w:w="842" w:type="dxa"/>
            <w:vMerge/>
          </w:tcPr>
          <w:p w14:paraId="6FD2114E" w14:textId="4BC75E8F" w:rsidR="004F761B" w:rsidRPr="003E3B87" w:rsidRDefault="004F761B" w:rsidP="00BF6BF3">
            <w:pPr>
              <w:jc w:val="left"/>
              <w:rPr>
                <w:rFonts w:cs="Times New Roman"/>
                <w:sz w:val="18"/>
                <w:szCs w:val="18"/>
              </w:rPr>
            </w:pPr>
          </w:p>
        </w:tc>
        <w:tc>
          <w:tcPr>
            <w:tcW w:w="1628" w:type="dxa"/>
            <w:vMerge/>
          </w:tcPr>
          <w:p w14:paraId="68EEDB4A" w14:textId="5F0374DB" w:rsidR="004F761B" w:rsidRPr="003E3B87" w:rsidRDefault="004F761B" w:rsidP="00BF6BF3">
            <w:pPr>
              <w:jc w:val="left"/>
              <w:rPr>
                <w:rFonts w:cs="Times New Roman"/>
                <w:sz w:val="18"/>
                <w:szCs w:val="18"/>
              </w:rPr>
            </w:pPr>
          </w:p>
        </w:tc>
        <w:tc>
          <w:tcPr>
            <w:tcW w:w="1537" w:type="dxa"/>
            <w:vMerge/>
          </w:tcPr>
          <w:p w14:paraId="2E5F8CC3" w14:textId="7F89CE54" w:rsidR="004F761B" w:rsidRPr="003E3B87" w:rsidRDefault="004F761B" w:rsidP="00BF6BF3">
            <w:pPr>
              <w:jc w:val="left"/>
              <w:rPr>
                <w:rFonts w:cs="Times New Roman"/>
                <w:sz w:val="18"/>
                <w:szCs w:val="18"/>
              </w:rPr>
            </w:pPr>
          </w:p>
        </w:tc>
        <w:tc>
          <w:tcPr>
            <w:tcW w:w="584" w:type="dxa"/>
            <w:vMerge/>
          </w:tcPr>
          <w:p w14:paraId="22A7D761" w14:textId="3D688CD9" w:rsidR="004F761B" w:rsidRPr="003E3B87" w:rsidRDefault="004F761B" w:rsidP="00BF6BF3">
            <w:pPr>
              <w:jc w:val="left"/>
              <w:rPr>
                <w:rFonts w:cs="Times New Roman"/>
                <w:sz w:val="18"/>
                <w:szCs w:val="18"/>
              </w:rPr>
            </w:pPr>
          </w:p>
        </w:tc>
        <w:tc>
          <w:tcPr>
            <w:tcW w:w="1004" w:type="dxa"/>
            <w:vMerge/>
          </w:tcPr>
          <w:p w14:paraId="1BFE631B" w14:textId="5C7156E9" w:rsidR="004F761B" w:rsidRPr="003E3B87" w:rsidRDefault="004F761B" w:rsidP="00BF6BF3">
            <w:pPr>
              <w:jc w:val="left"/>
              <w:rPr>
                <w:rFonts w:cs="Times New Roman"/>
                <w:sz w:val="18"/>
                <w:szCs w:val="18"/>
              </w:rPr>
            </w:pPr>
          </w:p>
        </w:tc>
        <w:tc>
          <w:tcPr>
            <w:tcW w:w="1084" w:type="dxa"/>
            <w:vMerge/>
          </w:tcPr>
          <w:p w14:paraId="092CC580" w14:textId="013D4710" w:rsidR="004F761B" w:rsidRPr="003E3B87" w:rsidRDefault="004F761B" w:rsidP="00BF6BF3">
            <w:pPr>
              <w:jc w:val="left"/>
              <w:rPr>
                <w:rFonts w:cs="Times New Roman"/>
                <w:sz w:val="18"/>
                <w:szCs w:val="18"/>
              </w:rPr>
            </w:pPr>
          </w:p>
        </w:tc>
        <w:tc>
          <w:tcPr>
            <w:tcW w:w="994" w:type="dxa"/>
            <w:vMerge/>
          </w:tcPr>
          <w:p w14:paraId="15A165F1" w14:textId="55A51912" w:rsidR="004F761B" w:rsidRPr="003E3B87" w:rsidRDefault="004F761B" w:rsidP="00BF6BF3">
            <w:pPr>
              <w:jc w:val="left"/>
              <w:rPr>
                <w:rFonts w:cs="Times New Roman"/>
                <w:sz w:val="18"/>
                <w:szCs w:val="18"/>
              </w:rPr>
            </w:pPr>
          </w:p>
        </w:tc>
        <w:tc>
          <w:tcPr>
            <w:tcW w:w="865" w:type="dxa"/>
            <w:gridSpan w:val="2"/>
          </w:tcPr>
          <w:p w14:paraId="419B3DC2" w14:textId="6D68D20B" w:rsidR="004F761B" w:rsidRPr="003E3B87" w:rsidRDefault="004F761B" w:rsidP="00BF6BF3">
            <w:pPr>
              <w:jc w:val="left"/>
              <w:rPr>
                <w:rFonts w:cs="Times New Roman"/>
                <w:sz w:val="18"/>
                <w:szCs w:val="18"/>
              </w:rPr>
            </w:pPr>
          </w:p>
        </w:tc>
        <w:tc>
          <w:tcPr>
            <w:tcW w:w="1292" w:type="dxa"/>
            <w:gridSpan w:val="2"/>
          </w:tcPr>
          <w:p w14:paraId="6BD088FE" w14:textId="29423E9D" w:rsidR="004F761B" w:rsidRPr="003E3B87" w:rsidRDefault="004F761B" w:rsidP="00BF6BF3">
            <w:pPr>
              <w:jc w:val="left"/>
              <w:rPr>
                <w:rFonts w:cs="Times New Roman"/>
                <w:sz w:val="18"/>
                <w:szCs w:val="18"/>
              </w:rPr>
            </w:pPr>
          </w:p>
        </w:tc>
        <w:tc>
          <w:tcPr>
            <w:tcW w:w="692" w:type="dxa"/>
            <w:gridSpan w:val="3"/>
          </w:tcPr>
          <w:p w14:paraId="26313B3E" w14:textId="3E6E51BB" w:rsidR="004F761B" w:rsidRPr="003E3B87" w:rsidRDefault="004F761B" w:rsidP="00BF6BF3">
            <w:pPr>
              <w:jc w:val="left"/>
              <w:rPr>
                <w:rFonts w:cs="Times New Roman"/>
                <w:sz w:val="18"/>
                <w:szCs w:val="18"/>
              </w:rPr>
            </w:pPr>
          </w:p>
        </w:tc>
        <w:tc>
          <w:tcPr>
            <w:tcW w:w="745" w:type="dxa"/>
            <w:gridSpan w:val="2"/>
          </w:tcPr>
          <w:p w14:paraId="3A246C30" w14:textId="4F104686" w:rsidR="004F761B" w:rsidRPr="003E3B87" w:rsidRDefault="004F761B" w:rsidP="00BF6BF3">
            <w:pPr>
              <w:jc w:val="left"/>
              <w:rPr>
                <w:rFonts w:cs="Times New Roman"/>
                <w:sz w:val="18"/>
                <w:szCs w:val="18"/>
              </w:rPr>
            </w:pPr>
          </w:p>
        </w:tc>
        <w:tc>
          <w:tcPr>
            <w:tcW w:w="1159" w:type="dxa"/>
            <w:vMerge/>
          </w:tcPr>
          <w:p w14:paraId="22574747" w14:textId="12B91731" w:rsidR="004F761B" w:rsidRPr="003E3B87" w:rsidRDefault="004F761B" w:rsidP="00BF6BF3">
            <w:pPr>
              <w:jc w:val="left"/>
              <w:rPr>
                <w:rFonts w:cs="Times New Roman"/>
                <w:sz w:val="18"/>
                <w:szCs w:val="18"/>
              </w:rPr>
            </w:pPr>
          </w:p>
        </w:tc>
      </w:tr>
      <w:tr w:rsidR="00193588" w:rsidRPr="003E3B87" w14:paraId="35DAC572" w14:textId="77777777" w:rsidTr="00193588">
        <w:trPr>
          <w:trHeight w:val="88"/>
          <w:tblHeader/>
        </w:trPr>
        <w:tc>
          <w:tcPr>
            <w:tcW w:w="1522" w:type="dxa"/>
            <w:vMerge w:val="restart"/>
          </w:tcPr>
          <w:p w14:paraId="38EC3464" w14:textId="5534EF60" w:rsidR="00193588" w:rsidRPr="003E3B87" w:rsidRDefault="00193588" w:rsidP="00193588">
            <w:pPr>
              <w:jc w:val="left"/>
              <w:rPr>
                <w:rFonts w:cs="Times New Roman"/>
                <w:sz w:val="18"/>
                <w:szCs w:val="18"/>
              </w:rPr>
            </w:pPr>
            <w:r w:rsidRPr="003E3B87">
              <w:rPr>
                <w:rFonts w:cs="Times New Roman"/>
                <w:b/>
                <w:bCs/>
                <w:sz w:val="18"/>
                <w:szCs w:val="18"/>
              </w:rPr>
              <w:lastRenderedPageBreak/>
              <w:t>MOF</w:t>
            </w:r>
          </w:p>
          <w:p w14:paraId="32DC547F" w14:textId="6EB5362C" w:rsidR="00193588" w:rsidRPr="003E3B87" w:rsidRDefault="00193588" w:rsidP="00193588">
            <w:pPr>
              <w:jc w:val="left"/>
              <w:rPr>
                <w:rFonts w:cs="Times New Roman"/>
                <w:sz w:val="18"/>
                <w:szCs w:val="18"/>
              </w:rPr>
            </w:pPr>
          </w:p>
        </w:tc>
        <w:tc>
          <w:tcPr>
            <w:tcW w:w="842" w:type="dxa"/>
            <w:vMerge w:val="restart"/>
          </w:tcPr>
          <w:p w14:paraId="58A2A449" w14:textId="77777777" w:rsidR="00193588" w:rsidRPr="003E3B87" w:rsidRDefault="00193588" w:rsidP="00193588">
            <w:pPr>
              <w:jc w:val="left"/>
              <w:rPr>
                <w:rFonts w:cs="Times New Roman"/>
                <w:sz w:val="18"/>
                <w:szCs w:val="18"/>
              </w:rPr>
            </w:pPr>
            <w:r w:rsidRPr="003E3B87">
              <w:rPr>
                <w:rFonts w:cs="Times New Roman"/>
                <w:b/>
                <w:bCs/>
                <w:sz w:val="18"/>
                <w:szCs w:val="18"/>
              </w:rPr>
              <w:t>Substrate</w:t>
            </w:r>
          </w:p>
          <w:p w14:paraId="49A250B2" w14:textId="77777777" w:rsidR="00193588" w:rsidRPr="003E3B87" w:rsidRDefault="00193588" w:rsidP="00193588">
            <w:pPr>
              <w:jc w:val="left"/>
              <w:rPr>
                <w:rFonts w:cs="Times New Roman"/>
                <w:sz w:val="18"/>
                <w:szCs w:val="18"/>
              </w:rPr>
            </w:pPr>
          </w:p>
        </w:tc>
        <w:tc>
          <w:tcPr>
            <w:tcW w:w="1628" w:type="dxa"/>
            <w:vMerge w:val="restart"/>
          </w:tcPr>
          <w:p w14:paraId="72857B0E" w14:textId="77777777" w:rsidR="00193588" w:rsidRPr="003E3B87" w:rsidRDefault="00193588" w:rsidP="00193588">
            <w:pPr>
              <w:jc w:val="left"/>
              <w:rPr>
                <w:rFonts w:cs="Times New Roman"/>
                <w:sz w:val="18"/>
                <w:szCs w:val="18"/>
              </w:rPr>
            </w:pPr>
            <w:r w:rsidRPr="003E3B87">
              <w:rPr>
                <w:rFonts w:cs="Times New Roman"/>
                <w:b/>
                <w:bCs/>
                <w:sz w:val="18"/>
                <w:szCs w:val="18"/>
              </w:rPr>
              <w:t>Method</w:t>
            </w:r>
          </w:p>
          <w:p w14:paraId="72FE9E38" w14:textId="77777777" w:rsidR="00193588" w:rsidRPr="003E3B87" w:rsidRDefault="00193588" w:rsidP="00193588">
            <w:pPr>
              <w:jc w:val="left"/>
              <w:rPr>
                <w:rFonts w:cs="Times New Roman"/>
                <w:sz w:val="18"/>
                <w:szCs w:val="18"/>
              </w:rPr>
            </w:pPr>
          </w:p>
        </w:tc>
        <w:tc>
          <w:tcPr>
            <w:tcW w:w="1537" w:type="dxa"/>
            <w:vMerge w:val="restart"/>
          </w:tcPr>
          <w:p w14:paraId="05CEAF91" w14:textId="77777777" w:rsidR="00193588" w:rsidRPr="003E3B87" w:rsidRDefault="00193588" w:rsidP="00193588">
            <w:pPr>
              <w:jc w:val="left"/>
              <w:rPr>
                <w:rFonts w:cs="Times New Roman"/>
                <w:sz w:val="18"/>
                <w:szCs w:val="18"/>
              </w:rPr>
            </w:pPr>
            <w:r w:rsidRPr="003E3B87">
              <w:rPr>
                <w:rFonts w:cs="Times New Roman"/>
                <w:b/>
                <w:bCs/>
                <w:sz w:val="18"/>
                <w:szCs w:val="18"/>
              </w:rPr>
              <w:t>Solvent | Component</w:t>
            </w:r>
          </w:p>
          <w:p w14:paraId="2D08B737" w14:textId="77777777" w:rsidR="00193588" w:rsidRPr="003E3B87" w:rsidRDefault="00193588" w:rsidP="00193588">
            <w:pPr>
              <w:jc w:val="left"/>
              <w:rPr>
                <w:rFonts w:cs="Times New Roman"/>
                <w:sz w:val="18"/>
                <w:szCs w:val="18"/>
              </w:rPr>
            </w:pPr>
          </w:p>
        </w:tc>
        <w:tc>
          <w:tcPr>
            <w:tcW w:w="584" w:type="dxa"/>
            <w:vMerge w:val="restart"/>
          </w:tcPr>
          <w:p w14:paraId="6531FB4E" w14:textId="77777777" w:rsidR="00193588" w:rsidRPr="003E3B87" w:rsidRDefault="00193588" w:rsidP="00193588">
            <w:pPr>
              <w:jc w:val="left"/>
              <w:rPr>
                <w:rFonts w:cs="Times New Roman"/>
                <w:sz w:val="18"/>
                <w:szCs w:val="18"/>
              </w:rPr>
            </w:pPr>
            <w:r w:rsidRPr="003E3B87">
              <w:rPr>
                <w:rFonts w:cs="Times New Roman"/>
                <w:b/>
                <w:bCs/>
                <w:sz w:val="18"/>
                <w:szCs w:val="18"/>
              </w:rPr>
              <w:t>Pore size (Å)</w:t>
            </w:r>
          </w:p>
          <w:p w14:paraId="42698FF9" w14:textId="77777777" w:rsidR="00193588" w:rsidRPr="003E3B87" w:rsidRDefault="00193588" w:rsidP="00193588">
            <w:pPr>
              <w:jc w:val="left"/>
              <w:rPr>
                <w:rFonts w:cs="Times New Roman"/>
                <w:sz w:val="18"/>
                <w:szCs w:val="18"/>
              </w:rPr>
            </w:pPr>
          </w:p>
        </w:tc>
        <w:tc>
          <w:tcPr>
            <w:tcW w:w="1004" w:type="dxa"/>
            <w:vMerge w:val="restart"/>
          </w:tcPr>
          <w:p w14:paraId="4982D0ED" w14:textId="77777777" w:rsidR="00193588" w:rsidRPr="003E3B87" w:rsidRDefault="00193588" w:rsidP="00193588">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66C518E0" w14:textId="77777777" w:rsidR="00193588" w:rsidRPr="003E3B87" w:rsidRDefault="00193588" w:rsidP="00193588">
            <w:pPr>
              <w:jc w:val="left"/>
              <w:rPr>
                <w:rFonts w:cs="Times New Roman"/>
                <w:sz w:val="18"/>
                <w:szCs w:val="18"/>
              </w:rPr>
            </w:pPr>
          </w:p>
        </w:tc>
        <w:tc>
          <w:tcPr>
            <w:tcW w:w="1084" w:type="dxa"/>
            <w:vMerge w:val="restart"/>
          </w:tcPr>
          <w:p w14:paraId="3A95FC06" w14:textId="77777777" w:rsidR="00193588" w:rsidRPr="003E3B87" w:rsidRDefault="00193588" w:rsidP="00193588">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325825EA" w14:textId="77777777" w:rsidR="00193588" w:rsidRPr="003E3B87" w:rsidRDefault="00193588" w:rsidP="00193588">
            <w:pPr>
              <w:jc w:val="left"/>
              <w:rPr>
                <w:rFonts w:cs="Times New Roman"/>
                <w:sz w:val="18"/>
                <w:szCs w:val="18"/>
              </w:rPr>
            </w:pPr>
          </w:p>
        </w:tc>
        <w:tc>
          <w:tcPr>
            <w:tcW w:w="994" w:type="dxa"/>
            <w:vMerge w:val="restart"/>
          </w:tcPr>
          <w:p w14:paraId="26F2498C" w14:textId="77777777" w:rsidR="00193588" w:rsidRPr="003E3B87" w:rsidRDefault="00193588" w:rsidP="00193588">
            <w:pPr>
              <w:jc w:val="left"/>
              <w:rPr>
                <w:rFonts w:cs="Times New Roman"/>
                <w:sz w:val="18"/>
                <w:szCs w:val="18"/>
              </w:rPr>
            </w:pPr>
            <w:r w:rsidRPr="003E3B87">
              <w:rPr>
                <w:rFonts w:cs="Times New Roman"/>
                <w:b/>
                <w:bCs/>
                <w:sz w:val="18"/>
                <w:szCs w:val="18"/>
              </w:rPr>
              <w:t>Gas pair</w:t>
            </w:r>
          </w:p>
          <w:p w14:paraId="7AB341FE" w14:textId="77777777" w:rsidR="00193588" w:rsidRPr="003E3B87" w:rsidRDefault="00193588" w:rsidP="00193588">
            <w:pPr>
              <w:jc w:val="left"/>
              <w:rPr>
                <w:rFonts w:cs="Times New Roman"/>
                <w:sz w:val="18"/>
                <w:szCs w:val="18"/>
              </w:rPr>
            </w:pPr>
          </w:p>
        </w:tc>
        <w:tc>
          <w:tcPr>
            <w:tcW w:w="2157" w:type="dxa"/>
            <w:gridSpan w:val="4"/>
          </w:tcPr>
          <w:p w14:paraId="49F7B21F" w14:textId="37FC51C2" w:rsidR="00193588" w:rsidRPr="003E3B87" w:rsidRDefault="00193588" w:rsidP="00193588">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3E792B0D" w14:textId="65D94768" w:rsidR="00193588" w:rsidRPr="003E3B87" w:rsidRDefault="00193588" w:rsidP="00193588">
            <w:pPr>
              <w:jc w:val="left"/>
              <w:rPr>
                <w:rFonts w:cs="Times New Roman"/>
                <w:sz w:val="18"/>
                <w:szCs w:val="18"/>
              </w:rPr>
            </w:pPr>
            <w:r w:rsidRPr="003E3B87">
              <w:rPr>
                <w:rFonts w:cs="Times New Roman"/>
                <w:b/>
                <w:bCs/>
                <w:sz w:val="18"/>
                <w:szCs w:val="18"/>
              </w:rPr>
              <w:t>Selectivity</w:t>
            </w:r>
          </w:p>
        </w:tc>
        <w:tc>
          <w:tcPr>
            <w:tcW w:w="1159" w:type="dxa"/>
            <w:vMerge w:val="restart"/>
          </w:tcPr>
          <w:p w14:paraId="091E9E9B" w14:textId="77777777" w:rsidR="00193588" w:rsidRPr="003E3B87" w:rsidRDefault="00193588" w:rsidP="00193588">
            <w:pPr>
              <w:jc w:val="left"/>
              <w:rPr>
                <w:rFonts w:cs="Times New Roman"/>
                <w:sz w:val="18"/>
                <w:szCs w:val="18"/>
              </w:rPr>
            </w:pPr>
            <w:r w:rsidRPr="003E3B87">
              <w:rPr>
                <w:rFonts w:cs="Times New Roman"/>
                <w:b/>
                <w:bCs/>
                <w:sz w:val="18"/>
                <w:szCs w:val="18"/>
              </w:rPr>
              <w:t>Ref.</w:t>
            </w:r>
          </w:p>
          <w:p w14:paraId="76B761B8" w14:textId="77777777" w:rsidR="00193588" w:rsidRPr="003E3B87" w:rsidRDefault="00193588" w:rsidP="00193588">
            <w:pPr>
              <w:jc w:val="left"/>
              <w:rPr>
                <w:rFonts w:cs="Times New Roman"/>
                <w:sz w:val="18"/>
                <w:szCs w:val="18"/>
              </w:rPr>
            </w:pPr>
          </w:p>
          <w:p w14:paraId="497558C1" w14:textId="41542C51" w:rsidR="00193588" w:rsidRPr="003E3B87" w:rsidRDefault="00193588" w:rsidP="00193588">
            <w:pPr>
              <w:jc w:val="left"/>
              <w:rPr>
                <w:rFonts w:cs="Times New Roman"/>
                <w:sz w:val="18"/>
                <w:szCs w:val="18"/>
              </w:rPr>
            </w:pPr>
          </w:p>
        </w:tc>
      </w:tr>
      <w:tr w:rsidR="00193588" w:rsidRPr="003E3B87" w14:paraId="1BD74052" w14:textId="77777777" w:rsidTr="00193588">
        <w:trPr>
          <w:trHeight w:val="87"/>
          <w:tblHeader/>
        </w:trPr>
        <w:tc>
          <w:tcPr>
            <w:tcW w:w="1522" w:type="dxa"/>
            <w:vMerge/>
          </w:tcPr>
          <w:p w14:paraId="77B0F648" w14:textId="77777777" w:rsidR="00193588" w:rsidRDefault="00193588" w:rsidP="00193588">
            <w:pPr>
              <w:jc w:val="left"/>
              <w:rPr>
                <w:rFonts w:cs="Times New Roman"/>
                <w:b/>
                <w:bCs/>
                <w:sz w:val="18"/>
                <w:szCs w:val="18"/>
              </w:rPr>
            </w:pPr>
          </w:p>
        </w:tc>
        <w:tc>
          <w:tcPr>
            <w:tcW w:w="842" w:type="dxa"/>
            <w:vMerge/>
          </w:tcPr>
          <w:p w14:paraId="5AE52729" w14:textId="77777777" w:rsidR="00193588" w:rsidRPr="003E3B87" w:rsidRDefault="00193588" w:rsidP="00193588">
            <w:pPr>
              <w:jc w:val="left"/>
              <w:rPr>
                <w:rFonts w:cs="Times New Roman"/>
                <w:b/>
                <w:bCs/>
                <w:sz w:val="18"/>
                <w:szCs w:val="18"/>
              </w:rPr>
            </w:pPr>
          </w:p>
        </w:tc>
        <w:tc>
          <w:tcPr>
            <w:tcW w:w="1628" w:type="dxa"/>
            <w:vMerge/>
          </w:tcPr>
          <w:p w14:paraId="241C253D" w14:textId="77777777" w:rsidR="00193588" w:rsidRPr="003E3B87" w:rsidRDefault="00193588" w:rsidP="00193588">
            <w:pPr>
              <w:jc w:val="left"/>
              <w:rPr>
                <w:rFonts w:cs="Times New Roman"/>
                <w:b/>
                <w:bCs/>
                <w:sz w:val="18"/>
                <w:szCs w:val="18"/>
              </w:rPr>
            </w:pPr>
          </w:p>
        </w:tc>
        <w:tc>
          <w:tcPr>
            <w:tcW w:w="1537" w:type="dxa"/>
            <w:vMerge/>
          </w:tcPr>
          <w:p w14:paraId="66CD6ABA" w14:textId="77777777" w:rsidR="00193588" w:rsidRPr="003E3B87" w:rsidRDefault="00193588" w:rsidP="00193588">
            <w:pPr>
              <w:jc w:val="left"/>
              <w:rPr>
                <w:rFonts w:cs="Times New Roman"/>
                <w:b/>
                <w:bCs/>
                <w:sz w:val="18"/>
                <w:szCs w:val="18"/>
              </w:rPr>
            </w:pPr>
          </w:p>
        </w:tc>
        <w:tc>
          <w:tcPr>
            <w:tcW w:w="584" w:type="dxa"/>
            <w:vMerge/>
          </w:tcPr>
          <w:p w14:paraId="71844C0A" w14:textId="77777777" w:rsidR="00193588" w:rsidRPr="003E3B87" w:rsidRDefault="00193588" w:rsidP="00193588">
            <w:pPr>
              <w:jc w:val="left"/>
              <w:rPr>
                <w:rFonts w:cs="Times New Roman"/>
                <w:b/>
                <w:bCs/>
                <w:sz w:val="18"/>
                <w:szCs w:val="18"/>
              </w:rPr>
            </w:pPr>
          </w:p>
        </w:tc>
        <w:tc>
          <w:tcPr>
            <w:tcW w:w="1004" w:type="dxa"/>
            <w:vMerge/>
          </w:tcPr>
          <w:p w14:paraId="7B66201A" w14:textId="77777777" w:rsidR="00193588" w:rsidRPr="003E3B87" w:rsidRDefault="00193588" w:rsidP="00193588">
            <w:pPr>
              <w:jc w:val="left"/>
              <w:rPr>
                <w:rFonts w:cs="Times New Roman"/>
                <w:b/>
                <w:bCs/>
                <w:sz w:val="18"/>
                <w:szCs w:val="18"/>
              </w:rPr>
            </w:pPr>
          </w:p>
        </w:tc>
        <w:tc>
          <w:tcPr>
            <w:tcW w:w="1084" w:type="dxa"/>
            <w:vMerge/>
          </w:tcPr>
          <w:p w14:paraId="17EA8B0C" w14:textId="77777777" w:rsidR="00193588" w:rsidRPr="003E3B87" w:rsidRDefault="00193588" w:rsidP="00193588">
            <w:pPr>
              <w:jc w:val="left"/>
              <w:rPr>
                <w:rFonts w:cs="Times New Roman"/>
                <w:b/>
                <w:bCs/>
                <w:sz w:val="18"/>
                <w:szCs w:val="18"/>
              </w:rPr>
            </w:pPr>
          </w:p>
        </w:tc>
        <w:tc>
          <w:tcPr>
            <w:tcW w:w="994" w:type="dxa"/>
            <w:vMerge/>
          </w:tcPr>
          <w:p w14:paraId="1BE4F9BE" w14:textId="77777777" w:rsidR="00193588" w:rsidRPr="003E3B87" w:rsidRDefault="00193588" w:rsidP="00193588">
            <w:pPr>
              <w:jc w:val="left"/>
              <w:rPr>
                <w:rFonts w:cs="Times New Roman"/>
                <w:b/>
                <w:bCs/>
                <w:sz w:val="18"/>
                <w:szCs w:val="18"/>
              </w:rPr>
            </w:pPr>
          </w:p>
        </w:tc>
        <w:tc>
          <w:tcPr>
            <w:tcW w:w="1078" w:type="dxa"/>
            <w:gridSpan w:val="3"/>
          </w:tcPr>
          <w:p w14:paraId="3A4DB235" w14:textId="3D2AA60D" w:rsidR="00193588" w:rsidRPr="003E3B87" w:rsidRDefault="00193588" w:rsidP="00193588">
            <w:pPr>
              <w:jc w:val="left"/>
              <w:rPr>
                <w:rFonts w:cs="Times New Roman"/>
                <w:b/>
                <w:bCs/>
                <w:sz w:val="18"/>
                <w:szCs w:val="18"/>
              </w:rPr>
            </w:pPr>
            <w:r w:rsidRPr="003E3B87">
              <w:rPr>
                <w:rFonts w:cs="Times New Roman"/>
                <w:b/>
                <w:bCs/>
                <w:sz w:val="18"/>
                <w:szCs w:val="18"/>
              </w:rPr>
              <w:t xml:space="preserve">Before </w:t>
            </w:r>
          </w:p>
        </w:tc>
        <w:tc>
          <w:tcPr>
            <w:tcW w:w="1079" w:type="dxa"/>
          </w:tcPr>
          <w:p w14:paraId="056098CE" w14:textId="022C1EFA" w:rsidR="00193588" w:rsidRPr="003E3B87" w:rsidRDefault="00193588" w:rsidP="00193588">
            <w:pPr>
              <w:jc w:val="left"/>
              <w:rPr>
                <w:rFonts w:cs="Times New Roman"/>
                <w:b/>
                <w:bCs/>
                <w:sz w:val="18"/>
                <w:szCs w:val="18"/>
              </w:rPr>
            </w:pPr>
            <w:r w:rsidRPr="003E3B87">
              <w:rPr>
                <w:rFonts w:cs="Times New Roman"/>
                <w:b/>
                <w:bCs/>
                <w:sz w:val="18"/>
                <w:szCs w:val="18"/>
              </w:rPr>
              <w:t>After</w:t>
            </w:r>
          </w:p>
        </w:tc>
        <w:tc>
          <w:tcPr>
            <w:tcW w:w="718" w:type="dxa"/>
            <w:gridSpan w:val="4"/>
          </w:tcPr>
          <w:p w14:paraId="013AEEED" w14:textId="71AD0893" w:rsidR="00193588" w:rsidRPr="003E3B87" w:rsidRDefault="00193588" w:rsidP="00193588">
            <w:pPr>
              <w:jc w:val="left"/>
              <w:rPr>
                <w:rFonts w:cs="Times New Roman"/>
                <w:b/>
                <w:bCs/>
                <w:sz w:val="18"/>
                <w:szCs w:val="18"/>
              </w:rPr>
            </w:pPr>
            <w:r w:rsidRPr="003E3B87">
              <w:rPr>
                <w:rFonts w:cs="Times New Roman"/>
                <w:b/>
                <w:bCs/>
                <w:sz w:val="18"/>
                <w:szCs w:val="18"/>
              </w:rPr>
              <w:t>Before</w:t>
            </w:r>
          </w:p>
        </w:tc>
        <w:tc>
          <w:tcPr>
            <w:tcW w:w="719" w:type="dxa"/>
          </w:tcPr>
          <w:p w14:paraId="51BA8055" w14:textId="0A781E2F" w:rsidR="00193588" w:rsidRPr="003E3B87" w:rsidRDefault="00193588" w:rsidP="00193588">
            <w:pPr>
              <w:jc w:val="left"/>
              <w:rPr>
                <w:rFonts w:cs="Times New Roman"/>
                <w:b/>
                <w:bCs/>
                <w:sz w:val="18"/>
                <w:szCs w:val="18"/>
              </w:rPr>
            </w:pPr>
            <w:r w:rsidRPr="003E3B87">
              <w:rPr>
                <w:rFonts w:cs="Times New Roman"/>
                <w:b/>
                <w:bCs/>
                <w:sz w:val="18"/>
                <w:szCs w:val="18"/>
              </w:rPr>
              <w:t>After</w:t>
            </w:r>
          </w:p>
        </w:tc>
        <w:tc>
          <w:tcPr>
            <w:tcW w:w="1159" w:type="dxa"/>
            <w:vMerge/>
          </w:tcPr>
          <w:p w14:paraId="7ADA17FD" w14:textId="77777777" w:rsidR="00193588" w:rsidRPr="003E3B87" w:rsidRDefault="00193588" w:rsidP="00193588">
            <w:pPr>
              <w:jc w:val="left"/>
              <w:rPr>
                <w:rFonts w:cs="Times New Roman"/>
                <w:b/>
                <w:bCs/>
                <w:sz w:val="18"/>
                <w:szCs w:val="18"/>
              </w:rPr>
            </w:pPr>
          </w:p>
        </w:tc>
      </w:tr>
      <w:tr w:rsidR="004F761B" w:rsidRPr="003E3B87" w14:paraId="6069D906" w14:textId="77777777" w:rsidTr="00193588">
        <w:trPr>
          <w:trHeight w:val="318"/>
          <w:tblHeader/>
        </w:trPr>
        <w:tc>
          <w:tcPr>
            <w:tcW w:w="1522" w:type="dxa"/>
            <w:vMerge w:val="restart"/>
          </w:tcPr>
          <w:p w14:paraId="4CE60B3C"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3049EA0B" w14:textId="77777777" w:rsidR="004F761B" w:rsidRPr="003E3B87" w:rsidRDefault="004F761B" w:rsidP="00BF6BF3">
            <w:pPr>
              <w:jc w:val="left"/>
              <w:rPr>
                <w:rFonts w:cs="Times New Roman"/>
                <w:sz w:val="18"/>
                <w:szCs w:val="18"/>
              </w:rPr>
            </w:pPr>
            <w:r w:rsidRPr="003E3B87">
              <w:rPr>
                <w:rFonts w:cs="Times New Roman"/>
                <w:sz w:val="18"/>
                <w:szCs w:val="18"/>
              </w:rPr>
              <w:t>α</w:t>
            </w:r>
            <w:r w:rsidRPr="003E3B87">
              <w:rPr>
                <w:rFonts w:cs="Times New Roman"/>
                <w:sz w:val="18"/>
                <w:szCs w:val="18"/>
                <w:lang w:val="es-ES"/>
              </w:rPr>
              <w:t>-</w:t>
            </w: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tcPr>
          <w:p w14:paraId="1EA47B65"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tcPr>
          <w:p w14:paraId="271E8B8A"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59DBE94D"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64920357"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tcPr>
          <w:p w14:paraId="50970EAD"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4E1AD62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769708DC"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437" w:type="dxa"/>
            <w:gridSpan w:val="5"/>
          </w:tcPr>
          <w:p w14:paraId="1B3BC694" w14:textId="77777777" w:rsidR="004F761B" w:rsidRPr="003E3B87" w:rsidRDefault="004F761B" w:rsidP="00BF6BF3">
            <w:pPr>
              <w:jc w:val="left"/>
              <w:rPr>
                <w:rFonts w:cs="Times New Roman"/>
                <w:sz w:val="18"/>
                <w:szCs w:val="18"/>
              </w:rPr>
            </w:pPr>
            <w:r w:rsidRPr="003E3B87">
              <w:rPr>
                <w:rFonts w:cs="Times New Roman"/>
                <w:sz w:val="18"/>
                <w:szCs w:val="18"/>
              </w:rPr>
              <w:t>10.3</w:t>
            </w:r>
          </w:p>
        </w:tc>
        <w:tc>
          <w:tcPr>
            <w:tcW w:w="1159" w:type="dxa"/>
            <w:vMerge w:val="restart"/>
          </w:tcPr>
          <w:p w14:paraId="5F3DC98C" w14:textId="18D5DCDE" w:rsidR="004F761B" w:rsidRPr="003E3B87" w:rsidRDefault="001227DA" w:rsidP="00BF6BF3">
            <w:pPr>
              <w:jc w:val="left"/>
              <w:rPr>
                <w:rFonts w:cs="Times New Roman"/>
                <w:sz w:val="18"/>
                <w:szCs w:val="18"/>
              </w:rPr>
            </w:pPr>
            <w:r>
              <w:rPr>
                <w:rFonts w:cs="Times New Roman"/>
                <w:noProof/>
                <w:sz w:val="18"/>
                <w:szCs w:val="18"/>
              </w:rPr>
              <w:t>[149]</w:t>
            </w:r>
          </w:p>
        </w:tc>
      </w:tr>
      <w:tr w:rsidR="004F761B" w:rsidRPr="003E3B87" w14:paraId="335AA1D8" w14:textId="77777777" w:rsidTr="00FE192E">
        <w:trPr>
          <w:trHeight w:val="318"/>
          <w:tblHeader/>
        </w:trPr>
        <w:tc>
          <w:tcPr>
            <w:tcW w:w="1522" w:type="dxa"/>
            <w:vMerge/>
          </w:tcPr>
          <w:p w14:paraId="57B79ADD" w14:textId="77777777" w:rsidR="004F761B" w:rsidRPr="003E3B87" w:rsidRDefault="004F761B" w:rsidP="00BF6BF3">
            <w:pPr>
              <w:jc w:val="left"/>
              <w:rPr>
                <w:rFonts w:cs="Times New Roman"/>
                <w:sz w:val="18"/>
                <w:szCs w:val="18"/>
              </w:rPr>
            </w:pPr>
          </w:p>
        </w:tc>
        <w:tc>
          <w:tcPr>
            <w:tcW w:w="842" w:type="dxa"/>
            <w:vMerge/>
          </w:tcPr>
          <w:p w14:paraId="39BCE867" w14:textId="77777777" w:rsidR="004F761B" w:rsidRPr="003E3B87" w:rsidRDefault="004F761B" w:rsidP="00BF6BF3">
            <w:pPr>
              <w:jc w:val="left"/>
              <w:rPr>
                <w:rFonts w:cs="Times New Roman"/>
                <w:sz w:val="18"/>
                <w:szCs w:val="18"/>
              </w:rPr>
            </w:pPr>
          </w:p>
        </w:tc>
        <w:tc>
          <w:tcPr>
            <w:tcW w:w="1628" w:type="dxa"/>
            <w:vMerge/>
          </w:tcPr>
          <w:p w14:paraId="1F2C8246" w14:textId="77777777" w:rsidR="004F761B" w:rsidRPr="003E3B87" w:rsidRDefault="004F761B" w:rsidP="00BF6BF3">
            <w:pPr>
              <w:jc w:val="left"/>
              <w:rPr>
                <w:rFonts w:cs="Times New Roman"/>
                <w:sz w:val="18"/>
                <w:szCs w:val="18"/>
              </w:rPr>
            </w:pPr>
          </w:p>
        </w:tc>
        <w:tc>
          <w:tcPr>
            <w:tcW w:w="1537" w:type="dxa"/>
            <w:vMerge/>
          </w:tcPr>
          <w:p w14:paraId="098E7C84" w14:textId="77777777" w:rsidR="004F761B" w:rsidRPr="003E3B87" w:rsidRDefault="004F761B" w:rsidP="00BF6BF3">
            <w:pPr>
              <w:jc w:val="left"/>
              <w:rPr>
                <w:rFonts w:cs="Times New Roman"/>
                <w:sz w:val="18"/>
                <w:szCs w:val="18"/>
              </w:rPr>
            </w:pPr>
          </w:p>
        </w:tc>
        <w:tc>
          <w:tcPr>
            <w:tcW w:w="584" w:type="dxa"/>
            <w:vMerge/>
          </w:tcPr>
          <w:p w14:paraId="3A4B9990" w14:textId="77777777" w:rsidR="004F761B" w:rsidRPr="003E3B87" w:rsidRDefault="004F761B" w:rsidP="00BF6BF3">
            <w:pPr>
              <w:jc w:val="left"/>
              <w:rPr>
                <w:rFonts w:cs="Times New Roman"/>
                <w:sz w:val="18"/>
                <w:szCs w:val="18"/>
              </w:rPr>
            </w:pPr>
          </w:p>
        </w:tc>
        <w:tc>
          <w:tcPr>
            <w:tcW w:w="1004" w:type="dxa"/>
            <w:vMerge/>
          </w:tcPr>
          <w:p w14:paraId="014EF957" w14:textId="77777777" w:rsidR="004F761B" w:rsidRPr="003E3B87" w:rsidRDefault="004F761B" w:rsidP="00BF6BF3">
            <w:pPr>
              <w:jc w:val="left"/>
              <w:rPr>
                <w:rFonts w:cs="Times New Roman"/>
                <w:sz w:val="18"/>
                <w:szCs w:val="18"/>
              </w:rPr>
            </w:pPr>
          </w:p>
        </w:tc>
        <w:tc>
          <w:tcPr>
            <w:tcW w:w="1084" w:type="dxa"/>
            <w:vMerge/>
          </w:tcPr>
          <w:p w14:paraId="4DC031C8" w14:textId="77777777" w:rsidR="004F761B" w:rsidRPr="003E3B87" w:rsidRDefault="004F761B" w:rsidP="00BF6BF3">
            <w:pPr>
              <w:jc w:val="left"/>
              <w:rPr>
                <w:rFonts w:cs="Times New Roman"/>
                <w:sz w:val="18"/>
                <w:szCs w:val="18"/>
              </w:rPr>
            </w:pPr>
          </w:p>
        </w:tc>
        <w:tc>
          <w:tcPr>
            <w:tcW w:w="994" w:type="dxa"/>
          </w:tcPr>
          <w:p w14:paraId="6142A1D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5446C443" w14:textId="77777777" w:rsidR="004F761B" w:rsidRPr="003E3B87" w:rsidRDefault="004F761B" w:rsidP="00BF6BF3">
            <w:pPr>
              <w:jc w:val="left"/>
              <w:rPr>
                <w:rFonts w:cs="Times New Roman"/>
                <w:sz w:val="18"/>
                <w:szCs w:val="18"/>
              </w:rPr>
            </w:pPr>
          </w:p>
        </w:tc>
        <w:tc>
          <w:tcPr>
            <w:tcW w:w="1437" w:type="dxa"/>
            <w:gridSpan w:val="5"/>
          </w:tcPr>
          <w:p w14:paraId="39E4296A" w14:textId="77777777" w:rsidR="004F761B" w:rsidRPr="003E3B87" w:rsidRDefault="004F761B" w:rsidP="00BF6BF3">
            <w:pPr>
              <w:jc w:val="left"/>
              <w:rPr>
                <w:rFonts w:cs="Times New Roman"/>
                <w:sz w:val="18"/>
                <w:szCs w:val="18"/>
              </w:rPr>
            </w:pPr>
            <w:r w:rsidRPr="003E3B87">
              <w:rPr>
                <w:rFonts w:cs="Times New Roman"/>
                <w:sz w:val="18"/>
                <w:szCs w:val="18"/>
              </w:rPr>
              <w:t>10.4</w:t>
            </w:r>
          </w:p>
        </w:tc>
        <w:tc>
          <w:tcPr>
            <w:tcW w:w="1159" w:type="dxa"/>
            <w:vMerge/>
          </w:tcPr>
          <w:p w14:paraId="011590A4" w14:textId="77777777" w:rsidR="004F761B" w:rsidRPr="003E3B87" w:rsidRDefault="004F761B" w:rsidP="00BF6BF3">
            <w:pPr>
              <w:jc w:val="left"/>
              <w:rPr>
                <w:rFonts w:cs="Times New Roman"/>
                <w:sz w:val="18"/>
                <w:szCs w:val="18"/>
              </w:rPr>
            </w:pPr>
          </w:p>
        </w:tc>
      </w:tr>
      <w:tr w:rsidR="004F761B" w:rsidRPr="008E3571" w14:paraId="4DE89373" w14:textId="77777777" w:rsidTr="00FE192E">
        <w:trPr>
          <w:trHeight w:val="318"/>
          <w:tblHeader/>
        </w:trPr>
        <w:tc>
          <w:tcPr>
            <w:tcW w:w="1522" w:type="dxa"/>
            <w:vMerge w:val="restart"/>
          </w:tcPr>
          <w:p w14:paraId="36FFB323"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0A8818A0"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22257843"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tcPr>
          <w:p w14:paraId="1283566B"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53970390"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63708A18" w14:textId="77777777" w:rsidR="004F761B" w:rsidRPr="003E3B87" w:rsidRDefault="004F761B" w:rsidP="00BF6BF3">
            <w:pPr>
              <w:jc w:val="left"/>
              <w:rPr>
                <w:rFonts w:cs="Times New Roman"/>
                <w:sz w:val="18"/>
                <w:szCs w:val="18"/>
              </w:rPr>
            </w:pPr>
            <w:r w:rsidRPr="003E3B87">
              <w:rPr>
                <w:rFonts w:cs="Times New Roman"/>
                <w:sz w:val="18"/>
                <w:szCs w:val="18"/>
              </w:rPr>
              <w:t>12</w:t>
            </w:r>
          </w:p>
        </w:tc>
        <w:tc>
          <w:tcPr>
            <w:tcW w:w="1084" w:type="dxa"/>
            <w:vMerge w:val="restart"/>
          </w:tcPr>
          <w:p w14:paraId="6F6EB24D"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04BB304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1C37FAD2" w14:textId="77777777" w:rsidR="004F761B" w:rsidRPr="003E3B87" w:rsidRDefault="004F761B" w:rsidP="00BF6BF3">
            <w:pPr>
              <w:jc w:val="left"/>
              <w:rPr>
                <w:rFonts w:cs="Times New Roman"/>
                <w:sz w:val="18"/>
                <w:szCs w:val="18"/>
              </w:rPr>
            </w:pPr>
            <w:r w:rsidRPr="003E3B87">
              <w:rPr>
                <w:rFonts w:cs="Times New Roman"/>
                <w:sz w:val="18"/>
                <w:szCs w:val="18"/>
              </w:rPr>
              <w:t>17</w:t>
            </w:r>
          </w:p>
        </w:tc>
        <w:tc>
          <w:tcPr>
            <w:tcW w:w="1437" w:type="dxa"/>
            <w:gridSpan w:val="5"/>
          </w:tcPr>
          <w:p w14:paraId="2A9E1AC4" w14:textId="77777777" w:rsidR="004F761B" w:rsidRPr="003E3B87" w:rsidRDefault="004F761B" w:rsidP="00BF6BF3">
            <w:pPr>
              <w:jc w:val="left"/>
              <w:rPr>
                <w:rFonts w:cs="Times New Roman"/>
                <w:sz w:val="18"/>
                <w:szCs w:val="18"/>
              </w:rPr>
            </w:pPr>
            <w:r w:rsidRPr="003E3B87">
              <w:rPr>
                <w:rFonts w:cs="Times New Roman"/>
                <w:sz w:val="18"/>
                <w:szCs w:val="18"/>
              </w:rPr>
              <w:t>11.6</w:t>
            </w:r>
          </w:p>
        </w:tc>
        <w:tc>
          <w:tcPr>
            <w:tcW w:w="1159" w:type="dxa"/>
            <w:vMerge w:val="restart"/>
          </w:tcPr>
          <w:p w14:paraId="0E7587D4" w14:textId="562C62D0" w:rsidR="004F761B" w:rsidRPr="008E3571" w:rsidRDefault="001227DA" w:rsidP="00BF6BF3">
            <w:pPr>
              <w:jc w:val="left"/>
              <w:rPr>
                <w:rFonts w:cs="Times New Roman"/>
                <w:sz w:val="18"/>
                <w:szCs w:val="18"/>
                <w:lang w:val="fr-FR"/>
              </w:rPr>
            </w:pPr>
            <w:r>
              <w:rPr>
                <w:rFonts w:cs="Times New Roman"/>
                <w:noProof/>
                <w:sz w:val="18"/>
                <w:szCs w:val="18"/>
              </w:rPr>
              <w:t>[150]</w:t>
            </w:r>
          </w:p>
        </w:tc>
      </w:tr>
      <w:tr w:rsidR="004F761B" w:rsidRPr="003E3B87" w14:paraId="2C756A72" w14:textId="77777777" w:rsidTr="00FE192E">
        <w:trPr>
          <w:trHeight w:val="318"/>
          <w:tblHeader/>
        </w:trPr>
        <w:tc>
          <w:tcPr>
            <w:tcW w:w="1522" w:type="dxa"/>
            <w:vMerge/>
          </w:tcPr>
          <w:p w14:paraId="6E6D8EE5" w14:textId="77777777" w:rsidR="004F761B" w:rsidRPr="008E3571" w:rsidRDefault="004F761B" w:rsidP="00BF6BF3">
            <w:pPr>
              <w:jc w:val="left"/>
              <w:rPr>
                <w:rFonts w:cs="Times New Roman"/>
                <w:sz w:val="18"/>
                <w:szCs w:val="18"/>
                <w:lang w:val="fr-FR"/>
              </w:rPr>
            </w:pPr>
          </w:p>
        </w:tc>
        <w:tc>
          <w:tcPr>
            <w:tcW w:w="842" w:type="dxa"/>
            <w:vMerge/>
          </w:tcPr>
          <w:p w14:paraId="7C0FEB83" w14:textId="77777777" w:rsidR="004F761B" w:rsidRPr="008E3571" w:rsidRDefault="004F761B" w:rsidP="00BF6BF3">
            <w:pPr>
              <w:jc w:val="left"/>
              <w:rPr>
                <w:rFonts w:cs="Times New Roman"/>
                <w:sz w:val="18"/>
                <w:szCs w:val="18"/>
                <w:lang w:val="fr-FR"/>
              </w:rPr>
            </w:pPr>
          </w:p>
        </w:tc>
        <w:tc>
          <w:tcPr>
            <w:tcW w:w="1628" w:type="dxa"/>
            <w:vMerge/>
          </w:tcPr>
          <w:p w14:paraId="09CAF867" w14:textId="77777777" w:rsidR="004F761B" w:rsidRPr="008E3571" w:rsidRDefault="004F761B" w:rsidP="00BF6BF3">
            <w:pPr>
              <w:jc w:val="left"/>
              <w:rPr>
                <w:rFonts w:cs="Times New Roman"/>
                <w:sz w:val="18"/>
                <w:szCs w:val="18"/>
                <w:lang w:val="fr-FR"/>
              </w:rPr>
            </w:pPr>
          </w:p>
        </w:tc>
        <w:tc>
          <w:tcPr>
            <w:tcW w:w="1537" w:type="dxa"/>
            <w:vMerge/>
          </w:tcPr>
          <w:p w14:paraId="4AA84BFA" w14:textId="77777777" w:rsidR="004F761B" w:rsidRPr="008E3571" w:rsidRDefault="004F761B" w:rsidP="00BF6BF3">
            <w:pPr>
              <w:jc w:val="left"/>
              <w:rPr>
                <w:rFonts w:cs="Times New Roman"/>
                <w:sz w:val="18"/>
                <w:szCs w:val="18"/>
                <w:lang w:val="fr-FR"/>
              </w:rPr>
            </w:pPr>
          </w:p>
        </w:tc>
        <w:tc>
          <w:tcPr>
            <w:tcW w:w="584" w:type="dxa"/>
            <w:vMerge/>
          </w:tcPr>
          <w:p w14:paraId="35779761" w14:textId="77777777" w:rsidR="004F761B" w:rsidRPr="008E3571" w:rsidRDefault="004F761B" w:rsidP="00BF6BF3">
            <w:pPr>
              <w:jc w:val="left"/>
              <w:rPr>
                <w:rFonts w:cs="Times New Roman"/>
                <w:sz w:val="18"/>
                <w:szCs w:val="18"/>
                <w:lang w:val="fr-FR"/>
              </w:rPr>
            </w:pPr>
          </w:p>
        </w:tc>
        <w:tc>
          <w:tcPr>
            <w:tcW w:w="1004" w:type="dxa"/>
            <w:vMerge/>
          </w:tcPr>
          <w:p w14:paraId="47F72ABF" w14:textId="77777777" w:rsidR="004F761B" w:rsidRPr="008E3571" w:rsidRDefault="004F761B" w:rsidP="00BF6BF3">
            <w:pPr>
              <w:jc w:val="left"/>
              <w:rPr>
                <w:rFonts w:cs="Times New Roman"/>
                <w:sz w:val="18"/>
                <w:szCs w:val="18"/>
                <w:lang w:val="fr-FR"/>
              </w:rPr>
            </w:pPr>
          </w:p>
        </w:tc>
        <w:tc>
          <w:tcPr>
            <w:tcW w:w="1084" w:type="dxa"/>
            <w:vMerge/>
          </w:tcPr>
          <w:p w14:paraId="702FB84D" w14:textId="77777777" w:rsidR="004F761B" w:rsidRPr="008E3571" w:rsidRDefault="004F761B" w:rsidP="00BF6BF3">
            <w:pPr>
              <w:jc w:val="left"/>
              <w:rPr>
                <w:rFonts w:cs="Times New Roman"/>
                <w:sz w:val="18"/>
                <w:szCs w:val="18"/>
                <w:lang w:val="fr-FR"/>
              </w:rPr>
            </w:pPr>
          </w:p>
        </w:tc>
        <w:tc>
          <w:tcPr>
            <w:tcW w:w="994" w:type="dxa"/>
          </w:tcPr>
          <w:p w14:paraId="71BE56C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2E143DC1" w14:textId="77777777" w:rsidR="004F761B" w:rsidRPr="003E3B87" w:rsidRDefault="004F761B" w:rsidP="00BF6BF3">
            <w:pPr>
              <w:jc w:val="left"/>
              <w:rPr>
                <w:rFonts w:cs="Times New Roman"/>
                <w:sz w:val="18"/>
                <w:szCs w:val="18"/>
              </w:rPr>
            </w:pPr>
          </w:p>
        </w:tc>
        <w:tc>
          <w:tcPr>
            <w:tcW w:w="1437" w:type="dxa"/>
            <w:gridSpan w:val="5"/>
          </w:tcPr>
          <w:p w14:paraId="5991DBC5" w14:textId="77777777" w:rsidR="004F761B" w:rsidRPr="003E3B87" w:rsidRDefault="004F761B" w:rsidP="00BF6BF3">
            <w:pPr>
              <w:jc w:val="left"/>
              <w:rPr>
                <w:rFonts w:cs="Times New Roman"/>
                <w:sz w:val="18"/>
                <w:szCs w:val="18"/>
              </w:rPr>
            </w:pPr>
            <w:r w:rsidRPr="003E3B87">
              <w:rPr>
                <w:rFonts w:cs="Times New Roman"/>
                <w:sz w:val="18"/>
                <w:szCs w:val="18"/>
              </w:rPr>
              <w:t>13</w:t>
            </w:r>
          </w:p>
        </w:tc>
        <w:tc>
          <w:tcPr>
            <w:tcW w:w="1159" w:type="dxa"/>
            <w:vMerge/>
          </w:tcPr>
          <w:p w14:paraId="4BA8F96B" w14:textId="77777777" w:rsidR="004F761B" w:rsidRPr="003E3B87" w:rsidRDefault="004F761B" w:rsidP="00BF6BF3">
            <w:pPr>
              <w:jc w:val="left"/>
              <w:rPr>
                <w:rFonts w:cs="Times New Roman"/>
                <w:sz w:val="18"/>
                <w:szCs w:val="18"/>
              </w:rPr>
            </w:pPr>
          </w:p>
        </w:tc>
      </w:tr>
      <w:tr w:rsidR="004F761B" w:rsidRPr="008E3571" w14:paraId="7E1747BB" w14:textId="77777777" w:rsidTr="00FE192E">
        <w:trPr>
          <w:trHeight w:val="20"/>
          <w:tblHeader/>
        </w:trPr>
        <w:tc>
          <w:tcPr>
            <w:tcW w:w="1522" w:type="dxa"/>
            <w:hideMark/>
          </w:tcPr>
          <w:p w14:paraId="2F81527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hideMark/>
          </w:tcPr>
          <w:p w14:paraId="0F453171" w14:textId="77777777" w:rsidR="004F761B" w:rsidRPr="003E3B87" w:rsidRDefault="004F761B" w:rsidP="00BF6BF3">
            <w:pPr>
              <w:jc w:val="left"/>
              <w:rPr>
                <w:rFonts w:cs="Times New Roman"/>
                <w:sz w:val="18"/>
                <w:szCs w:val="18"/>
              </w:rPr>
            </w:pPr>
            <w:r w:rsidRPr="003E3B87">
              <w:rPr>
                <w:rFonts w:cs="Times New Roman"/>
                <w:sz w:val="18"/>
                <w:szCs w:val="18"/>
              </w:rPr>
              <w:t>Nylon flat</w:t>
            </w:r>
          </w:p>
        </w:tc>
        <w:tc>
          <w:tcPr>
            <w:tcW w:w="1628" w:type="dxa"/>
            <w:hideMark/>
          </w:tcPr>
          <w:p w14:paraId="6C8674D8" w14:textId="77777777" w:rsidR="004F761B" w:rsidRPr="003E3B87" w:rsidRDefault="004F761B" w:rsidP="00BF6BF3">
            <w:pPr>
              <w:jc w:val="left"/>
              <w:rPr>
                <w:rFonts w:cs="Times New Roman"/>
                <w:sz w:val="18"/>
                <w:szCs w:val="18"/>
              </w:rPr>
            </w:pPr>
            <w:r w:rsidRPr="003E3B87">
              <w:rPr>
                <w:rFonts w:cs="Times New Roman"/>
                <w:sz w:val="18"/>
                <w:szCs w:val="18"/>
              </w:rPr>
              <w:t>Contra-diffusion</w:t>
            </w:r>
          </w:p>
        </w:tc>
        <w:tc>
          <w:tcPr>
            <w:tcW w:w="1537" w:type="dxa"/>
            <w:hideMark/>
          </w:tcPr>
          <w:p w14:paraId="7D3D7687"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tcPr>
          <w:p w14:paraId="39F9272F"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hideMark/>
          </w:tcPr>
          <w:p w14:paraId="2660FF95" w14:textId="77777777" w:rsidR="004F761B" w:rsidRPr="003E3B87" w:rsidRDefault="004F761B" w:rsidP="00BF6BF3">
            <w:pPr>
              <w:jc w:val="left"/>
              <w:rPr>
                <w:rFonts w:cs="Times New Roman"/>
                <w:sz w:val="18"/>
                <w:szCs w:val="18"/>
              </w:rPr>
            </w:pPr>
            <w:r w:rsidRPr="003E3B87">
              <w:rPr>
                <w:rFonts w:cs="Times New Roman"/>
                <w:sz w:val="18"/>
                <w:szCs w:val="18"/>
              </w:rPr>
              <w:t>16</w:t>
            </w:r>
          </w:p>
        </w:tc>
        <w:tc>
          <w:tcPr>
            <w:tcW w:w="1084" w:type="dxa"/>
            <w:hideMark/>
          </w:tcPr>
          <w:p w14:paraId="7239B1DF"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994" w:type="dxa"/>
            <w:hideMark/>
          </w:tcPr>
          <w:p w14:paraId="2A69A17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31630F0B" w14:textId="77777777" w:rsidR="004F761B" w:rsidRPr="003E3B87" w:rsidRDefault="004F761B" w:rsidP="00BF6BF3">
            <w:pPr>
              <w:jc w:val="left"/>
              <w:rPr>
                <w:rFonts w:cs="Times New Roman"/>
                <w:sz w:val="18"/>
                <w:szCs w:val="18"/>
              </w:rPr>
            </w:pPr>
            <w:r w:rsidRPr="003E3B87">
              <w:rPr>
                <w:rFonts w:cs="Times New Roman"/>
                <w:sz w:val="18"/>
                <w:szCs w:val="18"/>
              </w:rPr>
              <w:t>197.0</w:t>
            </w:r>
            <w:hyperlink r:id="rId52" w:anchor="tblfn1" w:history="1">
              <w:r w:rsidRPr="003E3B87">
                <w:rPr>
                  <w:rStyle w:val="Hyperlink"/>
                  <w:rFonts w:cs="Times New Roman"/>
                  <w:sz w:val="18"/>
                  <w:szCs w:val="18"/>
                  <w:vertAlign w:val="superscript"/>
                </w:rPr>
                <w:t>a</w:t>
              </w:r>
            </w:hyperlink>
          </w:p>
        </w:tc>
        <w:tc>
          <w:tcPr>
            <w:tcW w:w="1437" w:type="dxa"/>
            <w:gridSpan w:val="5"/>
            <w:hideMark/>
          </w:tcPr>
          <w:p w14:paraId="4044EC2B" w14:textId="77777777" w:rsidR="004F761B" w:rsidRPr="003E3B87" w:rsidRDefault="004F761B" w:rsidP="00BF6BF3">
            <w:pPr>
              <w:jc w:val="left"/>
              <w:rPr>
                <w:rFonts w:cs="Times New Roman"/>
                <w:sz w:val="18"/>
                <w:szCs w:val="18"/>
              </w:rPr>
            </w:pPr>
            <w:r w:rsidRPr="003E3B87">
              <w:rPr>
                <w:rFonts w:cs="Times New Roman"/>
                <w:sz w:val="18"/>
                <w:szCs w:val="18"/>
              </w:rPr>
              <w:t>4.3</w:t>
            </w:r>
            <w:hyperlink r:id="rId53" w:anchor="tblfn1" w:history="1">
              <w:r w:rsidRPr="003E3B87">
                <w:rPr>
                  <w:rStyle w:val="Hyperlink"/>
                  <w:rFonts w:cs="Times New Roman"/>
                  <w:sz w:val="18"/>
                  <w:szCs w:val="18"/>
                  <w:vertAlign w:val="superscript"/>
                </w:rPr>
                <w:t>a</w:t>
              </w:r>
            </w:hyperlink>
          </w:p>
        </w:tc>
        <w:tc>
          <w:tcPr>
            <w:tcW w:w="1159" w:type="dxa"/>
            <w:hideMark/>
          </w:tcPr>
          <w:p w14:paraId="386E64A1" w14:textId="0DCBC6F0" w:rsidR="004F761B" w:rsidRPr="008E3571" w:rsidRDefault="001227DA" w:rsidP="00BF6BF3">
            <w:pPr>
              <w:jc w:val="left"/>
              <w:rPr>
                <w:rFonts w:cs="Times New Roman"/>
                <w:sz w:val="18"/>
                <w:szCs w:val="18"/>
                <w:lang w:val="fr-FR"/>
              </w:rPr>
            </w:pPr>
            <w:r>
              <w:rPr>
                <w:rFonts w:cs="Times New Roman"/>
                <w:noProof/>
                <w:sz w:val="18"/>
                <w:szCs w:val="18"/>
              </w:rPr>
              <w:t>[151]</w:t>
            </w:r>
          </w:p>
        </w:tc>
      </w:tr>
      <w:tr w:rsidR="004F761B" w:rsidRPr="008E3571" w14:paraId="6D1B8273" w14:textId="77777777" w:rsidTr="00FE192E">
        <w:trPr>
          <w:trHeight w:hRule="exact" w:val="630"/>
          <w:tblHeader/>
        </w:trPr>
        <w:tc>
          <w:tcPr>
            <w:tcW w:w="1522" w:type="dxa"/>
            <w:hideMark/>
          </w:tcPr>
          <w:p w14:paraId="5E27C991"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hideMark/>
          </w:tcPr>
          <w:p w14:paraId="376CAA99" w14:textId="77777777" w:rsidR="004F761B" w:rsidRPr="003E3B87" w:rsidRDefault="004F761B" w:rsidP="00BF6BF3">
            <w:pPr>
              <w:jc w:val="left"/>
              <w:rPr>
                <w:rFonts w:cs="Times New Roman"/>
                <w:sz w:val="18"/>
                <w:szCs w:val="18"/>
              </w:rPr>
            </w:pPr>
            <w:r w:rsidRPr="003E3B87">
              <w:rPr>
                <w:rFonts w:cs="Times New Roman"/>
                <w:sz w:val="18"/>
                <w:szCs w:val="18"/>
              </w:rPr>
              <w:t xml:space="preserve">YSZ </w:t>
            </w:r>
            <w:proofErr w:type="spellStart"/>
            <w:r w:rsidRPr="003E3B87">
              <w:rPr>
                <w:rFonts w:cs="Times New Roman"/>
                <w:sz w:val="18"/>
                <w:szCs w:val="18"/>
              </w:rPr>
              <w:t>fiber</w:t>
            </w:r>
            <w:proofErr w:type="spellEnd"/>
          </w:p>
        </w:tc>
        <w:tc>
          <w:tcPr>
            <w:tcW w:w="1628" w:type="dxa"/>
            <w:hideMark/>
          </w:tcPr>
          <w:p w14:paraId="5ED99123"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hideMark/>
          </w:tcPr>
          <w:p w14:paraId="5BA1D896" w14:textId="77777777" w:rsidR="004F761B" w:rsidRPr="003E3B87" w:rsidRDefault="004F761B" w:rsidP="00BF6BF3">
            <w:pPr>
              <w:jc w:val="left"/>
              <w:rPr>
                <w:rFonts w:cs="Times New Roman"/>
                <w:sz w:val="18"/>
                <w:szCs w:val="18"/>
              </w:rPr>
            </w:pPr>
            <w:r w:rsidRPr="003E3B87">
              <w:rPr>
                <w:rFonts w:cs="Times New Roman"/>
                <w:sz w:val="18"/>
                <w:szCs w:val="18"/>
              </w:rPr>
              <w:t>Water</w:t>
            </w:r>
          </w:p>
        </w:tc>
        <w:tc>
          <w:tcPr>
            <w:tcW w:w="584" w:type="dxa"/>
          </w:tcPr>
          <w:p w14:paraId="6AFEC968"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hideMark/>
          </w:tcPr>
          <w:p w14:paraId="4B818F98"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hideMark/>
          </w:tcPr>
          <w:p w14:paraId="446E9AF4" w14:textId="77777777" w:rsidR="004F761B" w:rsidRPr="003E3B87" w:rsidRDefault="004F761B" w:rsidP="00BF6BF3">
            <w:pPr>
              <w:jc w:val="left"/>
              <w:rPr>
                <w:rFonts w:cs="Times New Roman"/>
                <w:sz w:val="18"/>
                <w:szCs w:val="18"/>
              </w:rPr>
            </w:pPr>
            <w:r w:rsidRPr="003E3B87">
              <w:rPr>
                <w:rFonts w:cs="Times New Roman"/>
                <w:sz w:val="18"/>
                <w:szCs w:val="18"/>
              </w:rPr>
              <w:t>22</w:t>
            </w:r>
          </w:p>
        </w:tc>
        <w:tc>
          <w:tcPr>
            <w:tcW w:w="994" w:type="dxa"/>
            <w:hideMark/>
          </w:tcPr>
          <w:p w14:paraId="623B493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p w14:paraId="1774ED98" w14:textId="77777777" w:rsidR="004F761B" w:rsidRPr="003E3B87" w:rsidRDefault="004F761B" w:rsidP="00BF6BF3">
            <w:pPr>
              <w:jc w:val="left"/>
              <w:rPr>
                <w:rFonts w:cs="Times New Roman"/>
                <w:sz w:val="18"/>
                <w:szCs w:val="18"/>
              </w:rPr>
            </w:pPr>
          </w:p>
        </w:tc>
        <w:tc>
          <w:tcPr>
            <w:tcW w:w="2157" w:type="dxa"/>
            <w:gridSpan w:val="4"/>
            <w:hideMark/>
          </w:tcPr>
          <w:p w14:paraId="7BCBAA8B" w14:textId="77777777" w:rsidR="004F761B" w:rsidRPr="003E3B87" w:rsidRDefault="004F761B" w:rsidP="00BF6BF3">
            <w:pPr>
              <w:jc w:val="left"/>
              <w:rPr>
                <w:rFonts w:cs="Times New Roman"/>
                <w:sz w:val="18"/>
                <w:szCs w:val="18"/>
              </w:rPr>
            </w:pPr>
            <w:r w:rsidRPr="003E3B87">
              <w:rPr>
                <w:rFonts w:cs="Times New Roman"/>
                <w:sz w:val="18"/>
                <w:szCs w:val="18"/>
              </w:rPr>
              <w:t>139</w:t>
            </w:r>
          </w:p>
          <w:p w14:paraId="4F5A9DE4" w14:textId="77777777" w:rsidR="004F761B" w:rsidRPr="003E3B87" w:rsidRDefault="004F761B" w:rsidP="00BF6BF3">
            <w:pPr>
              <w:jc w:val="left"/>
              <w:rPr>
                <w:rFonts w:cs="Times New Roman"/>
                <w:sz w:val="18"/>
                <w:szCs w:val="18"/>
              </w:rPr>
            </w:pPr>
          </w:p>
        </w:tc>
        <w:tc>
          <w:tcPr>
            <w:tcW w:w="1437" w:type="dxa"/>
            <w:gridSpan w:val="5"/>
            <w:hideMark/>
          </w:tcPr>
          <w:p w14:paraId="6268165B" w14:textId="77777777" w:rsidR="004F761B" w:rsidRPr="003E3B87" w:rsidRDefault="004F761B" w:rsidP="00BF6BF3">
            <w:pPr>
              <w:jc w:val="left"/>
              <w:rPr>
                <w:rFonts w:cs="Times New Roman"/>
                <w:sz w:val="18"/>
                <w:szCs w:val="18"/>
              </w:rPr>
            </w:pPr>
            <w:r w:rsidRPr="003E3B87">
              <w:rPr>
                <w:rFonts w:cs="Times New Roman"/>
                <w:sz w:val="18"/>
                <w:szCs w:val="18"/>
              </w:rPr>
              <w:t>10</w:t>
            </w:r>
          </w:p>
        </w:tc>
        <w:tc>
          <w:tcPr>
            <w:tcW w:w="1159" w:type="dxa"/>
            <w:hideMark/>
          </w:tcPr>
          <w:p w14:paraId="4E2E9BCA" w14:textId="3741EC27" w:rsidR="004F761B" w:rsidRPr="008E3571" w:rsidRDefault="001227DA" w:rsidP="00BF6BF3">
            <w:pPr>
              <w:jc w:val="left"/>
              <w:rPr>
                <w:rFonts w:cs="Times New Roman"/>
                <w:sz w:val="18"/>
                <w:szCs w:val="18"/>
                <w:lang w:val="fr-FR"/>
              </w:rPr>
            </w:pPr>
            <w:r>
              <w:rPr>
                <w:rFonts w:cs="Times New Roman"/>
                <w:noProof/>
                <w:sz w:val="18"/>
                <w:szCs w:val="18"/>
              </w:rPr>
              <w:t>[152]</w:t>
            </w:r>
          </w:p>
        </w:tc>
      </w:tr>
      <w:tr w:rsidR="004F761B" w:rsidRPr="008E3571" w14:paraId="30C328F9" w14:textId="77777777" w:rsidTr="00FE192E">
        <w:trPr>
          <w:trHeight w:val="20"/>
          <w:tblHeader/>
        </w:trPr>
        <w:tc>
          <w:tcPr>
            <w:tcW w:w="1522" w:type="dxa"/>
            <w:vMerge w:val="restart"/>
            <w:hideMark/>
          </w:tcPr>
          <w:p w14:paraId="53686F76"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6888DB1B"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hideMark/>
          </w:tcPr>
          <w:p w14:paraId="654A8175" w14:textId="77777777" w:rsidR="004F761B" w:rsidRPr="003E3B87" w:rsidRDefault="004F761B" w:rsidP="00BF6BF3">
            <w:pPr>
              <w:jc w:val="left"/>
              <w:rPr>
                <w:rFonts w:cs="Times New Roman"/>
                <w:sz w:val="18"/>
                <w:szCs w:val="18"/>
              </w:rPr>
            </w:pPr>
            <w:r w:rsidRPr="003E3B87">
              <w:rPr>
                <w:rFonts w:cs="Times New Roman"/>
                <w:sz w:val="18"/>
                <w:szCs w:val="18"/>
              </w:rPr>
              <w:t>Contra-diffusion</w:t>
            </w:r>
          </w:p>
        </w:tc>
        <w:tc>
          <w:tcPr>
            <w:tcW w:w="1537" w:type="dxa"/>
            <w:vMerge w:val="restart"/>
            <w:hideMark/>
          </w:tcPr>
          <w:p w14:paraId="76555FDC"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vMerge w:val="restart"/>
          </w:tcPr>
          <w:p w14:paraId="444B6C83"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1C8EC585"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hideMark/>
          </w:tcPr>
          <w:p w14:paraId="2C3C3052"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1C168BB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27F9A6DF" w14:textId="77777777" w:rsidR="004F761B" w:rsidRPr="003E3B87" w:rsidRDefault="004F761B" w:rsidP="00BF6BF3">
            <w:pPr>
              <w:jc w:val="left"/>
              <w:rPr>
                <w:rFonts w:cs="Times New Roman"/>
                <w:sz w:val="18"/>
                <w:szCs w:val="18"/>
              </w:rPr>
            </w:pPr>
            <w:r w:rsidRPr="003E3B87">
              <w:rPr>
                <w:rFonts w:cs="Times New Roman"/>
                <w:sz w:val="18"/>
                <w:szCs w:val="18"/>
              </w:rPr>
              <w:t>5730</w:t>
            </w:r>
            <w:hyperlink r:id="rId54" w:anchor="tblfn1" w:history="1">
              <w:r w:rsidRPr="003E3B87">
                <w:rPr>
                  <w:rStyle w:val="Hyperlink"/>
                  <w:rFonts w:cs="Times New Roman"/>
                  <w:sz w:val="18"/>
                  <w:szCs w:val="18"/>
                  <w:vertAlign w:val="superscript"/>
                </w:rPr>
                <w:t>a</w:t>
              </w:r>
            </w:hyperlink>
          </w:p>
          <w:p w14:paraId="2F837AE0" w14:textId="77777777" w:rsidR="004F761B" w:rsidRPr="003E3B87" w:rsidRDefault="004F761B" w:rsidP="00BF6BF3">
            <w:pPr>
              <w:jc w:val="left"/>
              <w:rPr>
                <w:rFonts w:cs="Times New Roman"/>
                <w:sz w:val="18"/>
                <w:szCs w:val="18"/>
              </w:rPr>
            </w:pPr>
          </w:p>
        </w:tc>
        <w:tc>
          <w:tcPr>
            <w:tcW w:w="1437" w:type="dxa"/>
            <w:gridSpan w:val="5"/>
            <w:hideMark/>
          </w:tcPr>
          <w:p w14:paraId="620DB040" w14:textId="77777777" w:rsidR="004F761B" w:rsidRPr="003E3B87" w:rsidRDefault="004F761B" w:rsidP="00BF6BF3">
            <w:pPr>
              <w:jc w:val="left"/>
              <w:rPr>
                <w:rFonts w:cs="Times New Roman"/>
                <w:sz w:val="18"/>
                <w:szCs w:val="18"/>
              </w:rPr>
            </w:pPr>
            <w:r w:rsidRPr="003E3B87">
              <w:rPr>
                <w:rFonts w:cs="Times New Roman"/>
                <w:sz w:val="18"/>
                <w:szCs w:val="18"/>
              </w:rPr>
              <w:t>15.5</w:t>
            </w:r>
            <w:hyperlink r:id="rId55" w:anchor="tblfn1" w:history="1">
              <w:r w:rsidRPr="003E3B87">
                <w:rPr>
                  <w:rStyle w:val="Hyperlink"/>
                  <w:rFonts w:cs="Times New Roman"/>
                  <w:sz w:val="18"/>
                  <w:szCs w:val="18"/>
                  <w:vertAlign w:val="superscript"/>
                </w:rPr>
                <w:t>a</w:t>
              </w:r>
            </w:hyperlink>
          </w:p>
        </w:tc>
        <w:tc>
          <w:tcPr>
            <w:tcW w:w="1159" w:type="dxa"/>
            <w:vMerge w:val="restart"/>
          </w:tcPr>
          <w:p w14:paraId="422F6F07" w14:textId="57426B6B" w:rsidR="004F761B" w:rsidRPr="008E3571" w:rsidRDefault="006323E5" w:rsidP="00BF6BF3">
            <w:pPr>
              <w:jc w:val="left"/>
              <w:rPr>
                <w:rFonts w:cs="Times New Roman"/>
                <w:sz w:val="18"/>
                <w:szCs w:val="18"/>
                <w:lang w:val="fr-FR"/>
              </w:rPr>
            </w:pPr>
            <w:r>
              <w:rPr>
                <w:rFonts w:cs="Times New Roman"/>
                <w:noProof/>
                <w:sz w:val="18"/>
                <w:szCs w:val="18"/>
              </w:rPr>
              <w:t>[93]</w:t>
            </w:r>
          </w:p>
        </w:tc>
      </w:tr>
      <w:tr w:rsidR="004F761B" w:rsidRPr="003E3B87" w14:paraId="7DFCC19A" w14:textId="77777777" w:rsidTr="00FE192E">
        <w:trPr>
          <w:trHeight w:val="20"/>
          <w:tblHeader/>
        </w:trPr>
        <w:tc>
          <w:tcPr>
            <w:tcW w:w="1522" w:type="dxa"/>
            <w:vMerge/>
            <w:hideMark/>
          </w:tcPr>
          <w:p w14:paraId="4A07B298" w14:textId="77777777" w:rsidR="004F761B" w:rsidRPr="008E3571" w:rsidRDefault="004F761B" w:rsidP="00BF6BF3">
            <w:pPr>
              <w:jc w:val="left"/>
              <w:rPr>
                <w:rFonts w:cs="Times New Roman"/>
                <w:sz w:val="18"/>
                <w:szCs w:val="18"/>
                <w:lang w:val="fr-FR"/>
              </w:rPr>
            </w:pPr>
          </w:p>
        </w:tc>
        <w:tc>
          <w:tcPr>
            <w:tcW w:w="842" w:type="dxa"/>
            <w:vMerge/>
            <w:hideMark/>
          </w:tcPr>
          <w:p w14:paraId="245B5EC4" w14:textId="77777777" w:rsidR="004F761B" w:rsidRPr="008E3571" w:rsidRDefault="004F761B" w:rsidP="00BF6BF3">
            <w:pPr>
              <w:jc w:val="left"/>
              <w:rPr>
                <w:rFonts w:cs="Times New Roman"/>
                <w:sz w:val="18"/>
                <w:szCs w:val="18"/>
                <w:lang w:val="fr-FR"/>
              </w:rPr>
            </w:pPr>
          </w:p>
        </w:tc>
        <w:tc>
          <w:tcPr>
            <w:tcW w:w="1628" w:type="dxa"/>
            <w:vMerge/>
            <w:hideMark/>
          </w:tcPr>
          <w:p w14:paraId="604F4E1B" w14:textId="77777777" w:rsidR="004F761B" w:rsidRPr="008E3571" w:rsidRDefault="004F761B" w:rsidP="00BF6BF3">
            <w:pPr>
              <w:jc w:val="left"/>
              <w:rPr>
                <w:rFonts w:cs="Times New Roman"/>
                <w:sz w:val="18"/>
                <w:szCs w:val="18"/>
                <w:lang w:val="fr-FR"/>
              </w:rPr>
            </w:pPr>
          </w:p>
        </w:tc>
        <w:tc>
          <w:tcPr>
            <w:tcW w:w="1537" w:type="dxa"/>
            <w:vMerge/>
            <w:hideMark/>
          </w:tcPr>
          <w:p w14:paraId="5D7457E5" w14:textId="77777777" w:rsidR="004F761B" w:rsidRPr="008E3571" w:rsidRDefault="004F761B" w:rsidP="00BF6BF3">
            <w:pPr>
              <w:jc w:val="left"/>
              <w:rPr>
                <w:rFonts w:cs="Times New Roman"/>
                <w:sz w:val="18"/>
                <w:szCs w:val="18"/>
                <w:lang w:val="fr-FR"/>
              </w:rPr>
            </w:pPr>
          </w:p>
        </w:tc>
        <w:tc>
          <w:tcPr>
            <w:tcW w:w="584" w:type="dxa"/>
            <w:vMerge/>
          </w:tcPr>
          <w:p w14:paraId="535CD038" w14:textId="77777777" w:rsidR="004F761B" w:rsidRPr="008E3571" w:rsidRDefault="004F761B" w:rsidP="00BF6BF3">
            <w:pPr>
              <w:jc w:val="left"/>
              <w:rPr>
                <w:rFonts w:cs="Times New Roman"/>
                <w:sz w:val="18"/>
                <w:szCs w:val="18"/>
                <w:lang w:val="fr-FR"/>
              </w:rPr>
            </w:pPr>
          </w:p>
        </w:tc>
        <w:tc>
          <w:tcPr>
            <w:tcW w:w="1004" w:type="dxa"/>
            <w:vMerge/>
            <w:hideMark/>
          </w:tcPr>
          <w:p w14:paraId="2AACE0FE" w14:textId="77777777" w:rsidR="004F761B" w:rsidRPr="008E3571" w:rsidRDefault="004F761B" w:rsidP="00BF6BF3">
            <w:pPr>
              <w:jc w:val="left"/>
              <w:rPr>
                <w:rFonts w:cs="Times New Roman"/>
                <w:sz w:val="18"/>
                <w:szCs w:val="18"/>
                <w:lang w:val="fr-FR"/>
              </w:rPr>
            </w:pPr>
          </w:p>
        </w:tc>
        <w:tc>
          <w:tcPr>
            <w:tcW w:w="1084" w:type="dxa"/>
            <w:vMerge/>
            <w:hideMark/>
          </w:tcPr>
          <w:p w14:paraId="45403249" w14:textId="77777777" w:rsidR="004F761B" w:rsidRPr="008E3571" w:rsidRDefault="004F761B" w:rsidP="00BF6BF3">
            <w:pPr>
              <w:jc w:val="left"/>
              <w:rPr>
                <w:rFonts w:cs="Times New Roman"/>
                <w:sz w:val="18"/>
                <w:szCs w:val="18"/>
                <w:lang w:val="fr-FR"/>
              </w:rPr>
            </w:pPr>
          </w:p>
        </w:tc>
        <w:tc>
          <w:tcPr>
            <w:tcW w:w="994" w:type="dxa"/>
            <w:hideMark/>
          </w:tcPr>
          <w:p w14:paraId="4AD5F555"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0D319D6A" w14:textId="77777777" w:rsidR="004F761B" w:rsidRPr="003E3B87" w:rsidRDefault="004F761B" w:rsidP="00BF6BF3">
            <w:pPr>
              <w:jc w:val="left"/>
              <w:rPr>
                <w:rFonts w:cs="Times New Roman"/>
                <w:sz w:val="18"/>
                <w:szCs w:val="18"/>
              </w:rPr>
            </w:pPr>
          </w:p>
        </w:tc>
        <w:tc>
          <w:tcPr>
            <w:tcW w:w="1437" w:type="dxa"/>
            <w:gridSpan w:val="5"/>
            <w:hideMark/>
          </w:tcPr>
          <w:p w14:paraId="4370B5B0" w14:textId="77777777" w:rsidR="004F761B" w:rsidRPr="003E3B87" w:rsidRDefault="004F761B" w:rsidP="00BF6BF3">
            <w:pPr>
              <w:jc w:val="left"/>
              <w:rPr>
                <w:rFonts w:cs="Times New Roman"/>
                <w:sz w:val="18"/>
                <w:szCs w:val="18"/>
              </w:rPr>
            </w:pPr>
            <w:r w:rsidRPr="003E3B87">
              <w:rPr>
                <w:rFonts w:cs="Times New Roman"/>
                <w:sz w:val="18"/>
                <w:szCs w:val="18"/>
              </w:rPr>
              <w:t>17.1</w:t>
            </w:r>
            <w:hyperlink r:id="rId56" w:anchor="tblfn1" w:history="1">
              <w:r w:rsidRPr="003E3B87">
                <w:rPr>
                  <w:rStyle w:val="Hyperlink"/>
                  <w:rFonts w:cs="Times New Roman"/>
                  <w:sz w:val="18"/>
                  <w:szCs w:val="18"/>
                  <w:vertAlign w:val="superscript"/>
                </w:rPr>
                <w:t>a</w:t>
              </w:r>
            </w:hyperlink>
          </w:p>
        </w:tc>
        <w:tc>
          <w:tcPr>
            <w:tcW w:w="1159" w:type="dxa"/>
            <w:vMerge/>
            <w:hideMark/>
          </w:tcPr>
          <w:p w14:paraId="55F6F408" w14:textId="77777777" w:rsidR="004F761B" w:rsidRPr="003E3B87" w:rsidRDefault="004F761B" w:rsidP="00BF6BF3">
            <w:pPr>
              <w:jc w:val="left"/>
              <w:rPr>
                <w:rFonts w:cs="Times New Roman"/>
                <w:sz w:val="18"/>
                <w:szCs w:val="18"/>
              </w:rPr>
            </w:pPr>
          </w:p>
        </w:tc>
      </w:tr>
      <w:tr w:rsidR="004F761B" w:rsidRPr="008E3571" w14:paraId="7DECD128" w14:textId="77777777" w:rsidTr="00FE192E">
        <w:trPr>
          <w:trHeight w:val="212"/>
          <w:tblHeader/>
        </w:trPr>
        <w:tc>
          <w:tcPr>
            <w:tcW w:w="1522" w:type="dxa"/>
            <w:vMerge w:val="restart"/>
          </w:tcPr>
          <w:p w14:paraId="649C23F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551C6750" w14:textId="77777777" w:rsidR="004F761B" w:rsidRPr="003E3B87" w:rsidRDefault="004F761B" w:rsidP="00BF6BF3">
            <w:pPr>
              <w:jc w:val="left"/>
              <w:rPr>
                <w:rFonts w:cs="Times New Roman"/>
                <w:sz w:val="18"/>
                <w:szCs w:val="18"/>
              </w:rPr>
            </w:pPr>
            <w:r w:rsidRPr="003E3B87">
              <w:rPr>
                <w:rFonts w:cs="Times New Roman"/>
                <w:sz w:val="18"/>
                <w:szCs w:val="18"/>
              </w:rPr>
              <w:t>Porous SiO</w:t>
            </w:r>
            <w:r w:rsidRPr="003E3B87">
              <w:rPr>
                <w:rFonts w:cs="Times New Roman"/>
                <w:sz w:val="18"/>
                <w:szCs w:val="18"/>
                <w:vertAlign w:val="subscript"/>
              </w:rPr>
              <w:t>2</w:t>
            </w:r>
          </w:p>
        </w:tc>
        <w:tc>
          <w:tcPr>
            <w:tcW w:w="1628" w:type="dxa"/>
            <w:vMerge w:val="restart"/>
          </w:tcPr>
          <w:p w14:paraId="3DB444D3" w14:textId="77777777" w:rsidR="004F761B" w:rsidRPr="003E3B87" w:rsidRDefault="004F761B" w:rsidP="00BF6BF3">
            <w:pPr>
              <w:jc w:val="left"/>
              <w:rPr>
                <w:rFonts w:cs="Times New Roman"/>
                <w:sz w:val="18"/>
                <w:szCs w:val="18"/>
              </w:rPr>
            </w:pPr>
            <w:r w:rsidRPr="003E3B87">
              <w:rPr>
                <w:rFonts w:cs="Times New Roman"/>
                <w:sz w:val="18"/>
                <w:szCs w:val="18"/>
              </w:rPr>
              <w:t>Electrospinning coating</w:t>
            </w:r>
          </w:p>
        </w:tc>
        <w:tc>
          <w:tcPr>
            <w:tcW w:w="1537" w:type="dxa"/>
            <w:vMerge w:val="restart"/>
          </w:tcPr>
          <w:p w14:paraId="47C1278C" w14:textId="77777777" w:rsidR="004F761B" w:rsidRPr="003E3B87" w:rsidRDefault="004F761B" w:rsidP="00BF6BF3">
            <w:pPr>
              <w:jc w:val="left"/>
              <w:rPr>
                <w:rFonts w:cs="Times New Roman"/>
                <w:sz w:val="18"/>
                <w:szCs w:val="18"/>
              </w:rPr>
            </w:pPr>
            <w:r w:rsidRPr="003E3B87">
              <w:rPr>
                <w:rFonts w:cs="Times New Roman"/>
                <w:sz w:val="18"/>
                <w:szCs w:val="18"/>
              </w:rPr>
              <w:t>Methanol</w:t>
            </w:r>
          </w:p>
        </w:tc>
        <w:tc>
          <w:tcPr>
            <w:tcW w:w="584" w:type="dxa"/>
            <w:vMerge w:val="restart"/>
          </w:tcPr>
          <w:p w14:paraId="5816F7FB"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04343506"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84" w:type="dxa"/>
            <w:vMerge w:val="restart"/>
          </w:tcPr>
          <w:p w14:paraId="61E2DCAD"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5738CD3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39256DD4"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1437" w:type="dxa"/>
            <w:gridSpan w:val="5"/>
          </w:tcPr>
          <w:p w14:paraId="6BF3365B" w14:textId="77777777" w:rsidR="004F761B" w:rsidRPr="003E3B87" w:rsidRDefault="004F761B" w:rsidP="00BF6BF3">
            <w:pPr>
              <w:jc w:val="left"/>
              <w:rPr>
                <w:rFonts w:cs="Times New Roman"/>
                <w:sz w:val="18"/>
                <w:szCs w:val="18"/>
              </w:rPr>
            </w:pPr>
            <w:r w:rsidRPr="003E3B87">
              <w:rPr>
                <w:rFonts w:cs="Times New Roman"/>
                <w:sz w:val="18"/>
                <w:szCs w:val="18"/>
              </w:rPr>
              <w:t>7.3</w:t>
            </w:r>
          </w:p>
        </w:tc>
        <w:tc>
          <w:tcPr>
            <w:tcW w:w="1159" w:type="dxa"/>
            <w:vMerge w:val="restart"/>
          </w:tcPr>
          <w:p w14:paraId="6C7920D1" w14:textId="1FF82D8D" w:rsidR="004F761B" w:rsidRPr="008E3571" w:rsidRDefault="001227DA" w:rsidP="00BF6BF3">
            <w:pPr>
              <w:jc w:val="left"/>
              <w:rPr>
                <w:rFonts w:cs="Times New Roman"/>
                <w:sz w:val="18"/>
                <w:szCs w:val="18"/>
                <w:lang w:val="fr-FR"/>
              </w:rPr>
            </w:pPr>
            <w:r>
              <w:rPr>
                <w:rFonts w:cs="Times New Roman"/>
                <w:noProof/>
                <w:sz w:val="18"/>
                <w:szCs w:val="18"/>
              </w:rPr>
              <w:t>[153]</w:t>
            </w:r>
          </w:p>
        </w:tc>
      </w:tr>
      <w:tr w:rsidR="004F761B" w:rsidRPr="003E3B87" w14:paraId="5B787674" w14:textId="77777777" w:rsidTr="00FE192E">
        <w:trPr>
          <w:trHeight w:val="212"/>
          <w:tblHeader/>
        </w:trPr>
        <w:tc>
          <w:tcPr>
            <w:tcW w:w="1522" w:type="dxa"/>
            <w:vMerge/>
          </w:tcPr>
          <w:p w14:paraId="0120E6A5" w14:textId="77777777" w:rsidR="004F761B" w:rsidRPr="008E3571" w:rsidRDefault="004F761B" w:rsidP="00BF6BF3">
            <w:pPr>
              <w:jc w:val="left"/>
              <w:rPr>
                <w:rFonts w:cs="Times New Roman"/>
                <w:sz w:val="18"/>
                <w:szCs w:val="18"/>
                <w:lang w:val="fr-FR"/>
              </w:rPr>
            </w:pPr>
          </w:p>
        </w:tc>
        <w:tc>
          <w:tcPr>
            <w:tcW w:w="842" w:type="dxa"/>
            <w:vMerge/>
          </w:tcPr>
          <w:p w14:paraId="663CE5D6" w14:textId="77777777" w:rsidR="004F761B" w:rsidRPr="008E3571" w:rsidRDefault="004F761B" w:rsidP="00BF6BF3">
            <w:pPr>
              <w:jc w:val="left"/>
              <w:rPr>
                <w:rFonts w:cs="Times New Roman"/>
                <w:sz w:val="18"/>
                <w:szCs w:val="18"/>
                <w:lang w:val="fr-FR"/>
              </w:rPr>
            </w:pPr>
          </w:p>
        </w:tc>
        <w:tc>
          <w:tcPr>
            <w:tcW w:w="1628" w:type="dxa"/>
            <w:vMerge/>
          </w:tcPr>
          <w:p w14:paraId="494A2ECA" w14:textId="77777777" w:rsidR="004F761B" w:rsidRPr="008E3571" w:rsidRDefault="004F761B" w:rsidP="00BF6BF3">
            <w:pPr>
              <w:jc w:val="left"/>
              <w:rPr>
                <w:rFonts w:cs="Times New Roman"/>
                <w:sz w:val="18"/>
                <w:szCs w:val="18"/>
                <w:lang w:val="fr-FR"/>
              </w:rPr>
            </w:pPr>
          </w:p>
        </w:tc>
        <w:tc>
          <w:tcPr>
            <w:tcW w:w="1537" w:type="dxa"/>
            <w:vMerge/>
          </w:tcPr>
          <w:p w14:paraId="3DF1DDD7" w14:textId="77777777" w:rsidR="004F761B" w:rsidRPr="008E3571" w:rsidRDefault="004F761B" w:rsidP="00BF6BF3">
            <w:pPr>
              <w:jc w:val="left"/>
              <w:rPr>
                <w:rFonts w:cs="Times New Roman"/>
                <w:sz w:val="18"/>
                <w:szCs w:val="18"/>
                <w:lang w:val="fr-FR"/>
              </w:rPr>
            </w:pPr>
          </w:p>
        </w:tc>
        <w:tc>
          <w:tcPr>
            <w:tcW w:w="584" w:type="dxa"/>
            <w:vMerge/>
          </w:tcPr>
          <w:p w14:paraId="02D84E83" w14:textId="77777777" w:rsidR="004F761B" w:rsidRPr="008E3571" w:rsidRDefault="004F761B" w:rsidP="00BF6BF3">
            <w:pPr>
              <w:jc w:val="left"/>
              <w:rPr>
                <w:rFonts w:cs="Times New Roman"/>
                <w:sz w:val="18"/>
                <w:szCs w:val="18"/>
                <w:lang w:val="fr-FR"/>
              </w:rPr>
            </w:pPr>
          </w:p>
        </w:tc>
        <w:tc>
          <w:tcPr>
            <w:tcW w:w="1004" w:type="dxa"/>
            <w:vMerge/>
          </w:tcPr>
          <w:p w14:paraId="3F489D0E" w14:textId="77777777" w:rsidR="004F761B" w:rsidRPr="008E3571" w:rsidRDefault="004F761B" w:rsidP="00BF6BF3">
            <w:pPr>
              <w:jc w:val="left"/>
              <w:rPr>
                <w:rFonts w:cs="Times New Roman"/>
                <w:sz w:val="18"/>
                <w:szCs w:val="18"/>
                <w:lang w:val="fr-FR"/>
              </w:rPr>
            </w:pPr>
          </w:p>
        </w:tc>
        <w:tc>
          <w:tcPr>
            <w:tcW w:w="1084" w:type="dxa"/>
            <w:vMerge/>
          </w:tcPr>
          <w:p w14:paraId="5FBDF508" w14:textId="77777777" w:rsidR="004F761B" w:rsidRPr="008E3571" w:rsidRDefault="004F761B" w:rsidP="00BF6BF3">
            <w:pPr>
              <w:jc w:val="left"/>
              <w:rPr>
                <w:rFonts w:cs="Times New Roman"/>
                <w:sz w:val="18"/>
                <w:szCs w:val="18"/>
                <w:lang w:val="fr-FR"/>
              </w:rPr>
            </w:pPr>
          </w:p>
        </w:tc>
        <w:tc>
          <w:tcPr>
            <w:tcW w:w="994" w:type="dxa"/>
          </w:tcPr>
          <w:p w14:paraId="156E27A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3DF4BD50" w14:textId="77777777" w:rsidR="004F761B" w:rsidRPr="003E3B87" w:rsidRDefault="004F761B" w:rsidP="00BF6BF3">
            <w:pPr>
              <w:jc w:val="left"/>
              <w:rPr>
                <w:rFonts w:cs="Times New Roman"/>
                <w:sz w:val="18"/>
                <w:szCs w:val="18"/>
              </w:rPr>
            </w:pPr>
          </w:p>
        </w:tc>
        <w:tc>
          <w:tcPr>
            <w:tcW w:w="1437" w:type="dxa"/>
            <w:gridSpan w:val="5"/>
          </w:tcPr>
          <w:p w14:paraId="710F7901" w14:textId="77777777" w:rsidR="004F761B" w:rsidRPr="003E3B87" w:rsidRDefault="004F761B" w:rsidP="00BF6BF3">
            <w:pPr>
              <w:jc w:val="left"/>
              <w:rPr>
                <w:rFonts w:cs="Times New Roman"/>
                <w:sz w:val="18"/>
                <w:szCs w:val="18"/>
              </w:rPr>
            </w:pPr>
            <w:r w:rsidRPr="003E3B87">
              <w:rPr>
                <w:rFonts w:cs="Times New Roman"/>
                <w:sz w:val="18"/>
                <w:szCs w:val="18"/>
              </w:rPr>
              <w:t>4.9</w:t>
            </w:r>
          </w:p>
        </w:tc>
        <w:tc>
          <w:tcPr>
            <w:tcW w:w="1159" w:type="dxa"/>
            <w:vMerge/>
          </w:tcPr>
          <w:p w14:paraId="79A21E7C" w14:textId="77777777" w:rsidR="004F761B" w:rsidRPr="003E3B87" w:rsidRDefault="004F761B" w:rsidP="00BF6BF3">
            <w:pPr>
              <w:jc w:val="left"/>
              <w:rPr>
                <w:rFonts w:cs="Times New Roman"/>
                <w:sz w:val="18"/>
                <w:szCs w:val="18"/>
              </w:rPr>
            </w:pPr>
          </w:p>
        </w:tc>
      </w:tr>
      <w:tr w:rsidR="004F761B" w:rsidRPr="003E3B87" w14:paraId="4C6BBA17" w14:textId="77777777" w:rsidTr="00FE192E">
        <w:trPr>
          <w:trHeight w:val="212"/>
          <w:tblHeader/>
        </w:trPr>
        <w:tc>
          <w:tcPr>
            <w:tcW w:w="1522" w:type="dxa"/>
            <w:vMerge/>
          </w:tcPr>
          <w:p w14:paraId="37652046" w14:textId="77777777" w:rsidR="004F761B" w:rsidRPr="003E3B87" w:rsidRDefault="004F761B" w:rsidP="00BF6BF3">
            <w:pPr>
              <w:jc w:val="left"/>
              <w:rPr>
                <w:rFonts w:cs="Times New Roman"/>
                <w:sz w:val="18"/>
                <w:szCs w:val="18"/>
              </w:rPr>
            </w:pPr>
          </w:p>
        </w:tc>
        <w:tc>
          <w:tcPr>
            <w:tcW w:w="842" w:type="dxa"/>
            <w:vMerge/>
          </w:tcPr>
          <w:p w14:paraId="3D93F8FE" w14:textId="77777777" w:rsidR="004F761B" w:rsidRPr="003E3B87" w:rsidRDefault="004F761B" w:rsidP="00BF6BF3">
            <w:pPr>
              <w:jc w:val="left"/>
              <w:rPr>
                <w:rFonts w:cs="Times New Roman"/>
                <w:sz w:val="18"/>
                <w:szCs w:val="18"/>
              </w:rPr>
            </w:pPr>
          </w:p>
        </w:tc>
        <w:tc>
          <w:tcPr>
            <w:tcW w:w="1628" w:type="dxa"/>
            <w:vMerge/>
          </w:tcPr>
          <w:p w14:paraId="70C400C3" w14:textId="77777777" w:rsidR="004F761B" w:rsidRPr="003E3B87" w:rsidRDefault="004F761B" w:rsidP="00BF6BF3">
            <w:pPr>
              <w:jc w:val="left"/>
              <w:rPr>
                <w:rFonts w:cs="Times New Roman"/>
                <w:sz w:val="18"/>
                <w:szCs w:val="18"/>
              </w:rPr>
            </w:pPr>
          </w:p>
        </w:tc>
        <w:tc>
          <w:tcPr>
            <w:tcW w:w="1537" w:type="dxa"/>
            <w:vMerge/>
          </w:tcPr>
          <w:p w14:paraId="2A5E2689" w14:textId="77777777" w:rsidR="004F761B" w:rsidRPr="003E3B87" w:rsidRDefault="004F761B" w:rsidP="00BF6BF3">
            <w:pPr>
              <w:jc w:val="left"/>
              <w:rPr>
                <w:rFonts w:cs="Times New Roman"/>
                <w:sz w:val="18"/>
                <w:szCs w:val="18"/>
              </w:rPr>
            </w:pPr>
          </w:p>
        </w:tc>
        <w:tc>
          <w:tcPr>
            <w:tcW w:w="584" w:type="dxa"/>
            <w:vMerge/>
          </w:tcPr>
          <w:p w14:paraId="78F92C9C" w14:textId="77777777" w:rsidR="004F761B" w:rsidRPr="003E3B87" w:rsidRDefault="004F761B" w:rsidP="00BF6BF3">
            <w:pPr>
              <w:jc w:val="left"/>
              <w:rPr>
                <w:rFonts w:cs="Times New Roman"/>
                <w:sz w:val="18"/>
                <w:szCs w:val="18"/>
              </w:rPr>
            </w:pPr>
          </w:p>
        </w:tc>
        <w:tc>
          <w:tcPr>
            <w:tcW w:w="1004" w:type="dxa"/>
            <w:vMerge/>
          </w:tcPr>
          <w:p w14:paraId="0A314A85" w14:textId="77777777" w:rsidR="004F761B" w:rsidRPr="003E3B87" w:rsidRDefault="004F761B" w:rsidP="00BF6BF3">
            <w:pPr>
              <w:jc w:val="left"/>
              <w:rPr>
                <w:rFonts w:cs="Times New Roman"/>
                <w:sz w:val="18"/>
                <w:szCs w:val="18"/>
              </w:rPr>
            </w:pPr>
          </w:p>
        </w:tc>
        <w:tc>
          <w:tcPr>
            <w:tcW w:w="1084" w:type="dxa"/>
            <w:vMerge/>
          </w:tcPr>
          <w:p w14:paraId="20048EE2" w14:textId="77777777" w:rsidR="004F761B" w:rsidRPr="003E3B87" w:rsidRDefault="004F761B" w:rsidP="00BF6BF3">
            <w:pPr>
              <w:jc w:val="left"/>
              <w:rPr>
                <w:rFonts w:cs="Times New Roman"/>
                <w:sz w:val="18"/>
                <w:szCs w:val="18"/>
              </w:rPr>
            </w:pPr>
          </w:p>
        </w:tc>
        <w:tc>
          <w:tcPr>
            <w:tcW w:w="994" w:type="dxa"/>
          </w:tcPr>
          <w:p w14:paraId="69EA414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5AD71E14" w14:textId="77777777" w:rsidR="004F761B" w:rsidRPr="003E3B87" w:rsidRDefault="004F761B" w:rsidP="00BF6BF3">
            <w:pPr>
              <w:jc w:val="left"/>
              <w:rPr>
                <w:rFonts w:cs="Times New Roman"/>
                <w:sz w:val="18"/>
                <w:szCs w:val="18"/>
              </w:rPr>
            </w:pPr>
          </w:p>
        </w:tc>
        <w:tc>
          <w:tcPr>
            <w:tcW w:w="1437" w:type="dxa"/>
            <w:gridSpan w:val="5"/>
          </w:tcPr>
          <w:p w14:paraId="09A9C494" w14:textId="77777777" w:rsidR="004F761B" w:rsidRPr="003E3B87" w:rsidRDefault="004F761B" w:rsidP="00BF6BF3">
            <w:pPr>
              <w:jc w:val="left"/>
              <w:rPr>
                <w:rFonts w:cs="Times New Roman"/>
                <w:sz w:val="18"/>
                <w:szCs w:val="18"/>
              </w:rPr>
            </w:pPr>
            <w:r w:rsidRPr="003E3B87">
              <w:rPr>
                <w:rFonts w:cs="Times New Roman"/>
                <w:sz w:val="18"/>
                <w:szCs w:val="18"/>
              </w:rPr>
              <w:t>4.8</w:t>
            </w:r>
          </w:p>
        </w:tc>
        <w:tc>
          <w:tcPr>
            <w:tcW w:w="1159" w:type="dxa"/>
            <w:vMerge/>
          </w:tcPr>
          <w:p w14:paraId="50E7170A" w14:textId="77777777" w:rsidR="004F761B" w:rsidRPr="003E3B87" w:rsidRDefault="004F761B" w:rsidP="00BF6BF3">
            <w:pPr>
              <w:jc w:val="left"/>
              <w:rPr>
                <w:rFonts w:cs="Times New Roman"/>
                <w:sz w:val="18"/>
                <w:szCs w:val="18"/>
              </w:rPr>
            </w:pPr>
          </w:p>
        </w:tc>
      </w:tr>
      <w:tr w:rsidR="004F761B" w:rsidRPr="003E3B87" w14:paraId="47E1CB90" w14:textId="77777777" w:rsidTr="00FE192E">
        <w:trPr>
          <w:trHeight w:val="20"/>
          <w:tblHeader/>
        </w:trPr>
        <w:tc>
          <w:tcPr>
            <w:tcW w:w="1522" w:type="dxa"/>
          </w:tcPr>
          <w:p w14:paraId="5BCEEDEE"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tcPr>
          <w:p w14:paraId="2C8A9AAE" w14:textId="77777777" w:rsidR="004F761B" w:rsidRPr="003E3B87" w:rsidRDefault="004F761B" w:rsidP="00BF6BF3">
            <w:pPr>
              <w:jc w:val="left"/>
              <w:rPr>
                <w:rFonts w:cs="Times New Roman"/>
                <w:sz w:val="18"/>
                <w:szCs w:val="18"/>
              </w:rPr>
            </w:pPr>
            <w:r w:rsidRPr="003E3B87">
              <w:rPr>
                <w:rFonts w:cs="Times New Roman"/>
                <w:sz w:val="18"/>
                <w:szCs w:val="18"/>
              </w:rPr>
              <w:t>Nylon flat</w:t>
            </w:r>
          </w:p>
        </w:tc>
        <w:tc>
          <w:tcPr>
            <w:tcW w:w="1628" w:type="dxa"/>
          </w:tcPr>
          <w:p w14:paraId="5C5CC92B" w14:textId="77777777" w:rsidR="004F761B" w:rsidRPr="003E3B87" w:rsidRDefault="004F761B" w:rsidP="00BF6BF3">
            <w:pPr>
              <w:jc w:val="left"/>
              <w:rPr>
                <w:rFonts w:cs="Times New Roman"/>
                <w:sz w:val="18"/>
                <w:szCs w:val="18"/>
              </w:rPr>
            </w:pPr>
            <w:r w:rsidRPr="003E3B87">
              <w:rPr>
                <w:rFonts w:cs="Times New Roman"/>
                <w:sz w:val="18"/>
                <w:szCs w:val="18"/>
              </w:rPr>
              <w:t>Contra-diffusion</w:t>
            </w:r>
          </w:p>
        </w:tc>
        <w:tc>
          <w:tcPr>
            <w:tcW w:w="1537" w:type="dxa"/>
          </w:tcPr>
          <w:p w14:paraId="6E9E6D28" w14:textId="77777777" w:rsidR="004F761B" w:rsidRPr="003E3B87" w:rsidRDefault="004F761B" w:rsidP="00BF6BF3">
            <w:pPr>
              <w:jc w:val="left"/>
              <w:rPr>
                <w:rFonts w:cs="Times New Roman"/>
                <w:sz w:val="18"/>
                <w:szCs w:val="18"/>
              </w:rPr>
            </w:pPr>
            <w:r w:rsidRPr="003E3B87">
              <w:rPr>
                <w:rFonts w:cs="Times New Roman"/>
                <w:sz w:val="18"/>
                <w:szCs w:val="18"/>
              </w:rPr>
              <w:t>Water-Water</w:t>
            </w:r>
          </w:p>
        </w:tc>
        <w:tc>
          <w:tcPr>
            <w:tcW w:w="584" w:type="dxa"/>
          </w:tcPr>
          <w:p w14:paraId="4ECE7F02"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tcPr>
          <w:p w14:paraId="62EB43B8"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1084" w:type="dxa"/>
          </w:tcPr>
          <w:p w14:paraId="7691DB6F"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994" w:type="dxa"/>
          </w:tcPr>
          <w:p w14:paraId="549C194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tcPr>
          <w:p w14:paraId="038183B2" w14:textId="77777777" w:rsidR="004F761B" w:rsidRPr="003E3B87" w:rsidRDefault="004F761B" w:rsidP="00BF6BF3">
            <w:pPr>
              <w:jc w:val="left"/>
              <w:rPr>
                <w:rFonts w:cs="Times New Roman"/>
                <w:sz w:val="18"/>
                <w:szCs w:val="18"/>
              </w:rPr>
            </w:pPr>
            <w:r w:rsidRPr="003E3B87">
              <w:rPr>
                <w:rFonts w:cs="Times New Roman"/>
                <w:sz w:val="18"/>
                <w:szCs w:val="18"/>
              </w:rPr>
              <w:t>113</w:t>
            </w:r>
            <w:hyperlink r:id="rId57" w:anchor="tblfn1" w:history="1">
              <w:r w:rsidRPr="003E3B87">
                <w:rPr>
                  <w:rStyle w:val="Hyperlink"/>
                  <w:rFonts w:cs="Times New Roman"/>
                  <w:sz w:val="18"/>
                  <w:szCs w:val="18"/>
                  <w:vertAlign w:val="superscript"/>
                </w:rPr>
                <w:t>a</w:t>
              </w:r>
            </w:hyperlink>
          </w:p>
        </w:tc>
        <w:tc>
          <w:tcPr>
            <w:tcW w:w="1437" w:type="dxa"/>
            <w:gridSpan w:val="5"/>
          </w:tcPr>
          <w:p w14:paraId="1AA5F62B" w14:textId="77777777" w:rsidR="004F761B" w:rsidRPr="003E3B87" w:rsidRDefault="004F761B" w:rsidP="00BF6BF3">
            <w:pPr>
              <w:jc w:val="left"/>
              <w:rPr>
                <w:rFonts w:cs="Times New Roman"/>
                <w:sz w:val="18"/>
                <w:szCs w:val="18"/>
              </w:rPr>
            </w:pPr>
            <w:r w:rsidRPr="003E3B87">
              <w:rPr>
                <w:rFonts w:cs="Times New Roman"/>
                <w:sz w:val="18"/>
                <w:szCs w:val="18"/>
              </w:rPr>
              <w:t>4.6</w:t>
            </w:r>
            <w:hyperlink r:id="rId58" w:anchor="tblfn1" w:history="1">
              <w:r w:rsidRPr="003E3B87">
                <w:rPr>
                  <w:rStyle w:val="Hyperlink"/>
                  <w:rFonts w:cs="Times New Roman"/>
                  <w:sz w:val="18"/>
                  <w:szCs w:val="18"/>
                  <w:vertAlign w:val="superscript"/>
                </w:rPr>
                <w:t>a</w:t>
              </w:r>
            </w:hyperlink>
          </w:p>
        </w:tc>
        <w:tc>
          <w:tcPr>
            <w:tcW w:w="1159" w:type="dxa"/>
          </w:tcPr>
          <w:p w14:paraId="6BE1936E" w14:textId="61D5BF82" w:rsidR="004F761B" w:rsidRPr="003E3B87" w:rsidRDefault="001227DA" w:rsidP="00BF6BF3">
            <w:pPr>
              <w:jc w:val="left"/>
              <w:rPr>
                <w:rFonts w:cs="Times New Roman"/>
                <w:sz w:val="18"/>
                <w:szCs w:val="18"/>
              </w:rPr>
            </w:pPr>
            <w:r>
              <w:rPr>
                <w:rFonts w:cs="Times New Roman"/>
                <w:noProof/>
                <w:sz w:val="18"/>
                <w:szCs w:val="18"/>
              </w:rPr>
              <w:t>[154]</w:t>
            </w:r>
          </w:p>
        </w:tc>
      </w:tr>
      <w:tr w:rsidR="004F761B" w:rsidRPr="008E3571" w14:paraId="33A9AD7E" w14:textId="77777777" w:rsidTr="00FE192E">
        <w:trPr>
          <w:trHeight w:val="20"/>
          <w:tblHeader/>
        </w:trPr>
        <w:tc>
          <w:tcPr>
            <w:tcW w:w="1522" w:type="dxa"/>
            <w:vMerge w:val="restart"/>
            <w:hideMark/>
          </w:tcPr>
          <w:p w14:paraId="3C4B1CAB"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28979F4B"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w:t>
            </w:r>
            <w:proofErr w:type="spellStart"/>
            <w:r w:rsidRPr="003E3B87">
              <w:rPr>
                <w:rFonts w:cs="Times New Roman"/>
                <w:sz w:val="18"/>
                <w:szCs w:val="18"/>
              </w:rPr>
              <w:t>fiber</w:t>
            </w:r>
            <w:proofErr w:type="spellEnd"/>
          </w:p>
        </w:tc>
        <w:tc>
          <w:tcPr>
            <w:tcW w:w="1628" w:type="dxa"/>
            <w:vMerge w:val="restart"/>
            <w:hideMark/>
          </w:tcPr>
          <w:p w14:paraId="5BC6CB8C" w14:textId="77777777" w:rsidR="004F761B" w:rsidRPr="003E3B87" w:rsidRDefault="004F761B" w:rsidP="00BF6BF3">
            <w:pPr>
              <w:jc w:val="left"/>
              <w:rPr>
                <w:rFonts w:cs="Times New Roman"/>
                <w:sz w:val="18"/>
                <w:szCs w:val="18"/>
              </w:rPr>
            </w:pPr>
            <w:r w:rsidRPr="003E3B87">
              <w:rPr>
                <w:rFonts w:cs="Times New Roman"/>
                <w:sz w:val="18"/>
                <w:szCs w:val="18"/>
              </w:rPr>
              <w:t>Microfluidic/Direct crystallization</w:t>
            </w:r>
          </w:p>
        </w:tc>
        <w:tc>
          <w:tcPr>
            <w:tcW w:w="1537" w:type="dxa"/>
            <w:vMerge w:val="restart"/>
            <w:hideMark/>
          </w:tcPr>
          <w:p w14:paraId="747BA8C0" w14:textId="77777777" w:rsidR="004F761B" w:rsidRPr="003E3B87" w:rsidRDefault="004F761B" w:rsidP="00BF6BF3">
            <w:pPr>
              <w:jc w:val="left"/>
              <w:rPr>
                <w:rFonts w:cs="Times New Roman"/>
                <w:sz w:val="18"/>
                <w:szCs w:val="18"/>
              </w:rPr>
            </w:pPr>
            <w:r w:rsidRPr="003E3B87">
              <w:rPr>
                <w:rFonts w:cs="Times New Roman"/>
                <w:sz w:val="18"/>
                <w:szCs w:val="18"/>
              </w:rPr>
              <w:t>Water</w:t>
            </w:r>
          </w:p>
        </w:tc>
        <w:tc>
          <w:tcPr>
            <w:tcW w:w="584" w:type="dxa"/>
            <w:vMerge w:val="restart"/>
          </w:tcPr>
          <w:p w14:paraId="4705C75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43BDE6C5"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hideMark/>
          </w:tcPr>
          <w:p w14:paraId="674ADEF1"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3E57B96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4670E6A2" w14:textId="77777777" w:rsidR="004F761B" w:rsidRPr="003E3B87" w:rsidRDefault="004F761B" w:rsidP="00BF6BF3">
            <w:pPr>
              <w:jc w:val="left"/>
              <w:rPr>
                <w:rFonts w:cs="Times New Roman"/>
                <w:sz w:val="18"/>
                <w:szCs w:val="18"/>
              </w:rPr>
            </w:pPr>
            <w:r w:rsidRPr="003E3B87">
              <w:rPr>
                <w:rFonts w:cs="Times New Roman"/>
                <w:sz w:val="18"/>
                <w:szCs w:val="18"/>
              </w:rPr>
              <w:t>43.2</w:t>
            </w:r>
            <w:hyperlink r:id="rId59" w:anchor="tblfn1" w:history="1">
              <w:r w:rsidRPr="003E3B87">
                <w:rPr>
                  <w:rStyle w:val="Hyperlink"/>
                  <w:rFonts w:cs="Times New Roman"/>
                  <w:sz w:val="18"/>
                  <w:szCs w:val="18"/>
                  <w:vertAlign w:val="superscript"/>
                </w:rPr>
                <w:t>a</w:t>
              </w:r>
            </w:hyperlink>
          </w:p>
        </w:tc>
        <w:tc>
          <w:tcPr>
            <w:tcW w:w="1437" w:type="dxa"/>
            <w:gridSpan w:val="5"/>
            <w:hideMark/>
          </w:tcPr>
          <w:p w14:paraId="744CA77F" w14:textId="77777777" w:rsidR="004F761B" w:rsidRPr="003E3B87" w:rsidRDefault="004F761B" w:rsidP="00BF6BF3">
            <w:pPr>
              <w:jc w:val="left"/>
              <w:rPr>
                <w:rFonts w:cs="Times New Roman"/>
                <w:sz w:val="18"/>
                <w:szCs w:val="18"/>
              </w:rPr>
            </w:pPr>
            <w:r w:rsidRPr="003E3B87">
              <w:rPr>
                <w:rFonts w:cs="Times New Roman"/>
                <w:sz w:val="18"/>
                <w:szCs w:val="18"/>
              </w:rPr>
              <w:t>3.3</w:t>
            </w:r>
          </w:p>
        </w:tc>
        <w:tc>
          <w:tcPr>
            <w:tcW w:w="1159" w:type="dxa"/>
            <w:vMerge w:val="restart"/>
          </w:tcPr>
          <w:p w14:paraId="3BC29A63" w14:textId="65169541" w:rsidR="004F761B" w:rsidRPr="008E3571" w:rsidRDefault="001227DA" w:rsidP="00BF6BF3">
            <w:pPr>
              <w:jc w:val="left"/>
              <w:rPr>
                <w:rFonts w:cs="Times New Roman"/>
                <w:sz w:val="18"/>
                <w:szCs w:val="18"/>
                <w:lang w:val="fr-FR"/>
              </w:rPr>
            </w:pPr>
            <w:r>
              <w:rPr>
                <w:rFonts w:cs="Times New Roman"/>
                <w:noProof/>
                <w:sz w:val="18"/>
                <w:szCs w:val="18"/>
              </w:rPr>
              <w:t>[155]</w:t>
            </w:r>
          </w:p>
        </w:tc>
      </w:tr>
      <w:tr w:rsidR="004F761B" w:rsidRPr="003E3B87" w14:paraId="4D53E808" w14:textId="77777777" w:rsidTr="00FE192E">
        <w:trPr>
          <w:trHeight w:val="20"/>
          <w:tblHeader/>
        </w:trPr>
        <w:tc>
          <w:tcPr>
            <w:tcW w:w="1522" w:type="dxa"/>
            <w:vMerge/>
            <w:hideMark/>
          </w:tcPr>
          <w:p w14:paraId="0F719956" w14:textId="77777777" w:rsidR="004F761B" w:rsidRPr="008E3571" w:rsidRDefault="004F761B" w:rsidP="00BF6BF3">
            <w:pPr>
              <w:jc w:val="left"/>
              <w:rPr>
                <w:rFonts w:cs="Times New Roman"/>
                <w:sz w:val="18"/>
                <w:szCs w:val="18"/>
                <w:lang w:val="fr-FR"/>
              </w:rPr>
            </w:pPr>
          </w:p>
        </w:tc>
        <w:tc>
          <w:tcPr>
            <w:tcW w:w="842" w:type="dxa"/>
            <w:vMerge/>
            <w:hideMark/>
          </w:tcPr>
          <w:p w14:paraId="14143490" w14:textId="77777777" w:rsidR="004F761B" w:rsidRPr="008E3571" w:rsidRDefault="004F761B" w:rsidP="00BF6BF3">
            <w:pPr>
              <w:jc w:val="left"/>
              <w:rPr>
                <w:rFonts w:cs="Times New Roman"/>
                <w:sz w:val="18"/>
                <w:szCs w:val="18"/>
                <w:lang w:val="fr-FR"/>
              </w:rPr>
            </w:pPr>
          </w:p>
        </w:tc>
        <w:tc>
          <w:tcPr>
            <w:tcW w:w="1628" w:type="dxa"/>
            <w:vMerge/>
            <w:hideMark/>
          </w:tcPr>
          <w:p w14:paraId="66313441" w14:textId="77777777" w:rsidR="004F761B" w:rsidRPr="008E3571" w:rsidRDefault="004F761B" w:rsidP="00BF6BF3">
            <w:pPr>
              <w:jc w:val="left"/>
              <w:rPr>
                <w:rFonts w:cs="Times New Roman"/>
                <w:sz w:val="18"/>
                <w:szCs w:val="18"/>
                <w:lang w:val="fr-FR"/>
              </w:rPr>
            </w:pPr>
          </w:p>
        </w:tc>
        <w:tc>
          <w:tcPr>
            <w:tcW w:w="1537" w:type="dxa"/>
            <w:vMerge/>
            <w:hideMark/>
          </w:tcPr>
          <w:p w14:paraId="08AE8772" w14:textId="77777777" w:rsidR="004F761B" w:rsidRPr="008E3571" w:rsidRDefault="004F761B" w:rsidP="00BF6BF3">
            <w:pPr>
              <w:jc w:val="left"/>
              <w:rPr>
                <w:rFonts w:cs="Times New Roman"/>
                <w:sz w:val="18"/>
                <w:szCs w:val="18"/>
                <w:lang w:val="fr-FR"/>
              </w:rPr>
            </w:pPr>
          </w:p>
        </w:tc>
        <w:tc>
          <w:tcPr>
            <w:tcW w:w="584" w:type="dxa"/>
            <w:vMerge/>
          </w:tcPr>
          <w:p w14:paraId="2A8ECE1F" w14:textId="77777777" w:rsidR="004F761B" w:rsidRPr="008E3571" w:rsidRDefault="004F761B" w:rsidP="00BF6BF3">
            <w:pPr>
              <w:jc w:val="left"/>
              <w:rPr>
                <w:rFonts w:cs="Times New Roman"/>
                <w:sz w:val="18"/>
                <w:szCs w:val="18"/>
                <w:lang w:val="fr-FR"/>
              </w:rPr>
            </w:pPr>
          </w:p>
        </w:tc>
        <w:tc>
          <w:tcPr>
            <w:tcW w:w="1004" w:type="dxa"/>
            <w:vMerge/>
            <w:hideMark/>
          </w:tcPr>
          <w:p w14:paraId="43864D75" w14:textId="77777777" w:rsidR="004F761B" w:rsidRPr="008E3571" w:rsidRDefault="004F761B" w:rsidP="00BF6BF3">
            <w:pPr>
              <w:jc w:val="left"/>
              <w:rPr>
                <w:rFonts w:cs="Times New Roman"/>
                <w:sz w:val="18"/>
                <w:szCs w:val="18"/>
                <w:lang w:val="fr-FR"/>
              </w:rPr>
            </w:pPr>
          </w:p>
        </w:tc>
        <w:tc>
          <w:tcPr>
            <w:tcW w:w="1084" w:type="dxa"/>
            <w:vMerge/>
            <w:hideMark/>
          </w:tcPr>
          <w:p w14:paraId="12566550" w14:textId="77777777" w:rsidR="004F761B" w:rsidRPr="008E3571" w:rsidRDefault="004F761B" w:rsidP="00BF6BF3">
            <w:pPr>
              <w:jc w:val="left"/>
              <w:rPr>
                <w:rFonts w:cs="Times New Roman"/>
                <w:sz w:val="18"/>
                <w:szCs w:val="18"/>
                <w:lang w:val="fr-FR"/>
              </w:rPr>
            </w:pPr>
          </w:p>
        </w:tc>
        <w:tc>
          <w:tcPr>
            <w:tcW w:w="994" w:type="dxa"/>
            <w:hideMark/>
          </w:tcPr>
          <w:p w14:paraId="17795F7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264F406D" w14:textId="77777777" w:rsidR="004F761B" w:rsidRPr="003E3B87" w:rsidRDefault="004F761B" w:rsidP="00BF6BF3">
            <w:pPr>
              <w:jc w:val="left"/>
              <w:rPr>
                <w:rFonts w:cs="Times New Roman"/>
                <w:sz w:val="18"/>
                <w:szCs w:val="18"/>
              </w:rPr>
            </w:pPr>
          </w:p>
        </w:tc>
        <w:tc>
          <w:tcPr>
            <w:tcW w:w="1437" w:type="dxa"/>
            <w:gridSpan w:val="5"/>
            <w:hideMark/>
          </w:tcPr>
          <w:p w14:paraId="49676F49" w14:textId="77777777" w:rsidR="004F761B" w:rsidRPr="003E3B87" w:rsidRDefault="004F761B" w:rsidP="00BF6BF3">
            <w:pPr>
              <w:jc w:val="left"/>
              <w:rPr>
                <w:rFonts w:cs="Times New Roman"/>
                <w:sz w:val="18"/>
                <w:szCs w:val="18"/>
              </w:rPr>
            </w:pPr>
            <w:r w:rsidRPr="003E3B87">
              <w:rPr>
                <w:rFonts w:cs="Times New Roman"/>
                <w:sz w:val="18"/>
                <w:szCs w:val="18"/>
              </w:rPr>
              <w:t>11.1</w:t>
            </w:r>
          </w:p>
        </w:tc>
        <w:tc>
          <w:tcPr>
            <w:tcW w:w="1159" w:type="dxa"/>
            <w:vMerge/>
            <w:hideMark/>
          </w:tcPr>
          <w:p w14:paraId="20252D9F" w14:textId="77777777" w:rsidR="004F761B" w:rsidRPr="003E3B87" w:rsidRDefault="004F761B" w:rsidP="00BF6BF3">
            <w:pPr>
              <w:jc w:val="left"/>
              <w:rPr>
                <w:rFonts w:cs="Times New Roman"/>
                <w:sz w:val="18"/>
                <w:szCs w:val="18"/>
              </w:rPr>
            </w:pPr>
          </w:p>
        </w:tc>
      </w:tr>
      <w:tr w:rsidR="004F761B" w:rsidRPr="003E3B87" w14:paraId="3CCDF6CF" w14:textId="77777777" w:rsidTr="00FE192E">
        <w:trPr>
          <w:trHeight w:val="20"/>
          <w:tblHeader/>
        </w:trPr>
        <w:tc>
          <w:tcPr>
            <w:tcW w:w="1522" w:type="dxa"/>
            <w:vMerge/>
            <w:hideMark/>
          </w:tcPr>
          <w:p w14:paraId="26F94862" w14:textId="77777777" w:rsidR="004F761B" w:rsidRPr="003E3B87" w:rsidRDefault="004F761B" w:rsidP="00BF6BF3">
            <w:pPr>
              <w:jc w:val="left"/>
              <w:rPr>
                <w:rFonts w:cs="Times New Roman"/>
                <w:sz w:val="18"/>
                <w:szCs w:val="18"/>
              </w:rPr>
            </w:pPr>
          </w:p>
        </w:tc>
        <w:tc>
          <w:tcPr>
            <w:tcW w:w="842" w:type="dxa"/>
            <w:vMerge/>
            <w:hideMark/>
          </w:tcPr>
          <w:p w14:paraId="445AAA66" w14:textId="77777777" w:rsidR="004F761B" w:rsidRPr="003E3B87" w:rsidRDefault="004F761B" w:rsidP="00BF6BF3">
            <w:pPr>
              <w:jc w:val="left"/>
              <w:rPr>
                <w:rFonts w:cs="Times New Roman"/>
                <w:sz w:val="18"/>
                <w:szCs w:val="18"/>
              </w:rPr>
            </w:pPr>
          </w:p>
        </w:tc>
        <w:tc>
          <w:tcPr>
            <w:tcW w:w="1628" w:type="dxa"/>
            <w:vMerge/>
            <w:hideMark/>
          </w:tcPr>
          <w:p w14:paraId="6547D9E1" w14:textId="77777777" w:rsidR="004F761B" w:rsidRPr="003E3B87" w:rsidRDefault="004F761B" w:rsidP="00BF6BF3">
            <w:pPr>
              <w:jc w:val="left"/>
              <w:rPr>
                <w:rFonts w:cs="Times New Roman"/>
                <w:sz w:val="18"/>
                <w:szCs w:val="18"/>
              </w:rPr>
            </w:pPr>
          </w:p>
        </w:tc>
        <w:tc>
          <w:tcPr>
            <w:tcW w:w="1537" w:type="dxa"/>
            <w:vMerge/>
            <w:hideMark/>
          </w:tcPr>
          <w:p w14:paraId="107E69E1" w14:textId="77777777" w:rsidR="004F761B" w:rsidRPr="003E3B87" w:rsidRDefault="004F761B" w:rsidP="00BF6BF3">
            <w:pPr>
              <w:jc w:val="left"/>
              <w:rPr>
                <w:rFonts w:cs="Times New Roman"/>
                <w:sz w:val="18"/>
                <w:szCs w:val="18"/>
              </w:rPr>
            </w:pPr>
          </w:p>
        </w:tc>
        <w:tc>
          <w:tcPr>
            <w:tcW w:w="584" w:type="dxa"/>
            <w:vMerge/>
          </w:tcPr>
          <w:p w14:paraId="5CB087BF" w14:textId="77777777" w:rsidR="004F761B" w:rsidRPr="003E3B87" w:rsidRDefault="004F761B" w:rsidP="00BF6BF3">
            <w:pPr>
              <w:jc w:val="left"/>
              <w:rPr>
                <w:rFonts w:cs="Times New Roman"/>
                <w:sz w:val="18"/>
                <w:szCs w:val="18"/>
              </w:rPr>
            </w:pPr>
          </w:p>
        </w:tc>
        <w:tc>
          <w:tcPr>
            <w:tcW w:w="1004" w:type="dxa"/>
            <w:vMerge/>
            <w:hideMark/>
          </w:tcPr>
          <w:p w14:paraId="7B548E43" w14:textId="77777777" w:rsidR="004F761B" w:rsidRPr="003E3B87" w:rsidRDefault="004F761B" w:rsidP="00BF6BF3">
            <w:pPr>
              <w:jc w:val="left"/>
              <w:rPr>
                <w:rFonts w:cs="Times New Roman"/>
                <w:sz w:val="18"/>
                <w:szCs w:val="18"/>
              </w:rPr>
            </w:pPr>
          </w:p>
        </w:tc>
        <w:tc>
          <w:tcPr>
            <w:tcW w:w="1084" w:type="dxa"/>
            <w:vMerge/>
            <w:hideMark/>
          </w:tcPr>
          <w:p w14:paraId="75E2A569" w14:textId="77777777" w:rsidR="004F761B" w:rsidRPr="003E3B87" w:rsidRDefault="004F761B" w:rsidP="00BF6BF3">
            <w:pPr>
              <w:jc w:val="left"/>
              <w:rPr>
                <w:rFonts w:cs="Times New Roman"/>
                <w:sz w:val="18"/>
                <w:szCs w:val="18"/>
              </w:rPr>
            </w:pPr>
          </w:p>
        </w:tc>
        <w:tc>
          <w:tcPr>
            <w:tcW w:w="994" w:type="dxa"/>
            <w:hideMark/>
          </w:tcPr>
          <w:p w14:paraId="12F09DC4"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33E11BFB" w14:textId="77777777" w:rsidR="004F761B" w:rsidRPr="003E3B87" w:rsidRDefault="004F761B" w:rsidP="00BF6BF3">
            <w:pPr>
              <w:jc w:val="left"/>
              <w:rPr>
                <w:rFonts w:cs="Times New Roman"/>
                <w:sz w:val="18"/>
                <w:szCs w:val="18"/>
              </w:rPr>
            </w:pPr>
          </w:p>
        </w:tc>
        <w:tc>
          <w:tcPr>
            <w:tcW w:w="1437" w:type="dxa"/>
            <w:gridSpan w:val="5"/>
            <w:hideMark/>
          </w:tcPr>
          <w:p w14:paraId="5DFB335D" w14:textId="77777777" w:rsidR="004F761B" w:rsidRPr="003E3B87" w:rsidRDefault="004F761B" w:rsidP="00BF6BF3">
            <w:pPr>
              <w:jc w:val="left"/>
              <w:rPr>
                <w:rFonts w:cs="Times New Roman"/>
                <w:sz w:val="18"/>
                <w:szCs w:val="18"/>
              </w:rPr>
            </w:pPr>
            <w:r w:rsidRPr="003E3B87">
              <w:rPr>
                <w:rFonts w:cs="Times New Roman"/>
                <w:sz w:val="18"/>
                <w:szCs w:val="18"/>
              </w:rPr>
              <w:t>12.1</w:t>
            </w:r>
          </w:p>
        </w:tc>
        <w:tc>
          <w:tcPr>
            <w:tcW w:w="1159" w:type="dxa"/>
            <w:vMerge/>
            <w:hideMark/>
          </w:tcPr>
          <w:p w14:paraId="08EE660F" w14:textId="77777777" w:rsidR="004F761B" w:rsidRPr="003E3B87" w:rsidRDefault="004F761B" w:rsidP="00BF6BF3">
            <w:pPr>
              <w:jc w:val="left"/>
              <w:rPr>
                <w:rFonts w:cs="Times New Roman"/>
                <w:sz w:val="18"/>
                <w:szCs w:val="18"/>
              </w:rPr>
            </w:pPr>
          </w:p>
        </w:tc>
      </w:tr>
      <w:tr w:rsidR="004F761B" w:rsidRPr="008E3571" w14:paraId="1BC3A666" w14:textId="77777777" w:rsidTr="00FE192E">
        <w:trPr>
          <w:trHeight w:val="353"/>
          <w:tblHeader/>
        </w:trPr>
        <w:tc>
          <w:tcPr>
            <w:tcW w:w="1522" w:type="dxa"/>
            <w:vMerge w:val="restart"/>
            <w:hideMark/>
          </w:tcPr>
          <w:p w14:paraId="4482473B"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54F368B7"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hideMark/>
          </w:tcPr>
          <w:p w14:paraId="19051CDC" w14:textId="77777777" w:rsidR="004F761B" w:rsidRPr="003E3B87" w:rsidRDefault="004F761B" w:rsidP="00BF6BF3">
            <w:pPr>
              <w:jc w:val="left"/>
              <w:rPr>
                <w:rFonts w:cs="Times New Roman"/>
                <w:sz w:val="18"/>
                <w:szCs w:val="18"/>
              </w:rPr>
            </w:pPr>
            <w:r w:rsidRPr="003E3B87">
              <w:rPr>
                <w:rFonts w:cs="Times New Roman"/>
                <w:sz w:val="18"/>
                <w:szCs w:val="18"/>
              </w:rPr>
              <w:t>Confinement conversion-Direct crystallization</w:t>
            </w:r>
          </w:p>
        </w:tc>
        <w:tc>
          <w:tcPr>
            <w:tcW w:w="1537" w:type="dxa"/>
            <w:vMerge w:val="restart"/>
            <w:hideMark/>
          </w:tcPr>
          <w:p w14:paraId="7430D85E"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vMerge w:val="restart"/>
          </w:tcPr>
          <w:p w14:paraId="10E9940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6BE15A9C" w14:textId="77777777" w:rsidR="004F761B" w:rsidRPr="003E3B87" w:rsidRDefault="004F761B" w:rsidP="00BF6BF3">
            <w:pPr>
              <w:jc w:val="left"/>
              <w:rPr>
                <w:rFonts w:cs="Times New Roman"/>
                <w:sz w:val="18"/>
                <w:szCs w:val="18"/>
              </w:rPr>
            </w:pPr>
            <w:r w:rsidRPr="003E3B87">
              <w:rPr>
                <w:rFonts w:cs="Times New Roman"/>
                <w:sz w:val="18"/>
                <w:szCs w:val="18"/>
              </w:rPr>
              <w:t>8.0</w:t>
            </w:r>
          </w:p>
        </w:tc>
        <w:tc>
          <w:tcPr>
            <w:tcW w:w="1084" w:type="dxa"/>
            <w:vMerge w:val="restart"/>
            <w:hideMark/>
          </w:tcPr>
          <w:p w14:paraId="3F5E1319"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hideMark/>
          </w:tcPr>
          <w:p w14:paraId="170F8CD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hideMark/>
          </w:tcPr>
          <w:p w14:paraId="4A99BC29" w14:textId="77777777" w:rsidR="004F761B" w:rsidRPr="003E3B87" w:rsidRDefault="004F761B" w:rsidP="00BF6BF3">
            <w:pPr>
              <w:jc w:val="left"/>
              <w:rPr>
                <w:rFonts w:cs="Times New Roman"/>
                <w:sz w:val="18"/>
                <w:szCs w:val="18"/>
              </w:rPr>
            </w:pPr>
            <w:r w:rsidRPr="003E3B87">
              <w:rPr>
                <w:rFonts w:cs="Times New Roman"/>
                <w:sz w:val="18"/>
                <w:szCs w:val="18"/>
              </w:rPr>
              <w:t>20.8</w:t>
            </w:r>
            <w:hyperlink r:id="rId60" w:anchor="tblfn1" w:history="1">
              <w:r w:rsidRPr="003E3B87">
                <w:rPr>
                  <w:rStyle w:val="Hyperlink"/>
                  <w:rFonts w:cs="Times New Roman"/>
                  <w:sz w:val="18"/>
                  <w:szCs w:val="18"/>
                  <w:vertAlign w:val="superscript"/>
                </w:rPr>
                <w:t>a</w:t>
              </w:r>
            </w:hyperlink>
          </w:p>
          <w:p w14:paraId="06D45E5E" w14:textId="77777777" w:rsidR="004F761B" w:rsidRPr="003E3B87" w:rsidRDefault="004F761B" w:rsidP="00BF6BF3">
            <w:pPr>
              <w:jc w:val="left"/>
              <w:rPr>
                <w:rFonts w:cs="Times New Roman"/>
                <w:sz w:val="18"/>
                <w:szCs w:val="18"/>
              </w:rPr>
            </w:pPr>
          </w:p>
        </w:tc>
        <w:tc>
          <w:tcPr>
            <w:tcW w:w="1437" w:type="dxa"/>
            <w:gridSpan w:val="5"/>
            <w:hideMark/>
          </w:tcPr>
          <w:p w14:paraId="1C34FE16" w14:textId="77777777" w:rsidR="004F761B" w:rsidRPr="003E3B87" w:rsidRDefault="004F761B" w:rsidP="00BF6BF3">
            <w:pPr>
              <w:jc w:val="left"/>
              <w:rPr>
                <w:rFonts w:cs="Times New Roman"/>
                <w:sz w:val="18"/>
                <w:szCs w:val="18"/>
              </w:rPr>
            </w:pPr>
            <w:r w:rsidRPr="003E3B87">
              <w:rPr>
                <w:rFonts w:cs="Times New Roman"/>
                <w:sz w:val="18"/>
                <w:szCs w:val="18"/>
              </w:rPr>
              <w:t>10.3</w:t>
            </w:r>
            <w:hyperlink r:id="rId61" w:anchor="tblfn1" w:history="1">
              <w:r w:rsidRPr="003E3B87">
                <w:rPr>
                  <w:rStyle w:val="Hyperlink"/>
                  <w:rFonts w:cs="Times New Roman"/>
                  <w:sz w:val="18"/>
                  <w:szCs w:val="18"/>
                  <w:vertAlign w:val="superscript"/>
                </w:rPr>
                <w:t>a</w:t>
              </w:r>
            </w:hyperlink>
          </w:p>
        </w:tc>
        <w:tc>
          <w:tcPr>
            <w:tcW w:w="1159" w:type="dxa"/>
            <w:vMerge w:val="restart"/>
            <w:hideMark/>
          </w:tcPr>
          <w:p w14:paraId="380465D6" w14:textId="07C00F08" w:rsidR="004F761B" w:rsidRPr="008E3571" w:rsidRDefault="001227DA" w:rsidP="00BF6BF3">
            <w:pPr>
              <w:jc w:val="left"/>
              <w:rPr>
                <w:rFonts w:cs="Times New Roman"/>
                <w:sz w:val="18"/>
                <w:szCs w:val="18"/>
                <w:lang w:val="fr-FR"/>
              </w:rPr>
            </w:pPr>
            <w:r>
              <w:rPr>
                <w:rFonts w:cs="Times New Roman"/>
                <w:noProof/>
                <w:sz w:val="18"/>
                <w:szCs w:val="18"/>
              </w:rPr>
              <w:t>[156]</w:t>
            </w:r>
          </w:p>
        </w:tc>
      </w:tr>
      <w:tr w:rsidR="004F761B" w:rsidRPr="003E3B87" w14:paraId="517EB366" w14:textId="77777777" w:rsidTr="00FE192E">
        <w:trPr>
          <w:trHeight w:hRule="exact" w:val="425"/>
          <w:tblHeader/>
        </w:trPr>
        <w:tc>
          <w:tcPr>
            <w:tcW w:w="1522" w:type="dxa"/>
            <w:vMerge/>
            <w:hideMark/>
          </w:tcPr>
          <w:p w14:paraId="3BD360DC" w14:textId="77777777" w:rsidR="004F761B" w:rsidRPr="008E3571" w:rsidRDefault="004F761B" w:rsidP="00BF6BF3">
            <w:pPr>
              <w:jc w:val="left"/>
              <w:rPr>
                <w:rFonts w:cs="Times New Roman"/>
                <w:sz w:val="18"/>
                <w:szCs w:val="18"/>
                <w:lang w:val="fr-FR"/>
              </w:rPr>
            </w:pPr>
          </w:p>
        </w:tc>
        <w:tc>
          <w:tcPr>
            <w:tcW w:w="842" w:type="dxa"/>
            <w:vMerge/>
            <w:hideMark/>
          </w:tcPr>
          <w:p w14:paraId="3737AE8A" w14:textId="77777777" w:rsidR="004F761B" w:rsidRPr="008E3571" w:rsidRDefault="004F761B" w:rsidP="00BF6BF3">
            <w:pPr>
              <w:jc w:val="left"/>
              <w:rPr>
                <w:rFonts w:cs="Times New Roman"/>
                <w:sz w:val="18"/>
                <w:szCs w:val="18"/>
                <w:lang w:val="fr-FR"/>
              </w:rPr>
            </w:pPr>
          </w:p>
        </w:tc>
        <w:tc>
          <w:tcPr>
            <w:tcW w:w="1628" w:type="dxa"/>
            <w:vMerge/>
            <w:hideMark/>
          </w:tcPr>
          <w:p w14:paraId="6E2FBD12" w14:textId="77777777" w:rsidR="004F761B" w:rsidRPr="008E3571" w:rsidRDefault="004F761B" w:rsidP="00BF6BF3">
            <w:pPr>
              <w:jc w:val="left"/>
              <w:rPr>
                <w:rFonts w:cs="Times New Roman"/>
                <w:sz w:val="18"/>
                <w:szCs w:val="18"/>
                <w:lang w:val="fr-FR"/>
              </w:rPr>
            </w:pPr>
          </w:p>
        </w:tc>
        <w:tc>
          <w:tcPr>
            <w:tcW w:w="1537" w:type="dxa"/>
            <w:vMerge/>
            <w:hideMark/>
          </w:tcPr>
          <w:p w14:paraId="38754CAE" w14:textId="77777777" w:rsidR="004F761B" w:rsidRPr="008E3571" w:rsidRDefault="004F761B" w:rsidP="00BF6BF3">
            <w:pPr>
              <w:jc w:val="left"/>
              <w:rPr>
                <w:rFonts w:cs="Times New Roman"/>
                <w:sz w:val="18"/>
                <w:szCs w:val="18"/>
                <w:lang w:val="fr-FR"/>
              </w:rPr>
            </w:pPr>
          </w:p>
        </w:tc>
        <w:tc>
          <w:tcPr>
            <w:tcW w:w="584" w:type="dxa"/>
            <w:vMerge/>
          </w:tcPr>
          <w:p w14:paraId="070B93D8" w14:textId="77777777" w:rsidR="004F761B" w:rsidRPr="008E3571" w:rsidRDefault="004F761B" w:rsidP="00BF6BF3">
            <w:pPr>
              <w:jc w:val="left"/>
              <w:rPr>
                <w:rFonts w:cs="Times New Roman"/>
                <w:sz w:val="18"/>
                <w:szCs w:val="18"/>
                <w:lang w:val="fr-FR"/>
              </w:rPr>
            </w:pPr>
          </w:p>
        </w:tc>
        <w:tc>
          <w:tcPr>
            <w:tcW w:w="1004" w:type="dxa"/>
            <w:vMerge/>
            <w:hideMark/>
          </w:tcPr>
          <w:p w14:paraId="623376C5" w14:textId="77777777" w:rsidR="004F761B" w:rsidRPr="008E3571" w:rsidRDefault="004F761B" w:rsidP="00BF6BF3">
            <w:pPr>
              <w:jc w:val="left"/>
              <w:rPr>
                <w:rFonts w:cs="Times New Roman"/>
                <w:sz w:val="18"/>
                <w:szCs w:val="18"/>
                <w:lang w:val="fr-FR"/>
              </w:rPr>
            </w:pPr>
          </w:p>
        </w:tc>
        <w:tc>
          <w:tcPr>
            <w:tcW w:w="1084" w:type="dxa"/>
            <w:vMerge/>
            <w:hideMark/>
          </w:tcPr>
          <w:p w14:paraId="6B605156" w14:textId="77777777" w:rsidR="004F761B" w:rsidRPr="008E3571" w:rsidRDefault="004F761B" w:rsidP="00BF6BF3">
            <w:pPr>
              <w:jc w:val="left"/>
              <w:rPr>
                <w:rFonts w:cs="Times New Roman"/>
                <w:sz w:val="18"/>
                <w:szCs w:val="18"/>
                <w:lang w:val="fr-FR"/>
              </w:rPr>
            </w:pPr>
          </w:p>
        </w:tc>
        <w:tc>
          <w:tcPr>
            <w:tcW w:w="994" w:type="dxa"/>
            <w:hideMark/>
          </w:tcPr>
          <w:p w14:paraId="691D2E0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1F7C9273" w14:textId="77777777" w:rsidR="004F761B" w:rsidRPr="003E3B87" w:rsidRDefault="004F761B" w:rsidP="00BF6BF3">
            <w:pPr>
              <w:jc w:val="left"/>
              <w:rPr>
                <w:rFonts w:cs="Times New Roman"/>
                <w:sz w:val="18"/>
                <w:szCs w:val="18"/>
              </w:rPr>
            </w:pPr>
          </w:p>
        </w:tc>
        <w:tc>
          <w:tcPr>
            <w:tcW w:w="1437" w:type="dxa"/>
            <w:gridSpan w:val="5"/>
            <w:hideMark/>
          </w:tcPr>
          <w:p w14:paraId="090B0492" w14:textId="77777777" w:rsidR="004F761B" w:rsidRPr="003E3B87" w:rsidRDefault="004F761B" w:rsidP="00BF6BF3">
            <w:pPr>
              <w:jc w:val="left"/>
              <w:rPr>
                <w:rFonts w:cs="Times New Roman"/>
                <w:sz w:val="18"/>
                <w:szCs w:val="18"/>
              </w:rPr>
            </w:pPr>
            <w:r w:rsidRPr="003E3B87">
              <w:rPr>
                <w:rFonts w:cs="Times New Roman"/>
                <w:sz w:val="18"/>
                <w:szCs w:val="18"/>
              </w:rPr>
              <w:t>10.4</w:t>
            </w:r>
            <w:hyperlink r:id="rId62" w:anchor="tblfn1" w:history="1">
              <w:r w:rsidRPr="003E3B87">
                <w:rPr>
                  <w:rStyle w:val="Hyperlink"/>
                  <w:rFonts w:cs="Times New Roman"/>
                  <w:sz w:val="18"/>
                  <w:szCs w:val="18"/>
                  <w:vertAlign w:val="superscript"/>
                </w:rPr>
                <w:t>a</w:t>
              </w:r>
            </w:hyperlink>
          </w:p>
        </w:tc>
        <w:tc>
          <w:tcPr>
            <w:tcW w:w="1159" w:type="dxa"/>
            <w:vMerge/>
            <w:hideMark/>
          </w:tcPr>
          <w:p w14:paraId="06BB10C3" w14:textId="77777777" w:rsidR="004F761B" w:rsidRPr="003E3B87" w:rsidRDefault="004F761B" w:rsidP="00BF6BF3">
            <w:pPr>
              <w:jc w:val="left"/>
              <w:rPr>
                <w:rFonts w:cs="Times New Roman"/>
                <w:sz w:val="18"/>
                <w:szCs w:val="18"/>
              </w:rPr>
            </w:pPr>
          </w:p>
        </w:tc>
      </w:tr>
      <w:tr w:rsidR="004F761B" w:rsidRPr="008E3571" w14:paraId="17EEBF44" w14:textId="77777777" w:rsidTr="00FE192E">
        <w:trPr>
          <w:trHeight w:val="20"/>
          <w:tblHeader/>
        </w:trPr>
        <w:tc>
          <w:tcPr>
            <w:tcW w:w="1522" w:type="dxa"/>
            <w:vMerge w:val="restart"/>
            <w:hideMark/>
          </w:tcPr>
          <w:p w14:paraId="04B5307E"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3611FC7C"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6B0FE90D"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5C6C86EA"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4A80AE20"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45A4E9C6" w14:textId="77777777" w:rsidR="004F761B" w:rsidRPr="003E3B87" w:rsidRDefault="004F761B" w:rsidP="00BF6BF3">
            <w:pPr>
              <w:jc w:val="left"/>
              <w:rPr>
                <w:rFonts w:cs="Times New Roman"/>
                <w:sz w:val="18"/>
                <w:szCs w:val="18"/>
              </w:rPr>
            </w:pPr>
            <w:r w:rsidRPr="003E3B87">
              <w:rPr>
                <w:rFonts w:cs="Times New Roman"/>
                <w:sz w:val="18"/>
                <w:szCs w:val="18"/>
              </w:rPr>
              <w:t>50</w:t>
            </w:r>
          </w:p>
        </w:tc>
        <w:tc>
          <w:tcPr>
            <w:tcW w:w="1084" w:type="dxa"/>
            <w:vMerge w:val="restart"/>
            <w:hideMark/>
          </w:tcPr>
          <w:p w14:paraId="62A93D33"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119DB96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6ADF53A7" w14:textId="77777777" w:rsidR="004F761B" w:rsidRPr="003E3B87" w:rsidRDefault="004F761B" w:rsidP="00BF6BF3">
            <w:pPr>
              <w:jc w:val="left"/>
              <w:rPr>
                <w:rFonts w:cs="Times New Roman"/>
                <w:sz w:val="18"/>
                <w:szCs w:val="18"/>
              </w:rPr>
            </w:pPr>
            <w:r w:rsidRPr="003E3B87">
              <w:rPr>
                <w:rFonts w:cs="Times New Roman"/>
                <w:sz w:val="18"/>
                <w:szCs w:val="18"/>
              </w:rPr>
              <w:t>201.4</w:t>
            </w:r>
            <w:hyperlink r:id="rId63" w:anchor="tblfn1" w:history="1">
              <w:r w:rsidRPr="003E3B87">
                <w:rPr>
                  <w:rStyle w:val="Hyperlink"/>
                  <w:rFonts w:cs="Times New Roman"/>
                  <w:sz w:val="18"/>
                  <w:szCs w:val="18"/>
                  <w:vertAlign w:val="superscript"/>
                </w:rPr>
                <w:t>a</w:t>
              </w:r>
            </w:hyperlink>
          </w:p>
          <w:p w14:paraId="14990B55" w14:textId="77777777" w:rsidR="004F761B" w:rsidRPr="003E3B87" w:rsidRDefault="004F761B" w:rsidP="00BF6BF3">
            <w:pPr>
              <w:jc w:val="left"/>
              <w:rPr>
                <w:rFonts w:cs="Times New Roman"/>
                <w:sz w:val="18"/>
                <w:szCs w:val="18"/>
              </w:rPr>
            </w:pPr>
          </w:p>
        </w:tc>
        <w:tc>
          <w:tcPr>
            <w:tcW w:w="1437" w:type="dxa"/>
            <w:gridSpan w:val="5"/>
            <w:hideMark/>
          </w:tcPr>
          <w:p w14:paraId="4E547174" w14:textId="77777777" w:rsidR="004F761B" w:rsidRPr="003E3B87" w:rsidRDefault="004F761B" w:rsidP="00BF6BF3">
            <w:pPr>
              <w:jc w:val="left"/>
              <w:rPr>
                <w:rFonts w:cs="Times New Roman"/>
                <w:sz w:val="18"/>
                <w:szCs w:val="18"/>
              </w:rPr>
            </w:pPr>
            <w:r w:rsidRPr="003E3B87">
              <w:rPr>
                <w:rFonts w:cs="Times New Roman"/>
                <w:sz w:val="18"/>
                <w:szCs w:val="18"/>
              </w:rPr>
              <w:t>16.3</w:t>
            </w:r>
            <w:hyperlink r:id="rId64" w:anchor="tblfn1" w:history="1">
              <w:r w:rsidRPr="003E3B87">
                <w:rPr>
                  <w:rStyle w:val="Hyperlink"/>
                  <w:rFonts w:cs="Times New Roman"/>
                  <w:sz w:val="18"/>
                  <w:szCs w:val="18"/>
                  <w:vertAlign w:val="superscript"/>
                </w:rPr>
                <w:t>a</w:t>
              </w:r>
            </w:hyperlink>
          </w:p>
        </w:tc>
        <w:tc>
          <w:tcPr>
            <w:tcW w:w="1159" w:type="dxa"/>
            <w:vMerge w:val="restart"/>
            <w:hideMark/>
          </w:tcPr>
          <w:p w14:paraId="1891441D" w14:textId="140AB52B" w:rsidR="004F761B" w:rsidRPr="008E3571" w:rsidRDefault="006323E5" w:rsidP="00BF6BF3">
            <w:pPr>
              <w:jc w:val="left"/>
              <w:rPr>
                <w:rFonts w:cs="Times New Roman"/>
                <w:sz w:val="18"/>
                <w:szCs w:val="18"/>
                <w:lang w:val="it-IT"/>
              </w:rPr>
            </w:pPr>
            <w:r>
              <w:rPr>
                <w:rFonts w:cs="Times New Roman"/>
                <w:noProof/>
                <w:sz w:val="18"/>
                <w:szCs w:val="18"/>
              </w:rPr>
              <w:t>[89]</w:t>
            </w:r>
          </w:p>
        </w:tc>
      </w:tr>
      <w:tr w:rsidR="004F761B" w:rsidRPr="003E3B87" w14:paraId="3CB72364" w14:textId="77777777" w:rsidTr="00FE192E">
        <w:trPr>
          <w:trHeight w:val="20"/>
          <w:tblHeader/>
        </w:trPr>
        <w:tc>
          <w:tcPr>
            <w:tcW w:w="1522" w:type="dxa"/>
            <w:vMerge/>
            <w:hideMark/>
          </w:tcPr>
          <w:p w14:paraId="3D2C460E" w14:textId="77777777" w:rsidR="004F761B" w:rsidRPr="008E3571" w:rsidRDefault="004F761B" w:rsidP="00BF6BF3">
            <w:pPr>
              <w:jc w:val="left"/>
              <w:rPr>
                <w:rFonts w:cs="Times New Roman"/>
                <w:sz w:val="18"/>
                <w:szCs w:val="18"/>
                <w:lang w:val="it-IT"/>
              </w:rPr>
            </w:pPr>
          </w:p>
        </w:tc>
        <w:tc>
          <w:tcPr>
            <w:tcW w:w="842" w:type="dxa"/>
            <w:vMerge/>
            <w:hideMark/>
          </w:tcPr>
          <w:p w14:paraId="66886352" w14:textId="77777777" w:rsidR="004F761B" w:rsidRPr="008E3571" w:rsidRDefault="004F761B" w:rsidP="00BF6BF3">
            <w:pPr>
              <w:jc w:val="left"/>
              <w:rPr>
                <w:rFonts w:cs="Times New Roman"/>
                <w:sz w:val="18"/>
                <w:szCs w:val="18"/>
                <w:lang w:val="it-IT"/>
              </w:rPr>
            </w:pPr>
          </w:p>
        </w:tc>
        <w:tc>
          <w:tcPr>
            <w:tcW w:w="1628" w:type="dxa"/>
            <w:vMerge/>
            <w:hideMark/>
          </w:tcPr>
          <w:p w14:paraId="195731A2" w14:textId="77777777" w:rsidR="004F761B" w:rsidRPr="008E3571" w:rsidRDefault="004F761B" w:rsidP="00BF6BF3">
            <w:pPr>
              <w:jc w:val="left"/>
              <w:rPr>
                <w:rFonts w:cs="Times New Roman"/>
                <w:sz w:val="18"/>
                <w:szCs w:val="18"/>
                <w:lang w:val="it-IT"/>
              </w:rPr>
            </w:pPr>
          </w:p>
        </w:tc>
        <w:tc>
          <w:tcPr>
            <w:tcW w:w="1537" w:type="dxa"/>
            <w:vMerge/>
            <w:hideMark/>
          </w:tcPr>
          <w:p w14:paraId="4117DC75" w14:textId="77777777" w:rsidR="004F761B" w:rsidRPr="008E3571" w:rsidRDefault="004F761B" w:rsidP="00BF6BF3">
            <w:pPr>
              <w:jc w:val="left"/>
              <w:rPr>
                <w:rFonts w:cs="Times New Roman"/>
                <w:sz w:val="18"/>
                <w:szCs w:val="18"/>
                <w:lang w:val="it-IT"/>
              </w:rPr>
            </w:pPr>
          </w:p>
        </w:tc>
        <w:tc>
          <w:tcPr>
            <w:tcW w:w="584" w:type="dxa"/>
            <w:vMerge/>
          </w:tcPr>
          <w:p w14:paraId="4B714EB8" w14:textId="77777777" w:rsidR="004F761B" w:rsidRPr="008E3571" w:rsidRDefault="004F761B" w:rsidP="00BF6BF3">
            <w:pPr>
              <w:jc w:val="left"/>
              <w:rPr>
                <w:rFonts w:cs="Times New Roman"/>
                <w:sz w:val="18"/>
                <w:szCs w:val="18"/>
                <w:lang w:val="it-IT"/>
              </w:rPr>
            </w:pPr>
          </w:p>
        </w:tc>
        <w:tc>
          <w:tcPr>
            <w:tcW w:w="1004" w:type="dxa"/>
            <w:vMerge/>
            <w:hideMark/>
          </w:tcPr>
          <w:p w14:paraId="54E5B6FE" w14:textId="77777777" w:rsidR="004F761B" w:rsidRPr="008E3571" w:rsidRDefault="004F761B" w:rsidP="00BF6BF3">
            <w:pPr>
              <w:jc w:val="left"/>
              <w:rPr>
                <w:rFonts w:cs="Times New Roman"/>
                <w:sz w:val="18"/>
                <w:szCs w:val="18"/>
                <w:lang w:val="it-IT"/>
              </w:rPr>
            </w:pPr>
          </w:p>
        </w:tc>
        <w:tc>
          <w:tcPr>
            <w:tcW w:w="1084" w:type="dxa"/>
            <w:vMerge/>
            <w:hideMark/>
          </w:tcPr>
          <w:p w14:paraId="0BAA196D" w14:textId="77777777" w:rsidR="004F761B" w:rsidRPr="008E3571" w:rsidRDefault="004F761B" w:rsidP="00BF6BF3">
            <w:pPr>
              <w:jc w:val="left"/>
              <w:rPr>
                <w:rFonts w:cs="Times New Roman"/>
                <w:sz w:val="18"/>
                <w:szCs w:val="18"/>
                <w:lang w:val="it-IT"/>
              </w:rPr>
            </w:pPr>
          </w:p>
        </w:tc>
        <w:tc>
          <w:tcPr>
            <w:tcW w:w="994" w:type="dxa"/>
            <w:hideMark/>
          </w:tcPr>
          <w:p w14:paraId="179E145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267EE163" w14:textId="77777777" w:rsidR="004F761B" w:rsidRPr="003E3B87" w:rsidRDefault="004F761B" w:rsidP="00BF6BF3">
            <w:pPr>
              <w:jc w:val="left"/>
              <w:rPr>
                <w:rFonts w:cs="Times New Roman"/>
                <w:sz w:val="18"/>
                <w:szCs w:val="18"/>
              </w:rPr>
            </w:pPr>
          </w:p>
        </w:tc>
        <w:tc>
          <w:tcPr>
            <w:tcW w:w="1437" w:type="dxa"/>
            <w:gridSpan w:val="5"/>
            <w:hideMark/>
          </w:tcPr>
          <w:p w14:paraId="6C996B01" w14:textId="77777777" w:rsidR="004F761B" w:rsidRPr="003E3B87" w:rsidRDefault="004F761B" w:rsidP="00BF6BF3">
            <w:pPr>
              <w:jc w:val="left"/>
              <w:rPr>
                <w:rFonts w:cs="Times New Roman"/>
                <w:sz w:val="18"/>
                <w:szCs w:val="18"/>
              </w:rPr>
            </w:pPr>
            <w:r w:rsidRPr="003E3B87">
              <w:rPr>
                <w:rFonts w:cs="Times New Roman"/>
                <w:sz w:val="18"/>
                <w:szCs w:val="18"/>
              </w:rPr>
              <w:t>18.1</w:t>
            </w:r>
            <w:hyperlink r:id="rId65" w:anchor="tblfn1" w:history="1">
              <w:r w:rsidRPr="003E3B87">
                <w:rPr>
                  <w:rStyle w:val="Hyperlink"/>
                  <w:rFonts w:cs="Times New Roman"/>
                  <w:sz w:val="18"/>
                  <w:szCs w:val="18"/>
                  <w:vertAlign w:val="superscript"/>
                </w:rPr>
                <w:t>a</w:t>
              </w:r>
            </w:hyperlink>
          </w:p>
        </w:tc>
        <w:tc>
          <w:tcPr>
            <w:tcW w:w="1159" w:type="dxa"/>
            <w:vMerge/>
            <w:hideMark/>
          </w:tcPr>
          <w:p w14:paraId="54AAEF9C" w14:textId="77777777" w:rsidR="004F761B" w:rsidRPr="003E3B87" w:rsidRDefault="004F761B" w:rsidP="00BF6BF3">
            <w:pPr>
              <w:jc w:val="left"/>
              <w:rPr>
                <w:rFonts w:cs="Times New Roman"/>
                <w:sz w:val="18"/>
                <w:szCs w:val="18"/>
              </w:rPr>
            </w:pPr>
          </w:p>
        </w:tc>
      </w:tr>
      <w:tr w:rsidR="004F761B" w:rsidRPr="003E3B87" w14:paraId="02D71374" w14:textId="77777777" w:rsidTr="00FE192E">
        <w:trPr>
          <w:trHeight w:val="20"/>
          <w:tblHeader/>
        </w:trPr>
        <w:tc>
          <w:tcPr>
            <w:tcW w:w="1522" w:type="dxa"/>
            <w:vMerge w:val="restart"/>
            <w:hideMark/>
          </w:tcPr>
          <w:p w14:paraId="58D5867F"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1295A7CE"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hideMark/>
          </w:tcPr>
          <w:p w14:paraId="1253525F" w14:textId="77777777" w:rsidR="004F761B" w:rsidRPr="003E3B87" w:rsidRDefault="004F761B" w:rsidP="00BF6BF3">
            <w:pPr>
              <w:jc w:val="left"/>
              <w:rPr>
                <w:rFonts w:cs="Times New Roman"/>
                <w:sz w:val="18"/>
                <w:szCs w:val="18"/>
              </w:rPr>
            </w:pPr>
            <w:r w:rsidRPr="003E3B87">
              <w:rPr>
                <w:rFonts w:cs="Times New Roman"/>
                <w:sz w:val="18"/>
                <w:szCs w:val="18"/>
              </w:rPr>
              <w:t>Layer by layer</w:t>
            </w:r>
            <w:r>
              <w:rPr>
                <w:rFonts w:cs="Times New Roman"/>
                <w:sz w:val="18"/>
                <w:szCs w:val="18"/>
              </w:rPr>
              <w:t xml:space="preserve"> assembly</w:t>
            </w:r>
          </w:p>
        </w:tc>
        <w:tc>
          <w:tcPr>
            <w:tcW w:w="1537" w:type="dxa"/>
            <w:vMerge w:val="restart"/>
            <w:hideMark/>
          </w:tcPr>
          <w:p w14:paraId="218BB365"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vMerge w:val="restart"/>
          </w:tcPr>
          <w:p w14:paraId="076DFBF7"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2167F724" w14:textId="77777777" w:rsidR="004F761B" w:rsidRPr="003E3B87" w:rsidRDefault="004F761B" w:rsidP="00BF6BF3">
            <w:pPr>
              <w:jc w:val="left"/>
              <w:rPr>
                <w:rFonts w:cs="Times New Roman"/>
                <w:sz w:val="18"/>
                <w:szCs w:val="18"/>
              </w:rPr>
            </w:pPr>
            <w:r w:rsidRPr="003E3B87">
              <w:rPr>
                <w:rFonts w:cs="Times New Roman"/>
                <w:sz w:val="18"/>
                <w:szCs w:val="18"/>
              </w:rPr>
              <w:t>1.6</w:t>
            </w:r>
          </w:p>
        </w:tc>
        <w:tc>
          <w:tcPr>
            <w:tcW w:w="1084" w:type="dxa"/>
            <w:vMerge w:val="restart"/>
            <w:hideMark/>
          </w:tcPr>
          <w:p w14:paraId="2C80F3B3"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994" w:type="dxa"/>
            <w:hideMark/>
          </w:tcPr>
          <w:p w14:paraId="6A11E8C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4C1BF076" w14:textId="77777777" w:rsidR="004F761B" w:rsidRPr="003E3B87" w:rsidRDefault="004F761B" w:rsidP="00BF6BF3">
            <w:pPr>
              <w:jc w:val="left"/>
              <w:rPr>
                <w:rFonts w:cs="Times New Roman"/>
                <w:sz w:val="18"/>
                <w:szCs w:val="18"/>
              </w:rPr>
            </w:pPr>
            <w:r w:rsidRPr="003E3B87">
              <w:rPr>
                <w:rFonts w:cs="Times New Roman"/>
                <w:sz w:val="18"/>
                <w:szCs w:val="18"/>
              </w:rPr>
              <w:t>1.9</w:t>
            </w:r>
            <w:hyperlink r:id="rId66" w:anchor="tblfn1" w:history="1">
              <w:r w:rsidRPr="003E3B87">
                <w:rPr>
                  <w:rStyle w:val="Hyperlink"/>
                  <w:rFonts w:cs="Times New Roman"/>
                  <w:sz w:val="18"/>
                  <w:szCs w:val="18"/>
                  <w:vertAlign w:val="superscript"/>
                </w:rPr>
                <w:t>a</w:t>
              </w:r>
            </w:hyperlink>
          </w:p>
          <w:p w14:paraId="66E4B45C" w14:textId="77777777" w:rsidR="004F761B" w:rsidRPr="003E3B87" w:rsidRDefault="004F761B" w:rsidP="00BF6BF3">
            <w:pPr>
              <w:jc w:val="left"/>
              <w:rPr>
                <w:rFonts w:cs="Times New Roman"/>
                <w:sz w:val="18"/>
                <w:szCs w:val="18"/>
              </w:rPr>
            </w:pPr>
          </w:p>
        </w:tc>
        <w:tc>
          <w:tcPr>
            <w:tcW w:w="1437" w:type="dxa"/>
            <w:gridSpan w:val="5"/>
            <w:hideMark/>
          </w:tcPr>
          <w:p w14:paraId="6EE810ED" w14:textId="77777777" w:rsidR="004F761B" w:rsidRPr="003E3B87" w:rsidRDefault="004F761B" w:rsidP="00BF6BF3">
            <w:pPr>
              <w:jc w:val="left"/>
              <w:rPr>
                <w:rFonts w:cs="Times New Roman"/>
                <w:sz w:val="18"/>
                <w:szCs w:val="18"/>
              </w:rPr>
            </w:pPr>
            <w:r w:rsidRPr="003E3B87">
              <w:rPr>
                <w:rFonts w:cs="Times New Roman"/>
                <w:sz w:val="18"/>
                <w:szCs w:val="18"/>
              </w:rPr>
              <w:t>5</w:t>
            </w:r>
            <w:hyperlink r:id="rId67" w:anchor="tblfn1" w:history="1">
              <w:r w:rsidRPr="003E3B87">
                <w:rPr>
                  <w:rStyle w:val="Hyperlink"/>
                  <w:rFonts w:cs="Times New Roman"/>
                  <w:sz w:val="18"/>
                  <w:szCs w:val="18"/>
                  <w:vertAlign w:val="superscript"/>
                </w:rPr>
                <w:t>a</w:t>
              </w:r>
            </w:hyperlink>
          </w:p>
        </w:tc>
        <w:tc>
          <w:tcPr>
            <w:tcW w:w="1159" w:type="dxa"/>
            <w:vMerge w:val="restart"/>
          </w:tcPr>
          <w:p w14:paraId="57DE3654" w14:textId="7A607E29" w:rsidR="004F761B" w:rsidRPr="003E3B87" w:rsidRDefault="001227DA" w:rsidP="00BF6BF3">
            <w:pPr>
              <w:jc w:val="left"/>
              <w:rPr>
                <w:rFonts w:cs="Times New Roman"/>
                <w:sz w:val="18"/>
                <w:szCs w:val="18"/>
              </w:rPr>
            </w:pPr>
            <w:r>
              <w:rPr>
                <w:rFonts w:cs="Times New Roman"/>
                <w:noProof/>
                <w:sz w:val="18"/>
                <w:szCs w:val="18"/>
              </w:rPr>
              <w:t>[157]</w:t>
            </w:r>
          </w:p>
        </w:tc>
      </w:tr>
      <w:tr w:rsidR="004F761B" w:rsidRPr="003E3B87" w14:paraId="52361D8E" w14:textId="77777777" w:rsidTr="00FE192E">
        <w:trPr>
          <w:trHeight w:val="20"/>
          <w:tblHeader/>
        </w:trPr>
        <w:tc>
          <w:tcPr>
            <w:tcW w:w="1522" w:type="dxa"/>
            <w:vMerge/>
            <w:hideMark/>
          </w:tcPr>
          <w:p w14:paraId="101201F1" w14:textId="77777777" w:rsidR="004F761B" w:rsidRPr="003E3B87" w:rsidRDefault="004F761B" w:rsidP="00BF6BF3">
            <w:pPr>
              <w:jc w:val="left"/>
              <w:rPr>
                <w:rFonts w:cs="Times New Roman"/>
                <w:sz w:val="18"/>
                <w:szCs w:val="18"/>
              </w:rPr>
            </w:pPr>
          </w:p>
        </w:tc>
        <w:tc>
          <w:tcPr>
            <w:tcW w:w="842" w:type="dxa"/>
            <w:vMerge/>
            <w:hideMark/>
          </w:tcPr>
          <w:p w14:paraId="1DE121E5" w14:textId="77777777" w:rsidR="004F761B" w:rsidRPr="003E3B87" w:rsidRDefault="004F761B" w:rsidP="00BF6BF3">
            <w:pPr>
              <w:jc w:val="left"/>
              <w:rPr>
                <w:rFonts w:cs="Times New Roman"/>
                <w:sz w:val="18"/>
                <w:szCs w:val="18"/>
              </w:rPr>
            </w:pPr>
          </w:p>
        </w:tc>
        <w:tc>
          <w:tcPr>
            <w:tcW w:w="1628" w:type="dxa"/>
            <w:vMerge/>
            <w:hideMark/>
          </w:tcPr>
          <w:p w14:paraId="60DE002B" w14:textId="77777777" w:rsidR="004F761B" w:rsidRPr="003E3B87" w:rsidRDefault="004F761B" w:rsidP="00BF6BF3">
            <w:pPr>
              <w:jc w:val="left"/>
              <w:rPr>
                <w:rFonts w:cs="Times New Roman"/>
                <w:sz w:val="18"/>
                <w:szCs w:val="18"/>
              </w:rPr>
            </w:pPr>
          </w:p>
        </w:tc>
        <w:tc>
          <w:tcPr>
            <w:tcW w:w="1537" w:type="dxa"/>
            <w:vMerge/>
            <w:hideMark/>
          </w:tcPr>
          <w:p w14:paraId="3FB95161" w14:textId="77777777" w:rsidR="004F761B" w:rsidRPr="003E3B87" w:rsidRDefault="004F761B" w:rsidP="00BF6BF3">
            <w:pPr>
              <w:jc w:val="left"/>
              <w:rPr>
                <w:rFonts w:cs="Times New Roman"/>
                <w:sz w:val="18"/>
                <w:szCs w:val="18"/>
              </w:rPr>
            </w:pPr>
          </w:p>
        </w:tc>
        <w:tc>
          <w:tcPr>
            <w:tcW w:w="584" w:type="dxa"/>
            <w:vMerge/>
          </w:tcPr>
          <w:p w14:paraId="4373D553" w14:textId="77777777" w:rsidR="004F761B" w:rsidRPr="003E3B87" w:rsidRDefault="004F761B" w:rsidP="00BF6BF3">
            <w:pPr>
              <w:jc w:val="left"/>
              <w:rPr>
                <w:rFonts w:cs="Times New Roman"/>
                <w:sz w:val="18"/>
                <w:szCs w:val="18"/>
              </w:rPr>
            </w:pPr>
          </w:p>
        </w:tc>
        <w:tc>
          <w:tcPr>
            <w:tcW w:w="1004" w:type="dxa"/>
            <w:vMerge/>
            <w:hideMark/>
          </w:tcPr>
          <w:p w14:paraId="4DCB97E2" w14:textId="77777777" w:rsidR="004F761B" w:rsidRPr="003E3B87" w:rsidRDefault="004F761B" w:rsidP="00BF6BF3">
            <w:pPr>
              <w:jc w:val="left"/>
              <w:rPr>
                <w:rFonts w:cs="Times New Roman"/>
                <w:sz w:val="18"/>
                <w:szCs w:val="18"/>
              </w:rPr>
            </w:pPr>
          </w:p>
        </w:tc>
        <w:tc>
          <w:tcPr>
            <w:tcW w:w="1084" w:type="dxa"/>
            <w:vMerge/>
            <w:hideMark/>
          </w:tcPr>
          <w:p w14:paraId="168EA4ED" w14:textId="77777777" w:rsidR="004F761B" w:rsidRPr="003E3B87" w:rsidRDefault="004F761B" w:rsidP="00BF6BF3">
            <w:pPr>
              <w:jc w:val="left"/>
              <w:rPr>
                <w:rFonts w:cs="Times New Roman"/>
                <w:sz w:val="18"/>
                <w:szCs w:val="18"/>
              </w:rPr>
            </w:pPr>
          </w:p>
        </w:tc>
        <w:tc>
          <w:tcPr>
            <w:tcW w:w="994" w:type="dxa"/>
            <w:hideMark/>
          </w:tcPr>
          <w:p w14:paraId="7959DA2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07141EDC" w14:textId="77777777" w:rsidR="004F761B" w:rsidRPr="003E3B87" w:rsidRDefault="004F761B" w:rsidP="00BF6BF3">
            <w:pPr>
              <w:jc w:val="left"/>
              <w:rPr>
                <w:rFonts w:cs="Times New Roman"/>
                <w:sz w:val="18"/>
                <w:szCs w:val="18"/>
              </w:rPr>
            </w:pPr>
          </w:p>
        </w:tc>
        <w:tc>
          <w:tcPr>
            <w:tcW w:w="1437" w:type="dxa"/>
            <w:gridSpan w:val="5"/>
            <w:hideMark/>
          </w:tcPr>
          <w:p w14:paraId="29F0930C" w14:textId="77777777" w:rsidR="004F761B" w:rsidRPr="003E3B87" w:rsidRDefault="004F761B" w:rsidP="00BF6BF3">
            <w:pPr>
              <w:jc w:val="left"/>
              <w:rPr>
                <w:rFonts w:cs="Times New Roman"/>
                <w:sz w:val="18"/>
                <w:szCs w:val="18"/>
              </w:rPr>
            </w:pPr>
            <w:r w:rsidRPr="003E3B87">
              <w:rPr>
                <w:rFonts w:cs="Times New Roman"/>
                <w:sz w:val="18"/>
                <w:szCs w:val="18"/>
              </w:rPr>
              <w:t>11</w:t>
            </w:r>
            <w:hyperlink r:id="rId68" w:anchor="tblfn1" w:history="1">
              <w:r w:rsidRPr="003E3B87">
                <w:rPr>
                  <w:rStyle w:val="Hyperlink"/>
                  <w:rFonts w:cs="Times New Roman"/>
                  <w:sz w:val="18"/>
                  <w:szCs w:val="18"/>
                  <w:vertAlign w:val="superscript"/>
                </w:rPr>
                <w:t>a</w:t>
              </w:r>
            </w:hyperlink>
          </w:p>
        </w:tc>
        <w:tc>
          <w:tcPr>
            <w:tcW w:w="1159" w:type="dxa"/>
            <w:vMerge/>
            <w:hideMark/>
          </w:tcPr>
          <w:p w14:paraId="0D4604E3" w14:textId="77777777" w:rsidR="004F761B" w:rsidRPr="003E3B87" w:rsidRDefault="004F761B" w:rsidP="00BF6BF3">
            <w:pPr>
              <w:jc w:val="left"/>
              <w:rPr>
                <w:rFonts w:cs="Times New Roman"/>
                <w:sz w:val="18"/>
                <w:szCs w:val="18"/>
              </w:rPr>
            </w:pPr>
          </w:p>
        </w:tc>
      </w:tr>
      <w:tr w:rsidR="004F761B" w:rsidRPr="003E3B87" w14:paraId="0E1DD142" w14:textId="77777777" w:rsidTr="00FE192E">
        <w:trPr>
          <w:trHeight w:val="20"/>
          <w:tblHeader/>
        </w:trPr>
        <w:tc>
          <w:tcPr>
            <w:tcW w:w="1522" w:type="dxa"/>
            <w:vMerge/>
            <w:hideMark/>
          </w:tcPr>
          <w:p w14:paraId="0118A70F" w14:textId="77777777" w:rsidR="004F761B" w:rsidRPr="003E3B87" w:rsidRDefault="004F761B" w:rsidP="00BF6BF3">
            <w:pPr>
              <w:jc w:val="left"/>
              <w:rPr>
                <w:rFonts w:cs="Times New Roman"/>
                <w:sz w:val="18"/>
                <w:szCs w:val="18"/>
              </w:rPr>
            </w:pPr>
          </w:p>
        </w:tc>
        <w:tc>
          <w:tcPr>
            <w:tcW w:w="842" w:type="dxa"/>
            <w:vMerge/>
            <w:hideMark/>
          </w:tcPr>
          <w:p w14:paraId="29CD8F17" w14:textId="77777777" w:rsidR="004F761B" w:rsidRPr="003E3B87" w:rsidRDefault="004F761B" w:rsidP="00BF6BF3">
            <w:pPr>
              <w:jc w:val="left"/>
              <w:rPr>
                <w:rFonts w:cs="Times New Roman"/>
                <w:sz w:val="18"/>
                <w:szCs w:val="18"/>
              </w:rPr>
            </w:pPr>
          </w:p>
        </w:tc>
        <w:tc>
          <w:tcPr>
            <w:tcW w:w="1628" w:type="dxa"/>
            <w:vMerge/>
            <w:hideMark/>
          </w:tcPr>
          <w:p w14:paraId="4DF73860" w14:textId="77777777" w:rsidR="004F761B" w:rsidRPr="003E3B87" w:rsidRDefault="004F761B" w:rsidP="00BF6BF3">
            <w:pPr>
              <w:jc w:val="left"/>
              <w:rPr>
                <w:rFonts w:cs="Times New Roman"/>
                <w:sz w:val="18"/>
                <w:szCs w:val="18"/>
              </w:rPr>
            </w:pPr>
          </w:p>
        </w:tc>
        <w:tc>
          <w:tcPr>
            <w:tcW w:w="1537" w:type="dxa"/>
            <w:vMerge/>
            <w:hideMark/>
          </w:tcPr>
          <w:p w14:paraId="203AAA1C" w14:textId="77777777" w:rsidR="004F761B" w:rsidRPr="003E3B87" w:rsidRDefault="004F761B" w:rsidP="00BF6BF3">
            <w:pPr>
              <w:jc w:val="left"/>
              <w:rPr>
                <w:rFonts w:cs="Times New Roman"/>
                <w:sz w:val="18"/>
                <w:szCs w:val="18"/>
              </w:rPr>
            </w:pPr>
          </w:p>
        </w:tc>
        <w:tc>
          <w:tcPr>
            <w:tcW w:w="584" w:type="dxa"/>
            <w:vMerge/>
          </w:tcPr>
          <w:p w14:paraId="059CAD45" w14:textId="77777777" w:rsidR="004F761B" w:rsidRPr="003E3B87" w:rsidRDefault="004F761B" w:rsidP="00BF6BF3">
            <w:pPr>
              <w:jc w:val="left"/>
              <w:rPr>
                <w:rFonts w:cs="Times New Roman"/>
                <w:sz w:val="18"/>
                <w:szCs w:val="18"/>
              </w:rPr>
            </w:pPr>
          </w:p>
        </w:tc>
        <w:tc>
          <w:tcPr>
            <w:tcW w:w="1004" w:type="dxa"/>
            <w:vMerge/>
            <w:hideMark/>
          </w:tcPr>
          <w:p w14:paraId="66AFF346" w14:textId="77777777" w:rsidR="004F761B" w:rsidRPr="003E3B87" w:rsidRDefault="004F761B" w:rsidP="00BF6BF3">
            <w:pPr>
              <w:jc w:val="left"/>
              <w:rPr>
                <w:rFonts w:cs="Times New Roman"/>
                <w:sz w:val="18"/>
                <w:szCs w:val="18"/>
              </w:rPr>
            </w:pPr>
          </w:p>
        </w:tc>
        <w:tc>
          <w:tcPr>
            <w:tcW w:w="1084" w:type="dxa"/>
            <w:vMerge/>
            <w:hideMark/>
          </w:tcPr>
          <w:p w14:paraId="0714C203" w14:textId="77777777" w:rsidR="004F761B" w:rsidRPr="003E3B87" w:rsidRDefault="004F761B" w:rsidP="00BF6BF3">
            <w:pPr>
              <w:jc w:val="left"/>
              <w:rPr>
                <w:rFonts w:cs="Times New Roman"/>
                <w:sz w:val="18"/>
                <w:szCs w:val="18"/>
              </w:rPr>
            </w:pPr>
          </w:p>
        </w:tc>
        <w:tc>
          <w:tcPr>
            <w:tcW w:w="994" w:type="dxa"/>
            <w:hideMark/>
          </w:tcPr>
          <w:p w14:paraId="4263B10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058C0FE6" w14:textId="77777777" w:rsidR="004F761B" w:rsidRPr="003E3B87" w:rsidRDefault="004F761B" w:rsidP="00BF6BF3">
            <w:pPr>
              <w:jc w:val="left"/>
              <w:rPr>
                <w:rFonts w:cs="Times New Roman"/>
                <w:sz w:val="18"/>
                <w:szCs w:val="18"/>
              </w:rPr>
            </w:pPr>
          </w:p>
        </w:tc>
        <w:tc>
          <w:tcPr>
            <w:tcW w:w="1437" w:type="dxa"/>
            <w:gridSpan w:val="5"/>
            <w:hideMark/>
          </w:tcPr>
          <w:p w14:paraId="694AABAA" w14:textId="77777777" w:rsidR="004F761B" w:rsidRPr="003E3B87" w:rsidRDefault="004F761B" w:rsidP="00BF6BF3">
            <w:pPr>
              <w:jc w:val="left"/>
              <w:rPr>
                <w:rFonts w:cs="Times New Roman"/>
                <w:sz w:val="18"/>
                <w:szCs w:val="18"/>
              </w:rPr>
            </w:pPr>
            <w:r w:rsidRPr="003E3B87">
              <w:rPr>
                <w:rFonts w:cs="Times New Roman"/>
                <w:sz w:val="18"/>
                <w:szCs w:val="18"/>
              </w:rPr>
              <w:t>12</w:t>
            </w:r>
            <w:hyperlink r:id="rId69" w:anchor="tblfn1" w:history="1">
              <w:r w:rsidRPr="003E3B87">
                <w:rPr>
                  <w:rStyle w:val="Hyperlink"/>
                  <w:rFonts w:cs="Times New Roman"/>
                  <w:sz w:val="18"/>
                  <w:szCs w:val="18"/>
                  <w:vertAlign w:val="superscript"/>
                </w:rPr>
                <w:t>a</w:t>
              </w:r>
            </w:hyperlink>
          </w:p>
        </w:tc>
        <w:tc>
          <w:tcPr>
            <w:tcW w:w="1159" w:type="dxa"/>
            <w:vMerge/>
            <w:hideMark/>
          </w:tcPr>
          <w:p w14:paraId="70A8930A" w14:textId="77777777" w:rsidR="004F761B" w:rsidRPr="003E3B87" w:rsidRDefault="004F761B" w:rsidP="00BF6BF3">
            <w:pPr>
              <w:jc w:val="left"/>
              <w:rPr>
                <w:rFonts w:cs="Times New Roman"/>
                <w:sz w:val="18"/>
                <w:szCs w:val="18"/>
              </w:rPr>
            </w:pPr>
          </w:p>
        </w:tc>
      </w:tr>
      <w:tr w:rsidR="004F761B" w:rsidRPr="008E3571" w14:paraId="70FA8DDB" w14:textId="77777777" w:rsidTr="00FE192E">
        <w:trPr>
          <w:trHeight w:val="20"/>
          <w:tblHeader/>
        </w:trPr>
        <w:tc>
          <w:tcPr>
            <w:tcW w:w="1522" w:type="dxa"/>
            <w:vMerge w:val="restart"/>
            <w:hideMark/>
          </w:tcPr>
          <w:p w14:paraId="28F196BD"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57308842"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vAlign w:val="center"/>
            <w:hideMark/>
          </w:tcPr>
          <w:p w14:paraId="7BE81D45" w14:textId="77777777" w:rsidR="004F761B" w:rsidRPr="003E3B87" w:rsidRDefault="004F761B" w:rsidP="00BF6BF3">
            <w:pPr>
              <w:jc w:val="left"/>
              <w:rPr>
                <w:rFonts w:cs="Times New Roman"/>
                <w:sz w:val="18"/>
                <w:szCs w:val="18"/>
              </w:rPr>
            </w:pPr>
            <w:r w:rsidRPr="003E3B87">
              <w:rPr>
                <w:rFonts w:cs="Times New Roman"/>
                <w:sz w:val="18"/>
                <w:szCs w:val="18"/>
              </w:rPr>
              <w:t>Confinement conversion/Direct crystallization</w:t>
            </w:r>
          </w:p>
        </w:tc>
        <w:tc>
          <w:tcPr>
            <w:tcW w:w="1537" w:type="dxa"/>
            <w:vMerge w:val="restart"/>
            <w:hideMark/>
          </w:tcPr>
          <w:p w14:paraId="12B7E358"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33996370"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1E888992"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hideMark/>
          </w:tcPr>
          <w:p w14:paraId="77125D42"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1690A82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468FF80C" w14:textId="77777777" w:rsidR="004F761B" w:rsidRPr="003E3B87" w:rsidRDefault="004F761B" w:rsidP="00BF6BF3">
            <w:pPr>
              <w:jc w:val="left"/>
              <w:rPr>
                <w:rFonts w:cs="Times New Roman"/>
                <w:sz w:val="18"/>
                <w:szCs w:val="18"/>
              </w:rPr>
            </w:pPr>
            <w:r w:rsidRPr="003E3B87">
              <w:rPr>
                <w:rFonts w:cs="Times New Roman"/>
                <w:sz w:val="18"/>
                <w:szCs w:val="18"/>
              </w:rPr>
              <w:t>14</w:t>
            </w:r>
          </w:p>
          <w:p w14:paraId="1C2BC552" w14:textId="77777777" w:rsidR="004F761B" w:rsidRPr="003E3B87" w:rsidRDefault="004F761B" w:rsidP="00BF6BF3">
            <w:pPr>
              <w:jc w:val="left"/>
              <w:rPr>
                <w:rFonts w:cs="Times New Roman"/>
                <w:sz w:val="18"/>
                <w:szCs w:val="18"/>
              </w:rPr>
            </w:pPr>
          </w:p>
        </w:tc>
        <w:tc>
          <w:tcPr>
            <w:tcW w:w="1437" w:type="dxa"/>
            <w:gridSpan w:val="5"/>
            <w:hideMark/>
          </w:tcPr>
          <w:p w14:paraId="563D8FEA" w14:textId="77777777" w:rsidR="004F761B" w:rsidRPr="003E3B87" w:rsidRDefault="004F761B" w:rsidP="00BF6BF3">
            <w:pPr>
              <w:jc w:val="left"/>
              <w:rPr>
                <w:rFonts w:cs="Times New Roman"/>
                <w:sz w:val="18"/>
                <w:szCs w:val="18"/>
              </w:rPr>
            </w:pPr>
            <w:r w:rsidRPr="003E3B87">
              <w:rPr>
                <w:rFonts w:cs="Times New Roman"/>
                <w:sz w:val="18"/>
                <w:szCs w:val="18"/>
              </w:rPr>
              <w:t>4.2</w:t>
            </w:r>
          </w:p>
        </w:tc>
        <w:tc>
          <w:tcPr>
            <w:tcW w:w="1159" w:type="dxa"/>
            <w:vMerge w:val="restart"/>
            <w:hideMark/>
          </w:tcPr>
          <w:p w14:paraId="12C6D588" w14:textId="1CD8F501" w:rsidR="004F761B" w:rsidRPr="008E3571" w:rsidRDefault="001227DA" w:rsidP="00BF6BF3">
            <w:pPr>
              <w:jc w:val="left"/>
              <w:rPr>
                <w:rFonts w:cs="Times New Roman"/>
                <w:sz w:val="18"/>
                <w:szCs w:val="18"/>
                <w:lang w:val="fr-FR"/>
              </w:rPr>
            </w:pPr>
            <w:r>
              <w:rPr>
                <w:rFonts w:cs="Times New Roman"/>
                <w:noProof/>
                <w:sz w:val="18"/>
                <w:szCs w:val="18"/>
              </w:rPr>
              <w:t>[158]</w:t>
            </w:r>
          </w:p>
        </w:tc>
      </w:tr>
      <w:tr w:rsidR="004F761B" w:rsidRPr="003E3B87" w14:paraId="75BF3BBF" w14:textId="77777777" w:rsidTr="00FE192E">
        <w:trPr>
          <w:trHeight w:val="20"/>
          <w:tblHeader/>
        </w:trPr>
        <w:tc>
          <w:tcPr>
            <w:tcW w:w="1522" w:type="dxa"/>
            <w:vMerge/>
            <w:hideMark/>
          </w:tcPr>
          <w:p w14:paraId="57210763" w14:textId="77777777" w:rsidR="004F761B" w:rsidRPr="008E3571" w:rsidRDefault="004F761B" w:rsidP="00BF6BF3">
            <w:pPr>
              <w:jc w:val="left"/>
              <w:rPr>
                <w:rFonts w:cs="Times New Roman"/>
                <w:sz w:val="18"/>
                <w:szCs w:val="18"/>
                <w:lang w:val="fr-FR"/>
              </w:rPr>
            </w:pPr>
          </w:p>
        </w:tc>
        <w:tc>
          <w:tcPr>
            <w:tcW w:w="842" w:type="dxa"/>
            <w:vMerge/>
            <w:hideMark/>
          </w:tcPr>
          <w:p w14:paraId="2925527C" w14:textId="77777777" w:rsidR="004F761B" w:rsidRPr="008E3571" w:rsidRDefault="004F761B" w:rsidP="00BF6BF3">
            <w:pPr>
              <w:jc w:val="left"/>
              <w:rPr>
                <w:rFonts w:cs="Times New Roman"/>
                <w:sz w:val="18"/>
                <w:szCs w:val="18"/>
                <w:lang w:val="fr-FR"/>
              </w:rPr>
            </w:pPr>
          </w:p>
        </w:tc>
        <w:tc>
          <w:tcPr>
            <w:tcW w:w="1628" w:type="dxa"/>
            <w:vMerge/>
            <w:hideMark/>
          </w:tcPr>
          <w:p w14:paraId="17DA19A5" w14:textId="77777777" w:rsidR="004F761B" w:rsidRPr="008E3571" w:rsidRDefault="004F761B" w:rsidP="00BF6BF3">
            <w:pPr>
              <w:jc w:val="left"/>
              <w:rPr>
                <w:rFonts w:cs="Times New Roman"/>
                <w:sz w:val="18"/>
                <w:szCs w:val="18"/>
                <w:lang w:val="fr-FR"/>
              </w:rPr>
            </w:pPr>
          </w:p>
        </w:tc>
        <w:tc>
          <w:tcPr>
            <w:tcW w:w="1537" w:type="dxa"/>
            <w:vMerge/>
            <w:hideMark/>
          </w:tcPr>
          <w:p w14:paraId="25168411" w14:textId="77777777" w:rsidR="004F761B" w:rsidRPr="008E3571" w:rsidRDefault="004F761B" w:rsidP="00BF6BF3">
            <w:pPr>
              <w:jc w:val="left"/>
              <w:rPr>
                <w:rFonts w:cs="Times New Roman"/>
                <w:sz w:val="18"/>
                <w:szCs w:val="18"/>
                <w:lang w:val="fr-FR"/>
              </w:rPr>
            </w:pPr>
          </w:p>
        </w:tc>
        <w:tc>
          <w:tcPr>
            <w:tcW w:w="584" w:type="dxa"/>
            <w:vMerge/>
          </w:tcPr>
          <w:p w14:paraId="6BD551B2" w14:textId="77777777" w:rsidR="004F761B" w:rsidRPr="008E3571" w:rsidRDefault="004F761B" w:rsidP="00BF6BF3">
            <w:pPr>
              <w:jc w:val="left"/>
              <w:rPr>
                <w:rFonts w:cs="Times New Roman"/>
                <w:sz w:val="18"/>
                <w:szCs w:val="18"/>
                <w:lang w:val="fr-FR"/>
              </w:rPr>
            </w:pPr>
          </w:p>
        </w:tc>
        <w:tc>
          <w:tcPr>
            <w:tcW w:w="1004" w:type="dxa"/>
            <w:vMerge/>
            <w:hideMark/>
          </w:tcPr>
          <w:p w14:paraId="71AC0B7A" w14:textId="77777777" w:rsidR="004F761B" w:rsidRPr="008E3571" w:rsidRDefault="004F761B" w:rsidP="00BF6BF3">
            <w:pPr>
              <w:jc w:val="left"/>
              <w:rPr>
                <w:rFonts w:cs="Times New Roman"/>
                <w:sz w:val="18"/>
                <w:szCs w:val="18"/>
                <w:lang w:val="fr-FR"/>
              </w:rPr>
            </w:pPr>
          </w:p>
        </w:tc>
        <w:tc>
          <w:tcPr>
            <w:tcW w:w="1084" w:type="dxa"/>
            <w:vMerge/>
            <w:hideMark/>
          </w:tcPr>
          <w:p w14:paraId="70414439" w14:textId="77777777" w:rsidR="004F761B" w:rsidRPr="008E3571" w:rsidRDefault="004F761B" w:rsidP="00BF6BF3">
            <w:pPr>
              <w:jc w:val="left"/>
              <w:rPr>
                <w:rFonts w:cs="Times New Roman"/>
                <w:sz w:val="18"/>
                <w:szCs w:val="18"/>
                <w:lang w:val="fr-FR"/>
              </w:rPr>
            </w:pPr>
          </w:p>
        </w:tc>
        <w:tc>
          <w:tcPr>
            <w:tcW w:w="994" w:type="dxa"/>
            <w:hideMark/>
          </w:tcPr>
          <w:p w14:paraId="12E3371F"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31C64FD8" w14:textId="77777777" w:rsidR="004F761B" w:rsidRPr="003E3B87" w:rsidRDefault="004F761B" w:rsidP="00BF6BF3">
            <w:pPr>
              <w:jc w:val="left"/>
              <w:rPr>
                <w:rFonts w:cs="Times New Roman"/>
                <w:sz w:val="18"/>
                <w:szCs w:val="18"/>
              </w:rPr>
            </w:pPr>
          </w:p>
        </w:tc>
        <w:tc>
          <w:tcPr>
            <w:tcW w:w="1437" w:type="dxa"/>
            <w:gridSpan w:val="5"/>
            <w:hideMark/>
          </w:tcPr>
          <w:p w14:paraId="1FF1D20F" w14:textId="77777777" w:rsidR="004F761B" w:rsidRPr="003E3B87" w:rsidRDefault="004F761B" w:rsidP="00BF6BF3">
            <w:pPr>
              <w:jc w:val="left"/>
              <w:rPr>
                <w:rFonts w:cs="Times New Roman"/>
                <w:sz w:val="18"/>
                <w:szCs w:val="18"/>
              </w:rPr>
            </w:pPr>
            <w:r w:rsidRPr="003E3B87">
              <w:rPr>
                <w:rFonts w:cs="Times New Roman"/>
                <w:sz w:val="18"/>
                <w:szCs w:val="18"/>
              </w:rPr>
              <w:t>10.0</w:t>
            </w:r>
          </w:p>
        </w:tc>
        <w:tc>
          <w:tcPr>
            <w:tcW w:w="1159" w:type="dxa"/>
            <w:vMerge/>
            <w:hideMark/>
          </w:tcPr>
          <w:p w14:paraId="1B1452F5" w14:textId="77777777" w:rsidR="004F761B" w:rsidRPr="003E3B87" w:rsidRDefault="004F761B" w:rsidP="00BF6BF3">
            <w:pPr>
              <w:jc w:val="left"/>
              <w:rPr>
                <w:rFonts w:cs="Times New Roman"/>
                <w:sz w:val="18"/>
                <w:szCs w:val="18"/>
              </w:rPr>
            </w:pPr>
          </w:p>
        </w:tc>
      </w:tr>
      <w:tr w:rsidR="004F761B" w:rsidRPr="003E3B87" w14:paraId="4A732B78" w14:textId="77777777" w:rsidTr="00FE192E">
        <w:trPr>
          <w:trHeight w:val="20"/>
          <w:tblHeader/>
        </w:trPr>
        <w:tc>
          <w:tcPr>
            <w:tcW w:w="1522" w:type="dxa"/>
            <w:vMerge/>
            <w:hideMark/>
          </w:tcPr>
          <w:p w14:paraId="4463F7D0" w14:textId="77777777" w:rsidR="004F761B" w:rsidRPr="003E3B87" w:rsidRDefault="004F761B" w:rsidP="00BF6BF3">
            <w:pPr>
              <w:jc w:val="left"/>
              <w:rPr>
                <w:rFonts w:cs="Times New Roman"/>
                <w:sz w:val="18"/>
                <w:szCs w:val="18"/>
              </w:rPr>
            </w:pPr>
          </w:p>
        </w:tc>
        <w:tc>
          <w:tcPr>
            <w:tcW w:w="842" w:type="dxa"/>
            <w:vMerge/>
            <w:hideMark/>
          </w:tcPr>
          <w:p w14:paraId="4A26AFEB" w14:textId="77777777" w:rsidR="004F761B" w:rsidRPr="003E3B87" w:rsidRDefault="004F761B" w:rsidP="00BF6BF3">
            <w:pPr>
              <w:jc w:val="left"/>
              <w:rPr>
                <w:rFonts w:cs="Times New Roman"/>
                <w:sz w:val="18"/>
                <w:szCs w:val="18"/>
              </w:rPr>
            </w:pPr>
          </w:p>
        </w:tc>
        <w:tc>
          <w:tcPr>
            <w:tcW w:w="1628" w:type="dxa"/>
            <w:vMerge/>
            <w:hideMark/>
          </w:tcPr>
          <w:p w14:paraId="49379D8B" w14:textId="77777777" w:rsidR="004F761B" w:rsidRPr="003E3B87" w:rsidRDefault="004F761B" w:rsidP="00BF6BF3">
            <w:pPr>
              <w:jc w:val="left"/>
              <w:rPr>
                <w:rFonts w:cs="Times New Roman"/>
                <w:sz w:val="18"/>
                <w:szCs w:val="18"/>
              </w:rPr>
            </w:pPr>
          </w:p>
        </w:tc>
        <w:tc>
          <w:tcPr>
            <w:tcW w:w="1537" w:type="dxa"/>
            <w:vMerge/>
            <w:hideMark/>
          </w:tcPr>
          <w:p w14:paraId="75A3A8CC" w14:textId="77777777" w:rsidR="004F761B" w:rsidRPr="003E3B87" w:rsidRDefault="004F761B" w:rsidP="00BF6BF3">
            <w:pPr>
              <w:jc w:val="left"/>
              <w:rPr>
                <w:rFonts w:cs="Times New Roman"/>
                <w:sz w:val="18"/>
                <w:szCs w:val="18"/>
              </w:rPr>
            </w:pPr>
          </w:p>
        </w:tc>
        <w:tc>
          <w:tcPr>
            <w:tcW w:w="584" w:type="dxa"/>
            <w:vMerge/>
          </w:tcPr>
          <w:p w14:paraId="228F8901" w14:textId="77777777" w:rsidR="004F761B" w:rsidRPr="003E3B87" w:rsidRDefault="004F761B" w:rsidP="00BF6BF3">
            <w:pPr>
              <w:jc w:val="left"/>
              <w:rPr>
                <w:rFonts w:cs="Times New Roman"/>
                <w:sz w:val="18"/>
                <w:szCs w:val="18"/>
              </w:rPr>
            </w:pPr>
          </w:p>
        </w:tc>
        <w:tc>
          <w:tcPr>
            <w:tcW w:w="1004" w:type="dxa"/>
            <w:vMerge/>
            <w:hideMark/>
          </w:tcPr>
          <w:p w14:paraId="7787BE9B" w14:textId="77777777" w:rsidR="004F761B" w:rsidRPr="003E3B87" w:rsidRDefault="004F761B" w:rsidP="00BF6BF3">
            <w:pPr>
              <w:jc w:val="left"/>
              <w:rPr>
                <w:rFonts w:cs="Times New Roman"/>
                <w:sz w:val="18"/>
                <w:szCs w:val="18"/>
              </w:rPr>
            </w:pPr>
          </w:p>
        </w:tc>
        <w:tc>
          <w:tcPr>
            <w:tcW w:w="1084" w:type="dxa"/>
            <w:vMerge/>
            <w:hideMark/>
          </w:tcPr>
          <w:p w14:paraId="2DA838F2" w14:textId="77777777" w:rsidR="004F761B" w:rsidRPr="003E3B87" w:rsidRDefault="004F761B" w:rsidP="00BF6BF3">
            <w:pPr>
              <w:jc w:val="left"/>
              <w:rPr>
                <w:rFonts w:cs="Times New Roman"/>
                <w:sz w:val="18"/>
                <w:szCs w:val="18"/>
              </w:rPr>
            </w:pPr>
          </w:p>
        </w:tc>
        <w:tc>
          <w:tcPr>
            <w:tcW w:w="994" w:type="dxa"/>
            <w:hideMark/>
          </w:tcPr>
          <w:p w14:paraId="299D607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158AE384" w14:textId="77777777" w:rsidR="004F761B" w:rsidRPr="003E3B87" w:rsidRDefault="004F761B" w:rsidP="00BF6BF3">
            <w:pPr>
              <w:jc w:val="left"/>
              <w:rPr>
                <w:rFonts w:cs="Times New Roman"/>
                <w:sz w:val="18"/>
                <w:szCs w:val="18"/>
              </w:rPr>
            </w:pPr>
          </w:p>
        </w:tc>
        <w:tc>
          <w:tcPr>
            <w:tcW w:w="1437" w:type="dxa"/>
            <w:gridSpan w:val="5"/>
            <w:hideMark/>
          </w:tcPr>
          <w:p w14:paraId="0C470577" w14:textId="77777777" w:rsidR="004F761B" w:rsidRPr="003E3B87" w:rsidRDefault="004F761B" w:rsidP="00BF6BF3">
            <w:pPr>
              <w:jc w:val="left"/>
              <w:rPr>
                <w:rFonts w:cs="Times New Roman"/>
                <w:sz w:val="18"/>
                <w:szCs w:val="18"/>
              </w:rPr>
            </w:pPr>
            <w:r w:rsidRPr="003E3B87">
              <w:rPr>
                <w:rFonts w:cs="Times New Roman"/>
                <w:sz w:val="18"/>
                <w:szCs w:val="18"/>
              </w:rPr>
              <w:t>12.5</w:t>
            </w:r>
          </w:p>
        </w:tc>
        <w:tc>
          <w:tcPr>
            <w:tcW w:w="1159" w:type="dxa"/>
            <w:vMerge/>
            <w:hideMark/>
          </w:tcPr>
          <w:p w14:paraId="1BA956C9" w14:textId="77777777" w:rsidR="004F761B" w:rsidRPr="003E3B87" w:rsidRDefault="004F761B" w:rsidP="00BF6BF3">
            <w:pPr>
              <w:jc w:val="left"/>
              <w:rPr>
                <w:rFonts w:cs="Times New Roman"/>
                <w:sz w:val="18"/>
                <w:szCs w:val="18"/>
              </w:rPr>
            </w:pPr>
          </w:p>
        </w:tc>
      </w:tr>
      <w:tr w:rsidR="004F761B" w:rsidRPr="008E3571" w14:paraId="5F6C9C43" w14:textId="77777777" w:rsidTr="00FE192E">
        <w:trPr>
          <w:trHeight w:val="20"/>
          <w:tblHeader/>
        </w:trPr>
        <w:tc>
          <w:tcPr>
            <w:tcW w:w="1522" w:type="dxa"/>
            <w:vMerge w:val="restart"/>
            <w:hideMark/>
          </w:tcPr>
          <w:p w14:paraId="6C295A23" w14:textId="77777777" w:rsidR="004F761B" w:rsidRDefault="004F761B" w:rsidP="00BF6BF3">
            <w:pPr>
              <w:jc w:val="left"/>
              <w:rPr>
                <w:rFonts w:cs="Times New Roman"/>
                <w:sz w:val="18"/>
                <w:szCs w:val="18"/>
              </w:rPr>
            </w:pPr>
            <w:r w:rsidRPr="003E3B87">
              <w:rPr>
                <w:rFonts w:cs="Times New Roman"/>
                <w:sz w:val="18"/>
                <w:szCs w:val="18"/>
              </w:rPr>
              <w:t>ZIF-8</w:t>
            </w:r>
          </w:p>
          <w:p w14:paraId="3F577B40" w14:textId="10496EB9" w:rsidR="00B63E8F" w:rsidRPr="003E3B87" w:rsidRDefault="00B63E8F" w:rsidP="00BF6BF3">
            <w:pPr>
              <w:jc w:val="left"/>
              <w:rPr>
                <w:rFonts w:cs="Times New Roman"/>
                <w:sz w:val="18"/>
                <w:szCs w:val="18"/>
              </w:rPr>
            </w:pPr>
          </w:p>
        </w:tc>
        <w:tc>
          <w:tcPr>
            <w:tcW w:w="842" w:type="dxa"/>
            <w:vMerge w:val="restart"/>
            <w:hideMark/>
          </w:tcPr>
          <w:p w14:paraId="1A202C3B"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hideMark/>
          </w:tcPr>
          <w:p w14:paraId="4748BE55" w14:textId="77777777" w:rsidR="004F761B" w:rsidRDefault="004F761B" w:rsidP="00BF6BF3">
            <w:pPr>
              <w:jc w:val="left"/>
              <w:rPr>
                <w:rFonts w:cs="Times New Roman"/>
                <w:sz w:val="18"/>
                <w:szCs w:val="18"/>
              </w:rPr>
            </w:pPr>
            <w:r w:rsidRPr="003E3B87">
              <w:rPr>
                <w:rFonts w:cs="Times New Roman"/>
                <w:sz w:val="18"/>
                <w:szCs w:val="18"/>
              </w:rPr>
              <w:t>Confinement conversion-Direct crystallization</w:t>
            </w:r>
          </w:p>
          <w:p w14:paraId="5F4D8F13" w14:textId="6765CBCF" w:rsidR="00B63E8F" w:rsidRPr="003E3B87" w:rsidRDefault="00B63E8F" w:rsidP="00BF6BF3">
            <w:pPr>
              <w:jc w:val="left"/>
              <w:rPr>
                <w:rFonts w:cs="Times New Roman"/>
                <w:sz w:val="18"/>
                <w:szCs w:val="18"/>
              </w:rPr>
            </w:pPr>
          </w:p>
        </w:tc>
        <w:tc>
          <w:tcPr>
            <w:tcW w:w="1537" w:type="dxa"/>
            <w:vMerge w:val="restart"/>
            <w:hideMark/>
          </w:tcPr>
          <w:p w14:paraId="3D76BC38"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vMerge w:val="restart"/>
          </w:tcPr>
          <w:p w14:paraId="0F1F94E7"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49A00C41" w14:textId="77777777" w:rsidR="004F761B" w:rsidRPr="003E3B87" w:rsidRDefault="004F761B" w:rsidP="00BF6BF3">
            <w:pPr>
              <w:jc w:val="left"/>
              <w:rPr>
                <w:rFonts w:cs="Times New Roman"/>
                <w:sz w:val="18"/>
                <w:szCs w:val="18"/>
              </w:rPr>
            </w:pPr>
            <w:r w:rsidRPr="003E3B87">
              <w:rPr>
                <w:rFonts w:cs="Times New Roman"/>
                <w:sz w:val="18"/>
                <w:szCs w:val="18"/>
              </w:rPr>
              <w:t>6.0</w:t>
            </w:r>
          </w:p>
        </w:tc>
        <w:tc>
          <w:tcPr>
            <w:tcW w:w="1084" w:type="dxa"/>
            <w:vMerge w:val="restart"/>
            <w:hideMark/>
          </w:tcPr>
          <w:p w14:paraId="1C02E525"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994" w:type="dxa"/>
            <w:hideMark/>
          </w:tcPr>
          <w:p w14:paraId="361D7384"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22E555D6" w14:textId="77777777" w:rsidR="004F761B" w:rsidRPr="003E3B87" w:rsidRDefault="004F761B" w:rsidP="00BF6BF3">
            <w:pPr>
              <w:jc w:val="left"/>
              <w:rPr>
                <w:rFonts w:cs="Times New Roman"/>
                <w:sz w:val="18"/>
                <w:szCs w:val="18"/>
              </w:rPr>
            </w:pPr>
            <w:r w:rsidRPr="003E3B87">
              <w:rPr>
                <w:rFonts w:cs="Times New Roman"/>
                <w:sz w:val="18"/>
                <w:szCs w:val="18"/>
              </w:rPr>
              <w:t>15.8</w:t>
            </w:r>
          </w:p>
        </w:tc>
        <w:tc>
          <w:tcPr>
            <w:tcW w:w="1437" w:type="dxa"/>
            <w:gridSpan w:val="5"/>
            <w:hideMark/>
          </w:tcPr>
          <w:p w14:paraId="531AC623" w14:textId="77777777" w:rsidR="004F761B" w:rsidRPr="003E3B87" w:rsidRDefault="004F761B" w:rsidP="00BF6BF3">
            <w:pPr>
              <w:jc w:val="left"/>
              <w:rPr>
                <w:rFonts w:cs="Times New Roman"/>
                <w:sz w:val="18"/>
                <w:szCs w:val="18"/>
              </w:rPr>
            </w:pPr>
            <w:r w:rsidRPr="003E3B87">
              <w:rPr>
                <w:rFonts w:cs="Times New Roman"/>
                <w:sz w:val="18"/>
                <w:szCs w:val="18"/>
              </w:rPr>
              <w:t>4.6</w:t>
            </w:r>
          </w:p>
        </w:tc>
        <w:tc>
          <w:tcPr>
            <w:tcW w:w="1159" w:type="dxa"/>
            <w:vMerge w:val="restart"/>
            <w:hideMark/>
          </w:tcPr>
          <w:p w14:paraId="45300CEC" w14:textId="77F63CDE" w:rsidR="004F761B" w:rsidRPr="008E3571" w:rsidRDefault="001227DA" w:rsidP="00BF6BF3">
            <w:pPr>
              <w:jc w:val="left"/>
              <w:rPr>
                <w:rFonts w:cs="Times New Roman"/>
                <w:sz w:val="18"/>
                <w:szCs w:val="18"/>
                <w:lang w:val="fr-FR"/>
              </w:rPr>
            </w:pPr>
            <w:r>
              <w:rPr>
                <w:rFonts w:cs="Times New Roman"/>
                <w:noProof/>
                <w:sz w:val="18"/>
                <w:szCs w:val="18"/>
              </w:rPr>
              <w:t>[159]</w:t>
            </w:r>
          </w:p>
        </w:tc>
      </w:tr>
      <w:tr w:rsidR="004F761B" w:rsidRPr="003E3B87" w14:paraId="7C0F6647" w14:textId="77777777" w:rsidTr="00FE192E">
        <w:trPr>
          <w:trHeight w:val="20"/>
          <w:tblHeader/>
        </w:trPr>
        <w:tc>
          <w:tcPr>
            <w:tcW w:w="1522" w:type="dxa"/>
            <w:vMerge/>
            <w:hideMark/>
          </w:tcPr>
          <w:p w14:paraId="64B3B112" w14:textId="77777777" w:rsidR="004F761B" w:rsidRPr="008E3571" w:rsidRDefault="004F761B" w:rsidP="00BF6BF3">
            <w:pPr>
              <w:jc w:val="left"/>
              <w:rPr>
                <w:rFonts w:cs="Times New Roman"/>
                <w:sz w:val="18"/>
                <w:szCs w:val="18"/>
                <w:lang w:val="fr-FR"/>
              </w:rPr>
            </w:pPr>
          </w:p>
        </w:tc>
        <w:tc>
          <w:tcPr>
            <w:tcW w:w="842" w:type="dxa"/>
            <w:vMerge/>
            <w:hideMark/>
          </w:tcPr>
          <w:p w14:paraId="5C9CED9B" w14:textId="77777777" w:rsidR="004F761B" w:rsidRPr="008E3571" w:rsidRDefault="004F761B" w:rsidP="00BF6BF3">
            <w:pPr>
              <w:jc w:val="left"/>
              <w:rPr>
                <w:rFonts w:cs="Times New Roman"/>
                <w:sz w:val="18"/>
                <w:szCs w:val="18"/>
                <w:lang w:val="fr-FR"/>
              </w:rPr>
            </w:pPr>
          </w:p>
        </w:tc>
        <w:tc>
          <w:tcPr>
            <w:tcW w:w="1628" w:type="dxa"/>
            <w:vMerge/>
            <w:hideMark/>
          </w:tcPr>
          <w:p w14:paraId="0B544CFF" w14:textId="77777777" w:rsidR="004F761B" w:rsidRPr="008E3571" w:rsidRDefault="004F761B" w:rsidP="00BF6BF3">
            <w:pPr>
              <w:jc w:val="left"/>
              <w:rPr>
                <w:rFonts w:cs="Times New Roman"/>
                <w:sz w:val="18"/>
                <w:szCs w:val="18"/>
                <w:lang w:val="fr-FR"/>
              </w:rPr>
            </w:pPr>
          </w:p>
        </w:tc>
        <w:tc>
          <w:tcPr>
            <w:tcW w:w="1537" w:type="dxa"/>
            <w:vMerge/>
            <w:hideMark/>
          </w:tcPr>
          <w:p w14:paraId="3C1A8583" w14:textId="77777777" w:rsidR="004F761B" w:rsidRPr="008E3571" w:rsidRDefault="004F761B" w:rsidP="00BF6BF3">
            <w:pPr>
              <w:jc w:val="left"/>
              <w:rPr>
                <w:rFonts w:cs="Times New Roman"/>
                <w:sz w:val="18"/>
                <w:szCs w:val="18"/>
                <w:lang w:val="fr-FR"/>
              </w:rPr>
            </w:pPr>
          </w:p>
        </w:tc>
        <w:tc>
          <w:tcPr>
            <w:tcW w:w="584" w:type="dxa"/>
            <w:vMerge/>
          </w:tcPr>
          <w:p w14:paraId="6080D93D" w14:textId="77777777" w:rsidR="004F761B" w:rsidRPr="008E3571" w:rsidRDefault="004F761B" w:rsidP="00BF6BF3">
            <w:pPr>
              <w:jc w:val="left"/>
              <w:rPr>
                <w:rFonts w:cs="Times New Roman"/>
                <w:sz w:val="18"/>
                <w:szCs w:val="18"/>
                <w:lang w:val="fr-FR"/>
              </w:rPr>
            </w:pPr>
          </w:p>
        </w:tc>
        <w:tc>
          <w:tcPr>
            <w:tcW w:w="1004" w:type="dxa"/>
            <w:vMerge/>
            <w:hideMark/>
          </w:tcPr>
          <w:p w14:paraId="4A1AF385" w14:textId="77777777" w:rsidR="004F761B" w:rsidRPr="008E3571" w:rsidRDefault="004F761B" w:rsidP="00BF6BF3">
            <w:pPr>
              <w:jc w:val="left"/>
              <w:rPr>
                <w:rFonts w:cs="Times New Roman"/>
                <w:sz w:val="18"/>
                <w:szCs w:val="18"/>
                <w:lang w:val="fr-FR"/>
              </w:rPr>
            </w:pPr>
          </w:p>
        </w:tc>
        <w:tc>
          <w:tcPr>
            <w:tcW w:w="1084" w:type="dxa"/>
            <w:vMerge/>
            <w:hideMark/>
          </w:tcPr>
          <w:p w14:paraId="06FD008C" w14:textId="77777777" w:rsidR="004F761B" w:rsidRPr="008E3571" w:rsidRDefault="004F761B" w:rsidP="00BF6BF3">
            <w:pPr>
              <w:jc w:val="left"/>
              <w:rPr>
                <w:rFonts w:cs="Times New Roman"/>
                <w:sz w:val="18"/>
                <w:szCs w:val="18"/>
                <w:lang w:val="fr-FR"/>
              </w:rPr>
            </w:pPr>
          </w:p>
        </w:tc>
        <w:tc>
          <w:tcPr>
            <w:tcW w:w="994" w:type="dxa"/>
            <w:hideMark/>
          </w:tcPr>
          <w:p w14:paraId="330ABC6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3DEB529A" w14:textId="77777777" w:rsidR="004F761B" w:rsidRPr="003E3B87" w:rsidRDefault="004F761B" w:rsidP="00BF6BF3">
            <w:pPr>
              <w:jc w:val="left"/>
              <w:rPr>
                <w:rFonts w:cs="Times New Roman"/>
                <w:sz w:val="18"/>
                <w:szCs w:val="18"/>
              </w:rPr>
            </w:pPr>
            <w:r w:rsidRPr="003E3B87">
              <w:rPr>
                <w:rFonts w:cs="Times New Roman"/>
                <w:sz w:val="18"/>
                <w:szCs w:val="18"/>
              </w:rPr>
              <w:t>16.9</w:t>
            </w:r>
          </w:p>
        </w:tc>
        <w:tc>
          <w:tcPr>
            <w:tcW w:w="1437" w:type="dxa"/>
            <w:gridSpan w:val="5"/>
            <w:hideMark/>
          </w:tcPr>
          <w:p w14:paraId="07CCAFD8" w14:textId="77777777" w:rsidR="004F761B" w:rsidRPr="003E3B87" w:rsidRDefault="004F761B" w:rsidP="00BF6BF3">
            <w:pPr>
              <w:jc w:val="left"/>
              <w:rPr>
                <w:rFonts w:cs="Times New Roman"/>
                <w:sz w:val="18"/>
                <w:szCs w:val="18"/>
              </w:rPr>
            </w:pPr>
            <w:r w:rsidRPr="003E3B87">
              <w:rPr>
                <w:rFonts w:cs="Times New Roman"/>
                <w:sz w:val="18"/>
                <w:szCs w:val="18"/>
              </w:rPr>
              <w:t>8.2</w:t>
            </w:r>
          </w:p>
        </w:tc>
        <w:tc>
          <w:tcPr>
            <w:tcW w:w="1159" w:type="dxa"/>
            <w:vMerge/>
            <w:hideMark/>
          </w:tcPr>
          <w:p w14:paraId="5282B966" w14:textId="77777777" w:rsidR="004F761B" w:rsidRPr="003E3B87" w:rsidRDefault="004F761B" w:rsidP="00BF6BF3">
            <w:pPr>
              <w:jc w:val="left"/>
              <w:rPr>
                <w:rFonts w:cs="Times New Roman"/>
                <w:sz w:val="18"/>
                <w:szCs w:val="18"/>
              </w:rPr>
            </w:pPr>
          </w:p>
        </w:tc>
      </w:tr>
      <w:tr w:rsidR="004F761B" w:rsidRPr="003E3B87" w14:paraId="0FFED4CF" w14:textId="77777777" w:rsidTr="00193588">
        <w:trPr>
          <w:trHeight w:val="20"/>
          <w:tblHeader/>
        </w:trPr>
        <w:tc>
          <w:tcPr>
            <w:tcW w:w="1522" w:type="dxa"/>
            <w:vMerge/>
            <w:hideMark/>
          </w:tcPr>
          <w:p w14:paraId="75D3A508" w14:textId="77777777" w:rsidR="004F761B" w:rsidRPr="003E3B87" w:rsidRDefault="004F761B" w:rsidP="00BF6BF3">
            <w:pPr>
              <w:jc w:val="left"/>
              <w:rPr>
                <w:rFonts w:cs="Times New Roman"/>
                <w:sz w:val="18"/>
                <w:szCs w:val="18"/>
              </w:rPr>
            </w:pPr>
          </w:p>
        </w:tc>
        <w:tc>
          <w:tcPr>
            <w:tcW w:w="842" w:type="dxa"/>
            <w:vMerge/>
            <w:hideMark/>
          </w:tcPr>
          <w:p w14:paraId="536F0BD5" w14:textId="77777777" w:rsidR="004F761B" w:rsidRPr="003E3B87" w:rsidRDefault="004F761B" w:rsidP="00BF6BF3">
            <w:pPr>
              <w:jc w:val="left"/>
              <w:rPr>
                <w:rFonts w:cs="Times New Roman"/>
                <w:sz w:val="18"/>
                <w:szCs w:val="18"/>
              </w:rPr>
            </w:pPr>
          </w:p>
        </w:tc>
        <w:tc>
          <w:tcPr>
            <w:tcW w:w="1628" w:type="dxa"/>
            <w:vMerge/>
            <w:hideMark/>
          </w:tcPr>
          <w:p w14:paraId="6625C1D1" w14:textId="77777777" w:rsidR="004F761B" w:rsidRPr="003E3B87" w:rsidRDefault="004F761B" w:rsidP="00BF6BF3">
            <w:pPr>
              <w:jc w:val="left"/>
              <w:rPr>
                <w:rFonts w:cs="Times New Roman"/>
                <w:sz w:val="18"/>
                <w:szCs w:val="18"/>
              </w:rPr>
            </w:pPr>
          </w:p>
        </w:tc>
        <w:tc>
          <w:tcPr>
            <w:tcW w:w="1537" w:type="dxa"/>
            <w:vMerge/>
            <w:hideMark/>
          </w:tcPr>
          <w:p w14:paraId="51896E27" w14:textId="77777777" w:rsidR="004F761B" w:rsidRPr="003E3B87" w:rsidRDefault="004F761B" w:rsidP="00BF6BF3">
            <w:pPr>
              <w:jc w:val="left"/>
              <w:rPr>
                <w:rFonts w:cs="Times New Roman"/>
                <w:sz w:val="18"/>
                <w:szCs w:val="18"/>
              </w:rPr>
            </w:pPr>
          </w:p>
        </w:tc>
        <w:tc>
          <w:tcPr>
            <w:tcW w:w="584" w:type="dxa"/>
            <w:vMerge/>
          </w:tcPr>
          <w:p w14:paraId="2053B858" w14:textId="77777777" w:rsidR="004F761B" w:rsidRPr="003E3B87" w:rsidRDefault="004F761B" w:rsidP="00BF6BF3">
            <w:pPr>
              <w:jc w:val="left"/>
              <w:rPr>
                <w:rFonts w:cs="Times New Roman"/>
                <w:sz w:val="18"/>
                <w:szCs w:val="18"/>
              </w:rPr>
            </w:pPr>
          </w:p>
        </w:tc>
        <w:tc>
          <w:tcPr>
            <w:tcW w:w="1004" w:type="dxa"/>
            <w:vMerge/>
            <w:hideMark/>
          </w:tcPr>
          <w:p w14:paraId="46D3CA35" w14:textId="77777777" w:rsidR="004F761B" w:rsidRPr="003E3B87" w:rsidRDefault="004F761B" w:rsidP="00BF6BF3">
            <w:pPr>
              <w:jc w:val="left"/>
              <w:rPr>
                <w:rFonts w:cs="Times New Roman"/>
                <w:sz w:val="18"/>
                <w:szCs w:val="18"/>
              </w:rPr>
            </w:pPr>
          </w:p>
        </w:tc>
        <w:tc>
          <w:tcPr>
            <w:tcW w:w="1084" w:type="dxa"/>
            <w:vMerge/>
            <w:hideMark/>
          </w:tcPr>
          <w:p w14:paraId="46011C9C" w14:textId="77777777" w:rsidR="004F761B" w:rsidRPr="003E3B87" w:rsidRDefault="004F761B" w:rsidP="00BF6BF3">
            <w:pPr>
              <w:jc w:val="left"/>
              <w:rPr>
                <w:rFonts w:cs="Times New Roman"/>
                <w:sz w:val="18"/>
                <w:szCs w:val="18"/>
              </w:rPr>
            </w:pPr>
          </w:p>
        </w:tc>
        <w:tc>
          <w:tcPr>
            <w:tcW w:w="994" w:type="dxa"/>
            <w:hideMark/>
          </w:tcPr>
          <w:p w14:paraId="33B35FD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hideMark/>
          </w:tcPr>
          <w:p w14:paraId="0370ACC7" w14:textId="77777777" w:rsidR="004F761B" w:rsidRPr="003E3B87" w:rsidRDefault="004F761B" w:rsidP="00BF6BF3">
            <w:pPr>
              <w:jc w:val="left"/>
              <w:rPr>
                <w:rFonts w:cs="Times New Roman"/>
                <w:sz w:val="18"/>
                <w:szCs w:val="18"/>
              </w:rPr>
            </w:pPr>
            <w:r w:rsidRPr="003E3B87">
              <w:rPr>
                <w:rFonts w:cs="Times New Roman"/>
                <w:sz w:val="18"/>
                <w:szCs w:val="18"/>
              </w:rPr>
              <w:t>16.7</w:t>
            </w:r>
          </w:p>
        </w:tc>
        <w:tc>
          <w:tcPr>
            <w:tcW w:w="1437" w:type="dxa"/>
            <w:gridSpan w:val="5"/>
            <w:hideMark/>
          </w:tcPr>
          <w:p w14:paraId="14A0F077" w14:textId="77777777" w:rsidR="004F761B" w:rsidRPr="003E3B87" w:rsidRDefault="004F761B" w:rsidP="00BF6BF3">
            <w:pPr>
              <w:jc w:val="left"/>
              <w:rPr>
                <w:rFonts w:cs="Times New Roman"/>
                <w:sz w:val="18"/>
                <w:szCs w:val="18"/>
              </w:rPr>
            </w:pPr>
            <w:r w:rsidRPr="003E3B87">
              <w:rPr>
                <w:rFonts w:cs="Times New Roman"/>
                <w:sz w:val="18"/>
                <w:szCs w:val="18"/>
              </w:rPr>
              <w:t>9.8</w:t>
            </w:r>
          </w:p>
        </w:tc>
        <w:tc>
          <w:tcPr>
            <w:tcW w:w="1159" w:type="dxa"/>
            <w:vMerge/>
            <w:hideMark/>
          </w:tcPr>
          <w:p w14:paraId="7D35B21C" w14:textId="77777777" w:rsidR="004F761B" w:rsidRPr="003E3B87" w:rsidRDefault="004F761B" w:rsidP="00BF6BF3">
            <w:pPr>
              <w:jc w:val="left"/>
              <w:rPr>
                <w:rFonts w:cs="Times New Roman"/>
                <w:sz w:val="18"/>
                <w:szCs w:val="18"/>
              </w:rPr>
            </w:pPr>
          </w:p>
        </w:tc>
      </w:tr>
      <w:tr w:rsidR="00B63E8F" w:rsidRPr="003E3B87" w14:paraId="6531DD9A" w14:textId="77777777" w:rsidTr="00193588">
        <w:trPr>
          <w:trHeight w:val="318"/>
          <w:tblHeader/>
        </w:trPr>
        <w:tc>
          <w:tcPr>
            <w:tcW w:w="1522" w:type="dxa"/>
            <w:vMerge w:val="restart"/>
          </w:tcPr>
          <w:p w14:paraId="311B922E" w14:textId="77777777" w:rsidR="00B63E8F" w:rsidRPr="003E3B87" w:rsidRDefault="00B63E8F" w:rsidP="00BF6BF3">
            <w:pPr>
              <w:jc w:val="left"/>
              <w:rPr>
                <w:rFonts w:cs="Times New Roman"/>
                <w:sz w:val="18"/>
                <w:szCs w:val="18"/>
              </w:rPr>
            </w:pPr>
            <w:r w:rsidRPr="003E3B87">
              <w:rPr>
                <w:rFonts w:cs="Times New Roman"/>
                <w:b/>
                <w:bCs/>
                <w:sz w:val="18"/>
                <w:szCs w:val="18"/>
              </w:rPr>
              <w:lastRenderedPageBreak/>
              <w:t>MOF</w:t>
            </w:r>
          </w:p>
          <w:p w14:paraId="09C3C57B" w14:textId="77777777" w:rsidR="00B63E8F" w:rsidRPr="003E3B87" w:rsidRDefault="00B63E8F" w:rsidP="00BF6BF3">
            <w:pPr>
              <w:jc w:val="left"/>
              <w:rPr>
                <w:rFonts w:cs="Times New Roman"/>
                <w:sz w:val="18"/>
                <w:szCs w:val="18"/>
              </w:rPr>
            </w:pPr>
          </w:p>
        </w:tc>
        <w:tc>
          <w:tcPr>
            <w:tcW w:w="842" w:type="dxa"/>
            <w:vMerge w:val="restart"/>
          </w:tcPr>
          <w:p w14:paraId="367BC033" w14:textId="77777777" w:rsidR="00B63E8F" w:rsidRPr="003E3B87" w:rsidRDefault="00B63E8F" w:rsidP="00BF6BF3">
            <w:pPr>
              <w:jc w:val="left"/>
              <w:rPr>
                <w:rFonts w:cs="Times New Roman"/>
                <w:sz w:val="18"/>
                <w:szCs w:val="18"/>
              </w:rPr>
            </w:pPr>
            <w:r w:rsidRPr="003E3B87">
              <w:rPr>
                <w:rFonts w:cs="Times New Roman"/>
                <w:b/>
                <w:bCs/>
                <w:sz w:val="18"/>
                <w:szCs w:val="18"/>
              </w:rPr>
              <w:t>Substrate</w:t>
            </w:r>
          </w:p>
          <w:p w14:paraId="44892710" w14:textId="77777777" w:rsidR="00B63E8F" w:rsidRPr="003E3B87" w:rsidRDefault="00B63E8F" w:rsidP="00BF6BF3">
            <w:pPr>
              <w:jc w:val="left"/>
              <w:rPr>
                <w:rFonts w:cs="Times New Roman"/>
                <w:sz w:val="18"/>
                <w:szCs w:val="18"/>
              </w:rPr>
            </w:pPr>
          </w:p>
        </w:tc>
        <w:tc>
          <w:tcPr>
            <w:tcW w:w="1628" w:type="dxa"/>
            <w:vMerge w:val="restart"/>
          </w:tcPr>
          <w:p w14:paraId="5CAC760A" w14:textId="65BAD08A" w:rsidR="00B63E8F" w:rsidRPr="003E3B87" w:rsidRDefault="00B63E8F" w:rsidP="00BF6BF3">
            <w:pPr>
              <w:jc w:val="left"/>
              <w:rPr>
                <w:rFonts w:cs="Times New Roman"/>
                <w:sz w:val="18"/>
                <w:szCs w:val="18"/>
              </w:rPr>
            </w:pPr>
            <w:r w:rsidRPr="003E3B87">
              <w:rPr>
                <w:rFonts w:cs="Times New Roman"/>
                <w:b/>
                <w:bCs/>
                <w:sz w:val="18"/>
                <w:szCs w:val="18"/>
              </w:rPr>
              <w:t>Method</w:t>
            </w:r>
          </w:p>
          <w:p w14:paraId="5F3946AE" w14:textId="77777777" w:rsidR="00B63E8F" w:rsidRPr="003E3B87" w:rsidRDefault="00B63E8F" w:rsidP="00BF6BF3">
            <w:pPr>
              <w:jc w:val="left"/>
              <w:rPr>
                <w:rFonts w:cs="Times New Roman"/>
                <w:sz w:val="18"/>
                <w:szCs w:val="18"/>
              </w:rPr>
            </w:pPr>
          </w:p>
        </w:tc>
        <w:tc>
          <w:tcPr>
            <w:tcW w:w="1537" w:type="dxa"/>
            <w:vMerge w:val="restart"/>
          </w:tcPr>
          <w:p w14:paraId="33597460" w14:textId="77777777" w:rsidR="00B63E8F" w:rsidRPr="003E3B87" w:rsidRDefault="00B63E8F" w:rsidP="00BF6BF3">
            <w:pPr>
              <w:jc w:val="left"/>
              <w:rPr>
                <w:rFonts w:cs="Times New Roman"/>
                <w:sz w:val="18"/>
                <w:szCs w:val="18"/>
              </w:rPr>
            </w:pPr>
            <w:r w:rsidRPr="003E3B87">
              <w:rPr>
                <w:rFonts w:cs="Times New Roman"/>
                <w:b/>
                <w:bCs/>
                <w:sz w:val="18"/>
                <w:szCs w:val="18"/>
              </w:rPr>
              <w:t>Solvent | Component</w:t>
            </w:r>
          </w:p>
          <w:p w14:paraId="09D267B0" w14:textId="77777777" w:rsidR="00B63E8F" w:rsidRPr="003E3B87" w:rsidRDefault="00B63E8F" w:rsidP="00BF6BF3">
            <w:pPr>
              <w:jc w:val="left"/>
              <w:rPr>
                <w:rFonts w:cs="Times New Roman"/>
                <w:sz w:val="18"/>
                <w:szCs w:val="18"/>
              </w:rPr>
            </w:pPr>
          </w:p>
        </w:tc>
        <w:tc>
          <w:tcPr>
            <w:tcW w:w="584" w:type="dxa"/>
            <w:vMerge w:val="restart"/>
          </w:tcPr>
          <w:p w14:paraId="67E0721F" w14:textId="77777777" w:rsidR="00B63E8F" w:rsidRPr="003E3B87" w:rsidRDefault="00B63E8F" w:rsidP="00BF6BF3">
            <w:pPr>
              <w:jc w:val="left"/>
              <w:rPr>
                <w:rFonts w:cs="Times New Roman"/>
                <w:sz w:val="18"/>
                <w:szCs w:val="18"/>
              </w:rPr>
            </w:pPr>
            <w:r w:rsidRPr="003E3B87">
              <w:rPr>
                <w:rFonts w:cs="Times New Roman"/>
                <w:b/>
                <w:bCs/>
                <w:sz w:val="18"/>
                <w:szCs w:val="18"/>
              </w:rPr>
              <w:t>Pore size (Å)</w:t>
            </w:r>
          </w:p>
          <w:p w14:paraId="28870F64" w14:textId="77777777" w:rsidR="00B63E8F" w:rsidRPr="003E3B87" w:rsidRDefault="00B63E8F" w:rsidP="00BF6BF3">
            <w:pPr>
              <w:jc w:val="left"/>
              <w:rPr>
                <w:rFonts w:cs="Times New Roman"/>
                <w:sz w:val="18"/>
                <w:szCs w:val="18"/>
              </w:rPr>
            </w:pPr>
          </w:p>
        </w:tc>
        <w:tc>
          <w:tcPr>
            <w:tcW w:w="1004" w:type="dxa"/>
            <w:vMerge w:val="restart"/>
          </w:tcPr>
          <w:p w14:paraId="60663A08" w14:textId="77777777" w:rsidR="00B63E8F" w:rsidRPr="003E3B87" w:rsidRDefault="00B63E8F" w:rsidP="00BF6BF3">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4CCD226B" w14:textId="77777777" w:rsidR="00B63E8F" w:rsidRPr="003E3B87" w:rsidRDefault="00B63E8F" w:rsidP="00BF6BF3">
            <w:pPr>
              <w:jc w:val="left"/>
              <w:rPr>
                <w:rFonts w:cs="Times New Roman"/>
                <w:sz w:val="18"/>
                <w:szCs w:val="18"/>
              </w:rPr>
            </w:pPr>
          </w:p>
        </w:tc>
        <w:tc>
          <w:tcPr>
            <w:tcW w:w="1084" w:type="dxa"/>
            <w:vMerge w:val="restart"/>
          </w:tcPr>
          <w:p w14:paraId="74AE30B8"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598FF87B" w14:textId="77777777" w:rsidR="00B63E8F" w:rsidRPr="003E3B87" w:rsidRDefault="00B63E8F" w:rsidP="00BF6BF3">
            <w:pPr>
              <w:jc w:val="left"/>
              <w:rPr>
                <w:rFonts w:cs="Times New Roman"/>
                <w:sz w:val="18"/>
                <w:szCs w:val="18"/>
              </w:rPr>
            </w:pPr>
          </w:p>
        </w:tc>
        <w:tc>
          <w:tcPr>
            <w:tcW w:w="994" w:type="dxa"/>
            <w:vMerge w:val="restart"/>
          </w:tcPr>
          <w:p w14:paraId="033C676C" w14:textId="77777777" w:rsidR="00B63E8F" w:rsidRPr="003E3B87" w:rsidRDefault="00B63E8F" w:rsidP="00BF6BF3">
            <w:pPr>
              <w:jc w:val="left"/>
              <w:rPr>
                <w:rFonts w:cs="Times New Roman"/>
                <w:sz w:val="18"/>
                <w:szCs w:val="18"/>
              </w:rPr>
            </w:pPr>
            <w:r w:rsidRPr="003E3B87">
              <w:rPr>
                <w:rFonts w:cs="Times New Roman"/>
                <w:b/>
                <w:bCs/>
                <w:sz w:val="18"/>
                <w:szCs w:val="18"/>
              </w:rPr>
              <w:t>Gas pair</w:t>
            </w:r>
          </w:p>
          <w:p w14:paraId="3F583A74" w14:textId="77777777" w:rsidR="00B63E8F" w:rsidRPr="003E3B87" w:rsidRDefault="00B63E8F" w:rsidP="00BF6BF3">
            <w:pPr>
              <w:jc w:val="left"/>
              <w:rPr>
                <w:rFonts w:cs="Times New Roman"/>
                <w:sz w:val="18"/>
                <w:szCs w:val="18"/>
              </w:rPr>
            </w:pPr>
          </w:p>
        </w:tc>
        <w:tc>
          <w:tcPr>
            <w:tcW w:w="2157" w:type="dxa"/>
            <w:gridSpan w:val="4"/>
          </w:tcPr>
          <w:p w14:paraId="36C75207" w14:textId="77777777" w:rsidR="00B63E8F" w:rsidRPr="003E3B87" w:rsidRDefault="00B63E8F" w:rsidP="00BF6BF3">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17A2B7E1" w14:textId="77777777" w:rsidR="00B63E8F" w:rsidRPr="003E3B87" w:rsidRDefault="00B63E8F" w:rsidP="00BF6BF3">
            <w:pPr>
              <w:jc w:val="left"/>
              <w:rPr>
                <w:rFonts w:cs="Times New Roman"/>
                <w:sz w:val="18"/>
                <w:szCs w:val="18"/>
              </w:rPr>
            </w:pPr>
            <w:r w:rsidRPr="003E3B87">
              <w:rPr>
                <w:rFonts w:cs="Times New Roman"/>
                <w:b/>
                <w:bCs/>
                <w:sz w:val="18"/>
                <w:szCs w:val="18"/>
              </w:rPr>
              <w:t>Selectivity</w:t>
            </w:r>
          </w:p>
        </w:tc>
        <w:tc>
          <w:tcPr>
            <w:tcW w:w="1159" w:type="dxa"/>
            <w:vMerge w:val="restart"/>
          </w:tcPr>
          <w:p w14:paraId="5874E457" w14:textId="77777777" w:rsidR="00B63E8F" w:rsidRPr="003E3B87" w:rsidRDefault="00B63E8F" w:rsidP="00BF6BF3">
            <w:pPr>
              <w:jc w:val="left"/>
              <w:rPr>
                <w:rFonts w:cs="Times New Roman"/>
                <w:sz w:val="18"/>
                <w:szCs w:val="18"/>
              </w:rPr>
            </w:pPr>
            <w:r w:rsidRPr="003E3B87">
              <w:rPr>
                <w:rFonts w:cs="Times New Roman"/>
                <w:b/>
                <w:bCs/>
                <w:sz w:val="18"/>
                <w:szCs w:val="18"/>
              </w:rPr>
              <w:t>Ref.</w:t>
            </w:r>
          </w:p>
          <w:p w14:paraId="1768C0E3" w14:textId="77777777" w:rsidR="00B63E8F" w:rsidRPr="003E3B87" w:rsidRDefault="00B63E8F" w:rsidP="00BF6BF3">
            <w:pPr>
              <w:jc w:val="left"/>
              <w:rPr>
                <w:rFonts w:cs="Times New Roman"/>
                <w:sz w:val="18"/>
                <w:szCs w:val="18"/>
              </w:rPr>
            </w:pPr>
          </w:p>
          <w:p w14:paraId="28BC91CB" w14:textId="77777777" w:rsidR="00B63E8F" w:rsidRPr="003E3B87" w:rsidRDefault="00B63E8F" w:rsidP="00BF6BF3">
            <w:pPr>
              <w:jc w:val="left"/>
              <w:rPr>
                <w:rFonts w:cs="Times New Roman"/>
                <w:sz w:val="18"/>
                <w:szCs w:val="18"/>
              </w:rPr>
            </w:pPr>
          </w:p>
        </w:tc>
      </w:tr>
      <w:tr w:rsidR="00B63E8F" w:rsidRPr="003E3B87" w14:paraId="3C395F64" w14:textId="77777777" w:rsidTr="00193588">
        <w:trPr>
          <w:trHeight w:val="422"/>
          <w:tblHeader/>
        </w:trPr>
        <w:tc>
          <w:tcPr>
            <w:tcW w:w="1522" w:type="dxa"/>
            <w:vMerge/>
          </w:tcPr>
          <w:p w14:paraId="450F5A60" w14:textId="77777777" w:rsidR="00B63E8F" w:rsidRPr="003E3B87" w:rsidRDefault="00B63E8F" w:rsidP="00BF6BF3">
            <w:pPr>
              <w:jc w:val="left"/>
              <w:rPr>
                <w:rFonts w:cs="Times New Roman"/>
                <w:sz w:val="18"/>
                <w:szCs w:val="18"/>
              </w:rPr>
            </w:pPr>
          </w:p>
        </w:tc>
        <w:tc>
          <w:tcPr>
            <w:tcW w:w="842" w:type="dxa"/>
            <w:vMerge/>
          </w:tcPr>
          <w:p w14:paraId="790AF142" w14:textId="77777777" w:rsidR="00B63E8F" w:rsidRPr="003E3B87" w:rsidRDefault="00B63E8F" w:rsidP="00BF6BF3">
            <w:pPr>
              <w:jc w:val="left"/>
              <w:rPr>
                <w:rFonts w:cs="Times New Roman"/>
                <w:sz w:val="18"/>
                <w:szCs w:val="18"/>
              </w:rPr>
            </w:pPr>
          </w:p>
        </w:tc>
        <w:tc>
          <w:tcPr>
            <w:tcW w:w="1628" w:type="dxa"/>
            <w:vMerge/>
          </w:tcPr>
          <w:p w14:paraId="33D66FC2" w14:textId="77777777" w:rsidR="00B63E8F" w:rsidRPr="003E3B87" w:rsidRDefault="00B63E8F" w:rsidP="00BF6BF3">
            <w:pPr>
              <w:jc w:val="left"/>
              <w:rPr>
                <w:rFonts w:cs="Times New Roman"/>
                <w:sz w:val="18"/>
                <w:szCs w:val="18"/>
              </w:rPr>
            </w:pPr>
          </w:p>
        </w:tc>
        <w:tc>
          <w:tcPr>
            <w:tcW w:w="1537" w:type="dxa"/>
            <w:vMerge/>
          </w:tcPr>
          <w:p w14:paraId="448A25D7" w14:textId="77777777" w:rsidR="00B63E8F" w:rsidRPr="003E3B87" w:rsidRDefault="00B63E8F" w:rsidP="00BF6BF3">
            <w:pPr>
              <w:jc w:val="left"/>
              <w:rPr>
                <w:rFonts w:cs="Times New Roman"/>
                <w:sz w:val="18"/>
                <w:szCs w:val="18"/>
              </w:rPr>
            </w:pPr>
          </w:p>
        </w:tc>
        <w:tc>
          <w:tcPr>
            <w:tcW w:w="584" w:type="dxa"/>
            <w:vMerge/>
          </w:tcPr>
          <w:p w14:paraId="02DA8413" w14:textId="77777777" w:rsidR="00B63E8F" w:rsidRPr="003E3B87" w:rsidRDefault="00B63E8F" w:rsidP="00BF6BF3">
            <w:pPr>
              <w:jc w:val="left"/>
              <w:rPr>
                <w:rFonts w:cs="Times New Roman"/>
                <w:sz w:val="18"/>
                <w:szCs w:val="18"/>
              </w:rPr>
            </w:pPr>
          </w:p>
        </w:tc>
        <w:tc>
          <w:tcPr>
            <w:tcW w:w="1004" w:type="dxa"/>
            <w:vMerge/>
          </w:tcPr>
          <w:p w14:paraId="14096DA6" w14:textId="77777777" w:rsidR="00B63E8F" w:rsidRPr="003E3B87" w:rsidRDefault="00B63E8F" w:rsidP="00BF6BF3">
            <w:pPr>
              <w:jc w:val="left"/>
              <w:rPr>
                <w:rFonts w:cs="Times New Roman"/>
                <w:sz w:val="18"/>
                <w:szCs w:val="18"/>
              </w:rPr>
            </w:pPr>
          </w:p>
        </w:tc>
        <w:tc>
          <w:tcPr>
            <w:tcW w:w="1084" w:type="dxa"/>
            <w:vMerge/>
          </w:tcPr>
          <w:p w14:paraId="48C03B3E" w14:textId="77777777" w:rsidR="00B63E8F" w:rsidRPr="003E3B87" w:rsidRDefault="00B63E8F" w:rsidP="00BF6BF3">
            <w:pPr>
              <w:jc w:val="left"/>
              <w:rPr>
                <w:rFonts w:cs="Times New Roman"/>
                <w:sz w:val="18"/>
                <w:szCs w:val="18"/>
              </w:rPr>
            </w:pPr>
          </w:p>
        </w:tc>
        <w:tc>
          <w:tcPr>
            <w:tcW w:w="994" w:type="dxa"/>
            <w:vMerge/>
          </w:tcPr>
          <w:p w14:paraId="11ADA460" w14:textId="77777777" w:rsidR="00B63E8F" w:rsidRPr="003E3B87" w:rsidRDefault="00B63E8F" w:rsidP="00BF6BF3">
            <w:pPr>
              <w:jc w:val="left"/>
              <w:rPr>
                <w:rFonts w:cs="Times New Roman"/>
                <w:sz w:val="18"/>
                <w:szCs w:val="18"/>
              </w:rPr>
            </w:pPr>
          </w:p>
        </w:tc>
        <w:tc>
          <w:tcPr>
            <w:tcW w:w="865" w:type="dxa"/>
            <w:gridSpan w:val="2"/>
          </w:tcPr>
          <w:p w14:paraId="4D87AB19"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Before </w:t>
            </w:r>
          </w:p>
        </w:tc>
        <w:tc>
          <w:tcPr>
            <w:tcW w:w="1292" w:type="dxa"/>
            <w:gridSpan w:val="2"/>
          </w:tcPr>
          <w:p w14:paraId="68BBCF12"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692" w:type="dxa"/>
            <w:gridSpan w:val="3"/>
          </w:tcPr>
          <w:p w14:paraId="0803E273" w14:textId="77777777" w:rsidR="00B63E8F" w:rsidRPr="003E3B87" w:rsidRDefault="00B63E8F" w:rsidP="00BF6BF3">
            <w:pPr>
              <w:jc w:val="left"/>
              <w:rPr>
                <w:rFonts w:cs="Times New Roman"/>
                <w:sz w:val="18"/>
                <w:szCs w:val="18"/>
              </w:rPr>
            </w:pPr>
            <w:r w:rsidRPr="003E3B87">
              <w:rPr>
                <w:rFonts w:cs="Times New Roman"/>
                <w:b/>
                <w:bCs/>
                <w:sz w:val="18"/>
                <w:szCs w:val="18"/>
              </w:rPr>
              <w:t>Before</w:t>
            </w:r>
          </w:p>
        </w:tc>
        <w:tc>
          <w:tcPr>
            <w:tcW w:w="745" w:type="dxa"/>
            <w:gridSpan w:val="2"/>
          </w:tcPr>
          <w:p w14:paraId="18130163"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1159" w:type="dxa"/>
            <w:vMerge/>
          </w:tcPr>
          <w:p w14:paraId="2C2901DE" w14:textId="77777777" w:rsidR="00B63E8F" w:rsidRPr="003E3B87" w:rsidRDefault="00B63E8F" w:rsidP="00BF6BF3">
            <w:pPr>
              <w:jc w:val="left"/>
              <w:rPr>
                <w:rFonts w:cs="Times New Roman"/>
                <w:sz w:val="18"/>
                <w:szCs w:val="18"/>
              </w:rPr>
            </w:pPr>
          </w:p>
        </w:tc>
      </w:tr>
      <w:tr w:rsidR="004F761B" w:rsidRPr="008E3571" w14:paraId="31DA6332" w14:textId="77777777" w:rsidTr="00FE192E">
        <w:trPr>
          <w:trHeight w:val="20"/>
          <w:tblHeader/>
        </w:trPr>
        <w:tc>
          <w:tcPr>
            <w:tcW w:w="1522" w:type="dxa"/>
            <w:vMerge w:val="restart"/>
            <w:hideMark/>
          </w:tcPr>
          <w:p w14:paraId="3E36CDC2"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57806D08"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hideMark/>
          </w:tcPr>
          <w:p w14:paraId="74E3B8C6" w14:textId="77777777" w:rsidR="004F761B" w:rsidRPr="003E3B87" w:rsidRDefault="004F761B" w:rsidP="00BF6BF3">
            <w:pPr>
              <w:jc w:val="left"/>
              <w:rPr>
                <w:rFonts w:cs="Times New Roman"/>
                <w:sz w:val="18"/>
                <w:szCs w:val="18"/>
              </w:rPr>
            </w:pPr>
            <w:r w:rsidRPr="003E3B87">
              <w:rPr>
                <w:rFonts w:cs="Times New Roman"/>
                <w:sz w:val="18"/>
                <w:szCs w:val="18"/>
              </w:rPr>
              <w:t>Confinement conversion-Direct crystallization</w:t>
            </w:r>
          </w:p>
        </w:tc>
        <w:tc>
          <w:tcPr>
            <w:tcW w:w="1537" w:type="dxa"/>
            <w:vMerge w:val="restart"/>
            <w:hideMark/>
          </w:tcPr>
          <w:p w14:paraId="5F348135" w14:textId="77777777" w:rsidR="004F761B" w:rsidRPr="003E3B87" w:rsidRDefault="004F761B" w:rsidP="00BF6BF3">
            <w:pPr>
              <w:jc w:val="left"/>
              <w:rPr>
                <w:rFonts w:cs="Times New Roman"/>
                <w:sz w:val="18"/>
                <w:szCs w:val="18"/>
              </w:rPr>
            </w:pPr>
            <w:r w:rsidRPr="003E3B87">
              <w:rPr>
                <w:rFonts w:cs="Times New Roman"/>
                <w:sz w:val="18"/>
                <w:szCs w:val="18"/>
              </w:rPr>
              <w:t>EtOH/Water-Water</w:t>
            </w:r>
          </w:p>
        </w:tc>
        <w:tc>
          <w:tcPr>
            <w:tcW w:w="584" w:type="dxa"/>
            <w:vMerge w:val="restart"/>
          </w:tcPr>
          <w:p w14:paraId="7C4DC310"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4E4143D5"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1084" w:type="dxa"/>
            <w:vMerge w:val="restart"/>
            <w:hideMark/>
          </w:tcPr>
          <w:p w14:paraId="38D42882"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3E22CCC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5817E2E9" w14:textId="77777777" w:rsidR="004F761B" w:rsidRPr="003E3B87" w:rsidRDefault="004F761B" w:rsidP="00BF6BF3">
            <w:pPr>
              <w:jc w:val="left"/>
              <w:rPr>
                <w:rFonts w:cs="Times New Roman"/>
                <w:sz w:val="18"/>
                <w:szCs w:val="18"/>
              </w:rPr>
            </w:pPr>
            <w:r w:rsidRPr="003E3B87">
              <w:rPr>
                <w:rFonts w:cs="Times New Roman"/>
                <w:sz w:val="18"/>
                <w:szCs w:val="18"/>
              </w:rPr>
              <w:t>471</w:t>
            </w:r>
            <w:hyperlink r:id="rId70" w:anchor="tblfn1" w:history="1">
              <w:r w:rsidRPr="003E3B87">
                <w:rPr>
                  <w:rStyle w:val="Hyperlink"/>
                  <w:rFonts w:cs="Times New Roman"/>
                  <w:sz w:val="18"/>
                  <w:szCs w:val="18"/>
                  <w:vertAlign w:val="superscript"/>
                </w:rPr>
                <w:t>a</w:t>
              </w:r>
            </w:hyperlink>
          </w:p>
          <w:p w14:paraId="2768E9F3" w14:textId="77777777" w:rsidR="004F761B" w:rsidRPr="003E3B87" w:rsidRDefault="004F761B" w:rsidP="00BF6BF3">
            <w:pPr>
              <w:jc w:val="left"/>
              <w:rPr>
                <w:rFonts w:cs="Times New Roman"/>
                <w:sz w:val="18"/>
                <w:szCs w:val="18"/>
              </w:rPr>
            </w:pPr>
          </w:p>
        </w:tc>
        <w:tc>
          <w:tcPr>
            <w:tcW w:w="1437" w:type="dxa"/>
            <w:gridSpan w:val="5"/>
            <w:hideMark/>
          </w:tcPr>
          <w:p w14:paraId="7EE3D8EE" w14:textId="77777777" w:rsidR="004F761B" w:rsidRPr="003E3B87" w:rsidRDefault="004F761B" w:rsidP="00BF6BF3">
            <w:pPr>
              <w:jc w:val="left"/>
              <w:rPr>
                <w:rFonts w:cs="Times New Roman"/>
                <w:sz w:val="18"/>
                <w:szCs w:val="18"/>
              </w:rPr>
            </w:pPr>
            <w:r w:rsidRPr="003E3B87">
              <w:rPr>
                <w:rFonts w:cs="Times New Roman"/>
                <w:sz w:val="18"/>
                <w:szCs w:val="18"/>
              </w:rPr>
              <w:t>3.6</w:t>
            </w:r>
            <w:hyperlink r:id="rId71" w:anchor="tblfn1" w:history="1">
              <w:r w:rsidRPr="003E3B87">
                <w:rPr>
                  <w:rStyle w:val="Hyperlink"/>
                  <w:rFonts w:cs="Times New Roman"/>
                  <w:sz w:val="18"/>
                  <w:szCs w:val="18"/>
                  <w:vertAlign w:val="superscript"/>
                </w:rPr>
                <w:t>a</w:t>
              </w:r>
            </w:hyperlink>
          </w:p>
        </w:tc>
        <w:tc>
          <w:tcPr>
            <w:tcW w:w="1159" w:type="dxa"/>
            <w:vMerge w:val="restart"/>
            <w:hideMark/>
          </w:tcPr>
          <w:p w14:paraId="06061182" w14:textId="13C45A43" w:rsidR="004F761B" w:rsidRPr="008E3571" w:rsidRDefault="001227DA" w:rsidP="00BF6BF3">
            <w:pPr>
              <w:jc w:val="left"/>
              <w:rPr>
                <w:rFonts w:cs="Times New Roman"/>
                <w:sz w:val="18"/>
                <w:szCs w:val="18"/>
                <w:lang w:val="it-IT"/>
              </w:rPr>
            </w:pPr>
            <w:r>
              <w:rPr>
                <w:rFonts w:cs="Times New Roman"/>
                <w:noProof/>
                <w:sz w:val="18"/>
                <w:szCs w:val="18"/>
              </w:rPr>
              <w:t>[160]</w:t>
            </w:r>
          </w:p>
        </w:tc>
      </w:tr>
      <w:tr w:rsidR="004F761B" w:rsidRPr="003E3B87" w14:paraId="7BB79F3D" w14:textId="77777777" w:rsidTr="00FE192E">
        <w:trPr>
          <w:trHeight w:val="20"/>
          <w:tblHeader/>
        </w:trPr>
        <w:tc>
          <w:tcPr>
            <w:tcW w:w="1522" w:type="dxa"/>
            <w:vMerge/>
            <w:hideMark/>
          </w:tcPr>
          <w:p w14:paraId="221C4D22" w14:textId="77777777" w:rsidR="004F761B" w:rsidRPr="008E3571" w:rsidRDefault="004F761B" w:rsidP="00BF6BF3">
            <w:pPr>
              <w:jc w:val="left"/>
              <w:rPr>
                <w:rFonts w:cs="Times New Roman"/>
                <w:sz w:val="18"/>
                <w:szCs w:val="18"/>
                <w:lang w:val="it-IT"/>
              </w:rPr>
            </w:pPr>
          </w:p>
        </w:tc>
        <w:tc>
          <w:tcPr>
            <w:tcW w:w="842" w:type="dxa"/>
            <w:vMerge/>
            <w:hideMark/>
          </w:tcPr>
          <w:p w14:paraId="32C7CE45" w14:textId="77777777" w:rsidR="004F761B" w:rsidRPr="008E3571" w:rsidRDefault="004F761B" w:rsidP="00BF6BF3">
            <w:pPr>
              <w:jc w:val="left"/>
              <w:rPr>
                <w:rFonts w:cs="Times New Roman"/>
                <w:sz w:val="18"/>
                <w:szCs w:val="18"/>
                <w:lang w:val="it-IT"/>
              </w:rPr>
            </w:pPr>
          </w:p>
        </w:tc>
        <w:tc>
          <w:tcPr>
            <w:tcW w:w="1628" w:type="dxa"/>
            <w:vMerge/>
            <w:hideMark/>
          </w:tcPr>
          <w:p w14:paraId="3640FA65" w14:textId="77777777" w:rsidR="004F761B" w:rsidRPr="008E3571" w:rsidRDefault="004F761B" w:rsidP="00BF6BF3">
            <w:pPr>
              <w:jc w:val="left"/>
              <w:rPr>
                <w:rFonts w:cs="Times New Roman"/>
                <w:sz w:val="18"/>
                <w:szCs w:val="18"/>
                <w:lang w:val="it-IT"/>
              </w:rPr>
            </w:pPr>
          </w:p>
        </w:tc>
        <w:tc>
          <w:tcPr>
            <w:tcW w:w="1537" w:type="dxa"/>
            <w:vMerge/>
            <w:hideMark/>
          </w:tcPr>
          <w:p w14:paraId="75D2B98C" w14:textId="77777777" w:rsidR="004F761B" w:rsidRPr="008E3571" w:rsidRDefault="004F761B" w:rsidP="00BF6BF3">
            <w:pPr>
              <w:jc w:val="left"/>
              <w:rPr>
                <w:rFonts w:cs="Times New Roman"/>
                <w:sz w:val="18"/>
                <w:szCs w:val="18"/>
                <w:lang w:val="it-IT"/>
              </w:rPr>
            </w:pPr>
          </w:p>
        </w:tc>
        <w:tc>
          <w:tcPr>
            <w:tcW w:w="584" w:type="dxa"/>
            <w:vMerge/>
          </w:tcPr>
          <w:p w14:paraId="30252D4A" w14:textId="77777777" w:rsidR="004F761B" w:rsidRPr="008E3571" w:rsidRDefault="004F761B" w:rsidP="00BF6BF3">
            <w:pPr>
              <w:jc w:val="left"/>
              <w:rPr>
                <w:rFonts w:cs="Times New Roman"/>
                <w:sz w:val="18"/>
                <w:szCs w:val="18"/>
                <w:lang w:val="it-IT"/>
              </w:rPr>
            </w:pPr>
          </w:p>
        </w:tc>
        <w:tc>
          <w:tcPr>
            <w:tcW w:w="1004" w:type="dxa"/>
            <w:vMerge/>
            <w:hideMark/>
          </w:tcPr>
          <w:p w14:paraId="1D474C6C" w14:textId="77777777" w:rsidR="004F761B" w:rsidRPr="008E3571" w:rsidRDefault="004F761B" w:rsidP="00BF6BF3">
            <w:pPr>
              <w:jc w:val="left"/>
              <w:rPr>
                <w:rFonts w:cs="Times New Roman"/>
                <w:sz w:val="18"/>
                <w:szCs w:val="18"/>
                <w:lang w:val="it-IT"/>
              </w:rPr>
            </w:pPr>
          </w:p>
        </w:tc>
        <w:tc>
          <w:tcPr>
            <w:tcW w:w="1084" w:type="dxa"/>
            <w:vMerge/>
            <w:hideMark/>
          </w:tcPr>
          <w:p w14:paraId="534B8B39" w14:textId="77777777" w:rsidR="004F761B" w:rsidRPr="008E3571" w:rsidRDefault="004F761B" w:rsidP="00BF6BF3">
            <w:pPr>
              <w:jc w:val="left"/>
              <w:rPr>
                <w:rFonts w:cs="Times New Roman"/>
                <w:sz w:val="18"/>
                <w:szCs w:val="18"/>
                <w:lang w:val="it-IT"/>
              </w:rPr>
            </w:pPr>
          </w:p>
        </w:tc>
        <w:tc>
          <w:tcPr>
            <w:tcW w:w="994" w:type="dxa"/>
            <w:hideMark/>
          </w:tcPr>
          <w:p w14:paraId="1428E832"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00607B84" w14:textId="77777777" w:rsidR="004F761B" w:rsidRPr="003E3B87" w:rsidRDefault="004F761B" w:rsidP="00BF6BF3">
            <w:pPr>
              <w:jc w:val="left"/>
              <w:rPr>
                <w:rFonts w:cs="Times New Roman"/>
                <w:sz w:val="18"/>
                <w:szCs w:val="18"/>
              </w:rPr>
            </w:pPr>
          </w:p>
        </w:tc>
        <w:tc>
          <w:tcPr>
            <w:tcW w:w="1437" w:type="dxa"/>
            <w:gridSpan w:val="5"/>
            <w:hideMark/>
          </w:tcPr>
          <w:p w14:paraId="106F3705" w14:textId="77777777" w:rsidR="004F761B" w:rsidRPr="003E3B87" w:rsidRDefault="004F761B" w:rsidP="00BF6BF3">
            <w:pPr>
              <w:jc w:val="left"/>
              <w:rPr>
                <w:rFonts w:cs="Times New Roman"/>
                <w:sz w:val="18"/>
                <w:szCs w:val="18"/>
              </w:rPr>
            </w:pPr>
            <w:r w:rsidRPr="003E3B87">
              <w:rPr>
                <w:rFonts w:cs="Times New Roman"/>
                <w:sz w:val="18"/>
                <w:szCs w:val="18"/>
              </w:rPr>
              <w:t>12.5</w:t>
            </w:r>
            <w:hyperlink r:id="rId72" w:anchor="tblfn1" w:history="1">
              <w:r w:rsidRPr="003E3B87">
                <w:rPr>
                  <w:rStyle w:val="Hyperlink"/>
                  <w:rFonts w:cs="Times New Roman"/>
                  <w:sz w:val="18"/>
                  <w:szCs w:val="18"/>
                  <w:vertAlign w:val="superscript"/>
                </w:rPr>
                <w:t>a</w:t>
              </w:r>
            </w:hyperlink>
          </w:p>
        </w:tc>
        <w:tc>
          <w:tcPr>
            <w:tcW w:w="1159" w:type="dxa"/>
            <w:vMerge/>
            <w:hideMark/>
          </w:tcPr>
          <w:p w14:paraId="159E79E9" w14:textId="77777777" w:rsidR="004F761B" w:rsidRPr="003E3B87" w:rsidRDefault="004F761B" w:rsidP="00BF6BF3">
            <w:pPr>
              <w:jc w:val="left"/>
              <w:rPr>
                <w:rFonts w:cs="Times New Roman"/>
                <w:sz w:val="18"/>
                <w:szCs w:val="18"/>
              </w:rPr>
            </w:pPr>
          </w:p>
        </w:tc>
      </w:tr>
      <w:tr w:rsidR="004F761B" w:rsidRPr="003E3B87" w14:paraId="681AA42B" w14:textId="77777777" w:rsidTr="00FE192E">
        <w:trPr>
          <w:trHeight w:val="20"/>
          <w:tblHeader/>
        </w:trPr>
        <w:tc>
          <w:tcPr>
            <w:tcW w:w="1522" w:type="dxa"/>
            <w:vMerge/>
            <w:hideMark/>
          </w:tcPr>
          <w:p w14:paraId="4E64D104" w14:textId="77777777" w:rsidR="004F761B" w:rsidRPr="003E3B87" w:rsidRDefault="004F761B" w:rsidP="00BF6BF3">
            <w:pPr>
              <w:jc w:val="left"/>
              <w:rPr>
                <w:rFonts w:cs="Times New Roman"/>
                <w:sz w:val="18"/>
                <w:szCs w:val="18"/>
              </w:rPr>
            </w:pPr>
          </w:p>
        </w:tc>
        <w:tc>
          <w:tcPr>
            <w:tcW w:w="842" w:type="dxa"/>
            <w:vMerge/>
            <w:hideMark/>
          </w:tcPr>
          <w:p w14:paraId="0CB35B0D" w14:textId="77777777" w:rsidR="004F761B" w:rsidRPr="003E3B87" w:rsidRDefault="004F761B" w:rsidP="00BF6BF3">
            <w:pPr>
              <w:jc w:val="left"/>
              <w:rPr>
                <w:rFonts w:cs="Times New Roman"/>
                <w:sz w:val="18"/>
                <w:szCs w:val="18"/>
              </w:rPr>
            </w:pPr>
          </w:p>
        </w:tc>
        <w:tc>
          <w:tcPr>
            <w:tcW w:w="1628" w:type="dxa"/>
            <w:vMerge/>
            <w:hideMark/>
          </w:tcPr>
          <w:p w14:paraId="57B8B7F8" w14:textId="77777777" w:rsidR="004F761B" w:rsidRPr="003E3B87" w:rsidRDefault="004F761B" w:rsidP="00BF6BF3">
            <w:pPr>
              <w:jc w:val="left"/>
              <w:rPr>
                <w:rFonts w:cs="Times New Roman"/>
                <w:sz w:val="18"/>
                <w:szCs w:val="18"/>
              </w:rPr>
            </w:pPr>
          </w:p>
        </w:tc>
        <w:tc>
          <w:tcPr>
            <w:tcW w:w="1537" w:type="dxa"/>
            <w:vMerge/>
            <w:hideMark/>
          </w:tcPr>
          <w:p w14:paraId="6476926A" w14:textId="77777777" w:rsidR="004F761B" w:rsidRPr="003E3B87" w:rsidRDefault="004F761B" w:rsidP="00BF6BF3">
            <w:pPr>
              <w:jc w:val="left"/>
              <w:rPr>
                <w:rFonts w:cs="Times New Roman"/>
                <w:sz w:val="18"/>
                <w:szCs w:val="18"/>
              </w:rPr>
            </w:pPr>
          </w:p>
        </w:tc>
        <w:tc>
          <w:tcPr>
            <w:tcW w:w="584" w:type="dxa"/>
            <w:vMerge/>
          </w:tcPr>
          <w:p w14:paraId="33DBC6DF" w14:textId="77777777" w:rsidR="004F761B" w:rsidRPr="003E3B87" w:rsidRDefault="004F761B" w:rsidP="00BF6BF3">
            <w:pPr>
              <w:jc w:val="left"/>
              <w:rPr>
                <w:rFonts w:cs="Times New Roman"/>
                <w:sz w:val="18"/>
                <w:szCs w:val="18"/>
              </w:rPr>
            </w:pPr>
          </w:p>
        </w:tc>
        <w:tc>
          <w:tcPr>
            <w:tcW w:w="1004" w:type="dxa"/>
            <w:vMerge/>
            <w:hideMark/>
          </w:tcPr>
          <w:p w14:paraId="1169351A" w14:textId="77777777" w:rsidR="004F761B" w:rsidRPr="003E3B87" w:rsidRDefault="004F761B" w:rsidP="00BF6BF3">
            <w:pPr>
              <w:jc w:val="left"/>
              <w:rPr>
                <w:rFonts w:cs="Times New Roman"/>
                <w:sz w:val="18"/>
                <w:szCs w:val="18"/>
              </w:rPr>
            </w:pPr>
          </w:p>
        </w:tc>
        <w:tc>
          <w:tcPr>
            <w:tcW w:w="1084" w:type="dxa"/>
            <w:vMerge/>
            <w:hideMark/>
          </w:tcPr>
          <w:p w14:paraId="0C26E2FE" w14:textId="77777777" w:rsidR="004F761B" w:rsidRPr="003E3B87" w:rsidRDefault="004F761B" w:rsidP="00BF6BF3">
            <w:pPr>
              <w:jc w:val="left"/>
              <w:rPr>
                <w:rFonts w:cs="Times New Roman"/>
                <w:sz w:val="18"/>
                <w:szCs w:val="18"/>
              </w:rPr>
            </w:pPr>
          </w:p>
        </w:tc>
        <w:tc>
          <w:tcPr>
            <w:tcW w:w="994" w:type="dxa"/>
            <w:hideMark/>
          </w:tcPr>
          <w:p w14:paraId="4ADED4C2"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6194EFF0" w14:textId="77777777" w:rsidR="004F761B" w:rsidRPr="003E3B87" w:rsidRDefault="004F761B" w:rsidP="00BF6BF3">
            <w:pPr>
              <w:jc w:val="left"/>
              <w:rPr>
                <w:rFonts w:cs="Times New Roman"/>
                <w:sz w:val="18"/>
                <w:szCs w:val="18"/>
              </w:rPr>
            </w:pPr>
          </w:p>
        </w:tc>
        <w:tc>
          <w:tcPr>
            <w:tcW w:w="1437" w:type="dxa"/>
            <w:gridSpan w:val="5"/>
            <w:hideMark/>
          </w:tcPr>
          <w:p w14:paraId="29C5C5BF" w14:textId="77777777" w:rsidR="004F761B" w:rsidRPr="003E3B87" w:rsidRDefault="004F761B" w:rsidP="00BF6BF3">
            <w:pPr>
              <w:jc w:val="left"/>
              <w:rPr>
                <w:rFonts w:cs="Times New Roman"/>
                <w:sz w:val="18"/>
                <w:szCs w:val="18"/>
              </w:rPr>
            </w:pPr>
            <w:r w:rsidRPr="003E3B87">
              <w:rPr>
                <w:rFonts w:cs="Times New Roman"/>
                <w:sz w:val="18"/>
                <w:szCs w:val="18"/>
              </w:rPr>
              <w:t>9.8</w:t>
            </w:r>
            <w:hyperlink r:id="rId73" w:anchor="tblfn1" w:history="1">
              <w:r w:rsidRPr="003E3B87">
                <w:rPr>
                  <w:rStyle w:val="Hyperlink"/>
                  <w:rFonts w:cs="Times New Roman"/>
                  <w:sz w:val="18"/>
                  <w:szCs w:val="18"/>
                  <w:vertAlign w:val="superscript"/>
                </w:rPr>
                <w:t>a</w:t>
              </w:r>
            </w:hyperlink>
          </w:p>
        </w:tc>
        <w:tc>
          <w:tcPr>
            <w:tcW w:w="1159" w:type="dxa"/>
            <w:vMerge/>
            <w:hideMark/>
          </w:tcPr>
          <w:p w14:paraId="233FF805" w14:textId="77777777" w:rsidR="004F761B" w:rsidRPr="003E3B87" w:rsidRDefault="004F761B" w:rsidP="00BF6BF3">
            <w:pPr>
              <w:jc w:val="left"/>
              <w:rPr>
                <w:rFonts w:cs="Times New Roman"/>
                <w:sz w:val="18"/>
                <w:szCs w:val="18"/>
              </w:rPr>
            </w:pPr>
          </w:p>
        </w:tc>
      </w:tr>
      <w:tr w:rsidR="004F761B" w:rsidRPr="008E3571" w14:paraId="6DB7EE5D" w14:textId="77777777" w:rsidTr="00FE192E">
        <w:trPr>
          <w:trHeight w:val="20"/>
          <w:tblHeader/>
        </w:trPr>
        <w:tc>
          <w:tcPr>
            <w:tcW w:w="1522" w:type="dxa"/>
            <w:vMerge w:val="restart"/>
          </w:tcPr>
          <w:p w14:paraId="6118E2FB"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12C89D77"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354D8F62"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7B82826E" w14:textId="77777777" w:rsidR="004F761B" w:rsidRPr="003E3B87" w:rsidRDefault="004F761B" w:rsidP="00BF6BF3">
            <w:pPr>
              <w:jc w:val="left"/>
              <w:rPr>
                <w:rFonts w:cs="Times New Roman"/>
                <w:sz w:val="18"/>
                <w:szCs w:val="18"/>
              </w:rPr>
            </w:pPr>
            <w:r w:rsidRPr="003E3B87">
              <w:rPr>
                <w:rFonts w:cs="Times New Roman"/>
                <w:sz w:val="18"/>
                <w:szCs w:val="18"/>
              </w:rPr>
              <w:t>GO</w:t>
            </w:r>
          </w:p>
        </w:tc>
        <w:tc>
          <w:tcPr>
            <w:tcW w:w="584" w:type="dxa"/>
            <w:vMerge w:val="restart"/>
          </w:tcPr>
          <w:p w14:paraId="58D2C260"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2877C600"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tcPr>
          <w:p w14:paraId="15F3C1C6" w14:textId="77777777" w:rsidR="004F761B" w:rsidRPr="003E3B87" w:rsidRDefault="004F761B" w:rsidP="00BF6BF3">
            <w:pPr>
              <w:jc w:val="left"/>
              <w:rPr>
                <w:rFonts w:cs="Times New Roman"/>
                <w:sz w:val="18"/>
                <w:szCs w:val="18"/>
              </w:rPr>
            </w:pPr>
            <w:r w:rsidRPr="003E3B87">
              <w:rPr>
                <w:rFonts w:cs="Times New Roman"/>
                <w:sz w:val="18"/>
                <w:szCs w:val="18"/>
              </w:rPr>
              <w:t>250</w:t>
            </w:r>
          </w:p>
        </w:tc>
        <w:tc>
          <w:tcPr>
            <w:tcW w:w="994" w:type="dxa"/>
          </w:tcPr>
          <w:p w14:paraId="435D7F4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74E7AE89"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771FBA5F" w14:textId="77777777" w:rsidR="004F761B" w:rsidRPr="003E3B87" w:rsidRDefault="004F761B" w:rsidP="00BF6BF3">
            <w:pPr>
              <w:jc w:val="left"/>
              <w:rPr>
                <w:rFonts w:cs="Times New Roman"/>
                <w:sz w:val="18"/>
                <w:szCs w:val="18"/>
              </w:rPr>
            </w:pPr>
            <w:r w:rsidRPr="003E3B87">
              <w:rPr>
                <w:rFonts w:cs="Times New Roman"/>
                <w:sz w:val="18"/>
                <w:szCs w:val="18"/>
              </w:rPr>
              <w:t>12.7</w:t>
            </w:r>
          </w:p>
        </w:tc>
        <w:tc>
          <w:tcPr>
            <w:tcW w:w="610" w:type="dxa"/>
            <w:vMerge w:val="restart"/>
          </w:tcPr>
          <w:p w14:paraId="173DD16A"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827" w:type="dxa"/>
            <w:gridSpan w:val="4"/>
          </w:tcPr>
          <w:p w14:paraId="39978F92" w14:textId="77777777" w:rsidR="004F761B" w:rsidRPr="003E3B87" w:rsidRDefault="004F761B" w:rsidP="00BF6BF3">
            <w:pPr>
              <w:jc w:val="left"/>
              <w:rPr>
                <w:rFonts w:cs="Times New Roman"/>
                <w:sz w:val="18"/>
                <w:szCs w:val="18"/>
              </w:rPr>
            </w:pPr>
            <w:r w:rsidRPr="003E3B87">
              <w:rPr>
                <w:rFonts w:cs="Times New Roman"/>
                <w:sz w:val="18"/>
                <w:szCs w:val="18"/>
              </w:rPr>
              <w:t>14.9</w:t>
            </w:r>
          </w:p>
        </w:tc>
        <w:tc>
          <w:tcPr>
            <w:tcW w:w="1159" w:type="dxa"/>
            <w:vMerge w:val="restart"/>
          </w:tcPr>
          <w:p w14:paraId="066BB97F" w14:textId="7815E8AF" w:rsidR="004F761B" w:rsidRPr="008E3571" w:rsidRDefault="006323E5" w:rsidP="00BF6BF3">
            <w:pPr>
              <w:jc w:val="left"/>
              <w:rPr>
                <w:rFonts w:cs="Times New Roman"/>
                <w:sz w:val="18"/>
                <w:szCs w:val="18"/>
                <w:lang w:val="fr-FR"/>
              </w:rPr>
            </w:pPr>
            <w:r>
              <w:rPr>
                <w:rFonts w:cs="Times New Roman"/>
                <w:noProof/>
                <w:sz w:val="18"/>
                <w:szCs w:val="18"/>
              </w:rPr>
              <w:t>[98]</w:t>
            </w:r>
          </w:p>
        </w:tc>
      </w:tr>
      <w:tr w:rsidR="004F761B" w:rsidRPr="003E3B87" w14:paraId="50346C68" w14:textId="77777777" w:rsidTr="00FE192E">
        <w:trPr>
          <w:trHeight w:val="20"/>
          <w:tblHeader/>
        </w:trPr>
        <w:tc>
          <w:tcPr>
            <w:tcW w:w="1522" w:type="dxa"/>
            <w:vMerge/>
          </w:tcPr>
          <w:p w14:paraId="44404C96" w14:textId="77777777" w:rsidR="004F761B" w:rsidRPr="008E3571" w:rsidRDefault="004F761B" w:rsidP="00BF6BF3">
            <w:pPr>
              <w:jc w:val="left"/>
              <w:rPr>
                <w:rFonts w:cs="Times New Roman"/>
                <w:sz w:val="18"/>
                <w:szCs w:val="18"/>
                <w:lang w:val="fr-FR"/>
              </w:rPr>
            </w:pPr>
          </w:p>
        </w:tc>
        <w:tc>
          <w:tcPr>
            <w:tcW w:w="842" w:type="dxa"/>
            <w:vMerge/>
          </w:tcPr>
          <w:p w14:paraId="71C6F86C" w14:textId="77777777" w:rsidR="004F761B" w:rsidRPr="008E3571" w:rsidRDefault="004F761B" w:rsidP="00BF6BF3">
            <w:pPr>
              <w:jc w:val="left"/>
              <w:rPr>
                <w:rFonts w:cs="Times New Roman"/>
                <w:sz w:val="18"/>
                <w:szCs w:val="18"/>
                <w:lang w:val="fr-FR"/>
              </w:rPr>
            </w:pPr>
          </w:p>
        </w:tc>
        <w:tc>
          <w:tcPr>
            <w:tcW w:w="1628" w:type="dxa"/>
            <w:vMerge/>
          </w:tcPr>
          <w:p w14:paraId="79353095" w14:textId="77777777" w:rsidR="004F761B" w:rsidRPr="008E3571" w:rsidRDefault="004F761B" w:rsidP="00BF6BF3">
            <w:pPr>
              <w:jc w:val="left"/>
              <w:rPr>
                <w:rFonts w:cs="Times New Roman"/>
                <w:sz w:val="18"/>
                <w:szCs w:val="18"/>
                <w:lang w:val="fr-FR"/>
              </w:rPr>
            </w:pPr>
          </w:p>
        </w:tc>
        <w:tc>
          <w:tcPr>
            <w:tcW w:w="1537" w:type="dxa"/>
            <w:vMerge/>
          </w:tcPr>
          <w:p w14:paraId="0895ACF5" w14:textId="77777777" w:rsidR="004F761B" w:rsidRPr="008E3571" w:rsidRDefault="004F761B" w:rsidP="00BF6BF3">
            <w:pPr>
              <w:jc w:val="left"/>
              <w:rPr>
                <w:rFonts w:cs="Times New Roman"/>
                <w:sz w:val="18"/>
                <w:szCs w:val="18"/>
                <w:lang w:val="fr-FR"/>
              </w:rPr>
            </w:pPr>
          </w:p>
        </w:tc>
        <w:tc>
          <w:tcPr>
            <w:tcW w:w="584" w:type="dxa"/>
            <w:vMerge/>
          </w:tcPr>
          <w:p w14:paraId="7118EAF9" w14:textId="77777777" w:rsidR="004F761B" w:rsidRPr="008E3571" w:rsidRDefault="004F761B" w:rsidP="00BF6BF3">
            <w:pPr>
              <w:jc w:val="left"/>
              <w:rPr>
                <w:rFonts w:cs="Times New Roman"/>
                <w:sz w:val="18"/>
                <w:szCs w:val="18"/>
                <w:lang w:val="fr-FR"/>
              </w:rPr>
            </w:pPr>
          </w:p>
        </w:tc>
        <w:tc>
          <w:tcPr>
            <w:tcW w:w="1004" w:type="dxa"/>
            <w:vMerge/>
          </w:tcPr>
          <w:p w14:paraId="63FB4698" w14:textId="77777777" w:rsidR="004F761B" w:rsidRPr="008E3571" w:rsidRDefault="004F761B" w:rsidP="00BF6BF3">
            <w:pPr>
              <w:jc w:val="left"/>
              <w:rPr>
                <w:rFonts w:cs="Times New Roman"/>
                <w:sz w:val="18"/>
                <w:szCs w:val="18"/>
                <w:lang w:val="fr-FR"/>
              </w:rPr>
            </w:pPr>
          </w:p>
        </w:tc>
        <w:tc>
          <w:tcPr>
            <w:tcW w:w="1084" w:type="dxa"/>
            <w:vMerge/>
          </w:tcPr>
          <w:p w14:paraId="39D0240A" w14:textId="77777777" w:rsidR="004F761B" w:rsidRPr="008E3571" w:rsidRDefault="004F761B" w:rsidP="00BF6BF3">
            <w:pPr>
              <w:jc w:val="left"/>
              <w:rPr>
                <w:rFonts w:cs="Times New Roman"/>
                <w:sz w:val="18"/>
                <w:szCs w:val="18"/>
                <w:lang w:val="fr-FR"/>
              </w:rPr>
            </w:pPr>
          </w:p>
        </w:tc>
        <w:tc>
          <w:tcPr>
            <w:tcW w:w="994" w:type="dxa"/>
          </w:tcPr>
          <w:p w14:paraId="01035FE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79834409" w14:textId="77777777" w:rsidR="004F761B" w:rsidRPr="003E3B87" w:rsidRDefault="004F761B" w:rsidP="00BF6BF3">
            <w:pPr>
              <w:jc w:val="left"/>
              <w:rPr>
                <w:rFonts w:cs="Times New Roman"/>
                <w:sz w:val="18"/>
                <w:szCs w:val="18"/>
              </w:rPr>
            </w:pPr>
          </w:p>
        </w:tc>
        <w:tc>
          <w:tcPr>
            <w:tcW w:w="1362" w:type="dxa"/>
            <w:gridSpan w:val="3"/>
          </w:tcPr>
          <w:p w14:paraId="3BD5F7AB" w14:textId="77777777" w:rsidR="004F761B" w:rsidRPr="003E3B87" w:rsidRDefault="004F761B" w:rsidP="00BF6BF3">
            <w:pPr>
              <w:jc w:val="left"/>
              <w:rPr>
                <w:rFonts w:cs="Times New Roman"/>
                <w:sz w:val="18"/>
                <w:szCs w:val="18"/>
              </w:rPr>
            </w:pPr>
            <w:r w:rsidRPr="003E3B87">
              <w:rPr>
                <w:rFonts w:cs="Times New Roman"/>
                <w:sz w:val="18"/>
                <w:szCs w:val="18"/>
              </w:rPr>
              <w:t>13.4</w:t>
            </w:r>
          </w:p>
        </w:tc>
        <w:tc>
          <w:tcPr>
            <w:tcW w:w="610" w:type="dxa"/>
            <w:vMerge/>
          </w:tcPr>
          <w:p w14:paraId="1A8B3DCE" w14:textId="77777777" w:rsidR="004F761B" w:rsidRPr="003E3B87" w:rsidRDefault="004F761B" w:rsidP="00BF6BF3">
            <w:pPr>
              <w:jc w:val="left"/>
              <w:rPr>
                <w:rFonts w:cs="Times New Roman"/>
                <w:sz w:val="18"/>
                <w:szCs w:val="18"/>
              </w:rPr>
            </w:pPr>
          </w:p>
        </w:tc>
        <w:tc>
          <w:tcPr>
            <w:tcW w:w="827" w:type="dxa"/>
            <w:gridSpan w:val="4"/>
          </w:tcPr>
          <w:p w14:paraId="6ACEC3C7" w14:textId="77777777" w:rsidR="004F761B" w:rsidRPr="003E3B87" w:rsidRDefault="004F761B" w:rsidP="00BF6BF3">
            <w:pPr>
              <w:jc w:val="left"/>
              <w:rPr>
                <w:rFonts w:cs="Times New Roman"/>
                <w:sz w:val="18"/>
                <w:szCs w:val="18"/>
              </w:rPr>
            </w:pPr>
            <w:r w:rsidRPr="003E3B87">
              <w:rPr>
                <w:rFonts w:cs="Times New Roman"/>
                <w:sz w:val="18"/>
                <w:szCs w:val="18"/>
              </w:rPr>
              <w:t>90.5</w:t>
            </w:r>
          </w:p>
        </w:tc>
        <w:tc>
          <w:tcPr>
            <w:tcW w:w="1159" w:type="dxa"/>
            <w:vMerge/>
          </w:tcPr>
          <w:p w14:paraId="19398F20" w14:textId="77777777" w:rsidR="004F761B" w:rsidRPr="003E3B87" w:rsidRDefault="004F761B" w:rsidP="00BF6BF3">
            <w:pPr>
              <w:jc w:val="left"/>
              <w:rPr>
                <w:rFonts w:cs="Times New Roman"/>
                <w:sz w:val="18"/>
                <w:szCs w:val="18"/>
              </w:rPr>
            </w:pPr>
          </w:p>
        </w:tc>
      </w:tr>
      <w:tr w:rsidR="004F761B" w:rsidRPr="003E3B87" w14:paraId="66A2BC42" w14:textId="77777777" w:rsidTr="00FE192E">
        <w:trPr>
          <w:trHeight w:val="20"/>
          <w:tblHeader/>
        </w:trPr>
        <w:tc>
          <w:tcPr>
            <w:tcW w:w="1522" w:type="dxa"/>
            <w:vMerge/>
          </w:tcPr>
          <w:p w14:paraId="062FAAF3" w14:textId="77777777" w:rsidR="004F761B" w:rsidRPr="003E3B87" w:rsidRDefault="004F761B" w:rsidP="00BF6BF3">
            <w:pPr>
              <w:jc w:val="left"/>
              <w:rPr>
                <w:rFonts w:cs="Times New Roman"/>
                <w:sz w:val="18"/>
                <w:szCs w:val="18"/>
              </w:rPr>
            </w:pPr>
          </w:p>
        </w:tc>
        <w:tc>
          <w:tcPr>
            <w:tcW w:w="842" w:type="dxa"/>
            <w:vMerge/>
          </w:tcPr>
          <w:p w14:paraId="6DBDE598" w14:textId="77777777" w:rsidR="004F761B" w:rsidRPr="003E3B87" w:rsidRDefault="004F761B" w:rsidP="00BF6BF3">
            <w:pPr>
              <w:jc w:val="left"/>
              <w:rPr>
                <w:rFonts w:cs="Times New Roman"/>
                <w:sz w:val="18"/>
                <w:szCs w:val="18"/>
              </w:rPr>
            </w:pPr>
          </w:p>
        </w:tc>
        <w:tc>
          <w:tcPr>
            <w:tcW w:w="1628" w:type="dxa"/>
            <w:vMerge/>
          </w:tcPr>
          <w:p w14:paraId="291DF6B3" w14:textId="77777777" w:rsidR="004F761B" w:rsidRPr="003E3B87" w:rsidRDefault="004F761B" w:rsidP="00BF6BF3">
            <w:pPr>
              <w:jc w:val="left"/>
              <w:rPr>
                <w:rFonts w:cs="Times New Roman"/>
                <w:sz w:val="18"/>
                <w:szCs w:val="18"/>
              </w:rPr>
            </w:pPr>
          </w:p>
        </w:tc>
        <w:tc>
          <w:tcPr>
            <w:tcW w:w="1537" w:type="dxa"/>
            <w:vMerge/>
          </w:tcPr>
          <w:p w14:paraId="7D8DFBE1" w14:textId="77777777" w:rsidR="004F761B" w:rsidRPr="003E3B87" w:rsidRDefault="004F761B" w:rsidP="00BF6BF3">
            <w:pPr>
              <w:jc w:val="left"/>
              <w:rPr>
                <w:rFonts w:cs="Times New Roman"/>
                <w:sz w:val="18"/>
                <w:szCs w:val="18"/>
              </w:rPr>
            </w:pPr>
          </w:p>
        </w:tc>
        <w:tc>
          <w:tcPr>
            <w:tcW w:w="584" w:type="dxa"/>
            <w:vMerge/>
          </w:tcPr>
          <w:p w14:paraId="4B04D22F" w14:textId="77777777" w:rsidR="004F761B" w:rsidRPr="003E3B87" w:rsidRDefault="004F761B" w:rsidP="00BF6BF3">
            <w:pPr>
              <w:jc w:val="left"/>
              <w:rPr>
                <w:rFonts w:cs="Times New Roman"/>
                <w:sz w:val="18"/>
                <w:szCs w:val="18"/>
              </w:rPr>
            </w:pPr>
          </w:p>
        </w:tc>
        <w:tc>
          <w:tcPr>
            <w:tcW w:w="1004" w:type="dxa"/>
            <w:vMerge/>
          </w:tcPr>
          <w:p w14:paraId="13004133" w14:textId="77777777" w:rsidR="004F761B" w:rsidRPr="003E3B87" w:rsidRDefault="004F761B" w:rsidP="00BF6BF3">
            <w:pPr>
              <w:jc w:val="left"/>
              <w:rPr>
                <w:rFonts w:cs="Times New Roman"/>
                <w:sz w:val="18"/>
                <w:szCs w:val="18"/>
              </w:rPr>
            </w:pPr>
          </w:p>
        </w:tc>
        <w:tc>
          <w:tcPr>
            <w:tcW w:w="1084" w:type="dxa"/>
            <w:vMerge/>
          </w:tcPr>
          <w:p w14:paraId="0BD1F921" w14:textId="77777777" w:rsidR="004F761B" w:rsidRPr="003E3B87" w:rsidRDefault="004F761B" w:rsidP="00BF6BF3">
            <w:pPr>
              <w:jc w:val="left"/>
              <w:rPr>
                <w:rFonts w:cs="Times New Roman"/>
                <w:sz w:val="18"/>
                <w:szCs w:val="18"/>
              </w:rPr>
            </w:pPr>
          </w:p>
        </w:tc>
        <w:tc>
          <w:tcPr>
            <w:tcW w:w="994" w:type="dxa"/>
          </w:tcPr>
          <w:p w14:paraId="114F11E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216F67A6" w14:textId="77777777" w:rsidR="004F761B" w:rsidRPr="003E3B87" w:rsidRDefault="004F761B" w:rsidP="00BF6BF3">
            <w:pPr>
              <w:jc w:val="left"/>
              <w:rPr>
                <w:rFonts w:cs="Times New Roman"/>
                <w:sz w:val="18"/>
                <w:szCs w:val="18"/>
              </w:rPr>
            </w:pPr>
          </w:p>
        </w:tc>
        <w:tc>
          <w:tcPr>
            <w:tcW w:w="1362" w:type="dxa"/>
            <w:gridSpan w:val="3"/>
          </w:tcPr>
          <w:p w14:paraId="49E807C6" w14:textId="77777777" w:rsidR="004F761B" w:rsidRPr="003E3B87" w:rsidRDefault="004F761B" w:rsidP="00BF6BF3">
            <w:pPr>
              <w:jc w:val="left"/>
              <w:rPr>
                <w:rFonts w:cs="Times New Roman"/>
                <w:sz w:val="18"/>
                <w:szCs w:val="18"/>
              </w:rPr>
            </w:pPr>
            <w:r w:rsidRPr="003E3B87">
              <w:rPr>
                <w:rFonts w:cs="Times New Roman"/>
                <w:sz w:val="18"/>
                <w:szCs w:val="18"/>
              </w:rPr>
              <w:t>12.9</w:t>
            </w:r>
          </w:p>
        </w:tc>
        <w:tc>
          <w:tcPr>
            <w:tcW w:w="610" w:type="dxa"/>
            <w:vMerge/>
          </w:tcPr>
          <w:p w14:paraId="657F00CF" w14:textId="77777777" w:rsidR="004F761B" w:rsidRPr="003E3B87" w:rsidRDefault="004F761B" w:rsidP="00BF6BF3">
            <w:pPr>
              <w:jc w:val="left"/>
              <w:rPr>
                <w:rFonts w:cs="Times New Roman"/>
                <w:sz w:val="18"/>
                <w:szCs w:val="18"/>
              </w:rPr>
            </w:pPr>
          </w:p>
        </w:tc>
        <w:tc>
          <w:tcPr>
            <w:tcW w:w="827" w:type="dxa"/>
            <w:gridSpan w:val="4"/>
          </w:tcPr>
          <w:p w14:paraId="544EE2C9" w14:textId="77777777" w:rsidR="004F761B" w:rsidRPr="003E3B87" w:rsidRDefault="004F761B" w:rsidP="00BF6BF3">
            <w:pPr>
              <w:jc w:val="left"/>
              <w:rPr>
                <w:rFonts w:cs="Times New Roman"/>
                <w:sz w:val="18"/>
                <w:szCs w:val="18"/>
              </w:rPr>
            </w:pPr>
            <w:r w:rsidRPr="003E3B87">
              <w:rPr>
                <w:rFonts w:cs="Times New Roman"/>
                <w:sz w:val="18"/>
                <w:szCs w:val="18"/>
              </w:rPr>
              <w:t>139.1</w:t>
            </w:r>
          </w:p>
        </w:tc>
        <w:tc>
          <w:tcPr>
            <w:tcW w:w="1159" w:type="dxa"/>
            <w:vMerge/>
          </w:tcPr>
          <w:p w14:paraId="715F0DD6" w14:textId="77777777" w:rsidR="004F761B" w:rsidRPr="003E3B87" w:rsidRDefault="004F761B" w:rsidP="00BF6BF3">
            <w:pPr>
              <w:jc w:val="left"/>
              <w:rPr>
                <w:rFonts w:cs="Times New Roman"/>
                <w:sz w:val="18"/>
                <w:szCs w:val="18"/>
              </w:rPr>
            </w:pPr>
          </w:p>
        </w:tc>
      </w:tr>
      <w:tr w:rsidR="004F761B" w:rsidRPr="003E3B87" w14:paraId="6E440473" w14:textId="77777777" w:rsidTr="00FE192E">
        <w:trPr>
          <w:trHeight w:val="20"/>
          <w:tblHeader/>
        </w:trPr>
        <w:tc>
          <w:tcPr>
            <w:tcW w:w="1522" w:type="dxa"/>
            <w:vMerge w:val="restart"/>
            <w:hideMark/>
          </w:tcPr>
          <w:p w14:paraId="7D7732F2"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60EA784E" w14:textId="77777777" w:rsidR="004F761B" w:rsidRPr="003E3B87" w:rsidRDefault="004F761B" w:rsidP="00BF6BF3">
            <w:pPr>
              <w:jc w:val="left"/>
              <w:rPr>
                <w:rFonts w:cs="Times New Roman"/>
                <w:sz w:val="18"/>
                <w:szCs w:val="18"/>
              </w:rPr>
            </w:pPr>
            <w:r w:rsidRPr="003E3B87">
              <w:rPr>
                <w:rFonts w:cs="Times New Roman"/>
                <w:sz w:val="18"/>
                <w:szCs w:val="18"/>
              </w:rPr>
              <w:t xml:space="preserve">PES </w:t>
            </w:r>
            <w:proofErr w:type="spellStart"/>
            <w:r w:rsidRPr="003E3B87">
              <w:rPr>
                <w:rFonts w:cs="Times New Roman"/>
                <w:sz w:val="18"/>
                <w:szCs w:val="18"/>
              </w:rPr>
              <w:t>fiber</w:t>
            </w:r>
            <w:proofErr w:type="spellEnd"/>
          </w:p>
        </w:tc>
        <w:tc>
          <w:tcPr>
            <w:tcW w:w="1628" w:type="dxa"/>
            <w:vMerge w:val="restart"/>
            <w:hideMark/>
          </w:tcPr>
          <w:p w14:paraId="1E16350F"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54FE496E"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3A53D7A7" w14:textId="77777777" w:rsidR="004F761B" w:rsidRPr="003E3B87" w:rsidRDefault="004F761B" w:rsidP="00BF6BF3">
            <w:pPr>
              <w:jc w:val="left"/>
              <w:rPr>
                <w:rFonts w:cs="Times New Roman"/>
                <w:sz w:val="18"/>
                <w:szCs w:val="18"/>
              </w:rPr>
            </w:pPr>
            <w:r w:rsidRPr="003E3B87">
              <w:rPr>
                <w:rFonts w:cs="Times New Roman"/>
                <w:sz w:val="18"/>
                <w:szCs w:val="18"/>
              </w:rPr>
              <w:t>4-4.2</w:t>
            </w:r>
          </w:p>
        </w:tc>
        <w:tc>
          <w:tcPr>
            <w:tcW w:w="1004" w:type="dxa"/>
            <w:vMerge w:val="restart"/>
            <w:hideMark/>
          </w:tcPr>
          <w:p w14:paraId="3D850194"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hideMark/>
          </w:tcPr>
          <w:p w14:paraId="329A516D"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994" w:type="dxa"/>
            <w:hideMark/>
          </w:tcPr>
          <w:p w14:paraId="6532811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5D8F1590" w14:textId="77777777" w:rsidR="004F761B" w:rsidRPr="003E3B87" w:rsidRDefault="004F761B" w:rsidP="00BF6BF3">
            <w:pPr>
              <w:jc w:val="left"/>
              <w:rPr>
                <w:rFonts w:cs="Times New Roman"/>
                <w:sz w:val="18"/>
                <w:szCs w:val="18"/>
              </w:rPr>
            </w:pPr>
            <w:r w:rsidRPr="003E3B87">
              <w:rPr>
                <w:rFonts w:cs="Times New Roman"/>
                <w:sz w:val="18"/>
                <w:szCs w:val="18"/>
              </w:rPr>
              <w:t>9.1</w:t>
            </w:r>
          </w:p>
        </w:tc>
        <w:tc>
          <w:tcPr>
            <w:tcW w:w="1437" w:type="dxa"/>
            <w:gridSpan w:val="5"/>
            <w:hideMark/>
          </w:tcPr>
          <w:p w14:paraId="553B16B8" w14:textId="77777777" w:rsidR="004F761B" w:rsidRPr="003E3B87" w:rsidRDefault="004F761B" w:rsidP="00BF6BF3">
            <w:pPr>
              <w:jc w:val="left"/>
              <w:rPr>
                <w:rFonts w:cs="Times New Roman"/>
                <w:sz w:val="18"/>
                <w:szCs w:val="18"/>
              </w:rPr>
            </w:pPr>
            <w:r w:rsidRPr="003E3B87">
              <w:rPr>
                <w:rFonts w:cs="Times New Roman"/>
                <w:sz w:val="18"/>
                <w:szCs w:val="18"/>
              </w:rPr>
              <w:t>5.0</w:t>
            </w:r>
          </w:p>
        </w:tc>
        <w:tc>
          <w:tcPr>
            <w:tcW w:w="1159" w:type="dxa"/>
            <w:vMerge w:val="restart"/>
            <w:hideMark/>
          </w:tcPr>
          <w:p w14:paraId="56E36FC7" w14:textId="5786CA9C" w:rsidR="004F761B" w:rsidRPr="003E3B87" w:rsidRDefault="001227DA" w:rsidP="00BF6BF3">
            <w:pPr>
              <w:jc w:val="left"/>
              <w:rPr>
                <w:rFonts w:cs="Times New Roman"/>
                <w:sz w:val="18"/>
                <w:szCs w:val="18"/>
              </w:rPr>
            </w:pPr>
            <w:r>
              <w:rPr>
                <w:rFonts w:cs="Times New Roman"/>
                <w:noProof/>
                <w:sz w:val="18"/>
                <w:szCs w:val="18"/>
              </w:rPr>
              <w:t>[161]</w:t>
            </w:r>
          </w:p>
        </w:tc>
      </w:tr>
      <w:tr w:rsidR="004F761B" w:rsidRPr="003E3B87" w14:paraId="2456167D" w14:textId="77777777" w:rsidTr="00FE192E">
        <w:trPr>
          <w:trHeight w:val="20"/>
          <w:tblHeader/>
        </w:trPr>
        <w:tc>
          <w:tcPr>
            <w:tcW w:w="1522" w:type="dxa"/>
            <w:vMerge/>
            <w:hideMark/>
          </w:tcPr>
          <w:p w14:paraId="426BA3D7" w14:textId="77777777" w:rsidR="004F761B" w:rsidRPr="003E3B87" w:rsidRDefault="004F761B" w:rsidP="00BF6BF3">
            <w:pPr>
              <w:jc w:val="left"/>
              <w:rPr>
                <w:rFonts w:cs="Times New Roman"/>
                <w:sz w:val="18"/>
                <w:szCs w:val="18"/>
              </w:rPr>
            </w:pPr>
          </w:p>
        </w:tc>
        <w:tc>
          <w:tcPr>
            <w:tcW w:w="842" w:type="dxa"/>
            <w:vMerge/>
            <w:hideMark/>
          </w:tcPr>
          <w:p w14:paraId="367956E2" w14:textId="77777777" w:rsidR="004F761B" w:rsidRPr="003E3B87" w:rsidRDefault="004F761B" w:rsidP="00BF6BF3">
            <w:pPr>
              <w:jc w:val="left"/>
              <w:rPr>
                <w:rFonts w:cs="Times New Roman"/>
                <w:sz w:val="18"/>
                <w:szCs w:val="18"/>
              </w:rPr>
            </w:pPr>
          </w:p>
        </w:tc>
        <w:tc>
          <w:tcPr>
            <w:tcW w:w="1628" w:type="dxa"/>
            <w:vMerge/>
            <w:hideMark/>
          </w:tcPr>
          <w:p w14:paraId="6806E587" w14:textId="77777777" w:rsidR="004F761B" w:rsidRPr="003E3B87" w:rsidRDefault="004F761B" w:rsidP="00BF6BF3">
            <w:pPr>
              <w:jc w:val="left"/>
              <w:rPr>
                <w:rFonts w:cs="Times New Roman"/>
                <w:sz w:val="18"/>
                <w:szCs w:val="18"/>
              </w:rPr>
            </w:pPr>
          </w:p>
        </w:tc>
        <w:tc>
          <w:tcPr>
            <w:tcW w:w="1537" w:type="dxa"/>
            <w:vMerge/>
            <w:hideMark/>
          </w:tcPr>
          <w:p w14:paraId="6BA06C8B" w14:textId="77777777" w:rsidR="004F761B" w:rsidRPr="003E3B87" w:rsidRDefault="004F761B" w:rsidP="00BF6BF3">
            <w:pPr>
              <w:jc w:val="left"/>
              <w:rPr>
                <w:rFonts w:cs="Times New Roman"/>
                <w:sz w:val="18"/>
                <w:szCs w:val="18"/>
              </w:rPr>
            </w:pPr>
          </w:p>
        </w:tc>
        <w:tc>
          <w:tcPr>
            <w:tcW w:w="584" w:type="dxa"/>
            <w:vMerge/>
          </w:tcPr>
          <w:p w14:paraId="0470FE0C" w14:textId="77777777" w:rsidR="004F761B" w:rsidRPr="003E3B87" w:rsidRDefault="004F761B" w:rsidP="00BF6BF3">
            <w:pPr>
              <w:jc w:val="left"/>
              <w:rPr>
                <w:rFonts w:cs="Times New Roman"/>
                <w:sz w:val="18"/>
                <w:szCs w:val="18"/>
              </w:rPr>
            </w:pPr>
          </w:p>
        </w:tc>
        <w:tc>
          <w:tcPr>
            <w:tcW w:w="1004" w:type="dxa"/>
            <w:vMerge/>
            <w:hideMark/>
          </w:tcPr>
          <w:p w14:paraId="7DCEB50C" w14:textId="77777777" w:rsidR="004F761B" w:rsidRPr="003E3B87" w:rsidRDefault="004F761B" w:rsidP="00BF6BF3">
            <w:pPr>
              <w:jc w:val="left"/>
              <w:rPr>
                <w:rFonts w:cs="Times New Roman"/>
                <w:sz w:val="18"/>
                <w:szCs w:val="18"/>
              </w:rPr>
            </w:pPr>
          </w:p>
        </w:tc>
        <w:tc>
          <w:tcPr>
            <w:tcW w:w="1084" w:type="dxa"/>
            <w:vMerge/>
            <w:hideMark/>
          </w:tcPr>
          <w:p w14:paraId="7E049161" w14:textId="77777777" w:rsidR="004F761B" w:rsidRPr="003E3B87" w:rsidRDefault="004F761B" w:rsidP="00BF6BF3">
            <w:pPr>
              <w:jc w:val="left"/>
              <w:rPr>
                <w:rFonts w:cs="Times New Roman"/>
                <w:sz w:val="18"/>
                <w:szCs w:val="18"/>
              </w:rPr>
            </w:pPr>
          </w:p>
        </w:tc>
        <w:tc>
          <w:tcPr>
            <w:tcW w:w="994" w:type="dxa"/>
            <w:hideMark/>
          </w:tcPr>
          <w:p w14:paraId="104A388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2</w:t>
            </w:r>
          </w:p>
        </w:tc>
        <w:tc>
          <w:tcPr>
            <w:tcW w:w="2157" w:type="dxa"/>
            <w:gridSpan w:val="4"/>
            <w:hideMark/>
          </w:tcPr>
          <w:p w14:paraId="0A67DB2E" w14:textId="77777777" w:rsidR="004F761B" w:rsidRPr="003E3B87" w:rsidRDefault="004F761B" w:rsidP="00BF6BF3">
            <w:pPr>
              <w:jc w:val="left"/>
              <w:rPr>
                <w:rFonts w:cs="Times New Roman"/>
                <w:sz w:val="18"/>
                <w:szCs w:val="18"/>
              </w:rPr>
            </w:pPr>
            <w:r w:rsidRPr="003E3B87">
              <w:rPr>
                <w:rFonts w:cs="Times New Roman"/>
                <w:sz w:val="18"/>
                <w:szCs w:val="18"/>
              </w:rPr>
              <w:t>9.2</w:t>
            </w:r>
          </w:p>
        </w:tc>
        <w:tc>
          <w:tcPr>
            <w:tcW w:w="1437" w:type="dxa"/>
            <w:gridSpan w:val="5"/>
            <w:hideMark/>
          </w:tcPr>
          <w:p w14:paraId="4D502D68" w14:textId="77777777" w:rsidR="004F761B" w:rsidRPr="003E3B87" w:rsidRDefault="004F761B" w:rsidP="00BF6BF3">
            <w:pPr>
              <w:jc w:val="left"/>
              <w:rPr>
                <w:rFonts w:cs="Times New Roman"/>
                <w:sz w:val="18"/>
                <w:szCs w:val="18"/>
              </w:rPr>
            </w:pPr>
            <w:r w:rsidRPr="003E3B87">
              <w:rPr>
                <w:rFonts w:cs="Times New Roman"/>
                <w:sz w:val="18"/>
                <w:szCs w:val="18"/>
              </w:rPr>
              <w:t>6.9</w:t>
            </w:r>
          </w:p>
        </w:tc>
        <w:tc>
          <w:tcPr>
            <w:tcW w:w="1159" w:type="dxa"/>
            <w:vMerge/>
            <w:hideMark/>
          </w:tcPr>
          <w:p w14:paraId="17EAC361" w14:textId="77777777" w:rsidR="004F761B" w:rsidRPr="003E3B87" w:rsidRDefault="004F761B" w:rsidP="00BF6BF3">
            <w:pPr>
              <w:jc w:val="left"/>
              <w:rPr>
                <w:rFonts w:cs="Times New Roman"/>
                <w:sz w:val="18"/>
                <w:szCs w:val="18"/>
              </w:rPr>
            </w:pPr>
          </w:p>
        </w:tc>
      </w:tr>
      <w:tr w:rsidR="004F761B" w:rsidRPr="003E3B87" w14:paraId="0462398B" w14:textId="77777777" w:rsidTr="00FE192E">
        <w:trPr>
          <w:trHeight w:val="20"/>
          <w:tblHeader/>
        </w:trPr>
        <w:tc>
          <w:tcPr>
            <w:tcW w:w="1522" w:type="dxa"/>
            <w:vMerge/>
            <w:hideMark/>
          </w:tcPr>
          <w:p w14:paraId="15A9805F" w14:textId="77777777" w:rsidR="004F761B" w:rsidRPr="003E3B87" w:rsidRDefault="004F761B" w:rsidP="00BF6BF3">
            <w:pPr>
              <w:jc w:val="left"/>
              <w:rPr>
                <w:rFonts w:cs="Times New Roman"/>
                <w:sz w:val="18"/>
                <w:szCs w:val="18"/>
              </w:rPr>
            </w:pPr>
          </w:p>
        </w:tc>
        <w:tc>
          <w:tcPr>
            <w:tcW w:w="842" w:type="dxa"/>
            <w:vMerge/>
            <w:hideMark/>
          </w:tcPr>
          <w:p w14:paraId="22AE7084" w14:textId="77777777" w:rsidR="004F761B" w:rsidRPr="003E3B87" w:rsidRDefault="004F761B" w:rsidP="00BF6BF3">
            <w:pPr>
              <w:jc w:val="left"/>
              <w:rPr>
                <w:rFonts w:cs="Times New Roman"/>
                <w:sz w:val="18"/>
                <w:szCs w:val="18"/>
              </w:rPr>
            </w:pPr>
          </w:p>
        </w:tc>
        <w:tc>
          <w:tcPr>
            <w:tcW w:w="1628" w:type="dxa"/>
            <w:vMerge/>
            <w:hideMark/>
          </w:tcPr>
          <w:p w14:paraId="191F2DAE" w14:textId="77777777" w:rsidR="004F761B" w:rsidRPr="003E3B87" w:rsidRDefault="004F761B" w:rsidP="00BF6BF3">
            <w:pPr>
              <w:jc w:val="left"/>
              <w:rPr>
                <w:rFonts w:cs="Times New Roman"/>
                <w:sz w:val="18"/>
                <w:szCs w:val="18"/>
              </w:rPr>
            </w:pPr>
          </w:p>
        </w:tc>
        <w:tc>
          <w:tcPr>
            <w:tcW w:w="1537" w:type="dxa"/>
            <w:vMerge/>
            <w:hideMark/>
          </w:tcPr>
          <w:p w14:paraId="5C2828C0" w14:textId="77777777" w:rsidR="004F761B" w:rsidRPr="003E3B87" w:rsidRDefault="004F761B" w:rsidP="00BF6BF3">
            <w:pPr>
              <w:jc w:val="left"/>
              <w:rPr>
                <w:rFonts w:cs="Times New Roman"/>
                <w:sz w:val="18"/>
                <w:szCs w:val="18"/>
              </w:rPr>
            </w:pPr>
          </w:p>
        </w:tc>
        <w:tc>
          <w:tcPr>
            <w:tcW w:w="584" w:type="dxa"/>
            <w:vMerge/>
          </w:tcPr>
          <w:p w14:paraId="0BB044F7" w14:textId="77777777" w:rsidR="004F761B" w:rsidRPr="003E3B87" w:rsidRDefault="004F761B" w:rsidP="00BF6BF3">
            <w:pPr>
              <w:jc w:val="left"/>
              <w:rPr>
                <w:rFonts w:cs="Times New Roman"/>
                <w:sz w:val="18"/>
                <w:szCs w:val="18"/>
              </w:rPr>
            </w:pPr>
          </w:p>
        </w:tc>
        <w:tc>
          <w:tcPr>
            <w:tcW w:w="1004" w:type="dxa"/>
            <w:vMerge/>
            <w:hideMark/>
          </w:tcPr>
          <w:p w14:paraId="04526AD6" w14:textId="77777777" w:rsidR="004F761B" w:rsidRPr="003E3B87" w:rsidRDefault="004F761B" w:rsidP="00BF6BF3">
            <w:pPr>
              <w:jc w:val="left"/>
              <w:rPr>
                <w:rFonts w:cs="Times New Roman"/>
                <w:sz w:val="18"/>
                <w:szCs w:val="18"/>
              </w:rPr>
            </w:pPr>
          </w:p>
        </w:tc>
        <w:tc>
          <w:tcPr>
            <w:tcW w:w="1084" w:type="dxa"/>
            <w:vMerge/>
            <w:hideMark/>
          </w:tcPr>
          <w:p w14:paraId="68D94292" w14:textId="77777777" w:rsidR="004F761B" w:rsidRPr="003E3B87" w:rsidRDefault="004F761B" w:rsidP="00BF6BF3">
            <w:pPr>
              <w:jc w:val="left"/>
              <w:rPr>
                <w:rFonts w:cs="Times New Roman"/>
                <w:sz w:val="18"/>
                <w:szCs w:val="18"/>
              </w:rPr>
            </w:pPr>
          </w:p>
        </w:tc>
        <w:tc>
          <w:tcPr>
            <w:tcW w:w="994" w:type="dxa"/>
            <w:hideMark/>
          </w:tcPr>
          <w:p w14:paraId="71DBC90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17BC2AA0" w14:textId="77777777" w:rsidR="004F761B" w:rsidRPr="003E3B87" w:rsidRDefault="004F761B" w:rsidP="00BF6BF3">
            <w:pPr>
              <w:jc w:val="left"/>
              <w:rPr>
                <w:rFonts w:cs="Times New Roman"/>
                <w:sz w:val="18"/>
                <w:szCs w:val="18"/>
              </w:rPr>
            </w:pPr>
            <w:r w:rsidRPr="003E3B87">
              <w:rPr>
                <w:rFonts w:cs="Times New Roman"/>
                <w:sz w:val="18"/>
                <w:szCs w:val="18"/>
              </w:rPr>
              <w:t>9.3</w:t>
            </w:r>
          </w:p>
        </w:tc>
        <w:tc>
          <w:tcPr>
            <w:tcW w:w="1437" w:type="dxa"/>
            <w:gridSpan w:val="5"/>
            <w:hideMark/>
          </w:tcPr>
          <w:p w14:paraId="28BBF333" w14:textId="77777777" w:rsidR="004F761B" w:rsidRPr="003E3B87" w:rsidRDefault="004F761B" w:rsidP="00BF6BF3">
            <w:pPr>
              <w:jc w:val="left"/>
              <w:rPr>
                <w:rFonts w:cs="Times New Roman"/>
                <w:sz w:val="18"/>
                <w:szCs w:val="18"/>
              </w:rPr>
            </w:pPr>
            <w:r w:rsidRPr="003E3B87">
              <w:rPr>
                <w:rFonts w:cs="Times New Roman"/>
                <w:sz w:val="18"/>
                <w:szCs w:val="18"/>
              </w:rPr>
              <w:t>20.4</w:t>
            </w:r>
          </w:p>
        </w:tc>
        <w:tc>
          <w:tcPr>
            <w:tcW w:w="1159" w:type="dxa"/>
            <w:vMerge/>
            <w:hideMark/>
          </w:tcPr>
          <w:p w14:paraId="4D6DB269" w14:textId="77777777" w:rsidR="004F761B" w:rsidRPr="003E3B87" w:rsidRDefault="004F761B" w:rsidP="00BF6BF3">
            <w:pPr>
              <w:jc w:val="left"/>
              <w:rPr>
                <w:rFonts w:cs="Times New Roman"/>
                <w:sz w:val="18"/>
                <w:szCs w:val="18"/>
              </w:rPr>
            </w:pPr>
          </w:p>
        </w:tc>
      </w:tr>
      <w:tr w:rsidR="004F761B" w:rsidRPr="008E3571" w14:paraId="40C599E7" w14:textId="77777777" w:rsidTr="00FE192E">
        <w:trPr>
          <w:trHeight w:val="20"/>
          <w:tblHeader/>
        </w:trPr>
        <w:tc>
          <w:tcPr>
            <w:tcW w:w="1522" w:type="dxa"/>
            <w:vMerge w:val="restart"/>
            <w:hideMark/>
          </w:tcPr>
          <w:p w14:paraId="47464357"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6D924322"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1F266A16"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1FC095DA"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3A418717"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7EE84E59" w14:textId="77777777" w:rsidR="004F761B" w:rsidRPr="003E3B87" w:rsidRDefault="004F761B" w:rsidP="00BF6BF3">
            <w:pPr>
              <w:jc w:val="left"/>
              <w:rPr>
                <w:rFonts w:cs="Times New Roman"/>
                <w:sz w:val="18"/>
                <w:szCs w:val="18"/>
              </w:rPr>
            </w:pPr>
            <w:r w:rsidRPr="003E3B87">
              <w:rPr>
                <w:rFonts w:cs="Times New Roman"/>
                <w:sz w:val="18"/>
                <w:szCs w:val="18"/>
              </w:rPr>
              <w:t>40</w:t>
            </w:r>
          </w:p>
        </w:tc>
        <w:tc>
          <w:tcPr>
            <w:tcW w:w="1084" w:type="dxa"/>
            <w:vMerge w:val="restart"/>
            <w:hideMark/>
          </w:tcPr>
          <w:p w14:paraId="3112BA19"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367A1E0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05DF07A7" w14:textId="77777777" w:rsidR="004F761B" w:rsidRPr="003E3B87" w:rsidRDefault="004F761B" w:rsidP="00BF6BF3">
            <w:pPr>
              <w:jc w:val="left"/>
              <w:rPr>
                <w:rFonts w:cs="Times New Roman"/>
                <w:sz w:val="18"/>
                <w:szCs w:val="18"/>
              </w:rPr>
            </w:pPr>
            <w:r w:rsidRPr="003E3B87">
              <w:rPr>
                <w:rFonts w:cs="Times New Roman"/>
                <w:sz w:val="18"/>
                <w:szCs w:val="18"/>
              </w:rPr>
              <w:t>190.3</w:t>
            </w:r>
          </w:p>
        </w:tc>
        <w:tc>
          <w:tcPr>
            <w:tcW w:w="1437" w:type="dxa"/>
            <w:gridSpan w:val="5"/>
            <w:hideMark/>
          </w:tcPr>
          <w:p w14:paraId="583556FA" w14:textId="77777777" w:rsidR="004F761B" w:rsidRPr="003E3B87" w:rsidRDefault="004F761B" w:rsidP="00BF6BF3">
            <w:pPr>
              <w:jc w:val="left"/>
              <w:rPr>
                <w:rFonts w:cs="Times New Roman"/>
                <w:sz w:val="18"/>
                <w:szCs w:val="18"/>
              </w:rPr>
            </w:pPr>
            <w:r w:rsidRPr="003E3B87">
              <w:rPr>
                <w:rFonts w:cs="Times New Roman"/>
                <w:sz w:val="18"/>
                <w:szCs w:val="18"/>
              </w:rPr>
              <w:t>12.42</w:t>
            </w:r>
          </w:p>
        </w:tc>
        <w:tc>
          <w:tcPr>
            <w:tcW w:w="1159" w:type="dxa"/>
            <w:vMerge w:val="restart"/>
            <w:hideMark/>
          </w:tcPr>
          <w:p w14:paraId="11568F56" w14:textId="4A8E573E" w:rsidR="004F761B" w:rsidRPr="008E3571" w:rsidRDefault="001227DA" w:rsidP="00BF6BF3">
            <w:pPr>
              <w:jc w:val="left"/>
              <w:rPr>
                <w:rFonts w:cs="Times New Roman"/>
                <w:sz w:val="18"/>
                <w:szCs w:val="18"/>
                <w:lang w:val="it-IT"/>
              </w:rPr>
            </w:pPr>
            <w:r>
              <w:rPr>
                <w:rFonts w:cs="Times New Roman"/>
                <w:noProof/>
                <w:sz w:val="18"/>
                <w:szCs w:val="18"/>
              </w:rPr>
              <w:t>[142]</w:t>
            </w:r>
          </w:p>
        </w:tc>
      </w:tr>
      <w:tr w:rsidR="004F761B" w:rsidRPr="003E3B87" w14:paraId="47AC90E4" w14:textId="77777777" w:rsidTr="00FE192E">
        <w:trPr>
          <w:trHeight w:val="319"/>
          <w:tblHeader/>
        </w:trPr>
        <w:tc>
          <w:tcPr>
            <w:tcW w:w="1522" w:type="dxa"/>
            <w:vMerge/>
            <w:hideMark/>
          </w:tcPr>
          <w:p w14:paraId="77AE0D94" w14:textId="77777777" w:rsidR="004F761B" w:rsidRPr="008E3571" w:rsidRDefault="004F761B" w:rsidP="00BF6BF3">
            <w:pPr>
              <w:jc w:val="left"/>
              <w:rPr>
                <w:rFonts w:cs="Times New Roman"/>
                <w:sz w:val="18"/>
                <w:szCs w:val="18"/>
                <w:lang w:val="it-IT"/>
              </w:rPr>
            </w:pPr>
          </w:p>
        </w:tc>
        <w:tc>
          <w:tcPr>
            <w:tcW w:w="842" w:type="dxa"/>
            <w:vMerge/>
            <w:hideMark/>
          </w:tcPr>
          <w:p w14:paraId="6B4BDEB9" w14:textId="77777777" w:rsidR="004F761B" w:rsidRPr="008E3571" w:rsidRDefault="004F761B" w:rsidP="00BF6BF3">
            <w:pPr>
              <w:jc w:val="left"/>
              <w:rPr>
                <w:rFonts w:cs="Times New Roman"/>
                <w:sz w:val="18"/>
                <w:szCs w:val="18"/>
                <w:lang w:val="it-IT"/>
              </w:rPr>
            </w:pPr>
          </w:p>
        </w:tc>
        <w:tc>
          <w:tcPr>
            <w:tcW w:w="1628" w:type="dxa"/>
            <w:vMerge/>
            <w:hideMark/>
          </w:tcPr>
          <w:p w14:paraId="58AC5811" w14:textId="77777777" w:rsidR="004F761B" w:rsidRPr="008E3571" w:rsidRDefault="004F761B" w:rsidP="00BF6BF3">
            <w:pPr>
              <w:jc w:val="left"/>
              <w:rPr>
                <w:rFonts w:cs="Times New Roman"/>
                <w:sz w:val="18"/>
                <w:szCs w:val="18"/>
                <w:lang w:val="it-IT"/>
              </w:rPr>
            </w:pPr>
          </w:p>
        </w:tc>
        <w:tc>
          <w:tcPr>
            <w:tcW w:w="1537" w:type="dxa"/>
            <w:vMerge/>
            <w:hideMark/>
          </w:tcPr>
          <w:p w14:paraId="66BB5D90" w14:textId="77777777" w:rsidR="004F761B" w:rsidRPr="008E3571" w:rsidRDefault="004F761B" w:rsidP="00BF6BF3">
            <w:pPr>
              <w:jc w:val="left"/>
              <w:rPr>
                <w:rFonts w:cs="Times New Roman"/>
                <w:sz w:val="18"/>
                <w:szCs w:val="18"/>
                <w:lang w:val="it-IT"/>
              </w:rPr>
            </w:pPr>
          </w:p>
        </w:tc>
        <w:tc>
          <w:tcPr>
            <w:tcW w:w="584" w:type="dxa"/>
            <w:vMerge/>
          </w:tcPr>
          <w:p w14:paraId="3D0151E7" w14:textId="77777777" w:rsidR="004F761B" w:rsidRPr="008E3571" w:rsidRDefault="004F761B" w:rsidP="00BF6BF3">
            <w:pPr>
              <w:jc w:val="left"/>
              <w:rPr>
                <w:rFonts w:cs="Times New Roman"/>
                <w:sz w:val="18"/>
                <w:szCs w:val="18"/>
                <w:lang w:val="it-IT"/>
              </w:rPr>
            </w:pPr>
          </w:p>
        </w:tc>
        <w:tc>
          <w:tcPr>
            <w:tcW w:w="1004" w:type="dxa"/>
            <w:vMerge/>
            <w:hideMark/>
          </w:tcPr>
          <w:p w14:paraId="76AFD6AB" w14:textId="77777777" w:rsidR="004F761B" w:rsidRPr="008E3571" w:rsidRDefault="004F761B" w:rsidP="00BF6BF3">
            <w:pPr>
              <w:jc w:val="left"/>
              <w:rPr>
                <w:rFonts w:cs="Times New Roman"/>
                <w:sz w:val="18"/>
                <w:szCs w:val="18"/>
                <w:lang w:val="it-IT"/>
              </w:rPr>
            </w:pPr>
          </w:p>
        </w:tc>
        <w:tc>
          <w:tcPr>
            <w:tcW w:w="1084" w:type="dxa"/>
            <w:vMerge/>
            <w:hideMark/>
          </w:tcPr>
          <w:p w14:paraId="52CB5076" w14:textId="77777777" w:rsidR="004F761B" w:rsidRPr="008E3571" w:rsidRDefault="004F761B" w:rsidP="00BF6BF3">
            <w:pPr>
              <w:jc w:val="left"/>
              <w:rPr>
                <w:rFonts w:cs="Times New Roman"/>
                <w:sz w:val="18"/>
                <w:szCs w:val="18"/>
                <w:lang w:val="it-IT"/>
              </w:rPr>
            </w:pPr>
          </w:p>
        </w:tc>
        <w:tc>
          <w:tcPr>
            <w:tcW w:w="994" w:type="dxa"/>
            <w:hideMark/>
          </w:tcPr>
          <w:p w14:paraId="5CDA9FE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hideMark/>
          </w:tcPr>
          <w:p w14:paraId="4A351D03" w14:textId="77777777" w:rsidR="004F761B" w:rsidRPr="003E3B87" w:rsidRDefault="004F761B" w:rsidP="00BF6BF3">
            <w:pPr>
              <w:jc w:val="left"/>
              <w:rPr>
                <w:rFonts w:cs="Times New Roman"/>
                <w:sz w:val="18"/>
                <w:szCs w:val="18"/>
              </w:rPr>
            </w:pPr>
            <w:r w:rsidRPr="003E3B87">
              <w:rPr>
                <w:rFonts w:cs="Times New Roman"/>
                <w:sz w:val="18"/>
                <w:szCs w:val="18"/>
              </w:rPr>
              <w:t>244.3</w:t>
            </w:r>
            <w:hyperlink r:id="rId74" w:anchor="tblfn1" w:history="1">
              <w:r w:rsidRPr="003E3B87">
                <w:rPr>
                  <w:rStyle w:val="Hyperlink"/>
                  <w:rFonts w:cs="Times New Roman"/>
                  <w:sz w:val="18"/>
                  <w:szCs w:val="18"/>
                  <w:vertAlign w:val="superscript"/>
                </w:rPr>
                <w:t>a</w:t>
              </w:r>
            </w:hyperlink>
          </w:p>
        </w:tc>
        <w:tc>
          <w:tcPr>
            <w:tcW w:w="1437" w:type="dxa"/>
            <w:gridSpan w:val="5"/>
            <w:hideMark/>
          </w:tcPr>
          <w:p w14:paraId="72A6C97D" w14:textId="77777777" w:rsidR="004F761B" w:rsidRPr="003E3B87" w:rsidRDefault="004F761B" w:rsidP="00BF6BF3">
            <w:pPr>
              <w:jc w:val="left"/>
              <w:rPr>
                <w:rFonts w:cs="Times New Roman"/>
                <w:sz w:val="18"/>
                <w:szCs w:val="18"/>
              </w:rPr>
            </w:pPr>
            <w:r w:rsidRPr="003E3B87">
              <w:rPr>
                <w:rFonts w:cs="Times New Roman"/>
                <w:sz w:val="18"/>
                <w:szCs w:val="18"/>
              </w:rPr>
              <w:t>14.3</w:t>
            </w:r>
            <w:hyperlink r:id="rId75" w:anchor="tblfn1" w:history="1">
              <w:r w:rsidRPr="003E3B87">
                <w:rPr>
                  <w:rStyle w:val="Hyperlink"/>
                  <w:rFonts w:cs="Times New Roman"/>
                  <w:sz w:val="18"/>
                  <w:szCs w:val="18"/>
                  <w:vertAlign w:val="superscript"/>
                </w:rPr>
                <w:t>a</w:t>
              </w:r>
            </w:hyperlink>
          </w:p>
        </w:tc>
        <w:tc>
          <w:tcPr>
            <w:tcW w:w="1159" w:type="dxa"/>
            <w:vMerge/>
            <w:hideMark/>
          </w:tcPr>
          <w:p w14:paraId="038CB29B" w14:textId="77777777" w:rsidR="004F761B" w:rsidRPr="003E3B87" w:rsidRDefault="004F761B" w:rsidP="00BF6BF3">
            <w:pPr>
              <w:jc w:val="left"/>
              <w:rPr>
                <w:rFonts w:cs="Times New Roman"/>
                <w:sz w:val="18"/>
                <w:szCs w:val="18"/>
              </w:rPr>
            </w:pPr>
          </w:p>
        </w:tc>
      </w:tr>
      <w:tr w:rsidR="004F761B" w:rsidRPr="008E3571" w14:paraId="084C358C" w14:textId="77777777" w:rsidTr="00FE192E">
        <w:trPr>
          <w:trHeight w:val="20"/>
          <w:tblHeader/>
        </w:trPr>
        <w:tc>
          <w:tcPr>
            <w:tcW w:w="1522" w:type="dxa"/>
            <w:vMerge w:val="restart"/>
            <w:hideMark/>
          </w:tcPr>
          <w:p w14:paraId="423F5797"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131010C1" w14:textId="77777777" w:rsidR="004F761B" w:rsidRPr="003E3B87" w:rsidRDefault="004F761B" w:rsidP="00BF6BF3">
            <w:pPr>
              <w:jc w:val="left"/>
              <w:rPr>
                <w:rFonts w:cs="Times New Roman"/>
                <w:sz w:val="18"/>
                <w:szCs w:val="18"/>
              </w:rPr>
            </w:pPr>
            <w:r w:rsidRPr="003E3B87">
              <w:rPr>
                <w:rFonts w:cs="Times New Roman"/>
                <w:sz w:val="18"/>
                <w:szCs w:val="18"/>
              </w:rPr>
              <w:t xml:space="preserve">PSF </w:t>
            </w:r>
            <w:proofErr w:type="spellStart"/>
            <w:r w:rsidRPr="003E3B87">
              <w:rPr>
                <w:rFonts w:cs="Times New Roman"/>
                <w:sz w:val="18"/>
                <w:szCs w:val="18"/>
              </w:rPr>
              <w:t>fiber</w:t>
            </w:r>
            <w:proofErr w:type="spellEnd"/>
          </w:p>
        </w:tc>
        <w:tc>
          <w:tcPr>
            <w:tcW w:w="1628" w:type="dxa"/>
            <w:vMerge w:val="restart"/>
            <w:hideMark/>
          </w:tcPr>
          <w:p w14:paraId="6A5F67DF" w14:textId="77777777" w:rsidR="004F761B" w:rsidRPr="003E3B87" w:rsidRDefault="004F761B" w:rsidP="00BF6BF3">
            <w:pPr>
              <w:jc w:val="left"/>
              <w:rPr>
                <w:rFonts w:cs="Times New Roman"/>
                <w:sz w:val="18"/>
                <w:szCs w:val="18"/>
              </w:rPr>
            </w:pPr>
            <w:r w:rsidRPr="003E3B87">
              <w:rPr>
                <w:rFonts w:cs="Times New Roman"/>
                <w:sz w:val="18"/>
                <w:szCs w:val="18"/>
              </w:rPr>
              <w:t>Microfluidic/Direct crystallization</w:t>
            </w:r>
          </w:p>
        </w:tc>
        <w:tc>
          <w:tcPr>
            <w:tcW w:w="1537" w:type="dxa"/>
            <w:vMerge w:val="restart"/>
            <w:hideMark/>
          </w:tcPr>
          <w:p w14:paraId="6920B2D8"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267A0AB2"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32F91CAA" w14:textId="77777777" w:rsidR="004F761B" w:rsidRPr="003E3B87" w:rsidRDefault="004F761B" w:rsidP="00BF6BF3">
            <w:pPr>
              <w:jc w:val="left"/>
              <w:rPr>
                <w:rFonts w:cs="Times New Roman"/>
                <w:sz w:val="18"/>
                <w:szCs w:val="18"/>
              </w:rPr>
            </w:pPr>
            <w:r w:rsidRPr="003E3B87">
              <w:rPr>
                <w:rFonts w:cs="Times New Roman"/>
                <w:sz w:val="18"/>
                <w:szCs w:val="18"/>
              </w:rPr>
              <w:t>3.6</w:t>
            </w:r>
          </w:p>
        </w:tc>
        <w:tc>
          <w:tcPr>
            <w:tcW w:w="1084" w:type="dxa"/>
            <w:vMerge w:val="restart"/>
            <w:hideMark/>
          </w:tcPr>
          <w:p w14:paraId="19CD82F9"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994" w:type="dxa"/>
            <w:hideMark/>
          </w:tcPr>
          <w:p w14:paraId="7C263C6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hideMark/>
          </w:tcPr>
          <w:p w14:paraId="61E94E15" w14:textId="77777777" w:rsidR="004F761B" w:rsidRPr="003E3B87" w:rsidRDefault="004F761B" w:rsidP="00BF6BF3">
            <w:pPr>
              <w:jc w:val="left"/>
              <w:rPr>
                <w:rFonts w:cs="Times New Roman"/>
                <w:sz w:val="18"/>
                <w:szCs w:val="18"/>
              </w:rPr>
            </w:pPr>
            <w:r w:rsidRPr="003E3B87">
              <w:rPr>
                <w:rFonts w:cs="Times New Roman"/>
                <w:sz w:val="18"/>
                <w:szCs w:val="18"/>
              </w:rPr>
              <w:t>0.5</w:t>
            </w:r>
          </w:p>
          <w:p w14:paraId="4E655ADD" w14:textId="77777777" w:rsidR="004F761B" w:rsidRPr="003E3B87" w:rsidRDefault="004F761B" w:rsidP="00BF6BF3">
            <w:pPr>
              <w:jc w:val="left"/>
              <w:rPr>
                <w:rFonts w:cs="Times New Roman"/>
                <w:sz w:val="18"/>
                <w:szCs w:val="18"/>
              </w:rPr>
            </w:pPr>
          </w:p>
        </w:tc>
        <w:tc>
          <w:tcPr>
            <w:tcW w:w="1437" w:type="dxa"/>
            <w:gridSpan w:val="5"/>
            <w:hideMark/>
          </w:tcPr>
          <w:p w14:paraId="215BA4F5" w14:textId="77777777" w:rsidR="004F761B" w:rsidRPr="003E3B87" w:rsidRDefault="004F761B" w:rsidP="00BF6BF3">
            <w:pPr>
              <w:jc w:val="left"/>
              <w:rPr>
                <w:rFonts w:cs="Times New Roman"/>
                <w:sz w:val="18"/>
                <w:szCs w:val="18"/>
              </w:rPr>
            </w:pPr>
            <w:r w:rsidRPr="003E3B87">
              <w:rPr>
                <w:rFonts w:cs="Times New Roman"/>
                <w:sz w:val="18"/>
                <w:szCs w:val="18"/>
              </w:rPr>
              <w:t>18.3</w:t>
            </w:r>
          </w:p>
        </w:tc>
        <w:tc>
          <w:tcPr>
            <w:tcW w:w="1159" w:type="dxa"/>
            <w:vMerge w:val="restart"/>
            <w:hideMark/>
          </w:tcPr>
          <w:p w14:paraId="53D40838" w14:textId="465E0EBB" w:rsidR="004F761B" w:rsidRPr="008E3571" w:rsidRDefault="006323E5" w:rsidP="005A33DC">
            <w:pPr>
              <w:jc w:val="left"/>
              <w:rPr>
                <w:rFonts w:cs="Times New Roman"/>
                <w:sz w:val="18"/>
                <w:szCs w:val="18"/>
                <w:lang w:val="es-ES"/>
              </w:rPr>
            </w:pPr>
            <w:r>
              <w:rPr>
                <w:rFonts w:cs="Times New Roman"/>
                <w:noProof/>
                <w:sz w:val="18"/>
                <w:szCs w:val="18"/>
                <w:lang w:val="es-ES"/>
              </w:rPr>
              <w:t>[90]</w:t>
            </w:r>
          </w:p>
        </w:tc>
      </w:tr>
      <w:tr w:rsidR="004F761B" w:rsidRPr="003E3B87" w14:paraId="49BE3F6E" w14:textId="77777777" w:rsidTr="00FE192E">
        <w:trPr>
          <w:trHeight w:val="20"/>
          <w:tblHeader/>
        </w:trPr>
        <w:tc>
          <w:tcPr>
            <w:tcW w:w="1522" w:type="dxa"/>
            <w:vMerge/>
            <w:hideMark/>
          </w:tcPr>
          <w:p w14:paraId="6EAEF03B" w14:textId="77777777" w:rsidR="004F761B" w:rsidRPr="00D0083A" w:rsidRDefault="004F761B" w:rsidP="00BF6BF3">
            <w:pPr>
              <w:jc w:val="left"/>
              <w:rPr>
                <w:rFonts w:cs="Times New Roman"/>
                <w:sz w:val="18"/>
                <w:szCs w:val="18"/>
                <w:lang w:val="es-ES"/>
              </w:rPr>
            </w:pPr>
          </w:p>
        </w:tc>
        <w:tc>
          <w:tcPr>
            <w:tcW w:w="842" w:type="dxa"/>
            <w:vMerge/>
            <w:hideMark/>
          </w:tcPr>
          <w:p w14:paraId="4843065D" w14:textId="77777777" w:rsidR="004F761B" w:rsidRPr="00D0083A" w:rsidRDefault="004F761B" w:rsidP="00BF6BF3">
            <w:pPr>
              <w:jc w:val="left"/>
              <w:rPr>
                <w:rFonts w:cs="Times New Roman"/>
                <w:sz w:val="18"/>
                <w:szCs w:val="18"/>
                <w:lang w:val="es-ES"/>
              </w:rPr>
            </w:pPr>
          </w:p>
        </w:tc>
        <w:tc>
          <w:tcPr>
            <w:tcW w:w="1628" w:type="dxa"/>
            <w:vMerge/>
            <w:hideMark/>
          </w:tcPr>
          <w:p w14:paraId="4E57EC3C" w14:textId="77777777" w:rsidR="004F761B" w:rsidRPr="00D0083A" w:rsidRDefault="004F761B" w:rsidP="00BF6BF3">
            <w:pPr>
              <w:jc w:val="left"/>
              <w:rPr>
                <w:rFonts w:cs="Times New Roman"/>
                <w:sz w:val="18"/>
                <w:szCs w:val="18"/>
                <w:lang w:val="es-ES"/>
              </w:rPr>
            </w:pPr>
          </w:p>
        </w:tc>
        <w:tc>
          <w:tcPr>
            <w:tcW w:w="1537" w:type="dxa"/>
            <w:vMerge/>
            <w:hideMark/>
          </w:tcPr>
          <w:p w14:paraId="1E0E9A75" w14:textId="77777777" w:rsidR="004F761B" w:rsidRPr="00D0083A" w:rsidRDefault="004F761B" w:rsidP="00BF6BF3">
            <w:pPr>
              <w:jc w:val="left"/>
              <w:rPr>
                <w:rFonts w:cs="Times New Roman"/>
                <w:sz w:val="18"/>
                <w:szCs w:val="18"/>
                <w:lang w:val="es-ES"/>
              </w:rPr>
            </w:pPr>
          </w:p>
        </w:tc>
        <w:tc>
          <w:tcPr>
            <w:tcW w:w="584" w:type="dxa"/>
            <w:vMerge/>
          </w:tcPr>
          <w:p w14:paraId="31483A1F" w14:textId="77777777" w:rsidR="004F761B" w:rsidRPr="00D0083A" w:rsidRDefault="004F761B" w:rsidP="00BF6BF3">
            <w:pPr>
              <w:jc w:val="left"/>
              <w:rPr>
                <w:rFonts w:cs="Times New Roman"/>
                <w:sz w:val="18"/>
                <w:szCs w:val="18"/>
                <w:lang w:val="es-ES"/>
              </w:rPr>
            </w:pPr>
          </w:p>
        </w:tc>
        <w:tc>
          <w:tcPr>
            <w:tcW w:w="1004" w:type="dxa"/>
            <w:vMerge/>
            <w:hideMark/>
          </w:tcPr>
          <w:p w14:paraId="3AEA72E8" w14:textId="77777777" w:rsidR="004F761B" w:rsidRPr="00D0083A" w:rsidRDefault="004F761B" w:rsidP="00BF6BF3">
            <w:pPr>
              <w:jc w:val="left"/>
              <w:rPr>
                <w:rFonts w:cs="Times New Roman"/>
                <w:sz w:val="18"/>
                <w:szCs w:val="18"/>
                <w:lang w:val="es-ES"/>
              </w:rPr>
            </w:pPr>
          </w:p>
        </w:tc>
        <w:tc>
          <w:tcPr>
            <w:tcW w:w="1084" w:type="dxa"/>
            <w:vMerge/>
            <w:hideMark/>
          </w:tcPr>
          <w:p w14:paraId="4F46F83C" w14:textId="77777777" w:rsidR="004F761B" w:rsidRPr="00D0083A" w:rsidRDefault="004F761B" w:rsidP="00BF6BF3">
            <w:pPr>
              <w:jc w:val="left"/>
              <w:rPr>
                <w:rFonts w:cs="Times New Roman"/>
                <w:sz w:val="18"/>
                <w:szCs w:val="18"/>
                <w:lang w:val="es-ES"/>
              </w:rPr>
            </w:pPr>
          </w:p>
        </w:tc>
        <w:tc>
          <w:tcPr>
            <w:tcW w:w="994" w:type="dxa"/>
            <w:hideMark/>
          </w:tcPr>
          <w:p w14:paraId="70ADFA5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5D6A1F64" w14:textId="77777777" w:rsidR="004F761B" w:rsidRPr="003E3B87" w:rsidRDefault="004F761B" w:rsidP="00BF6BF3">
            <w:pPr>
              <w:jc w:val="left"/>
              <w:rPr>
                <w:rFonts w:cs="Times New Roman"/>
                <w:sz w:val="18"/>
                <w:szCs w:val="18"/>
              </w:rPr>
            </w:pPr>
          </w:p>
        </w:tc>
        <w:tc>
          <w:tcPr>
            <w:tcW w:w="1437" w:type="dxa"/>
            <w:gridSpan w:val="5"/>
            <w:hideMark/>
          </w:tcPr>
          <w:p w14:paraId="4B43314B" w14:textId="77777777" w:rsidR="004F761B" w:rsidRPr="003E3B87" w:rsidRDefault="004F761B" w:rsidP="00BF6BF3">
            <w:pPr>
              <w:jc w:val="left"/>
              <w:rPr>
                <w:rFonts w:cs="Times New Roman"/>
                <w:sz w:val="18"/>
                <w:szCs w:val="18"/>
              </w:rPr>
            </w:pPr>
            <w:r w:rsidRPr="003E3B87">
              <w:rPr>
                <w:rFonts w:cs="Times New Roman"/>
                <w:sz w:val="18"/>
                <w:szCs w:val="18"/>
              </w:rPr>
              <w:t>17.2</w:t>
            </w:r>
          </w:p>
        </w:tc>
        <w:tc>
          <w:tcPr>
            <w:tcW w:w="1159" w:type="dxa"/>
            <w:vMerge/>
            <w:hideMark/>
          </w:tcPr>
          <w:p w14:paraId="6BC6EEA6" w14:textId="77777777" w:rsidR="004F761B" w:rsidRPr="003E3B87" w:rsidRDefault="004F761B" w:rsidP="00BF6BF3">
            <w:pPr>
              <w:jc w:val="left"/>
              <w:rPr>
                <w:rFonts w:cs="Times New Roman"/>
                <w:sz w:val="18"/>
                <w:szCs w:val="18"/>
              </w:rPr>
            </w:pPr>
          </w:p>
        </w:tc>
      </w:tr>
      <w:tr w:rsidR="004F761B" w:rsidRPr="008E3571" w14:paraId="7AAFF9EA" w14:textId="77777777" w:rsidTr="00FE192E">
        <w:trPr>
          <w:trHeight w:val="20"/>
          <w:tblHeader/>
        </w:trPr>
        <w:tc>
          <w:tcPr>
            <w:tcW w:w="1522" w:type="dxa"/>
            <w:vMerge w:val="restart"/>
            <w:hideMark/>
          </w:tcPr>
          <w:p w14:paraId="229432CF"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2A6DEC7E"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tube</w:t>
            </w:r>
          </w:p>
        </w:tc>
        <w:tc>
          <w:tcPr>
            <w:tcW w:w="1628" w:type="dxa"/>
            <w:vMerge w:val="restart"/>
            <w:hideMark/>
          </w:tcPr>
          <w:p w14:paraId="56166794" w14:textId="77777777" w:rsidR="004F761B" w:rsidRPr="003E3B87" w:rsidRDefault="004F761B" w:rsidP="00BF6BF3">
            <w:pPr>
              <w:jc w:val="left"/>
              <w:rPr>
                <w:rFonts w:cs="Times New Roman"/>
                <w:sz w:val="18"/>
                <w:szCs w:val="18"/>
              </w:rPr>
            </w:pPr>
            <w:r w:rsidRPr="003E3B87">
              <w:rPr>
                <w:rFonts w:cs="Times New Roman"/>
                <w:sz w:val="18"/>
                <w:szCs w:val="18"/>
              </w:rPr>
              <w:t>Confinement conversion</w:t>
            </w:r>
          </w:p>
        </w:tc>
        <w:tc>
          <w:tcPr>
            <w:tcW w:w="1537" w:type="dxa"/>
            <w:vMerge w:val="restart"/>
            <w:hideMark/>
          </w:tcPr>
          <w:p w14:paraId="34906F62"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240DDB8B"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42AC2E46" w14:textId="77777777" w:rsidR="004F761B" w:rsidRPr="003E3B87" w:rsidRDefault="004F761B" w:rsidP="00BF6BF3">
            <w:pPr>
              <w:jc w:val="left"/>
              <w:rPr>
                <w:rFonts w:cs="Times New Roman"/>
                <w:sz w:val="18"/>
                <w:szCs w:val="18"/>
              </w:rPr>
            </w:pPr>
            <w:r w:rsidRPr="003E3B87">
              <w:rPr>
                <w:rFonts w:cs="Times New Roman"/>
                <w:sz w:val="18"/>
                <w:szCs w:val="18"/>
              </w:rPr>
              <w:t>15–20</w:t>
            </w:r>
          </w:p>
        </w:tc>
        <w:tc>
          <w:tcPr>
            <w:tcW w:w="1084" w:type="dxa"/>
            <w:vMerge w:val="restart"/>
            <w:hideMark/>
          </w:tcPr>
          <w:p w14:paraId="627817E8" w14:textId="77777777" w:rsidR="004F761B" w:rsidRPr="003E3B87" w:rsidRDefault="004F761B" w:rsidP="00BF6BF3">
            <w:pPr>
              <w:jc w:val="left"/>
              <w:rPr>
                <w:rFonts w:cs="Times New Roman"/>
                <w:sz w:val="18"/>
                <w:szCs w:val="18"/>
              </w:rPr>
            </w:pPr>
            <w:r w:rsidRPr="003E3B87">
              <w:rPr>
                <w:rFonts w:cs="Times New Roman"/>
                <w:sz w:val="18"/>
                <w:szCs w:val="18"/>
              </w:rPr>
              <w:t>100</w:t>
            </w:r>
          </w:p>
        </w:tc>
        <w:tc>
          <w:tcPr>
            <w:tcW w:w="994" w:type="dxa"/>
            <w:hideMark/>
          </w:tcPr>
          <w:p w14:paraId="343A0F6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326CA586" w14:textId="77777777" w:rsidR="004F761B" w:rsidRPr="003E3B87" w:rsidRDefault="004F761B" w:rsidP="00BF6BF3">
            <w:pPr>
              <w:jc w:val="left"/>
              <w:rPr>
                <w:rFonts w:cs="Times New Roman"/>
                <w:sz w:val="18"/>
                <w:szCs w:val="18"/>
              </w:rPr>
            </w:pPr>
            <w:r w:rsidRPr="003E3B87">
              <w:rPr>
                <w:rFonts w:cs="Times New Roman"/>
                <w:sz w:val="18"/>
                <w:szCs w:val="18"/>
              </w:rPr>
              <w:t>5–10</w:t>
            </w:r>
            <w:hyperlink r:id="rId76" w:anchor="tblfn1" w:history="1">
              <w:r w:rsidRPr="003E3B87">
                <w:rPr>
                  <w:rStyle w:val="Hyperlink"/>
                  <w:rFonts w:cs="Times New Roman"/>
                  <w:sz w:val="18"/>
                  <w:szCs w:val="18"/>
                  <w:vertAlign w:val="superscript"/>
                </w:rPr>
                <w:t>a</w:t>
              </w:r>
            </w:hyperlink>
          </w:p>
          <w:p w14:paraId="0D16E2BE" w14:textId="77777777" w:rsidR="004F761B" w:rsidRPr="003E3B87" w:rsidRDefault="004F761B" w:rsidP="00BF6BF3">
            <w:pPr>
              <w:jc w:val="left"/>
              <w:rPr>
                <w:rFonts w:cs="Times New Roman"/>
                <w:sz w:val="18"/>
                <w:szCs w:val="18"/>
              </w:rPr>
            </w:pPr>
          </w:p>
        </w:tc>
        <w:tc>
          <w:tcPr>
            <w:tcW w:w="1437" w:type="dxa"/>
            <w:gridSpan w:val="5"/>
            <w:hideMark/>
          </w:tcPr>
          <w:p w14:paraId="42055D6D" w14:textId="77777777" w:rsidR="004F761B" w:rsidRPr="003E3B87" w:rsidRDefault="004F761B" w:rsidP="00BF6BF3">
            <w:pPr>
              <w:jc w:val="left"/>
              <w:rPr>
                <w:rFonts w:cs="Times New Roman"/>
                <w:sz w:val="18"/>
                <w:szCs w:val="18"/>
              </w:rPr>
            </w:pPr>
            <w:r w:rsidRPr="003E3B87">
              <w:rPr>
                <w:rFonts w:cs="Times New Roman"/>
                <w:sz w:val="18"/>
                <w:szCs w:val="18"/>
              </w:rPr>
              <w:t>7.8</w:t>
            </w:r>
            <w:hyperlink r:id="rId77" w:anchor="tblfn1" w:history="1">
              <w:r w:rsidRPr="003E3B87">
                <w:rPr>
                  <w:rStyle w:val="Hyperlink"/>
                  <w:rFonts w:cs="Times New Roman"/>
                  <w:sz w:val="18"/>
                  <w:szCs w:val="18"/>
                  <w:vertAlign w:val="superscript"/>
                </w:rPr>
                <w:t>a</w:t>
              </w:r>
            </w:hyperlink>
          </w:p>
        </w:tc>
        <w:tc>
          <w:tcPr>
            <w:tcW w:w="1159" w:type="dxa"/>
            <w:vMerge w:val="restart"/>
          </w:tcPr>
          <w:p w14:paraId="62DE0699" w14:textId="2BF6427C" w:rsidR="004F761B" w:rsidRPr="008E3571" w:rsidRDefault="001227DA" w:rsidP="00BF6BF3">
            <w:pPr>
              <w:jc w:val="left"/>
              <w:rPr>
                <w:rFonts w:cs="Times New Roman"/>
                <w:sz w:val="18"/>
                <w:szCs w:val="18"/>
                <w:lang w:val="fr-FR"/>
              </w:rPr>
            </w:pPr>
            <w:r>
              <w:rPr>
                <w:rFonts w:cs="Times New Roman"/>
                <w:noProof/>
                <w:sz w:val="18"/>
                <w:szCs w:val="18"/>
                <w:lang w:val="es-ES"/>
              </w:rPr>
              <w:t>[162]</w:t>
            </w:r>
          </w:p>
        </w:tc>
      </w:tr>
      <w:tr w:rsidR="004F761B" w:rsidRPr="003E3B87" w14:paraId="757A2916" w14:textId="77777777" w:rsidTr="00FE192E">
        <w:trPr>
          <w:trHeight w:val="20"/>
          <w:tblHeader/>
        </w:trPr>
        <w:tc>
          <w:tcPr>
            <w:tcW w:w="1522" w:type="dxa"/>
            <w:vMerge/>
            <w:hideMark/>
          </w:tcPr>
          <w:p w14:paraId="4C137A25" w14:textId="77777777" w:rsidR="004F761B" w:rsidRPr="008E3571" w:rsidRDefault="004F761B" w:rsidP="00BF6BF3">
            <w:pPr>
              <w:jc w:val="left"/>
              <w:rPr>
                <w:rFonts w:cs="Times New Roman"/>
                <w:sz w:val="18"/>
                <w:szCs w:val="18"/>
                <w:lang w:val="fr-FR"/>
              </w:rPr>
            </w:pPr>
          </w:p>
        </w:tc>
        <w:tc>
          <w:tcPr>
            <w:tcW w:w="842" w:type="dxa"/>
            <w:vMerge/>
            <w:hideMark/>
          </w:tcPr>
          <w:p w14:paraId="2241CC43" w14:textId="77777777" w:rsidR="004F761B" w:rsidRPr="008E3571" w:rsidRDefault="004F761B" w:rsidP="00BF6BF3">
            <w:pPr>
              <w:jc w:val="left"/>
              <w:rPr>
                <w:rFonts w:cs="Times New Roman"/>
                <w:sz w:val="18"/>
                <w:szCs w:val="18"/>
                <w:lang w:val="fr-FR"/>
              </w:rPr>
            </w:pPr>
          </w:p>
        </w:tc>
        <w:tc>
          <w:tcPr>
            <w:tcW w:w="1628" w:type="dxa"/>
            <w:vMerge/>
            <w:hideMark/>
          </w:tcPr>
          <w:p w14:paraId="5145F29E" w14:textId="77777777" w:rsidR="004F761B" w:rsidRPr="008E3571" w:rsidRDefault="004F761B" w:rsidP="00BF6BF3">
            <w:pPr>
              <w:jc w:val="left"/>
              <w:rPr>
                <w:rFonts w:cs="Times New Roman"/>
                <w:sz w:val="18"/>
                <w:szCs w:val="18"/>
                <w:lang w:val="fr-FR"/>
              </w:rPr>
            </w:pPr>
          </w:p>
        </w:tc>
        <w:tc>
          <w:tcPr>
            <w:tcW w:w="1537" w:type="dxa"/>
            <w:vMerge/>
            <w:hideMark/>
          </w:tcPr>
          <w:p w14:paraId="03796DCB" w14:textId="77777777" w:rsidR="004F761B" w:rsidRPr="008E3571" w:rsidRDefault="004F761B" w:rsidP="00BF6BF3">
            <w:pPr>
              <w:jc w:val="left"/>
              <w:rPr>
                <w:rFonts w:cs="Times New Roman"/>
                <w:sz w:val="18"/>
                <w:szCs w:val="18"/>
                <w:lang w:val="fr-FR"/>
              </w:rPr>
            </w:pPr>
          </w:p>
        </w:tc>
        <w:tc>
          <w:tcPr>
            <w:tcW w:w="584" w:type="dxa"/>
            <w:vMerge/>
          </w:tcPr>
          <w:p w14:paraId="6475C8C7" w14:textId="77777777" w:rsidR="004F761B" w:rsidRPr="008E3571" w:rsidRDefault="004F761B" w:rsidP="00BF6BF3">
            <w:pPr>
              <w:jc w:val="left"/>
              <w:rPr>
                <w:rFonts w:cs="Times New Roman"/>
                <w:sz w:val="18"/>
                <w:szCs w:val="18"/>
                <w:lang w:val="fr-FR"/>
              </w:rPr>
            </w:pPr>
          </w:p>
        </w:tc>
        <w:tc>
          <w:tcPr>
            <w:tcW w:w="1004" w:type="dxa"/>
            <w:vMerge/>
            <w:hideMark/>
          </w:tcPr>
          <w:p w14:paraId="15A477CD" w14:textId="77777777" w:rsidR="004F761B" w:rsidRPr="008E3571" w:rsidRDefault="004F761B" w:rsidP="00BF6BF3">
            <w:pPr>
              <w:jc w:val="left"/>
              <w:rPr>
                <w:rFonts w:cs="Times New Roman"/>
                <w:sz w:val="18"/>
                <w:szCs w:val="18"/>
                <w:lang w:val="fr-FR"/>
              </w:rPr>
            </w:pPr>
          </w:p>
        </w:tc>
        <w:tc>
          <w:tcPr>
            <w:tcW w:w="1084" w:type="dxa"/>
            <w:vMerge/>
            <w:hideMark/>
          </w:tcPr>
          <w:p w14:paraId="6194B076" w14:textId="77777777" w:rsidR="004F761B" w:rsidRPr="008E3571" w:rsidRDefault="004F761B" w:rsidP="00BF6BF3">
            <w:pPr>
              <w:jc w:val="left"/>
              <w:rPr>
                <w:rFonts w:cs="Times New Roman"/>
                <w:sz w:val="18"/>
                <w:szCs w:val="18"/>
                <w:lang w:val="fr-FR"/>
              </w:rPr>
            </w:pPr>
          </w:p>
        </w:tc>
        <w:tc>
          <w:tcPr>
            <w:tcW w:w="994" w:type="dxa"/>
            <w:hideMark/>
          </w:tcPr>
          <w:p w14:paraId="2042998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360890C8" w14:textId="77777777" w:rsidR="004F761B" w:rsidRPr="003E3B87" w:rsidRDefault="004F761B" w:rsidP="00BF6BF3">
            <w:pPr>
              <w:jc w:val="left"/>
              <w:rPr>
                <w:rFonts w:cs="Times New Roman"/>
                <w:sz w:val="18"/>
                <w:szCs w:val="18"/>
              </w:rPr>
            </w:pPr>
          </w:p>
        </w:tc>
        <w:tc>
          <w:tcPr>
            <w:tcW w:w="1437" w:type="dxa"/>
            <w:gridSpan w:val="5"/>
            <w:hideMark/>
          </w:tcPr>
          <w:p w14:paraId="01A7201A" w14:textId="77777777" w:rsidR="004F761B" w:rsidRPr="003E3B87" w:rsidRDefault="004F761B" w:rsidP="00BF6BF3">
            <w:pPr>
              <w:jc w:val="left"/>
              <w:rPr>
                <w:rFonts w:cs="Times New Roman"/>
                <w:sz w:val="18"/>
                <w:szCs w:val="18"/>
              </w:rPr>
            </w:pPr>
            <w:r w:rsidRPr="003E3B87">
              <w:rPr>
                <w:rFonts w:cs="Times New Roman"/>
                <w:sz w:val="18"/>
                <w:szCs w:val="18"/>
              </w:rPr>
              <w:t>12.5</w:t>
            </w:r>
            <w:hyperlink r:id="rId78" w:anchor="tblfn1" w:history="1">
              <w:r w:rsidRPr="003E3B87">
                <w:rPr>
                  <w:rStyle w:val="Hyperlink"/>
                  <w:rFonts w:cs="Times New Roman"/>
                  <w:sz w:val="18"/>
                  <w:szCs w:val="18"/>
                  <w:vertAlign w:val="superscript"/>
                </w:rPr>
                <w:t>a</w:t>
              </w:r>
            </w:hyperlink>
          </w:p>
        </w:tc>
        <w:tc>
          <w:tcPr>
            <w:tcW w:w="1159" w:type="dxa"/>
            <w:vMerge/>
            <w:hideMark/>
          </w:tcPr>
          <w:p w14:paraId="038737F3" w14:textId="77777777" w:rsidR="004F761B" w:rsidRPr="003E3B87" w:rsidRDefault="004F761B" w:rsidP="00BF6BF3">
            <w:pPr>
              <w:jc w:val="left"/>
              <w:rPr>
                <w:rFonts w:cs="Times New Roman"/>
                <w:sz w:val="18"/>
                <w:szCs w:val="18"/>
              </w:rPr>
            </w:pPr>
          </w:p>
        </w:tc>
      </w:tr>
      <w:tr w:rsidR="004F761B" w:rsidRPr="008E3571" w14:paraId="40823BAD" w14:textId="77777777" w:rsidTr="00FE192E">
        <w:trPr>
          <w:trHeight w:val="20"/>
          <w:tblHeader/>
        </w:trPr>
        <w:tc>
          <w:tcPr>
            <w:tcW w:w="1522" w:type="dxa"/>
            <w:vMerge w:val="restart"/>
            <w:hideMark/>
          </w:tcPr>
          <w:p w14:paraId="6A872516"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5DA6B3C1"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hideMark/>
          </w:tcPr>
          <w:p w14:paraId="5F4AC921" w14:textId="77777777" w:rsidR="004F761B" w:rsidRPr="003E3B87" w:rsidRDefault="004F761B" w:rsidP="00BF6BF3">
            <w:pPr>
              <w:jc w:val="left"/>
              <w:rPr>
                <w:rFonts w:cs="Times New Roman"/>
                <w:sz w:val="18"/>
                <w:szCs w:val="18"/>
              </w:rPr>
            </w:pPr>
            <w:r w:rsidRPr="003E3B87">
              <w:rPr>
                <w:rFonts w:cs="Times New Roman"/>
                <w:sz w:val="18"/>
                <w:szCs w:val="18"/>
              </w:rPr>
              <w:t>Confinement conversion</w:t>
            </w:r>
          </w:p>
        </w:tc>
        <w:tc>
          <w:tcPr>
            <w:tcW w:w="1537" w:type="dxa"/>
            <w:vMerge w:val="restart"/>
            <w:hideMark/>
          </w:tcPr>
          <w:p w14:paraId="5312E4E8" w14:textId="77777777" w:rsidR="004F761B" w:rsidRPr="003E3B87" w:rsidRDefault="004F761B" w:rsidP="00BF6BF3">
            <w:pPr>
              <w:jc w:val="left"/>
              <w:rPr>
                <w:rFonts w:cs="Times New Roman"/>
                <w:sz w:val="18"/>
                <w:szCs w:val="18"/>
              </w:rPr>
            </w:pPr>
            <w:r w:rsidRPr="003E3B87">
              <w:rPr>
                <w:rFonts w:cs="Times New Roman"/>
                <w:sz w:val="18"/>
                <w:szCs w:val="18"/>
              </w:rPr>
              <w:t>DMF/Water</w:t>
            </w:r>
          </w:p>
        </w:tc>
        <w:tc>
          <w:tcPr>
            <w:tcW w:w="584" w:type="dxa"/>
            <w:vMerge w:val="restart"/>
          </w:tcPr>
          <w:p w14:paraId="16E48408"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57A9E206" w14:textId="77777777" w:rsidR="004F761B" w:rsidRPr="003E3B87" w:rsidRDefault="004F761B" w:rsidP="00BF6BF3">
            <w:pPr>
              <w:jc w:val="left"/>
              <w:rPr>
                <w:rFonts w:cs="Times New Roman"/>
                <w:sz w:val="18"/>
                <w:szCs w:val="18"/>
              </w:rPr>
            </w:pPr>
            <w:r w:rsidRPr="003E3B87">
              <w:rPr>
                <w:rFonts w:cs="Times New Roman"/>
                <w:sz w:val="18"/>
                <w:szCs w:val="18"/>
              </w:rPr>
              <w:t>0.33</w:t>
            </w:r>
          </w:p>
        </w:tc>
        <w:tc>
          <w:tcPr>
            <w:tcW w:w="1084" w:type="dxa"/>
            <w:vMerge w:val="restart"/>
            <w:hideMark/>
          </w:tcPr>
          <w:p w14:paraId="2B50E615"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994" w:type="dxa"/>
            <w:hideMark/>
          </w:tcPr>
          <w:p w14:paraId="59978EA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26490433" w14:textId="77777777" w:rsidR="004F761B" w:rsidRPr="003E3B87" w:rsidRDefault="004F761B" w:rsidP="00BF6BF3">
            <w:pPr>
              <w:jc w:val="left"/>
              <w:rPr>
                <w:rFonts w:cs="Times New Roman"/>
                <w:sz w:val="18"/>
                <w:szCs w:val="18"/>
              </w:rPr>
            </w:pPr>
            <w:r w:rsidRPr="003E3B87">
              <w:rPr>
                <w:rFonts w:cs="Times New Roman"/>
                <w:sz w:val="18"/>
                <w:szCs w:val="18"/>
              </w:rPr>
              <w:t>1.4</w:t>
            </w:r>
            <w:hyperlink r:id="rId79" w:anchor="tblfn1" w:history="1">
              <w:r w:rsidRPr="003E3B87">
                <w:rPr>
                  <w:rStyle w:val="Hyperlink"/>
                  <w:rFonts w:cs="Times New Roman"/>
                  <w:sz w:val="18"/>
                  <w:szCs w:val="18"/>
                  <w:vertAlign w:val="superscript"/>
                </w:rPr>
                <w:t>a</w:t>
              </w:r>
            </w:hyperlink>
          </w:p>
          <w:p w14:paraId="5A32D658" w14:textId="77777777" w:rsidR="004F761B" w:rsidRPr="003E3B87" w:rsidRDefault="004F761B" w:rsidP="00BF6BF3">
            <w:pPr>
              <w:jc w:val="left"/>
              <w:rPr>
                <w:rFonts w:cs="Times New Roman"/>
                <w:sz w:val="18"/>
                <w:szCs w:val="18"/>
              </w:rPr>
            </w:pPr>
          </w:p>
        </w:tc>
        <w:tc>
          <w:tcPr>
            <w:tcW w:w="1437" w:type="dxa"/>
            <w:gridSpan w:val="5"/>
            <w:hideMark/>
          </w:tcPr>
          <w:p w14:paraId="6B55C230" w14:textId="77777777" w:rsidR="004F761B" w:rsidRPr="003E3B87" w:rsidRDefault="004F761B" w:rsidP="00BF6BF3">
            <w:pPr>
              <w:jc w:val="left"/>
              <w:rPr>
                <w:rFonts w:cs="Times New Roman"/>
                <w:sz w:val="18"/>
                <w:szCs w:val="18"/>
              </w:rPr>
            </w:pPr>
            <w:r w:rsidRPr="003E3B87">
              <w:rPr>
                <w:rFonts w:cs="Times New Roman"/>
                <w:sz w:val="18"/>
                <w:szCs w:val="18"/>
              </w:rPr>
              <w:t>7.5</w:t>
            </w:r>
            <w:hyperlink r:id="rId80" w:anchor="tblfn1" w:history="1">
              <w:r w:rsidRPr="003E3B87">
                <w:rPr>
                  <w:rStyle w:val="Hyperlink"/>
                  <w:rFonts w:cs="Times New Roman"/>
                  <w:sz w:val="18"/>
                  <w:szCs w:val="18"/>
                  <w:vertAlign w:val="superscript"/>
                </w:rPr>
                <w:t>a</w:t>
              </w:r>
            </w:hyperlink>
          </w:p>
        </w:tc>
        <w:tc>
          <w:tcPr>
            <w:tcW w:w="1159" w:type="dxa"/>
            <w:vMerge w:val="restart"/>
            <w:hideMark/>
          </w:tcPr>
          <w:p w14:paraId="54078B92" w14:textId="2C785263" w:rsidR="004F761B" w:rsidRPr="008E3571" w:rsidRDefault="001227DA" w:rsidP="00BF6BF3">
            <w:pPr>
              <w:jc w:val="left"/>
              <w:rPr>
                <w:rFonts w:cs="Times New Roman"/>
                <w:sz w:val="18"/>
                <w:szCs w:val="18"/>
                <w:lang w:val="fr-FR"/>
              </w:rPr>
            </w:pPr>
            <w:r>
              <w:rPr>
                <w:rFonts w:cs="Times New Roman"/>
                <w:noProof/>
                <w:sz w:val="18"/>
                <w:szCs w:val="18"/>
              </w:rPr>
              <w:t>[163]</w:t>
            </w:r>
          </w:p>
        </w:tc>
      </w:tr>
      <w:tr w:rsidR="004F761B" w:rsidRPr="003E3B87" w14:paraId="5CEB7B7D" w14:textId="77777777" w:rsidTr="00FE192E">
        <w:trPr>
          <w:trHeight w:val="20"/>
          <w:tblHeader/>
        </w:trPr>
        <w:tc>
          <w:tcPr>
            <w:tcW w:w="1522" w:type="dxa"/>
            <w:vMerge/>
            <w:hideMark/>
          </w:tcPr>
          <w:p w14:paraId="5F383B4E" w14:textId="77777777" w:rsidR="004F761B" w:rsidRPr="008E3571" w:rsidRDefault="004F761B" w:rsidP="00BF6BF3">
            <w:pPr>
              <w:jc w:val="left"/>
              <w:rPr>
                <w:rFonts w:cs="Times New Roman"/>
                <w:sz w:val="18"/>
                <w:szCs w:val="18"/>
                <w:lang w:val="fr-FR"/>
              </w:rPr>
            </w:pPr>
          </w:p>
        </w:tc>
        <w:tc>
          <w:tcPr>
            <w:tcW w:w="842" w:type="dxa"/>
            <w:vMerge/>
            <w:hideMark/>
          </w:tcPr>
          <w:p w14:paraId="0B4808EA" w14:textId="77777777" w:rsidR="004F761B" w:rsidRPr="008E3571" w:rsidRDefault="004F761B" w:rsidP="00BF6BF3">
            <w:pPr>
              <w:jc w:val="left"/>
              <w:rPr>
                <w:rFonts w:cs="Times New Roman"/>
                <w:sz w:val="18"/>
                <w:szCs w:val="18"/>
                <w:lang w:val="fr-FR"/>
              </w:rPr>
            </w:pPr>
          </w:p>
        </w:tc>
        <w:tc>
          <w:tcPr>
            <w:tcW w:w="1628" w:type="dxa"/>
            <w:vMerge/>
            <w:hideMark/>
          </w:tcPr>
          <w:p w14:paraId="658AA9DC" w14:textId="77777777" w:rsidR="004F761B" w:rsidRPr="008E3571" w:rsidRDefault="004F761B" w:rsidP="00BF6BF3">
            <w:pPr>
              <w:jc w:val="left"/>
              <w:rPr>
                <w:rFonts w:cs="Times New Roman"/>
                <w:sz w:val="18"/>
                <w:szCs w:val="18"/>
                <w:lang w:val="fr-FR"/>
              </w:rPr>
            </w:pPr>
          </w:p>
        </w:tc>
        <w:tc>
          <w:tcPr>
            <w:tcW w:w="1537" w:type="dxa"/>
            <w:vMerge/>
            <w:hideMark/>
          </w:tcPr>
          <w:p w14:paraId="13A34740" w14:textId="77777777" w:rsidR="004F761B" w:rsidRPr="008E3571" w:rsidRDefault="004F761B" w:rsidP="00BF6BF3">
            <w:pPr>
              <w:jc w:val="left"/>
              <w:rPr>
                <w:rFonts w:cs="Times New Roman"/>
                <w:sz w:val="18"/>
                <w:szCs w:val="18"/>
                <w:lang w:val="fr-FR"/>
              </w:rPr>
            </w:pPr>
          </w:p>
        </w:tc>
        <w:tc>
          <w:tcPr>
            <w:tcW w:w="584" w:type="dxa"/>
            <w:vMerge/>
          </w:tcPr>
          <w:p w14:paraId="79F10C0F" w14:textId="77777777" w:rsidR="004F761B" w:rsidRPr="008E3571" w:rsidRDefault="004F761B" w:rsidP="00BF6BF3">
            <w:pPr>
              <w:jc w:val="left"/>
              <w:rPr>
                <w:rFonts w:cs="Times New Roman"/>
                <w:sz w:val="18"/>
                <w:szCs w:val="18"/>
                <w:lang w:val="fr-FR"/>
              </w:rPr>
            </w:pPr>
          </w:p>
        </w:tc>
        <w:tc>
          <w:tcPr>
            <w:tcW w:w="1004" w:type="dxa"/>
            <w:vMerge/>
            <w:hideMark/>
          </w:tcPr>
          <w:p w14:paraId="2F6882ED" w14:textId="77777777" w:rsidR="004F761B" w:rsidRPr="008E3571" w:rsidRDefault="004F761B" w:rsidP="00BF6BF3">
            <w:pPr>
              <w:jc w:val="left"/>
              <w:rPr>
                <w:rFonts w:cs="Times New Roman"/>
                <w:sz w:val="18"/>
                <w:szCs w:val="18"/>
                <w:lang w:val="fr-FR"/>
              </w:rPr>
            </w:pPr>
          </w:p>
        </w:tc>
        <w:tc>
          <w:tcPr>
            <w:tcW w:w="1084" w:type="dxa"/>
            <w:vMerge/>
            <w:hideMark/>
          </w:tcPr>
          <w:p w14:paraId="57739217" w14:textId="77777777" w:rsidR="004F761B" w:rsidRPr="008E3571" w:rsidRDefault="004F761B" w:rsidP="00BF6BF3">
            <w:pPr>
              <w:jc w:val="left"/>
              <w:rPr>
                <w:rFonts w:cs="Times New Roman"/>
                <w:sz w:val="18"/>
                <w:szCs w:val="18"/>
                <w:lang w:val="fr-FR"/>
              </w:rPr>
            </w:pPr>
          </w:p>
        </w:tc>
        <w:tc>
          <w:tcPr>
            <w:tcW w:w="994" w:type="dxa"/>
            <w:hideMark/>
          </w:tcPr>
          <w:p w14:paraId="07B86DF3"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495EC4D7" w14:textId="77777777" w:rsidR="004F761B" w:rsidRPr="003E3B87" w:rsidRDefault="004F761B" w:rsidP="00BF6BF3">
            <w:pPr>
              <w:jc w:val="left"/>
              <w:rPr>
                <w:rFonts w:cs="Times New Roman"/>
                <w:sz w:val="18"/>
                <w:szCs w:val="18"/>
              </w:rPr>
            </w:pPr>
          </w:p>
        </w:tc>
        <w:tc>
          <w:tcPr>
            <w:tcW w:w="1437" w:type="dxa"/>
            <w:gridSpan w:val="5"/>
            <w:hideMark/>
          </w:tcPr>
          <w:p w14:paraId="53B24379" w14:textId="77777777" w:rsidR="004F761B" w:rsidRPr="003E3B87" w:rsidRDefault="004F761B" w:rsidP="00BF6BF3">
            <w:pPr>
              <w:jc w:val="left"/>
              <w:rPr>
                <w:rFonts w:cs="Times New Roman"/>
                <w:sz w:val="18"/>
                <w:szCs w:val="18"/>
              </w:rPr>
            </w:pPr>
            <w:r w:rsidRPr="003E3B87">
              <w:rPr>
                <w:rFonts w:cs="Times New Roman"/>
                <w:sz w:val="18"/>
                <w:szCs w:val="18"/>
              </w:rPr>
              <w:t>23.2</w:t>
            </w:r>
            <w:hyperlink r:id="rId81" w:anchor="tblfn1" w:history="1">
              <w:r w:rsidRPr="003E3B87">
                <w:rPr>
                  <w:rStyle w:val="Hyperlink"/>
                  <w:rFonts w:cs="Times New Roman"/>
                  <w:sz w:val="18"/>
                  <w:szCs w:val="18"/>
                  <w:vertAlign w:val="superscript"/>
                </w:rPr>
                <w:t>a</w:t>
              </w:r>
            </w:hyperlink>
          </w:p>
        </w:tc>
        <w:tc>
          <w:tcPr>
            <w:tcW w:w="1159" w:type="dxa"/>
            <w:vMerge/>
            <w:hideMark/>
          </w:tcPr>
          <w:p w14:paraId="78D34ADA" w14:textId="77777777" w:rsidR="004F761B" w:rsidRPr="003E3B87" w:rsidRDefault="004F761B" w:rsidP="00BF6BF3">
            <w:pPr>
              <w:jc w:val="left"/>
              <w:rPr>
                <w:rFonts w:cs="Times New Roman"/>
                <w:sz w:val="18"/>
                <w:szCs w:val="18"/>
              </w:rPr>
            </w:pPr>
          </w:p>
        </w:tc>
      </w:tr>
      <w:tr w:rsidR="004F761B" w:rsidRPr="003E3B87" w14:paraId="66E1C0CB" w14:textId="77777777" w:rsidTr="00FE192E">
        <w:trPr>
          <w:trHeight w:val="20"/>
          <w:tblHeader/>
        </w:trPr>
        <w:tc>
          <w:tcPr>
            <w:tcW w:w="1522" w:type="dxa"/>
            <w:vMerge/>
            <w:hideMark/>
          </w:tcPr>
          <w:p w14:paraId="50ED52A2" w14:textId="77777777" w:rsidR="004F761B" w:rsidRPr="003E3B87" w:rsidRDefault="004F761B" w:rsidP="00BF6BF3">
            <w:pPr>
              <w:jc w:val="left"/>
              <w:rPr>
                <w:rFonts w:cs="Times New Roman"/>
                <w:sz w:val="18"/>
                <w:szCs w:val="18"/>
              </w:rPr>
            </w:pPr>
          </w:p>
        </w:tc>
        <w:tc>
          <w:tcPr>
            <w:tcW w:w="842" w:type="dxa"/>
            <w:vMerge/>
            <w:hideMark/>
          </w:tcPr>
          <w:p w14:paraId="3B880418" w14:textId="77777777" w:rsidR="004F761B" w:rsidRPr="003E3B87" w:rsidRDefault="004F761B" w:rsidP="00BF6BF3">
            <w:pPr>
              <w:jc w:val="left"/>
              <w:rPr>
                <w:rFonts w:cs="Times New Roman"/>
                <w:sz w:val="18"/>
                <w:szCs w:val="18"/>
              </w:rPr>
            </w:pPr>
          </w:p>
        </w:tc>
        <w:tc>
          <w:tcPr>
            <w:tcW w:w="1628" w:type="dxa"/>
            <w:vMerge/>
            <w:hideMark/>
          </w:tcPr>
          <w:p w14:paraId="6C11CE21" w14:textId="77777777" w:rsidR="004F761B" w:rsidRPr="003E3B87" w:rsidRDefault="004F761B" w:rsidP="00BF6BF3">
            <w:pPr>
              <w:jc w:val="left"/>
              <w:rPr>
                <w:rFonts w:cs="Times New Roman"/>
                <w:sz w:val="18"/>
                <w:szCs w:val="18"/>
              </w:rPr>
            </w:pPr>
          </w:p>
        </w:tc>
        <w:tc>
          <w:tcPr>
            <w:tcW w:w="1537" w:type="dxa"/>
            <w:vMerge/>
            <w:hideMark/>
          </w:tcPr>
          <w:p w14:paraId="021DB7C9" w14:textId="77777777" w:rsidR="004F761B" w:rsidRPr="003E3B87" w:rsidRDefault="004F761B" w:rsidP="00BF6BF3">
            <w:pPr>
              <w:jc w:val="left"/>
              <w:rPr>
                <w:rFonts w:cs="Times New Roman"/>
                <w:sz w:val="18"/>
                <w:szCs w:val="18"/>
              </w:rPr>
            </w:pPr>
          </w:p>
        </w:tc>
        <w:tc>
          <w:tcPr>
            <w:tcW w:w="584" w:type="dxa"/>
            <w:vMerge/>
          </w:tcPr>
          <w:p w14:paraId="49204DCB" w14:textId="77777777" w:rsidR="004F761B" w:rsidRPr="003E3B87" w:rsidRDefault="004F761B" w:rsidP="00BF6BF3">
            <w:pPr>
              <w:jc w:val="left"/>
              <w:rPr>
                <w:rFonts w:cs="Times New Roman"/>
                <w:sz w:val="18"/>
                <w:szCs w:val="18"/>
              </w:rPr>
            </w:pPr>
          </w:p>
        </w:tc>
        <w:tc>
          <w:tcPr>
            <w:tcW w:w="1004" w:type="dxa"/>
            <w:vMerge/>
            <w:hideMark/>
          </w:tcPr>
          <w:p w14:paraId="7755524A" w14:textId="77777777" w:rsidR="004F761B" w:rsidRPr="003E3B87" w:rsidRDefault="004F761B" w:rsidP="00BF6BF3">
            <w:pPr>
              <w:jc w:val="left"/>
              <w:rPr>
                <w:rFonts w:cs="Times New Roman"/>
                <w:sz w:val="18"/>
                <w:szCs w:val="18"/>
              </w:rPr>
            </w:pPr>
          </w:p>
        </w:tc>
        <w:tc>
          <w:tcPr>
            <w:tcW w:w="1084" w:type="dxa"/>
            <w:vMerge/>
            <w:hideMark/>
          </w:tcPr>
          <w:p w14:paraId="1F42E728" w14:textId="77777777" w:rsidR="004F761B" w:rsidRPr="003E3B87" w:rsidRDefault="004F761B" w:rsidP="00BF6BF3">
            <w:pPr>
              <w:jc w:val="left"/>
              <w:rPr>
                <w:rFonts w:cs="Times New Roman"/>
                <w:sz w:val="18"/>
                <w:szCs w:val="18"/>
              </w:rPr>
            </w:pPr>
          </w:p>
        </w:tc>
        <w:tc>
          <w:tcPr>
            <w:tcW w:w="994" w:type="dxa"/>
            <w:hideMark/>
          </w:tcPr>
          <w:p w14:paraId="64AAB03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0336064C" w14:textId="77777777" w:rsidR="004F761B" w:rsidRPr="003E3B87" w:rsidRDefault="004F761B" w:rsidP="00BF6BF3">
            <w:pPr>
              <w:jc w:val="left"/>
              <w:rPr>
                <w:rFonts w:cs="Times New Roman"/>
                <w:sz w:val="18"/>
                <w:szCs w:val="18"/>
              </w:rPr>
            </w:pPr>
          </w:p>
        </w:tc>
        <w:tc>
          <w:tcPr>
            <w:tcW w:w="1437" w:type="dxa"/>
            <w:gridSpan w:val="5"/>
            <w:hideMark/>
          </w:tcPr>
          <w:p w14:paraId="4A9C3174" w14:textId="77777777" w:rsidR="004F761B" w:rsidRPr="003E3B87" w:rsidRDefault="004F761B" w:rsidP="00BF6BF3">
            <w:pPr>
              <w:jc w:val="left"/>
              <w:rPr>
                <w:rFonts w:cs="Times New Roman"/>
                <w:sz w:val="18"/>
                <w:szCs w:val="18"/>
              </w:rPr>
            </w:pPr>
            <w:r w:rsidRPr="003E3B87">
              <w:rPr>
                <w:rFonts w:cs="Times New Roman"/>
                <w:sz w:val="18"/>
                <w:szCs w:val="18"/>
              </w:rPr>
              <w:t>83.1</w:t>
            </w:r>
          </w:p>
        </w:tc>
        <w:tc>
          <w:tcPr>
            <w:tcW w:w="1159" w:type="dxa"/>
            <w:vMerge/>
            <w:hideMark/>
          </w:tcPr>
          <w:p w14:paraId="6522108C" w14:textId="77777777" w:rsidR="004F761B" w:rsidRPr="003E3B87" w:rsidRDefault="004F761B" w:rsidP="00BF6BF3">
            <w:pPr>
              <w:jc w:val="left"/>
              <w:rPr>
                <w:rFonts w:cs="Times New Roman"/>
                <w:sz w:val="18"/>
                <w:szCs w:val="18"/>
              </w:rPr>
            </w:pPr>
          </w:p>
        </w:tc>
      </w:tr>
      <w:tr w:rsidR="004F761B" w:rsidRPr="008E3571" w14:paraId="6BE9C478" w14:textId="77777777" w:rsidTr="00FE192E">
        <w:trPr>
          <w:trHeight w:val="20"/>
          <w:tblHeader/>
        </w:trPr>
        <w:tc>
          <w:tcPr>
            <w:tcW w:w="1522" w:type="dxa"/>
            <w:vMerge w:val="restart"/>
            <w:hideMark/>
          </w:tcPr>
          <w:p w14:paraId="7DAE2833" w14:textId="77777777" w:rsidR="004F761B" w:rsidRPr="003E3B87" w:rsidRDefault="004F761B" w:rsidP="00BF6BF3">
            <w:pPr>
              <w:jc w:val="left"/>
              <w:rPr>
                <w:rFonts w:cs="Times New Roman"/>
                <w:sz w:val="18"/>
                <w:szCs w:val="18"/>
              </w:rPr>
            </w:pPr>
            <w:r w:rsidRPr="003E3B87">
              <w:rPr>
                <w:rFonts w:cs="Times New Roman"/>
                <w:sz w:val="18"/>
                <w:szCs w:val="18"/>
              </w:rPr>
              <w:t>ZIF-8/LDH</w:t>
            </w:r>
          </w:p>
        </w:tc>
        <w:tc>
          <w:tcPr>
            <w:tcW w:w="842" w:type="dxa"/>
            <w:vMerge w:val="restart"/>
            <w:hideMark/>
          </w:tcPr>
          <w:p w14:paraId="1D49216B"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hideMark/>
          </w:tcPr>
          <w:p w14:paraId="1993C723" w14:textId="77777777" w:rsidR="004F761B" w:rsidRPr="003E3B87" w:rsidRDefault="004F761B" w:rsidP="00BF6BF3">
            <w:pPr>
              <w:jc w:val="left"/>
              <w:rPr>
                <w:rFonts w:cs="Times New Roman"/>
                <w:sz w:val="18"/>
                <w:szCs w:val="18"/>
              </w:rPr>
            </w:pPr>
            <w:r w:rsidRPr="003E3B87">
              <w:rPr>
                <w:rFonts w:cs="Times New Roman"/>
                <w:sz w:val="18"/>
                <w:szCs w:val="18"/>
              </w:rPr>
              <w:t>Confinement conversion</w:t>
            </w:r>
          </w:p>
        </w:tc>
        <w:tc>
          <w:tcPr>
            <w:tcW w:w="1537" w:type="dxa"/>
            <w:vMerge w:val="restart"/>
            <w:hideMark/>
          </w:tcPr>
          <w:p w14:paraId="554B4535"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43AAE4A3"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0E1207A7" w14:textId="77777777" w:rsidR="004F761B" w:rsidRPr="003E3B87" w:rsidRDefault="004F761B" w:rsidP="00BF6BF3">
            <w:pPr>
              <w:jc w:val="left"/>
              <w:rPr>
                <w:rFonts w:cs="Times New Roman"/>
                <w:sz w:val="18"/>
                <w:szCs w:val="18"/>
              </w:rPr>
            </w:pPr>
            <w:r w:rsidRPr="003E3B87">
              <w:rPr>
                <w:rFonts w:cs="Times New Roman"/>
                <w:sz w:val="18"/>
                <w:szCs w:val="18"/>
              </w:rPr>
              <w:t>1.1/1.3</w:t>
            </w:r>
          </w:p>
        </w:tc>
        <w:tc>
          <w:tcPr>
            <w:tcW w:w="1084" w:type="dxa"/>
            <w:vMerge w:val="restart"/>
            <w:hideMark/>
          </w:tcPr>
          <w:p w14:paraId="64BC3B40" w14:textId="77777777" w:rsidR="004F761B" w:rsidRPr="003E3B87" w:rsidRDefault="004F761B" w:rsidP="00BF6BF3">
            <w:pPr>
              <w:jc w:val="left"/>
              <w:rPr>
                <w:rFonts w:cs="Times New Roman"/>
                <w:sz w:val="18"/>
                <w:szCs w:val="18"/>
              </w:rPr>
            </w:pPr>
            <w:r w:rsidRPr="003E3B87">
              <w:rPr>
                <w:rFonts w:cs="Times New Roman"/>
                <w:sz w:val="18"/>
                <w:szCs w:val="18"/>
              </w:rPr>
              <w:t>90</w:t>
            </w:r>
          </w:p>
        </w:tc>
        <w:tc>
          <w:tcPr>
            <w:tcW w:w="994" w:type="dxa"/>
            <w:hideMark/>
          </w:tcPr>
          <w:p w14:paraId="2439FF3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val="restart"/>
            <w:hideMark/>
          </w:tcPr>
          <w:p w14:paraId="5FFF8E5B" w14:textId="77777777" w:rsidR="004F761B" w:rsidRPr="003E3B87" w:rsidRDefault="004F761B" w:rsidP="00BF6BF3">
            <w:pPr>
              <w:jc w:val="left"/>
              <w:rPr>
                <w:rFonts w:cs="Times New Roman"/>
                <w:sz w:val="18"/>
                <w:szCs w:val="18"/>
              </w:rPr>
            </w:pPr>
            <w:r w:rsidRPr="003E3B87">
              <w:rPr>
                <w:rFonts w:cs="Times New Roman"/>
                <w:sz w:val="18"/>
                <w:szCs w:val="18"/>
              </w:rPr>
              <w:t>4.1</w:t>
            </w:r>
            <w:hyperlink r:id="rId82" w:anchor="tblfn1" w:history="1">
              <w:r w:rsidRPr="003E3B87">
                <w:rPr>
                  <w:rStyle w:val="Hyperlink"/>
                  <w:rFonts w:cs="Times New Roman"/>
                  <w:sz w:val="18"/>
                  <w:szCs w:val="18"/>
                  <w:vertAlign w:val="superscript"/>
                </w:rPr>
                <w:t>a</w:t>
              </w:r>
            </w:hyperlink>
          </w:p>
          <w:p w14:paraId="6A05228E" w14:textId="77777777" w:rsidR="004F761B" w:rsidRPr="003E3B87" w:rsidRDefault="004F761B" w:rsidP="00BF6BF3">
            <w:pPr>
              <w:jc w:val="left"/>
              <w:rPr>
                <w:rFonts w:cs="Times New Roman"/>
                <w:sz w:val="18"/>
                <w:szCs w:val="18"/>
              </w:rPr>
            </w:pPr>
          </w:p>
        </w:tc>
        <w:tc>
          <w:tcPr>
            <w:tcW w:w="1437" w:type="dxa"/>
            <w:gridSpan w:val="5"/>
            <w:hideMark/>
          </w:tcPr>
          <w:p w14:paraId="620B9832" w14:textId="77777777" w:rsidR="004F761B" w:rsidRPr="003E3B87" w:rsidRDefault="004F761B" w:rsidP="00BF6BF3">
            <w:pPr>
              <w:jc w:val="left"/>
              <w:rPr>
                <w:rFonts w:cs="Times New Roman"/>
                <w:sz w:val="18"/>
                <w:szCs w:val="18"/>
              </w:rPr>
            </w:pPr>
            <w:r w:rsidRPr="003E3B87">
              <w:rPr>
                <w:rFonts w:cs="Times New Roman"/>
                <w:sz w:val="18"/>
                <w:szCs w:val="18"/>
              </w:rPr>
              <w:t>54.1</w:t>
            </w:r>
          </w:p>
        </w:tc>
        <w:tc>
          <w:tcPr>
            <w:tcW w:w="1159" w:type="dxa"/>
            <w:vMerge w:val="restart"/>
          </w:tcPr>
          <w:p w14:paraId="71DAA49B" w14:textId="79B00E1D" w:rsidR="004F761B" w:rsidRPr="008E3571" w:rsidRDefault="001227DA" w:rsidP="00BF6BF3">
            <w:pPr>
              <w:jc w:val="left"/>
              <w:rPr>
                <w:rFonts w:cs="Times New Roman"/>
                <w:sz w:val="18"/>
                <w:szCs w:val="18"/>
                <w:lang w:val="fr-FR"/>
              </w:rPr>
            </w:pPr>
            <w:r>
              <w:rPr>
                <w:rFonts w:cs="Times New Roman"/>
                <w:noProof/>
                <w:sz w:val="18"/>
                <w:szCs w:val="18"/>
              </w:rPr>
              <w:t>[164]</w:t>
            </w:r>
          </w:p>
        </w:tc>
      </w:tr>
      <w:tr w:rsidR="004F761B" w:rsidRPr="003E3B87" w14:paraId="5521D0AC" w14:textId="77777777" w:rsidTr="00FE192E">
        <w:trPr>
          <w:trHeight w:val="292"/>
          <w:tblHeader/>
        </w:trPr>
        <w:tc>
          <w:tcPr>
            <w:tcW w:w="1522" w:type="dxa"/>
            <w:vMerge/>
            <w:hideMark/>
          </w:tcPr>
          <w:p w14:paraId="02231AAC" w14:textId="77777777" w:rsidR="004F761B" w:rsidRPr="008E3571" w:rsidRDefault="004F761B" w:rsidP="00BF6BF3">
            <w:pPr>
              <w:jc w:val="left"/>
              <w:rPr>
                <w:rFonts w:cs="Times New Roman"/>
                <w:sz w:val="18"/>
                <w:szCs w:val="18"/>
                <w:lang w:val="fr-FR"/>
              </w:rPr>
            </w:pPr>
          </w:p>
        </w:tc>
        <w:tc>
          <w:tcPr>
            <w:tcW w:w="842" w:type="dxa"/>
            <w:vMerge/>
            <w:hideMark/>
          </w:tcPr>
          <w:p w14:paraId="17C2DB54" w14:textId="77777777" w:rsidR="004F761B" w:rsidRPr="008E3571" w:rsidRDefault="004F761B" w:rsidP="00BF6BF3">
            <w:pPr>
              <w:jc w:val="left"/>
              <w:rPr>
                <w:rFonts w:cs="Times New Roman"/>
                <w:sz w:val="18"/>
                <w:szCs w:val="18"/>
                <w:lang w:val="fr-FR"/>
              </w:rPr>
            </w:pPr>
          </w:p>
        </w:tc>
        <w:tc>
          <w:tcPr>
            <w:tcW w:w="1628" w:type="dxa"/>
            <w:vMerge/>
            <w:hideMark/>
          </w:tcPr>
          <w:p w14:paraId="2964EAC1" w14:textId="77777777" w:rsidR="004F761B" w:rsidRPr="008E3571" w:rsidRDefault="004F761B" w:rsidP="00BF6BF3">
            <w:pPr>
              <w:jc w:val="left"/>
              <w:rPr>
                <w:rFonts w:cs="Times New Roman"/>
                <w:sz w:val="18"/>
                <w:szCs w:val="18"/>
                <w:lang w:val="fr-FR"/>
              </w:rPr>
            </w:pPr>
          </w:p>
        </w:tc>
        <w:tc>
          <w:tcPr>
            <w:tcW w:w="1537" w:type="dxa"/>
            <w:vMerge/>
            <w:hideMark/>
          </w:tcPr>
          <w:p w14:paraId="1F8EB24D" w14:textId="77777777" w:rsidR="004F761B" w:rsidRPr="008E3571" w:rsidRDefault="004F761B" w:rsidP="00BF6BF3">
            <w:pPr>
              <w:jc w:val="left"/>
              <w:rPr>
                <w:rFonts w:cs="Times New Roman"/>
                <w:sz w:val="18"/>
                <w:szCs w:val="18"/>
                <w:lang w:val="fr-FR"/>
              </w:rPr>
            </w:pPr>
          </w:p>
        </w:tc>
        <w:tc>
          <w:tcPr>
            <w:tcW w:w="584" w:type="dxa"/>
            <w:vMerge/>
          </w:tcPr>
          <w:p w14:paraId="405AF2B0" w14:textId="77777777" w:rsidR="004F761B" w:rsidRPr="008E3571" w:rsidRDefault="004F761B" w:rsidP="00BF6BF3">
            <w:pPr>
              <w:jc w:val="left"/>
              <w:rPr>
                <w:rFonts w:cs="Times New Roman"/>
                <w:sz w:val="18"/>
                <w:szCs w:val="18"/>
                <w:lang w:val="fr-FR"/>
              </w:rPr>
            </w:pPr>
          </w:p>
        </w:tc>
        <w:tc>
          <w:tcPr>
            <w:tcW w:w="1004" w:type="dxa"/>
            <w:vMerge/>
            <w:hideMark/>
          </w:tcPr>
          <w:p w14:paraId="7C1D250C" w14:textId="77777777" w:rsidR="004F761B" w:rsidRPr="008E3571" w:rsidRDefault="004F761B" w:rsidP="00BF6BF3">
            <w:pPr>
              <w:jc w:val="left"/>
              <w:rPr>
                <w:rFonts w:cs="Times New Roman"/>
                <w:sz w:val="18"/>
                <w:szCs w:val="18"/>
                <w:lang w:val="fr-FR"/>
              </w:rPr>
            </w:pPr>
          </w:p>
        </w:tc>
        <w:tc>
          <w:tcPr>
            <w:tcW w:w="1084" w:type="dxa"/>
            <w:vMerge/>
            <w:hideMark/>
          </w:tcPr>
          <w:p w14:paraId="052338C5" w14:textId="77777777" w:rsidR="004F761B" w:rsidRPr="008E3571" w:rsidRDefault="004F761B" w:rsidP="00BF6BF3">
            <w:pPr>
              <w:jc w:val="left"/>
              <w:rPr>
                <w:rFonts w:cs="Times New Roman"/>
                <w:sz w:val="18"/>
                <w:szCs w:val="18"/>
                <w:lang w:val="fr-FR"/>
              </w:rPr>
            </w:pPr>
          </w:p>
        </w:tc>
        <w:tc>
          <w:tcPr>
            <w:tcW w:w="994" w:type="dxa"/>
            <w:hideMark/>
          </w:tcPr>
          <w:p w14:paraId="3345975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0FCB99CF" w14:textId="77777777" w:rsidR="004F761B" w:rsidRPr="003E3B87" w:rsidRDefault="004F761B" w:rsidP="00BF6BF3">
            <w:pPr>
              <w:jc w:val="left"/>
              <w:rPr>
                <w:rFonts w:cs="Times New Roman"/>
                <w:sz w:val="18"/>
                <w:szCs w:val="18"/>
              </w:rPr>
            </w:pPr>
          </w:p>
        </w:tc>
        <w:tc>
          <w:tcPr>
            <w:tcW w:w="1437" w:type="dxa"/>
            <w:gridSpan w:val="5"/>
            <w:hideMark/>
          </w:tcPr>
          <w:p w14:paraId="10D84C54" w14:textId="77777777" w:rsidR="004F761B" w:rsidRPr="003E3B87" w:rsidRDefault="004F761B" w:rsidP="00BF6BF3">
            <w:pPr>
              <w:jc w:val="left"/>
              <w:rPr>
                <w:rFonts w:cs="Times New Roman"/>
                <w:sz w:val="18"/>
                <w:szCs w:val="18"/>
              </w:rPr>
            </w:pPr>
            <w:r w:rsidRPr="003E3B87">
              <w:rPr>
                <w:rFonts w:cs="Times New Roman"/>
                <w:sz w:val="18"/>
                <w:szCs w:val="18"/>
              </w:rPr>
              <w:t>16.8</w:t>
            </w:r>
          </w:p>
        </w:tc>
        <w:tc>
          <w:tcPr>
            <w:tcW w:w="1159" w:type="dxa"/>
            <w:vMerge/>
            <w:hideMark/>
          </w:tcPr>
          <w:p w14:paraId="54F4F9D9" w14:textId="77777777" w:rsidR="004F761B" w:rsidRPr="003E3B87" w:rsidRDefault="004F761B" w:rsidP="00BF6BF3">
            <w:pPr>
              <w:jc w:val="left"/>
              <w:rPr>
                <w:rFonts w:cs="Times New Roman"/>
                <w:sz w:val="18"/>
                <w:szCs w:val="18"/>
              </w:rPr>
            </w:pPr>
          </w:p>
        </w:tc>
      </w:tr>
      <w:tr w:rsidR="004F761B" w:rsidRPr="008E3571" w14:paraId="377DEB9F" w14:textId="77777777" w:rsidTr="00FE192E">
        <w:trPr>
          <w:trHeight w:val="20"/>
          <w:tblHeader/>
        </w:trPr>
        <w:tc>
          <w:tcPr>
            <w:tcW w:w="1522" w:type="dxa"/>
            <w:vMerge w:val="restart"/>
            <w:hideMark/>
          </w:tcPr>
          <w:p w14:paraId="0D4F445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34FD2F4C"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hideMark/>
          </w:tcPr>
          <w:p w14:paraId="700C35D9" w14:textId="77777777" w:rsidR="004F761B" w:rsidRPr="003E3B87" w:rsidRDefault="004F761B" w:rsidP="00BF6BF3">
            <w:pPr>
              <w:jc w:val="left"/>
              <w:rPr>
                <w:rFonts w:cs="Times New Roman"/>
                <w:sz w:val="18"/>
                <w:szCs w:val="18"/>
              </w:rPr>
            </w:pPr>
            <w:r w:rsidRPr="003E3B87">
              <w:rPr>
                <w:rFonts w:cs="Times New Roman"/>
                <w:sz w:val="18"/>
                <w:szCs w:val="18"/>
              </w:rPr>
              <w:t>Confinement conversion-Direct crystallization</w:t>
            </w:r>
          </w:p>
        </w:tc>
        <w:tc>
          <w:tcPr>
            <w:tcW w:w="1537" w:type="dxa"/>
            <w:vMerge w:val="restart"/>
            <w:hideMark/>
          </w:tcPr>
          <w:p w14:paraId="1F7AAB5D" w14:textId="77777777" w:rsidR="004F761B" w:rsidRPr="003E3B87" w:rsidRDefault="004F761B" w:rsidP="00BF6BF3">
            <w:pPr>
              <w:jc w:val="left"/>
              <w:rPr>
                <w:rFonts w:cs="Times New Roman"/>
                <w:sz w:val="18"/>
                <w:szCs w:val="18"/>
              </w:rPr>
            </w:pPr>
            <w:r w:rsidRPr="003E3B87">
              <w:rPr>
                <w:rFonts w:cs="Times New Roman"/>
                <w:sz w:val="18"/>
                <w:szCs w:val="18"/>
              </w:rPr>
              <w:t>EtOH/Water-EtOH/Water</w:t>
            </w:r>
          </w:p>
        </w:tc>
        <w:tc>
          <w:tcPr>
            <w:tcW w:w="584" w:type="dxa"/>
            <w:vMerge w:val="restart"/>
          </w:tcPr>
          <w:p w14:paraId="400CC70E"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453D4DBC"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hideMark/>
          </w:tcPr>
          <w:p w14:paraId="5BDC037B"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227E6BE3"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hideMark/>
          </w:tcPr>
          <w:p w14:paraId="66FDB403" w14:textId="77777777" w:rsidR="004F761B" w:rsidRPr="003E3B87" w:rsidRDefault="004F761B" w:rsidP="00BF6BF3">
            <w:pPr>
              <w:jc w:val="left"/>
              <w:rPr>
                <w:rFonts w:cs="Times New Roman"/>
                <w:sz w:val="18"/>
                <w:szCs w:val="18"/>
              </w:rPr>
            </w:pPr>
            <w:r w:rsidRPr="003E3B87">
              <w:rPr>
                <w:rFonts w:cs="Times New Roman"/>
                <w:sz w:val="18"/>
                <w:szCs w:val="18"/>
              </w:rPr>
              <w:t>768</w:t>
            </w:r>
            <w:hyperlink r:id="rId83" w:anchor="tblfn1" w:history="1">
              <w:r w:rsidRPr="003E3B87">
                <w:rPr>
                  <w:rStyle w:val="Hyperlink"/>
                  <w:rFonts w:cs="Times New Roman"/>
                  <w:sz w:val="18"/>
                  <w:szCs w:val="18"/>
                  <w:vertAlign w:val="superscript"/>
                </w:rPr>
                <w:t>a</w:t>
              </w:r>
            </w:hyperlink>
          </w:p>
          <w:p w14:paraId="2DEFBB0C" w14:textId="77777777" w:rsidR="004F761B" w:rsidRPr="003E3B87" w:rsidRDefault="004F761B" w:rsidP="00BF6BF3">
            <w:pPr>
              <w:jc w:val="left"/>
              <w:rPr>
                <w:rFonts w:cs="Times New Roman"/>
                <w:sz w:val="18"/>
                <w:szCs w:val="18"/>
              </w:rPr>
            </w:pPr>
          </w:p>
        </w:tc>
        <w:tc>
          <w:tcPr>
            <w:tcW w:w="1437" w:type="dxa"/>
            <w:gridSpan w:val="5"/>
            <w:hideMark/>
          </w:tcPr>
          <w:p w14:paraId="60E77AAC" w14:textId="77777777" w:rsidR="004F761B" w:rsidRPr="003E3B87" w:rsidRDefault="004F761B" w:rsidP="00BF6BF3">
            <w:pPr>
              <w:jc w:val="left"/>
              <w:rPr>
                <w:rFonts w:cs="Times New Roman"/>
                <w:sz w:val="18"/>
                <w:szCs w:val="18"/>
              </w:rPr>
            </w:pPr>
            <w:r w:rsidRPr="003E3B87">
              <w:rPr>
                <w:rFonts w:cs="Times New Roman"/>
                <w:sz w:val="18"/>
                <w:szCs w:val="18"/>
              </w:rPr>
              <w:t>9.5</w:t>
            </w:r>
          </w:p>
        </w:tc>
        <w:tc>
          <w:tcPr>
            <w:tcW w:w="1159" w:type="dxa"/>
            <w:vMerge w:val="restart"/>
            <w:hideMark/>
          </w:tcPr>
          <w:p w14:paraId="2B5A04FB" w14:textId="79792D07" w:rsidR="004F761B" w:rsidRPr="008E3571" w:rsidRDefault="001227DA" w:rsidP="00BF6BF3">
            <w:pPr>
              <w:jc w:val="left"/>
              <w:rPr>
                <w:rFonts w:cs="Times New Roman"/>
                <w:sz w:val="18"/>
                <w:szCs w:val="18"/>
                <w:lang w:val="fr-FR"/>
              </w:rPr>
            </w:pPr>
            <w:r>
              <w:rPr>
                <w:rFonts w:cs="Times New Roman"/>
                <w:noProof/>
                <w:sz w:val="18"/>
                <w:szCs w:val="18"/>
              </w:rPr>
              <w:t>[165]</w:t>
            </w:r>
          </w:p>
        </w:tc>
      </w:tr>
      <w:tr w:rsidR="004F761B" w:rsidRPr="003E3B87" w14:paraId="10801230" w14:textId="77777777" w:rsidTr="00FE192E">
        <w:trPr>
          <w:trHeight w:val="567"/>
          <w:tblHeader/>
        </w:trPr>
        <w:tc>
          <w:tcPr>
            <w:tcW w:w="1522" w:type="dxa"/>
            <w:vMerge/>
            <w:hideMark/>
          </w:tcPr>
          <w:p w14:paraId="74C515D0" w14:textId="77777777" w:rsidR="004F761B" w:rsidRPr="008E3571" w:rsidRDefault="004F761B" w:rsidP="00BF6BF3">
            <w:pPr>
              <w:jc w:val="left"/>
              <w:rPr>
                <w:rFonts w:cs="Times New Roman"/>
                <w:sz w:val="18"/>
                <w:szCs w:val="18"/>
                <w:lang w:val="fr-FR"/>
              </w:rPr>
            </w:pPr>
          </w:p>
        </w:tc>
        <w:tc>
          <w:tcPr>
            <w:tcW w:w="842" w:type="dxa"/>
            <w:vMerge/>
            <w:hideMark/>
          </w:tcPr>
          <w:p w14:paraId="47E2D1B6" w14:textId="77777777" w:rsidR="004F761B" w:rsidRPr="008E3571" w:rsidRDefault="004F761B" w:rsidP="00BF6BF3">
            <w:pPr>
              <w:jc w:val="left"/>
              <w:rPr>
                <w:rFonts w:cs="Times New Roman"/>
                <w:sz w:val="18"/>
                <w:szCs w:val="18"/>
                <w:lang w:val="fr-FR"/>
              </w:rPr>
            </w:pPr>
          </w:p>
        </w:tc>
        <w:tc>
          <w:tcPr>
            <w:tcW w:w="1628" w:type="dxa"/>
            <w:vMerge/>
            <w:hideMark/>
          </w:tcPr>
          <w:p w14:paraId="6394046A" w14:textId="77777777" w:rsidR="004F761B" w:rsidRPr="008E3571" w:rsidRDefault="004F761B" w:rsidP="00BF6BF3">
            <w:pPr>
              <w:jc w:val="left"/>
              <w:rPr>
                <w:rFonts w:cs="Times New Roman"/>
                <w:sz w:val="18"/>
                <w:szCs w:val="18"/>
                <w:lang w:val="fr-FR"/>
              </w:rPr>
            </w:pPr>
          </w:p>
        </w:tc>
        <w:tc>
          <w:tcPr>
            <w:tcW w:w="1537" w:type="dxa"/>
            <w:vMerge/>
            <w:hideMark/>
          </w:tcPr>
          <w:p w14:paraId="407A336B" w14:textId="77777777" w:rsidR="004F761B" w:rsidRPr="008E3571" w:rsidRDefault="004F761B" w:rsidP="00BF6BF3">
            <w:pPr>
              <w:jc w:val="left"/>
              <w:rPr>
                <w:rFonts w:cs="Times New Roman"/>
                <w:sz w:val="18"/>
                <w:szCs w:val="18"/>
                <w:lang w:val="fr-FR"/>
              </w:rPr>
            </w:pPr>
          </w:p>
        </w:tc>
        <w:tc>
          <w:tcPr>
            <w:tcW w:w="584" w:type="dxa"/>
            <w:vMerge/>
          </w:tcPr>
          <w:p w14:paraId="2B1372B4" w14:textId="77777777" w:rsidR="004F761B" w:rsidRPr="008E3571" w:rsidRDefault="004F761B" w:rsidP="00BF6BF3">
            <w:pPr>
              <w:jc w:val="left"/>
              <w:rPr>
                <w:rFonts w:cs="Times New Roman"/>
                <w:sz w:val="18"/>
                <w:szCs w:val="18"/>
                <w:lang w:val="fr-FR"/>
              </w:rPr>
            </w:pPr>
          </w:p>
        </w:tc>
        <w:tc>
          <w:tcPr>
            <w:tcW w:w="1004" w:type="dxa"/>
            <w:vMerge/>
            <w:hideMark/>
          </w:tcPr>
          <w:p w14:paraId="24242D46" w14:textId="77777777" w:rsidR="004F761B" w:rsidRPr="008E3571" w:rsidRDefault="004F761B" w:rsidP="00BF6BF3">
            <w:pPr>
              <w:jc w:val="left"/>
              <w:rPr>
                <w:rFonts w:cs="Times New Roman"/>
                <w:sz w:val="18"/>
                <w:szCs w:val="18"/>
                <w:lang w:val="fr-FR"/>
              </w:rPr>
            </w:pPr>
          </w:p>
        </w:tc>
        <w:tc>
          <w:tcPr>
            <w:tcW w:w="1084" w:type="dxa"/>
            <w:vMerge/>
            <w:hideMark/>
          </w:tcPr>
          <w:p w14:paraId="1AE98DA8" w14:textId="77777777" w:rsidR="004F761B" w:rsidRPr="008E3571" w:rsidRDefault="004F761B" w:rsidP="00BF6BF3">
            <w:pPr>
              <w:jc w:val="left"/>
              <w:rPr>
                <w:rFonts w:cs="Times New Roman"/>
                <w:sz w:val="18"/>
                <w:szCs w:val="18"/>
                <w:lang w:val="fr-FR"/>
              </w:rPr>
            </w:pPr>
          </w:p>
        </w:tc>
        <w:tc>
          <w:tcPr>
            <w:tcW w:w="994" w:type="dxa"/>
            <w:hideMark/>
          </w:tcPr>
          <w:p w14:paraId="0CEC147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57DACA90" w14:textId="77777777" w:rsidR="004F761B" w:rsidRPr="003E3B87" w:rsidRDefault="004F761B" w:rsidP="00BF6BF3">
            <w:pPr>
              <w:jc w:val="left"/>
              <w:rPr>
                <w:rFonts w:cs="Times New Roman"/>
                <w:sz w:val="18"/>
                <w:szCs w:val="18"/>
              </w:rPr>
            </w:pPr>
          </w:p>
        </w:tc>
        <w:tc>
          <w:tcPr>
            <w:tcW w:w="1437" w:type="dxa"/>
            <w:gridSpan w:val="5"/>
            <w:hideMark/>
          </w:tcPr>
          <w:p w14:paraId="7F99D744" w14:textId="77777777" w:rsidR="004F761B" w:rsidRPr="003E3B87" w:rsidRDefault="004F761B" w:rsidP="00BF6BF3">
            <w:pPr>
              <w:jc w:val="left"/>
              <w:rPr>
                <w:rFonts w:cs="Times New Roman"/>
                <w:sz w:val="18"/>
                <w:szCs w:val="18"/>
              </w:rPr>
            </w:pPr>
            <w:r w:rsidRPr="003E3B87">
              <w:rPr>
                <w:rFonts w:cs="Times New Roman"/>
                <w:sz w:val="18"/>
                <w:szCs w:val="18"/>
              </w:rPr>
              <w:t>14.3</w:t>
            </w:r>
          </w:p>
        </w:tc>
        <w:tc>
          <w:tcPr>
            <w:tcW w:w="1159" w:type="dxa"/>
            <w:vMerge/>
            <w:hideMark/>
          </w:tcPr>
          <w:p w14:paraId="4BE44D8E" w14:textId="77777777" w:rsidR="004F761B" w:rsidRPr="003E3B87" w:rsidRDefault="004F761B" w:rsidP="00BF6BF3">
            <w:pPr>
              <w:jc w:val="left"/>
              <w:rPr>
                <w:rFonts w:cs="Times New Roman"/>
                <w:sz w:val="18"/>
                <w:szCs w:val="18"/>
              </w:rPr>
            </w:pPr>
          </w:p>
        </w:tc>
      </w:tr>
      <w:tr w:rsidR="004F761B" w:rsidRPr="008E3571" w14:paraId="31203DB6" w14:textId="77777777" w:rsidTr="00FE192E">
        <w:trPr>
          <w:trHeight w:val="20"/>
          <w:tblHeader/>
        </w:trPr>
        <w:tc>
          <w:tcPr>
            <w:tcW w:w="1522" w:type="dxa"/>
            <w:vMerge w:val="restart"/>
          </w:tcPr>
          <w:p w14:paraId="1C46677F"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53FD457B"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tcPr>
          <w:p w14:paraId="365F716D"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068F321A" w14:textId="77777777" w:rsidR="004F761B" w:rsidRPr="003E3B87" w:rsidRDefault="004F761B" w:rsidP="00BF6BF3">
            <w:pPr>
              <w:jc w:val="left"/>
              <w:rPr>
                <w:rFonts w:cs="Times New Roman"/>
                <w:sz w:val="18"/>
                <w:szCs w:val="18"/>
              </w:rPr>
            </w:pPr>
            <w:r w:rsidRPr="003E3B87">
              <w:rPr>
                <w:rFonts w:cs="Times New Roman"/>
                <w:sz w:val="18"/>
                <w:szCs w:val="18"/>
              </w:rPr>
              <w:t>GO</w:t>
            </w:r>
          </w:p>
        </w:tc>
        <w:tc>
          <w:tcPr>
            <w:tcW w:w="584" w:type="dxa"/>
            <w:vMerge w:val="restart"/>
          </w:tcPr>
          <w:p w14:paraId="3E81B835"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11849BE7" w14:textId="77777777" w:rsidR="004F761B" w:rsidRPr="003E3B87" w:rsidRDefault="004F761B" w:rsidP="00BF6BF3">
            <w:pPr>
              <w:jc w:val="left"/>
              <w:rPr>
                <w:rFonts w:cs="Times New Roman"/>
                <w:sz w:val="18"/>
                <w:szCs w:val="18"/>
              </w:rPr>
            </w:pPr>
            <w:r w:rsidRPr="003E3B87">
              <w:rPr>
                <w:rFonts w:cs="Times New Roman"/>
                <w:sz w:val="18"/>
                <w:szCs w:val="18"/>
              </w:rPr>
              <w:t>0.1</w:t>
            </w:r>
          </w:p>
        </w:tc>
        <w:tc>
          <w:tcPr>
            <w:tcW w:w="1084" w:type="dxa"/>
            <w:vMerge w:val="restart"/>
          </w:tcPr>
          <w:p w14:paraId="275DADCF"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4FE19D3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val="restart"/>
          </w:tcPr>
          <w:p w14:paraId="1D59179B"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vMerge w:val="restart"/>
          </w:tcPr>
          <w:p w14:paraId="7DEB59DD" w14:textId="77777777" w:rsidR="004F761B" w:rsidRPr="003E3B87" w:rsidRDefault="004F761B" w:rsidP="00BF6BF3">
            <w:pPr>
              <w:jc w:val="left"/>
              <w:rPr>
                <w:rFonts w:cs="Times New Roman"/>
                <w:sz w:val="18"/>
                <w:szCs w:val="18"/>
              </w:rPr>
            </w:pPr>
            <w:r w:rsidRPr="003E3B87">
              <w:rPr>
                <w:rFonts w:cs="Times New Roman"/>
                <w:sz w:val="18"/>
                <w:szCs w:val="18"/>
              </w:rPr>
              <w:t>5.46</w:t>
            </w:r>
            <w:hyperlink r:id="rId84" w:anchor="tblfn2" w:history="1">
              <w:r w:rsidRPr="003E3B87">
                <w:rPr>
                  <w:rStyle w:val="Hyperlink"/>
                  <w:rFonts w:cs="Times New Roman"/>
                  <w:sz w:val="18"/>
                  <w:szCs w:val="18"/>
                  <w:vertAlign w:val="superscript"/>
                </w:rPr>
                <w:t>a</w:t>
              </w:r>
            </w:hyperlink>
          </w:p>
        </w:tc>
        <w:tc>
          <w:tcPr>
            <w:tcW w:w="692" w:type="dxa"/>
            <w:gridSpan w:val="3"/>
            <w:vMerge w:val="restart"/>
          </w:tcPr>
          <w:p w14:paraId="48E37B34"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59FA66E9" w14:textId="77777777" w:rsidR="004F761B" w:rsidRPr="003E3B87" w:rsidRDefault="004F761B" w:rsidP="00BF6BF3">
            <w:pPr>
              <w:jc w:val="left"/>
              <w:rPr>
                <w:rFonts w:cs="Times New Roman"/>
                <w:sz w:val="18"/>
                <w:szCs w:val="18"/>
              </w:rPr>
            </w:pPr>
            <w:r w:rsidRPr="003E3B87">
              <w:rPr>
                <w:rFonts w:cs="Times New Roman"/>
                <w:sz w:val="18"/>
                <w:szCs w:val="18"/>
              </w:rPr>
              <w:t>11.1</w:t>
            </w:r>
            <w:hyperlink r:id="rId85" w:anchor="tblfn2" w:history="1">
              <w:r w:rsidRPr="003E3B87">
                <w:rPr>
                  <w:rStyle w:val="Hyperlink"/>
                  <w:rFonts w:cs="Times New Roman"/>
                  <w:sz w:val="18"/>
                  <w:szCs w:val="18"/>
                  <w:vertAlign w:val="superscript"/>
                </w:rPr>
                <w:t>a</w:t>
              </w:r>
            </w:hyperlink>
          </w:p>
        </w:tc>
        <w:tc>
          <w:tcPr>
            <w:tcW w:w="1159" w:type="dxa"/>
            <w:vMerge w:val="restart"/>
          </w:tcPr>
          <w:p w14:paraId="764ADD7F" w14:textId="6C5839ED" w:rsidR="004F761B" w:rsidRPr="008E3571" w:rsidRDefault="001227DA" w:rsidP="00BF6BF3">
            <w:pPr>
              <w:jc w:val="left"/>
              <w:rPr>
                <w:rFonts w:cs="Times New Roman"/>
                <w:sz w:val="18"/>
                <w:szCs w:val="18"/>
                <w:lang w:val="fr-FR"/>
              </w:rPr>
            </w:pPr>
            <w:r>
              <w:rPr>
                <w:rFonts w:cs="Times New Roman"/>
                <w:noProof/>
                <w:sz w:val="18"/>
                <w:szCs w:val="18"/>
              </w:rPr>
              <w:t>[166]</w:t>
            </w:r>
          </w:p>
        </w:tc>
      </w:tr>
      <w:tr w:rsidR="004F761B" w:rsidRPr="003E3B87" w14:paraId="7316B94F" w14:textId="77777777" w:rsidTr="00FE192E">
        <w:trPr>
          <w:trHeight w:val="20"/>
          <w:tblHeader/>
        </w:trPr>
        <w:tc>
          <w:tcPr>
            <w:tcW w:w="1522" w:type="dxa"/>
            <w:vMerge/>
          </w:tcPr>
          <w:p w14:paraId="3CEC2A3C" w14:textId="77777777" w:rsidR="004F761B" w:rsidRPr="008E3571" w:rsidRDefault="004F761B" w:rsidP="00BF6BF3">
            <w:pPr>
              <w:jc w:val="left"/>
              <w:rPr>
                <w:rFonts w:cs="Times New Roman"/>
                <w:sz w:val="18"/>
                <w:szCs w:val="18"/>
                <w:lang w:val="fr-FR"/>
              </w:rPr>
            </w:pPr>
          </w:p>
        </w:tc>
        <w:tc>
          <w:tcPr>
            <w:tcW w:w="842" w:type="dxa"/>
            <w:vMerge/>
          </w:tcPr>
          <w:p w14:paraId="4B1D25B3" w14:textId="77777777" w:rsidR="004F761B" w:rsidRPr="008E3571" w:rsidRDefault="004F761B" w:rsidP="00BF6BF3">
            <w:pPr>
              <w:jc w:val="left"/>
              <w:rPr>
                <w:rFonts w:cs="Times New Roman"/>
                <w:sz w:val="18"/>
                <w:szCs w:val="18"/>
                <w:lang w:val="fr-FR"/>
              </w:rPr>
            </w:pPr>
          </w:p>
        </w:tc>
        <w:tc>
          <w:tcPr>
            <w:tcW w:w="1628" w:type="dxa"/>
            <w:vMerge/>
          </w:tcPr>
          <w:p w14:paraId="383C1F11" w14:textId="77777777" w:rsidR="004F761B" w:rsidRPr="008E3571" w:rsidRDefault="004F761B" w:rsidP="00BF6BF3">
            <w:pPr>
              <w:jc w:val="left"/>
              <w:rPr>
                <w:rFonts w:cs="Times New Roman"/>
                <w:sz w:val="18"/>
                <w:szCs w:val="18"/>
                <w:lang w:val="fr-FR"/>
              </w:rPr>
            </w:pPr>
          </w:p>
        </w:tc>
        <w:tc>
          <w:tcPr>
            <w:tcW w:w="1537" w:type="dxa"/>
            <w:vMerge/>
          </w:tcPr>
          <w:p w14:paraId="75809D40" w14:textId="77777777" w:rsidR="004F761B" w:rsidRPr="008E3571" w:rsidRDefault="004F761B" w:rsidP="00BF6BF3">
            <w:pPr>
              <w:jc w:val="left"/>
              <w:rPr>
                <w:rFonts w:cs="Times New Roman"/>
                <w:sz w:val="18"/>
                <w:szCs w:val="18"/>
                <w:lang w:val="fr-FR"/>
              </w:rPr>
            </w:pPr>
          </w:p>
        </w:tc>
        <w:tc>
          <w:tcPr>
            <w:tcW w:w="584" w:type="dxa"/>
            <w:vMerge/>
          </w:tcPr>
          <w:p w14:paraId="621D846D" w14:textId="77777777" w:rsidR="004F761B" w:rsidRPr="008E3571" w:rsidRDefault="004F761B" w:rsidP="00BF6BF3">
            <w:pPr>
              <w:jc w:val="left"/>
              <w:rPr>
                <w:rFonts w:cs="Times New Roman"/>
                <w:sz w:val="18"/>
                <w:szCs w:val="18"/>
                <w:lang w:val="fr-FR"/>
              </w:rPr>
            </w:pPr>
          </w:p>
        </w:tc>
        <w:tc>
          <w:tcPr>
            <w:tcW w:w="1004" w:type="dxa"/>
            <w:vMerge/>
          </w:tcPr>
          <w:p w14:paraId="216E4442" w14:textId="77777777" w:rsidR="004F761B" w:rsidRPr="008E3571" w:rsidRDefault="004F761B" w:rsidP="00BF6BF3">
            <w:pPr>
              <w:jc w:val="left"/>
              <w:rPr>
                <w:rFonts w:cs="Times New Roman"/>
                <w:sz w:val="18"/>
                <w:szCs w:val="18"/>
                <w:lang w:val="fr-FR"/>
              </w:rPr>
            </w:pPr>
          </w:p>
        </w:tc>
        <w:tc>
          <w:tcPr>
            <w:tcW w:w="1084" w:type="dxa"/>
            <w:vMerge/>
          </w:tcPr>
          <w:p w14:paraId="1E3D58B8" w14:textId="77777777" w:rsidR="004F761B" w:rsidRPr="008E3571" w:rsidRDefault="004F761B" w:rsidP="00BF6BF3">
            <w:pPr>
              <w:jc w:val="left"/>
              <w:rPr>
                <w:rFonts w:cs="Times New Roman"/>
                <w:sz w:val="18"/>
                <w:szCs w:val="18"/>
                <w:lang w:val="fr-FR"/>
              </w:rPr>
            </w:pPr>
          </w:p>
        </w:tc>
        <w:tc>
          <w:tcPr>
            <w:tcW w:w="994" w:type="dxa"/>
          </w:tcPr>
          <w:p w14:paraId="32813BE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22E4A59A" w14:textId="77777777" w:rsidR="004F761B" w:rsidRPr="003E3B87" w:rsidRDefault="004F761B" w:rsidP="00BF6BF3">
            <w:pPr>
              <w:jc w:val="left"/>
              <w:rPr>
                <w:rFonts w:cs="Times New Roman"/>
                <w:sz w:val="18"/>
                <w:szCs w:val="18"/>
              </w:rPr>
            </w:pPr>
          </w:p>
        </w:tc>
        <w:tc>
          <w:tcPr>
            <w:tcW w:w="1362" w:type="dxa"/>
            <w:gridSpan w:val="3"/>
            <w:vMerge/>
          </w:tcPr>
          <w:p w14:paraId="38B1C8C2" w14:textId="77777777" w:rsidR="004F761B" w:rsidRPr="003E3B87" w:rsidRDefault="004F761B" w:rsidP="00BF6BF3">
            <w:pPr>
              <w:jc w:val="left"/>
              <w:rPr>
                <w:rFonts w:cs="Times New Roman"/>
                <w:sz w:val="18"/>
                <w:szCs w:val="18"/>
              </w:rPr>
            </w:pPr>
          </w:p>
        </w:tc>
        <w:tc>
          <w:tcPr>
            <w:tcW w:w="692" w:type="dxa"/>
            <w:gridSpan w:val="3"/>
            <w:vMerge/>
          </w:tcPr>
          <w:p w14:paraId="176F7CB7" w14:textId="77777777" w:rsidR="004F761B" w:rsidRPr="003E3B87" w:rsidRDefault="004F761B" w:rsidP="00BF6BF3">
            <w:pPr>
              <w:jc w:val="left"/>
              <w:rPr>
                <w:rFonts w:cs="Times New Roman"/>
                <w:sz w:val="18"/>
                <w:szCs w:val="18"/>
              </w:rPr>
            </w:pPr>
          </w:p>
        </w:tc>
        <w:tc>
          <w:tcPr>
            <w:tcW w:w="745" w:type="dxa"/>
            <w:gridSpan w:val="2"/>
          </w:tcPr>
          <w:p w14:paraId="2B1041D6" w14:textId="77777777" w:rsidR="004F761B" w:rsidRPr="003E3B87" w:rsidRDefault="004F761B" w:rsidP="00BF6BF3">
            <w:pPr>
              <w:jc w:val="left"/>
              <w:rPr>
                <w:rFonts w:cs="Times New Roman"/>
                <w:sz w:val="18"/>
                <w:szCs w:val="18"/>
              </w:rPr>
            </w:pPr>
            <w:r w:rsidRPr="003E3B87">
              <w:rPr>
                <w:rFonts w:cs="Times New Roman"/>
                <w:sz w:val="18"/>
                <w:szCs w:val="18"/>
              </w:rPr>
              <w:t>11.2</w:t>
            </w:r>
            <w:hyperlink r:id="rId86" w:anchor="tblfn2" w:history="1">
              <w:r w:rsidRPr="003E3B87">
                <w:rPr>
                  <w:rStyle w:val="Hyperlink"/>
                  <w:rFonts w:cs="Times New Roman"/>
                  <w:sz w:val="18"/>
                  <w:szCs w:val="18"/>
                  <w:vertAlign w:val="superscript"/>
                </w:rPr>
                <w:t>a</w:t>
              </w:r>
            </w:hyperlink>
          </w:p>
        </w:tc>
        <w:tc>
          <w:tcPr>
            <w:tcW w:w="1159" w:type="dxa"/>
            <w:vMerge/>
          </w:tcPr>
          <w:p w14:paraId="29BA81EA" w14:textId="77777777" w:rsidR="004F761B" w:rsidRPr="003E3B87" w:rsidRDefault="004F761B" w:rsidP="00BF6BF3">
            <w:pPr>
              <w:jc w:val="left"/>
              <w:rPr>
                <w:rFonts w:cs="Times New Roman"/>
                <w:sz w:val="18"/>
                <w:szCs w:val="18"/>
              </w:rPr>
            </w:pPr>
          </w:p>
        </w:tc>
      </w:tr>
      <w:tr w:rsidR="004F761B" w:rsidRPr="008E3571" w14:paraId="136DAD46" w14:textId="77777777" w:rsidTr="00FE192E">
        <w:trPr>
          <w:trHeight w:val="20"/>
          <w:tblHeader/>
        </w:trPr>
        <w:tc>
          <w:tcPr>
            <w:tcW w:w="1522" w:type="dxa"/>
            <w:vMerge w:val="restart"/>
          </w:tcPr>
          <w:p w14:paraId="7A03F384"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04A20232"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tcPr>
          <w:p w14:paraId="563AF9BA"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2F8B2BF0" w14:textId="77777777" w:rsidR="004F761B" w:rsidRPr="003E3B87" w:rsidRDefault="004F761B" w:rsidP="00BF6BF3">
            <w:pPr>
              <w:jc w:val="left"/>
              <w:rPr>
                <w:rFonts w:cs="Times New Roman"/>
                <w:sz w:val="18"/>
                <w:szCs w:val="18"/>
              </w:rPr>
            </w:pPr>
            <w:r w:rsidRPr="003E3B87">
              <w:rPr>
                <w:rFonts w:cs="Times New Roman"/>
                <w:sz w:val="18"/>
                <w:szCs w:val="18"/>
              </w:rPr>
              <w:t>PDA-CNT</w:t>
            </w:r>
          </w:p>
        </w:tc>
        <w:tc>
          <w:tcPr>
            <w:tcW w:w="584" w:type="dxa"/>
            <w:vMerge w:val="restart"/>
          </w:tcPr>
          <w:p w14:paraId="09216816"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61A2DBEC" w14:textId="77777777" w:rsidR="004F761B" w:rsidRPr="003E3B87" w:rsidRDefault="004F761B" w:rsidP="00BF6BF3">
            <w:pPr>
              <w:jc w:val="left"/>
              <w:rPr>
                <w:rFonts w:cs="Times New Roman"/>
                <w:sz w:val="18"/>
                <w:szCs w:val="18"/>
              </w:rPr>
            </w:pPr>
            <w:r w:rsidRPr="003E3B87">
              <w:rPr>
                <w:rFonts w:cs="Times New Roman"/>
                <w:sz w:val="18"/>
                <w:szCs w:val="18"/>
              </w:rPr>
              <w:t>0.2</w:t>
            </w:r>
          </w:p>
        </w:tc>
        <w:tc>
          <w:tcPr>
            <w:tcW w:w="1084" w:type="dxa"/>
            <w:vMerge w:val="restart"/>
          </w:tcPr>
          <w:p w14:paraId="3FDBD4F6"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6F85AE3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767A684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vMerge w:val="restart"/>
          </w:tcPr>
          <w:p w14:paraId="51001B7A" w14:textId="77777777" w:rsidR="004F761B" w:rsidRPr="003E3B87" w:rsidRDefault="004F761B" w:rsidP="00BF6BF3">
            <w:pPr>
              <w:jc w:val="left"/>
              <w:rPr>
                <w:rFonts w:cs="Times New Roman"/>
                <w:sz w:val="18"/>
                <w:szCs w:val="18"/>
              </w:rPr>
            </w:pPr>
            <w:r w:rsidRPr="003E3B87">
              <w:rPr>
                <w:rFonts w:cs="Times New Roman"/>
                <w:sz w:val="18"/>
                <w:szCs w:val="18"/>
              </w:rPr>
              <w:t>2870</w:t>
            </w:r>
            <w:hyperlink r:id="rId87" w:anchor="tblfn2" w:history="1">
              <w:r w:rsidRPr="003E3B87">
                <w:rPr>
                  <w:rStyle w:val="Hyperlink"/>
                  <w:rFonts w:cs="Times New Roman"/>
                  <w:sz w:val="18"/>
                  <w:szCs w:val="18"/>
                  <w:vertAlign w:val="superscript"/>
                </w:rPr>
                <w:t>a</w:t>
              </w:r>
            </w:hyperlink>
          </w:p>
        </w:tc>
        <w:tc>
          <w:tcPr>
            <w:tcW w:w="692" w:type="dxa"/>
            <w:gridSpan w:val="3"/>
            <w:vMerge w:val="restart"/>
          </w:tcPr>
          <w:p w14:paraId="0C2AF881"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678C36E4" w14:textId="77777777" w:rsidR="004F761B" w:rsidRPr="003E3B87" w:rsidRDefault="004F761B" w:rsidP="00BF6BF3">
            <w:pPr>
              <w:jc w:val="left"/>
              <w:rPr>
                <w:rFonts w:cs="Times New Roman"/>
                <w:sz w:val="18"/>
                <w:szCs w:val="18"/>
              </w:rPr>
            </w:pPr>
            <w:r w:rsidRPr="003E3B87">
              <w:rPr>
                <w:rFonts w:cs="Times New Roman"/>
                <w:sz w:val="18"/>
                <w:szCs w:val="18"/>
              </w:rPr>
              <w:t>14</w:t>
            </w:r>
          </w:p>
        </w:tc>
        <w:tc>
          <w:tcPr>
            <w:tcW w:w="1159" w:type="dxa"/>
            <w:vMerge w:val="restart"/>
          </w:tcPr>
          <w:p w14:paraId="0922B45B" w14:textId="694B350F" w:rsidR="004F761B" w:rsidRPr="008E3571" w:rsidRDefault="001227DA" w:rsidP="00BF6BF3">
            <w:pPr>
              <w:jc w:val="left"/>
              <w:rPr>
                <w:rFonts w:cs="Times New Roman"/>
                <w:sz w:val="18"/>
                <w:szCs w:val="18"/>
                <w:lang w:val="fr-FR"/>
              </w:rPr>
            </w:pPr>
            <w:r>
              <w:rPr>
                <w:rFonts w:cs="Times New Roman"/>
                <w:noProof/>
                <w:sz w:val="18"/>
                <w:szCs w:val="18"/>
              </w:rPr>
              <w:t>[167]</w:t>
            </w:r>
          </w:p>
        </w:tc>
      </w:tr>
      <w:tr w:rsidR="004F761B" w:rsidRPr="003E3B87" w14:paraId="645011AC" w14:textId="77777777" w:rsidTr="00FE192E">
        <w:trPr>
          <w:trHeight w:val="20"/>
          <w:tblHeader/>
        </w:trPr>
        <w:tc>
          <w:tcPr>
            <w:tcW w:w="1522" w:type="dxa"/>
            <w:vMerge/>
          </w:tcPr>
          <w:p w14:paraId="719D2254" w14:textId="77777777" w:rsidR="004F761B" w:rsidRPr="008E3571" w:rsidRDefault="004F761B" w:rsidP="00BF6BF3">
            <w:pPr>
              <w:jc w:val="left"/>
              <w:rPr>
                <w:rFonts w:cs="Times New Roman"/>
                <w:sz w:val="18"/>
                <w:szCs w:val="18"/>
                <w:lang w:val="fr-FR"/>
              </w:rPr>
            </w:pPr>
          </w:p>
        </w:tc>
        <w:tc>
          <w:tcPr>
            <w:tcW w:w="842" w:type="dxa"/>
            <w:vMerge/>
          </w:tcPr>
          <w:p w14:paraId="343AF0CB" w14:textId="77777777" w:rsidR="004F761B" w:rsidRPr="008E3571" w:rsidRDefault="004F761B" w:rsidP="00BF6BF3">
            <w:pPr>
              <w:jc w:val="left"/>
              <w:rPr>
                <w:rFonts w:cs="Times New Roman"/>
                <w:sz w:val="18"/>
                <w:szCs w:val="18"/>
                <w:lang w:val="fr-FR"/>
              </w:rPr>
            </w:pPr>
          </w:p>
        </w:tc>
        <w:tc>
          <w:tcPr>
            <w:tcW w:w="1628" w:type="dxa"/>
            <w:vMerge/>
          </w:tcPr>
          <w:p w14:paraId="54347463" w14:textId="77777777" w:rsidR="004F761B" w:rsidRPr="008E3571" w:rsidRDefault="004F761B" w:rsidP="00BF6BF3">
            <w:pPr>
              <w:jc w:val="left"/>
              <w:rPr>
                <w:rFonts w:cs="Times New Roman"/>
                <w:sz w:val="18"/>
                <w:szCs w:val="18"/>
                <w:lang w:val="fr-FR"/>
              </w:rPr>
            </w:pPr>
          </w:p>
        </w:tc>
        <w:tc>
          <w:tcPr>
            <w:tcW w:w="1537" w:type="dxa"/>
            <w:vMerge/>
          </w:tcPr>
          <w:p w14:paraId="7B61CF3B" w14:textId="77777777" w:rsidR="004F761B" w:rsidRPr="008E3571" w:rsidRDefault="004F761B" w:rsidP="00BF6BF3">
            <w:pPr>
              <w:jc w:val="left"/>
              <w:rPr>
                <w:rFonts w:cs="Times New Roman"/>
                <w:sz w:val="18"/>
                <w:szCs w:val="18"/>
                <w:lang w:val="fr-FR"/>
              </w:rPr>
            </w:pPr>
          </w:p>
        </w:tc>
        <w:tc>
          <w:tcPr>
            <w:tcW w:w="584" w:type="dxa"/>
            <w:vMerge/>
          </w:tcPr>
          <w:p w14:paraId="7257FF65" w14:textId="77777777" w:rsidR="004F761B" w:rsidRPr="008E3571" w:rsidRDefault="004F761B" w:rsidP="00BF6BF3">
            <w:pPr>
              <w:jc w:val="left"/>
              <w:rPr>
                <w:rFonts w:cs="Times New Roman"/>
                <w:sz w:val="18"/>
                <w:szCs w:val="18"/>
                <w:lang w:val="fr-FR"/>
              </w:rPr>
            </w:pPr>
          </w:p>
        </w:tc>
        <w:tc>
          <w:tcPr>
            <w:tcW w:w="1004" w:type="dxa"/>
            <w:vMerge/>
          </w:tcPr>
          <w:p w14:paraId="34EDB45D" w14:textId="77777777" w:rsidR="004F761B" w:rsidRPr="008E3571" w:rsidRDefault="004F761B" w:rsidP="00BF6BF3">
            <w:pPr>
              <w:jc w:val="left"/>
              <w:rPr>
                <w:rFonts w:cs="Times New Roman"/>
                <w:sz w:val="18"/>
                <w:szCs w:val="18"/>
                <w:lang w:val="fr-FR"/>
              </w:rPr>
            </w:pPr>
          </w:p>
        </w:tc>
        <w:tc>
          <w:tcPr>
            <w:tcW w:w="1084" w:type="dxa"/>
            <w:vMerge/>
          </w:tcPr>
          <w:p w14:paraId="1E2D1234" w14:textId="77777777" w:rsidR="004F761B" w:rsidRPr="008E3571" w:rsidRDefault="004F761B" w:rsidP="00BF6BF3">
            <w:pPr>
              <w:jc w:val="left"/>
              <w:rPr>
                <w:rFonts w:cs="Times New Roman"/>
                <w:sz w:val="18"/>
                <w:szCs w:val="18"/>
                <w:lang w:val="fr-FR"/>
              </w:rPr>
            </w:pPr>
          </w:p>
        </w:tc>
        <w:tc>
          <w:tcPr>
            <w:tcW w:w="994" w:type="dxa"/>
          </w:tcPr>
          <w:p w14:paraId="4220142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63B11B84" w14:textId="77777777" w:rsidR="004F761B" w:rsidRPr="003E3B87" w:rsidRDefault="004F761B" w:rsidP="00BF6BF3">
            <w:pPr>
              <w:jc w:val="left"/>
              <w:rPr>
                <w:rFonts w:cs="Times New Roman"/>
                <w:sz w:val="18"/>
                <w:szCs w:val="18"/>
              </w:rPr>
            </w:pPr>
          </w:p>
        </w:tc>
        <w:tc>
          <w:tcPr>
            <w:tcW w:w="1362" w:type="dxa"/>
            <w:gridSpan w:val="3"/>
            <w:vMerge/>
          </w:tcPr>
          <w:p w14:paraId="1C797584" w14:textId="77777777" w:rsidR="004F761B" w:rsidRPr="003E3B87" w:rsidRDefault="004F761B" w:rsidP="00BF6BF3">
            <w:pPr>
              <w:jc w:val="left"/>
              <w:rPr>
                <w:rFonts w:cs="Times New Roman"/>
                <w:sz w:val="18"/>
                <w:szCs w:val="18"/>
              </w:rPr>
            </w:pPr>
          </w:p>
        </w:tc>
        <w:tc>
          <w:tcPr>
            <w:tcW w:w="692" w:type="dxa"/>
            <w:gridSpan w:val="3"/>
            <w:vMerge/>
          </w:tcPr>
          <w:p w14:paraId="7A9E0544" w14:textId="77777777" w:rsidR="004F761B" w:rsidRPr="003E3B87" w:rsidRDefault="004F761B" w:rsidP="00BF6BF3">
            <w:pPr>
              <w:jc w:val="left"/>
              <w:rPr>
                <w:rFonts w:cs="Times New Roman"/>
                <w:sz w:val="18"/>
                <w:szCs w:val="18"/>
              </w:rPr>
            </w:pPr>
          </w:p>
        </w:tc>
        <w:tc>
          <w:tcPr>
            <w:tcW w:w="745" w:type="dxa"/>
            <w:gridSpan w:val="2"/>
          </w:tcPr>
          <w:p w14:paraId="1B3D0A60" w14:textId="77777777" w:rsidR="004F761B" w:rsidRPr="003E3B87" w:rsidRDefault="004F761B" w:rsidP="00BF6BF3">
            <w:pPr>
              <w:jc w:val="left"/>
              <w:rPr>
                <w:rFonts w:cs="Times New Roman"/>
                <w:sz w:val="18"/>
                <w:szCs w:val="18"/>
              </w:rPr>
            </w:pPr>
            <w:r w:rsidRPr="003E3B87">
              <w:rPr>
                <w:rFonts w:cs="Times New Roman"/>
                <w:sz w:val="18"/>
                <w:szCs w:val="18"/>
              </w:rPr>
              <w:t>18</w:t>
            </w:r>
          </w:p>
        </w:tc>
        <w:tc>
          <w:tcPr>
            <w:tcW w:w="1159" w:type="dxa"/>
            <w:vMerge/>
          </w:tcPr>
          <w:p w14:paraId="0FC3C458" w14:textId="77777777" w:rsidR="004F761B" w:rsidRPr="003E3B87" w:rsidRDefault="004F761B" w:rsidP="00BF6BF3">
            <w:pPr>
              <w:jc w:val="left"/>
              <w:rPr>
                <w:rFonts w:cs="Times New Roman"/>
                <w:sz w:val="18"/>
                <w:szCs w:val="18"/>
              </w:rPr>
            </w:pPr>
          </w:p>
        </w:tc>
      </w:tr>
      <w:tr w:rsidR="004F761B" w:rsidRPr="003E3B87" w14:paraId="10307908" w14:textId="77777777" w:rsidTr="00FE192E">
        <w:trPr>
          <w:trHeight w:val="20"/>
          <w:tblHeader/>
        </w:trPr>
        <w:tc>
          <w:tcPr>
            <w:tcW w:w="1522" w:type="dxa"/>
            <w:vMerge/>
          </w:tcPr>
          <w:p w14:paraId="6EC2EC0B" w14:textId="77777777" w:rsidR="004F761B" w:rsidRPr="003E3B87" w:rsidRDefault="004F761B" w:rsidP="00BF6BF3">
            <w:pPr>
              <w:jc w:val="left"/>
              <w:rPr>
                <w:rFonts w:cs="Times New Roman"/>
                <w:sz w:val="18"/>
                <w:szCs w:val="18"/>
              </w:rPr>
            </w:pPr>
          </w:p>
        </w:tc>
        <w:tc>
          <w:tcPr>
            <w:tcW w:w="842" w:type="dxa"/>
            <w:vMerge/>
          </w:tcPr>
          <w:p w14:paraId="46E645CD" w14:textId="77777777" w:rsidR="004F761B" w:rsidRPr="003E3B87" w:rsidRDefault="004F761B" w:rsidP="00BF6BF3">
            <w:pPr>
              <w:jc w:val="left"/>
              <w:rPr>
                <w:rFonts w:cs="Times New Roman"/>
                <w:sz w:val="18"/>
                <w:szCs w:val="18"/>
              </w:rPr>
            </w:pPr>
          </w:p>
        </w:tc>
        <w:tc>
          <w:tcPr>
            <w:tcW w:w="1628" w:type="dxa"/>
            <w:vMerge/>
          </w:tcPr>
          <w:p w14:paraId="0B10A138" w14:textId="77777777" w:rsidR="004F761B" w:rsidRPr="003E3B87" w:rsidRDefault="004F761B" w:rsidP="00BF6BF3">
            <w:pPr>
              <w:jc w:val="left"/>
              <w:rPr>
                <w:rFonts w:cs="Times New Roman"/>
                <w:sz w:val="18"/>
                <w:szCs w:val="18"/>
              </w:rPr>
            </w:pPr>
          </w:p>
        </w:tc>
        <w:tc>
          <w:tcPr>
            <w:tcW w:w="1537" w:type="dxa"/>
            <w:vMerge/>
          </w:tcPr>
          <w:p w14:paraId="1805895C" w14:textId="77777777" w:rsidR="004F761B" w:rsidRPr="003E3B87" w:rsidRDefault="004F761B" w:rsidP="00BF6BF3">
            <w:pPr>
              <w:jc w:val="left"/>
              <w:rPr>
                <w:rFonts w:cs="Times New Roman"/>
                <w:sz w:val="18"/>
                <w:szCs w:val="18"/>
              </w:rPr>
            </w:pPr>
          </w:p>
        </w:tc>
        <w:tc>
          <w:tcPr>
            <w:tcW w:w="584" w:type="dxa"/>
            <w:vMerge/>
          </w:tcPr>
          <w:p w14:paraId="277341C0" w14:textId="77777777" w:rsidR="004F761B" w:rsidRPr="003E3B87" w:rsidRDefault="004F761B" w:rsidP="00BF6BF3">
            <w:pPr>
              <w:jc w:val="left"/>
              <w:rPr>
                <w:rFonts w:cs="Times New Roman"/>
                <w:sz w:val="18"/>
                <w:szCs w:val="18"/>
              </w:rPr>
            </w:pPr>
          </w:p>
        </w:tc>
        <w:tc>
          <w:tcPr>
            <w:tcW w:w="1004" w:type="dxa"/>
            <w:vMerge/>
          </w:tcPr>
          <w:p w14:paraId="0BAE267D" w14:textId="77777777" w:rsidR="004F761B" w:rsidRPr="003E3B87" w:rsidRDefault="004F761B" w:rsidP="00BF6BF3">
            <w:pPr>
              <w:jc w:val="left"/>
              <w:rPr>
                <w:rFonts w:cs="Times New Roman"/>
                <w:sz w:val="18"/>
                <w:szCs w:val="18"/>
              </w:rPr>
            </w:pPr>
          </w:p>
        </w:tc>
        <w:tc>
          <w:tcPr>
            <w:tcW w:w="1084" w:type="dxa"/>
            <w:vMerge/>
          </w:tcPr>
          <w:p w14:paraId="330744AE" w14:textId="77777777" w:rsidR="004F761B" w:rsidRPr="003E3B87" w:rsidRDefault="004F761B" w:rsidP="00BF6BF3">
            <w:pPr>
              <w:jc w:val="left"/>
              <w:rPr>
                <w:rFonts w:cs="Times New Roman"/>
                <w:sz w:val="18"/>
                <w:szCs w:val="18"/>
              </w:rPr>
            </w:pPr>
          </w:p>
        </w:tc>
        <w:tc>
          <w:tcPr>
            <w:tcW w:w="994" w:type="dxa"/>
          </w:tcPr>
          <w:p w14:paraId="38E294B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676EF6BB" w14:textId="77777777" w:rsidR="004F761B" w:rsidRPr="003E3B87" w:rsidRDefault="004F761B" w:rsidP="00BF6BF3">
            <w:pPr>
              <w:jc w:val="left"/>
              <w:rPr>
                <w:rFonts w:cs="Times New Roman"/>
                <w:sz w:val="18"/>
                <w:szCs w:val="18"/>
              </w:rPr>
            </w:pPr>
          </w:p>
        </w:tc>
        <w:tc>
          <w:tcPr>
            <w:tcW w:w="1362" w:type="dxa"/>
            <w:gridSpan w:val="3"/>
            <w:vMerge/>
          </w:tcPr>
          <w:p w14:paraId="26FC5920" w14:textId="77777777" w:rsidR="004F761B" w:rsidRPr="003E3B87" w:rsidRDefault="004F761B" w:rsidP="00BF6BF3">
            <w:pPr>
              <w:jc w:val="left"/>
              <w:rPr>
                <w:rFonts w:cs="Times New Roman"/>
                <w:sz w:val="18"/>
                <w:szCs w:val="18"/>
              </w:rPr>
            </w:pPr>
          </w:p>
        </w:tc>
        <w:tc>
          <w:tcPr>
            <w:tcW w:w="692" w:type="dxa"/>
            <w:gridSpan w:val="3"/>
            <w:vMerge/>
          </w:tcPr>
          <w:p w14:paraId="39F3D766" w14:textId="77777777" w:rsidR="004F761B" w:rsidRPr="003E3B87" w:rsidRDefault="004F761B" w:rsidP="00BF6BF3">
            <w:pPr>
              <w:jc w:val="left"/>
              <w:rPr>
                <w:rFonts w:cs="Times New Roman"/>
                <w:sz w:val="18"/>
                <w:szCs w:val="18"/>
              </w:rPr>
            </w:pPr>
          </w:p>
        </w:tc>
        <w:tc>
          <w:tcPr>
            <w:tcW w:w="745" w:type="dxa"/>
            <w:gridSpan w:val="2"/>
          </w:tcPr>
          <w:p w14:paraId="5A9B356D"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1159" w:type="dxa"/>
            <w:vMerge/>
          </w:tcPr>
          <w:p w14:paraId="0F5D7A7B" w14:textId="77777777" w:rsidR="004F761B" w:rsidRPr="003E3B87" w:rsidRDefault="004F761B" w:rsidP="00BF6BF3">
            <w:pPr>
              <w:jc w:val="left"/>
              <w:rPr>
                <w:rFonts w:cs="Times New Roman"/>
                <w:sz w:val="18"/>
                <w:szCs w:val="18"/>
              </w:rPr>
            </w:pPr>
          </w:p>
        </w:tc>
      </w:tr>
      <w:tr w:rsidR="004F761B" w:rsidRPr="008E3571" w14:paraId="28A3C330" w14:textId="77777777" w:rsidTr="00FE192E">
        <w:trPr>
          <w:trHeight w:val="464"/>
          <w:tblHeader/>
        </w:trPr>
        <w:tc>
          <w:tcPr>
            <w:tcW w:w="1522" w:type="dxa"/>
          </w:tcPr>
          <w:p w14:paraId="49D999E4"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tcPr>
          <w:p w14:paraId="3BF1AC8D"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tcPr>
          <w:p w14:paraId="41756634"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tcPr>
          <w:p w14:paraId="4FDEAF95" w14:textId="77777777" w:rsidR="004F761B" w:rsidRPr="003E3B87" w:rsidRDefault="004F761B" w:rsidP="00BF6BF3">
            <w:pPr>
              <w:jc w:val="left"/>
              <w:rPr>
                <w:rFonts w:cs="Times New Roman"/>
                <w:sz w:val="18"/>
                <w:szCs w:val="18"/>
              </w:rPr>
            </w:pPr>
            <w:proofErr w:type="spellStart"/>
            <w:r w:rsidRPr="003E3B87">
              <w:rPr>
                <w:rFonts w:cs="Times New Roman"/>
                <w:sz w:val="18"/>
                <w:szCs w:val="18"/>
              </w:rPr>
              <w:t>rGO</w:t>
            </w:r>
            <w:proofErr w:type="spellEnd"/>
          </w:p>
        </w:tc>
        <w:tc>
          <w:tcPr>
            <w:tcW w:w="584" w:type="dxa"/>
          </w:tcPr>
          <w:p w14:paraId="2D02C70A"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tcPr>
          <w:p w14:paraId="5E9A914A" w14:textId="77777777" w:rsidR="004F761B" w:rsidRPr="003E3B87" w:rsidRDefault="004F761B" w:rsidP="00BF6BF3">
            <w:pPr>
              <w:jc w:val="left"/>
              <w:rPr>
                <w:rFonts w:cs="Times New Roman"/>
                <w:sz w:val="18"/>
                <w:szCs w:val="18"/>
              </w:rPr>
            </w:pPr>
            <w:r w:rsidRPr="003E3B87">
              <w:rPr>
                <w:rFonts w:cs="Times New Roman"/>
                <w:sz w:val="18"/>
                <w:szCs w:val="18"/>
              </w:rPr>
              <w:t>7</w:t>
            </w:r>
          </w:p>
        </w:tc>
        <w:tc>
          <w:tcPr>
            <w:tcW w:w="1084" w:type="dxa"/>
          </w:tcPr>
          <w:p w14:paraId="6AC4A8BC"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158A20DF"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6F1BC621"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178CC5E5" w14:textId="77777777" w:rsidR="004F761B" w:rsidRPr="003E3B87" w:rsidRDefault="004F761B" w:rsidP="00BF6BF3">
            <w:pPr>
              <w:jc w:val="left"/>
              <w:rPr>
                <w:rFonts w:cs="Times New Roman"/>
                <w:sz w:val="18"/>
                <w:szCs w:val="18"/>
              </w:rPr>
            </w:pPr>
            <w:r w:rsidRPr="003E3B87">
              <w:rPr>
                <w:rFonts w:cs="Times New Roman"/>
                <w:sz w:val="18"/>
                <w:szCs w:val="18"/>
              </w:rPr>
              <w:t>0.7</w:t>
            </w:r>
          </w:p>
        </w:tc>
        <w:tc>
          <w:tcPr>
            <w:tcW w:w="692" w:type="dxa"/>
            <w:gridSpan w:val="3"/>
          </w:tcPr>
          <w:p w14:paraId="0E9096DF"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5BF890B9" w14:textId="77777777" w:rsidR="004F761B" w:rsidRPr="003E3B87" w:rsidRDefault="004F761B" w:rsidP="00BF6BF3">
            <w:pPr>
              <w:jc w:val="left"/>
              <w:rPr>
                <w:rFonts w:cs="Times New Roman"/>
                <w:sz w:val="18"/>
                <w:szCs w:val="18"/>
              </w:rPr>
            </w:pPr>
            <w:r w:rsidRPr="003E3B87">
              <w:rPr>
                <w:rFonts w:cs="Times New Roman"/>
                <w:sz w:val="18"/>
                <w:szCs w:val="18"/>
              </w:rPr>
              <w:t>18.8</w:t>
            </w:r>
          </w:p>
        </w:tc>
        <w:tc>
          <w:tcPr>
            <w:tcW w:w="1159" w:type="dxa"/>
          </w:tcPr>
          <w:p w14:paraId="69D4ED62" w14:textId="6F9EFF31" w:rsidR="004F761B" w:rsidRPr="008E3571" w:rsidRDefault="006323E5" w:rsidP="00BF6BF3">
            <w:pPr>
              <w:jc w:val="left"/>
              <w:rPr>
                <w:rFonts w:cs="Times New Roman"/>
                <w:sz w:val="18"/>
                <w:szCs w:val="18"/>
                <w:lang w:val="it-IT"/>
              </w:rPr>
            </w:pPr>
            <w:r>
              <w:rPr>
                <w:rFonts w:cs="Times New Roman"/>
                <w:noProof/>
                <w:sz w:val="18"/>
                <w:szCs w:val="18"/>
              </w:rPr>
              <w:t>[91]</w:t>
            </w:r>
          </w:p>
        </w:tc>
      </w:tr>
      <w:tr w:rsidR="004F761B" w:rsidRPr="008E3571" w14:paraId="78A38ADB" w14:textId="77777777" w:rsidTr="00FE192E">
        <w:trPr>
          <w:trHeight w:val="187"/>
          <w:tblHeader/>
        </w:trPr>
        <w:tc>
          <w:tcPr>
            <w:tcW w:w="1522" w:type="dxa"/>
            <w:vMerge w:val="restart"/>
          </w:tcPr>
          <w:p w14:paraId="2D83C23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32BE46D1" w14:textId="77777777" w:rsidR="004F761B" w:rsidRPr="003E3B87" w:rsidRDefault="004F761B" w:rsidP="00BF6BF3">
            <w:pPr>
              <w:jc w:val="left"/>
              <w:rPr>
                <w:rFonts w:cs="Times New Roman"/>
                <w:sz w:val="18"/>
                <w:szCs w:val="18"/>
              </w:rPr>
            </w:pPr>
            <w:r w:rsidRPr="003E3B87">
              <w:rPr>
                <w:rFonts w:cs="Times New Roman"/>
                <w:sz w:val="18"/>
                <w:szCs w:val="18"/>
              </w:rPr>
              <w:t xml:space="preserve">P84 </w:t>
            </w:r>
            <w:proofErr w:type="spellStart"/>
            <w:r w:rsidRPr="003E3B87">
              <w:rPr>
                <w:rFonts w:cs="Times New Roman"/>
                <w:sz w:val="18"/>
                <w:szCs w:val="18"/>
              </w:rPr>
              <w:t>fiber</w:t>
            </w:r>
            <w:proofErr w:type="spellEnd"/>
          </w:p>
        </w:tc>
        <w:tc>
          <w:tcPr>
            <w:tcW w:w="1628" w:type="dxa"/>
            <w:vMerge w:val="restart"/>
          </w:tcPr>
          <w:p w14:paraId="48AF986A" w14:textId="77777777" w:rsidR="004F761B" w:rsidRPr="003E3B87" w:rsidRDefault="004F761B" w:rsidP="00BF6BF3">
            <w:pPr>
              <w:jc w:val="left"/>
              <w:rPr>
                <w:rFonts w:cs="Times New Roman"/>
                <w:sz w:val="18"/>
                <w:szCs w:val="18"/>
              </w:rPr>
            </w:pPr>
            <w:r w:rsidRPr="003E3B87">
              <w:rPr>
                <w:rFonts w:cs="Times New Roman"/>
                <w:sz w:val="18"/>
                <w:szCs w:val="18"/>
              </w:rPr>
              <w:t>Annealing</w:t>
            </w:r>
          </w:p>
        </w:tc>
        <w:tc>
          <w:tcPr>
            <w:tcW w:w="1537" w:type="dxa"/>
            <w:vMerge w:val="restart"/>
          </w:tcPr>
          <w:p w14:paraId="13770835" w14:textId="77777777" w:rsidR="004F761B" w:rsidRPr="003E3B87" w:rsidRDefault="004F761B" w:rsidP="00BF6BF3">
            <w:pPr>
              <w:jc w:val="left"/>
              <w:rPr>
                <w:rFonts w:cs="Times New Roman"/>
                <w:sz w:val="18"/>
                <w:szCs w:val="18"/>
              </w:rPr>
            </w:pPr>
            <w:r w:rsidRPr="003E3B87">
              <w:rPr>
                <w:rFonts w:cs="Times New Roman"/>
                <w:sz w:val="18"/>
                <w:szCs w:val="18"/>
              </w:rPr>
              <w:t>Non</w:t>
            </w:r>
          </w:p>
        </w:tc>
        <w:tc>
          <w:tcPr>
            <w:tcW w:w="584" w:type="dxa"/>
            <w:vMerge w:val="restart"/>
          </w:tcPr>
          <w:p w14:paraId="588289BB"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22EAB8C8" w14:textId="77777777" w:rsidR="004F761B" w:rsidRPr="003E3B87" w:rsidRDefault="004F761B" w:rsidP="00BF6BF3">
            <w:pPr>
              <w:jc w:val="left"/>
              <w:rPr>
                <w:rFonts w:cs="Times New Roman"/>
                <w:sz w:val="18"/>
                <w:szCs w:val="18"/>
              </w:rPr>
            </w:pPr>
            <w:r w:rsidRPr="003E3B87">
              <w:rPr>
                <w:rFonts w:cs="Times New Roman"/>
                <w:sz w:val="18"/>
                <w:szCs w:val="18"/>
              </w:rPr>
              <w:t>1.3</w:t>
            </w:r>
          </w:p>
        </w:tc>
        <w:tc>
          <w:tcPr>
            <w:tcW w:w="1084" w:type="dxa"/>
            <w:vMerge w:val="restart"/>
          </w:tcPr>
          <w:p w14:paraId="21BF8F13"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994" w:type="dxa"/>
          </w:tcPr>
          <w:p w14:paraId="4CE08B24"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5D46C99B" w14:textId="77777777" w:rsidR="004F761B" w:rsidRPr="003E3B87" w:rsidRDefault="004F761B" w:rsidP="00BF6BF3">
            <w:pPr>
              <w:jc w:val="left"/>
              <w:rPr>
                <w:rFonts w:cs="Times New Roman"/>
                <w:sz w:val="18"/>
                <w:szCs w:val="18"/>
              </w:rPr>
            </w:pPr>
            <w:r w:rsidRPr="003E3B87">
              <w:rPr>
                <w:rFonts w:cs="Times New Roman"/>
                <w:sz w:val="18"/>
                <w:szCs w:val="18"/>
              </w:rPr>
              <w:t>0.39</w:t>
            </w:r>
          </w:p>
        </w:tc>
        <w:tc>
          <w:tcPr>
            <w:tcW w:w="1362" w:type="dxa"/>
            <w:gridSpan w:val="3"/>
          </w:tcPr>
          <w:p w14:paraId="7FB11DDD" w14:textId="77777777" w:rsidR="004F761B" w:rsidRPr="003E3B87" w:rsidRDefault="004F761B" w:rsidP="00BF6BF3">
            <w:pPr>
              <w:jc w:val="left"/>
              <w:rPr>
                <w:rFonts w:cs="Times New Roman"/>
                <w:sz w:val="18"/>
                <w:szCs w:val="18"/>
              </w:rPr>
            </w:pPr>
            <w:r w:rsidRPr="003E3B87">
              <w:rPr>
                <w:rFonts w:cs="Times New Roman"/>
                <w:sz w:val="18"/>
                <w:szCs w:val="18"/>
              </w:rPr>
              <w:t>0.33</w:t>
            </w:r>
          </w:p>
        </w:tc>
        <w:tc>
          <w:tcPr>
            <w:tcW w:w="692" w:type="dxa"/>
            <w:gridSpan w:val="3"/>
          </w:tcPr>
          <w:p w14:paraId="48D3B054" w14:textId="77777777" w:rsidR="004F761B" w:rsidRPr="003E3B87" w:rsidRDefault="004F761B" w:rsidP="00BF6BF3">
            <w:pPr>
              <w:jc w:val="left"/>
              <w:rPr>
                <w:rFonts w:cs="Times New Roman"/>
                <w:sz w:val="18"/>
                <w:szCs w:val="18"/>
              </w:rPr>
            </w:pPr>
            <w:r w:rsidRPr="003E3B87">
              <w:rPr>
                <w:rFonts w:cs="Times New Roman"/>
                <w:sz w:val="18"/>
                <w:szCs w:val="18"/>
              </w:rPr>
              <w:t>32.4</w:t>
            </w:r>
          </w:p>
        </w:tc>
        <w:tc>
          <w:tcPr>
            <w:tcW w:w="745" w:type="dxa"/>
            <w:gridSpan w:val="2"/>
          </w:tcPr>
          <w:p w14:paraId="7C2068E5" w14:textId="77777777" w:rsidR="004F761B" w:rsidRPr="003E3B87" w:rsidRDefault="004F761B" w:rsidP="00BF6BF3">
            <w:pPr>
              <w:jc w:val="left"/>
              <w:rPr>
                <w:rFonts w:cs="Times New Roman"/>
                <w:sz w:val="18"/>
                <w:szCs w:val="18"/>
              </w:rPr>
            </w:pPr>
            <w:r w:rsidRPr="003E3B87">
              <w:rPr>
                <w:rFonts w:cs="Times New Roman"/>
                <w:sz w:val="18"/>
                <w:szCs w:val="18"/>
              </w:rPr>
              <w:t>65</w:t>
            </w:r>
          </w:p>
        </w:tc>
        <w:tc>
          <w:tcPr>
            <w:tcW w:w="1159" w:type="dxa"/>
            <w:vMerge w:val="restart"/>
          </w:tcPr>
          <w:p w14:paraId="026505FE" w14:textId="3BC59C1E" w:rsidR="004F761B" w:rsidRPr="008E3571" w:rsidRDefault="001227DA" w:rsidP="005A33DC">
            <w:pPr>
              <w:jc w:val="left"/>
              <w:rPr>
                <w:rFonts w:cs="Times New Roman"/>
                <w:sz w:val="18"/>
                <w:szCs w:val="18"/>
                <w:lang w:val="es-ES"/>
              </w:rPr>
            </w:pPr>
            <w:r>
              <w:rPr>
                <w:rFonts w:cs="Times New Roman"/>
                <w:noProof/>
                <w:sz w:val="18"/>
                <w:szCs w:val="18"/>
              </w:rPr>
              <w:t>[168]</w:t>
            </w:r>
          </w:p>
        </w:tc>
      </w:tr>
      <w:tr w:rsidR="004F761B" w:rsidRPr="003E3B87" w14:paraId="5F45EADB" w14:textId="77777777" w:rsidTr="00FE192E">
        <w:trPr>
          <w:trHeight w:val="20"/>
          <w:tblHeader/>
        </w:trPr>
        <w:tc>
          <w:tcPr>
            <w:tcW w:w="1522" w:type="dxa"/>
            <w:vMerge/>
          </w:tcPr>
          <w:p w14:paraId="3512EC7F" w14:textId="77777777" w:rsidR="004F761B" w:rsidRPr="00D0083A" w:rsidRDefault="004F761B" w:rsidP="00BF6BF3">
            <w:pPr>
              <w:jc w:val="left"/>
              <w:rPr>
                <w:rFonts w:cs="Times New Roman"/>
                <w:sz w:val="18"/>
                <w:szCs w:val="18"/>
                <w:lang w:val="es-ES"/>
              </w:rPr>
            </w:pPr>
          </w:p>
        </w:tc>
        <w:tc>
          <w:tcPr>
            <w:tcW w:w="842" w:type="dxa"/>
            <w:vMerge/>
          </w:tcPr>
          <w:p w14:paraId="32079523" w14:textId="77777777" w:rsidR="004F761B" w:rsidRPr="00D0083A" w:rsidRDefault="004F761B" w:rsidP="00BF6BF3">
            <w:pPr>
              <w:jc w:val="left"/>
              <w:rPr>
                <w:rFonts w:cs="Times New Roman"/>
                <w:sz w:val="18"/>
                <w:szCs w:val="18"/>
                <w:lang w:val="es-ES"/>
              </w:rPr>
            </w:pPr>
          </w:p>
        </w:tc>
        <w:tc>
          <w:tcPr>
            <w:tcW w:w="1628" w:type="dxa"/>
            <w:vMerge/>
          </w:tcPr>
          <w:p w14:paraId="67F120C0" w14:textId="77777777" w:rsidR="004F761B" w:rsidRPr="00D0083A" w:rsidRDefault="004F761B" w:rsidP="00BF6BF3">
            <w:pPr>
              <w:jc w:val="left"/>
              <w:rPr>
                <w:rFonts w:cs="Times New Roman"/>
                <w:sz w:val="18"/>
                <w:szCs w:val="18"/>
                <w:lang w:val="es-ES"/>
              </w:rPr>
            </w:pPr>
          </w:p>
        </w:tc>
        <w:tc>
          <w:tcPr>
            <w:tcW w:w="1537" w:type="dxa"/>
            <w:vMerge/>
          </w:tcPr>
          <w:p w14:paraId="28825911" w14:textId="77777777" w:rsidR="004F761B" w:rsidRPr="00D0083A" w:rsidRDefault="004F761B" w:rsidP="00BF6BF3">
            <w:pPr>
              <w:jc w:val="left"/>
              <w:rPr>
                <w:rFonts w:cs="Times New Roman"/>
                <w:sz w:val="18"/>
                <w:szCs w:val="18"/>
                <w:lang w:val="es-ES"/>
              </w:rPr>
            </w:pPr>
          </w:p>
        </w:tc>
        <w:tc>
          <w:tcPr>
            <w:tcW w:w="584" w:type="dxa"/>
            <w:vMerge/>
          </w:tcPr>
          <w:p w14:paraId="2B9FA98F" w14:textId="77777777" w:rsidR="004F761B" w:rsidRPr="00D0083A" w:rsidRDefault="004F761B" w:rsidP="00BF6BF3">
            <w:pPr>
              <w:jc w:val="left"/>
              <w:rPr>
                <w:rFonts w:cs="Times New Roman"/>
                <w:sz w:val="18"/>
                <w:szCs w:val="18"/>
                <w:lang w:val="es-ES"/>
              </w:rPr>
            </w:pPr>
          </w:p>
        </w:tc>
        <w:tc>
          <w:tcPr>
            <w:tcW w:w="1004" w:type="dxa"/>
            <w:vMerge/>
          </w:tcPr>
          <w:p w14:paraId="27389842" w14:textId="77777777" w:rsidR="004F761B" w:rsidRPr="00D0083A" w:rsidRDefault="004F761B" w:rsidP="00BF6BF3">
            <w:pPr>
              <w:jc w:val="left"/>
              <w:rPr>
                <w:rFonts w:cs="Times New Roman"/>
                <w:sz w:val="18"/>
                <w:szCs w:val="18"/>
                <w:lang w:val="es-ES"/>
              </w:rPr>
            </w:pPr>
          </w:p>
        </w:tc>
        <w:tc>
          <w:tcPr>
            <w:tcW w:w="1084" w:type="dxa"/>
            <w:vMerge/>
          </w:tcPr>
          <w:p w14:paraId="4135F67D" w14:textId="77777777" w:rsidR="004F761B" w:rsidRPr="00D0083A" w:rsidRDefault="004F761B" w:rsidP="00BF6BF3">
            <w:pPr>
              <w:jc w:val="left"/>
              <w:rPr>
                <w:rFonts w:cs="Times New Roman"/>
                <w:sz w:val="18"/>
                <w:szCs w:val="18"/>
                <w:lang w:val="es-ES"/>
              </w:rPr>
            </w:pPr>
          </w:p>
        </w:tc>
        <w:tc>
          <w:tcPr>
            <w:tcW w:w="994" w:type="dxa"/>
          </w:tcPr>
          <w:p w14:paraId="4E3E036F" w14:textId="77777777" w:rsidR="004F761B" w:rsidRPr="003E3B87" w:rsidRDefault="004F761B" w:rsidP="00BF6BF3">
            <w:pPr>
              <w:jc w:val="left"/>
              <w:rPr>
                <w:rFonts w:cs="Times New Roman"/>
                <w:sz w:val="18"/>
                <w:szCs w:val="18"/>
              </w:rPr>
            </w:pP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3C1693FD" w14:textId="77777777" w:rsidR="004F761B" w:rsidRPr="003E3B87" w:rsidRDefault="004F761B" w:rsidP="00BF6BF3">
            <w:pPr>
              <w:jc w:val="left"/>
              <w:rPr>
                <w:rFonts w:cs="Times New Roman"/>
                <w:sz w:val="18"/>
                <w:szCs w:val="18"/>
              </w:rPr>
            </w:pPr>
            <w:r w:rsidRPr="003E3B87">
              <w:rPr>
                <w:rFonts w:cs="Times New Roman"/>
                <w:sz w:val="18"/>
                <w:szCs w:val="18"/>
              </w:rPr>
              <w:t>0.1</w:t>
            </w:r>
          </w:p>
        </w:tc>
        <w:tc>
          <w:tcPr>
            <w:tcW w:w="1362" w:type="dxa"/>
            <w:gridSpan w:val="3"/>
          </w:tcPr>
          <w:p w14:paraId="49382282" w14:textId="77777777" w:rsidR="004F761B" w:rsidRPr="003E3B87" w:rsidRDefault="004F761B" w:rsidP="00BF6BF3">
            <w:pPr>
              <w:jc w:val="left"/>
              <w:rPr>
                <w:rFonts w:cs="Times New Roman"/>
                <w:sz w:val="18"/>
                <w:szCs w:val="18"/>
              </w:rPr>
            </w:pPr>
            <w:r w:rsidRPr="003E3B87">
              <w:rPr>
                <w:rFonts w:cs="Times New Roman"/>
                <w:sz w:val="18"/>
                <w:szCs w:val="18"/>
              </w:rPr>
              <w:t>0.067</w:t>
            </w:r>
          </w:p>
        </w:tc>
        <w:tc>
          <w:tcPr>
            <w:tcW w:w="692" w:type="dxa"/>
            <w:gridSpan w:val="3"/>
          </w:tcPr>
          <w:p w14:paraId="0990A7A7" w14:textId="77777777" w:rsidR="004F761B" w:rsidRPr="003E3B87" w:rsidRDefault="004F761B" w:rsidP="00BF6BF3">
            <w:pPr>
              <w:jc w:val="left"/>
              <w:rPr>
                <w:rFonts w:cs="Times New Roman"/>
                <w:sz w:val="18"/>
                <w:szCs w:val="18"/>
              </w:rPr>
            </w:pPr>
            <w:r w:rsidRPr="003E3B87">
              <w:rPr>
                <w:rFonts w:cs="Times New Roman"/>
                <w:sz w:val="18"/>
                <w:szCs w:val="18"/>
              </w:rPr>
              <w:t>10.5</w:t>
            </w:r>
          </w:p>
        </w:tc>
        <w:tc>
          <w:tcPr>
            <w:tcW w:w="745" w:type="dxa"/>
            <w:gridSpan w:val="2"/>
          </w:tcPr>
          <w:p w14:paraId="0D7C5DA7" w14:textId="77777777" w:rsidR="004F761B" w:rsidRPr="003E3B87" w:rsidRDefault="004F761B" w:rsidP="00BF6BF3">
            <w:pPr>
              <w:jc w:val="left"/>
              <w:rPr>
                <w:rFonts w:cs="Times New Roman"/>
                <w:sz w:val="18"/>
                <w:szCs w:val="18"/>
              </w:rPr>
            </w:pPr>
            <w:r w:rsidRPr="003E3B87">
              <w:rPr>
                <w:rFonts w:cs="Times New Roman"/>
                <w:sz w:val="18"/>
                <w:szCs w:val="18"/>
              </w:rPr>
              <w:t>19.6</w:t>
            </w:r>
          </w:p>
        </w:tc>
        <w:tc>
          <w:tcPr>
            <w:tcW w:w="1159" w:type="dxa"/>
            <w:vMerge/>
          </w:tcPr>
          <w:p w14:paraId="77219B0B" w14:textId="77777777" w:rsidR="004F761B" w:rsidRPr="003E3B87" w:rsidRDefault="004F761B" w:rsidP="00BF6BF3">
            <w:pPr>
              <w:jc w:val="left"/>
              <w:rPr>
                <w:rFonts w:cs="Times New Roman"/>
                <w:sz w:val="18"/>
                <w:szCs w:val="18"/>
              </w:rPr>
            </w:pPr>
          </w:p>
        </w:tc>
      </w:tr>
      <w:tr w:rsidR="004F761B" w:rsidRPr="003E3B87" w14:paraId="2F3D519D" w14:textId="77777777" w:rsidTr="00FE192E">
        <w:trPr>
          <w:trHeight w:val="353"/>
          <w:tblHeader/>
        </w:trPr>
        <w:tc>
          <w:tcPr>
            <w:tcW w:w="1522" w:type="dxa"/>
            <w:vMerge/>
          </w:tcPr>
          <w:p w14:paraId="184FC920" w14:textId="77777777" w:rsidR="004F761B" w:rsidRPr="003E3B87" w:rsidRDefault="004F761B" w:rsidP="00BF6BF3">
            <w:pPr>
              <w:jc w:val="left"/>
              <w:rPr>
                <w:rFonts w:cs="Times New Roman"/>
                <w:sz w:val="18"/>
                <w:szCs w:val="18"/>
              </w:rPr>
            </w:pPr>
          </w:p>
        </w:tc>
        <w:tc>
          <w:tcPr>
            <w:tcW w:w="842" w:type="dxa"/>
            <w:vMerge/>
          </w:tcPr>
          <w:p w14:paraId="47E383E0" w14:textId="77777777" w:rsidR="004F761B" w:rsidRPr="003E3B87" w:rsidRDefault="004F761B" w:rsidP="00BF6BF3">
            <w:pPr>
              <w:jc w:val="left"/>
              <w:rPr>
                <w:rFonts w:cs="Times New Roman"/>
                <w:sz w:val="18"/>
                <w:szCs w:val="18"/>
              </w:rPr>
            </w:pPr>
          </w:p>
        </w:tc>
        <w:tc>
          <w:tcPr>
            <w:tcW w:w="1628" w:type="dxa"/>
            <w:vMerge/>
          </w:tcPr>
          <w:p w14:paraId="7E470B80" w14:textId="77777777" w:rsidR="004F761B" w:rsidRPr="003E3B87" w:rsidRDefault="004F761B" w:rsidP="00BF6BF3">
            <w:pPr>
              <w:jc w:val="left"/>
              <w:rPr>
                <w:rFonts w:cs="Times New Roman"/>
                <w:sz w:val="18"/>
                <w:szCs w:val="18"/>
              </w:rPr>
            </w:pPr>
          </w:p>
        </w:tc>
        <w:tc>
          <w:tcPr>
            <w:tcW w:w="1537" w:type="dxa"/>
            <w:vMerge/>
          </w:tcPr>
          <w:p w14:paraId="0691399F" w14:textId="77777777" w:rsidR="004F761B" w:rsidRPr="003E3B87" w:rsidRDefault="004F761B" w:rsidP="00BF6BF3">
            <w:pPr>
              <w:jc w:val="left"/>
              <w:rPr>
                <w:rFonts w:cs="Times New Roman"/>
                <w:sz w:val="18"/>
                <w:szCs w:val="18"/>
              </w:rPr>
            </w:pPr>
          </w:p>
        </w:tc>
        <w:tc>
          <w:tcPr>
            <w:tcW w:w="584" w:type="dxa"/>
            <w:vMerge/>
          </w:tcPr>
          <w:p w14:paraId="0C5C2FA7" w14:textId="77777777" w:rsidR="004F761B" w:rsidRPr="003E3B87" w:rsidRDefault="004F761B" w:rsidP="00BF6BF3">
            <w:pPr>
              <w:jc w:val="left"/>
              <w:rPr>
                <w:rFonts w:cs="Times New Roman"/>
                <w:sz w:val="18"/>
                <w:szCs w:val="18"/>
              </w:rPr>
            </w:pPr>
          </w:p>
        </w:tc>
        <w:tc>
          <w:tcPr>
            <w:tcW w:w="1004" w:type="dxa"/>
            <w:vMerge/>
          </w:tcPr>
          <w:p w14:paraId="479CD78F" w14:textId="77777777" w:rsidR="004F761B" w:rsidRPr="003E3B87" w:rsidRDefault="004F761B" w:rsidP="00BF6BF3">
            <w:pPr>
              <w:jc w:val="left"/>
              <w:rPr>
                <w:rFonts w:cs="Times New Roman"/>
                <w:sz w:val="18"/>
                <w:szCs w:val="18"/>
              </w:rPr>
            </w:pPr>
          </w:p>
        </w:tc>
        <w:tc>
          <w:tcPr>
            <w:tcW w:w="1084" w:type="dxa"/>
          </w:tcPr>
          <w:p w14:paraId="67066423" w14:textId="77777777" w:rsidR="004F761B" w:rsidRPr="003E3B87" w:rsidRDefault="004F761B" w:rsidP="00BF6BF3">
            <w:pPr>
              <w:jc w:val="left"/>
              <w:rPr>
                <w:rFonts w:cs="Times New Roman"/>
                <w:sz w:val="18"/>
                <w:szCs w:val="18"/>
              </w:rPr>
            </w:pPr>
            <w:r w:rsidRPr="003E3B87">
              <w:rPr>
                <w:rFonts w:cs="Times New Roman"/>
                <w:sz w:val="18"/>
                <w:szCs w:val="18"/>
              </w:rPr>
              <w:t>100</w:t>
            </w:r>
          </w:p>
        </w:tc>
        <w:tc>
          <w:tcPr>
            <w:tcW w:w="994" w:type="dxa"/>
          </w:tcPr>
          <w:p w14:paraId="7B3C6EB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5870B182"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76569D44" w14:textId="77777777" w:rsidR="004F761B" w:rsidRPr="003E3B87" w:rsidRDefault="004F761B" w:rsidP="00BF6BF3">
            <w:pPr>
              <w:jc w:val="left"/>
              <w:rPr>
                <w:rFonts w:cs="Times New Roman"/>
                <w:sz w:val="18"/>
                <w:szCs w:val="18"/>
              </w:rPr>
            </w:pPr>
            <w:r w:rsidRPr="003E3B87">
              <w:rPr>
                <w:rFonts w:cs="Times New Roman"/>
                <w:sz w:val="18"/>
                <w:szCs w:val="18"/>
              </w:rPr>
              <w:t>1.0</w:t>
            </w:r>
          </w:p>
        </w:tc>
        <w:tc>
          <w:tcPr>
            <w:tcW w:w="692" w:type="dxa"/>
            <w:gridSpan w:val="3"/>
          </w:tcPr>
          <w:p w14:paraId="73DC401F"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694CEAE0" w14:textId="77777777" w:rsidR="004F761B" w:rsidRDefault="004F761B" w:rsidP="00BF6BF3">
            <w:pPr>
              <w:jc w:val="left"/>
              <w:rPr>
                <w:rFonts w:cs="Times New Roman"/>
                <w:sz w:val="18"/>
                <w:szCs w:val="18"/>
              </w:rPr>
            </w:pPr>
            <w:r w:rsidRPr="003E3B87">
              <w:rPr>
                <w:rFonts w:cs="Times New Roman"/>
                <w:sz w:val="18"/>
                <w:szCs w:val="18"/>
              </w:rPr>
              <w:t>101.3</w:t>
            </w:r>
          </w:p>
          <w:p w14:paraId="35C6158D" w14:textId="77777777" w:rsidR="00193588" w:rsidRDefault="00193588" w:rsidP="00BF6BF3">
            <w:pPr>
              <w:jc w:val="left"/>
              <w:rPr>
                <w:rFonts w:cs="Times New Roman"/>
                <w:sz w:val="18"/>
                <w:szCs w:val="18"/>
              </w:rPr>
            </w:pPr>
          </w:p>
          <w:p w14:paraId="6DF39503" w14:textId="77777777" w:rsidR="00193588" w:rsidRDefault="00193588" w:rsidP="00BF6BF3">
            <w:pPr>
              <w:jc w:val="left"/>
              <w:rPr>
                <w:rFonts w:cs="Times New Roman"/>
                <w:sz w:val="18"/>
                <w:szCs w:val="18"/>
              </w:rPr>
            </w:pPr>
          </w:p>
          <w:p w14:paraId="6394E05E" w14:textId="3D833777" w:rsidR="00193588" w:rsidRPr="003E3B87" w:rsidRDefault="00193588" w:rsidP="00BF6BF3">
            <w:pPr>
              <w:jc w:val="left"/>
              <w:rPr>
                <w:rFonts w:cs="Times New Roman"/>
                <w:sz w:val="18"/>
                <w:szCs w:val="18"/>
              </w:rPr>
            </w:pPr>
          </w:p>
        </w:tc>
        <w:tc>
          <w:tcPr>
            <w:tcW w:w="1159" w:type="dxa"/>
            <w:vMerge/>
          </w:tcPr>
          <w:p w14:paraId="617060C5" w14:textId="77777777" w:rsidR="004F761B" w:rsidRPr="003E3B87" w:rsidRDefault="004F761B" w:rsidP="00BF6BF3">
            <w:pPr>
              <w:jc w:val="left"/>
              <w:rPr>
                <w:rFonts w:cs="Times New Roman"/>
                <w:sz w:val="18"/>
                <w:szCs w:val="18"/>
              </w:rPr>
            </w:pPr>
          </w:p>
        </w:tc>
      </w:tr>
      <w:tr w:rsidR="00B63E8F" w:rsidRPr="003E3B87" w14:paraId="11DAC2A8" w14:textId="77777777" w:rsidTr="00FE192E">
        <w:trPr>
          <w:trHeight w:val="318"/>
          <w:tblHeader/>
        </w:trPr>
        <w:tc>
          <w:tcPr>
            <w:tcW w:w="1522" w:type="dxa"/>
            <w:vMerge w:val="restart"/>
          </w:tcPr>
          <w:p w14:paraId="446F6FAB" w14:textId="77777777" w:rsidR="00B63E8F" w:rsidRPr="003E3B87" w:rsidRDefault="00B63E8F" w:rsidP="00BF6BF3">
            <w:pPr>
              <w:jc w:val="left"/>
              <w:rPr>
                <w:rFonts w:cs="Times New Roman"/>
                <w:sz w:val="18"/>
                <w:szCs w:val="18"/>
              </w:rPr>
            </w:pPr>
            <w:r w:rsidRPr="003E3B87">
              <w:rPr>
                <w:rFonts w:cs="Times New Roman"/>
                <w:b/>
                <w:bCs/>
                <w:sz w:val="18"/>
                <w:szCs w:val="18"/>
              </w:rPr>
              <w:lastRenderedPageBreak/>
              <w:t>MOF</w:t>
            </w:r>
          </w:p>
          <w:p w14:paraId="021BC52C" w14:textId="77777777" w:rsidR="00B63E8F" w:rsidRPr="003E3B87" w:rsidRDefault="00B63E8F" w:rsidP="00BF6BF3">
            <w:pPr>
              <w:jc w:val="left"/>
              <w:rPr>
                <w:rFonts w:cs="Times New Roman"/>
                <w:sz w:val="18"/>
                <w:szCs w:val="18"/>
              </w:rPr>
            </w:pPr>
          </w:p>
        </w:tc>
        <w:tc>
          <w:tcPr>
            <w:tcW w:w="842" w:type="dxa"/>
            <w:vMerge w:val="restart"/>
          </w:tcPr>
          <w:p w14:paraId="7E67D87C" w14:textId="77777777" w:rsidR="00B63E8F" w:rsidRPr="003E3B87" w:rsidRDefault="00B63E8F" w:rsidP="00BF6BF3">
            <w:pPr>
              <w:jc w:val="left"/>
              <w:rPr>
                <w:rFonts w:cs="Times New Roman"/>
                <w:sz w:val="18"/>
                <w:szCs w:val="18"/>
              </w:rPr>
            </w:pPr>
            <w:r w:rsidRPr="003E3B87">
              <w:rPr>
                <w:rFonts w:cs="Times New Roman"/>
                <w:b/>
                <w:bCs/>
                <w:sz w:val="18"/>
                <w:szCs w:val="18"/>
              </w:rPr>
              <w:t>Substrate</w:t>
            </w:r>
          </w:p>
          <w:p w14:paraId="70E91365" w14:textId="77777777" w:rsidR="00B63E8F" w:rsidRPr="003E3B87" w:rsidRDefault="00B63E8F" w:rsidP="00BF6BF3">
            <w:pPr>
              <w:jc w:val="left"/>
              <w:rPr>
                <w:rFonts w:cs="Times New Roman"/>
                <w:sz w:val="18"/>
                <w:szCs w:val="18"/>
              </w:rPr>
            </w:pPr>
          </w:p>
        </w:tc>
        <w:tc>
          <w:tcPr>
            <w:tcW w:w="1628" w:type="dxa"/>
            <w:vMerge w:val="restart"/>
          </w:tcPr>
          <w:p w14:paraId="3899EE52" w14:textId="1F98D9B4" w:rsidR="00B63E8F" w:rsidRPr="003E3B87" w:rsidRDefault="00B63E8F" w:rsidP="00BF6BF3">
            <w:pPr>
              <w:jc w:val="left"/>
              <w:rPr>
                <w:rFonts w:cs="Times New Roman"/>
                <w:sz w:val="18"/>
                <w:szCs w:val="18"/>
              </w:rPr>
            </w:pPr>
            <w:r w:rsidRPr="003E3B87">
              <w:rPr>
                <w:rFonts w:cs="Times New Roman"/>
                <w:b/>
                <w:bCs/>
                <w:sz w:val="18"/>
                <w:szCs w:val="18"/>
              </w:rPr>
              <w:t>Method</w:t>
            </w:r>
          </w:p>
          <w:p w14:paraId="04589789" w14:textId="77777777" w:rsidR="00B63E8F" w:rsidRPr="003E3B87" w:rsidRDefault="00B63E8F" w:rsidP="00BF6BF3">
            <w:pPr>
              <w:jc w:val="left"/>
              <w:rPr>
                <w:rFonts w:cs="Times New Roman"/>
                <w:sz w:val="18"/>
                <w:szCs w:val="18"/>
              </w:rPr>
            </w:pPr>
          </w:p>
        </w:tc>
        <w:tc>
          <w:tcPr>
            <w:tcW w:w="1537" w:type="dxa"/>
            <w:vMerge w:val="restart"/>
          </w:tcPr>
          <w:p w14:paraId="55BA0AC8" w14:textId="77777777" w:rsidR="00B63E8F" w:rsidRPr="003E3B87" w:rsidRDefault="00B63E8F" w:rsidP="00BF6BF3">
            <w:pPr>
              <w:jc w:val="left"/>
              <w:rPr>
                <w:rFonts w:cs="Times New Roman"/>
                <w:sz w:val="18"/>
                <w:szCs w:val="18"/>
              </w:rPr>
            </w:pPr>
            <w:r w:rsidRPr="003E3B87">
              <w:rPr>
                <w:rFonts w:cs="Times New Roman"/>
                <w:b/>
                <w:bCs/>
                <w:sz w:val="18"/>
                <w:szCs w:val="18"/>
              </w:rPr>
              <w:t>Solvent | Component</w:t>
            </w:r>
          </w:p>
          <w:p w14:paraId="5D3C7458" w14:textId="77777777" w:rsidR="00B63E8F" w:rsidRPr="003E3B87" w:rsidRDefault="00B63E8F" w:rsidP="00BF6BF3">
            <w:pPr>
              <w:jc w:val="left"/>
              <w:rPr>
                <w:rFonts w:cs="Times New Roman"/>
                <w:sz w:val="18"/>
                <w:szCs w:val="18"/>
              </w:rPr>
            </w:pPr>
          </w:p>
        </w:tc>
        <w:tc>
          <w:tcPr>
            <w:tcW w:w="584" w:type="dxa"/>
            <w:vMerge w:val="restart"/>
          </w:tcPr>
          <w:p w14:paraId="73483E10" w14:textId="77777777" w:rsidR="00B63E8F" w:rsidRPr="003E3B87" w:rsidRDefault="00B63E8F" w:rsidP="00BF6BF3">
            <w:pPr>
              <w:jc w:val="left"/>
              <w:rPr>
                <w:rFonts w:cs="Times New Roman"/>
                <w:sz w:val="18"/>
                <w:szCs w:val="18"/>
              </w:rPr>
            </w:pPr>
            <w:r w:rsidRPr="003E3B87">
              <w:rPr>
                <w:rFonts w:cs="Times New Roman"/>
                <w:b/>
                <w:bCs/>
                <w:sz w:val="18"/>
                <w:szCs w:val="18"/>
              </w:rPr>
              <w:t>Pore size (Å)</w:t>
            </w:r>
          </w:p>
          <w:p w14:paraId="3581F3CF" w14:textId="77777777" w:rsidR="00B63E8F" w:rsidRPr="003E3B87" w:rsidRDefault="00B63E8F" w:rsidP="00BF6BF3">
            <w:pPr>
              <w:jc w:val="left"/>
              <w:rPr>
                <w:rFonts w:cs="Times New Roman"/>
                <w:sz w:val="18"/>
                <w:szCs w:val="18"/>
              </w:rPr>
            </w:pPr>
          </w:p>
        </w:tc>
        <w:tc>
          <w:tcPr>
            <w:tcW w:w="1004" w:type="dxa"/>
            <w:vMerge w:val="restart"/>
          </w:tcPr>
          <w:p w14:paraId="557319C0" w14:textId="77777777" w:rsidR="00B63E8F" w:rsidRPr="003E3B87" w:rsidRDefault="00B63E8F" w:rsidP="00BF6BF3">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3BAFB484" w14:textId="77777777" w:rsidR="00B63E8F" w:rsidRPr="003E3B87" w:rsidRDefault="00B63E8F" w:rsidP="00BF6BF3">
            <w:pPr>
              <w:jc w:val="left"/>
              <w:rPr>
                <w:rFonts w:cs="Times New Roman"/>
                <w:sz w:val="18"/>
                <w:szCs w:val="18"/>
              </w:rPr>
            </w:pPr>
          </w:p>
        </w:tc>
        <w:tc>
          <w:tcPr>
            <w:tcW w:w="1084" w:type="dxa"/>
            <w:vMerge w:val="restart"/>
          </w:tcPr>
          <w:p w14:paraId="5EACF6A8"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2C7F688B" w14:textId="77777777" w:rsidR="00B63E8F" w:rsidRPr="003E3B87" w:rsidRDefault="00B63E8F" w:rsidP="00BF6BF3">
            <w:pPr>
              <w:jc w:val="left"/>
              <w:rPr>
                <w:rFonts w:cs="Times New Roman"/>
                <w:sz w:val="18"/>
                <w:szCs w:val="18"/>
              </w:rPr>
            </w:pPr>
          </w:p>
        </w:tc>
        <w:tc>
          <w:tcPr>
            <w:tcW w:w="994" w:type="dxa"/>
            <w:vMerge w:val="restart"/>
          </w:tcPr>
          <w:p w14:paraId="2EDA6A59" w14:textId="77777777" w:rsidR="00B63E8F" w:rsidRPr="003E3B87" w:rsidRDefault="00B63E8F" w:rsidP="00BF6BF3">
            <w:pPr>
              <w:jc w:val="left"/>
              <w:rPr>
                <w:rFonts w:cs="Times New Roman"/>
                <w:sz w:val="18"/>
                <w:szCs w:val="18"/>
              </w:rPr>
            </w:pPr>
            <w:r w:rsidRPr="003E3B87">
              <w:rPr>
                <w:rFonts w:cs="Times New Roman"/>
                <w:b/>
                <w:bCs/>
                <w:sz w:val="18"/>
                <w:szCs w:val="18"/>
              </w:rPr>
              <w:t>Gas pair</w:t>
            </w:r>
          </w:p>
          <w:p w14:paraId="0C2EA79C" w14:textId="77777777" w:rsidR="00B63E8F" w:rsidRPr="003E3B87" w:rsidRDefault="00B63E8F" w:rsidP="00BF6BF3">
            <w:pPr>
              <w:jc w:val="left"/>
              <w:rPr>
                <w:rFonts w:cs="Times New Roman"/>
                <w:sz w:val="18"/>
                <w:szCs w:val="18"/>
              </w:rPr>
            </w:pPr>
          </w:p>
        </w:tc>
        <w:tc>
          <w:tcPr>
            <w:tcW w:w="2157" w:type="dxa"/>
            <w:gridSpan w:val="4"/>
          </w:tcPr>
          <w:p w14:paraId="74E0C5E3" w14:textId="77777777" w:rsidR="00B63E8F" w:rsidRPr="003E3B87" w:rsidRDefault="00B63E8F" w:rsidP="00BF6BF3">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6E149AD6" w14:textId="77777777" w:rsidR="00B63E8F" w:rsidRPr="003E3B87" w:rsidRDefault="00B63E8F" w:rsidP="00BF6BF3">
            <w:pPr>
              <w:jc w:val="left"/>
              <w:rPr>
                <w:rFonts w:cs="Times New Roman"/>
                <w:sz w:val="18"/>
                <w:szCs w:val="18"/>
              </w:rPr>
            </w:pPr>
            <w:r w:rsidRPr="003E3B87">
              <w:rPr>
                <w:rFonts w:cs="Times New Roman"/>
                <w:b/>
                <w:bCs/>
                <w:sz w:val="18"/>
                <w:szCs w:val="18"/>
              </w:rPr>
              <w:t>Selectivity</w:t>
            </w:r>
          </w:p>
        </w:tc>
        <w:tc>
          <w:tcPr>
            <w:tcW w:w="1159" w:type="dxa"/>
            <w:vMerge w:val="restart"/>
          </w:tcPr>
          <w:p w14:paraId="2784E9DF" w14:textId="77777777" w:rsidR="00B63E8F" w:rsidRPr="003E3B87" w:rsidRDefault="00B63E8F" w:rsidP="00BF6BF3">
            <w:pPr>
              <w:jc w:val="left"/>
              <w:rPr>
                <w:rFonts w:cs="Times New Roman"/>
                <w:sz w:val="18"/>
                <w:szCs w:val="18"/>
              </w:rPr>
            </w:pPr>
            <w:r w:rsidRPr="003E3B87">
              <w:rPr>
                <w:rFonts w:cs="Times New Roman"/>
                <w:b/>
                <w:bCs/>
                <w:sz w:val="18"/>
                <w:szCs w:val="18"/>
              </w:rPr>
              <w:t>Ref.</w:t>
            </w:r>
          </w:p>
          <w:p w14:paraId="310CD9AB" w14:textId="77777777" w:rsidR="00B63E8F" w:rsidRPr="003E3B87" w:rsidRDefault="00B63E8F" w:rsidP="00BF6BF3">
            <w:pPr>
              <w:jc w:val="left"/>
              <w:rPr>
                <w:rFonts w:cs="Times New Roman"/>
                <w:sz w:val="18"/>
                <w:szCs w:val="18"/>
              </w:rPr>
            </w:pPr>
          </w:p>
          <w:p w14:paraId="55073DCD" w14:textId="77777777" w:rsidR="00B63E8F" w:rsidRPr="003E3B87" w:rsidRDefault="00B63E8F" w:rsidP="00BF6BF3">
            <w:pPr>
              <w:jc w:val="left"/>
              <w:rPr>
                <w:rFonts w:cs="Times New Roman"/>
                <w:sz w:val="18"/>
                <w:szCs w:val="18"/>
              </w:rPr>
            </w:pPr>
          </w:p>
        </w:tc>
      </w:tr>
      <w:tr w:rsidR="00B63E8F" w:rsidRPr="003E3B87" w14:paraId="5DA830A7" w14:textId="77777777" w:rsidTr="00FE192E">
        <w:trPr>
          <w:trHeight w:val="422"/>
          <w:tblHeader/>
        </w:trPr>
        <w:tc>
          <w:tcPr>
            <w:tcW w:w="1522" w:type="dxa"/>
            <w:vMerge/>
          </w:tcPr>
          <w:p w14:paraId="106A7110" w14:textId="77777777" w:rsidR="00B63E8F" w:rsidRPr="003E3B87" w:rsidRDefault="00B63E8F" w:rsidP="00BF6BF3">
            <w:pPr>
              <w:jc w:val="left"/>
              <w:rPr>
                <w:rFonts w:cs="Times New Roman"/>
                <w:sz w:val="18"/>
                <w:szCs w:val="18"/>
              </w:rPr>
            </w:pPr>
          </w:p>
        </w:tc>
        <w:tc>
          <w:tcPr>
            <w:tcW w:w="842" w:type="dxa"/>
            <w:vMerge/>
          </w:tcPr>
          <w:p w14:paraId="5E8037F8" w14:textId="77777777" w:rsidR="00B63E8F" w:rsidRPr="003E3B87" w:rsidRDefault="00B63E8F" w:rsidP="00BF6BF3">
            <w:pPr>
              <w:jc w:val="left"/>
              <w:rPr>
                <w:rFonts w:cs="Times New Roman"/>
                <w:sz w:val="18"/>
                <w:szCs w:val="18"/>
              </w:rPr>
            </w:pPr>
          </w:p>
        </w:tc>
        <w:tc>
          <w:tcPr>
            <w:tcW w:w="1628" w:type="dxa"/>
            <w:vMerge/>
          </w:tcPr>
          <w:p w14:paraId="77F01808" w14:textId="77777777" w:rsidR="00B63E8F" w:rsidRPr="003E3B87" w:rsidRDefault="00B63E8F" w:rsidP="00BF6BF3">
            <w:pPr>
              <w:jc w:val="left"/>
              <w:rPr>
                <w:rFonts w:cs="Times New Roman"/>
                <w:sz w:val="18"/>
                <w:szCs w:val="18"/>
              </w:rPr>
            </w:pPr>
          </w:p>
        </w:tc>
        <w:tc>
          <w:tcPr>
            <w:tcW w:w="1537" w:type="dxa"/>
            <w:vMerge/>
          </w:tcPr>
          <w:p w14:paraId="50D6DD2C" w14:textId="77777777" w:rsidR="00B63E8F" w:rsidRPr="003E3B87" w:rsidRDefault="00B63E8F" w:rsidP="00BF6BF3">
            <w:pPr>
              <w:jc w:val="left"/>
              <w:rPr>
                <w:rFonts w:cs="Times New Roman"/>
                <w:sz w:val="18"/>
                <w:szCs w:val="18"/>
              </w:rPr>
            </w:pPr>
          </w:p>
        </w:tc>
        <w:tc>
          <w:tcPr>
            <w:tcW w:w="584" w:type="dxa"/>
            <w:vMerge/>
          </w:tcPr>
          <w:p w14:paraId="5DEFBAF9" w14:textId="77777777" w:rsidR="00B63E8F" w:rsidRPr="003E3B87" w:rsidRDefault="00B63E8F" w:rsidP="00BF6BF3">
            <w:pPr>
              <w:jc w:val="left"/>
              <w:rPr>
                <w:rFonts w:cs="Times New Roman"/>
                <w:sz w:val="18"/>
                <w:szCs w:val="18"/>
              </w:rPr>
            </w:pPr>
          </w:p>
        </w:tc>
        <w:tc>
          <w:tcPr>
            <w:tcW w:w="1004" w:type="dxa"/>
            <w:vMerge/>
          </w:tcPr>
          <w:p w14:paraId="50E4C211" w14:textId="77777777" w:rsidR="00B63E8F" w:rsidRPr="003E3B87" w:rsidRDefault="00B63E8F" w:rsidP="00BF6BF3">
            <w:pPr>
              <w:jc w:val="left"/>
              <w:rPr>
                <w:rFonts w:cs="Times New Roman"/>
                <w:sz w:val="18"/>
                <w:szCs w:val="18"/>
              </w:rPr>
            </w:pPr>
          </w:p>
        </w:tc>
        <w:tc>
          <w:tcPr>
            <w:tcW w:w="1084" w:type="dxa"/>
            <w:vMerge/>
          </w:tcPr>
          <w:p w14:paraId="72F5D752" w14:textId="77777777" w:rsidR="00B63E8F" w:rsidRPr="003E3B87" w:rsidRDefault="00B63E8F" w:rsidP="00BF6BF3">
            <w:pPr>
              <w:jc w:val="left"/>
              <w:rPr>
                <w:rFonts w:cs="Times New Roman"/>
                <w:sz w:val="18"/>
                <w:szCs w:val="18"/>
              </w:rPr>
            </w:pPr>
          </w:p>
        </w:tc>
        <w:tc>
          <w:tcPr>
            <w:tcW w:w="994" w:type="dxa"/>
            <w:vMerge/>
          </w:tcPr>
          <w:p w14:paraId="5C525A20" w14:textId="77777777" w:rsidR="00B63E8F" w:rsidRPr="003E3B87" w:rsidRDefault="00B63E8F" w:rsidP="00BF6BF3">
            <w:pPr>
              <w:jc w:val="left"/>
              <w:rPr>
                <w:rFonts w:cs="Times New Roman"/>
                <w:sz w:val="18"/>
                <w:szCs w:val="18"/>
              </w:rPr>
            </w:pPr>
          </w:p>
        </w:tc>
        <w:tc>
          <w:tcPr>
            <w:tcW w:w="865" w:type="dxa"/>
            <w:gridSpan w:val="2"/>
          </w:tcPr>
          <w:p w14:paraId="5E5868D9"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Before </w:t>
            </w:r>
          </w:p>
        </w:tc>
        <w:tc>
          <w:tcPr>
            <w:tcW w:w="1292" w:type="dxa"/>
            <w:gridSpan w:val="2"/>
          </w:tcPr>
          <w:p w14:paraId="00BB23E7"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692" w:type="dxa"/>
            <w:gridSpan w:val="3"/>
          </w:tcPr>
          <w:p w14:paraId="265D0AF1" w14:textId="77777777" w:rsidR="00B63E8F" w:rsidRPr="003E3B87" w:rsidRDefault="00B63E8F" w:rsidP="00BF6BF3">
            <w:pPr>
              <w:jc w:val="left"/>
              <w:rPr>
                <w:rFonts w:cs="Times New Roman"/>
                <w:sz w:val="18"/>
                <w:szCs w:val="18"/>
              </w:rPr>
            </w:pPr>
            <w:r w:rsidRPr="003E3B87">
              <w:rPr>
                <w:rFonts w:cs="Times New Roman"/>
                <w:b/>
                <w:bCs/>
                <w:sz w:val="18"/>
                <w:szCs w:val="18"/>
              </w:rPr>
              <w:t>Before</w:t>
            </w:r>
          </w:p>
        </w:tc>
        <w:tc>
          <w:tcPr>
            <w:tcW w:w="745" w:type="dxa"/>
            <w:gridSpan w:val="2"/>
          </w:tcPr>
          <w:p w14:paraId="5A7997F7"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1159" w:type="dxa"/>
            <w:vMerge/>
          </w:tcPr>
          <w:p w14:paraId="05C7D0F6" w14:textId="77777777" w:rsidR="00B63E8F" w:rsidRPr="003E3B87" w:rsidRDefault="00B63E8F" w:rsidP="00BF6BF3">
            <w:pPr>
              <w:jc w:val="left"/>
              <w:rPr>
                <w:rFonts w:cs="Times New Roman"/>
                <w:sz w:val="18"/>
                <w:szCs w:val="18"/>
              </w:rPr>
            </w:pPr>
          </w:p>
        </w:tc>
      </w:tr>
      <w:tr w:rsidR="004F761B" w:rsidRPr="008E3571" w14:paraId="5A2F7F39" w14:textId="77777777" w:rsidTr="00FE192E">
        <w:trPr>
          <w:trHeight w:val="20"/>
          <w:tblHeader/>
        </w:trPr>
        <w:tc>
          <w:tcPr>
            <w:tcW w:w="1522" w:type="dxa"/>
            <w:vMerge w:val="restart"/>
            <w:hideMark/>
          </w:tcPr>
          <w:p w14:paraId="5E70CB06"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2829A0F7"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6010D9E7"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01845946" w14:textId="77777777" w:rsidR="004F761B" w:rsidRPr="003E3B87" w:rsidRDefault="004F761B" w:rsidP="00BF6BF3">
            <w:pPr>
              <w:jc w:val="left"/>
              <w:rPr>
                <w:rFonts w:cs="Times New Roman"/>
                <w:sz w:val="18"/>
                <w:szCs w:val="18"/>
              </w:rPr>
            </w:pPr>
            <w:r w:rsidRPr="003E3B87">
              <w:rPr>
                <w:rFonts w:cs="Times New Roman"/>
                <w:sz w:val="18"/>
                <w:szCs w:val="18"/>
              </w:rPr>
              <w:t>Water</w:t>
            </w:r>
          </w:p>
        </w:tc>
        <w:tc>
          <w:tcPr>
            <w:tcW w:w="584" w:type="dxa"/>
            <w:vMerge w:val="restart"/>
          </w:tcPr>
          <w:p w14:paraId="4D618A8D"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hideMark/>
          </w:tcPr>
          <w:p w14:paraId="320D1EF0" w14:textId="77777777" w:rsidR="004F761B" w:rsidRPr="003E3B87" w:rsidRDefault="004F761B" w:rsidP="00BF6BF3">
            <w:pPr>
              <w:jc w:val="left"/>
              <w:rPr>
                <w:rFonts w:cs="Times New Roman"/>
                <w:sz w:val="18"/>
                <w:szCs w:val="18"/>
              </w:rPr>
            </w:pPr>
            <w:r w:rsidRPr="003E3B87">
              <w:rPr>
                <w:rFonts w:cs="Times New Roman"/>
                <w:sz w:val="18"/>
                <w:szCs w:val="18"/>
              </w:rPr>
              <w:t>1</w:t>
            </w:r>
          </w:p>
        </w:tc>
        <w:tc>
          <w:tcPr>
            <w:tcW w:w="1084" w:type="dxa"/>
            <w:vMerge w:val="restart"/>
            <w:hideMark/>
          </w:tcPr>
          <w:p w14:paraId="3C68A8B7"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994" w:type="dxa"/>
            <w:hideMark/>
          </w:tcPr>
          <w:p w14:paraId="161D51E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7DDC6B40" w14:textId="77777777" w:rsidR="004F761B" w:rsidRPr="003E3B87" w:rsidRDefault="004F761B" w:rsidP="00BF6BF3">
            <w:pPr>
              <w:jc w:val="left"/>
              <w:rPr>
                <w:rFonts w:cs="Times New Roman"/>
                <w:sz w:val="18"/>
                <w:szCs w:val="18"/>
              </w:rPr>
            </w:pPr>
            <w:r w:rsidRPr="003E3B87">
              <w:rPr>
                <w:rFonts w:cs="Times New Roman"/>
                <w:sz w:val="18"/>
                <w:szCs w:val="18"/>
              </w:rPr>
              <w:t>2010</w:t>
            </w:r>
            <w:hyperlink r:id="rId88" w:anchor="tblfn1" w:history="1">
              <w:r w:rsidRPr="003E3B87">
                <w:rPr>
                  <w:rStyle w:val="Hyperlink"/>
                  <w:rFonts w:cs="Times New Roman"/>
                  <w:sz w:val="18"/>
                  <w:szCs w:val="18"/>
                  <w:vertAlign w:val="superscript"/>
                </w:rPr>
                <w:t>a</w:t>
              </w:r>
            </w:hyperlink>
          </w:p>
        </w:tc>
        <w:tc>
          <w:tcPr>
            <w:tcW w:w="1437" w:type="dxa"/>
            <w:gridSpan w:val="5"/>
            <w:hideMark/>
          </w:tcPr>
          <w:p w14:paraId="0C0B7003" w14:textId="77777777" w:rsidR="004F761B" w:rsidRPr="003E3B87" w:rsidRDefault="004F761B" w:rsidP="00BF6BF3">
            <w:pPr>
              <w:jc w:val="left"/>
              <w:rPr>
                <w:rFonts w:cs="Times New Roman"/>
                <w:sz w:val="18"/>
                <w:szCs w:val="18"/>
              </w:rPr>
            </w:pPr>
            <w:r w:rsidRPr="003E3B87">
              <w:rPr>
                <w:rFonts w:cs="Times New Roman"/>
                <w:sz w:val="18"/>
                <w:szCs w:val="18"/>
              </w:rPr>
              <w:t>7.1</w:t>
            </w:r>
            <w:hyperlink r:id="rId89" w:anchor="tblfn1" w:history="1">
              <w:r w:rsidRPr="003E3B87">
                <w:rPr>
                  <w:rStyle w:val="Hyperlink"/>
                  <w:rFonts w:cs="Times New Roman"/>
                  <w:sz w:val="18"/>
                  <w:szCs w:val="18"/>
                  <w:vertAlign w:val="superscript"/>
                </w:rPr>
                <w:t>a</w:t>
              </w:r>
            </w:hyperlink>
          </w:p>
        </w:tc>
        <w:tc>
          <w:tcPr>
            <w:tcW w:w="1159" w:type="dxa"/>
            <w:vMerge w:val="restart"/>
            <w:hideMark/>
          </w:tcPr>
          <w:p w14:paraId="2DD4DD03" w14:textId="36F6D992" w:rsidR="004F761B" w:rsidRPr="008E3571" w:rsidRDefault="001227DA" w:rsidP="00BF6BF3">
            <w:pPr>
              <w:jc w:val="left"/>
              <w:rPr>
                <w:rFonts w:cs="Times New Roman"/>
                <w:sz w:val="18"/>
                <w:szCs w:val="18"/>
                <w:lang w:val="fr-FR"/>
              </w:rPr>
            </w:pPr>
            <w:r>
              <w:rPr>
                <w:rFonts w:cs="Times New Roman"/>
                <w:noProof/>
                <w:sz w:val="18"/>
                <w:szCs w:val="18"/>
              </w:rPr>
              <w:t>[169]</w:t>
            </w:r>
          </w:p>
        </w:tc>
      </w:tr>
      <w:tr w:rsidR="004F761B" w:rsidRPr="003E3B87" w14:paraId="18C50B43" w14:textId="77777777" w:rsidTr="00FE192E">
        <w:trPr>
          <w:trHeight w:val="20"/>
          <w:tblHeader/>
        </w:trPr>
        <w:tc>
          <w:tcPr>
            <w:tcW w:w="1522" w:type="dxa"/>
            <w:vMerge/>
            <w:hideMark/>
          </w:tcPr>
          <w:p w14:paraId="6B30A451" w14:textId="77777777" w:rsidR="004F761B" w:rsidRPr="008E3571" w:rsidRDefault="004F761B" w:rsidP="00BF6BF3">
            <w:pPr>
              <w:jc w:val="left"/>
              <w:rPr>
                <w:rFonts w:cs="Times New Roman"/>
                <w:sz w:val="18"/>
                <w:szCs w:val="18"/>
                <w:lang w:val="fr-FR"/>
              </w:rPr>
            </w:pPr>
          </w:p>
        </w:tc>
        <w:tc>
          <w:tcPr>
            <w:tcW w:w="842" w:type="dxa"/>
            <w:vMerge/>
            <w:hideMark/>
          </w:tcPr>
          <w:p w14:paraId="441CA5DF" w14:textId="77777777" w:rsidR="004F761B" w:rsidRPr="008E3571" w:rsidRDefault="004F761B" w:rsidP="00BF6BF3">
            <w:pPr>
              <w:jc w:val="left"/>
              <w:rPr>
                <w:rFonts w:cs="Times New Roman"/>
                <w:sz w:val="18"/>
                <w:szCs w:val="18"/>
                <w:lang w:val="fr-FR"/>
              </w:rPr>
            </w:pPr>
          </w:p>
        </w:tc>
        <w:tc>
          <w:tcPr>
            <w:tcW w:w="1628" w:type="dxa"/>
            <w:vMerge/>
            <w:hideMark/>
          </w:tcPr>
          <w:p w14:paraId="1A142BF6" w14:textId="77777777" w:rsidR="004F761B" w:rsidRPr="008E3571" w:rsidRDefault="004F761B" w:rsidP="00BF6BF3">
            <w:pPr>
              <w:jc w:val="left"/>
              <w:rPr>
                <w:rFonts w:cs="Times New Roman"/>
                <w:sz w:val="18"/>
                <w:szCs w:val="18"/>
                <w:lang w:val="fr-FR"/>
              </w:rPr>
            </w:pPr>
          </w:p>
        </w:tc>
        <w:tc>
          <w:tcPr>
            <w:tcW w:w="1537" w:type="dxa"/>
            <w:vMerge/>
            <w:hideMark/>
          </w:tcPr>
          <w:p w14:paraId="12E74EF1" w14:textId="77777777" w:rsidR="004F761B" w:rsidRPr="008E3571" w:rsidRDefault="004F761B" w:rsidP="00BF6BF3">
            <w:pPr>
              <w:jc w:val="left"/>
              <w:rPr>
                <w:rFonts w:cs="Times New Roman"/>
                <w:sz w:val="18"/>
                <w:szCs w:val="18"/>
                <w:lang w:val="fr-FR"/>
              </w:rPr>
            </w:pPr>
          </w:p>
        </w:tc>
        <w:tc>
          <w:tcPr>
            <w:tcW w:w="584" w:type="dxa"/>
            <w:vMerge/>
          </w:tcPr>
          <w:p w14:paraId="4ECC2D78" w14:textId="77777777" w:rsidR="004F761B" w:rsidRPr="008E3571" w:rsidRDefault="004F761B" w:rsidP="00BF6BF3">
            <w:pPr>
              <w:jc w:val="left"/>
              <w:rPr>
                <w:rFonts w:cs="Times New Roman"/>
                <w:sz w:val="18"/>
                <w:szCs w:val="18"/>
                <w:lang w:val="fr-FR"/>
              </w:rPr>
            </w:pPr>
          </w:p>
        </w:tc>
        <w:tc>
          <w:tcPr>
            <w:tcW w:w="1004" w:type="dxa"/>
            <w:vMerge/>
            <w:hideMark/>
          </w:tcPr>
          <w:p w14:paraId="09F93E19" w14:textId="77777777" w:rsidR="004F761B" w:rsidRPr="008E3571" w:rsidRDefault="004F761B" w:rsidP="00BF6BF3">
            <w:pPr>
              <w:jc w:val="left"/>
              <w:rPr>
                <w:rFonts w:cs="Times New Roman"/>
                <w:sz w:val="18"/>
                <w:szCs w:val="18"/>
                <w:lang w:val="fr-FR"/>
              </w:rPr>
            </w:pPr>
          </w:p>
        </w:tc>
        <w:tc>
          <w:tcPr>
            <w:tcW w:w="1084" w:type="dxa"/>
            <w:vMerge/>
            <w:hideMark/>
          </w:tcPr>
          <w:p w14:paraId="39CFEEF8" w14:textId="77777777" w:rsidR="004F761B" w:rsidRPr="008E3571" w:rsidRDefault="004F761B" w:rsidP="00BF6BF3">
            <w:pPr>
              <w:jc w:val="left"/>
              <w:rPr>
                <w:rFonts w:cs="Times New Roman"/>
                <w:sz w:val="18"/>
                <w:szCs w:val="18"/>
                <w:lang w:val="fr-FR"/>
              </w:rPr>
            </w:pPr>
          </w:p>
        </w:tc>
        <w:tc>
          <w:tcPr>
            <w:tcW w:w="994" w:type="dxa"/>
            <w:hideMark/>
          </w:tcPr>
          <w:p w14:paraId="790F682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2</w:t>
            </w:r>
          </w:p>
        </w:tc>
        <w:tc>
          <w:tcPr>
            <w:tcW w:w="2157" w:type="dxa"/>
            <w:gridSpan w:val="4"/>
            <w:vMerge/>
            <w:hideMark/>
          </w:tcPr>
          <w:p w14:paraId="5F1C5625" w14:textId="77777777" w:rsidR="004F761B" w:rsidRPr="003E3B87" w:rsidRDefault="004F761B" w:rsidP="00BF6BF3">
            <w:pPr>
              <w:jc w:val="left"/>
              <w:rPr>
                <w:rFonts w:cs="Times New Roman"/>
                <w:sz w:val="18"/>
                <w:szCs w:val="18"/>
              </w:rPr>
            </w:pPr>
          </w:p>
        </w:tc>
        <w:tc>
          <w:tcPr>
            <w:tcW w:w="1437" w:type="dxa"/>
            <w:gridSpan w:val="5"/>
            <w:hideMark/>
          </w:tcPr>
          <w:p w14:paraId="5D21B483" w14:textId="77777777" w:rsidR="004F761B" w:rsidRPr="003E3B87" w:rsidRDefault="004F761B" w:rsidP="00BF6BF3">
            <w:pPr>
              <w:jc w:val="left"/>
              <w:rPr>
                <w:rFonts w:cs="Times New Roman"/>
                <w:sz w:val="18"/>
                <w:szCs w:val="18"/>
              </w:rPr>
            </w:pPr>
            <w:r w:rsidRPr="003E3B87">
              <w:rPr>
                <w:rFonts w:cs="Times New Roman"/>
                <w:sz w:val="18"/>
                <w:szCs w:val="18"/>
              </w:rPr>
              <w:t>8.2</w:t>
            </w:r>
            <w:hyperlink r:id="rId90" w:anchor="tblfn1" w:history="1">
              <w:r w:rsidRPr="003E3B87">
                <w:rPr>
                  <w:rStyle w:val="Hyperlink"/>
                  <w:rFonts w:cs="Times New Roman"/>
                  <w:sz w:val="18"/>
                  <w:szCs w:val="18"/>
                  <w:vertAlign w:val="superscript"/>
                </w:rPr>
                <w:t>a</w:t>
              </w:r>
            </w:hyperlink>
          </w:p>
        </w:tc>
        <w:tc>
          <w:tcPr>
            <w:tcW w:w="1159" w:type="dxa"/>
            <w:vMerge/>
            <w:hideMark/>
          </w:tcPr>
          <w:p w14:paraId="7116F515" w14:textId="77777777" w:rsidR="004F761B" w:rsidRPr="003E3B87" w:rsidRDefault="004F761B" w:rsidP="00BF6BF3">
            <w:pPr>
              <w:jc w:val="left"/>
              <w:rPr>
                <w:rFonts w:cs="Times New Roman"/>
                <w:sz w:val="18"/>
                <w:szCs w:val="18"/>
              </w:rPr>
            </w:pPr>
          </w:p>
        </w:tc>
      </w:tr>
      <w:tr w:rsidR="004F761B" w:rsidRPr="003E3B87" w14:paraId="6EE3AF45" w14:textId="77777777" w:rsidTr="00FE192E">
        <w:trPr>
          <w:trHeight w:val="20"/>
          <w:tblHeader/>
        </w:trPr>
        <w:tc>
          <w:tcPr>
            <w:tcW w:w="1522" w:type="dxa"/>
            <w:vMerge/>
            <w:hideMark/>
          </w:tcPr>
          <w:p w14:paraId="5A4DBAB7" w14:textId="77777777" w:rsidR="004F761B" w:rsidRPr="003E3B87" w:rsidRDefault="004F761B" w:rsidP="00BF6BF3">
            <w:pPr>
              <w:jc w:val="left"/>
              <w:rPr>
                <w:rFonts w:cs="Times New Roman"/>
                <w:sz w:val="18"/>
                <w:szCs w:val="18"/>
              </w:rPr>
            </w:pPr>
          </w:p>
        </w:tc>
        <w:tc>
          <w:tcPr>
            <w:tcW w:w="842" w:type="dxa"/>
            <w:vMerge/>
            <w:hideMark/>
          </w:tcPr>
          <w:p w14:paraId="7300F337" w14:textId="77777777" w:rsidR="004F761B" w:rsidRPr="003E3B87" w:rsidRDefault="004F761B" w:rsidP="00BF6BF3">
            <w:pPr>
              <w:jc w:val="left"/>
              <w:rPr>
                <w:rFonts w:cs="Times New Roman"/>
                <w:sz w:val="18"/>
                <w:szCs w:val="18"/>
              </w:rPr>
            </w:pPr>
          </w:p>
        </w:tc>
        <w:tc>
          <w:tcPr>
            <w:tcW w:w="1628" w:type="dxa"/>
            <w:vMerge/>
            <w:hideMark/>
          </w:tcPr>
          <w:p w14:paraId="067F8509" w14:textId="77777777" w:rsidR="004F761B" w:rsidRPr="003E3B87" w:rsidRDefault="004F761B" w:rsidP="00BF6BF3">
            <w:pPr>
              <w:jc w:val="left"/>
              <w:rPr>
                <w:rFonts w:cs="Times New Roman"/>
                <w:sz w:val="18"/>
                <w:szCs w:val="18"/>
              </w:rPr>
            </w:pPr>
          </w:p>
        </w:tc>
        <w:tc>
          <w:tcPr>
            <w:tcW w:w="1537" w:type="dxa"/>
            <w:vMerge/>
            <w:hideMark/>
          </w:tcPr>
          <w:p w14:paraId="651F6E14" w14:textId="77777777" w:rsidR="004F761B" w:rsidRPr="003E3B87" w:rsidRDefault="004F761B" w:rsidP="00BF6BF3">
            <w:pPr>
              <w:jc w:val="left"/>
              <w:rPr>
                <w:rFonts w:cs="Times New Roman"/>
                <w:sz w:val="18"/>
                <w:szCs w:val="18"/>
              </w:rPr>
            </w:pPr>
          </w:p>
        </w:tc>
        <w:tc>
          <w:tcPr>
            <w:tcW w:w="584" w:type="dxa"/>
            <w:vMerge/>
          </w:tcPr>
          <w:p w14:paraId="01CEDDDF" w14:textId="77777777" w:rsidR="004F761B" w:rsidRPr="003E3B87" w:rsidRDefault="004F761B" w:rsidP="00BF6BF3">
            <w:pPr>
              <w:jc w:val="left"/>
              <w:rPr>
                <w:rFonts w:cs="Times New Roman"/>
                <w:sz w:val="18"/>
                <w:szCs w:val="18"/>
              </w:rPr>
            </w:pPr>
          </w:p>
        </w:tc>
        <w:tc>
          <w:tcPr>
            <w:tcW w:w="1004" w:type="dxa"/>
            <w:vMerge/>
            <w:hideMark/>
          </w:tcPr>
          <w:p w14:paraId="78225700" w14:textId="77777777" w:rsidR="004F761B" w:rsidRPr="003E3B87" w:rsidRDefault="004F761B" w:rsidP="00BF6BF3">
            <w:pPr>
              <w:jc w:val="left"/>
              <w:rPr>
                <w:rFonts w:cs="Times New Roman"/>
                <w:sz w:val="18"/>
                <w:szCs w:val="18"/>
              </w:rPr>
            </w:pPr>
          </w:p>
        </w:tc>
        <w:tc>
          <w:tcPr>
            <w:tcW w:w="1084" w:type="dxa"/>
            <w:vMerge/>
            <w:hideMark/>
          </w:tcPr>
          <w:p w14:paraId="58709489" w14:textId="77777777" w:rsidR="004F761B" w:rsidRPr="003E3B87" w:rsidRDefault="004F761B" w:rsidP="00BF6BF3">
            <w:pPr>
              <w:jc w:val="left"/>
              <w:rPr>
                <w:rFonts w:cs="Times New Roman"/>
                <w:sz w:val="18"/>
                <w:szCs w:val="18"/>
              </w:rPr>
            </w:pPr>
          </w:p>
        </w:tc>
        <w:tc>
          <w:tcPr>
            <w:tcW w:w="994" w:type="dxa"/>
            <w:hideMark/>
          </w:tcPr>
          <w:p w14:paraId="71FF2E2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659A5499" w14:textId="77777777" w:rsidR="004F761B" w:rsidRPr="003E3B87" w:rsidRDefault="004F761B" w:rsidP="00BF6BF3">
            <w:pPr>
              <w:jc w:val="left"/>
              <w:rPr>
                <w:rFonts w:cs="Times New Roman"/>
                <w:sz w:val="18"/>
                <w:szCs w:val="18"/>
              </w:rPr>
            </w:pPr>
          </w:p>
        </w:tc>
        <w:tc>
          <w:tcPr>
            <w:tcW w:w="1437" w:type="dxa"/>
            <w:gridSpan w:val="5"/>
            <w:hideMark/>
          </w:tcPr>
          <w:p w14:paraId="6CAC67E4" w14:textId="77777777" w:rsidR="004F761B" w:rsidRPr="003E3B87" w:rsidRDefault="004F761B" w:rsidP="00BF6BF3">
            <w:pPr>
              <w:jc w:val="left"/>
              <w:rPr>
                <w:rFonts w:cs="Times New Roman"/>
                <w:sz w:val="18"/>
                <w:szCs w:val="18"/>
              </w:rPr>
            </w:pPr>
            <w:r w:rsidRPr="003E3B87">
              <w:rPr>
                <w:rFonts w:cs="Times New Roman"/>
                <w:sz w:val="18"/>
                <w:szCs w:val="18"/>
              </w:rPr>
              <w:t>8.2</w:t>
            </w:r>
            <w:hyperlink r:id="rId91" w:anchor="tblfn1" w:history="1">
              <w:r w:rsidRPr="003E3B87">
                <w:rPr>
                  <w:rStyle w:val="Hyperlink"/>
                  <w:rFonts w:cs="Times New Roman"/>
                  <w:sz w:val="18"/>
                  <w:szCs w:val="18"/>
                  <w:vertAlign w:val="superscript"/>
                </w:rPr>
                <w:t>a</w:t>
              </w:r>
            </w:hyperlink>
          </w:p>
        </w:tc>
        <w:tc>
          <w:tcPr>
            <w:tcW w:w="1159" w:type="dxa"/>
            <w:vMerge/>
            <w:hideMark/>
          </w:tcPr>
          <w:p w14:paraId="2D1A8EC4" w14:textId="77777777" w:rsidR="004F761B" w:rsidRPr="003E3B87" w:rsidRDefault="004F761B" w:rsidP="00BF6BF3">
            <w:pPr>
              <w:jc w:val="left"/>
              <w:rPr>
                <w:rFonts w:cs="Times New Roman"/>
                <w:sz w:val="18"/>
                <w:szCs w:val="18"/>
              </w:rPr>
            </w:pPr>
          </w:p>
        </w:tc>
      </w:tr>
      <w:tr w:rsidR="004F761B" w:rsidRPr="003E3B87" w14:paraId="46A2091F" w14:textId="77777777" w:rsidTr="00FE192E">
        <w:trPr>
          <w:trHeight w:val="20"/>
          <w:tblHeader/>
        </w:trPr>
        <w:tc>
          <w:tcPr>
            <w:tcW w:w="1522" w:type="dxa"/>
            <w:vMerge/>
            <w:hideMark/>
          </w:tcPr>
          <w:p w14:paraId="2FC7E181" w14:textId="77777777" w:rsidR="004F761B" w:rsidRPr="003E3B87" w:rsidRDefault="004F761B" w:rsidP="00BF6BF3">
            <w:pPr>
              <w:jc w:val="left"/>
              <w:rPr>
                <w:rFonts w:cs="Times New Roman"/>
                <w:sz w:val="18"/>
                <w:szCs w:val="18"/>
              </w:rPr>
            </w:pPr>
          </w:p>
        </w:tc>
        <w:tc>
          <w:tcPr>
            <w:tcW w:w="842" w:type="dxa"/>
            <w:vMerge/>
            <w:hideMark/>
          </w:tcPr>
          <w:p w14:paraId="2222DA05" w14:textId="77777777" w:rsidR="004F761B" w:rsidRPr="003E3B87" w:rsidRDefault="004F761B" w:rsidP="00BF6BF3">
            <w:pPr>
              <w:jc w:val="left"/>
              <w:rPr>
                <w:rFonts w:cs="Times New Roman"/>
                <w:sz w:val="18"/>
                <w:szCs w:val="18"/>
              </w:rPr>
            </w:pPr>
          </w:p>
        </w:tc>
        <w:tc>
          <w:tcPr>
            <w:tcW w:w="1628" w:type="dxa"/>
            <w:vMerge/>
            <w:hideMark/>
          </w:tcPr>
          <w:p w14:paraId="2E12C896" w14:textId="77777777" w:rsidR="004F761B" w:rsidRPr="003E3B87" w:rsidRDefault="004F761B" w:rsidP="00BF6BF3">
            <w:pPr>
              <w:jc w:val="left"/>
              <w:rPr>
                <w:rFonts w:cs="Times New Roman"/>
                <w:sz w:val="18"/>
                <w:szCs w:val="18"/>
              </w:rPr>
            </w:pPr>
          </w:p>
        </w:tc>
        <w:tc>
          <w:tcPr>
            <w:tcW w:w="1537" w:type="dxa"/>
            <w:vMerge/>
            <w:hideMark/>
          </w:tcPr>
          <w:p w14:paraId="21A5E302" w14:textId="77777777" w:rsidR="004F761B" w:rsidRPr="003E3B87" w:rsidRDefault="004F761B" w:rsidP="00BF6BF3">
            <w:pPr>
              <w:jc w:val="left"/>
              <w:rPr>
                <w:rFonts w:cs="Times New Roman"/>
                <w:sz w:val="18"/>
                <w:szCs w:val="18"/>
              </w:rPr>
            </w:pPr>
          </w:p>
        </w:tc>
        <w:tc>
          <w:tcPr>
            <w:tcW w:w="584" w:type="dxa"/>
            <w:vMerge/>
          </w:tcPr>
          <w:p w14:paraId="74028643" w14:textId="77777777" w:rsidR="004F761B" w:rsidRPr="003E3B87" w:rsidRDefault="004F761B" w:rsidP="00BF6BF3">
            <w:pPr>
              <w:jc w:val="left"/>
              <w:rPr>
                <w:rFonts w:cs="Times New Roman"/>
                <w:sz w:val="18"/>
                <w:szCs w:val="18"/>
              </w:rPr>
            </w:pPr>
          </w:p>
        </w:tc>
        <w:tc>
          <w:tcPr>
            <w:tcW w:w="1004" w:type="dxa"/>
            <w:vMerge/>
            <w:hideMark/>
          </w:tcPr>
          <w:p w14:paraId="1FE59D92" w14:textId="77777777" w:rsidR="004F761B" w:rsidRPr="003E3B87" w:rsidRDefault="004F761B" w:rsidP="00BF6BF3">
            <w:pPr>
              <w:jc w:val="left"/>
              <w:rPr>
                <w:rFonts w:cs="Times New Roman"/>
                <w:sz w:val="18"/>
                <w:szCs w:val="18"/>
              </w:rPr>
            </w:pPr>
          </w:p>
        </w:tc>
        <w:tc>
          <w:tcPr>
            <w:tcW w:w="1084" w:type="dxa"/>
            <w:vMerge/>
            <w:hideMark/>
          </w:tcPr>
          <w:p w14:paraId="46DAACCD" w14:textId="77777777" w:rsidR="004F761B" w:rsidRPr="003E3B87" w:rsidRDefault="004F761B" w:rsidP="00BF6BF3">
            <w:pPr>
              <w:jc w:val="left"/>
              <w:rPr>
                <w:rFonts w:cs="Times New Roman"/>
                <w:sz w:val="18"/>
                <w:szCs w:val="18"/>
              </w:rPr>
            </w:pPr>
          </w:p>
        </w:tc>
        <w:tc>
          <w:tcPr>
            <w:tcW w:w="994" w:type="dxa"/>
            <w:hideMark/>
          </w:tcPr>
          <w:p w14:paraId="4E24083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575D0F35" w14:textId="77777777" w:rsidR="004F761B" w:rsidRPr="003E3B87" w:rsidRDefault="004F761B" w:rsidP="00BF6BF3">
            <w:pPr>
              <w:jc w:val="left"/>
              <w:rPr>
                <w:rFonts w:cs="Times New Roman"/>
                <w:sz w:val="18"/>
                <w:szCs w:val="18"/>
              </w:rPr>
            </w:pPr>
          </w:p>
        </w:tc>
        <w:tc>
          <w:tcPr>
            <w:tcW w:w="1437" w:type="dxa"/>
            <w:gridSpan w:val="5"/>
            <w:hideMark/>
          </w:tcPr>
          <w:p w14:paraId="281D588B" w14:textId="77777777" w:rsidR="004F761B" w:rsidRPr="003E3B87" w:rsidRDefault="004F761B" w:rsidP="00BF6BF3">
            <w:pPr>
              <w:jc w:val="left"/>
              <w:rPr>
                <w:rFonts w:cs="Times New Roman"/>
                <w:sz w:val="18"/>
                <w:szCs w:val="18"/>
              </w:rPr>
            </w:pPr>
            <w:r w:rsidRPr="003E3B87">
              <w:rPr>
                <w:rFonts w:cs="Times New Roman"/>
                <w:sz w:val="18"/>
                <w:szCs w:val="18"/>
              </w:rPr>
              <w:t>9.1</w:t>
            </w:r>
            <w:hyperlink r:id="rId92" w:anchor="tblfn1" w:history="1">
              <w:r w:rsidRPr="003E3B87">
                <w:rPr>
                  <w:rStyle w:val="Hyperlink"/>
                  <w:rFonts w:cs="Times New Roman"/>
                  <w:sz w:val="18"/>
                  <w:szCs w:val="18"/>
                  <w:vertAlign w:val="superscript"/>
                </w:rPr>
                <w:t>a</w:t>
              </w:r>
            </w:hyperlink>
          </w:p>
        </w:tc>
        <w:tc>
          <w:tcPr>
            <w:tcW w:w="1159" w:type="dxa"/>
            <w:vMerge/>
            <w:hideMark/>
          </w:tcPr>
          <w:p w14:paraId="08DAA2BE" w14:textId="77777777" w:rsidR="004F761B" w:rsidRPr="003E3B87" w:rsidRDefault="004F761B" w:rsidP="00BF6BF3">
            <w:pPr>
              <w:jc w:val="left"/>
              <w:rPr>
                <w:rFonts w:cs="Times New Roman"/>
                <w:sz w:val="18"/>
                <w:szCs w:val="18"/>
              </w:rPr>
            </w:pPr>
          </w:p>
        </w:tc>
      </w:tr>
      <w:tr w:rsidR="004F761B" w:rsidRPr="003E3B87" w14:paraId="15EF1A9D" w14:textId="77777777" w:rsidTr="00FE192E">
        <w:trPr>
          <w:trHeight w:val="20"/>
          <w:tblHeader/>
        </w:trPr>
        <w:tc>
          <w:tcPr>
            <w:tcW w:w="1522" w:type="dxa"/>
            <w:hideMark/>
          </w:tcPr>
          <w:p w14:paraId="5144C9A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hideMark/>
          </w:tcPr>
          <w:p w14:paraId="56F8A18C"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hideMark/>
          </w:tcPr>
          <w:p w14:paraId="1B5A5333" w14:textId="77777777" w:rsidR="004F761B" w:rsidRPr="003E3B87" w:rsidRDefault="004F761B" w:rsidP="00BF6BF3">
            <w:pPr>
              <w:jc w:val="left"/>
              <w:rPr>
                <w:rFonts w:cs="Times New Roman"/>
                <w:sz w:val="18"/>
                <w:szCs w:val="18"/>
              </w:rPr>
            </w:pPr>
            <w:r w:rsidRPr="003E3B87">
              <w:rPr>
                <w:rFonts w:cs="Times New Roman"/>
                <w:sz w:val="18"/>
                <w:szCs w:val="18"/>
              </w:rPr>
              <w:t>Spin Coating/Layer by layer</w:t>
            </w:r>
            <w:r>
              <w:rPr>
                <w:rFonts w:cs="Times New Roman"/>
                <w:sz w:val="18"/>
                <w:szCs w:val="18"/>
              </w:rPr>
              <w:t xml:space="preserve"> assembly</w:t>
            </w:r>
          </w:p>
        </w:tc>
        <w:tc>
          <w:tcPr>
            <w:tcW w:w="1537" w:type="dxa"/>
            <w:hideMark/>
          </w:tcPr>
          <w:p w14:paraId="73368F1C"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tcPr>
          <w:p w14:paraId="0F1D1F3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hideMark/>
          </w:tcPr>
          <w:p w14:paraId="6B43F039"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1084" w:type="dxa"/>
            <w:hideMark/>
          </w:tcPr>
          <w:p w14:paraId="2863BA16"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994" w:type="dxa"/>
            <w:hideMark/>
          </w:tcPr>
          <w:p w14:paraId="14E6AFB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hideMark/>
          </w:tcPr>
          <w:p w14:paraId="70F0C604"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437" w:type="dxa"/>
            <w:gridSpan w:val="5"/>
            <w:hideMark/>
          </w:tcPr>
          <w:p w14:paraId="5FE977EB" w14:textId="77777777" w:rsidR="004F761B" w:rsidRPr="003E3B87" w:rsidRDefault="004F761B" w:rsidP="00BF6BF3">
            <w:pPr>
              <w:jc w:val="left"/>
              <w:rPr>
                <w:rFonts w:cs="Times New Roman"/>
                <w:sz w:val="18"/>
                <w:szCs w:val="18"/>
              </w:rPr>
            </w:pPr>
            <w:r w:rsidRPr="003E3B87">
              <w:rPr>
                <w:rFonts w:cs="Times New Roman"/>
                <w:sz w:val="18"/>
                <w:szCs w:val="18"/>
              </w:rPr>
              <w:t>4.6</w:t>
            </w:r>
          </w:p>
        </w:tc>
        <w:tc>
          <w:tcPr>
            <w:tcW w:w="1159" w:type="dxa"/>
            <w:hideMark/>
          </w:tcPr>
          <w:p w14:paraId="1AAA64F0" w14:textId="691A772E" w:rsidR="004F761B" w:rsidRPr="003E3B87" w:rsidRDefault="001227DA" w:rsidP="00BF6BF3">
            <w:pPr>
              <w:jc w:val="left"/>
              <w:rPr>
                <w:rFonts w:cs="Times New Roman"/>
                <w:i/>
                <w:sz w:val="18"/>
                <w:szCs w:val="18"/>
              </w:rPr>
            </w:pPr>
            <w:r>
              <w:rPr>
                <w:rFonts w:cs="Times New Roman"/>
                <w:noProof/>
                <w:sz w:val="18"/>
                <w:szCs w:val="18"/>
              </w:rPr>
              <w:t>[170]</w:t>
            </w:r>
            <w:r w:rsidR="004F761B" w:rsidRPr="003E3B87">
              <w:rPr>
                <w:rFonts w:cs="Times New Roman"/>
                <w:sz w:val="18"/>
                <w:szCs w:val="18"/>
              </w:rPr>
              <w:t xml:space="preserve"> </w:t>
            </w:r>
          </w:p>
        </w:tc>
      </w:tr>
      <w:tr w:rsidR="004F761B" w:rsidRPr="003E3B87" w14:paraId="2A1F1F8E" w14:textId="77777777" w:rsidTr="00FE192E">
        <w:trPr>
          <w:trHeight w:val="20"/>
          <w:tblHeader/>
        </w:trPr>
        <w:tc>
          <w:tcPr>
            <w:tcW w:w="1522" w:type="dxa"/>
            <w:vMerge w:val="restart"/>
            <w:hideMark/>
          </w:tcPr>
          <w:p w14:paraId="10DCC132"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7FEC4B90"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-ZnO </w:t>
            </w:r>
            <w:proofErr w:type="spellStart"/>
            <w:r w:rsidRPr="003E3B87">
              <w:rPr>
                <w:rFonts w:cs="Times New Roman"/>
                <w:sz w:val="18"/>
                <w:szCs w:val="18"/>
              </w:rPr>
              <w:t>fiber</w:t>
            </w:r>
            <w:proofErr w:type="spellEnd"/>
          </w:p>
        </w:tc>
        <w:tc>
          <w:tcPr>
            <w:tcW w:w="1628" w:type="dxa"/>
            <w:vMerge w:val="restart"/>
            <w:hideMark/>
          </w:tcPr>
          <w:p w14:paraId="271BE08E" w14:textId="77777777" w:rsidR="004F761B" w:rsidRPr="003E3B87" w:rsidRDefault="004F761B" w:rsidP="00BF6BF3">
            <w:pPr>
              <w:jc w:val="left"/>
              <w:rPr>
                <w:rFonts w:cs="Times New Roman"/>
                <w:sz w:val="18"/>
                <w:szCs w:val="18"/>
              </w:rPr>
            </w:pPr>
            <w:r w:rsidRPr="003E3B87">
              <w:rPr>
                <w:rFonts w:cs="Times New Roman"/>
                <w:sz w:val="18"/>
                <w:szCs w:val="18"/>
              </w:rPr>
              <w:t>Confinement conversion-Direct crystallization</w:t>
            </w:r>
          </w:p>
        </w:tc>
        <w:tc>
          <w:tcPr>
            <w:tcW w:w="1537" w:type="dxa"/>
            <w:vMerge w:val="restart"/>
            <w:hideMark/>
          </w:tcPr>
          <w:p w14:paraId="73826A32" w14:textId="77777777" w:rsidR="004F761B" w:rsidRPr="003E3B87" w:rsidRDefault="004F761B" w:rsidP="00BF6BF3">
            <w:pPr>
              <w:jc w:val="left"/>
              <w:rPr>
                <w:rFonts w:cs="Times New Roman"/>
                <w:sz w:val="18"/>
                <w:szCs w:val="18"/>
              </w:rPr>
            </w:pPr>
            <w:r w:rsidRPr="003E3B87">
              <w:rPr>
                <w:rFonts w:cs="Times New Roman"/>
                <w:sz w:val="18"/>
                <w:szCs w:val="18"/>
              </w:rPr>
              <w:t>MeOH-MeOH</w:t>
            </w:r>
          </w:p>
        </w:tc>
        <w:tc>
          <w:tcPr>
            <w:tcW w:w="584" w:type="dxa"/>
            <w:vMerge w:val="restart"/>
          </w:tcPr>
          <w:p w14:paraId="6D30EC5C"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08E86A5B" w14:textId="77777777" w:rsidR="004F761B" w:rsidRPr="003E3B87" w:rsidRDefault="004F761B" w:rsidP="00BF6BF3">
            <w:pPr>
              <w:jc w:val="left"/>
              <w:rPr>
                <w:rFonts w:cs="Times New Roman"/>
                <w:sz w:val="18"/>
                <w:szCs w:val="18"/>
              </w:rPr>
            </w:pPr>
            <w:r w:rsidRPr="003E3B87">
              <w:rPr>
                <w:rFonts w:cs="Times New Roman"/>
                <w:sz w:val="18"/>
                <w:szCs w:val="18"/>
              </w:rPr>
              <w:t>5–6</w:t>
            </w:r>
          </w:p>
        </w:tc>
        <w:tc>
          <w:tcPr>
            <w:tcW w:w="1084" w:type="dxa"/>
            <w:vMerge w:val="restart"/>
            <w:hideMark/>
          </w:tcPr>
          <w:p w14:paraId="5744CBF2"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0550E72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hideMark/>
          </w:tcPr>
          <w:p w14:paraId="0BC137D0" w14:textId="77777777" w:rsidR="004F761B" w:rsidRPr="003E3B87" w:rsidRDefault="004F761B" w:rsidP="00BF6BF3">
            <w:pPr>
              <w:jc w:val="left"/>
              <w:rPr>
                <w:rFonts w:cs="Times New Roman"/>
                <w:sz w:val="18"/>
                <w:szCs w:val="18"/>
              </w:rPr>
            </w:pPr>
            <w:r w:rsidRPr="003E3B87">
              <w:rPr>
                <w:rFonts w:cs="Times New Roman"/>
                <w:sz w:val="18"/>
                <w:szCs w:val="18"/>
              </w:rPr>
              <w:t>18.1</w:t>
            </w:r>
            <w:hyperlink r:id="rId93" w:anchor="tblfn1" w:history="1">
              <w:r w:rsidRPr="003E3B87">
                <w:rPr>
                  <w:rStyle w:val="Hyperlink"/>
                  <w:rFonts w:cs="Times New Roman"/>
                  <w:sz w:val="18"/>
                  <w:szCs w:val="18"/>
                  <w:vertAlign w:val="superscript"/>
                </w:rPr>
                <w:t>a</w:t>
              </w:r>
            </w:hyperlink>
          </w:p>
        </w:tc>
        <w:tc>
          <w:tcPr>
            <w:tcW w:w="1437" w:type="dxa"/>
            <w:gridSpan w:val="5"/>
            <w:hideMark/>
          </w:tcPr>
          <w:p w14:paraId="0E86DC37" w14:textId="77777777" w:rsidR="004F761B" w:rsidRPr="003E3B87" w:rsidRDefault="004F761B" w:rsidP="00BF6BF3">
            <w:pPr>
              <w:jc w:val="left"/>
              <w:rPr>
                <w:rFonts w:cs="Times New Roman"/>
                <w:sz w:val="18"/>
                <w:szCs w:val="18"/>
              </w:rPr>
            </w:pPr>
            <w:r w:rsidRPr="003E3B87">
              <w:rPr>
                <w:rFonts w:cs="Times New Roman"/>
                <w:sz w:val="18"/>
                <w:szCs w:val="18"/>
              </w:rPr>
              <w:t>10.4</w:t>
            </w:r>
            <w:hyperlink r:id="rId94" w:anchor="tblfn1" w:history="1">
              <w:r w:rsidRPr="003E3B87">
                <w:rPr>
                  <w:rStyle w:val="Hyperlink"/>
                  <w:rFonts w:cs="Times New Roman"/>
                  <w:sz w:val="18"/>
                  <w:szCs w:val="18"/>
                  <w:vertAlign w:val="superscript"/>
                </w:rPr>
                <w:t>a</w:t>
              </w:r>
            </w:hyperlink>
          </w:p>
        </w:tc>
        <w:tc>
          <w:tcPr>
            <w:tcW w:w="1159" w:type="dxa"/>
            <w:vMerge w:val="restart"/>
            <w:hideMark/>
          </w:tcPr>
          <w:p w14:paraId="66BADF8D" w14:textId="396EF906" w:rsidR="004F761B" w:rsidRPr="003E3B87" w:rsidRDefault="001227DA" w:rsidP="00BF6BF3">
            <w:pPr>
              <w:jc w:val="left"/>
              <w:rPr>
                <w:rFonts w:cs="Times New Roman"/>
                <w:sz w:val="18"/>
                <w:szCs w:val="18"/>
              </w:rPr>
            </w:pPr>
            <w:r>
              <w:rPr>
                <w:rFonts w:cs="Times New Roman"/>
                <w:noProof/>
                <w:sz w:val="18"/>
                <w:szCs w:val="18"/>
              </w:rPr>
              <w:t>[171]</w:t>
            </w:r>
          </w:p>
        </w:tc>
      </w:tr>
      <w:tr w:rsidR="004F761B" w:rsidRPr="003E3B87" w14:paraId="444AF0EF" w14:textId="77777777" w:rsidTr="00FE192E">
        <w:trPr>
          <w:trHeight w:val="20"/>
          <w:tblHeader/>
        </w:trPr>
        <w:tc>
          <w:tcPr>
            <w:tcW w:w="1522" w:type="dxa"/>
            <w:vMerge/>
            <w:hideMark/>
          </w:tcPr>
          <w:p w14:paraId="070A63AE" w14:textId="77777777" w:rsidR="004F761B" w:rsidRPr="003E3B87" w:rsidRDefault="004F761B" w:rsidP="00BF6BF3">
            <w:pPr>
              <w:jc w:val="left"/>
              <w:rPr>
                <w:rFonts w:cs="Times New Roman"/>
                <w:sz w:val="18"/>
                <w:szCs w:val="18"/>
              </w:rPr>
            </w:pPr>
          </w:p>
        </w:tc>
        <w:tc>
          <w:tcPr>
            <w:tcW w:w="842" w:type="dxa"/>
            <w:vMerge/>
            <w:hideMark/>
          </w:tcPr>
          <w:p w14:paraId="349EBC90" w14:textId="77777777" w:rsidR="004F761B" w:rsidRPr="003E3B87" w:rsidRDefault="004F761B" w:rsidP="00BF6BF3">
            <w:pPr>
              <w:jc w:val="left"/>
              <w:rPr>
                <w:rFonts w:cs="Times New Roman"/>
                <w:sz w:val="18"/>
                <w:szCs w:val="18"/>
              </w:rPr>
            </w:pPr>
          </w:p>
        </w:tc>
        <w:tc>
          <w:tcPr>
            <w:tcW w:w="1628" w:type="dxa"/>
            <w:vMerge/>
            <w:hideMark/>
          </w:tcPr>
          <w:p w14:paraId="48B4BC8D" w14:textId="77777777" w:rsidR="004F761B" w:rsidRPr="003E3B87" w:rsidRDefault="004F761B" w:rsidP="00BF6BF3">
            <w:pPr>
              <w:jc w:val="left"/>
              <w:rPr>
                <w:rFonts w:cs="Times New Roman"/>
                <w:sz w:val="18"/>
                <w:szCs w:val="18"/>
              </w:rPr>
            </w:pPr>
          </w:p>
        </w:tc>
        <w:tc>
          <w:tcPr>
            <w:tcW w:w="1537" w:type="dxa"/>
            <w:vMerge/>
            <w:hideMark/>
          </w:tcPr>
          <w:p w14:paraId="58B237B3" w14:textId="77777777" w:rsidR="004F761B" w:rsidRPr="003E3B87" w:rsidRDefault="004F761B" w:rsidP="00BF6BF3">
            <w:pPr>
              <w:jc w:val="left"/>
              <w:rPr>
                <w:rFonts w:cs="Times New Roman"/>
                <w:sz w:val="18"/>
                <w:szCs w:val="18"/>
              </w:rPr>
            </w:pPr>
          </w:p>
        </w:tc>
        <w:tc>
          <w:tcPr>
            <w:tcW w:w="584" w:type="dxa"/>
            <w:vMerge/>
          </w:tcPr>
          <w:p w14:paraId="480FBCFF" w14:textId="77777777" w:rsidR="004F761B" w:rsidRPr="003E3B87" w:rsidRDefault="004F761B" w:rsidP="00BF6BF3">
            <w:pPr>
              <w:jc w:val="left"/>
              <w:rPr>
                <w:rFonts w:cs="Times New Roman"/>
                <w:sz w:val="18"/>
                <w:szCs w:val="18"/>
              </w:rPr>
            </w:pPr>
          </w:p>
        </w:tc>
        <w:tc>
          <w:tcPr>
            <w:tcW w:w="1004" w:type="dxa"/>
            <w:vMerge/>
            <w:hideMark/>
          </w:tcPr>
          <w:p w14:paraId="1ED25CDA" w14:textId="77777777" w:rsidR="004F761B" w:rsidRPr="003E3B87" w:rsidRDefault="004F761B" w:rsidP="00BF6BF3">
            <w:pPr>
              <w:jc w:val="left"/>
              <w:rPr>
                <w:rFonts w:cs="Times New Roman"/>
                <w:sz w:val="18"/>
                <w:szCs w:val="18"/>
              </w:rPr>
            </w:pPr>
          </w:p>
        </w:tc>
        <w:tc>
          <w:tcPr>
            <w:tcW w:w="1084" w:type="dxa"/>
            <w:vMerge/>
            <w:hideMark/>
          </w:tcPr>
          <w:p w14:paraId="0740E559" w14:textId="77777777" w:rsidR="004F761B" w:rsidRPr="003E3B87" w:rsidRDefault="004F761B" w:rsidP="00BF6BF3">
            <w:pPr>
              <w:jc w:val="left"/>
              <w:rPr>
                <w:rFonts w:cs="Times New Roman"/>
                <w:sz w:val="18"/>
                <w:szCs w:val="18"/>
              </w:rPr>
            </w:pPr>
          </w:p>
        </w:tc>
        <w:tc>
          <w:tcPr>
            <w:tcW w:w="994" w:type="dxa"/>
            <w:hideMark/>
          </w:tcPr>
          <w:p w14:paraId="5FAB4C1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4993EAFF" w14:textId="77777777" w:rsidR="004F761B" w:rsidRPr="003E3B87" w:rsidRDefault="004F761B" w:rsidP="00BF6BF3">
            <w:pPr>
              <w:jc w:val="left"/>
              <w:rPr>
                <w:rFonts w:cs="Times New Roman"/>
                <w:sz w:val="18"/>
                <w:szCs w:val="18"/>
              </w:rPr>
            </w:pPr>
          </w:p>
        </w:tc>
        <w:tc>
          <w:tcPr>
            <w:tcW w:w="1437" w:type="dxa"/>
            <w:gridSpan w:val="5"/>
            <w:hideMark/>
          </w:tcPr>
          <w:p w14:paraId="4AAB1925" w14:textId="77777777" w:rsidR="004F761B" w:rsidRPr="003E3B87" w:rsidRDefault="004F761B" w:rsidP="00BF6BF3">
            <w:pPr>
              <w:jc w:val="left"/>
              <w:rPr>
                <w:rFonts w:cs="Times New Roman"/>
                <w:sz w:val="18"/>
                <w:szCs w:val="18"/>
              </w:rPr>
            </w:pPr>
            <w:r w:rsidRPr="003E3B87">
              <w:rPr>
                <w:rFonts w:cs="Times New Roman"/>
                <w:sz w:val="18"/>
                <w:szCs w:val="18"/>
              </w:rPr>
              <w:t>11.7</w:t>
            </w:r>
            <w:hyperlink r:id="rId95" w:anchor="tblfn1" w:history="1">
              <w:r w:rsidRPr="003E3B87">
                <w:rPr>
                  <w:rStyle w:val="Hyperlink"/>
                  <w:rFonts w:cs="Times New Roman"/>
                  <w:sz w:val="18"/>
                  <w:szCs w:val="18"/>
                  <w:vertAlign w:val="superscript"/>
                </w:rPr>
                <w:t>a</w:t>
              </w:r>
            </w:hyperlink>
          </w:p>
        </w:tc>
        <w:tc>
          <w:tcPr>
            <w:tcW w:w="1159" w:type="dxa"/>
            <w:vMerge/>
            <w:hideMark/>
          </w:tcPr>
          <w:p w14:paraId="20F0787C" w14:textId="77777777" w:rsidR="004F761B" w:rsidRPr="003E3B87" w:rsidRDefault="004F761B" w:rsidP="00BF6BF3">
            <w:pPr>
              <w:jc w:val="left"/>
              <w:rPr>
                <w:rFonts w:cs="Times New Roman"/>
                <w:sz w:val="18"/>
                <w:szCs w:val="18"/>
              </w:rPr>
            </w:pPr>
          </w:p>
        </w:tc>
      </w:tr>
      <w:tr w:rsidR="004F761B" w:rsidRPr="008E3571" w14:paraId="48DBA672" w14:textId="77777777" w:rsidTr="00FE192E">
        <w:trPr>
          <w:trHeight w:val="20"/>
          <w:tblHeader/>
        </w:trPr>
        <w:tc>
          <w:tcPr>
            <w:tcW w:w="1522" w:type="dxa"/>
            <w:vMerge w:val="restart"/>
            <w:hideMark/>
          </w:tcPr>
          <w:p w14:paraId="0A09CA08"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34985A24" w14:textId="77777777" w:rsidR="004F761B" w:rsidRPr="003E3B87" w:rsidRDefault="004F761B" w:rsidP="00BF6BF3">
            <w:pPr>
              <w:jc w:val="left"/>
              <w:rPr>
                <w:rFonts w:cs="Times New Roman"/>
                <w:sz w:val="18"/>
                <w:szCs w:val="18"/>
              </w:rPr>
            </w:pPr>
            <w:r w:rsidRPr="003E3B87">
              <w:rPr>
                <w:rFonts w:cs="Times New Roman"/>
                <w:sz w:val="18"/>
                <w:szCs w:val="18"/>
              </w:rPr>
              <w:t>BPPO flat</w:t>
            </w:r>
          </w:p>
        </w:tc>
        <w:tc>
          <w:tcPr>
            <w:tcW w:w="1628" w:type="dxa"/>
            <w:vMerge w:val="restart"/>
            <w:hideMark/>
          </w:tcPr>
          <w:p w14:paraId="53C6EA9F" w14:textId="77777777" w:rsidR="004F761B" w:rsidRPr="003E3B87" w:rsidRDefault="004F761B" w:rsidP="00BF6BF3">
            <w:pPr>
              <w:jc w:val="left"/>
              <w:rPr>
                <w:rFonts w:cs="Times New Roman"/>
                <w:sz w:val="18"/>
                <w:szCs w:val="18"/>
              </w:rPr>
            </w:pPr>
            <w:r w:rsidRPr="003E3B87">
              <w:rPr>
                <w:rFonts w:cs="Times New Roman"/>
                <w:sz w:val="18"/>
                <w:szCs w:val="18"/>
              </w:rPr>
              <w:t>Contra-diffusion</w:t>
            </w:r>
          </w:p>
        </w:tc>
        <w:tc>
          <w:tcPr>
            <w:tcW w:w="1537" w:type="dxa"/>
            <w:vMerge w:val="restart"/>
            <w:hideMark/>
          </w:tcPr>
          <w:p w14:paraId="1123C3E9" w14:textId="77777777" w:rsidR="004F761B" w:rsidRPr="003E3B87" w:rsidRDefault="004F761B" w:rsidP="00BF6BF3">
            <w:pPr>
              <w:jc w:val="left"/>
              <w:rPr>
                <w:rFonts w:cs="Times New Roman"/>
                <w:sz w:val="18"/>
                <w:szCs w:val="18"/>
              </w:rPr>
            </w:pPr>
            <w:r w:rsidRPr="003E3B87">
              <w:rPr>
                <w:rFonts w:cs="Times New Roman"/>
                <w:sz w:val="18"/>
                <w:szCs w:val="18"/>
              </w:rPr>
              <w:t>Water-Water</w:t>
            </w:r>
          </w:p>
        </w:tc>
        <w:tc>
          <w:tcPr>
            <w:tcW w:w="584" w:type="dxa"/>
            <w:vMerge w:val="restart"/>
          </w:tcPr>
          <w:p w14:paraId="241F7592" w14:textId="77777777" w:rsidR="004F761B" w:rsidRPr="003E3B87" w:rsidRDefault="004F761B" w:rsidP="00BF6BF3">
            <w:pPr>
              <w:jc w:val="left"/>
              <w:rPr>
                <w:rFonts w:cs="Times New Roman"/>
                <w:sz w:val="18"/>
                <w:szCs w:val="18"/>
              </w:rPr>
            </w:pPr>
            <w:r w:rsidRPr="003E3B87">
              <w:rPr>
                <w:rFonts w:cs="Times New Roman"/>
                <w:sz w:val="18"/>
                <w:szCs w:val="18"/>
              </w:rPr>
              <w:t>4.0-4.2</w:t>
            </w:r>
          </w:p>
        </w:tc>
        <w:tc>
          <w:tcPr>
            <w:tcW w:w="1004" w:type="dxa"/>
            <w:vMerge w:val="restart"/>
            <w:hideMark/>
          </w:tcPr>
          <w:p w14:paraId="65EE3728" w14:textId="77777777" w:rsidR="004F761B" w:rsidRPr="003E3B87" w:rsidRDefault="004F761B" w:rsidP="00BF6BF3">
            <w:pPr>
              <w:jc w:val="left"/>
              <w:rPr>
                <w:rFonts w:cs="Times New Roman"/>
                <w:sz w:val="18"/>
                <w:szCs w:val="18"/>
              </w:rPr>
            </w:pPr>
            <w:r w:rsidRPr="003E3B87">
              <w:rPr>
                <w:rFonts w:cs="Times New Roman"/>
                <w:sz w:val="18"/>
                <w:szCs w:val="18"/>
              </w:rPr>
              <w:t>2</w:t>
            </w:r>
          </w:p>
        </w:tc>
        <w:tc>
          <w:tcPr>
            <w:tcW w:w="1084" w:type="dxa"/>
            <w:vMerge w:val="restart"/>
            <w:hideMark/>
          </w:tcPr>
          <w:p w14:paraId="7EC6E08E"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2EA19E6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09477260" w14:textId="77777777" w:rsidR="004F761B" w:rsidRPr="003E3B87" w:rsidRDefault="004F761B" w:rsidP="00BF6BF3">
            <w:pPr>
              <w:jc w:val="left"/>
              <w:rPr>
                <w:rFonts w:cs="Times New Roman"/>
                <w:sz w:val="18"/>
                <w:szCs w:val="18"/>
              </w:rPr>
            </w:pPr>
            <w:r w:rsidRPr="003E3B87">
              <w:rPr>
                <w:rFonts w:cs="Times New Roman"/>
                <w:sz w:val="18"/>
                <w:szCs w:val="18"/>
              </w:rPr>
              <w:t>61</w:t>
            </w:r>
            <w:hyperlink r:id="rId96" w:anchor="tblfn1" w:history="1">
              <w:r w:rsidRPr="003E3B87">
                <w:rPr>
                  <w:rStyle w:val="Hyperlink"/>
                  <w:rFonts w:cs="Times New Roman"/>
                  <w:sz w:val="18"/>
                  <w:szCs w:val="18"/>
                  <w:vertAlign w:val="superscript"/>
                </w:rPr>
                <w:t>a</w:t>
              </w:r>
            </w:hyperlink>
          </w:p>
          <w:p w14:paraId="14FB77E3" w14:textId="77777777" w:rsidR="004F761B" w:rsidRPr="003E3B87" w:rsidRDefault="004F761B" w:rsidP="00BF6BF3">
            <w:pPr>
              <w:jc w:val="left"/>
              <w:rPr>
                <w:rFonts w:cs="Times New Roman"/>
                <w:sz w:val="18"/>
                <w:szCs w:val="18"/>
              </w:rPr>
            </w:pPr>
          </w:p>
        </w:tc>
        <w:tc>
          <w:tcPr>
            <w:tcW w:w="1437" w:type="dxa"/>
            <w:gridSpan w:val="5"/>
            <w:hideMark/>
          </w:tcPr>
          <w:p w14:paraId="0E32FCFC" w14:textId="77777777" w:rsidR="004F761B" w:rsidRPr="003E3B87" w:rsidRDefault="004F761B" w:rsidP="00BF6BF3">
            <w:pPr>
              <w:jc w:val="left"/>
              <w:rPr>
                <w:rFonts w:cs="Times New Roman"/>
                <w:sz w:val="18"/>
                <w:szCs w:val="18"/>
              </w:rPr>
            </w:pPr>
            <w:r w:rsidRPr="003E3B87">
              <w:rPr>
                <w:rFonts w:cs="Times New Roman"/>
                <w:sz w:val="18"/>
                <w:szCs w:val="18"/>
              </w:rPr>
              <w:t>5.5</w:t>
            </w:r>
            <w:hyperlink r:id="rId97" w:anchor="tblfn1" w:history="1">
              <w:r w:rsidRPr="003E3B87">
                <w:rPr>
                  <w:rStyle w:val="Hyperlink"/>
                  <w:rFonts w:cs="Times New Roman"/>
                  <w:sz w:val="18"/>
                  <w:szCs w:val="18"/>
                  <w:vertAlign w:val="superscript"/>
                </w:rPr>
                <w:t>a</w:t>
              </w:r>
            </w:hyperlink>
          </w:p>
        </w:tc>
        <w:tc>
          <w:tcPr>
            <w:tcW w:w="1159" w:type="dxa"/>
            <w:vMerge w:val="restart"/>
          </w:tcPr>
          <w:p w14:paraId="552007E4" w14:textId="44694AAC" w:rsidR="004F761B" w:rsidRPr="008E3571" w:rsidRDefault="001227DA" w:rsidP="00BF6BF3">
            <w:pPr>
              <w:jc w:val="left"/>
              <w:rPr>
                <w:rFonts w:cs="Times New Roman"/>
                <w:sz w:val="18"/>
                <w:szCs w:val="18"/>
                <w:lang w:val="fr-FR"/>
              </w:rPr>
            </w:pPr>
            <w:r>
              <w:rPr>
                <w:rFonts w:cs="Times New Roman"/>
                <w:noProof/>
                <w:sz w:val="18"/>
                <w:szCs w:val="18"/>
              </w:rPr>
              <w:t>[172]</w:t>
            </w:r>
            <w:r w:rsidR="004F761B" w:rsidRPr="008E3571">
              <w:rPr>
                <w:rFonts w:cs="Times New Roman"/>
                <w:sz w:val="18"/>
                <w:szCs w:val="18"/>
                <w:lang w:val="fr-FR"/>
              </w:rPr>
              <w:t xml:space="preserve"> </w:t>
            </w:r>
          </w:p>
        </w:tc>
      </w:tr>
      <w:tr w:rsidR="004F761B" w:rsidRPr="003E3B87" w14:paraId="53B374E6" w14:textId="77777777" w:rsidTr="00FE192E">
        <w:trPr>
          <w:trHeight w:val="20"/>
          <w:tblHeader/>
        </w:trPr>
        <w:tc>
          <w:tcPr>
            <w:tcW w:w="1522" w:type="dxa"/>
            <w:vMerge/>
            <w:hideMark/>
          </w:tcPr>
          <w:p w14:paraId="2D8D3D7B" w14:textId="77777777" w:rsidR="004F761B" w:rsidRPr="008E3571" w:rsidRDefault="004F761B" w:rsidP="00BF6BF3">
            <w:pPr>
              <w:jc w:val="left"/>
              <w:rPr>
                <w:rFonts w:cs="Times New Roman"/>
                <w:sz w:val="18"/>
                <w:szCs w:val="18"/>
                <w:lang w:val="fr-FR"/>
              </w:rPr>
            </w:pPr>
          </w:p>
        </w:tc>
        <w:tc>
          <w:tcPr>
            <w:tcW w:w="842" w:type="dxa"/>
            <w:vMerge/>
            <w:hideMark/>
          </w:tcPr>
          <w:p w14:paraId="1E7C57E6" w14:textId="77777777" w:rsidR="004F761B" w:rsidRPr="008E3571" w:rsidRDefault="004F761B" w:rsidP="00BF6BF3">
            <w:pPr>
              <w:jc w:val="left"/>
              <w:rPr>
                <w:rFonts w:cs="Times New Roman"/>
                <w:sz w:val="18"/>
                <w:szCs w:val="18"/>
                <w:lang w:val="fr-FR"/>
              </w:rPr>
            </w:pPr>
          </w:p>
        </w:tc>
        <w:tc>
          <w:tcPr>
            <w:tcW w:w="1628" w:type="dxa"/>
            <w:vMerge/>
            <w:hideMark/>
          </w:tcPr>
          <w:p w14:paraId="2344DF95" w14:textId="77777777" w:rsidR="004F761B" w:rsidRPr="008E3571" w:rsidRDefault="004F761B" w:rsidP="00BF6BF3">
            <w:pPr>
              <w:jc w:val="left"/>
              <w:rPr>
                <w:rFonts w:cs="Times New Roman"/>
                <w:sz w:val="18"/>
                <w:szCs w:val="18"/>
                <w:lang w:val="fr-FR"/>
              </w:rPr>
            </w:pPr>
          </w:p>
        </w:tc>
        <w:tc>
          <w:tcPr>
            <w:tcW w:w="1537" w:type="dxa"/>
            <w:vMerge/>
            <w:hideMark/>
          </w:tcPr>
          <w:p w14:paraId="2442267B" w14:textId="77777777" w:rsidR="004F761B" w:rsidRPr="008E3571" w:rsidRDefault="004F761B" w:rsidP="00BF6BF3">
            <w:pPr>
              <w:jc w:val="left"/>
              <w:rPr>
                <w:rFonts w:cs="Times New Roman"/>
                <w:sz w:val="18"/>
                <w:szCs w:val="18"/>
                <w:lang w:val="fr-FR"/>
              </w:rPr>
            </w:pPr>
          </w:p>
        </w:tc>
        <w:tc>
          <w:tcPr>
            <w:tcW w:w="584" w:type="dxa"/>
            <w:vMerge/>
          </w:tcPr>
          <w:p w14:paraId="18CAFDE0" w14:textId="77777777" w:rsidR="004F761B" w:rsidRPr="008E3571" w:rsidRDefault="004F761B" w:rsidP="00BF6BF3">
            <w:pPr>
              <w:jc w:val="left"/>
              <w:rPr>
                <w:rFonts w:cs="Times New Roman"/>
                <w:sz w:val="18"/>
                <w:szCs w:val="18"/>
                <w:lang w:val="fr-FR"/>
              </w:rPr>
            </w:pPr>
          </w:p>
        </w:tc>
        <w:tc>
          <w:tcPr>
            <w:tcW w:w="1004" w:type="dxa"/>
            <w:vMerge/>
            <w:hideMark/>
          </w:tcPr>
          <w:p w14:paraId="3E7A2EE6" w14:textId="77777777" w:rsidR="004F761B" w:rsidRPr="008E3571" w:rsidRDefault="004F761B" w:rsidP="00BF6BF3">
            <w:pPr>
              <w:jc w:val="left"/>
              <w:rPr>
                <w:rFonts w:cs="Times New Roman"/>
                <w:sz w:val="18"/>
                <w:szCs w:val="18"/>
                <w:lang w:val="fr-FR"/>
              </w:rPr>
            </w:pPr>
          </w:p>
        </w:tc>
        <w:tc>
          <w:tcPr>
            <w:tcW w:w="1084" w:type="dxa"/>
            <w:vMerge/>
            <w:hideMark/>
          </w:tcPr>
          <w:p w14:paraId="7066140E" w14:textId="77777777" w:rsidR="004F761B" w:rsidRPr="008E3571" w:rsidRDefault="004F761B" w:rsidP="00BF6BF3">
            <w:pPr>
              <w:jc w:val="left"/>
              <w:rPr>
                <w:rFonts w:cs="Times New Roman"/>
                <w:sz w:val="18"/>
                <w:szCs w:val="18"/>
                <w:lang w:val="fr-FR"/>
              </w:rPr>
            </w:pPr>
          </w:p>
        </w:tc>
        <w:tc>
          <w:tcPr>
            <w:tcW w:w="994" w:type="dxa"/>
            <w:hideMark/>
          </w:tcPr>
          <w:p w14:paraId="171C4983"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333CD3C6" w14:textId="77777777" w:rsidR="004F761B" w:rsidRPr="003E3B87" w:rsidRDefault="004F761B" w:rsidP="00BF6BF3">
            <w:pPr>
              <w:jc w:val="left"/>
              <w:rPr>
                <w:rFonts w:cs="Times New Roman"/>
                <w:sz w:val="18"/>
                <w:szCs w:val="18"/>
              </w:rPr>
            </w:pPr>
          </w:p>
        </w:tc>
        <w:tc>
          <w:tcPr>
            <w:tcW w:w="1437" w:type="dxa"/>
            <w:gridSpan w:val="5"/>
            <w:hideMark/>
          </w:tcPr>
          <w:p w14:paraId="3F951AB6" w14:textId="77777777" w:rsidR="004F761B" w:rsidRPr="003E3B87" w:rsidRDefault="004F761B" w:rsidP="00BF6BF3">
            <w:pPr>
              <w:jc w:val="left"/>
              <w:rPr>
                <w:rFonts w:cs="Times New Roman"/>
                <w:sz w:val="18"/>
                <w:szCs w:val="18"/>
              </w:rPr>
            </w:pPr>
            <w:r w:rsidRPr="003E3B87">
              <w:rPr>
                <w:rFonts w:cs="Times New Roman"/>
                <w:sz w:val="18"/>
                <w:szCs w:val="18"/>
              </w:rPr>
              <w:t>9.2</w:t>
            </w:r>
            <w:hyperlink r:id="rId98" w:anchor="tblfn1" w:history="1">
              <w:r w:rsidRPr="003E3B87">
                <w:rPr>
                  <w:rStyle w:val="Hyperlink"/>
                  <w:rFonts w:cs="Times New Roman"/>
                  <w:sz w:val="18"/>
                  <w:szCs w:val="18"/>
                  <w:vertAlign w:val="superscript"/>
                </w:rPr>
                <w:t>a</w:t>
              </w:r>
            </w:hyperlink>
          </w:p>
        </w:tc>
        <w:tc>
          <w:tcPr>
            <w:tcW w:w="1159" w:type="dxa"/>
            <w:vMerge/>
            <w:hideMark/>
          </w:tcPr>
          <w:p w14:paraId="562E9268" w14:textId="77777777" w:rsidR="004F761B" w:rsidRPr="003E3B87" w:rsidRDefault="004F761B" w:rsidP="00BF6BF3">
            <w:pPr>
              <w:jc w:val="left"/>
              <w:rPr>
                <w:rFonts w:cs="Times New Roman"/>
                <w:sz w:val="18"/>
                <w:szCs w:val="18"/>
              </w:rPr>
            </w:pPr>
          </w:p>
        </w:tc>
      </w:tr>
      <w:tr w:rsidR="004F761B" w:rsidRPr="003E3B87" w14:paraId="0E86A1F2" w14:textId="77777777" w:rsidTr="00FE192E">
        <w:trPr>
          <w:trHeight w:val="20"/>
          <w:tblHeader/>
        </w:trPr>
        <w:tc>
          <w:tcPr>
            <w:tcW w:w="1522" w:type="dxa"/>
            <w:vMerge/>
            <w:hideMark/>
          </w:tcPr>
          <w:p w14:paraId="26988295" w14:textId="77777777" w:rsidR="004F761B" w:rsidRPr="003E3B87" w:rsidRDefault="004F761B" w:rsidP="00BF6BF3">
            <w:pPr>
              <w:jc w:val="left"/>
              <w:rPr>
                <w:rFonts w:cs="Times New Roman"/>
                <w:sz w:val="18"/>
                <w:szCs w:val="18"/>
              </w:rPr>
            </w:pPr>
          </w:p>
        </w:tc>
        <w:tc>
          <w:tcPr>
            <w:tcW w:w="842" w:type="dxa"/>
            <w:vMerge/>
            <w:hideMark/>
          </w:tcPr>
          <w:p w14:paraId="43D65E9A" w14:textId="77777777" w:rsidR="004F761B" w:rsidRPr="003E3B87" w:rsidRDefault="004F761B" w:rsidP="00BF6BF3">
            <w:pPr>
              <w:jc w:val="left"/>
              <w:rPr>
                <w:rFonts w:cs="Times New Roman"/>
                <w:sz w:val="18"/>
                <w:szCs w:val="18"/>
              </w:rPr>
            </w:pPr>
          </w:p>
        </w:tc>
        <w:tc>
          <w:tcPr>
            <w:tcW w:w="1628" w:type="dxa"/>
            <w:vMerge/>
            <w:hideMark/>
          </w:tcPr>
          <w:p w14:paraId="11F816EF" w14:textId="77777777" w:rsidR="004F761B" w:rsidRPr="003E3B87" w:rsidRDefault="004F761B" w:rsidP="00BF6BF3">
            <w:pPr>
              <w:jc w:val="left"/>
              <w:rPr>
                <w:rFonts w:cs="Times New Roman"/>
                <w:sz w:val="18"/>
                <w:szCs w:val="18"/>
              </w:rPr>
            </w:pPr>
          </w:p>
        </w:tc>
        <w:tc>
          <w:tcPr>
            <w:tcW w:w="1537" w:type="dxa"/>
            <w:vMerge/>
            <w:hideMark/>
          </w:tcPr>
          <w:p w14:paraId="75949242" w14:textId="77777777" w:rsidR="004F761B" w:rsidRPr="003E3B87" w:rsidRDefault="004F761B" w:rsidP="00BF6BF3">
            <w:pPr>
              <w:jc w:val="left"/>
              <w:rPr>
                <w:rFonts w:cs="Times New Roman"/>
                <w:sz w:val="18"/>
                <w:szCs w:val="18"/>
              </w:rPr>
            </w:pPr>
          </w:p>
        </w:tc>
        <w:tc>
          <w:tcPr>
            <w:tcW w:w="584" w:type="dxa"/>
            <w:vMerge/>
          </w:tcPr>
          <w:p w14:paraId="5FBBDA19" w14:textId="77777777" w:rsidR="004F761B" w:rsidRPr="003E3B87" w:rsidRDefault="004F761B" w:rsidP="00BF6BF3">
            <w:pPr>
              <w:jc w:val="left"/>
              <w:rPr>
                <w:rFonts w:cs="Times New Roman"/>
                <w:sz w:val="18"/>
                <w:szCs w:val="18"/>
              </w:rPr>
            </w:pPr>
          </w:p>
        </w:tc>
        <w:tc>
          <w:tcPr>
            <w:tcW w:w="1004" w:type="dxa"/>
            <w:vMerge/>
            <w:hideMark/>
          </w:tcPr>
          <w:p w14:paraId="44AACF1E" w14:textId="77777777" w:rsidR="004F761B" w:rsidRPr="003E3B87" w:rsidRDefault="004F761B" w:rsidP="00BF6BF3">
            <w:pPr>
              <w:jc w:val="left"/>
              <w:rPr>
                <w:rFonts w:cs="Times New Roman"/>
                <w:sz w:val="18"/>
                <w:szCs w:val="18"/>
              </w:rPr>
            </w:pPr>
          </w:p>
        </w:tc>
        <w:tc>
          <w:tcPr>
            <w:tcW w:w="1084" w:type="dxa"/>
            <w:vMerge/>
            <w:hideMark/>
          </w:tcPr>
          <w:p w14:paraId="67D88A29" w14:textId="77777777" w:rsidR="004F761B" w:rsidRPr="003E3B87" w:rsidRDefault="004F761B" w:rsidP="00BF6BF3">
            <w:pPr>
              <w:jc w:val="left"/>
              <w:rPr>
                <w:rFonts w:cs="Times New Roman"/>
                <w:sz w:val="18"/>
                <w:szCs w:val="18"/>
              </w:rPr>
            </w:pPr>
          </w:p>
        </w:tc>
        <w:tc>
          <w:tcPr>
            <w:tcW w:w="994" w:type="dxa"/>
            <w:hideMark/>
          </w:tcPr>
          <w:p w14:paraId="7939460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25411D91" w14:textId="77777777" w:rsidR="004F761B" w:rsidRPr="003E3B87" w:rsidRDefault="004F761B" w:rsidP="00BF6BF3">
            <w:pPr>
              <w:jc w:val="left"/>
              <w:rPr>
                <w:rFonts w:cs="Times New Roman"/>
                <w:sz w:val="18"/>
                <w:szCs w:val="18"/>
              </w:rPr>
            </w:pPr>
          </w:p>
        </w:tc>
        <w:tc>
          <w:tcPr>
            <w:tcW w:w="1437" w:type="dxa"/>
            <w:gridSpan w:val="5"/>
            <w:hideMark/>
          </w:tcPr>
          <w:p w14:paraId="4E180A08" w14:textId="77777777" w:rsidR="004F761B" w:rsidRPr="003E3B87" w:rsidRDefault="004F761B" w:rsidP="00BF6BF3">
            <w:pPr>
              <w:jc w:val="left"/>
              <w:rPr>
                <w:rFonts w:cs="Times New Roman"/>
                <w:sz w:val="18"/>
                <w:szCs w:val="18"/>
              </w:rPr>
            </w:pPr>
            <w:r w:rsidRPr="003E3B87">
              <w:rPr>
                <w:rFonts w:cs="Times New Roman"/>
                <w:sz w:val="18"/>
                <w:szCs w:val="18"/>
              </w:rPr>
              <w:t>10.2</w:t>
            </w:r>
            <w:hyperlink r:id="rId99" w:anchor="tblfn1" w:history="1">
              <w:r w:rsidRPr="003E3B87">
                <w:rPr>
                  <w:rStyle w:val="Hyperlink"/>
                  <w:rFonts w:cs="Times New Roman"/>
                  <w:sz w:val="18"/>
                  <w:szCs w:val="18"/>
                  <w:vertAlign w:val="superscript"/>
                </w:rPr>
                <w:t>a</w:t>
              </w:r>
            </w:hyperlink>
          </w:p>
        </w:tc>
        <w:tc>
          <w:tcPr>
            <w:tcW w:w="1159" w:type="dxa"/>
            <w:vMerge/>
            <w:hideMark/>
          </w:tcPr>
          <w:p w14:paraId="0B45C441" w14:textId="77777777" w:rsidR="004F761B" w:rsidRPr="003E3B87" w:rsidRDefault="004F761B" w:rsidP="00BF6BF3">
            <w:pPr>
              <w:jc w:val="left"/>
              <w:rPr>
                <w:rFonts w:cs="Times New Roman"/>
                <w:sz w:val="18"/>
                <w:szCs w:val="18"/>
              </w:rPr>
            </w:pPr>
          </w:p>
        </w:tc>
      </w:tr>
      <w:tr w:rsidR="004F761B" w:rsidRPr="008E3571" w14:paraId="633C2ED2" w14:textId="77777777" w:rsidTr="00FE192E">
        <w:trPr>
          <w:trHeight w:val="20"/>
          <w:tblHeader/>
        </w:trPr>
        <w:tc>
          <w:tcPr>
            <w:tcW w:w="1522" w:type="dxa"/>
            <w:vMerge w:val="restart"/>
          </w:tcPr>
          <w:p w14:paraId="1761B1B3"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19EAE065"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tcPr>
          <w:p w14:paraId="62AF374A"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76E8FF5A" w14:textId="77777777" w:rsidR="004F761B" w:rsidRPr="003E3B87" w:rsidRDefault="004F761B" w:rsidP="00BF6BF3">
            <w:pPr>
              <w:jc w:val="left"/>
              <w:rPr>
                <w:rFonts w:cs="Times New Roman"/>
                <w:sz w:val="18"/>
                <w:szCs w:val="18"/>
              </w:rPr>
            </w:pPr>
            <w:r w:rsidRPr="003E3B87">
              <w:rPr>
                <w:rFonts w:cs="Times New Roman"/>
                <w:sz w:val="18"/>
                <w:szCs w:val="18"/>
              </w:rPr>
              <w:t>Porous-GO</w:t>
            </w:r>
          </w:p>
        </w:tc>
        <w:tc>
          <w:tcPr>
            <w:tcW w:w="584" w:type="dxa"/>
            <w:vMerge w:val="restart"/>
          </w:tcPr>
          <w:p w14:paraId="639907FE"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tcPr>
          <w:p w14:paraId="00D4957C" w14:textId="77777777" w:rsidR="004F761B" w:rsidRPr="003E3B87" w:rsidRDefault="004F761B" w:rsidP="00BF6BF3">
            <w:pPr>
              <w:jc w:val="left"/>
              <w:rPr>
                <w:rFonts w:cs="Times New Roman"/>
                <w:sz w:val="18"/>
                <w:szCs w:val="18"/>
              </w:rPr>
            </w:pPr>
            <w:r w:rsidRPr="003E3B87">
              <w:rPr>
                <w:rFonts w:cs="Times New Roman"/>
                <w:sz w:val="18"/>
                <w:szCs w:val="18"/>
              </w:rPr>
              <w:t>0.43</w:t>
            </w:r>
          </w:p>
        </w:tc>
        <w:tc>
          <w:tcPr>
            <w:tcW w:w="1084" w:type="dxa"/>
            <w:vMerge w:val="restart"/>
          </w:tcPr>
          <w:p w14:paraId="76777356"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5F909A6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val="restart"/>
          </w:tcPr>
          <w:p w14:paraId="49809060"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vMerge w:val="restart"/>
          </w:tcPr>
          <w:p w14:paraId="642F91BB" w14:textId="77777777" w:rsidR="004F761B" w:rsidRPr="003E3B87" w:rsidRDefault="004F761B" w:rsidP="00BF6BF3">
            <w:pPr>
              <w:jc w:val="left"/>
              <w:rPr>
                <w:rFonts w:cs="Times New Roman"/>
                <w:sz w:val="18"/>
                <w:szCs w:val="18"/>
              </w:rPr>
            </w:pPr>
            <w:r w:rsidRPr="003E3B87">
              <w:rPr>
                <w:rFonts w:cs="Times New Roman"/>
                <w:sz w:val="18"/>
                <w:szCs w:val="18"/>
              </w:rPr>
              <w:t>117.6</w:t>
            </w:r>
            <w:hyperlink r:id="rId100" w:anchor="tblfn2" w:history="1">
              <w:r w:rsidRPr="003E3B87">
                <w:rPr>
                  <w:rStyle w:val="Hyperlink"/>
                  <w:rFonts w:cs="Times New Roman"/>
                  <w:sz w:val="18"/>
                  <w:szCs w:val="18"/>
                  <w:vertAlign w:val="superscript"/>
                </w:rPr>
                <w:t>a</w:t>
              </w:r>
            </w:hyperlink>
          </w:p>
        </w:tc>
        <w:tc>
          <w:tcPr>
            <w:tcW w:w="692" w:type="dxa"/>
            <w:gridSpan w:val="3"/>
            <w:vMerge w:val="restart"/>
          </w:tcPr>
          <w:p w14:paraId="0FF6B17E"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0603DA3C" w14:textId="77777777" w:rsidR="004F761B" w:rsidRPr="003E3B87" w:rsidRDefault="004F761B" w:rsidP="00BF6BF3">
            <w:pPr>
              <w:jc w:val="left"/>
              <w:rPr>
                <w:rFonts w:cs="Times New Roman"/>
                <w:sz w:val="18"/>
                <w:szCs w:val="18"/>
              </w:rPr>
            </w:pPr>
            <w:r w:rsidRPr="003E3B87">
              <w:rPr>
                <w:rFonts w:cs="Times New Roman"/>
                <w:sz w:val="18"/>
                <w:szCs w:val="18"/>
              </w:rPr>
              <w:t>10.0</w:t>
            </w:r>
            <w:hyperlink r:id="rId101" w:anchor="tblfn2" w:history="1">
              <w:r w:rsidRPr="003E3B87">
                <w:rPr>
                  <w:rStyle w:val="Hyperlink"/>
                  <w:rFonts w:cs="Times New Roman"/>
                  <w:sz w:val="18"/>
                  <w:szCs w:val="18"/>
                  <w:vertAlign w:val="superscript"/>
                </w:rPr>
                <w:t>a</w:t>
              </w:r>
            </w:hyperlink>
          </w:p>
        </w:tc>
        <w:tc>
          <w:tcPr>
            <w:tcW w:w="1159" w:type="dxa"/>
            <w:vMerge w:val="restart"/>
          </w:tcPr>
          <w:p w14:paraId="5CD7F0C2" w14:textId="5CA176A6" w:rsidR="004F761B" w:rsidRPr="008E3571" w:rsidRDefault="001227DA" w:rsidP="00BF6BF3">
            <w:pPr>
              <w:jc w:val="left"/>
              <w:rPr>
                <w:rFonts w:cs="Times New Roman"/>
                <w:sz w:val="18"/>
                <w:szCs w:val="18"/>
                <w:lang w:val="fr-FR"/>
              </w:rPr>
            </w:pPr>
            <w:r>
              <w:rPr>
                <w:rFonts w:cs="Times New Roman"/>
                <w:noProof/>
                <w:sz w:val="18"/>
                <w:szCs w:val="18"/>
              </w:rPr>
              <w:t>[173]</w:t>
            </w:r>
          </w:p>
        </w:tc>
      </w:tr>
      <w:tr w:rsidR="004F761B" w:rsidRPr="003E3B87" w14:paraId="4FC4E0B8" w14:textId="77777777" w:rsidTr="00FE192E">
        <w:trPr>
          <w:trHeight w:val="20"/>
          <w:tblHeader/>
        </w:trPr>
        <w:tc>
          <w:tcPr>
            <w:tcW w:w="1522" w:type="dxa"/>
            <w:vMerge/>
          </w:tcPr>
          <w:p w14:paraId="16DD2128" w14:textId="77777777" w:rsidR="004F761B" w:rsidRPr="008E3571" w:rsidRDefault="004F761B" w:rsidP="00BF6BF3">
            <w:pPr>
              <w:jc w:val="left"/>
              <w:rPr>
                <w:rFonts w:cs="Times New Roman"/>
                <w:sz w:val="18"/>
                <w:szCs w:val="18"/>
                <w:lang w:val="fr-FR"/>
              </w:rPr>
            </w:pPr>
          </w:p>
        </w:tc>
        <w:tc>
          <w:tcPr>
            <w:tcW w:w="842" w:type="dxa"/>
            <w:vMerge/>
          </w:tcPr>
          <w:p w14:paraId="3C4DC077" w14:textId="77777777" w:rsidR="004F761B" w:rsidRPr="008E3571" w:rsidRDefault="004F761B" w:rsidP="00BF6BF3">
            <w:pPr>
              <w:jc w:val="left"/>
              <w:rPr>
                <w:rFonts w:cs="Times New Roman"/>
                <w:sz w:val="18"/>
                <w:szCs w:val="18"/>
                <w:lang w:val="fr-FR"/>
              </w:rPr>
            </w:pPr>
          </w:p>
        </w:tc>
        <w:tc>
          <w:tcPr>
            <w:tcW w:w="1628" w:type="dxa"/>
            <w:vMerge/>
          </w:tcPr>
          <w:p w14:paraId="0DDD7345" w14:textId="77777777" w:rsidR="004F761B" w:rsidRPr="008E3571" w:rsidRDefault="004F761B" w:rsidP="00BF6BF3">
            <w:pPr>
              <w:jc w:val="left"/>
              <w:rPr>
                <w:rFonts w:cs="Times New Roman"/>
                <w:sz w:val="18"/>
                <w:szCs w:val="18"/>
                <w:lang w:val="fr-FR"/>
              </w:rPr>
            </w:pPr>
          </w:p>
        </w:tc>
        <w:tc>
          <w:tcPr>
            <w:tcW w:w="1537" w:type="dxa"/>
            <w:vMerge/>
          </w:tcPr>
          <w:p w14:paraId="039BCFF9" w14:textId="77777777" w:rsidR="004F761B" w:rsidRPr="008E3571" w:rsidRDefault="004F761B" w:rsidP="00BF6BF3">
            <w:pPr>
              <w:jc w:val="left"/>
              <w:rPr>
                <w:rFonts w:cs="Times New Roman"/>
                <w:sz w:val="18"/>
                <w:szCs w:val="18"/>
                <w:lang w:val="fr-FR"/>
              </w:rPr>
            </w:pPr>
          </w:p>
        </w:tc>
        <w:tc>
          <w:tcPr>
            <w:tcW w:w="584" w:type="dxa"/>
            <w:vMerge/>
          </w:tcPr>
          <w:p w14:paraId="0B8635E3" w14:textId="77777777" w:rsidR="004F761B" w:rsidRPr="008E3571" w:rsidRDefault="004F761B" w:rsidP="00BF6BF3">
            <w:pPr>
              <w:jc w:val="left"/>
              <w:rPr>
                <w:rFonts w:cs="Times New Roman"/>
                <w:sz w:val="18"/>
                <w:szCs w:val="18"/>
                <w:lang w:val="fr-FR"/>
              </w:rPr>
            </w:pPr>
          </w:p>
        </w:tc>
        <w:tc>
          <w:tcPr>
            <w:tcW w:w="1004" w:type="dxa"/>
            <w:vMerge/>
          </w:tcPr>
          <w:p w14:paraId="36CE024F" w14:textId="77777777" w:rsidR="004F761B" w:rsidRPr="008E3571" w:rsidRDefault="004F761B" w:rsidP="00BF6BF3">
            <w:pPr>
              <w:jc w:val="left"/>
              <w:rPr>
                <w:rFonts w:cs="Times New Roman"/>
                <w:sz w:val="18"/>
                <w:szCs w:val="18"/>
                <w:lang w:val="fr-FR"/>
              </w:rPr>
            </w:pPr>
          </w:p>
        </w:tc>
        <w:tc>
          <w:tcPr>
            <w:tcW w:w="1084" w:type="dxa"/>
            <w:vMerge/>
          </w:tcPr>
          <w:p w14:paraId="183B570F" w14:textId="77777777" w:rsidR="004F761B" w:rsidRPr="008E3571" w:rsidRDefault="004F761B" w:rsidP="00BF6BF3">
            <w:pPr>
              <w:jc w:val="left"/>
              <w:rPr>
                <w:rFonts w:cs="Times New Roman"/>
                <w:sz w:val="18"/>
                <w:szCs w:val="18"/>
                <w:lang w:val="fr-FR"/>
              </w:rPr>
            </w:pPr>
          </w:p>
        </w:tc>
        <w:tc>
          <w:tcPr>
            <w:tcW w:w="994" w:type="dxa"/>
          </w:tcPr>
          <w:p w14:paraId="3787A36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699589A7" w14:textId="77777777" w:rsidR="004F761B" w:rsidRPr="003E3B87" w:rsidRDefault="004F761B" w:rsidP="00BF6BF3">
            <w:pPr>
              <w:jc w:val="left"/>
              <w:rPr>
                <w:rFonts w:cs="Times New Roman"/>
                <w:sz w:val="18"/>
                <w:szCs w:val="18"/>
              </w:rPr>
            </w:pPr>
          </w:p>
        </w:tc>
        <w:tc>
          <w:tcPr>
            <w:tcW w:w="1362" w:type="dxa"/>
            <w:gridSpan w:val="3"/>
            <w:vMerge/>
          </w:tcPr>
          <w:p w14:paraId="28CEAB94" w14:textId="77777777" w:rsidR="004F761B" w:rsidRPr="003E3B87" w:rsidRDefault="004F761B" w:rsidP="00BF6BF3">
            <w:pPr>
              <w:jc w:val="left"/>
              <w:rPr>
                <w:rFonts w:cs="Times New Roman"/>
                <w:sz w:val="18"/>
                <w:szCs w:val="18"/>
              </w:rPr>
            </w:pPr>
          </w:p>
        </w:tc>
        <w:tc>
          <w:tcPr>
            <w:tcW w:w="692" w:type="dxa"/>
            <w:gridSpan w:val="3"/>
            <w:vMerge/>
          </w:tcPr>
          <w:p w14:paraId="1B99136D" w14:textId="77777777" w:rsidR="004F761B" w:rsidRPr="003E3B87" w:rsidRDefault="004F761B" w:rsidP="00BF6BF3">
            <w:pPr>
              <w:jc w:val="left"/>
              <w:rPr>
                <w:rFonts w:cs="Times New Roman"/>
                <w:sz w:val="18"/>
                <w:szCs w:val="18"/>
              </w:rPr>
            </w:pPr>
          </w:p>
        </w:tc>
        <w:tc>
          <w:tcPr>
            <w:tcW w:w="745" w:type="dxa"/>
            <w:gridSpan w:val="2"/>
          </w:tcPr>
          <w:p w14:paraId="5A8AFB16" w14:textId="77777777" w:rsidR="004F761B" w:rsidRPr="003E3B87" w:rsidRDefault="004F761B" w:rsidP="00BF6BF3">
            <w:pPr>
              <w:jc w:val="left"/>
              <w:rPr>
                <w:rFonts w:cs="Times New Roman"/>
                <w:sz w:val="18"/>
                <w:szCs w:val="18"/>
              </w:rPr>
            </w:pPr>
            <w:r w:rsidRPr="003E3B87">
              <w:rPr>
                <w:rFonts w:cs="Times New Roman"/>
                <w:sz w:val="18"/>
                <w:szCs w:val="18"/>
              </w:rPr>
              <w:t>10.4</w:t>
            </w:r>
            <w:hyperlink r:id="rId102" w:anchor="tblfn2" w:history="1">
              <w:r w:rsidRPr="003E3B87">
                <w:rPr>
                  <w:rStyle w:val="Hyperlink"/>
                  <w:rFonts w:cs="Times New Roman"/>
                  <w:sz w:val="18"/>
                  <w:szCs w:val="18"/>
                  <w:vertAlign w:val="superscript"/>
                </w:rPr>
                <w:t>a</w:t>
              </w:r>
            </w:hyperlink>
          </w:p>
        </w:tc>
        <w:tc>
          <w:tcPr>
            <w:tcW w:w="1159" w:type="dxa"/>
            <w:vMerge/>
          </w:tcPr>
          <w:p w14:paraId="20CF6791" w14:textId="77777777" w:rsidR="004F761B" w:rsidRPr="003E3B87" w:rsidRDefault="004F761B" w:rsidP="00BF6BF3">
            <w:pPr>
              <w:jc w:val="left"/>
              <w:rPr>
                <w:rFonts w:cs="Times New Roman"/>
                <w:sz w:val="18"/>
                <w:szCs w:val="18"/>
              </w:rPr>
            </w:pPr>
          </w:p>
        </w:tc>
      </w:tr>
      <w:tr w:rsidR="004F761B" w:rsidRPr="008E3571" w14:paraId="4C0C55B7" w14:textId="77777777" w:rsidTr="00FE192E">
        <w:trPr>
          <w:trHeight w:val="20"/>
          <w:tblHeader/>
        </w:trPr>
        <w:tc>
          <w:tcPr>
            <w:tcW w:w="1522" w:type="dxa"/>
            <w:vMerge w:val="restart"/>
            <w:hideMark/>
          </w:tcPr>
          <w:p w14:paraId="4EEDD1C7"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14959E74"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hideMark/>
          </w:tcPr>
          <w:p w14:paraId="4AEC95D7" w14:textId="77777777" w:rsidR="004F761B" w:rsidRPr="003E3B87" w:rsidRDefault="004F761B" w:rsidP="00BF6BF3">
            <w:pPr>
              <w:jc w:val="left"/>
              <w:rPr>
                <w:rFonts w:cs="Times New Roman"/>
                <w:sz w:val="18"/>
                <w:szCs w:val="18"/>
              </w:rPr>
            </w:pPr>
            <w:r w:rsidRPr="003E3B87">
              <w:rPr>
                <w:rFonts w:cs="Times New Roman"/>
                <w:sz w:val="18"/>
                <w:szCs w:val="18"/>
              </w:rPr>
              <w:t>Vapor deposition</w:t>
            </w:r>
          </w:p>
        </w:tc>
        <w:tc>
          <w:tcPr>
            <w:tcW w:w="1537" w:type="dxa"/>
            <w:vMerge w:val="restart"/>
            <w:hideMark/>
          </w:tcPr>
          <w:p w14:paraId="713D40CE" w14:textId="77777777" w:rsidR="004F761B" w:rsidRPr="003E3B87" w:rsidRDefault="004F761B" w:rsidP="00BF6BF3">
            <w:pPr>
              <w:jc w:val="left"/>
              <w:rPr>
                <w:rFonts w:cs="Times New Roman"/>
                <w:sz w:val="18"/>
                <w:szCs w:val="18"/>
              </w:rPr>
            </w:pPr>
            <w:r w:rsidRPr="003E3B87">
              <w:rPr>
                <w:rFonts w:cs="Times New Roman"/>
                <w:sz w:val="18"/>
                <w:szCs w:val="18"/>
              </w:rPr>
              <w:t>Non</w:t>
            </w:r>
          </w:p>
        </w:tc>
        <w:tc>
          <w:tcPr>
            <w:tcW w:w="584" w:type="dxa"/>
            <w:vMerge w:val="restart"/>
          </w:tcPr>
          <w:p w14:paraId="55EC07A9" w14:textId="77777777" w:rsidR="004F761B" w:rsidRPr="003E3B87" w:rsidRDefault="004F761B" w:rsidP="00BF6BF3">
            <w:pPr>
              <w:jc w:val="left"/>
              <w:rPr>
                <w:rFonts w:cs="Times New Roman"/>
                <w:sz w:val="18"/>
                <w:szCs w:val="18"/>
              </w:rPr>
            </w:pPr>
            <w:r w:rsidRPr="003E3B87">
              <w:rPr>
                <w:rFonts w:cs="Times New Roman"/>
                <w:sz w:val="18"/>
                <w:szCs w:val="18"/>
              </w:rPr>
              <w:t>12</w:t>
            </w:r>
          </w:p>
        </w:tc>
        <w:tc>
          <w:tcPr>
            <w:tcW w:w="1004" w:type="dxa"/>
            <w:vMerge w:val="restart"/>
            <w:hideMark/>
          </w:tcPr>
          <w:p w14:paraId="5AEEBCBA" w14:textId="77777777" w:rsidR="004F761B" w:rsidRPr="003E3B87" w:rsidRDefault="004F761B" w:rsidP="00BF6BF3">
            <w:pPr>
              <w:jc w:val="left"/>
              <w:rPr>
                <w:rFonts w:cs="Times New Roman"/>
                <w:sz w:val="18"/>
                <w:szCs w:val="18"/>
              </w:rPr>
            </w:pPr>
            <w:r w:rsidRPr="003E3B87">
              <w:rPr>
                <w:rFonts w:cs="Times New Roman"/>
                <w:sz w:val="18"/>
                <w:szCs w:val="18"/>
              </w:rPr>
              <w:t>0.087</w:t>
            </w:r>
          </w:p>
        </w:tc>
        <w:tc>
          <w:tcPr>
            <w:tcW w:w="1084" w:type="dxa"/>
            <w:vMerge w:val="restart"/>
            <w:hideMark/>
          </w:tcPr>
          <w:p w14:paraId="13CB1FB6"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hideMark/>
          </w:tcPr>
          <w:p w14:paraId="728C516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2</w:t>
            </w:r>
          </w:p>
        </w:tc>
        <w:tc>
          <w:tcPr>
            <w:tcW w:w="2157" w:type="dxa"/>
            <w:gridSpan w:val="4"/>
            <w:vMerge w:val="restart"/>
            <w:hideMark/>
          </w:tcPr>
          <w:p w14:paraId="0C1C80F1" w14:textId="77777777" w:rsidR="004F761B" w:rsidRPr="003E3B87" w:rsidRDefault="004F761B" w:rsidP="00BF6BF3">
            <w:pPr>
              <w:jc w:val="left"/>
              <w:rPr>
                <w:rFonts w:cs="Times New Roman"/>
                <w:sz w:val="18"/>
                <w:szCs w:val="18"/>
              </w:rPr>
            </w:pPr>
            <w:r w:rsidRPr="003E3B87">
              <w:rPr>
                <w:rFonts w:cs="Times New Roman"/>
                <w:sz w:val="18"/>
                <w:szCs w:val="18"/>
              </w:rPr>
              <w:t>1190</w:t>
            </w:r>
            <w:hyperlink r:id="rId103" w:anchor="tblfn1" w:history="1">
              <w:r w:rsidRPr="003E3B87">
                <w:rPr>
                  <w:rStyle w:val="Hyperlink"/>
                  <w:rFonts w:cs="Times New Roman"/>
                  <w:sz w:val="18"/>
                  <w:szCs w:val="18"/>
                  <w:vertAlign w:val="superscript"/>
                </w:rPr>
                <w:t>a</w:t>
              </w:r>
            </w:hyperlink>
          </w:p>
          <w:p w14:paraId="3C8B55D3" w14:textId="77777777" w:rsidR="004F761B" w:rsidRPr="003E3B87" w:rsidRDefault="004F761B" w:rsidP="00BF6BF3">
            <w:pPr>
              <w:jc w:val="left"/>
              <w:rPr>
                <w:rFonts w:cs="Times New Roman"/>
                <w:sz w:val="18"/>
                <w:szCs w:val="18"/>
              </w:rPr>
            </w:pPr>
          </w:p>
        </w:tc>
        <w:tc>
          <w:tcPr>
            <w:tcW w:w="1437" w:type="dxa"/>
            <w:gridSpan w:val="5"/>
            <w:hideMark/>
          </w:tcPr>
          <w:p w14:paraId="486842F0" w14:textId="77777777" w:rsidR="004F761B" w:rsidRPr="003E3B87" w:rsidRDefault="004F761B" w:rsidP="00BF6BF3">
            <w:pPr>
              <w:jc w:val="left"/>
              <w:rPr>
                <w:rFonts w:cs="Times New Roman"/>
                <w:sz w:val="18"/>
                <w:szCs w:val="18"/>
              </w:rPr>
            </w:pPr>
            <w:r w:rsidRPr="003E3B87">
              <w:rPr>
                <w:rFonts w:cs="Times New Roman"/>
                <w:sz w:val="18"/>
                <w:szCs w:val="18"/>
              </w:rPr>
              <w:t>14.1</w:t>
            </w:r>
            <w:hyperlink r:id="rId104" w:anchor="tblfn1" w:history="1">
              <w:r w:rsidRPr="003E3B87">
                <w:rPr>
                  <w:rStyle w:val="Hyperlink"/>
                  <w:rFonts w:cs="Times New Roman"/>
                  <w:sz w:val="18"/>
                  <w:szCs w:val="18"/>
                  <w:vertAlign w:val="superscript"/>
                </w:rPr>
                <w:t>a</w:t>
              </w:r>
            </w:hyperlink>
          </w:p>
        </w:tc>
        <w:tc>
          <w:tcPr>
            <w:tcW w:w="1159" w:type="dxa"/>
            <w:vMerge w:val="restart"/>
            <w:hideMark/>
          </w:tcPr>
          <w:p w14:paraId="62DCCF5F" w14:textId="0E402756" w:rsidR="004F761B" w:rsidRPr="008E3571" w:rsidRDefault="001227DA" w:rsidP="00BF6BF3">
            <w:pPr>
              <w:jc w:val="left"/>
              <w:rPr>
                <w:rFonts w:cs="Times New Roman"/>
                <w:sz w:val="18"/>
                <w:szCs w:val="18"/>
                <w:lang w:val="it-IT"/>
              </w:rPr>
            </w:pPr>
            <w:r>
              <w:rPr>
                <w:rFonts w:cs="Times New Roman"/>
                <w:noProof/>
                <w:sz w:val="18"/>
                <w:szCs w:val="18"/>
              </w:rPr>
              <w:t>[174]</w:t>
            </w:r>
          </w:p>
        </w:tc>
      </w:tr>
      <w:tr w:rsidR="004F761B" w:rsidRPr="003E3B87" w14:paraId="2412D49B" w14:textId="77777777" w:rsidTr="00FE192E">
        <w:trPr>
          <w:trHeight w:val="20"/>
          <w:tblHeader/>
        </w:trPr>
        <w:tc>
          <w:tcPr>
            <w:tcW w:w="1522" w:type="dxa"/>
            <w:vMerge/>
            <w:hideMark/>
          </w:tcPr>
          <w:p w14:paraId="10411E08" w14:textId="77777777" w:rsidR="004F761B" w:rsidRPr="008E3571" w:rsidRDefault="004F761B" w:rsidP="00BF6BF3">
            <w:pPr>
              <w:jc w:val="left"/>
              <w:rPr>
                <w:rFonts w:cs="Times New Roman"/>
                <w:sz w:val="18"/>
                <w:szCs w:val="18"/>
                <w:lang w:val="it-IT"/>
              </w:rPr>
            </w:pPr>
          </w:p>
        </w:tc>
        <w:tc>
          <w:tcPr>
            <w:tcW w:w="842" w:type="dxa"/>
            <w:vMerge/>
            <w:hideMark/>
          </w:tcPr>
          <w:p w14:paraId="2D29D680" w14:textId="77777777" w:rsidR="004F761B" w:rsidRPr="008E3571" w:rsidRDefault="004F761B" w:rsidP="00BF6BF3">
            <w:pPr>
              <w:jc w:val="left"/>
              <w:rPr>
                <w:rFonts w:cs="Times New Roman"/>
                <w:sz w:val="18"/>
                <w:szCs w:val="18"/>
                <w:lang w:val="it-IT"/>
              </w:rPr>
            </w:pPr>
          </w:p>
        </w:tc>
        <w:tc>
          <w:tcPr>
            <w:tcW w:w="1628" w:type="dxa"/>
            <w:vMerge/>
            <w:hideMark/>
          </w:tcPr>
          <w:p w14:paraId="3916ABD1" w14:textId="77777777" w:rsidR="004F761B" w:rsidRPr="008E3571" w:rsidRDefault="004F761B" w:rsidP="00BF6BF3">
            <w:pPr>
              <w:jc w:val="left"/>
              <w:rPr>
                <w:rFonts w:cs="Times New Roman"/>
                <w:sz w:val="18"/>
                <w:szCs w:val="18"/>
                <w:lang w:val="it-IT"/>
              </w:rPr>
            </w:pPr>
          </w:p>
        </w:tc>
        <w:tc>
          <w:tcPr>
            <w:tcW w:w="1537" w:type="dxa"/>
            <w:vMerge/>
            <w:hideMark/>
          </w:tcPr>
          <w:p w14:paraId="35CA370F" w14:textId="77777777" w:rsidR="004F761B" w:rsidRPr="008E3571" w:rsidRDefault="004F761B" w:rsidP="00BF6BF3">
            <w:pPr>
              <w:jc w:val="left"/>
              <w:rPr>
                <w:rFonts w:cs="Times New Roman"/>
                <w:sz w:val="18"/>
                <w:szCs w:val="18"/>
                <w:lang w:val="it-IT"/>
              </w:rPr>
            </w:pPr>
          </w:p>
        </w:tc>
        <w:tc>
          <w:tcPr>
            <w:tcW w:w="584" w:type="dxa"/>
            <w:vMerge/>
          </w:tcPr>
          <w:p w14:paraId="29AF14E4" w14:textId="77777777" w:rsidR="004F761B" w:rsidRPr="008E3571" w:rsidRDefault="004F761B" w:rsidP="00BF6BF3">
            <w:pPr>
              <w:jc w:val="left"/>
              <w:rPr>
                <w:rFonts w:cs="Times New Roman"/>
                <w:sz w:val="18"/>
                <w:szCs w:val="18"/>
                <w:lang w:val="it-IT"/>
              </w:rPr>
            </w:pPr>
          </w:p>
        </w:tc>
        <w:tc>
          <w:tcPr>
            <w:tcW w:w="1004" w:type="dxa"/>
            <w:vMerge/>
            <w:hideMark/>
          </w:tcPr>
          <w:p w14:paraId="3CC12B85" w14:textId="77777777" w:rsidR="004F761B" w:rsidRPr="008E3571" w:rsidRDefault="004F761B" w:rsidP="00BF6BF3">
            <w:pPr>
              <w:jc w:val="left"/>
              <w:rPr>
                <w:rFonts w:cs="Times New Roman"/>
                <w:sz w:val="18"/>
                <w:szCs w:val="18"/>
                <w:lang w:val="it-IT"/>
              </w:rPr>
            </w:pPr>
          </w:p>
        </w:tc>
        <w:tc>
          <w:tcPr>
            <w:tcW w:w="1084" w:type="dxa"/>
            <w:vMerge/>
            <w:hideMark/>
          </w:tcPr>
          <w:p w14:paraId="59AF6C19" w14:textId="77777777" w:rsidR="004F761B" w:rsidRPr="008E3571" w:rsidRDefault="004F761B" w:rsidP="00BF6BF3">
            <w:pPr>
              <w:jc w:val="left"/>
              <w:rPr>
                <w:rFonts w:cs="Times New Roman"/>
                <w:sz w:val="18"/>
                <w:szCs w:val="18"/>
                <w:lang w:val="it-IT"/>
              </w:rPr>
            </w:pPr>
          </w:p>
        </w:tc>
        <w:tc>
          <w:tcPr>
            <w:tcW w:w="994" w:type="dxa"/>
            <w:hideMark/>
          </w:tcPr>
          <w:p w14:paraId="39D2F2A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6CB46010" w14:textId="77777777" w:rsidR="004F761B" w:rsidRPr="003E3B87" w:rsidRDefault="004F761B" w:rsidP="00BF6BF3">
            <w:pPr>
              <w:jc w:val="left"/>
              <w:rPr>
                <w:rFonts w:cs="Times New Roman"/>
                <w:sz w:val="18"/>
                <w:szCs w:val="18"/>
              </w:rPr>
            </w:pPr>
          </w:p>
        </w:tc>
        <w:tc>
          <w:tcPr>
            <w:tcW w:w="1437" w:type="dxa"/>
            <w:gridSpan w:val="5"/>
            <w:hideMark/>
          </w:tcPr>
          <w:p w14:paraId="5ED62CC3" w14:textId="77777777" w:rsidR="004F761B" w:rsidRPr="003E3B87" w:rsidRDefault="004F761B" w:rsidP="00BF6BF3">
            <w:pPr>
              <w:jc w:val="left"/>
              <w:rPr>
                <w:rFonts w:cs="Times New Roman"/>
                <w:sz w:val="18"/>
                <w:szCs w:val="18"/>
              </w:rPr>
            </w:pPr>
            <w:r w:rsidRPr="003E3B87">
              <w:rPr>
                <w:rFonts w:cs="Times New Roman"/>
                <w:sz w:val="18"/>
                <w:szCs w:val="18"/>
              </w:rPr>
              <w:t>22.4</w:t>
            </w:r>
            <w:hyperlink r:id="rId105" w:anchor="tblfn1" w:history="1">
              <w:r w:rsidRPr="003E3B87">
                <w:rPr>
                  <w:rStyle w:val="Hyperlink"/>
                  <w:rFonts w:cs="Times New Roman"/>
                  <w:sz w:val="18"/>
                  <w:szCs w:val="18"/>
                  <w:vertAlign w:val="superscript"/>
                </w:rPr>
                <w:t>a</w:t>
              </w:r>
            </w:hyperlink>
          </w:p>
        </w:tc>
        <w:tc>
          <w:tcPr>
            <w:tcW w:w="1159" w:type="dxa"/>
            <w:vMerge/>
            <w:hideMark/>
          </w:tcPr>
          <w:p w14:paraId="598024DB" w14:textId="77777777" w:rsidR="004F761B" w:rsidRPr="003E3B87" w:rsidRDefault="004F761B" w:rsidP="00BF6BF3">
            <w:pPr>
              <w:jc w:val="left"/>
              <w:rPr>
                <w:rFonts w:cs="Times New Roman"/>
                <w:sz w:val="18"/>
                <w:szCs w:val="18"/>
              </w:rPr>
            </w:pPr>
          </w:p>
        </w:tc>
      </w:tr>
      <w:tr w:rsidR="004F761B" w:rsidRPr="003E3B87" w14:paraId="04AF94E0" w14:textId="77777777" w:rsidTr="00FE192E">
        <w:trPr>
          <w:trHeight w:val="20"/>
          <w:tblHeader/>
        </w:trPr>
        <w:tc>
          <w:tcPr>
            <w:tcW w:w="1522" w:type="dxa"/>
            <w:vMerge/>
            <w:hideMark/>
          </w:tcPr>
          <w:p w14:paraId="0172F922" w14:textId="77777777" w:rsidR="004F761B" w:rsidRPr="003E3B87" w:rsidRDefault="004F761B" w:rsidP="00BF6BF3">
            <w:pPr>
              <w:jc w:val="left"/>
              <w:rPr>
                <w:rFonts w:cs="Times New Roman"/>
                <w:sz w:val="18"/>
                <w:szCs w:val="18"/>
              </w:rPr>
            </w:pPr>
          </w:p>
        </w:tc>
        <w:tc>
          <w:tcPr>
            <w:tcW w:w="842" w:type="dxa"/>
            <w:vMerge/>
            <w:hideMark/>
          </w:tcPr>
          <w:p w14:paraId="32CC3105" w14:textId="77777777" w:rsidR="004F761B" w:rsidRPr="003E3B87" w:rsidRDefault="004F761B" w:rsidP="00BF6BF3">
            <w:pPr>
              <w:jc w:val="left"/>
              <w:rPr>
                <w:rFonts w:cs="Times New Roman"/>
                <w:sz w:val="18"/>
                <w:szCs w:val="18"/>
              </w:rPr>
            </w:pPr>
          </w:p>
        </w:tc>
        <w:tc>
          <w:tcPr>
            <w:tcW w:w="1628" w:type="dxa"/>
            <w:vMerge/>
            <w:hideMark/>
          </w:tcPr>
          <w:p w14:paraId="5E8151FA" w14:textId="77777777" w:rsidR="004F761B" w:rsidRPr="003E3B87" w:rsidRDefault="004F761B" w:rsidP="00BF6BF3">
            <w:pPr>
              <w:jc w:val="left"/>
              <w:rPr>
                <w:rFonts w:cs="Times New Roman"/>
                <w:sz w:val="18"/>
                <w:szCs w:val="18"/>
              </w:rPr>
            </w:pPr>
          </w:p>
        </w:tc>
        <w:tc>
          <w:tcPr>
            <w:tcW w:w="1537" w:type="dxa"/>
            <w:vMerge/>
            <w:hideMark/>
          </w:tcPr>
          <w:p w14:paraId="2232BBE7" w14:textId="77777777" w:rsidR="004F761B" w:rsidRPr="003E3B87" w:rsidRDefault="004F761B" w:rsidP="00BF6BF3">
            <w:pPr>
              <w:jc w:val="left"/>
              <w:rPr>
                <w:rFonts w:cs="Times New Roman"/>
                <w:sz w:val="18"/>
                <w:szCs w:val="18"/>
              </w:rPr>
            </w:pPr>
          </w:p>
        </w:tc>
        <w:tc>
          <w:tcPr>
            <w:tcW w:w="584" w:type="dxa"/>
            <w:vMerge/>
          </w:tcPr>
          <w:p w14:paraId="0F5F4112" w14:textId="77777777" w:rsidR="004F761B" w:rsidRPr="003E3B87" w:rsidRDefault="004F761B" w:rsidP="00BF6BF3">
            <w:pPr>
              <w:jc w:val="left"/>
              <w:rPr>
                <w:rFonts w:cs="Times New Roman"/>
                <w:sz w:val="18"/>
                <w:szCs w:val="18"/>
              </w:rPr>
            </w:pPr>
          </w:p>
        </w:tc>
        <w:tc>
          <w:tcPr>
            <w:tcW w:w="1004" w:type="dxa"/>
            <w:vMerge/>
            <w:hideMark/>
          </w:tcPr>
          <w:p w14:paraId="54501333" w14:textId="77777777" w:rsidR="004F761B" w:rsidRPr="003E3B87" w:rsidRDefault="004F761B" w:rsidP="00BF6BF3">
            <w:pPr>
              <w:jc w:val="left"/>
              <w:rPr>
                <w:rFonts w:cs="Times New Roman"/>
                <w:sz w:val="18"/>
                <w:szCs w:val="18"/>
              </w:rPr>
            </w:pPr>
          </w:p>
        </w:tc>
        <w:tc>
          <w:tcPr>
            <w:tcW w:w="1084" w:type="dxa"/>
            <w:vMerge/>
            <w:hideMark/>
          </w:tcPr>
          <w:p w14:paraId="1EFD6631" w14:textId="77777777" w:rsidR="004F761B" w:rsidRPr="003E3B87" w:rsidRDefault="004F761B" w:rsidP="00BF6BF3">
            <w:pPr>
              <w:jc w:val="left"/>
              <w:rPr>
                <w:rFonts w:cs="Times New Roman"/>
                <w:sz w:val="18"/>
                <w:szCs w:val="18"/>
              </w:rPr>
            </w:pPr>
          </w:p>
        </w:tc>
        <w:tc>
          <w:tcPr>
            <w:tcW w:w="994" w:type="dxa"/>
            <w:hideMark/>
          </w:tcPr>
          <w:p w14:paraId="7A463765"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72C81679" w14:textId="77777777" w:rsidR="004F761B" w:rsidRPr="003E3B87" w:rsidRDefault="004F761B" w:rsidP="00BF6BF3">
            <w:pPr>
              <w:jc w:val="left"/>
              <w:rPr>
                <w:rFonts w:cs="Times New Roman"/>
                <w:sz w:val="18"/>
                <w:szCs w:val="18"/>
              </w:rPr>
            </w:pPr>
          </w:p>
        </w:tc>
        <w:tc>
          <w:tcPr>
            <w:tcW w:w="1437" w:type="dxa"/>
            <w:gridSpan w:val="5"/>
            <w:hideMark/>
          </w:tcPr>
          <w:p w14:paraId="011318AC" w14:textId="77777777" w:rsidR="004F761B" w:rsidRPr="003E3B87" w:rsidRDefault="004F761B" w:rsidP="00BF6BF3">
            <w:pPr>
              <w:jc w:val="left"/>
              <w:rPr>
                <w:rFonts w:cs="Times New Roman"/>
                <w:sz w:val="18"/>
                <w:szCs w:val="18"/>
              </w:rPr>
            </w:pPr>
            <w:r w:rsidRPr="003E3B87">
              <w:rPr>
                <w:rFonts w:cs="Times New Roman"/>
                <w:sz w:val="18"/>
                <w:szCs w:val="18"/>
              </w:rPr>
              <w:t>27.3</w:t>
            </w:r>
            <w:hyperlink r:id="rId106" w:anchor="tblfn1" w:history="1">
              <w:r w:rsidRPr="003E3B87">
                <w:rPr>
                  <w:rStyle w:val="Hyperlink"/>
                  <w:rFonts w:cs="Times New Roman"/>
                  <w:sz w:val="18"/>
                  <w:szCs w:val="18"/>
                  <w:vertAlign w:val="superscript"/>
                </w:rPr>
                <w:t>a</w:t>
              </w:r>
            </w:hyperlink>
          </w:p>
        </w:tc>
        <w:tc>
          <w:tcPr>
            <w:tcW w:w="1159" w:type="dxa"/>
            <w:vMerge/>
            <w:hideMark/>
          </w:tcPr>
          <w:p w14:paraId="54A62393" w14:textId="77777777" w:rsidR="004F761B" w:rsidRPr="003E3B87" w:rsidRDefault="004F761B" w:rsidP="00BF6BF3">
            <w:pPr>
              <w:jc w:val="left"/>
              <w:rPr>
                <w:rFonts w:cs="Times New Roman"/>
                <w:sz w:val="18"/>
                <w:szCs w:val="18"/>
              </w:rPr>
            </w:pPr>
          </w:p>
        </w:tc>
      </w:tr>
      <w:tr w:rsidR="004F761B" w:rsidRPr="003E3B87" w14:paraId="52CA40AC" w14:textId="77777777" w:rsidTr="00FE192E">
        <w:trPr>
          <w:trHeight w:val="20"/>
          <w:tblHeader/>
        </w:trPr>
        <w:tc>
          <w:tcPr>
            <w:tcW w:w="1522" w:type="dxa"/>
            <w:vMerge w:val="restart"/>
          </w:tcPr>
          <w:p w14:paraId="5EEF057A"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12B20AB1" w14:textId="77777777" w:rsidR="004F761B" w:rsidRPr="003E3B87" w:rsidRDefault="004F761B" w:rsidP="00BF6BF3">
            <w:pPr>
              <w:jc w:val="left"/>
              <w:rPr>
                <w:rFonts w:cs="Times New Roman"/>
                <w:sz w:val="18"/>
                <w:szCs w:val="18"/>
              </w:rPr>
            </w:pPr>
            <w:r w:rsidRPr="003E3B87">
              <w:rPr>
                <w:rFonts w:cs="Times New Roman"/>
                <w:sz w:val="18"/>
                <w:szCs w:val="18"/>
              </w:rPr>
              <w:t>Non</w:t>
            </w:r>
          </w:p>
        </w:tc>
        <w:tc>
          <w:tcPr>
            <w:tcW w:w="1628" w:type="dxa"/>
            <w:vMerge w:val="restart"/>
          </w:tcPr>
          <w:p w14:paraId="5350D4F5"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5F069EBB" w14:textId="77777777" w:rsidR="004F761B" w:rsidRPr="003E3B87" w:rsidRDefault="004F761B" w:rsidP="00BF6BF3">
            <w:pPr>
              <w:jc w:val="left"/>
              <w:rPr>
                <w:rFonts w:cs="Times New Roman"/>
                <w:sz w:val="18"/>
                <w:szCs w:val="18"/>
              </w:rPr>
            </w:pPr>
            <w:r w:rsidRPr="003E3B87">
              <w:rPr>
                <w:rFonts w:cs="Times New Roman"/>
                <w:sz w:val="18"/>
                <w:szCs w:val="18"/>
              </w:rPr>
              <w:t>PDA/SWCNT</w:t>
            </w:r>
          </w:p>
        </w:tc>
        <w:tc>
          <w:tcPr>
            <w:tcW w:w="584" w:type="dxa"/>
            <w:vMerge w:val="restart"/>
          </w:tcPr>
          <w:p w14:paraId="1C046312"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6F597C08" w14:textId="77777777" w:rsidR="004F761B" w:rsidRPr="003E3B87" w:rsidRDefault="004F761B" w:rsidP="00BF6BF3">
            <w:pPr>
              <w:jc w:val="left"/>
              <w:rPr>
                <w:rFonts w:cs="Times New Roman"/>
                <w:sz w:val="18"/>
                <w:szCs w:val="18"/>
              </w:rPr>
            </w:pPr>
            <w:r w:rsidRPr="003E3B87">
              <w:rPr>
                <w:rFonts w:cs="Times New Roman"/>
                <w:sz w:val="18"/>
                <w:szCs w:val="18"/>
              </w:rPr>
              <w:t>0.55</w:t>
            </w:r>
          </w:p>
        </w:tc>
        <w:tc>
          <w:tcPr>
            <w:tcW w:w="1084" w:type="dxa"/>
            <w:vMerge w:val="restart"/>
          </w:tcPr>
          <w:p w14:paraId="56F83E95"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0C85C7C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034CE0A1"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375225BA" w14:textId="77777777" w:rsidR="004F761B" w:rsidRPr="003E3B87" w:rsidRDefault="004F761B" w:rsidP="00BF6BF3">
            <w:pPr>
              <w:jc w:val="left"/>
              <w:rPr>
                <w:rFonts w:cs="Times New Roman"/>
                <w:sz w:val="18"/>
                <w:szCs w:val="18"/>
              </w:rPr>
            </w:pPr>
            <w:r w:rsidRPr="003E3B87">
              <w:rPr>
                <w:rFonts w:cs="Times New Roman"/>
                <w:sz w:val="18"/>
                <w:szCs w:val="18"/>
              </w:rPr>
              <w:t>57.5</w:t>
            </w:r>
          </w:p>
        </w:tc>
        <w:tc>
          <w:tcPr>
            <w:tcW w:w="692" w:type="dxa"/>
            <w:gridSpan w:val="3"/>
            <w:vMerge w:val="restart"/>
          </w:tcPr>
          <w:p w14:paraId="657E34F9"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35C33496"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159" w:type="dxa"/>
            <w:vMerge w:val="restart"/>
          </w:tcPr>
          <w:p w14:paraId="1CC52933" w14:textId="65A8041A" w:rsidR="004F761B" w:rsidRPr="003E3B87" w:rsidRDefault="006323E5" w:rsidP="00BF6BF3">
            <w:pPr>
              <w:jc w:val="left"/>
              <w:rPr>
                <w:rFonts w:cs="Times New Roman"/>
                <w:sz w:val="18"/>
                <w:szCs w:val="18"/>
              </w:rPr>
            </w:pPr>
            <w:r>
              <w:rPr>
                <w:rFonts w:cs="Times New Roman"/>
                <w:noProof/>
                <w:sz w:val="18"/>
                <w:szCs w:val="18"/>
              </w:rPr>
              <w:t>[94]</w:t>
            </w:r>
          </w:p>
        </w:tc>
      </w:tr>
      <w:tr w:rsidR="004F761B" w:rsidRPr="003E3B87" w14:paraId="4F9DFAF7" w14:textId="77777777" w:rsidTr="00FE192E">
        <w:trPr>
          <w:trHeight w:val="20"/>
          <w:tblHeader/>
        </w:trPr>
        <w:tc>
          <w:tcPr>
            <w:tcW w:w="1522" w:type="dxa"/>
            <w:vMerge/>
          </w:tcPr>
          <w:p w14:paraId="341FFAB3" w14:textId="77777777" w:rsidR="004F761B" w:rsidRPr="003E3B87" w:rsidRDefault="004F761B" w:rsidP="00BF6BF3">
            <w:pPr>
              <w:jc w:val="left"/>
              <w:rPr>
                <w:rFonts w:cs="Times New Roman"/>
                <w:sz w:val="18"/>
                <w:szCs w:val="18"/>
              </w:rPr>
            </w:pPr>
          </w:p>
        </w:tc>
        <w:tc>
          <w:tcPr>
            <w:tcW w:w="842" w:type="dxa"/>
            <w:vMerge/>
          </w:tcPr>
          <w:p w14:paraId="49E1744D" w14:textId="77777777" w:rsidR="004F761B" w:rsidRPr="003E3B87" w:rsidRDefault="004F761B" w:rsidP="00BF6BF3">
            <w:pPr>
              <w:jc w:val="left"/>
              <w:rPr>
                <w:rFonts w:cs="Times New Roman"/>
                <w:sz w:val="18"/>
                <w:szCs w:val="18"/>
              </w:rPr>
            </w:pPr>
          </w:p>
        </w:tc>
        <w:tc>
          <w:tcPr>
            <w:tcW w:w="1628" w:type="dxa"/>
            <w:vMerge/>
          </w:tcPr>
          <w:p w14:paraId="69378E8E" w14:textId="77777777" w:rsidR="004F761B" w:rsidRPr="003E3B87" w:rsidRDefault="004F761B" w:rsidP="00BF6BF3">
            <w:pPr>
              <w:jc w:val="left"/>
              <w:rPr>
                <w:rFonts w:cs="Times New Roman"/>
                <w:sz w:val="18"/>
                <w:szCs w:val="18"/>
              </w:rPr>
            </w:pPr>
          </w:p>
        </w:tc>
        <w:tc>
          <w:tcPr>
            <w:tcW w:w="1537" w:type="dxa"/>
            <w:vMerge/>
          </w:tcPr>
          <w:p w14:paraId="1364BC99" w14:textId="77777777" w:rsidR="004F761B" w:rsidRPr="003E3B87" w:rsidRDefault="004F761B" w:rsidP="00BF6BF3">
            <w:pPr>
              <w:jc w:val="left"/>
              <w:rPr>
                <w:rFonts w:cs="Times New Roman"/>
                <w:sz w:val="18"/>
                <w:szCs w:val="18"/>
              </w:rPr>
            </w:pPr>
          </w:p>
        </w:tc>
        <w:tc>
          <w:tcPr>
            <w:tcW w:w="584" w:type="dxa"/>
            <w:vMerge/>
          </w:tcPr>
          <w:p w14:paraId="1AA3F959" w14:textId="77777777" w:rsidR="004F761B" w:rsidRPr="003E3B87" w:rsidRDefault="004F761B" w:rsidP="00BF6BF3">
            <w:pPr>
              <w:jc w:val="left"/>
              <w:rPr>
                <w:rFonts w:cs="Times New Roman"/>
                <w:sz w:val="18"/>
                <w:szCs w:val="18"/>
              </w:rPr>
            </w:pPr>
          </w:p>
        </w:tc>
        <w:tc>
          <w:tcPr>
            <w:tcW w:w="1004" w:type="dxa"/>
            <w:vMerge/>
          </w:tcPr>
          <w:p w14:paraId="1FA194EA" w14:textId="77777777" w:rsidR="004F761B" w:rsidRPr="003E3B87" w:rsidRDefault="004F761B" w:rsidP="00BF6BF3">
            <w:pPr>
              <w:jc w:val="left"/>
              <w:rPr>
                <w:rFonts w:cs="Times New Roman"/>
                <w:sz w:val="18"/>
                <w:szCs w:val="18"/>
              </w:rPr>
            </w:pPr>
          </w:p>
        </w:tc>
        <w:tc>
          <w:tcPr>
            <w:tcW w:w="1084" w:type="dxa"/>
            <w:vMerge/>
          </w:tcPr>
          <w:p w14:paraId="14DA96B9" w14:textId="77777777" w:rsidR="004F761B" w:rsidRPr="003E3B87" w:rsidRDefault="004F761B" w:rsidP="00BF6BF3">
            <w:pPr>
              <w:jc w:val="left"/>
              <w:rPr>
                <w:rFonts w:cs="Times New Roman"/>
                <w:sz w:val="18"/>
                <w:szCs w:val="18"/>
              </w:rPr>
            </w:pPr>
          </w:p>
        </w:tc>
        <w:tc>
          <w:tcPr>
            <w:tcW w:w="994" w:type="dxa"/>
          </w:tcPr>
          <w:p w14:paraId="20D4F62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24F3D976" w14:textId="77777777" w:rsidR="004F761B" w:rsidRPr="003E3B87" w:rsidRDefault="004F761B" w:rsidP="00BF6BF3">
            <w:pPr>
              <w:jc w:val="left"/>
              <w:rPr>
                <w:rFonts w:cs="Times New Roman"/>
                <w:sz w:val="18"/>
                <w:szCs w:val="18"/>
              </w:rPr>
            </w:pPr>
          </w:p>
        </w:tc>
        <w:tc>
          <w:tcPr>
            <w:tcW w:w="1362" w:type="dxa"/>
            <w:gridSpan w:val="3"/>
          </w:tcPr>
          <w:p w14:paraId="39EA4C8C" w14:textId="77777777" w:rsidR="004F761B" w:rsidRPr="003E3B87" w:rsidRDefault="004F761B" w:rsidP="00BF6BF3">
            <w:pPr>
              <w:jc w:val="left"/>
              <w:rPr>
                <w:rFonts w:cs="Times New Roman"/>
                <w:sz w:val="18"/>
                <w:szCs w:val="18"/>
              </w:rPr>
            </w:pPr>
            <w:r w:rsidRPr="003E3B87">
              <w:rPr>
                <w:rFonts w:cs="Times New Roman"/>
                <w:sz w:val="18"/>
                <w:szCs w:val="18"/>
              </w:rPr>
              <w:t>63.1</w:t>
            </w:r>
            <w:hyperlink r:id="rId107" w:anchor="tblfn2" w:history="1">
              <w:r w:rsidRPr="003E3B87">
                <w:rPr>
                  <w:rStyle w:val="Hyperlink"/>
                  <w:rFonts w:cs="Times New Roman"/>
                  <w:sz w:val="18"/>
                  <w:szCs w:val="18"/>
                  <w:vertAlign w:val="superscript"/>
                </w:rPr>
                <w:t>a</w:t>
              </w:r>
            </w:hyperlink>
          </w:p>
        </w:tc>
        <w:tc>
          <w:tcPr>
            <w:tcW w:w="692" w:type="dxa"/>
            <w:gridSpan w:val="3"/>
            <w:vMerge/>
          </w:tcPr>
          <w:p w14:paraId="6C87780A" w14:textId="77777777" w:rsidR="004F761B" w:rsidRPr="003E3B87" w:rsidRDefault="004F761B" w:rsidP="00BF6BF3">
            <w:pPr>
              <w:jc w:val="left"/>
              <w:rPr>
                <w:rFonts w:cs="Times New Roman"/>
                <w:sz w:val="18"/>
                <w:szCs w:val="18"/>
              </w:rPr>
            </w:pPr>
          </w:p>
        </w:tc>
        <w:tc>
          <w:tcPr>
            <w:tcW w:w="745" w:type="dxa"/>
            <w:gridSpan w:val="2"/>
          </w:tcPr>
          <w:p w14:paraId="24150807" w14:textId="77777777" w:rsidR="004F761B" w:rsidRPr="003E3B87" w:rsidRDefault="004F761B" w:rsidP="00BF6BF3">
            <w:pPr>
              <w:jc w:val="left"/>
              <w:rPr>
                <w:rFonts w:cs="Times New Roman"/>
                <w:sz w:val="18"/>
                <w:szCs w:val="18"/>
              </w:rPr>
            </w:pPr>
            <w:r w:rsidRPr="003E3B87">
              <w:rPr>
                <w:rFonts w:cs="Times New Roman"/>
                <w:sz w:val="18"/>
                <w:szCs w:val="18"/>
              </w:rPr>
              <w:t>20</w:t>
            </w:r>
            <w:hyperlink r:id="rId108" w:anchor="tblfn2" w:history="1">
              <w:r w:rsidRPr="003E3B87">
                <w:rPr>
                  <w:rStyle w:val="Hyperlink"/>
                  <w:rFonts w:cs="Times New Roman"/>
                  <w:sz w:val="18"/>
                  <w:szCs w:val="18"/>
                  <w:vertAlign w:val="superscript"/>
                </w:rPr>
                <w:t>a</w:t>
              </w:r>
            </w:hyperlink>
          </w:p>
        </w:tc>
        <w:tc>
          <w:tcPr>
            <w:tcW w:w="1159" w:type="dxa"/>
            <w:vMerge/>
          </w:tcPr>
          <w:p w14:paraId="55E1B9B3" w14:textId="77777777" w:rsidR="004F761B" w:rsidRPr="003E3B87" w:rsidRDefault="004F761B" w:rsidP="00BF6BF3">
            <w:pPr>
              <w:jc w:val="left"/>
              <w:rPr>
                <w:rFonts w:cs="Times New Roman"/>
                <w:sz w:val="18"/>
                <w:szCs w:val="18"/>
              </w:rPr>
            </w:pPr>
          </w:p>
        </w:tc>
      </w:tr>
      <w:tr w:rsidR="004F761B" w:rsidRPr="003E3B87" w14:paraId="4628519C" w14:textId="77777777" w:rsidTr="00FE192E">
        <w:trPr>
          <w:trHeight w:val="20"/>
          <w:tblHeader/>
        </w:trPr>
        <w:tc>
          <w:tcPr>
            <w:tcW w:w="1522" w:type="dxa"/>
            <w:vMerge/>
          </w:tcPr>
          <w:p w14:paraId="7AB1C7FE" w14:textId="77777777" w:rsidR="004F761B" w:rsidRPr="003E3B87" w:rsidRDefault="004F761B" w:rsidP="00BF6BF3">
            <w:pPr>
              <w:jc w:val="left"/>
              <w:rPr>
                <w:rFonts w:cs="Times New Roman"/>
                <w:sz w:val="18"/>
                <w:szCs w:val="18"/>
              </w:rPr>
            </w:pPr>
          </w:p>
        </w:tc>
        <w:tc>
          <w:tcPr>
            <w:tcW w:w="842" w:type="dxa"/>
            <w:vMerge/>
          </w:tcPr>
          <w:p w14:paraId="11525B8E" w14:textId="77777777" w:rsidR="004F761B" w:rsidRPr="003E3B87" w:rsidRDefault="004F761B" w:rsidP="00BF6BF3">
            <w:pPr>
              <w:jc w:val="left"/>
              <w:rPr>
                <w:rFonts w:cs="Times New Roman"/>
                <w:sz w:val="18"/>
                <w:szCs w:val="18"/>
              </w:rPr>
            </w:pPr>
          </w:p>
        </w:tc>
        <w:tc>
          <w:tcPr>
            <w:tcW w:w="1628" w:type="dxa"/>
            <w:vMerge/>
          </w:tcPr>
          <w:p w14:paraId="1F8F08DD" w14:textId="77777777" w:rsidR="004F761B" w:rsidRPr="003E3B87" w:rsidRDefault="004F761B" w:rsidP="00BF6BF3">
            <w:pPr>
              <w:jc w:val="left"/>
              <w:rPr>
                <w:rFonts w:cs="Times New Roman"/>
                <w:sz w:val="18"/>
                <w:szCs w:val="18"/>
              </w:rPr>
            </w:pPr>
          </w:p>
        </w:tc>
        <w:tc>
          <w:tcPr>
            <w:tcW w:w="1537" w:type="dxa"/>
            <w:vMerge/>
          </w:tcPr>
          <w:p w14:paraId="4D53DB8E" w14:textId="77777777" w:rsidR="004F761B" w:rsidRPr="003E3B87" w:rsidRDefault="004F761B" w:rsidP="00BF6BF3">
            <w:pPr>
              <w:jc w:val="left"/>
              <w:rPr>
                <w:rFonts w:cs="Times New Roman"/>
                <w:sz w:val="18"/>
                <w:szCs w:val="18"/>
              </w:rPr>
            </w:pPr>
          </w:p>
        </w:tc>
        <w:tc>
          <w:tcPr>
            <w:tcW w:w="584" w:type="dxa"/>
            <w:vMerge/>
          </w:tcPr>
          <w:p w14:paraId="251AA530" w14:textId="77777777" w:rsidR="004F761B" w:rsidRPr="003E3B87" w:rsidRDefault="004F761B" w:rsidP="00BF6BF3">
            <w:pPr>
              <w:jc w:val="left"/>
              <w:rPr>
                <w:rFonts w:cs="Times New Roman"/>
                <w:sz w:val="18"/>
                <w:szCs w:val="18"/>
              </w:rPr>
            </w:pPr>
          </w:p>
        </w:tc>
        <w:tc>
          <w:tcPr>
            <w:tcW w:w="1004" w:type="dxa"/>
            <w:vMerge/>
          </w:tcPr>
          <w:p w14:paraId="0A3FEAAC" w14:textId="77777777" w:rsidR="004F761B" w:rsidRPr="003E3B87" w:rsidRDefault="004F761B" w:rsidP="00BF6BF3">
            <w:pPr>
              <w:jc w:val="left"/>
              <w:rPr>
                <w:rFonts w:cs="Times New Roman"/>
                <w:sz w:val="18"/>
                <w:szCs w:val="18"/>
              </w:rPr>
            </w:pPr>
          </w:p>
        </w:tc>
        <w:tc>
          <w:tcPr>
            <w:tcW w:w="1084" w:type="dxa"/>
            <w:vMerge/>
          </w:tcPr>
          <w:p w14:paraId="511A7FDB" w14:textId="77777777" w:rsidR="004F761B" w:rsidRPr="003E3B87" w:rsidRDefault="004F761B" w:rsidP="00BF6BF3">
            <w:pPr>
              <w:jc w:val="left"/>
              <w:rPr>
                <w:rFonts w:cs="Times New Roman"/>
                <w:sz w:val="18"/>
                <w:szCs w:val="18"/>
              </w:rPr>
            </w:pPr>
          </w:p>
        </w:tc>
        <w:tc>
          <w:tcPr>
            <w:tcW w:w="994" w:type="dxa"/>
          </w:tcPr>
          <w:p w14:paraId="00A7D75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41FC0156" w14:textId="77777777" w:rsidR="004F761B" w:rsidRPr="003E3B87" w:rsidRDefault="004F761B" w:rsidP="00BF6BF3">
            <w:pPr>
              <w:jc w:val="left"/>
              <w:rPr>
                <w:rFonts w:cs="Times New Roman"/>
                <w:sz w:val="18"/>
                <w:szCs w:val="18"/>
              </w:rPr>
            </w:pPr>
          </w:p>
        </w:tc>
        <w:tc>
          <w:tcPr>
            <w:tcW w:w="1362" w:type="dxa"/>
            <w:gridSpan w:val="3"/>
          </w:tcPr>
          <w:p w14:paraId="7BCC21F2" w14:textId="77777777" w:rsidR="004F761B" w:rsidRPr="003E3B87" w:rsidRDefault="004F761B" w:rsidP="00BF6BF3">
            <w:pPr>
              <w:jc w:val="left"/>
              <w:rPr>
                <w:rFonts w:cs="Times New Roman"/>
                <w:sz w:val="18"/>
                <w:szCs w:val="18"/>
              </w:rPr>
            </w:pPr>
            <w:r w:rsidRPr="003E3B87">
              <w:rPr>
                <w:rFonts w:cs="Times New Roman"/>
                <w:sz w:val="18"/>
                <w:szCs w:val="18"/>
              </w:rPr>
              <w:t>63.1</w:t>
            </w:r>
            <w:hyperlink r:id="rId109" w:anchor="tblfn2" w:history="1">
              <w:r w:rsidRPr="003E3B87">
                <w:rPr>
                  <w:rStyle w:val="Hyperlink"/>
                  <w:rFonts w:cs="Times New Roman"/>
                  <w:sz w:val="18"/>
                  <w:szCs w:val="18"/>
                  <w:vertAlign w:val="superscript"/>
                </w:rPr>
                <w:t>a</w:t>
              </w:r>
            </w:hyperlink>
          </w:p>
        </w:tc>
        <w:tc>
          <w:tcPr>
            <w:tcW w:w="692" w:type="dxa"/>
            <w:gridSpan w:val="3"/>
            <w:vMerge/>
          </w:tcPr>
          <w:p w14:paraId="613F472F" w14:textId="77777777" w:rsidR="004F761B" w:rsidRPr="003E3B87" w:rsidRDefault="004F761B" w:rsidP="00BF6BF3">
            <w:pPr>
              <w:jc w:val="left"/>
              <w:rPr>
                <w:rFonts w:cs="Times New Roman"/>
                <w:sz w:val="18"/>
                <w:szCs w:val="18"/>
              </w:rPr>
            </w:pPr>
          </w:p>
        </w:tc>
        <w:tc>
          <w:tcPr>
            <w:tcW w:w="745" w:type="dxa"/>
            <w:gridSpan w:val="2"/>
          </w:tcPr>
          <w:p w14:paraId="539AC318" w14:textId="77777777" w:rsidR="004F761B" w:rsidRPr="003E3B87" w:rsidRDefault="004F761B" w:rsidP="00BF6BF3">
            <w:pPr>
              <w:jc w:val="left"/>
              <w:rPr>
                <w:rFonts w:cs="Times New Roman"/>
                <w:sz w:val="18"/>
                <w:szCs w:val="18"/>
              </w:rPr>
            </w:pPr>
            <w:r w:rsidRPr="003E3B87">
              <w:rPr>
                <w:rFonts w:cs="Times New Roman"/>
                <w:sz w:val="18"/>
                <w:szCs w:val="18"/>
              </w:rPr>
              <w:t>38</w:t>
            </w:r>
            <w:hyperlink r:id="rId110" w:anchor="tblfn2" w:history="1">
              <w:r w:rsidRPr="003E3B87">
                <w:rPr>
                  <w:rStyle w:val="Hyperlink"/>
                  <w:rFonts w:cs="Times New Roman"/>
                  <w:sz w:val="18"/>
                  <w:szCs w:val="18"/>
                  <w:vertAlign w:val="superscript"/>
                </w:rPr>
                <w:t>a</w:t>
              </w:r>
            </w:hyperlink>
          </w:p>
        </w:tc>
        <w:tc>
          <w:tcPr>
            <w:tcW w:w="1159" w:type="dxa"/>
            <w:vMerge/>
          </w:tcPr>
          <w:p w14:paraId="733B5492" w14:textId="77777777" w:rsidR="004F761B" w:rsidRPr="003E3B87" w:rsidRDefault="004F761B" w:rsidP="00BF6BF3">
            <w:pPr>
              <w:jc w:val="left"/>
              <w:rPr>
                <w:rFonts w:cs="Times New Roman"/>
                <w:sz w:val="18"/>
                <w:szCs w:val="18"/>
              </w:rPr>
            </w:pPr>
          </w:p>
        </w:tc>
      </w:tr>
      <w:tr w:rsidR="004F761B" w:rsidRPr="003E3B87" w14:paraId="3A4D7BC8" w14:textId="77777777" w:rsidTr="00FE192E">
        <w:trPr>
          <w:trHeight w:val="20"/>
          <w:tblHeader/>
        </w:trPr>
        <w:tc>
          <w:tcPr>
            <w:tcW w:w="1522" w:type="dxa"/>
            <w:vMerge w:val="restart"/>
            <w:hideMark/>
          </w:tcPr>
          <w:p w14:paraId="13CFAF28"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hideMark/>
          </w:tcPr>
          <w:p w14:paraId="217F5113"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vMerge w:val="restart"/>
            <w:hideMark/>
          </w:tcPr>
          <w:p w14:paraId="2C55FA94"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hideMark/>
          </w:tcPr>
          <w:p w14:paraId="797ACDD6" w14:textId="77777777" w:rsidR="004F761B" w:rsidRPr="003E3B87" w:rsidRDefault="004F761B" w:rsidP="00BF6BF3">
            <w:pPr>
              <w:jc w:val="left"/>
              <w:rPr>
                <w:rFonts w:cs="Times New Roman"/>
                <w:sz w:val="18"/>
                <w:szCs w:val="18"/>
              </w:rPr>
            </w:pPr>
            <w:r w:rsidRPr="003E3B87">
              <w:rPr>
                <w:rFonts w:cs="Times New Roman"/>
                <w:sz w:val="18"/>
                <w:szCs w:val="18"/>
              </w:rPr>
              <w:t>Water</w:t>
            </w:r>
          </w:p>
        </w:tc>
        <w:tc>
          <w:tcPr>
            <w:tcW w:w="584" w:type="dxa"/>
            <w:vMerge w:val="restart"/>
          </w:tcPr>
          <w:p w14:paraId="77379548"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hideMark/>
          </w:tcPr>
          <w:p w14:paraId="2A66E5D1" w14:textId="77777777" w:rsidR="004F761B" w:rsidRPr="003E3B87" w:rsidRDefault="004F761B" w:rsidP="00BF6BF3">
            <w:pPr>
              <w:jc w:val="left"/>
              <w:rPr>
                <w:rFonts w:cs="Times New Roman"/>
                <w:sz w:val="18"/>
                <w:szCs w:val="18"/>
              </w:rPr>
            </w:pPr>
            <w:r w:rsidRPr="003E3B87">
              <w:rPr>
                <w:rFonts w:cs="Times New Roman"/>
                <w:sz w:val="18"/>
                <w:szCs w:val="18"/>
              </w:rPr>
              <w:t>0.5</w:t>
            </w:r>
          </w:p>
        </w:tc>
        <w:tc>
          <w:tcPr>
            <w:tcW w:w="1084" w:type="dxa"/>
            <w:vMerge w:val="restart"/>
            <w:hideMark/>
          </w:tcPr>
          <w:p w14:paraId="488B43BD"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hideMark/>
          </w:tcPr>
          <w:p w14:paraId="21B28812"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hideMark/>
          </w:tcPr>
          <w:p w14:paraId="591AEF48" w14:textId="77777777" w:rsidR="004F761B" w:rsidRPr="003E3B87" w:rsidRDefault="004F761B" w:rsidP="00BF6BF3">
            <w:pPr>
              <w:jc w:val="left"/>
              <w:rPr>
                <w:rFonts w:cs="Times New Roman"/>
                <w:sz w:val="18"/>
                <w:szCs w:val="18"/>
              </w:rPr>
            </w:pPr>
            <w:r w:rsidRPr="003E3B87">
              <w:rPr>
                <w:rFonts w:cs="Times New Roman"/>
                <w:sz w:val="18"/>
                <w:szCs w:val="18"/>
              </w:rPr>
              <w:t>830</w:t>
            </w:r>
            <w:hyperlink r:id="rId111" w:anchor="tblfn1" w:history="1">
              <w:r w:rsidRPr="003E3B87">
                <w:rPr>
                  <w:rStyle w:val="Hyperlink"/>
                  <w:rFonts w:cs="Times New Roman"/>
                  <w:sz w:val="18"/>
                  <w:szCs w:val="18"/>
                  <w:vertAlign w:val="superscript"/>
                </w:rPr>
                <w:t>a</w:t>
              </w:r>
            </w:hyperlink>
          </w:p>
        </w:tc>
        <w:tc>
          <w:tcPr>
            <w:tcW w:w="1437" w:type="dxa"/>
            <w:gridSpan w:val="5"/>
            <w:hideMark/>
          </w:tcPr>
          <w:p w14:paraId="795A87B3" w14:textId="77777777" w:rsidR="004F761B" w:rsidRPr="003E3B87" w:rsidRDefault="004F761B" w:rsidP="00BF6BF3">
            <w:pPr>
              <w:jc w:val="left"/>
              <w:rPr>
                <w:rFonts w:cs="Times New Roman"/>
                <w:sz w:val="18"/>
                <w:szCs w:val="18"/>
              </w:rPr>
            </w:pPr>
            <w:r w:rsidRPr="003E3B87">
              <w:rPr>
                <w:rFonts w:cs="Times New Roman"/>
                <w:sz w:val="18"/>
                <w:szCs w:val="18"/>
              </w:rPr>
              <w:t>7.3</w:t>
            </w:r>
          </w:p>
        </w:tc>
        <w:tc>
          <w:tcPr>
            <w:tcW w:w="1159" w:type="dxa"/>
            <w:vMerge w:val="restart"/>
            <w:hideMark/>
          </w:tcPr>
          <w:p w14:paraId="2114E979" w14:textId="452F8023" w:rsidR="004F761B" w:rsidRPr="003E3B87" w:rsidRDefault="001227DA" w:rsidP="00BF6BF3">
            <w:pPr>
              <w:jc w:val="left"/>
              <w:rPr>
                <w:rFonts w:cs="Times New Roman"/>
                <w:sz w:val="18"/>
                <w:szCs w:val="18"/>
              </w:rPr>
            </w:pPr>
            <w:r>
              <w:rPr>
                <w:rFonts w:cs="Times New Roman"/>
                <w:noProof/>
                <w:sz w:val="18"/>
                <w:szCs w:val="18"/>
              </w:rPr>
              <w:t>[175]</w:t>
            </w:r>
          </w:p>
        </w:tc>
      </w:tr>
      <w:tr w:rsidR="004F761B" w:rsidRPr="003E3B87" w14:paraId="02965DC8" w14:textId="77777777" w:rsidTr="00FE192E">
        <w:trPr>
          <w:trHeight w:val="20"/>
          <w:tblHeader/>
        </w:trPr>
        <w:tc>
          <w:tcPr>
            <w:tcW w:w="1522" w:type="dxa"/>
            <w:vMerge/>
            <w:hideMark/>
          </w:tcPr>
          <w:p w14:paraId="499283AB" w14:textId="77777777" w:rsidR="004F761B" w:rsidRPr="003E3B87" w:rsidRDefault="004F761B" w:rsidP="00BF6BF3">
            <w:pPr>
              <w:jc w:val="left"/>
              <w:rPr>
                <w:rFonts w:cs="Times New Roman"/>
                <w:sz w:val="18"/>
                <w:szCs w:val="18"/>
              </w:rPr>
            </w:pPr>
          </w:p>
        </w:tc>
        <w:tc>
          <w:tcPr>
            <w:tcW w:w="842" w:type="dxa"/>
            <w:vMerge/>
            <w:hideMark/>
          </w:tcPr>
          <w:p w14:paraId="14D21310" w14:textId="77777777" w:rsidR="004F761B" w:rsidRPr="003E3B87" w:rsidRDefault="004F761B" w:rsidP="00BF6BF3">
            <w:pPr>
              <w:jc w:val="left"/>
              <w:rPr>
                <w:rFonts w:cs="Times New Roman"/>
                <w:sz w:val="18"/>
                <w:szCs w:val="18"/>
              </w:rPr>
            </w:pPr>
          </w:p>
        </w:tc>
        <w:tc>
          <w:tcPr>
            <w:tcW w:w="1628" w:type="dxa"/>
            <w:vMerge/>
            <w:hideMark/>
          </w:tcPr>
          <w:p w14:paraId="5A31FB6B" w14:textId="77777777" w:rsidR="004F761B" w:rsidRPr="003E3B87" w:rsidRDefault="004F761B" w:rsidP="00BF6BF3">
            <w:pPr>
              <w:jc w:val="left"/>
              <w:rPr>
                <w:rFonts w:cs="Times New Roman"/>
                <w:sz w:val="18"/>
                <w:szCs w:val="18"/>
              </w:rPr>
            </w:pPr>
          </w:p>
        </w:tc>
        <w:tc>
          <w:tcPr>
            <w:tcW w:w="1537" w:type="dxa"/>
            <w:vMerge/>
            <w:hideMark/>
          </w:tcPr>
          <w:p w14:paraId="4A8710F6" w14:textId="77777777" w:rsidR="004F761B" w:rsidRPr="003E3B87" w:rsidRDefault="004F761B" w:rsidP="00BF6BF3">
            <w:pPr>
              <w:jc w:val="left"/>
              <w:rPr>
                <w:rFonts w:cs="Times New Roman"/>
                <w:sz w:val="18"/>
                <w:szCs w:val="18"/>
              </w:rPr>
            </w:pPr>
          </w:p>
        </w:tc>
        <w:tc>
          <w:tcPr>
            <w:tcW w:w="584" w:type="dxa"/>
            <w:vMerge/>
          </w:tcPr>
          <w:p w14:paraId="3AA28615" w14:textId="77777777" w:rsidR="004F761B" w:rsidRPr="003E3B87" w:rsidRDefault="004F761B" w:rsidP="00BF6BF3">
            <w:pPr>
              <w:jc w:val="left"/>
              <w:rPr>
                <w:rFonts w:cs="Times New Roman"/>
                <w:sz w:val="18"/>
                <w:szCs w:val="18"/>
              </w:rPr>
            </w:pPr>
          </w:p>
        </w:tc>
        <w:tc>
          <w:tcPr>
            <w:tcW w:w="1004" w:type="dxa"/>
            <w:vMerge/>
            <w:hideMark/>
          </w:tcPr>
          <w:p w14:paraId="07FEAFDF" w14:textId="77777777" w:rsidR="004F761B" w:rsidRPr="003E3B87" w:rsidRDefault="004F761B" w:rsidP="00BF6BF3">
            <w:pPr>
              <w:jc w:val="left"/>
              <w:rPr>
                <w:rFonts w:cs="Times New Roman"/>
                <w:sz w:val="18"/>
                <w:szCs w:val="18"/>
              </w:rPr>
            </w:pPr>
          </w:p>
        </w:tc>
        <w:tc>
          <w:tcPr>
            <w:tcW w:w="1084" w:type="dxa"/>
            <w:vMerge/>
            <w:hideMark/>
          </w:tcPr>
          <w:p w14:paraId="50ADA220" w14:textId="77777777" w:rsidR="004F761B" w:rsidRPr="003E3B87" w:rsidRDefault="004F761B" w:rsidP="00BF6BF3">
            <w:pPr>
              <w:jc w:val="left"/>
              <w:rPr>
                <w:rFonts w:cs="Times New Roman"/>
                <w:sz w:val="18"/>
                <w:szCs w:val="18"/>
              </w:rPr>
            </w:pPr>
          </w:p>
        </w:tc>
        <w:tc>
          <w:tcPr>
            <w:tcW w:w="994" w:type="dxa"/>
            <w:hideMark/>
          </w:tcPr>
          <w:p w14:paraId="3031949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hideMark/>
          </w:tcPr>
          <w:p w14:paraId="791E656E" w14:textId="77777777" w:rsidR="004F761B" w:rsidRPr="003E3B87" w:rsidRDefault="004F761B" w:rsidP="00BF6BF3">
            <w:pPr>
              <w:jc w:val="left"/>
              <w:rPr>
                <w:rFonts w:cs="Times New Roman"/>
                <w:sz w:val="18"/>
                <w:szCs w:val="18"/>
              </w:rPr>
            </w:pPr>
          </w:p>
        </w:tc>
        <w:tc>
          <w:tcPr>
            <w:tcW w:w="1437" w:type="dxa"/>
            <w:gridSpan w:val="5"/>
            <w:hideMark/>
          </w:tcPr>
          <w:p w14:paraId="1E26217A" w14:textId="77777777" w:rsidR="004F761B" w:rsidRPr="003E3B87" w:rsidRDefault="004F761B" w:rsidP="00BF6BF3">
            <w:pPr>
              <w:jc w:val="left"/>
              <w:rPr>
                <w:rFonts w:cs="Times New Roman"/>
                <w:sz w:val="18"/>
                <w:szCs w:val="18"/>
              </w:rPr>
            </w:pPr>
            <w:r w:rsidRPr="003E3B87">
              <w:rPr>
                <w:rFonts w:cs="Times New Roman"/>
                <w:sz w:val="18"/>
                <w:szCs w:val="18"/>
              </w:rPr>
              <w:t>15.5</w:t>
            </w:r>
          </w:p>
        </w:tc>
        <w:tc>
          <w:tcPr>
            <w:tcW w:w="1159" w:type="dxa"/>
            <w:vMerge/>
            <w:hideMark/>
          </w:tcPr>
          <w:p w14:paraId="37DF0A2E" w14:textId="77777777" w:rsidR="004F761B" w:rsidRPr="003E3B87" w:rsidRDefault="004F761B" w:rsidP="00BF6BF3">
            <w:pPr>
              <w:jc w:val="left"/>
              <w:rPr>
                <w:rFonts w:cs="Times New Roman"/>
                <w:sz w:val="18"/>
                <w:szCs w:val="18"/>
              </w:rPr>
            </w:pPr>
          </w:p>
        </w:tc>
      </w:tr>
      <w:tr w:rsidR="004F761B" w:rsidRPr="003E3B87" w14:paraId="26D6FA35" w14:textId="77777777" w:rsidTr="00FE192E">
        <w:trPr>
          <w:trHeight w:val="20"/>
          <w:tblHeader/>
        </w:trPr>
        <w:tc>
          <w:tcPr>
            <w:tcW w:w="1522" w:type="dxa"/>
            <w:vMerge/>
            <w:hideMark/>
          </w:tcPr>
          <w:p w14:paraId="5D9877AE" w14:textId="77777777" w:rsidR="004F761B" w:rsidRPr="003E3B87" w:rsidRDefault="004F761B" w:rsidP="00BF6BF3">
            <w:pPr>
              <w:jc w:val="left"/>
              <w:rPr>
                <w:rFonts w:cs="Times New Roman"/>
                <w:sz w:val="18"/>
                <w:szCs w:val="18"/>
              </w:rPr>
            </w:pPr>
          </w:p>
        </w:tc>
        <w:tc>
          <w:tcPr>
            <w:tcW w:w="842" w:type="dxa"/>
            <w:vMerge/>
            <w:hideMark/>
          </w:tcPr>
          <w:p w14:paraId="3D3426A1" w14:textId="77777777" w:rsidR="004F761B" w:rsidRPr="003E3B87" w:rsidRDefault="004F761B" w:rsidP="00BF6BF3">
            <w:pPr>
              <w:jc w:val="left"/>
              <w:rPr>
                <w:rFonts w:cs="Times New Roman"/>
                <w:sz w:val="18"/>
                <w:szCs w:val="18"/>
              </w:rPr>
            </w:pPr>
          </w:p>
        </w:tc>
        <w:tc>
          <w:tcPr>
            <w:tcW w:w="1628" w:type="dxa"/>
            <w:vMerge/>
            <w:hideMark/>
          </w:tcPr>
          <w:p w14:paraId="14BAC5DC" w14:textId="77777777" w:rsidR="004F761B" w:rsidRPr="003E3B87" w:rsidRDefault="004F761B" w:rsidP="00BF6BF3">
            <w:pPr>
              <w:jc w:val="left"/>
              <w:rPr>
                <w:rFonts w:cs="Times New Roman"/>
                <w:sz w:val="18"/>
                <w:szCs w:val="18"/>
              </w:rPr>
            </w:pPr>
          </w:p>
        </w:tc>
        <w:tc>
          <w:tcPr>
            <w:tcW w:w="1537" w:type="dxa"/>
            <w:vMerge/>
            <w:hideMark/>
          </w:tcPr>
          <w:p w14:paraId="5C453474" w14:textId="77777777" w:rsidR="004F761B" w:rsidRPr="003E3B87" w:rsidRDefault="004F761B" w:rsidP="00BF6BF3">
            <w:pPr>
              <w:jc w:val="left"/>
              <w:rPr>
                <w:rFonts w:cs="Times New Roman"/>
                <w:sz w:val="18"/>
                <w:szCs w:val="18"/>
              </w:rPr>
            </w:pPr>
          </w:p>
        </w:tc>
        <w:tc>
          <w:tcPr>
            <w:tcW w:w="584" w:type="dxa"/>
            <w:vMerge/>
          </w:tcPr>
          <w:p w14:paraId="65FA346F" w14:textId="77777777" w:rsidR="004F761B" w:rsidRPr="003E3B87" w:rsidRDefault="004F761B" w:rsidP="00BF6BF3">
            <w:pPr>
              <w:jc w:val="left"/>
              <w:rPr>
                <w:rFonts w:cs="Times New Roman"/>
                <w:sz w:val="18"/>
                <w:szCs w:val="18"/>
              </w:rPr>
            </w:pPr>
          </w:p>
        </w:tc>
        <w:tc>
          <w:tcPr>
            <w:tcW w:w="1004" w:type="dxa"/>
            <w:vMerge/>
            <w:hideMark/>
          </w:tcPr>
          <w:p w14:paraId="4ABA6E8D" w14:textId="77777777" w:rsidR="004F761B" w:rsidRPr="003E3B87" w:rsidRDefault="004F761B" w:rsidP="00BF6BF3">
            <w:pPr>
              <w:jc w:val="left"/>
              <w:rPr>
                <w:rFonts w:cs="Times New Roman"/>
                <w:sz w:val="18"/>
                <w:szCs w:val="18"/>
              </w:rPr>
            </w:pPr>
          </w:p>
        </w:tc>
        <w:tc>
          <w:tcPr>
            <w:tcW w:w="1084" w:type="dxa"/>
            <w:vMerge/>
            <w:hideMark/>
          </w:tcPr>
          <w:p w14:paraId="6D2FE419" w14:textId="77777777" w:rsidR="004F761B" w:rsidRPr="003E3B87" w:rsidRDefault="004F761B" w:rsidP="00BF6BF3">
            <w:pPr>
              <w:jc w:val="left"/>
              <w:rPr>
                <w:rFonts w:cs="Times New Roman"/>
                <w:sz w:val="18"/>
                <w:szCs w:val="18"/>
              </w:rPr>
            </w:pPr>
          </w:p>
        </w:tc>
        <w:tc>
          <w:tcPr>
            <w:tcW w:w="994" w:type="dxa"/>
            <w:hideMark/>
          </w:tcPr>
          <w:p w14:paraId="614E7AD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hideMark/>
          </w:tcPr>
          <w:p w14:paraId="1ACC136E" w14:textId="77777777" w:rsidR="004F761B" w:rsidRPr="003E3B87" w:rsidRDefault="004F761B" w:rsidP="00BF6BF3">
            <w:pPr>
              <w:jc w:val="left"/>
              <w:rPr>
                <w:rFonts w:cs="Times New Roman"/>
                <w:sz w:val="18"/>
                <w:szCs w:val="18"/>
              </w:rPr>
            </w:pPr>
          </w:p>
        </w:tc>
        <w:tc>
          <w:tcPr>
            <w:tcW w:w="1437" w:type="dxa"/>
            <w:gridSpan w:val="5"/>
            <w:hideMark/>
          </w:tcPr>
          <w:p w14:paraId="22121DB5" w14:textId="77777777" w:rsidR="004F761B" w:rsidRPr="003E3B87" w:rsidRDefault="004F761B" w:rsidP="00BF6BF3">
            <w:pPr>
              <w:jc w:val="left"/>
              <w:rPr>
                <w:rFonts w:cs="Times New Roman"/>
                <w:sz w:val="18"/>
                <w:szCs w:val="18"/>
              </w:rPr>
            </w:pPr>
            <w:r w:rsidRPr="003E3B87">
              <w:rPr>
                <w:rFonts w:cs="Times New Roman"/>
                <w:sz w:val="18"/>
                <w:szCs w:val="18"/>
              </w:rPr>
              <w:t>16.2</w:t>
            </w:r>
          </w:p>
        </w:tc>
        <w:tc>
          <w:tcPr>
            <w:tcW w:w="1159" w:type="dxa"/>
            <w:vMerge/>
            <w:hideMark/>
          </w:tcPr>
          <w:p w14:paraId="2C0A6BD1" w14:textId="77777777" w:rsidR="004F761B" w:rsidRPr="003E3B87" w:rsidRDefault="004F761B" w:rsidP="00BF6BF3">
            <w:pPr>
              <w:jc w:val="left"/>
              <w:rPr>
                <w:rFonts w:cs="Times New Roman"/>
                <w:sz w:val="18"/>
                <w:szCs w:val="18"/>
              </w:rPr>
            </w:pPr>
          </w:p>
        </w:tc>
      </w:tr>
      <w:tr w:rsidR="004F761B" w:rsidRPr="008E3571" w14:paraId="27FD2815" w14:textId="77777777" w:rsidTr="00FE192E">
        <w:trPr>
          <w:trHeight w:val="20"/>
          <w:tblHeader/>
        </w:trPr>
        <w:tc>
          <w:tcPr>
            <w:tcW w:w="1522" w:type="dxa"/>
          </w:tcPr>
          <w:p w14:paraId="15DE49F9"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tcPr>
          <w:p w14:paraId="0BC88C9C" w14:textId="77777777" w:rsidR="004F761B" w:rsidRPr="003E3B87" w:rsidRDefault="004F761B" w:rsidP="00BF6BF3">
            <w:pPr>
              <w:jc w:val="left"/>
              <w:rPr>
                <w:rFonts w:cs="Times New Roman"/>
                <w:sz w:val="18"/>
                <w:szCs w:val="18"/>
              </w:rPr>
            </w:pPr>
            <w:r w:rsidRPr="003E3B87">
              <w:rPr>
                <w:rFonts w:cs="Times New Roman"/>
                <w:sz w:val="18"/>
                <w:szCs w:val="18"/>
              </w:rPr>
              <w:t>AAO</w:t>
            </w:r>
          </w:p>
        </w:tc>
        <w:tc>
          <w:tcPr>
            <w:tcW w:w="1628" w:type="dxa"/>
          </w:tcPr>
          <w:p w14:paraId="27C6E429"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tcPr>
          <w:p w14:paraId="142BC82C" w14:textId="77777777" w:rsidR="004F761B" w:rsidRPr="003E3B87" w:rsidRDefault="004F761B" w:rsidP="00BF6BF3">
            <w:pPr>
              <w:jc w:val="left"/>
              <w:rPr>
                <w:rFonts w:cs="Times New Roman"/>
                <w:sz w:val="18"/>
                <w:szCs w:val="18"/>
              </w:rPr>
            </w:pPr>
            <w:r w:rsidRPr="003E3B87">
              <w:rPr>
                <w:rFonts w:cs="Times New Roman"/>
                <w:sz w:val="18"/>
                <w:szCs w:val="18"/>
              </w:rPr>
              <w:t>g-C</w:t>
            </w:r>
            <w:r w:rsidRPr="003E3B87">
              <w:rPr>
                <w:rFonts w:cs="Times New Roman"/>
                <w:sz w:val="18"/>
                <w:szCs w:val="18"/>
                <w:vertAlign w:val="subscript"/>
              </w:rPr>
              <w:t>3</w:t>
            </w:r>
            <w:r w:rsidRPr="003E3B87">
              <w:rPr>
                <w:rFonts w:cs="Times New Roman"/>
                <w:sz w:val="18"/>
                <w:szCs w:val="18"/>
              </w:rPr>
              <w:t>N</w:t>
            </w:r>
            <w:r w:rsidRPr="003E3B87">
              <w:rPr>
                <w:rFonts w:cs="Times New Roman"/>
                <w:sz w:val="18"/>
                <w:szCs w:val="18"/>
                <w:vertAlign w:val="subscript"/>
              </w:rPr>
              <w:t>4</w:t>
            </w:r>
          </w:p>
        </w:tc>
        <w:tc>
          <w:tcPr>
            <w:tcW w:w="584" w:type="dxa"/>
          </w:tcPr>
          <w:p w14:paraId="6EAAFA33"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tcPr>
          <w:p w14:paraId="304D7BE7" w14:textId="77777777" w:rsidR="004F761B" w:rsidRPr="003E3B87" w:rsidRDefault="004F761B" w:rsidP="00BF6BF3">
            <w:pPr>
              <w:jc w:val="left"/>
              <w:rPr>
                <w:rFonts w:cs="Times New Roman"/>
                <w:sz w:val="18"/>
                <w:szCs w:val="18"/>
              </w:rPr>
            </w:pPr>
            <w:r w:rsidRPr="003E3B87">
              <w:rPr>
                <w:rFonts w:cs="Times New Roman"/>
                <w:sz w:val="18"/>
                <w:szCs w:val="18"/>
              </w:rPr>
              <w:t>0.24</w:t>
            </w:r>
          </w:p>
        </w:tc>
        <w:tc>
          <w:tcPr>
            <w:tcW w:w="1084" w:type="dxa"/>
          </w:tcPr>
          <w:p w14:paraId="27970CAF"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68CE5F2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5025433E"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409186D4"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692" w:type="dxa"/>
            <w:gridSpan w:val="3"/>
          </w:tcPr>
          <w:p w14:paraId="29EE3CA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339A5B2A" w14:textId="77777777" w:rsidR="004F761B" w:rsidRPr="003E3B87" w:rsidRDefault="004F761B" w:rsidP="00BF6BF3">
            <w:pPr>
              <w:jc w:val="left"/>
              <w:rPr>
                <w:rFonts w:cs="Times New Roman"/>
                <w:sz w:val="18"/>
                <w:szCs w:val="18"/>
              </w:rPr>
            </w:pPr>
            <w:r w:rsidRPr="003E3B87">
              <w:rPr>
                <w:rFonts w:cs="Times New Roman"/>
                <w:sz w:val="18"/>
                <w:szCs w:val="18"/>
              </w:rPr>
              <w:t>26</w:t>
            </w:r>
          </w:p>
        </w:tc>
        <w:tc>
          <w:tcPr>
            <w:tcW w:w="1159" w:type="dxa"/>
          </w:tcPr>
          <w:p w14:paraId="43A83B71" w14:textId="06C23239" w:rsidR="004F761B" w:rsidRPr="008E3571" w:rsidRDefault="006323E5" w:rsidP="00BF6BF3">
            <w:pPr>
              <w:jc w:val="left"/>
              <w:rPr>
                <w:rFonts w:cs="Times New Roman"/>
                <w:sz w:val="18"/>
                <w:szCs w:val="18"/>
                <w:lang w:val="fr-FR"/>
              </w:rPr>
            </w:pPr>
            <w:r>
              <w:rPr>
                <w:rFonts w:cs="Times New Roman"/>
                <w:noProof/>
                <w:sz w:val="18"/>
                <w:szCs w:val="18"/>
              </w:rPr>
              <w:t>[95]</w:t>
            </w:r>
          </w:p>
        </w:tc>
      </w:tr>
      <w:tr w:rsidR="004F761B" w:rsidRPr="008E3571" w14:paraId="46F48E39" w14:textId="77777777" w:rsidTr="00FE192E">
        <w:trPr>
          <w:trHeight w:val="20"/>
          <w:tblHeader/>
        </w:trPr>
        <w:tc>
          <w:tcPr>
            <w:tcW w:w="1522" w:type="dxa"/>
            <w:vMerge w:val="restart"/>
          </w:tcPr>
          <w:p w14:paraId="35F772CA"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842" w:type="dxa"/>
            <w:vMerge w:val="restart"/>
          </w:tcPr>
          <w:p w14:paraId="70FB7BF5" w14:textId="77777777" w:rsidR="004F761B" w:rsidRPr="003E3B87" w:rsidRDefault="004F761B" w:rsidP="00BF6BF3">
            <w:pPr>
              <w:jc w:val="left"/>
              <w:rPr>
                <w:rFonts w:cs="Times New Roman"/>
                <w:sz w:val="18"/>
                <w:szCs w:val="18"/>
              </w:rPr>
            </w:pPr>
            <w:r w:rsidRPr="003E3B87">
              <w:rPr>
                <w:rFonts w:cs="Times New Roman"/>
                <w:sz w:val="18"/>
                <w:szCs w:val="18"/>
              </w:rPr>
              <w:t xml:space="preserve">PVDF </w:t>
            </w:r>
            <w:proofErr w:type="spellStart"/>
            <w:r w:rsidRPr="003E3B87">
              <w:rPr>
                <w:rFonts w:cs="Times New Roman"/>
                <w:sz w:val="18"/>
                <w:szCs w:val="18"/>
              </w:rPr>
              <w:t>fiber</w:t>
            </w:r>
            <w:proofErr w:type="spellEnd"/>
          </w:p>
        </w:tc>
        <w:tc>
          <w:tcPr>
            <w:tcW w:w="1628" w:type="dxa"/>
            <w:vMerge w:val="restart"/>
          </w:tcPr>
          <w:p w14:paraId="7ACF5844" w14:textId="77777777" w:rsidR="004F761B" w:rsidRPr="003E3B87" w:rsidRDefault="004F761B" w:rsidP="00BF6BF3">
            <w:pPr>
              <w:jc w:val="left"/>
              <w:rPr>
                <w:rFonts w:cs="Times New Roman"/>
                <w:sz w:val="18"/>
                <w:szCs w:val="18"/>
              </w:rPr>
            </w:pPr>
            <w:r w:rsidRPr="003E3B87">
              <w:rPr>
                <w:rFonts w:cs="Times New Roman"/>
                <w:sz w:val="18"/>
                <w:szCs w:val="18"/>
              </w:rPr>
              <w:t>Embedding</w:t>
            </w:r>
          </w:p>
        </w:tc>
        <w:tc>
          <w:tcPr>
            <w:tcW w:w="1537" w:type="dxa"/>
            <w:vMerge w:val="restart"/>
          </w:tcPr>
          <w:p w14:paraId="7F7A290D" w14:textId="77777777" w:rsidR="004F761B" w:rsidRPr="003E3B87" w:rsidRDefault="004F761B" w:rsidP="00BF6BF3">
            <w:pPr>
              <w:jc w:val="left"/>
              <w:rPr>
                <w:rFonts w:cs="Times New Roman"/>
                <w:sz w:val="18"/>
                <w:szCs w:val="18"/>
              </w:rPr>
            </w:pPr>
            <w:proofErr w:type="spellStart"/>
            <w:r w:rsidRPr="003E3B87">
              <w:rPr>
                <w:rFonts w:cs="Times New Roman"/>
                <w:sz w:val="18"/>
                <w:szCs w:val="18"/>
              </w:rPr>
              <w:t>rGO</w:t>
            </w:r>
            <w:proofErr w:type="spellEnd"/>
          </w:p>
        </w:tc>
        <w:tc>
          <w:tcPr>
            <w:tcW w:w="584" w:type="dxa"/>
            <w:vMerge w:val="restart"/>
          </w:tcPr>
          <w:p w14:paraId="0C85DDC6"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004" w:type="dxa"/>
            <w:vMerge w:val="restart"/>
          </w:tcPr>
          <w:p w14:paraId="0699A6C3" w14:textId="77777777" w:rsidR="004F761B" w:rsidRPr="003E3B87" w:rsidRDefault="004F761B" w:rsidP="00BF6BF3">
            <w:pPr>
              <w:jc w:val="left"/>
              <w:rPr>
                <w:rFonts w:cs="Times New Roman"/>
                <w:sz w:val="18"/>
                <w:szCs w:val="18"/>
              </w:rPr>
            </w:pPr>
            <w:r w:rsidRPr="003E3B87">
              <w:rPr>
                <w:rFonts w:cs="Times New Roman"/>
                <w:sz w:val="18"/>
                <w:szCs w:val="18"/>
              </w:rPr>
              <w:t>0.15</w:t>
            </w:r>
          </w:p>
        </w:tc>
        <w:tc>
          <w:tcPr>
            <w:tcW w:w="1084" w:type="dxa"/>
            <w:vMerge w:val="restart"/>
          </w:tcPr>
          <w:p w14:paraId="4F9F324C"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295974F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67E7E12B"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45B6217C" w14:textId="77777777" w:rsidR="004F761B" w:rsidRPr="003E3B87" w:rsidRDefault="004F761B" w:rsidP="00BF6BF3">
            <w:pPr>
              <w:jc w:val="left"/>
              <w:rPr>
                <w:rFonts w:cs="Times New Roman"/>
                <w:sz w:val="18"/>
                <w:szCs w:val="18"/>
              </w:rPr>
            </w:pPr>
            <w:r w:rsidRPr="003E3B87">
              <w:rPr>
                <w:rFonts w:cs="Times New Roman"/>
                <w:sz w:val="18"/>
                <w:szCs w:val="18"/>
              </w:rPr>
              <w:t>66.7</w:t>
            </w:r>
          </w:p>
        </w:tc>
        <w:tc>
          <w:tcPr>
            <w:tcW w:w="692" w:type="dxa"/>
            <w:gridSpan w:val="3"/>
            <w:vMerge w:val="restart"/>
          </w:tcPr>
          <w:p w14:paraId="772F7D57"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73E87700" w14:textId="77777777" w:rsidR="004F761B" w:rsidRPr="003E3B87" w:rsidRDefault="004F761B" w:rsidP="00BF6BF3">
            <w:pPr>
              <w:jc w:val="left"/>
              <w:rPr>
                <w:rFonts w:cs="Times New Roman"/>
                <w:sz w:val="18"/>
                <w:szCs w:val="18"/>
              </w:rPr>
            </w:pPr>
            <w:r w:rsidRPr="003E3B87">
              <w:rPr>
                <w:rFonts w:cs="Times New Roman"/>
                <w:sz w:val="18"/>
                <w:szCs w:val="18"/>
              </w:rPr>
              <w:t>25.3</w:t>
            </w:r>
          </w:p>
        </w:tc>
        <w:tc>
          <w:tcPr>
            <w:tcW w:w="1159" w:type="dxa"/>
            <w:vMerge w:val="restart"/>
          </w:tcPr>
          <w:p w14:paraId="382A39B4" w14:textId="1593570A" w:rsidR="004F761B" w:rsidRPr="008E3571" w:rsidRDefault="006323E5" w:rsidP="008A1B16">
            <w:pPr>
              <w:jc w:val="left"/>
              <w:rPr>
                <w:rFonts w:cs="Times New Roman"/>
                <w:sz w:val="18"/>
                <w:szCs w:val="18"/>
                <w:lang w:val="it-IT"/>
              </w:rPr>
            </w:pPr>
            <w:r>
              <w:rPr>
                <w:rFonts w:cs="Times New Roman"/>
                <w:noProof/>
                <w:sz w:val="18"/>
                <w:szCs w:val="18"/>
              </w:rPr>
              <w:t>[96]</w:t>
            </w:r>
          </w:p>
        </w:tc>
      </w:tr>
      <w:tr w:rsidR="004F761B" w:rsidRPr="003E3B87" w14:paraId="695FA7A7" w14:textId="77777777" w:rsidTr="00FE192E">
        <w:trPr>
          <w:trHeight w:val="20"/>
          <w:tblHeader/>
        </w:trPr>
        <w:tc>
          <w:tcPr>
            <w:tcW w:w="1522" w:type="dxa"/>
            <w:vMerge/>
          </w:tcPr>
          <w:p w14:paraId="2F0106C3" w14:textId="77777777" w:rsidR="004F761B" w:rsidRPr="008E3571" w:rsidRDefault="004F761B" w:rsidP="00BF6BF3">
            <w:pPr>
              <w:jc w:val="left"/>
              <w:rPr>
                <w:rFonts w:cs="Times New Roman"/>
                <w:sz w:val="18"/>
                <w:szCs w:val="18"/>
                <w:lang w:val="it-IT"/>
              </w:rPr>
            </w:pPr>
          </w:p>
        </w:tc>
        <w:tc>
          <w:tcPr>
            <w:tcW w:w="842" w:type="dxa"/>
            <w:vMerge/>
          </w:tcPr>
          <w:p w14:paraId="556D2973" w14:textId="77777777" w:rsidR="004F761B" w:rsidRPr="008E3571" w:rsidRDefault="004F761B" w:rsidP="00BF6BF3">
            <w:pPr>
              <w:jc w:val="left"/>
              <w:rPr>
                <w:rFonts w:cs="Times New Roman"/>
                <w:sz w:val="18"/>
                <w:szCs w:val="18"/>
                <w:lang w:val="it-IT"/>
              </w:rPr>
            </w:pPr>
          </w:p>
        </w:tc>
        <w:tc>
          <w:tcPr>
            <w:tcW w:w="1628" w:type="dxa"/>
            <w:vMerge/>
          </w:tcPr>
          <w:p w14:paraId="57DC0CF9" w14:textId="77777777" w:rsidR="004F761B" w:rsidRPr="008E3571" w:rsidRDefault="004F761B" w:rsidP="00BF6BF3">
            <w:pPr>
              <w:jc w:val="left"/>
              <w:rPr>
                <w:rFonts w:cs="Times New Roman"/>
                <w:sz w:val="18"/>
                <w:szCs w:val="18"/>
                <w:lang w:val="it-IT"/>
              </w:rPr>
            </w:pPr>
          </w:p>
        </w:tc>
        <w:tc>
          <w:tcPr>
            <w:tcW w:w="1537" w:type="dxa"/>
            <w:vMerge/>
          </w:tcPr>
          <w:p w14:paraId="2FEA9163" w14:textId="77777777" w:rsidR="004F761B" w:rsidRPr="008E3571" w:rsidRDefault="004F761B" w:rsidP="00BF6BF3">
            <w:pPr>
              <w:jc w:val="left"/>
              <w:rPr>
                <w:rFonts w:cs="Times New Roman"/>
                <w:sz w:val="18"/>
                <w:szCs w:val="18"/>
                <w:lang w:val="it-IT"/>
              </w:rPr>
            </w:pPr>
          </w:p>
        </w:tc>
        <w:tc>
          <w:tcPr>
            <w:tcW w:w="584" w:type="dxa"/>
            <w:vMerge/>
          </w:tcPr>
          <w:p w14:paraId="54D85024" w14:textId="77777777" w:rsidR="004F761B" w:rsidRPr="008E3571" w:rsidRDefault="004F761B" w:rsidP="00BF6BF3">
            <w:pPr>
              <w:jc w:val="left"/>
              <w:rPr>
                <w:rFonts w:cs="Times New Roman"/>
                <w:sz w:val="18"/>
                <w:szCs w:val="18"/>
                <w:lang w:val="it-IT"/>
              </w:rPr>
            </w:pPr>
          </w:p>
        </w:tc>
        <w:tc>
          <w:tcPr>
            <w:tcW w:w="1004" w:type="dxa"/>
            <w:vMerge/>
          </w:tcPr>
          <w:p w14:paraId="0987525E" w14:textId="77777777" w:rsidR="004F761B" w:rsidRPr="008E3571" w:rsidRDefault="004F761B" w:rsidP="00BF6BF3">
            <w:pPr>
              <w:jc w:val="left"/>
              <w:rPr>
                <w:rFonts w:cs="Times New Roman"/>
                <w:sz w:val="18"/>
                <w:szCs w:val="18"/>
                <w:lang w:val="it-IT"/>
              </w:rPr>
            </w:pPr>
          </w:p>
        </w:tc>
        <w:tc>
          <w:tcPr>
            <w:tcW w:w="1084" w:type="dxa"/>
            <w:vMerge/>
          </w:tcPr>
          <w:p w14:paraId="276F9919" w14:textId="77777777" w:rsidR="004F761B" w:rsidRPr="008E3571" w:rsidRDefault="004F761B" w:rsidP="00BF6BF3">
            <w:pPr>
              <w:jc w:val="left"/>
              <w:rPr>
                <w:rFonts w:cs="Times New Roman"/>
                <w:sz w:val="18"/>
                <w:szCs w:val="18"/>
                <w:lang w:val="it-IT"/>
              </w:rPr>
            </w:pPr>
          </w:p>
        </w:tc>
        <w:tc>
          <w:tcPr>
            <w:tcW w:w="994" w:type="dxa"/>
          </w:tcPr>
          <w:p w14:paraId="7F51095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62E0C784" w14:textId="77777777" w:rsidR="004F761B" w:rsidRPr="003E3B87" w:rsidRDefault="004F761B" w:rsidP="00BF6BF3">
            <w:pPr>
              <w:jc w:val="left"/>
              <w:rPr>
                <w:rFonts w:cs="Times New Roman"/>
                <w:sz w:val="18"/>
                <w:szCs w:val="18"/>
              </w:rPr>
            </w:pPr>
          </w:p>
        </w:tc>
        <w:tc>
          <w:tcPr>
            <w:tcW w:w="1362" w:type="dxa"/>
            <w:gridSpan w:val="3"/>
          </w:tcPr>
          <w:p w14:paraId="6452FCAD" w14:textId="77777777" w:rsidR="004F761B" w:rsidRPr="003E3B87" w:rsidRDefault="004F761B" w:rsidP="00BF6BF3">
            <w:pPr>
              <w:jc w:val="left"/>
              <w:rPr>
                <w:rFonts w:cs="Times New Roman"/>
                <w:sz w:val="18"/>
                <w:szCs w:val="18"/>
              </w:rPr>
            </w:pPr>
            <w:r w:rsidRPr="003E3B87">
              <w:rPr>
                <w:rFonts w:cs="Times New Roman"/>
                <w:sz w:val="18"/>
                <w:szCs w:val="18"/>
              </w:rPr>
              <w:t>66.0</w:t>
            </w:r>
          </w:p>
        </w:tc>
        <w:tc>
          <w:tcPr>
            <w:tcW w:w="692" w:type="dxa"/>
            <w:gridSpan w:val="3"/>
            <w:vMerge/>
          </w:tcPr>
          <w:p w14:paraId="5EB45E00" w14:textId="77777777" w:rsidR="004F761B" w:rsidRPr="003E3B87" w:rsidRDefault="004F761B" w:rsidP="00BF6BF3">
            <w:pPr>
              <w:jc w:val="left"/>
              <w:rPr>
                <w:rFonts w:cs="Times New Roman"/>
                <w:sz w:val="18"/>
                <w:szCs w:val="18"/>
              </w:rPr>
            </w:pPr>
          </w:p>
        </w:tc>
        <w:tc>
          <w:tcPr>
            <w:tcW w:w="745" w:type="dxa"/>
            <w:gridSpan w:val="2"/>
          </w:tcPr>
          <w:p w14:paraId="48870815" w14:textId="77777777" w:rsidR="004F761B" w:rsidRPr="003E3B87" w:rsidRDefault="004F761B" w:rsidP="00BF6BF3">
            <w:pPr>
              <w:jc w:val="left"/>
              <w:rPr>
                <w:rFonts w:cs="Times New Roman"/>
                <w:sz w:val="18"/>
                <w:szCs w:val="18"/>
              </w:rPr>
            </w:pPr>
            <w:r w:rsidRPr="003E3B87">
              <w:rPr>
                <w:rFonts w:cs="Times New Roman"/>
                <w:sz w:val="18"/>
                <w:szCs w:val="18"/>
              </w:rPr>
              <w:t>70.4</w:t>
            </w:r>
          </w:p>
        </w:tc>
        <w:tc>
          <w:tcPr>
            <w:tcW w:w="1159" w:type="dxa"/>
            <w:vMerge/>
          </w:tcPr>
          <w:p w14:paraId="7F4DDE8C" w14:textId="77777777" w:rsidR="004F761B" w:rsidRPr="003E3B87" w:rsidRDefault="004F761B" w:rsidP="00BF6BF3">
            <w:pPr>
              <w:jc w:val="left"/>
              <w:rPr>
                <w:rFonts w:cs="Times New Roman"/>
                <w:sz w:val="18"/>
                <w:szCs w:val="18"/>
              </w:rPr>
            </w:pPr>
          </w:p>
        </w:tc>
      </w:tr>
      <w:tr w:rsidR="004F761B" w:rsidRPr="003E3B87" w14:paraId="2254DE04" w14:textId="77777777" w:rsidTr="00FE192E">
        <w:trPr>
          <w:trHeight w:val="20"/>
          <w:tblHeader/>
        </w:trPr>
        <w:tc>
          <w:tcPr>
            <w:tcW w:w="1522" w:type="dxa"/>
            <w:vMerge/>
          </w:tcPr>
          <w:p w14:paraId="15AFA92E" w14:textId="77777777" w:rsidR="004F761B" w:rsidRPr="003E3B87" w:rsidRDefault="004F761B" w:rsidP="00BF6BF3">
            <w:pPr>
              <w:jc w:val="left"/>
              <w:rPr>
                <w:rFonts w:cs="Times New Roman"/>
                <w:sz w:val="18"/>
                <w:szCs w:val="18"/>
              </w:rPr>
            </w:pPr>
          </w:p>
        </w:tc>
        <w:tc>
          <w:tcPr>
            <w:tcW w:w="842" w:type="dxa"/>
            <w:vMerge/>
          </w:tcPr>
          <w:p w14:paraId="0EFA18B0" w14:textId="77777777" w:rsidR="004F761B" w:rsidRPr="003E3B87" w:rsidRDefault="004F761B" w:rsidP="00BF6BF3">
            <w:pPr>
              <w:jc w:val="left"/>
              <w:rPr>
                <w:rFonts w:cs="Times New Roman"/>
                <w:sz w:val="18"/>
                <w:szCs w:val="18"/>
              </w:rPr>
            </w:pPr>
          </w:p>
        </w:tc>
        <w:tc>
          <w:tcPr>
            <w:tcW w:w="1628" w:type="dxa"/>
            <w:vMerge/>
          </w:tcPr>
          <w:p w14:paraId="2B91DCA6" w14:textId="77777777" w:rsidR="004F761B" w:rsidRPr="003E3B87" w:rsidRDefault="004F761B" w:rsidP="00BF6BF3">
            <w:pPr>
              <w:jc w:val="left"/>
              <w:rPr>
                <w:rFonts w:cs="Times New Roman"/>
                <w:sz w:val="18"/>
                <w:szCs w:val="18"/>
              </w:rPr>
            </w:pPr>
          </w:p>
        </w:tc>
        <w:tc>
          <w:tcPr>
            <w:tcW w:w="1537" w:type="dxa"/>
            <w:vMerge/>
          </w:tcPr>
          <w:p w14:paraId="15CA9570" w14:textId="77777777" w:rsidR="004F761B" w:rsidRPr="003E3B87" w:rsidRDefault="004F761B" w:rsidP="00BF6BF3">
            <w:pPr>
              <w:jc w:val="left"/>
              <w:rPr>
                <w:rFonts w:cs="Times New Roman"/>
                <w:sz w:val="18"/>
                <w:szCs w:val="18"/>
              </w:rPr>
            </w:pPr>
          </w:p>
        </w:tc>
        <w:tc>
          <w:tcPr>
            <w:tcW w:w="584" w:type="dxa"/>
            <w:vMerge/>
          </w:tcPr>
          <w:p w14:paraId="17D3A7F5" w14:textId="77777777" w:rsidR="004F761B" w:rsidRPr="003E3B87" w:rsidRDefault="004F761B" w:rsidP="00BF6BF3">
            <w:pPr>
              <w:jc w:val="left"/>
              <w:rPr>
                <w:rFonts w:cs="Times New Roman"/>
                <w:sz w:val="18"/>
                <w:szCs w:val="18"/>
              </w:rPr>
            </w:pPr>
          </w:p>
        </w:tc>
        <w:tc>
          <w:tcPr>
            <w:tcW w:w="1004" w:type="dxa"/>
            <w:vMerge/>
          </w:tcPr>
          <w:p w14:paraId="2DDF134F" w14:textId="77777777" w:rsidR="004F761B" w:rsidRPr="003E3B87" w:rsidRDefault="004F761B" w:rsidP="00BF6BF3">
            <w:pPr>
              <w:jc w:val="left"/>
              <w:rPr>
                <w:rFonts w:cs="Times New Roman"/>
                <w:sz w:val="18"/>
                <w:szCs w:val="18"/>
              </w:rPr>
            </w:pPr>
          </w:p>
        </w:tc>
        <w:tc>
          <w:tcPr>
            <w:tcW w:w="1084" w:type="dxa"/>
            <w:vMerge/>
          </w:tcPr>
          <w:p w14:paraId="61F4851B" w14:textId="77777777" w:rsidR="004F761B" w:rsidRPr="003E3B87" w:rsidRDefault="004F761B" w:rsidP="00BF6BF3">
            <w:pPr>
              <w:jc w:val="left"/>
              <w:rPr>
                <w:rFonts w:cs="Times New Roman"/>
                <w:sz w:val="18"/>
                <w:szCs w:val="18"/>
              </w:rPr>
            </w:pPr>
          </w:p>
        </w:tc>
        <w:tc>
          <w:tcPr>
            <w:tcW w:w="994" w:type="dxa"/>
          </w:tcPr>
          <w:p w14:paraId="7CA33A9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1D0CA920" w14:textId="77777777" w:rsidR="004F761B" w:rsidRPr="003E3B87" w:rsidRDefault="004F761B" w:rsidP="00BF6BF3">
            <w:pPr>
              <w:jc w:val="left"/>
              <w:rPr>
                <w:rFonts w:cs="Times New Roman"/>
                <w:sz w:val="18"/>
                <w:szCs w:val="18"/>
              </w:rPr>
            </w:pPr>
          </w:p>
        </w:tc>
        <w:tc>
          <w:tcPr>
            <w:tcW w:w="1362" w:type="dxa"/>
            <w:gridSpan w:val="3"/>
          </w:tcPr>
          <w:p w14:paraId="09C0EF7E" w14:textId="77777777" w:rsidR="004F761B" w:rsidRPr="003E3B87" w:rsidRDefault="004F761B" w:rsidP="00BF6BF3">
            <w:pPr>
              <w:jc w:val="left"/>
              <w:rPr>
                <w:rFonts w:cs="Times New Roman"/>
                <w:sz w:val="18"/>
                <w:szCs w:val="18"/>
              </w:rPr>
            </w:pPr>
            <w:r w:rsidRPr="003E3B87">
              <w:rPr>
                <w:rFonts w:cs="Times New Roman"/>
                <w:sz w:val="18"/>
                <w:szCs w:val="18"/>
              </w:rPr>
              <w:t>63.7</w:t>
            </w:r>
          </w:p>
        </w:tc>
        <w:tc>
          <w:tcPr>
            <w:tcW w:w="692" w:type="dxa"/>
            <w:gridSpan w:val="3"/>
            <w:vMerge/>
          </w:tcPr>
          <w:p w14:paraId="49B07776" w14:textId="77777777" w:rsidR="004F761B" w:rsidRPr="003E3B87" w:rsidRDefault="004F761B" w:rsidP="00BF6BF3">
            <w:pPr>
              <w:jc w:val="left"/>
              <w:rPr>
                <w:rFonts w:cs="Times New Roman"/>
                <w:sz w:val="18"/>
                <w:szCs w:val="18"/>
              </w:rPr>
            </w:pPr>
          </w:p>
        </w:tc>
        <w:tc>
          <w:tcPr>
            <w:tcW w:w="745" w:type="dxa"/>
            <w:gridSpan w:val="2"/>
          </w:tcPr>
          <w:p w14:paraId="11E3B6AC" w14:textId="77777777" w:rsidR="004F761B" w:rsidRPr="003E3B87" w:rsidRDefault="004F761B" w:rsidP="00BF6BF3">
            <w:pPr>
              <w:jc w:val="left"/>
              <w:rPr>
                <w:rFonts w:cs="Times New Roman"/>
                <w:sz w:val="18"/>
                <w:szCs w:val="18"/>
              </w:rPr>
            </w:pPr>
            <w:r w:rsidRPr="003E3B87">
              <w:rPr>
                <w:rFonts w:cs="Times New Roman"/>
                <w:sz w:val="18"/>
                <w:szCs w:val="18"/>
              </w:rPr>
              <w:t>90.7</w:t>
            </w:r>
          </w:p>
        </w:tc>
        <w:tc>
          <w:tcPr>
            <w:tcW w:w="1159" w:type="dxa"/>
            <w:vMerge/>
          </w:tcPr>
          <w:p w14:paraId="67E39EED" w14:textId="77777777" w:rsidR="004F761B" w:rsidRPr="003E3B87" w:rsidRDefault="004F761B" w:rsidP="00BF6BF3">
            <w:pPr>
              <w:jc w:val="left"/>
              <w:rPr>
                <w:rFonts w:cs="Times New Roman"/>
                <w:sz w:val="18"/>
                <w:szCs w:val="18"/>
              </w:rPr>
            </w:pPr>
          </w:p>
        </w:tc>
      </w:tr>
      <w:tr w:rsidR="004F761B" w:rsidRPr="008E3571" w14:paraId="38BA5B2B" w14:textId="77777777" w:rsidTr="00FE192E">
        <w:trPr>
          <w:trHeight w:val="117"/>
          <w:tblHeader/>
        </w:trPr>
        <w:tc>
          <w:tcPr>
            <w:tcW w:w="1522" w:type="dxa"/>
            <w:vMerge w:val="restart"/>
          </w:tcPr>
          <w:p w14:paraId="2CD5F2DB" w14:textId="77777777" w:rsidR="004F761B" w:rsidRPr="003E3B87" w:rsidRDefault="004F761B" w:rsidP="00BF6BF3">
            <w:pPr>
              <w:jc w:val="left"/>
              <w:rPr>
                <w:rFonts w:cs="Times New Roman"/>
                <w:sz w:val="18"/>
                <w:szCs w:val="18"/>
              </w:rPr>
            </w:pPr>
            <w:r>
              <w:rPr>
                <w:rFonts w:cs="Times New Roman"/>
                <w:sz w:val="18"/>
                <w:szCs w:val="18"/>
              </w:rPr>
              <w:t>ZIF-8</w:t>
            </w:r>
          </w:p>
        </w:tc>
        <w:tc>
          <w:tcPr>
            <w:tcW w:w="842" w:type="dxa"/>
            <w:vMerge w:val="restart"/>
          </w:tcPr>
          <w:p w14:paraId="26D28644"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757595D9" w14:textId="77777777" w:rsidR="004F761B" w:rsidRPr="003E3B87" w:rsidRDefault="004F761B" w:rsidP="00BF6BF3">
            <w:pPr>
              <w:jc w:val="left"/>
              <w:rPr>
                <w:rFonts w:cs="Times New Roman"/>
                <w:sz w:val="18"/>
                <w:szCs w:val="18"/>
              </w:rPr>
            </w:pPr>
            <w:r w:rsidRPr="003E3B87">
              <w:rPr>
                <w:rFonts w:cs="Times New Roman"/>
                <w:sz w:val="18"/>
                <w:szCs w:val="18"/>
              </w:rPr>
              <w:t>Layer by layer</w:t>
            </w:r>
            <w:r>
              <w:rPr>
                <w:rFonts w:cs="Times New Roman"/>
                <w:sz w:val="18"/>
                <w:szCs w:val="18"/>
              </w:rPr>
              <w:t xml:space="preserve"> assembly</w:t>
            </w:r>
          </w:p>
        </w:tc>
        <w:tc>
          <w:tcPr>
            <w:tcW w:w="1537" w:type="dxa"/>
            <w:vMerge w:val="restart"/>
          </w:tcPr>
          <w:p w14:paraId="3B029A0C" w14:textId="77777777" w:rsidR="004F761B" w:rsidRPr="00D3243D" w:rsidRDefault="004F761B" w:rsidP="00BF6BF3">
            <w:pPr>
              <w:jc w:val="left"/>
              <w:rPr>
                <w:rFonts w:cs="Times New Roman"/>
                <w:sz w:val="18"/>
                <w:szCs w:val="18"/>
              </w:rPr>
            </w:pPr>
            <w:r w:rsidRPr="00D3243D">
              <w:rPr>
                <w:rFonts w:cs="Times New Roman"/>
                <w:sz w:val="18"/>
                <w:szCs w:val="18"/>
              </w:rPr>
              <w:t>Water-MeOH</w:t>
            </w:r>
            <w:r>
              <w:rPr>
                <w:rFonts w:cs="Times New Roman"/>
                <w:sz w:val="18"/>
                <w:szCs w:val="18"/>
              </w:rPr>
              <w:t xml:space="preserve"> </w:t>
            </w:r>
            <w:r w:rsidRPr="00D3243D">
              <w:rPr>
                <w:rFonts w:cs="Times New Roman"/>
                <w:sz w:val="18"/>
                <w:szCs w:val="18"/>
              </w:rPr>
              <w:t xml:space="preserve">| </w:t>
            </w:r>
            <w:r w:rsidRPr="00D3243D">
              <w:rPr>
                <w:sz w:val="18"/>
                <w:szCs w:val="18"/>
              </w:rPr>
              <w:t>Cu/Zn/Al</w:t>
            </w:r>
            <w:r w:rsidRPr="00D3243D">
              <w:rPr>
                <w:sz w:val="18"/>
                <w:szCs w:val="18"/>
                <w:vertAlign w:val="subscript"/>
              </w:rPr>
              <w:t>2</w:t>
            </w:r>
            <w:r w:rsidRPr="00D3243D">
              <w:rPr>
                <w:sz w:val="18"/>
                <w:szCs w:val="18"/>
              </w:rPr>
              <w:t>O</w:t>
            </w:r>
            <w:r w:rsidRPr="00D3243D">
              <w:rPr>
                <w:sz w:val="18"/>
                <w:szCs w:val="18"/>
                <w:vertAlign w:val="subscript"/>
              </w:rPr>
              <w:t>3</w:t>
            </w:r>
          </w:p>
        </w:tc>
        <w:tc>
          <w:tcPr>
            <w:tcW w:w="584" w:type="dxa"/>
            <w:vMerge w:val="restart"/>
          </w:tcPr>
          <w:p w14:paraId="6DDC8DB5" w14:textId="77777777" w:rsidR="004F761B" w:rsidRPr="003E3B87" w:rsidRDefault="004F761B" w:rsidP="00BF6BF3">
            <w:pPr>
              <w:jc w:val="left"/>
              <w:rPr>
                <w:rFonts w:cs="Times New Roman"/>
                <w:sz w:val="18"/>
                <w:szCs w:val="18"/>
              </w:rPr>
            </w:pPr>
            <w:r>
              <w:rPr>
                <w:rFonts w:cs="Times New Roman"/>
                <w:sz w:val="18"/>
                <w:szCs w:val="18"/>
              </w:rPr>
              <w:t>3.4</w:t>
            </w:r>
          </w:p>
        </w:tc>
        <w:tc>
          <w:tcPr>
            <w:tcW w:w="1004" w:type="dxa"/>
            <w:vMerge w:val="restart"/>
          </w:tcPr>
          <w:p w14:paraId="4135404E" w14:textId="77777777" w:rsidR="004F761B" w:rsidRPr="003E3B87" w:rsidRDefault="004F761B" w:rsidP="00BF6BF3">
            <w:pPr>
              <w:jc w:val="left"/>
              <w:rPr>
                <w:rFonts w:cs="Times New Roman"/>
                <w:sz w:val="18"/>
                <w:szCs w:val="18"/>
              </w:rPr>
            </w:pPr>
            <w:r>
              <w:rPr>
                <w:rFonts w:cs="Times New Roman"/>
                <w:sz w:val="18"/>
                <w:szCs w:val="18"/>
              </w:rPr>
              <w:t>1</w:t>
            </w:r>
          </w:p>
        </w:tc>
        <w:tc>
          <w:tcPr>
            <w:tcW w:w="1084" w:type="dxa"/>
            <w:vMerge w:val="restart"/>
          </w:tcPr>
          <w:p w14:paraId="32F0CB60"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5AB6EFF3" w14:textId="77777777" w:rsidR="004F761B" w:rsidRPr="00D3243D" w:rsidRDefault="004F761B" w:rsidP="00BF6BF3">
            <w:pPr>
              <w:jc w:val="left"/>
              <w:rPr>
                <w:rFonts w:cs="Times New Roman"/>
                <w:sz w:val="18"/>
                <w:szCs w:val="18"/>
                <w:vertAlign w:val="subscript"/>
              </w:rPr>
            </w:pPr>
            <w:r>
              <w:rPr>
                <w:rFonts w:cs="Times New Roman"/>
                <w:sz w:val="18"/>
                <w:szCs w:val="18"/>
              </w:rPr>
              <w:t>H</w:t>
            </w:r>
            <w:r>
              <w:rPr>
                <w:rFonts w:cs="Times New Roman"/>
                <w:sz w:val="18"/>
                <w:szCs w:val="18"/>
                <w:vertAlign w:val="subscript"/>
              </w:rPr>
              <w:t>2</w:t>
            </w:r>
            <w:r>
              <w:rPr>
                <w:rFonts w:cs="Times New Roman"/>
                <w:sz w:val="18"/>
                <w:szCs w:val="18"/>
              </w:rPr>
              <w:t>/CO</w:t>
            </w:r>
            <w:r>
              <w:rPr>
                <w:rFonts w:cs="Times New Roman"/>
                <w:sz w:val="18"/>
                <w:szCs w:val="18"/>
                <w:vertAlign w:val="subscript"/>
              </w:rPr>
              <w:t>2</w:t>
            </w:r>
          </w:p>
        </w:tc>
        <w:tc>
          <w:tcPr>
            <w:tcW w:w="2157" w:type="dxa"/>
            <w:gridSpan w:val="4"/>
          </w:tcPr>
          <w:p w14:paraId="37202175" w14:textId="77777777" w:rsidR="004F761B" w:rsidRPr="003E3B87" w:rsidRDefault="004F761B" w:rsidP="00BF6BF3">
            <w:pPr>
              <w:jc w:val="left"/>
              <w:rPr>
                <w:rFonts w:cs="Times New Roman"/>
                <w:sz w:val="18"/>
                <w:szCs w:val="18"/>
              </w:rPr>
            </w:pPr>
            <w:r>
              <w:rPr>
                <w:rFonts w:cs="Times New Roman"/>
                <w:sz w:val="18"/>
                <w:szCs w:val="18"/>
              </w:rPr>
              <w:t>62/18</w:t>
            </w:r>
          </w:p>
        </w:tc>
        <w:tc>
          <w:tcPr>
            <w:tcW w:w="1437" w:type="dxa"/>
            <w:gridSpan w:val="5"/>
          </w:tcPr>
          <w:p w14:paraId="66B059B9" w14:textId="77777777" w:rsidR="004F761B" w:rsidRPr="003E3B87" w:rsidRDefault="004F761B" w:rsidP="00BF6BF3">
            <w:pPr>
              <w:jc w:val="left"/>
              <w:rPr>
                <w:rFonts w:cs="Times New Roman"/>
                <w:sz w:val="18"/>
                <w:szCs w:val="18"/>
              </w:rPr>
            </w:pPr>
            <w:r>
              <w:rPr>
                <w:rFonts w:cs="Times New Roman"/>
                <w:sz w:val="18"/>
                <w:szCs w:val="18"/>
              </w:rPr>
              <w:t>3.18</w:t>
            </w:r>
          </w:p>
        </w:tc>
        <w:tc>
          <w:tcPr>
            <w:tcW w:w="1159" w:type="dxa"/>
            <w:vMerge w:val="restart"/>
          </w:tcPr>
          <w:p w14:paraId="166EEE58" w14:textId="2F2B3203" w:rsidR="004F761B" w:rsidRPr="008E3571" w:rsidRDefault="006323E5" w:rsidP="00BF6BF3">
            <w:pPr>
              <w:jc w:val="left"/>
              <w:rPr>
                <w:rFonts w:cs="Times New Roman"/>
                <w:sz w:val="18"/>
                <w:szCs w:val="18"/>
                <w:lang w:val="fr-FR"/>
              </w:rPr>
            </w:pPr>
            <w:r>
              <w:rPr>
                <w:rFonts w:cs="Times New Roman"/>
                <w:noProof/>
                <w:sz w:val="18"/>
                <w:szCs w:val="18"/>
              </w:rPr>
              <w:t>[123]</w:t>
            </w:r>
          </w:p>
        </w:tc>
      </w:tr>
      <w:tr w:rsidR="004F761B" w:rsidRPr="003E3B87" w14:paraId="08A4BBD9" w14:textId="77777777" w:rsidTr="00FE192E">
        <w:trPr>
          <w:trHeight w:val="116"/>
          <w:tblHeader/>
        </w:trPr>
        <w:tc>
          <w:tcPr>
            <w:tcW w:w="1522" w:type="dxa"/>
            <w:vMerge/>
          </w:tcPr>
          <w:p w14:paraId="6048591C" w14:textId="77777777" w:rsidR="004F761B" w:rsidRPr="008E3571" w:rsidRDefault="004F761B" w:rsidP="00BF6BF3">
            <w:pPr>
              <w:jc w:val="left"/>
              <w:rPr>
                <w:rFonts w:cs="Times New Roman"/>
                <w:sz w:val="18"/>
                <w:szCs w:val="18"/>
                <w:lang w:val="fr-FR"/>
              </w:rPr>
            </w:pPr>
          </w:p>
        </w:tc>
        <w:tc>
          <w:tcPr>
            <w:tcW w:w="842" w:type="dxa"/>
            <w:vMerge/>
          </w:tcPr>
          <w:p w14:paraId="528F74DE" w14:textId="77777777" w:rsidR="004F761B" w:rsidRPr="008E3571" w:rsidRDefault="004F761B" w:rsidP="00BF6BF3">
            <w:pPr>
              <w:jc w:val="left"/>
              <w:rPr>
                <w:rFonts w:cs="Times New Roman"/>
                <w:sz w:val="18"/>
                <w:szCs w:val="18"/>
                <w:lang w:val="fr-FR"/>
              </w:rPr>
            </w:pPr>
          </w:p>
        </w:tc>
        <w:tc>
          <w:tcPr>
            <w:tcW w:w="1628" w:type="dxa"/>
            <w:vMerge/>
          </w:tcPr>
          <w:p w14:paraId="64833F7D" w14:textId="77777777" w:rsidR="004F761B" w:rsidRPr="008E3571" w:rsidRDefault="004F761B" w:rsidP="00BF6BF3">
            <w:pPr>
              <w:jc w:val="left"/>
              <w:rPr>
                <w:rFonts w:cs="Times New Roman"/>
                <w:sz w:val="18"/>
                <w:szCs w:val="18"/>
                <w:lang w:val="fr-FR"/>
              </w:rPr>
            </w:pPr>
          </w:p>
        </w:tc>
        <w:tc>
          <w:tcPr>
            <w:tcW w:w="1537" w:type="dxa"/>
            <w:vMerge/>
          </w:tcPr>
          <w:p w14:paraId="1A278C42" w14:textId="77777777" w:rsidR="004F761B" w:rsidRPr="008E3571" w:rsidRDefault="004F761B" w:rsidP="00BF6BF3">
            <w:pPr>
              <w:jc w:val="left"/>
              <w:rPr>
                <w:rFonts w:cs="Times New Roman"/>
                <w:sz w:val="18"/>
                <w:szCs w:val="18"/>
                <w:lang w:val="fr-FR"/>
              </w:rPr>
            </w:pPr>
          </w:p>
        </w:tc>
        <w:tc>
          <w:tcPr>
            <w:tcW w:w="584" w:type="dxa"/>
            <w:vMerge/>
          </w:tcPr>
          <w:p w14:paraId="7A3C7E63" w14:textId="77777777" w:rsidR="004F761B" w:rsidRPr="008E3571" w:rsidRDefault="004F761B" w:rsidP="00BF6BF3">
            <w:pPr>
              <w:jc w:val="left"/>
              <w:rPr>
                <w:rFonts w:cs="Times New Roman"/>
                <w:sz w:val="18"/>
                <w:szCs w:val="18"/>
                <w:lang w:val="fr-FR"/>
              </w:rPr>
            </w:pPr>
          </w:p>
        </w:tc>
        <w:tc>
          <w:tcPr>
            <w:tcW w:w="1004" w:type="dxa"/>
            <w:vMerge/>
          </w:tcPr>
          <w:p w14:paraId="7DC9A7ED" w14:textId="77777777" w:rsidR="004F761B" w:rsidRPr="008E3571" w:rsidRDefault="004F761B" w:rsidP="00BF6BF3">
            <w:pPr>
              <w:jc w:val="left"/>
              <w:rPr>
                <w:rFonts w:cs="Times New Roman"/>
                <w:sz w:val="18"/>
                <w:szCs w:val="18"/>
                <w:lang w:val="fr-FR"/>
              </w:rPr>
            </w:pPr>
          </w:p>
        </w:tc>
        <w:tc>
          <w:tcPr>
            <w:tcW w:w="1084" w:type="dxa"/>
            <w:vMerge/>
          </w:tcPr>
          <w:p w14:paraId="3C3C3AFD" w14:textId="77777777" w:rsidR="004F761B" w:rsidRPr="008E3571" w:rsidRDefault="004F761B" w:rsidP="00BF6BF3">
            <w:pPr>
              <w:jc w:val="left"/>
              <w:rPr>
                <w:rFonts w:cs="Times New Roman"/>
                <w:sz w:val="18"/>
                <w:szCs w:val="18"/>
                <w:lang w:val="fr-FR"/>
              </w:rPr>
            </w:pPr>
          </w:p>
        </w:tc>
        <w:tc>
          <w:tcPr>
            <w:tcW w:w="994" w:type="dxa"/>
          </w:tcPr>
          <w:p w14:paraId="6DAFDA8B" w14:textId="77777777" w:rsidR="004F761B" w:rsidRDefault="004F761B" w:rsidP="00BF6BF3">
            <w:pPr>
              <w:jc w:val="left"/>
              <w:rPr>
                <w:rFonts w:cs="Times New Roman"/>
                <w:sz w:val="18"/>
                <w:szCs w:val="18"/>
              </w:rPr>
            </w:pPr>
            <w:r>
              <w:rPr>
                <w:rFonts w:cs="Times New Roman"/>
                <w:sz w:val="18"/>
                <w:szCs w:val="18"/>
              </w:rPr>
              <w:t>H</w:t>
            </w:r>
            <w:r>
              <w:rPr>
                <w:rFonts w:cs="Times New Roman"/>
                <w:sz w:val="18"/>
                <w:szCs w:val="18"/>
                <w:vertAlign w:val="subscript"/>
              </w:rPr>
              <w:t>2</w:t>
            </w:r>
            <w:r>
              <w:rPr>
                <w:rFonts w:cs="Times New Roman"/>
                <w:sz w:val="18"/>
                <w:szCs w:val="18"/>
              </w:rPr>
              <w:t>/CO</w:t>
            </w:r>
          </w:p>
        </w:tc>
        <w:tc>
          <w:tcPr>
            <w:tcW w:w="2157" w:type="dxa"/>
            <w:gridSpan w:val="4"/>
          </w:tcPr>
          <w:p w14:paraId="0E5FF026" w14:textId="77777777" w:rsidR="004F761B" w:rsidRDefault="004F761B" w:rsidP="00BF6BF3">
            <w:pPr>
              <w:jc w:val="left"/>
              <w:rPr>
                <w:rFonts w:cs="Times New Roman"/>
                <w:sz w:val="18"/>
                <w:szCs w:val="18"/>
              </w:rPr>
            </w:pPr>
            <w:r>
              <w:rPr>
                <w:rFonts w:cs="Times New Roman"/>
                <w:sz w:val="18"/>
                <w:szCs w:val="18"/>
              </w:rPr>
              <w:t>62/12</w:t>
            </w:r>
          </w:p>
        </w:tc>
        <w:tc>
          <w:tcPr>
            <w:tcW w:w="1437" w:type="dxa"/>
            <w:gridSpan w:val="5"/>
          </w:tcPr>
          <w:p w14:paraId="118C99C7" w14:textId="77777777" w:rsidR="004F761B" w:rsidRDefault="004F761B" w:rsidP="00BF6BF3">
            <w:pPr>
              <w:jc w:val="left"/>
              <w:rPr>
                <w:rFonts w:cs="Times New Roman"/>
                <w:sz w:val="18"/>
                <w:szCs w:val="18"/>
              </w:rPr>
            </w:pPr>
            <w:r>
              <w:rPr>
                <w:rFonts w:cs="Times New Roman"/>
                <w:sz w:val="18"/>
                <w:szCs w:val="18"/>
              </w:rPr>
              <w:t>4.92</w:t>
            </w:r>
          </w:p>
        </w:tc>
        <w:tc>
          <w:tcPr>
            <w:tcW w:w="1159" w:type="dxa"/>
            <w:vMerge/>
          </w:tcPr>
          <w:p w14:paraId="59F43511" w14:textId="77777777" w:rsidR="004F761B" w:rsidRDefault="004F761B" w:rsidP="00BF6BF3">
            <w:pPr>
              <w:jc w:val="left"/>
              <w:rPr>
                <w:rFonts w:cs="Times New Roman"/>
                <w:sz w:val="18"/>
                <w:szCs w:val="18"/>
              </w:rPr>
            </w:pPr>
          </w:p>
        </w:tc>
      </w:tr>
      <w:tr w:rsidR="004F761B" w:rsidRPr="008E3571" w14:paraId="0213290A" w14:textId="77777777" w:rsidTr="00FE192E">
        <w:trPr>
          <w:trHeight w:val="20"/>
          <w:tblHeader/>
        </w:trPr>
        <w:tc>
          <w:tcPr>
            <w:tcW w:w="1522" w:type="dxa"/>
          </w:tcPr>
          <w:p w14:paraId="32C7322C" w14:textId="77777777" w:rsidR="004F761B" w:rsidRPr="003E3B87" w:rsidRDefault="004F761B" w:rsidP="00BF6BF3">
            <w:pPr>
              <w:jc w:val="left"/>
              <w:rPr>
                <w:rFonts w:cs="Times New Roman"/>
                <w:sz w:val="18"/>
                <w:szCs w:val="18"/>
              </w:rPr>
            </w:pPr>
            <w:r w:rsidRPr="003E3B87">
              <w:rPr>
                <w:rFonts w:cs="Times New Roman"/>
                <w:sz w:val="18"/>
                <w:szCs w:val="18"/>
              </w:rPr>
              <w:t>ZIF-9-67</w:t>
            </w:r>
          </w:p>
        </w:tc>
        <w:tc>
          <w:tcPr>
            <w:tcW w:w="842" w:type="dxa"/>
          </w:tcPr>
          <w:p w14:paraId="1EDCA09F"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tcPr>
          <w:p w14:paraId="110AB70D" w14:textId="77777777" w:rsidR="004F761B" w:rsidRPr="003E3B87" w:rsidRDefault="004F761B" w:rsidP="00BF6BF3">
            <w:pPr>
              <w:jc w:val="left"/>
              <w:rPr>
                <w:rFonts w:cs="Times New Roman"/>
                <w:sz w:val="18"/>
                <w:szCs w:val="18"/>
              </w:rPr>
            </w:pPr>
            <w:r w:rsidRPr="003E3B87">
              <w:rPr>
                <w:rFonts w:cs="Times New Roman"/>
                <w:sz w:val="18"/>
                <w:szCs w:val="18"/>
              </w:rPr>
              <w:t>Pre-substitution</w:t>
            </w:r>
          </w:p>
        </w:tc>
        <w:tc>
          <w:tcPr>
            <w:tcW w:w="1537" w:type="dxa"/>
          </w:tcPr>
          <w:p w14:paraId="631D258B" w14:textId="77777777" w:rsidR="004F761B" w:rsidRPr="003E3B87" w:rsidRDefault="004F761B" w:rsidP="00BF6BF3">
            <w:pPr>
              <w:jc w:val="left"/>
              <w:rPr>
                <w:rFonts w:cs="Times New Roman"/>
                <w:sz w:val="18"/>
                <w:szCs w:val="18"/>
              </w:rPr>
            </w:pPr>
            <w:r w:rsidRPr="003E3B87">
              <w:rPr>
                <w:rFonts w:cs="Times New Roman"/>
                <w:sz w:val="18"/>
                <w:szCs w:val="18"/>
              </w:rPr>
              <w:t>BIM/</w:t>
            </w:r>
            <w:proofErr w:type="spellStart"/>
            <w:r w:rsidRPr="003E3B87">
              <w:rPr>
                <w:rFonts w:cs="Times New Roman"/>
                <w:sz w:val="18"/>
                <w:szCs w:val="18"/>
              </w:rPr>
              <w:t>MeIM</w:t>
            </w:r>
            <w:proofErr w:type="spellEnd"/>
          </w:p>
        </w:tc>
        <w:tc>
          <w:tcPr>
            <w:tcW w:w="584" w:type="dxa"/>
          </w:tcPr>
          <w:p w14:paraId="70362BB2"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tcPr>
          <w:p w14:paraId="69374293"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1084" w:type="dxa"/>
          </w:tcPr>
          <w:p w14:paraId="0801E56F"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4BCB999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5CD0B7AF"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362" w:type="dxa"/>
            <w:gridSpan w:val="3"/>
          </w:tcPr>
          <w:p w14:paraId="4E238F63" w14:textId="77777777" w:rsidR="004F761B" w:rsidRPr="003E3B87" w:rsidRDefault="004F761B" w:rsidP="00BF6BF3">
            <w:pPr>
              <w:jc w:val="left"/>
              <w:rPr>
                <w:rFonts w:cs="Times New Roman"/>
                <w:sz w:val="18"/>
                <w:szCs w:val="18"/>
              </w:rPr>
            </w:pPr>
            <w:r w:rsidRPr="003E3B87">
              <w:rPr>
                <w:rFonts w:cs="Times New Roman"/>
                <w:sz w:val="18"/>
                <w:szCs w:val="18"/>
              </w:rPr>
              <w:t>1405</w:t>
            </w:r>
          </w:p>
        </w:tc>
        <w:tc>
          <w:tcPr>
            <w:tcW w:w="692" w:type="dxa"/>
            <w:gridSpan w:val="3"/>
          </w:tcPr>
          <w:p w14:paraId="4540A880"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745" w:type="dxa"/>
            <w:gridSpan w:val="2"/>
          </w:tcPr>
          <w:p w14:paraId="5C8D00AD" w14:textId="77777777" w:rsidR="004F761B" w:rsidRPr="003E3B87" w:rsidRDefault="004F761B" w:rsidP="00BF6BF3">
            <w:pPr>
              <w:jc w:val="left"/>
              <w:rPr>
                <w:rFonts w:cs="Times New Roman"/>
                <w:sz w:val="18"/>
                <w:szCs w:val="18"/>
              </w:rPr>
            </w:pPr>
            <w:r w:rsidRPr="003E3B87">
              <w:rPr>
                <w:rFonts w:cs="Times New Roman"/>
                <w:sz w:val="18"/>
                <w:szCs w:val="18"/>
              </w:rPr>
              <w:t>8.89</w:t>
            </w:r>
          </w:p>
        </w:tc>
        <w:tc>
          <w:tcPr>
            <w:tcW w:w="1159" w:type="dxa"/>
          </w:tcPr>
          <w:p w14:paraId="285FE64F" w14:textId="2291A09A" w:rsidR="004F761B" w:rsidRPr="008E3571" w:rsidRDefault="006323E5" w:rsidP="00BF6BF3">
            <w:pPr>
              <w:jc w:val="left"/>
              <w:rPr>
                <w:rFonts w:cs="Times New Roman"/>
                <w:sz w:val="18"/>
                <w:szCs w:val="18"/>
                <w:lang w:val="fr-FR"/>
              </w:rPr>
            </w:pPr>
            <w:r>
              <w:rPr>
                <w:rFonts w:cs="Times New Roman"/>
                <w:noProof/>
                <w:sz w:val="18"/>
                <w:szCs w:val="18"/>
              </w:rPr>
              <w:t>[99]</w:t>
            </w:r>
          </w:p>
        </w:tc>
      </w:tr>
      <w:tr w:rsidR="004F761B" w:rsidRPr="008E3571" w14:paraId="32662CDA" w14:textId="77777777" w:rsidTr="00FE192E">
        <w:trPr>
          <w:trHeight w:val="212"/>
          <w:tblHeader/>
        </w:trPr>
        <w:tc>
          <w:tcPr>
            <w:tcW w:w="1522" w:type="dxa"/>
            <w:vMerge w:val="restart"/>
          </w:tcPr>
          <w:p w14:paraId="341A0AEC" w14:textId="77777777" w:rsidR="004F761B" w:rsidRPr="003E3B87" w:rsidRDefault="004F761B" w:rsidP="00BF6BF3">
            <w:pPr>
              <w:jc w:val="left"/>
              <w:rPr>
                <w:rFonts w:cs="Times New Roman"/>
                <w:sz w:val="18"/>
                <w:szCs w:val="18"/>
              </w:rPr>
            </w:pPr>
            <w:r w:rsidRPr="003E3B87">
              <w:rPr>
                <w:rFonts w:cs="Times New Roman"/>
                <w:sz w:val="18"/>
                <w:szCs w:val="18"/>
              </w:rPr>
              <w:t>ZIF-9</w:t>
            </w:r>
          </w:p>
        </w:tc>
        <w:tc>
          <w:tcPr>
            <w:tcW w:w="842" w:type="dxa"/>
            <w:vMerge w:val="restart"/>
          </w:tcPr>
          <w:p w14:paraId="6621D29B"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3A99711B" w14:textId="77777777" w:rsidR="004F761B" w:rsidRPr="003E3B87" w:rsidRDefault="004F761B" w:rsidP="00BF6BF3">
            <w:pPr>
              <w:jc w:val="left"/>
              <w:rPr>
                <w:rFonts w:cs="Times New Roman"/>
                <w:sz w:val="18"/>
                <w:szCs w:val="18"/>
              </w:rPr>
            </w:pPr>
            <w:r w:rsidRPr="003E3B87">
              <w:rPr>
                <w:rFonts w:cs="Times New Roman"/>
                <w:sz w:val="18"/>
                <w:szCs w:val="18"/>
              </w:rPr>
              <w:t>Occupation/Coating</w:t>
            </w:r>
          </w:p>
        </w:tc>
        <w:tc>
          <w:tcPr>
            <w:tcW w:w="1537" w:type="dxa"/>
            <w:vMerge w:val="restart"/>
          </w:tcPr>
          <w:p w14:paraId="2B94E8C2" w14:textId="77777777" w:rsidR="004F761B" w:rsidRPr="003E3B87" w:rsidRDefault="004F761B" w:rsidP="00BF6BF3">
            <w:pPr>
              <w:jc w:val="left"/>
              <w:rPr>
                <w:rFonts w:cs="Times New Roman"/>
                <w:sz w:val="18"/>
                <w:szCs w:val="18"/>
              </w:rPr>
            </w:pPr>
            <w:r w:rsidRPr="003E3B87">
              <w:rPr>
                <w:rFonts w:cs="Times New Roman"/>
                <w:sz w:val="18"/>
                <w:szCs w:val="18"/>
              </w:rPr>
              <w:t>CNT/[BMIM][Tf2N]</w:t>
            </w:r>
          </w:p>
        </w:tc>
        <w:tc>
          <w:tcPr>
            <w:tcW w:w="584" w:type="dxa"/>
            <w:vMerge w:val="restart"/>
          </w:tcPr>
          <w:p w14:paraId="0AB22D0D" w14:textId="77777777" w:rsidR="004F761B" w:rsidRPr="003E3B87" w:rsidRDefault="004F761B" w:rsidP="00BF6BF3">
            <w:pPr>
              <w:jc w:val="left"/>
              <w:rPr>
                <w:rFonts w:cs="Times New Roman"/>
                <w:sz w:val="18"/>
                <w:szCs w:val="18"/>
              </w:rPr>
            </w:pPr>
            <w:r w:rsidRPr="003E3B87">
              <w:rPr>
                <w:rFonts w:cs="Times New Roman"/>
                <w:sz w:val="18"/>
                <w:szCs w:val="18"/>
              </w:rPr>
              <w:t>4.3</w:t>
            </w:r>
          </w:p>
        </w:tc>
        <w:tc>
          <w:tcPr>
            <w:tcW w:w="1004" w:type="dxa"/>
            <w:vMerge w:val="restart"/>
          </w:tcPr>
          <w:p w14:paraId="707705A4"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1084" w:type="dxa"/>
            <w:vMerge w:val="restart"/>
          </w:tcPr>
          <w:p w14:paraId="21204E14"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6F602583"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568C0108" w14:textId="77777777" w:rsidR="004F761B" w:rsidRPr="003E3B87" w:rsidRDefault="004F761B" w:rsidP="00BF6BF3">
            <w:pPr>
              <w:jc w:val="left"/>
              <w:rPr>
                <w:rFonts w:cs="Times New Roman"/>
                <w:sz w:val="18"/>
                <w:szCs w:val="18"/>
              </w:rPr>
            </w:pPr>
            <w:r w:rsidRPr="003E3B87">
              <w:rPr>
                <w:rFonts w:cs="Times New Roman"/>
                <w:sz w:val="18"/>
                <w:szCs w:val="18"/>
              </w:rPr>
              <w:t>710.6</w:t>
            </w:r>
            <w:hyperlink r:id="rId112" w:anchor="tblfn2" w:history="1">
              <w:r w:rsidRPr="003E3B87">
                <w:rPr>
                  <w:rStyle w:val="Hyperlink"/>
                  <w:rFonts w:cs="Times New Roman"/>
                  <w:sz w:val="18"/>
                  <w:szCs w:val="18"/>
                  <w:vertAlign w:val="superscript"/>
                </w:rPr>
                <w:t>a</w:t>
              </w:r>
            </w:hyperlink>
          </w:p>
        </w:tc>
        <w:tc>
          <w:tcPr>
            <w:tcW w:w="1362" w:type="dxa"/>
            <w:gridSpan w:val="3"/>
            <w:vMerge w:val="restart"/>
          </w:tcPr>
          <w:p w14:paraId="7274CF99" w14:textId="77777777" w:rsidR="004F761B" w:rsidRDefault="004F761B" w:rsidP="00BF6BF3">
            <w:pPr>
              <w:jc w:val="left"/>
              <w:rPr>
                <w:rStyle w:val="Hyperlink"/>
                <w:rFonts w:cs="Times New Roman"/>
                <w:sz w:val="18"/>
                <w:szCs w:val="18"/>
                <w:vertAlign w:val="superscript"/>
              </w:rPr>
            </w:pPr>
            <w:r w:rsidRPr="003E3B87">
              <w:rPr>
                <w:rFonts w:cs="Times New Roman"/>
                <w:sz w:val="18"/>
                <w:szCs w:val="18"/>
              </w:rPr>
              <w:t>54.5</w:t>
            </w:r>
            <w:hyperlink r:id="rId113" w:anchor="tblfn2" w:history="1">
              <w:r w:rsidRPr="003E3B87">
                <w:rPr>
                  <w:rStyle w:val="Hyperlink"/>
                  <w:rFonts w:cs="Times New Roman"/>
                  <w:sz w:val="18"/>
                  <w:szCs w:val="18"/>
                  <w:vertAlign w:val="superscript"/>
                </w:rPr>
                <w:t>a</w:t>
              </w:r>
            </w:hyperlink>
          </w:p>
          <w:p w14:paraId="137F2DBE" w14:textId="77777777" w:rsidR="00193588" w:rsidRDefault="00193588" w:rsidP="00BF6BF3">
            <w:pPr>
              <w:jc w:val="left"/>
              <w:rPr>
                <w:rStyle w:val="Hyperlink"/>
                <w:rFonts w:cs="Times New Roman"/>
                <w:sz w:val="18"/>
                <w:szCs w:val="18"/>
                <w:vertAlign w:val="superscript"/>
              </w:rPr>
            </w:pPr>
          </w:p>
          <w:p w14:paraId="51617995" w14:textId="77777777" w:rsidR="00193588" w:rsidRDefault="00193588" w:rsidP="00BF6BF3">
            <w:pPr>
              <w:jc w:val="left"/>
              <w:rPr>
                <w:rFonts w:cs="Times New Roman"/>
                <w:sz w:val="18"/>
                <w:szCs w:val="18"/>
              </w:rPr>
            </w:pPr>
          </w:p>
          <w:p w14:paraId="5AE4EE62" w14:textId="77777777" w:rsidR="00193588" w:rsidRDefault="00193588" w:rsidP="00BF6BF3">
            <w:pPr>
              <w:jc w:val="left"/>
              <w:rPr>
                <w:rFonts w:cs="Times New Roman"/>
                <w:sz w:val="18"/>
                <w:szCs w:val="18"/>
              </w:rPr>
            </w:pPr>
          </w:p>
          <w:p w14:paraId="54108638" w14:textId="267E6B3E" w:rsidR="00193588" w:rsidRPr="003E3B87" w:rsidRDefault="00193588" w:rsidP="00BF6BF3">
            <w:pPr>
              <w:jc w:val="left"/>
              <w:rPr>
                <w:rFonts w:cs="Times New Roman"/>
                <w:sz w:val="18"/>
                <w:szCs w:val="18"/>
              </w:rPr>
            </w:pPr>
          </w:p>
        </w:tc>
        <w:tc>
          <w:tcPr>
            <w:tcW w:w="692" w:type="dxa"/>
            <w:gridSpan w:val="3"/>
          </w:tcPr>
          <w:p w14:paraId="18F9E4EB" w14:textId="77777777" w:rsidR="004F761B" w:rsidRPr="003E3B87" w:rsidRDefault="004F761B" w:rsidP="00BF6BF3">
            <w:pPr>
              <w:jc w:val="left"/>
              <w:rPr>
                <w:rFonts w:cs="Times New Roman"/>
                <w:sz w:val="18"/>
                <w:szCs w:val="18"/>
              </w:rPr>
            </w:pPr>
            <w:r w:rsidRPr="003E3B87">
              <w:rPr>
                <w:rFonts w:cs="Times New Roman"/>
                <w:sz w:val="18"/>
                <w:szCs w:val="18"/>
              </w:rPr>
              <w:t>8.42</w:t>
            </w:r>
            <w:hyperlink r:id="rId114" w:anchor="tblfn2" w:history="1">
              <w:r w:rsidRPr="003E3B87">
                <w:rPr>
                  <w:rStyle w:val="Hyperlink"/>
                  <w:rFonts w:cs="Times New Roman"/>
                  <w:sz w:val="18"/>
                  <w:szCs w:val="18"/>
                  <w:vertAlign w:val="superscript"/>
                </w:rPr>
                <w:t>a</w:t>
              </w:r>
            </w:hyperlink>
          </w:p>
        </w:tc>
        <w:tc>
          <w:tcPr>
            <w:tcW w:w="745" w:type="dxa"/>
            <w:gridSpan w:val="2"/>
          </w:tcPr>
          <w:p w14:paraId="45CFC54A" w14:textId="77777777" w:rsidR="004F761B" w:rsidRPr="003E3B87" w:rsidRDefault="004F761B" w:rsidP="00BF6BF3">
            <w:pPr>
              <w:jc w:val="left"/>
              <w:rPr>
                <w:rFonts w:cs="Times New Roman"/>
                <w:sz w:val="18"/>
                <w:szCs w:val="18"/>
              </w:rPr>
            </w:pPr>
            <w:r w:rsidRPr="003E3B87">
              <w:rPr>
                <w:rFonts w:cs="Times New Roman"/>
                <w:sz w:val="18"/>
                <w:szCs w:val="18"/>
              </w:rPr>
              <w:t>40.04</w:t>
            </w:r>
            <w:hyperlink r:id="rId115" w:anchor="tblfn2" w:history="1">
              <w:r w:rsidRPr="003E3B87">
                <w:rPr>
                  <w:rStyle w:val="Hyperlink"/>
                  <w:rFonts w:cs="Times New Roman"/>
                  <w:sz w:val="18"/>
                  <w:szCs w:val="18"/>
                  <w:vertAlign w:val="superscript"/>
                </w:rPr>
                <w:t>a</w:t>
              </w:r>
            </w:hyperlink>
          </w:p>
        </w:tc>
        <w:tc>
          <w:tcPr>
            <w:tcW w:w="1159" w:type="dxa"/>
            <w:vMerge w:val="restart"/>
          </w:tcPr>
          <w:p w14:paraId="4ED09162" w14:textId="502DD41C" w:rsidR="004F761B" w:rsidRPr="008E3571" w:rsidRDefault="006323E5" w:rsidP="00BF6BF3">
            <w:pPr>
              <w:jc w:val="left"/>
              <w:rPr>
                <w:rFonts w:cs="Times New Roman"/>
                <w:sz w:val="18"/>
                <w:szCs w:val="18"/>
                <w:lang w:val="fr-FR"/>
              </w:rPr>
            </w:pPr>
            <w:r>
              <w:rPr>
                <w:rFonts w:cs="Times New Roman"/>
                <w:noProof/>
                <w:sz w:val="18"/>
                <w:szCs w:val="18"/>
              </w:rPr>
              <w:t>[100]</w:t>
            </w:r>
          </w:p>
        </w:tc>
      </w:tr>
      <w:tr w:rsidR="004F761B" w:rsidRPr="003E3B87" w14:paraId="0608E89B" w14:textId="77777777" w:rsidTr="00FE192E">
        <w:trPr>
          <w:trHeight w:val="212"/>
          <w:tblHeader/>
        </w:trPr>
        <w:tc>
          <w:tcPr>
            <w:tcW w:w="1522" w:type="dxa"/>
            <w:vMerge/>
          </w:tcPr>
          <w:p w14:paraId="14D36F47" w14:textId="77777777" w:rsidR="004F761B" w:rsidRPr="008E3571" w:rsidRDefault="004F761B" w:rsidP="00BF6BF3">
            <w:pPr>
              <w:jc w:val="left"/>
              <w:rPr>
                <w:rFonts w:cs="Times New Roman"/>
                <w:sz w:val="18"/>
                <w:szCs w:val="18"/>
                <w:lang w:val="fr-FR"/>
              </w:rPr>
            </w:pPr>
          </w:p>
        </w:tc>
        <w:tc>
          <w:tcPr>
            <w:tcW w:w="842" w:type="dxa"/>
            <w:vMerge/>
          </w:tcPr>
          <w:p w14:paraId="0E60C698" w14:textId="77777777" w:rsidR="004F761B" w:rsidRPr="008E3571" w:rsidRDefault="004F761B" w:rsidP="00BF6BF3">
            <w:pPr>
              <w:jc w:val="left"/>
              <w:rPr>
                <w:rFonts w:cs="Times New Roman"/>
                <w:sz w:val="18"/>
                <w:szCs w:val="18"/>
                <w:lang w:val="fr-FR"/>
              </w:rPr>
            </w:pPr>
          </w:p>
        </w:tc>
        <w:tc>
          <w:tcPr>
            <w:tcW w:w="1628" w:type="dxa"/>
            <w:vMerge/>
          </w:tcPr>
          <w:p w14:paraId="31AF79DB" w14:textId="77777777" w:rsidR="004F761B" w:rsidRPr="008E3571" w:rsidRDefault="004F761B" w:rsidP="00BF6BF3">
            <w:pPr>
              <w:jc w:val="left"/>
              <w:rPr>
                <w:rFonts w:cs="Times New Roman"/>
                <w:sz w:val="18"/>
                <w:szCs w:val="18"/>
                <w:lang w:val="fr-FR"/>
              </w:rPr>
            </w:pPr>
          </w:p>
        </w:tc>
        <w:tc>
          <w:tcPr>
            <w:tcW w:w="1537" w:type="dxa"/>
            <w:vMerge/>
          </w:tcPr>
          <w:p w14:paraId="33E288B9" w14:textId="77777777" w:rsidR="004F761B" w:rsidRPr="008E3571" w:rsidRDefault="004F761B" w:rsidP="00BF6BF3">
            <w:pPr>
              <w:jc w:val="left"/>
              <w:rPr>
                <w:rFonts w:cs="Times New Roman"/>
                <w:sz w:val="18"/>
                <w:szCs w:val="18"/>
                <w:lang w:val="fr-FR"/>
              </w:rPr>
            </w:pPr>
          </w:p>
        </w:tc>
        <w:tc>
          <w:tcPr>
            <w:tcW w:w="584" w:type="dxa"/>
            <w:vMerge/>
          </w:tcPr>
          <w:p w14:paraId="14A3E399" w14:textId="77777777" w:rsidR="004F761B" w:rsidRPr="008E3571" w:rsidRDefault="004F761B" w:rsidP="00BF6BF3">
            <w:pPr>
              <w:jc w:val="left"/>
              <w:rPr>
                <w:rFonts w:cs="Times New Roman"/>
                <w:sz w:val="18"/>
                <w:szCs w:val="18"/>
                <w:lang w:val="fr-FR"/>
              </w:rPr>
            </w:pPr>
          </w:p>
        </w:tc>
        <w:tc>
          <w:tcPr>
            <w:tcW w:w="1004" w:type="dxa"/>
            <w:vMerge/>
          </w:tcPr>
          <w:p w14:paraId="6E5F1582" w14:textId="77777777" w:rsidR="004F761B" w:rsidRPr="008E3571" w:rsidRDefault="004F761B" w:rsidP="00BF6BF3">
            <w:pPr>
              <w:jc w:val="left"/>
              <w:rPr>
                <w:rFonts w:cs="Times New Roman"/>
                <w:sz w:val="18"/>
                <w:szCs w:val="18"/>
                <w:lang w:val="fr-FR"/>
              </w:rPr>
            </w:pPr>
          </w:p>
        </w:tc>
        <w:tc>
          <w:tcPr>
            <w:tcW w:w="1084" w:type="dxa"/>
            <w:vMerge/>
          </w:tcPr>
          <w:p w14:paraId="50C90D84" w14:textId="77777777" w:rsidR="004F761B" w:rsidRPr="008E3571" w:rsidRDefault="004F761B" w:rsidP="00BF6BF3">
            <w:pPr>
              <w:jc w:val="left"/>
              <w:rPr>
                <w:rFonts w:cs="Times New Roman"/>
                <w:sz w:val="18"/>
                <w:szCs w:val="18"/>
                <w:lang w:val="fr-FR"/>
              </w:rPr>
            </w:pPr>
          </w:p>
        </w:tc>
        <w:tc>
          <w:tcPr>
            <w:tcW w:w="994" w:type="dxa"/>
          </w:tcPr>
          <w:p w14:paraId="4C18735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610EC4FF" w14:textId="77777777" w:rsidR="004F761B" w:rsidRPr="003E3B87" w:rsidRDefault="004F761B" w:rsidP="00BF6BF3">
            <w:pPr>
              <w:jc w:val="left"/>
              <w:rPr>
                <w:rFonts w:cs="Times New Roman"/>
                <w:sz w:val="18"/>
                <w:szCs w:val="18"/>
              </w:rPr>
            </w:pPr>
          </w:p>
        </w:tc>
        <w:tc>
          <w:tcPr>
            <w:tcW w:w="1362" w:type="dxa"/>
            <w:gridSpan w:val="3"/>
            <w:vMerge/>
          </w:tcPr>
          <w:p w14:paraId="0EA86167" w14:textId="77777777" w:rsidR="004F761B" w:rsidRPr="003E3B87" w:rsidRDefault="004F761B" w:rsidP="00BF6BF3">
            <w:pPr>
              <w:jc w:val="left"/>
              <w:rPr>
                <w:rFonts w:cs="Times New Roman"/>
                <w:sz w:val="18"/>
                <w:szCs w:val="18"/>
              </w:rPr>
            </w:pPr>
          </w:p>
        </w:tc>
        <w:tc>
          <w:tcPr>
            <w:tcW w:w="692" w:type="dxa"/>
            <w:gridSpan w:val="3"/>
          </w:tcPr>
          <w:p w14:paraId="6CAD5C12" w14:textId="77777777" w:rsidR="004F761B" w:rsidRPr="003E3B87" w:rsidRDefault="004F761B" w:rsidP="00BF6BF3">
            <w:pPr>
              <w:jc w:val="left"/>
              <w:rPr>
                <w:rFonts w:cs="Times New Roman"/>
                <w:sz w:val="18"/>
                <w:szCs w:val="18"/>
              </w:rPr>
            </w:pPr>
            <w:r w:rsidRPr="003E3B87">
              <w:rPr>
                <w:rFonts w:cs="Times New Roman"/>
                <w:sz w:val="18"/>
                <w:szCs w:val="18"/>
              </w:rPr>
              <w:t>2.34</w:t>
            </w:r>
            <w:hyperlink r:id="rId116" w:anchor="tblfn2" w:history="1">
              <w:r w:rsidRPr="003E3B87">
                <w:rPr>
                  <w:rStyle w:val="Hyperlink"/>
                  <w:rFonts w:cs="Times New Roman"/>
                  <w:sz w:val="18"/>
                  <w:szCs w:val="18"/>
                  <w:vertAlign w:val="superscript"/>
                </w:rPr>
                <w:t>a</w:t>
              </w:r>
            </w:hyperlink>
          </w:p>
        </w:tc>
        <w:tc>
          <w:tcPr>
            <w:tcW w:w="745" w:type="dxa"/>
            <w:gridSpan w:val="2"/>
          </w:tcPr>
          <w:p w14:paraId="51B20C75" w14:textId="77777777" w:rsidR="004F761B" w:rsidRPr="003E3B87" w:rsidRDefault="004F761B" w:rsidP="00BF6BF3">
            <w:pPr>
              <w:jc w:val="left"/>
              <w:rPr>
                <w:rFonts w:cs="Times New Roman"/>
                <w:sz w:val="18"/>
                <w:szCs w:val="18"/>
              </w:rPr>
            </w:pPr>
            <w:r w:rsidRPr="003E3B87">
              <w:rPr>
                <w:rFonts w:cs="Times New Roman"/>
                <w:sz w:val="18"/>
                <w:szCs w:val="18"/>
              </w:rPr>
              <w:t>8.48</w:t>
            </w:r>
            <w:hyperlink r:id="rId117" w:anchor="tblfn2" w:history="1">
              <w:r w:rsidRPr="003E3B87">
                <w:rPr>
                  <w:rStyle w:val="Hyperlink"/>
                  <w:rFonts w:cs="Times New Roman"/>
                  <w:sz w:val="18"/>
                  <w:szCs w:val="18"/>
                  <w:vertAlign w:val="superscript"/>
                </w:rPr>
                <w:t>a</w:t>
              </w:r>
            </w:hyperlink>
          </w:p>
        </w:tc>
        <w:tc>
          <w:tcPr>
            <w:tcW w:w="1159" w:type="dxa"/>
            <w:vMerge/>
          </w:tcPr>
          <w:p w14:paraId="3694D054" w14:textId="77777777" w:rsidR="004F761B" w:rsidRPr="003E3B87" w:rsidRDefault="004F761B" w:rsidP="00BF6BF3">
            <w:pPr>
              <w:jc w:val="left"/>
              <w:rPr>
                <w:rFonts w:cs="Times New Roman"/>
                <w:sz w:val="18"/>
                <w:szCs w:val="18"/>
              </w:rPr>
            </w:pPr>
          </w:p>
        </w:tc>
      </w:tr>
      <w:tr w:rsidR="004F761B" w:rsidRPr="003E3B87" w14:paraId="61C7BAE3" w14:textId="77777777" w:rsidTr="00FE192E">
        <w:trPr>
          <w:trHeight w:val="274"/>
          <w:tblHeader/>
        </w:trPr>
        <w:tc>
          <w:tcPr>
            <w:tcW w:w="1522" w:type="dxa"/>
            <w:vMerge/>
          </w:tcPr>
          <w:p w14:paraId="1ED03DBB" w14:textId="77777777" w:rsidR="004F761B" w:rsidRPr="003E3B87" w:rsidRDefault="004F761B" w:rsidP="00BF6BF3">
            <w:pPr>
              <w:jc w:val="left"/>
              <w:rPr>
                <w:rFonts w:cs="Times New Roman"/>
                <w:sz w:val="18"/>
                <w:szCs w:val="18"/>
              </w:rPr>
            </w:pPr>
          </w:p>
        </w:tc>
        <w:tc>
          <w:tcPr>
            <w:tcW w:w="842" w:type="dxa"/>
            <w:vMerge/>
          </w:tcPr>
          <w:p w14:paraId="35DCE3FC" w14:textId="77777777" w:rsidR="004F761B" w:rsidRPr="003E3B87" w:rsidRDefault="004F761B" w:rsidP="00BF6BF3">
            <w:pPr>
              <w:jc w:val="left"/>
              <w:rPr>
                <w:rFonts w:cs="Times New Roman"/>
                <w:sz w:val="18"/>
                <w:szCs w:val="18"/>
              </w:rPr>
            </w:pPr>
          </w:p>
        </w:tc>
        <w:tc>
          <w:tcPr>
            <w:tcW w:w="1628" w:type="dxa"/>
            <w:vMerge/>
          </w:tcPr>
          <w:p w14:paraId="76230519" w14:textId="77777777" w:rsidR="004F761B" w:rsidRPr="003E3B87" w:rsidRDefault="004F761B" w:rsidP="00BF6BF3">
            <w:pPr>
              <w:jc w:val="left"/>
              <w:rPr>
                <w:rFonts w:cs="Times New Roman"/>
                <w:sz w:val="18"/>
                <w:szCs w:val="18"/>
              </w:rPr>
            </w:pPr>
          </w:p>
        </w:tc>
        <w:tc>
          <w:tcPr>
            <w:tcW w:w="1537" w:type="dxa"/>
            <w:vMerge/>
          </w:tcPr>
          <w:p w14:paraId="38878605" w14:textId="77777777" w:rsidR="004F761B" w:rsidRPr="003E3B87" w:rsidRDefault="004F761B" w:rsidP="00BF6BF3">
            <w:pPr>
              <w:jc w:val="left"/>
              <w:rPr>
                <w:rFonts w:cs="Times New Roman"/>
                <w:sz w:val="18"/>
                <w:szCs w:val="18"/>
              </w:rPr>
            </w:pPr>
          </w:p>
        </w:tc>
        <w:tc>
          <w:tcPr>
            <w:tcW w:w="584" w:type="dxa"/>
            <w:vMerge/>
          </w:tcPr>
          <w:p w14:paraId="422D440F" w14:textId="77777777" w:rsidR="004F761B" w:rsidRPr="003E3B87" w:rsidRDefault="004F761B" w:rsidP="00BF6BF3">
            <w:pPr>
              <w:jc w:val="left"/>
              <w:rPr>
                <w:rFonts w:cs="Times New Roman"/>
                <w:sz w:val="18"/>
                <w:szCs w:val="18"/>
              </w:rPr>
            </w:pPr>
          </w:p>
        </w:tc>
        <w:tc>
          <w:tcPr>
            <w:tcW w:w="1004" w:type="dxa"/>
            <w:vMerge/>
          </w:tcPr>
          <w:p w14:paraId="5D98CFE9" w14:textId="77777777" w:rsidR="004F761B" w:rsidRPr="003E3B87" w:rsidRDefault="004F761B" w:rsidP="00BF6BF3">
            <w:pPr>
              <w:jc w:val="left"/>
              <w:rPr>
                <w:rFonts w:cs="Times New Roman"/>
                <w:sz w:val="18"/>
                <w:szCs w:val="18"/>
              </w:rPr>
            </w:pPr>
          </w:p>
        </w:tc>
        <w:tc>
          <w:tcPr>
            <w:tcW w:w="1084" w:type="dxa"/>
            <w:vMerge/>
          </w:tcPr>
          <w:p w14:paraId="4A6CFD07" w14:textId="77777777" w:rsidR="004F761B" w:rsidRPr="003E3B87" w:rsidRDefault="004F761B" w:rsidP="00BF6BF3">
            <w:pPr>
              <w:jc w:val="left"/>
              <w:rPr>
                <w:rFonts w:cs="Times New Roman"/>
                <w:sz w:val="18"/>
                <w:szCs w:val="18"/>
              </w:rPr>
            </w:pPr>
          </w:p>
        </w:tc>
        <w:tc>
          <w:tcPr>
            <w:tcW w:w="994" w:type="dxa"/>
          </w:tcPr>
          <w:p w14:paraId="5233D82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29F80525" w14:textId="77777777" w:rsidR="004F761B" w:rsidRPr="003E3B87" w:rsidRDefault="004F761B" w:rsidP="00BF6BF3">
            <w:pPr>
              <w:jc w:val="left"/>
              <w:rPr>
                <w:rFonts w:cs="Times New Roman"/>
                <w:sz w:val="18"/>
                <w:szCs w:val="18"/>
              </w:rPr>
            </w:pPr>
          </w:p>
        </w:tc>
        <w:tc>
          <w:tcPr>
            <w:tcW w:w="1362" w:type="dxa"/>
            <w:gridSpan w:val="3"/>
            <w:vMerge/>
          </w:tcPr>
          <w:p w14:paraId="2AEA2007" w14:textId="77777777" w:rsidR="004F761B" w:rsidRPr="003E3B87" w:rsidRDefault="004F761B" w:rsidP="00BF6BF3">
            <w:pPr>
              <w:jc w:val="left"/>
              <w:rPr>
                <w:rFonts w:cs="Times New Roman"/>
                <w:sz w:val="18"/>
                <w:szCs w:val="18"/>
              </w:rPr>
            </w:pPr>
          </w:p>
        </w:tc>
        <w:tc>
          <w:tcPr>
            <w:tcW w:w="692" w:type="dxa"/>
            <w:gridSpan w:val="3"/>
          </w:tcPr>
          <w:p w14:paraId="72DB803C" w14:textId="77777777" w:rsidR="004F761B" w:rsidRPr="003E3B87" w:rsidRDefault="004F761B" w:rsidP="00BF6BF3">
            <w:pPr>
              <w:jc w:val="left"/>
              <w:rPr>
                <w:rFonts w:cs="Times New Roman"/>
                <w:sz w:val="18"/>
                <w:szCs w:val="18"/>
              </w:rPr>
            </w:pPr>
            <w:r w:rsidRPr="003E3B87">
              <w:rPr>
                <w:rFonts w:cs="Times New Roman"/>
                <w:sz w:val="18"/>
                <w:szCs w:val="18"/>
              </w:rPr>
              <w:t>2.86</w:t>
            </w:r>
            <w:hyperlink r:id="rId118" w:anchor="tblfn2" w:history="1">
              <w:r w:rsidRPr="003E3B87">
                <w:rPr>
                  <w:rStyle w:val="Hyperlink"/>
                  <w:rFonts w:cs="Times New Roman"/>
                  <w:sz w:val="18"/>
                  <w:szCs w:val="18"/>
                  <w:vertAlign w:val="superscript"/>
                </w:rPr>
                <w:t>a</w:t>
              </w:r>
            </w:hyperlink>
          </w:p>
        </w:tc>
        <w:tc>
          <w:tcPr>
            <w:tcW w:w="745" w:type="dxa"/>
            <w:gridSpan w:val="2"/>
          </w:tcPr>
          <w:p w14:paraId="69D379E0" w14:textId="77777777" w:rsidR="004F761B" w:rsidRPr="003E3B87" w:rsidRDefault="004F761B" w:rsidP="00BF6BF3">
            <w:pPr>
              <w:jc w:val="left"/>
              <w:rPr>
                <w:rFonts w:cs="Times New Roman"/>
                <w:sz w:val="18"/>
                <w:szCs w:val="18"/>
              </w:rPr>
            </w:pPr>
            <w:r w:rsidRPr="003E3B87">
              <w:rPr>
                <w:rFonts w:cs="Times New Roman"/>
                <w:sz w:val="18"/>
                <w:szCs w:val="18"/>
              </w:rPr>
              <w:t>10.35</w:t>
            </w:r>
            <w:hyperlink r:id="rId119" w:anchor="tblfn2" w:history="1">
              <w:r w:rsidRPr="003E3B87">
                <w:rPr>
                  <w:rStyle w:val="Hyperlink"/>
                  <w:rFonts w:cs="Times New Roman"/>
                  <w:sz w:val="18"/>
                  <w:szCs w:val="18"/>
                  <w:vertAlign w:val="superscript"/>
                </w:rPr>
                <w:t>a</w:t>
              </w:r>
            </w:hyperlink>
          </w:p>
        </w:tc>
        <w:tc>
          <w:tcPr>
            <w:tcW w:w="1159" w:type="dxa"/>
            <w:vMerge/>
          </w:tcPr>
          <w:p w14:paraId="70F77EC8" w14:textId="77777777" w:rsidR="004F761B" w:rsidRPr="003E3B87" w:rsidRDefault="004F761B" w:rsidP="00BF6BF3">
            <w:pPr>
              <w:jc w:val="left"/>
              <w:rPr>
                <w:rFonts w:cs="Times New Roman"/>
                <w:sz w:val="18"/>
                <w:szCs w:val="18"/>
              </w:rPr>
            </w:pPr>
          </w:p>
        </w:tc>
      </w:tr>
      <w:tr w:rsidR="00B63E8F" w:rsidRPr="003E3B87" w14:paraId="08BE6E91" w14:textId="77777777" w:rsidTr="00FE192E">
        <w:trPr>
          <w:trHeight w:val="318"/>
          <w:tblHeader/>
        </w:trPr>
        <w:tc>
          <w:tcPr>
            <w:tcW w:w="1522" w:type="dxa"/>
            <w:vMerge w:val="restart"/>
          </w:tcPr>
          <w:p w14:paraId="20F91FE3" w14:textId="77777777" w:rsidR="00B63E8F" w:rsidRPr="003E3B87" w:rsidRDefault="00B63E8F" w:rsidP="00BF6BF3">
            <w:pPr>
              <w:jc w:val="left"/>
              <w:rPr>
                <w:rFonts w:cs="Times New Roman"/>
                <w:sz w:val="18"/>
                <w:szCs w:val="18"/>
              </w:rPr>
            </w:pPr>
            <w:r w:rsidRPr="003E3B87">
              <w:rPr>
                <w:rFonts w:cs="Times New Roman"/>
                <w:b/>
                <w:bCs/>
                <w:sz w:val="18"/>
                <w:szCs w:val="18"/>
              </w:rPr>
              <w:lastRenderedPageBreak/>
              <w:t>MOF</w:t>
            </w:r>
          </w:p>
          <w:p w14:paraId="10491AF0" w14:textId="77777777" w:rsidR="00B63E8F" w:rsidRPr="003E3B87" w:rsidRDefault="00B63E8F" w:rsidP="00BF6BF3">
            <w:pPr>
              <w:jc w:val="left"/>
              <w:rPr>
                <w:rFonts w:cs="Times New Roman"/>
                <w:sz w:val="18"/>
                <w:szCs w:val="18"/>
              </w:rPr>
            </w:pPr>
          </w:p>
        </w:tc>
        <w:tc>
          <w:tcPr>
            <w:tcW w:w="842" w:type="dxa"/>
            <w:vMerge w:val="restart"/>
          </w:tcPr>
          <w:p w14:paraId="5F9B2A00" w14:textId="77777777" w:rsidR="00B63E8F" w:rsidRPr="003E3B87" w:rsidRDefault="00B63E8F" w:rsidP="00BF6BF3">
            <w:pPr>
              <w:jc w:val="left"/>
              <w:rPr>
                <w:rFonts w:cs="Times New Roman"/>
                <w:sz w:val="18"/>
                <w:szCs w:val="18"/>
              </w:rPr>
            </w:pPr>
            <w:r w:rsidRPr="003E3B87">
              <w:rPr>
                <w:rFonts w:cs="Times New Roman"/>
                <w:b/>
                <w:bCs/>
                <w:sz w:val="18"/>
                <w:szCs w:val="18"/>
              </w:rPr>
              <w:t>Substrate</w:t>
            </w:r>
          </w:p>
          <w:p w14:paraId="5EA72068" w14:textId="77777777" w:rsidR="00B63E8F" w:rsidRPr="003E3B87" w:rsidRDefault="00B63E8F" w:rsidP="00BF6BF3">
            <w:pPr>
              <w:jc w:val="left"/>
              <w:rPr>
                <w:rFonts w:cs="Times New Roman"/>
                <w:sz w:val="18"/>
                <w:szCs w:val="18"/>
              </w:rPr>
            </w:pPr>
          </w:p>
        </w:tc>
        <w:tc>
          <w:tcPr>
            <w:tcW w:w="1628" w:type="dxa"/>
            <w:vMerge w:val="restart"/>
          </w:tcPr>
          <w:p w14:paraId="4C9330E3" w14:textId="093E5CDF" w:rsidR="00B63E8F" w:rsidRPr="003E3B87" w:rsidRDefault="00B63E8F" w:rsidP="00BF6BF3">
            <w:pPr>
              <w:jc w:val="left"/>
              <w:rPr>
                <w:rFonts w:cs="Times New Roman"/>
                <w:sz w:val="18"/>
                <w:szCs w:val="18"/>
              </w:rPr>
            </w:pPr>
            <w:r w:rsidRPr="003E3B87">
              <w:rPr>
                <w:rFonts w:cs="Times New Roman"/>
                <w:b/>
                <w:bCs/>
                <w:sz w:val="18"/>
                <w:szCs w:val="18"/>
              </w:rPr>
              <w:t>Method</w:t>
            </w:r>
          </w:p>
          <w:p w14:paraId="45C75F03" w14:textId="77777777" w:rsidR="00B63E8F" w:rsidRPr="003E3B87" w:rsidRDefault="00B63E8F" w:rsidP="00BF6BF3">
            <w:pPr>
              <w:jc w:val="left"/>
              <w:rPr>
                <w:rFonts w:cs="Times New Roman"/>
                <w:sz w:val="18"/>
                <w:szCs w:val="18"/>
              </w:rPr>
            </w:pPr>
          </w:p>
        </w:tc>
        <w:tc>
          <w:tcPr>
            <w:tcW w:w="1537" w:type="dxa"/>
            <w:vMerge w:val="restart"/>
          </w:tcPr>
          <w:p w14:paraId="0C94DB2C" w14:textId="77777777" w:rsidR="00B63E8F" w:rsidRPr="003E3B87" w:rsidRDefault="00B63E8F" w:rsidP="00BF6BF3">
            <w:pPr>
              <w:jc w:val="left"/>
              <w:rPr>
                <w:rFonts w:cs="Times New Roman"/>
                <w:sz w:val="18"/>
                <w:szCs w:val="18"/>
              </w:rPr>
            </w:pPr>
            <w:r w:rsidRPr="003E3B87">
              <w:rPr>
                <w:rFonts w:cs="Times New Roman"/>
                <w:b/>
                <w:bCs/>
                <w:sz w:val="18"/>
                <w:szCs w:val="18"/>
              </w:rPr>
              <w:t>Solvent | Component</w:t>
            </w:r>
          </w:p>
          <w:p w14:paraId="45A8DBBC" w14:textId="77777777" w:rsidR="00B63E8F" w:rsidRPr="003E3B87" w:rsidRDefault="00B63E8F" w:rsidP="00BF6BF3">
            <w:pPr>
              <w:jc w:val="left"/>
              <w:rPr>
                <w:rFonts w:cs="Times New Roman"/>
                <w:sz w:val="18"/>
                <w:szCs w:val="18"/>
              </w:rPr>
            </w:pPr>
          </w:p>
        </w:tc>
        <w:tc>
          <w:tcPr>
            <w:tcW w:w="584" w:type="dxa"/>
            <w:vMerge w:val="restart"/>
          </w:tcPr>
          <w:p w14:paraId="7A029056" w14:textId="77777777" w:rsidR="00B63E8F" w:rsidRPr="003E3B87" w:rsidRDefault="00B63E8F" w:rsidP="00BF6BF3">
            <w:pPr>
              <w:jc w:val="left"/>
              <w:rPr>
                <w:rFonts w:cs="Times New Roman"/>
                <w:sz w:val="18"/>
                <w:szCs w:val="18"/>
              </w:rPr>
            </w:pPr>
            <w:r w:rsidRPr="003E3B87">
              <w:rPr>
                <w:rFonts w:cs="Times New Roman"/>
                <w:b/>
                <w:bCs/>
                <w:sz w:val="18"/>
                <w:szCs w:val="18"/>
              </w:rPr>
              <w:t>Pore size (Å)</w:t>
            </w:r>
          </w:p>
          <w:p w14:paraId="4F6839AA" w14:textId="77777777" w:rsidR="00B63E8F" w:rsidRPr="003E3B87" w:rsidRDefault="00B63E8F" w:rsidP="00BF6BF3">
            <w:pPr>
              <w:jc w:val="left"/>
              <w:rPr>
                <w:rFonts w:cs="Times New Roman"/>
                <w:sz w:val="18"/>
                <w:szCs w:val="18"/>
              </w:rPr>
            </w:pPr>
          </w:p>
        </w:tc>
        <w:tc>
          <w:tcPr>
            <w:tcW w:w="1004" w:type="dxa"/>
            <w:vMerge w:val="restart"/>
          </w:tcPr>
          <w:p w14:paraId="6C790380" w14:textId="77777777" w:rsidR="00B63E8F" w:rsidRPr="003E3B87" w:rsidRDefault="00B63E8F" w:rsidP="00BF6BF3">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7988300B" w14:textId="77777777" w:rsidR="00B63E8F" w:rsidRPr="003E3B87" w:rsidRDefault="00B63E8F" w:rsidP="00BF6BF3">
            <w:pPr>
              <w:jc w:val="left"/>
              <w:rPr>
                <w:rFonts w:cs="Times New Roman"/>
                <w:sz w:val="18"/>
                <w:szCs w:val="18"/>
              </w:rPr>
            </w:pPr>
          </w:p>
        </w:tc>
        <w:tc>
          <w:tcPr>
            <w:tcW w:w="1084" w:type="dxa"/>
            <w:vMerge w:val="restart"/>
          </w:tcPr>
          <w:p w14:paraId="78A82196"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651D609D" w14:textId="77777777" w:rsidR="00B63E8F" w:rsidRPr="003E3B87" w:rsidRDefault="00B63E8F" w:rsidP="00BF6BF3">
            <w:pPr>
              <w:jc w:val="left"/>
              <w:rPr>
                <w:rFonts w:cs="Times New Roman"/>
                <w:sz w:val="18"/>
                <w:szCs w:val="18"/>
              </w:rPr>
            </w:pPr>
          </w:p>
        </w:tc>
        <w:tc>
          <w:tcPr>
            <w:tcW w:w="994" w:type="dxa"/>
            <w:vMerge w:val="restart"/>
          </w:tcPr>
          <w:p w14:paraId="3310613F" w14:textId="77777777" w:rsidR="00B63E8F" w:rsidRPr="003E3B87" w:rsidRDefault="00B63E8F" w:rsidP="00BF6BF3">
            <w:pPr>
              <w:jc w:val="left"/>
              <w:rPr>
                <w:rFonts w:cs="Times New Roman"/>
                <w:sz w:val="18"/>
                <w:szCs w:val="18"/>
              </w:rPr>
            </w:pPr>
            <w:r w:rsidRPr="003E3B87">
              <w:rPr>
                <w:rFonts w:cs="Times New Roman"/>
                <w:b/>
                <w:bCs/>
                <w:sz w:val="18"/>
                <w:szCs w:val="18"/>
              </w:rPr>
              <w:t>Gas pair</w:t>
            </w:r>
          </w:p>
          <w:p w14:paraId="166F6B2E" w14:textId="77777777" w:rsidR="00B63E8F" w:rsidRPr="003E3B87" w:rsidRDefault="00B63E8F" w:rsidP="00BF6BF3">
            <w:pPr>
              <w:jc w:val="left"/>
              <w:rPr>
                <w:rFonts w:cs="Times New Roman"/>
                <w:sz w:val="18"/>
                <w:szCs w:val="18"/>
              </w:rPr>
            </w:pPr>
          </w:p>
        </w:tc>
        <w:tc>
          <w:tcPr>
            <w:tcW w:w="2157" w:type="dxa"/>
            <w:gridSpan w:val="4"/>
          </w:tcPr>
          <w:p w14:paraId="4B6F8D84" w14:textId="77777777" w:rsidR="00B63E8F" w:rsidRPr="003E3B87" w:rsidRDefault="00B63E8F" w:rsidP="00BF6BF3">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1194D793" w14:textId="77777777" w:rsidR="00B63E8F" w:rsidRPr="003E3B87" w:rsidRDefault="00B63E8F" w:rsidP="00BF6BF3">
            <w:pPr>
              <w:jc w:val="left"/>
              <w:rPr>
                <w:rFonts w:cs="Times New Roman"/>
                <w:sz w:val="18"/>
                <w:szCs w:val="18"/>
              </w:rPr>
            </w:pPr>
            <w:r w:rsidRPr="003E3B87">
              <w:rPr>
                <w:rFonts w:cs="Times New Roman"/>
                <w:b/>
                <w:bCs/>
                <w:sz w:val="18"/>
                <w:szCs w:val="18"/>
              </w:rPr>
              <w:t>Selectivity</w:t>
            </w:r>
          </w:p>
        </w:tc>
        <w:tc>
          <w:tcPr>
            <w:tcW w:w="1159" w:type="dxa"/>
            <w:vMerge w:val="restart"/>
          </w:tcPr>
          <w:p w14:paraId="161ED4FB" w14:textId="77777777" w:rsidR="00B63E8F" w:rsidRPr="003E3B87" w:rsidRDefault="00B63E8F" w:rsidP="00BF6BF3">
            <w:pPr>
              <w:jc w:val="left"/>
              <w:rPr>
                <w:rFonts w:cs="Times New Roman"/>
                <w:sz w:val="18"/>
                <w:szCs w:val="18"/>
              </w:rPr>
            </w:pPr>
            <w:r w:rsidRPr="003E3B87">
              <w:rPr>
                <w:rFonts w:cs="Times New Roman"/>
                <w:b/>
                <w:bCs/>
                <w:sz w:val="18"/>
                <w:szCs w:val="18"/>
              </w:rPr>
              <w:t>Ref.</w:t>
            </w:r>
          </w:p>
          <w:p w14:paraId="37DD6BF6" w14:textId="77777777" w:rsidR="00B63E8F" w:rsidRPr="003E3B87" w:rsidRDefault="00B63E8F" w:rsidP="00BF6BF3">
            <w:pPr>
              <w:jc w:val="left"/>
              <w:rPr>
                <w:rFonts w:cs="Times New Roman"/>
                <w:sz w:val="18"/>
                <w:szCs w:val="18"/>
              </w:rPr>
            </w:pPr>
          </w:p>
          <w:p w14:paraId="4483A0D9" w14:textId="77777777" w:rsidR="00B63E8F" w:rsidRPr="003E3B87" w:rsidRDefault="00B63E8F" w:rsidP="00BF6BF3">
            <w:pPr>
              <w:jc w:val="left"/>
              <w:rPr>
                <w:rFonts w:cs="Times New Roman"/>
                <w:sz w:val="18"/>
                <w:szCs w:val="18"/>
              </w:rPr>
            </w:pPr>
          </w:p>
        </w:tc>
      </w:tr>
      <w:tr w:rsidR="00B63E8F" w:rsidRPr="003E3B87" w14:paraId="464BC8EB" w14:textId="77777777" w:rsidTr="00FE192E">
        <w:trPr>
          <w:trHeight w:val="422"/>
          <w:tblHeader/>
        </w:trPr>
        <w:tc>
          <w:tcPr>
            <w:tcW w:w="1522" w:type="dxa"/>
            <w:vMerge/>
          </w:tcPr>
          <w:p w14:paraId="0CA459F7" w14:textId="77777777" w:rsidR="00B63E8F" w:rsidRPr="003E3B87" w:rsidRDefault="00B63E8F" w:rsidP="00BF6BF3">
            <w:pPr>
              <w:jc w:val="left"/>
              <w:rPr>
                <w:rFonts w:cs="Times New Roman"/>
                <w:sz w:val="18"/>
                <w:szCs w:val="18"/>
              </w:rPr>
            </w:pPr>
          </w:p>
        </w:tc>
        <w:tc>
          <w:tcPr>
            <w:tcW w:w="842" w:type="dxa"/>
            <w:vMerge/>
          </w:tcPr>
          <w:p w14:paraId="181C0F6E" w14:textId="77777777" w:rsidR="00B63E8F" w:rsidRPr="003E3B87" w:rsidRDefault="00B63E8F" w:rsidP="00BF6BF3">
            <w:pPr>
              <w:jc w:val="left"/>
              <w:rPr>
                <w:rFonts w:cs="Times New Roman"/>
                <w:sz w:val="18"/>
                <w:szCs w:val="18"/>
              </w:rPr>
            </w:pPr>
          </w:p>
        </w:tc>
        <w:tc>
          <w:tcPr>
            <w:tcW w:w="1628" w:type="dxa"/>
            <w:vMerge/>
          </w:tcPr>
          <w:p w14:paraId="0788B95E" w14:textId="77777777" w:rsidR="00B63E8F" w:rsidRPr="003E3B87" w:rsidRDefault="00B63E8F" w:rsidP="00BF6BF3">
            <w:pPr>
              <w:jc w:val="left"/>
              <w:rPr>
                <w:rFonts w:cs="Times New Roman"/>
                <w:sz w:val="18"/>
                <w:szCs w:val="18"/>
              </w:rPr>
            </w:pPr>
          </w:p>
        </w:tc>
        <w:tc>
          <w:tcPr>
            <w:tcW w:w="1537" w:type="dxa"/>
            <w:vMerge/>
          </w:tcPr>
          <w:p w14:paraId="233C0CCA" w14:textId="77777777" w:rsidR="00B63E8F" w:rsidRPr="003E3B87" w:rsidRDefault="00B63E8F" w:rsidP="00BF6BF3">
            <w:pPr>
              <w:jc w:val="left"/>
              <w:rPr>
                <w:rFonts w:cs="Times New Roman"/>
                <w:sz w:val="18"/>
                <w:szCs w:val="18"/>
              </w:rPr>
            </w:pPr>
          </w:p>
        </w:tc>
        <w:tc>
          <w:tcPr>
            <w:tcW w:w="584" w:type="dxa"/>
            <w:vMerge/>
          </w:tcPr>
          <w:p w14:paraId="51C3595A" w14:textId="77777777" w:rsidR="00B63E8F" w:rsidRPr="003E3B87" w:rsidRDefault="00B63E8F" w:rsidP="00BF6BF3">
            <w:pPr>
              <w:jc w:val="left"/>
              <w:rPr>
                <w:rFonts w:cs="Times New Roman"/>
                <w:sz w:val="18"/>
                <w:szCs w:val="18"/>
              </w:rPr>
            </w:pPr>
          </w:p>
        </w:tc>
        <w:tc>
          <w:tcPr>
            <w:tcW w:w="1004" w:type="dxa"/>
            <w:vMerge/>
          </w:tcPr>
          <w:p w14:paraId="4E47C5D5" w14:textId="77777777" w:rsidR="00B63E8F" w:rsidRPr="003E3B87" w:rsidRDefault="00B63E8F" w:rsidP="00BF6BF3">
            <w:pPr>
              <w:jc w:val="left"/>
              <w:rPr>
                <w:rFonts w:cs="Times New Roman"/>
                <w:sz w:val="18"/>
                <w:szCs w:val="18"/>
              </w:rPr>
            </w:pPr>
          </w:p>
        </w:tc>
        <w:tc>
          <w:tcPr>
            <w:tcW w:w="1084" w:type="dxa"/>
            <w:vMerge/>
          </w:tcPr>
          <w:p w14:paraId="327D6B0D" w14:textId="77777777" w:rsidR="00B63E8F" w:rsidRPr="003E3B87" w:rsidRDefault="00B63E8F" w:rsidP="00BF6BF3">
            <w:pPr>
              <w:jc w:val="left"/>
              <w:rPr>
                <w:rFonts w:cs="Times New Roman"/>
                <w:sz w:val="18"/>
                <w:szCs w:val="18"/>
              </w:rPr>
            </w:pPr>
          </w:p>
        </w:tc>
        <w:tc>
          <w:tcPr>
            <w:tcW w:w="994" w:type="dxa"/>
            <w:vMerge/>
          </w:tcPr>
          <w:p w14:paraId="10809011" w14:textId="77777777" w:rsidR="00B63E8F" w:rsidRPr="003E3B87" w:rsidRDefault="00B63E8F" w:rsidP="00BF6BF3">
            <w:pPr>
              <w:jc w:val="left"/>
              <w:rPr>
                <w:rFonts w:cs="Times New Roman"/>
                <w:sz w:val="18"/>
                <w:szCs w:val="18"/>
              </w:rPr>
            </w:pPr>
          </w:p>
        </w:tc>
        <w:tc>
          <w:tcPr>
            <w:tcW w:w="865" w:type="dxa"/>
            <w:gridSpan w:val="2"/>
          </w:tcPr>
          <w:p w14:paraId="2F239473" w14:textId="77777777" w:rsidR="00B63E8F" w:rsidRPr="003E3B87" w:rsidRDefault="00B63E8F" w:rsidP="00BF6BF3">
            <w:pPr>
              <w:jc w:val="left"/>
              <w:rPr>
                <w:rFonts w:cs="Times New Roman"/>
                <w:sz w:val="18"/>
                <w:szCs w:val="18"/>
              </w:rPr>
            </w:pPr>
            <w:r w:rsidRPr="003E3B87">
              <w:rPr>
                <w:rFonts w:cs="Times New Roman"/>
                <w:b/>
                <w:bCs/>
                <w:sz w:val="18"/>
                <w:szCs w:val="18"/>
              </w:rPr>
              <w:t xml:space="preserve">Before </w:t>
            </w:r>
          </w:p>
        </w:tc>
        <w:tc>
          <w:tcPr>
            <w:tcW w:w="1292" w:type="dxa"/>
            <w:gridSpan w:val="2"/>
          </w:tcPr>
          <w:p w14:paraId="0302C311"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692" w:type="dxa"/>
            <w:gridSpan w:val="3"/>
          </w:tcPr>
          <w:p w14:paraId="1C021B00" w14:textId="77777777" w:rsidR="00B63E8F" w:rsidRPr="003E3B87" w:rsidRDefault="00B63E8F" w:rsidP="00BF6BF3">
            <w:pPr>
              <w:jc w:val="left"/>
              <w:rPr>
                <w:rFonts w:cs="Times New Roman"/>
                <w:sz w:val="18"/>
                <w:szCs w:val="18"/>
              </w:rPr>
            </w:pPr>
            <w:r w:rsidRPr="003E3B87">
              <w:rPr>
                <w:rFonts w:cs="Times New Roman"/>
                <w:b/>
                <w:bCs/>
                <w:sz w:val="18"/>
                <w:szCs w:val="18"/>
              </w:rPr>
              <w:t>Before</w:t>
            </w:r>
          </w:p>
        </w:tc>
        <w:tc>
          <w:tcPr>
            <w:tcW w:w="745" w:type="dxa"/>
            <w:gridSpan w:val="2"/>
          </w:tcPr>
          <w:p w14:paraId="17D28ED8" w14:textId="77777777" w:rsidR="00B63E8F" w:rsidRPr="003E3B87" w:rsidRDefault="00B63E8F" w:rsidP="00BF6BF3">
            <w:pPr>
              <w:jc w:val="left"/>
              <w:rPr>
                <w:rFonts w:cs="Times New Roman"/>
                <w:sz w:val="18"/>
                <w:szCs w:val="18"/>
              </w:rPr>
            </w:pPr>
            <w:r w:rsidRPr="003E3B87">
              <w:rPr>
                <w:rFonts w:cs="Times New Roman"/>
                <w:b/>
                <w:bCs/>
                <w:sz w:val="18"/>
                <w:szCs w:val="18"/>
              </w:rPr>
              <w:t>After</w:t>
            </w:r>
          </w:p>
        </w:tc>
        <w:tc>
          <w:tcPr>
            <w:tcW w:w="1159" w:type="dxa"/>
            <w:vMerge/>
          </w:tcPr>
          <w:p w14:paraId="03BEB5A9" w14:textId="77777777" w:rsidR="00B63E8F" w:rsidRPr="003E3B87" w:rsidRDefault="00B63E8F" w:rsidP="00BF6BF3">
            <w:pPr>
              <w:jc w:val="left"/>
              <w:rPr>
                <w:rFonts w:cs="Times New Roman"/>
                <w:sz w:val="18"/>
                <w:szCs w:val="18"/>
              </w:rPr>
            </w:pPr>
          </w:p>
        </w:tc>
      </w:tr>
      <w:tr w:rsidR="004F761B" w:rsidRPr="008E3571" w14:paraId="0A5AA784" w14:textId="77777777" w:rsidTr="00FE192E">
        <w:trPr>
          <w:trHeight w:val="20"/>
          <w:tblHeader/>
        </w:trPr>
        <w:tc>
          <w:tcPr>
            <w:tcW w:w="1522" w:type="dxa"/>
          </w:tcPr>
          <w:p w14:paraId="46597699" w14:textId="77777777" w:rsidR="004F761B" w:rsidRPr="003E3B87" w:rsidRDefault="004F761B" w:rsidP="00BF6BF3">
            <w:pPr>
              <w:jc w:val="left"/>
              <w:rPr>
                <w:rFonts w:cs="Times New Roman"/>
                <w:sz w:val="18"/>
                <w:szCs w:val="18"/>
              </w:rPr>
            </w:pPr>
            <w:r w:rsidRPr="003E3B87">
              <w:rPr>
                <w:rFonts w:cs="Times New Roman"/>
                <w:sz w:val="18"/>
                <w:szCs w:val="18"/>
              </w:rPr>
              <w:t>ZIF-9</w:t>
            </w:r>
          </w:p>
        </w:tc>
        <w:tc>
          <w:tcPr>
            <w:tcW w:w="842" w:type="dxa"/>
          </w:tcPr>
          <w:p w14:paraId="7127A724" w14:textId="77777777" w:rsidR="004F761B" w:rsidRPr="003E3B87" w:rsidRDefault="004F761B" w:rsidP="00BF6BF3">
            <w:pPr>
              <w:jc w:val="left"/>
              <w:rPr>
                <w:rFonts w:cs="Times New Roman"/>
                <w:sz w:val="18"/>
                <w:szCs w:val="18"/>
              </w:rPr>
            </w:pPr>
            <w:r w:rsidRPr="003E3B87">
              <w:rPr>
                <w:rFonts w:cs="Times New Roman"/>
                <w:sz w:val="18"/>
                <w:szCs w:val="18"/>
              </w:rPr>
              <w:t xml:space="preserve">P84 </w:t>
            </w:r>
            <w:proofErr w:type="spellStart"/>
            <w:r w:rsidRPr="003E3B87">
              <w:rPr>
                <w:rFonts w:cs="Times New Roman"/>
                <w:sz w:val="18"/>
                <w:szCs w:val="18"/>
              </w:rPr>
              <w:t>fiber</w:t>
            </w:r>
            <w:proofErr w:type="spellEnd"/>
          </w:p>
        </w:tc>
        <w:tc>
          <w:tcPr>
            <w:tcW w:w="1628" w:type="dxa"/>
          </w:tcPr>
          <w:p w14:paraId="19440EEF" w14:textId="77777777" w:rsidR="004F761B" w:rsidRPr="003E3B87" w:rsidRDefault="004F761B" w:rsidP="00BF6BF3">
            <w:pPr>
              <w:jc w:val="left"/>
              <w:rPr>
                <w:rFonts w:cs="Times New Roman"/>
                <w:sz w:val="18"/>
                <w:szCs w:val="18"/>
              </w:rPr>
            </w:pPr>
            <w:r w:rsidRPr="003E3B87">
              <w:rPr>
                <w:rFonts w:cs="Times New Roman"/>
                <w:sz w:val="18"/>
                <w:szCs w:val="18"/>
              </w:rPr>
              <w:t>Heteroepitaxial growth</w:t>
            </w:r>
          </w:p>
        </w:tc>
        <w:tc>
          <w:tcPr>
            <w:tcW w:w="1537" w:type="dxa"/>
          </w:tcPr>
          <w:p w14:paraId="62FDAE3B"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584" w:type="dxa"/>
          </w:tcPr>
          <w:p w14:paraId="3911EB3F" w14:textId="77777777" w:rsidR="004F761B" w:rsidRPr="003E3B87" w:rsidRDefault="004F761B" w:rsidP="00BF6BF3">
            <w:pPr>
              <w:jc w:val="left"/>
              <w:rPr>
                <w:rFonts w:cs="Times New Roman"/>
                <w:sz w:val="18"/>
                <w:szCs w:val="18"/>
              </w:rPr>
            </w:pPr>
            <w:r w:rsidRPr="003E3B87">
              <w:rPr>
                <w:rFonts w:cs="Times New Roman"/>
                <w:sz w:val="18"/>
                <w:szCs w:val="18"/>
              </w:rPr>
              <w:t>3</w:t>
            </w:r>
          </w:p>
        </w:tc>
        <w:tc>
          <w:tcPr>
            <w:tcW w:w="1004" w:type="dxa"/>
          </w:tcPr>
          <w:p w14:paraId="7F7A933E" w14:textId="77777777" w:rsidR="004F761B" w:rsidRPr="003E3B87" w:rsidRDefault="004F761B" w:rsidP="00BF6BF3">
            <w:pPr>
              <w:jc w:val="left"/>
              <w:rPr>
                <w:rFonts w:cs="Times New Roman"/>
                <w:sz w:val="18"/>
                <w:szCs w:val="18"/>
              </w:rPr>
            </w:pPr>
            <w:r w:rsidRPr="003E3B87">
              <w:rPr>
                <w:rFonts w:cs="Times New Roman"/>
                <w:sz w:val="18"/>
                <w:szCs w:val="18"/>
              </w:rPr>
              <w:t>0.9/1.1</w:t>
            </w:r>
          </w:p>
        </w:tc>
        <w:tc>
          <w:tcPr>
            <w:tcW w:w="1084" w:type="dxa"/>
          </w:tcPr>
          <w:p w14:paraId="1C6FBD0B" w14:textId="77777777" w:rsidR="004F761B" w:rsidRPr="003E3B87" w:rsidRDefault="004F761B" w:rsidP="00BF6BF3">
            <w:pPr>
              <w:jc w:val="left"/>
              <w:rPr>
                <w:rFonts w:cs="Times New Roman"/>
                <w:sz w:val="18"/>
                <w:szCs w:val="18"/>
              </w:rPr>
            </w:pPr>
            <w:r w:rsidRPr="003E3B87">
              <w:rPr>
                <w:rFonts w:cs="Times New Roman"/>
                <w:sz w:val="18"/>
                <w:szCs w:val="18"/>
              </w:rPr>
              <w:t>150</w:t>
            </w:r>
          </w:p>
        </w:tc>
        <w:tc>
          <w:tcPr>
            <w:tcW w:w="994" w:type="dxa"/>
          </w:tcPr>
          <w:p w14:paraId="05B40AD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67119F24" w14:textId="77777777" w:rsidR="004F761B" w:rsidRPr="003E3B87" w:rsidRDefault="004F761B" w:rsidP="00BF6BF3">
            <w:pPr>
              <w:jc w:val="left"/>
              <w:rPr>
                <w:rFonts w:cs="Times New Roman"/>
                <w:sz w:val="18"/>
                <w:szCs w:val="18"/>
              </w:rPr>
            </w:pPr>
            <w:r w:rsidRPr="003E3B87">
              <w:rPr>
                <w:rFonts w:cs="Times New Roman"/>
                <w:sz w:val="18"/>
                <w:szCs w:val="18"/>
              </w:rPr>
              <w:t>7.2</w:t>
            </w:r>
          </w:p>
        </w:tc>
        <w:tc>
          <w:tcPr>
            <w:tcW w:w="1362" w:type="dxa"/>
            <w:gridSpan w:val="3"/>
          </w:tcPr>
          <w:p w14:paraId="2A1326A2" w14:textId="77777777" w:rsidR="004F761B" w:rsidRPr="003E3B87" w:rsidRDefault="004F761B" w:rsidP="00BF6BF3">
            <w:pPr>
              <w:jc w:val="left"/>
              <w:rPr>
                <w:rFonts w:cs="Times New Roman"/>
                <w:sz w:val="18"/>
                <w:szCs w:val="18"/>
              </w:rPr>
            </w:pPr>
            <w:r w:rsidRPr="003E3B87">
              <w:rPr>
                <w:rFonts w:cs="Times New Roman"/>
                <w:sz w:val="18"/>
                <w:szCs w:val="18"/>
              </w:rPr>
              <w:t>8.4</w:t>
            </w:r>
          </w:p>
        </w:tc>
        <w:tc>
          <w:tcPr>
            <w:tcW w:w="692" w:type="dxa"/>
            <w:gridSpan w:val="3"/>
          </w:tcPr>
          <w:p w14:paraId="3BBDE6AD" w14:textId="77777777" w:rsidR="004F761B" w:rsidRPr="003E3B87" w:rsidRDefault="004F761B" w:rsidP="00BF6BF3">
            <w:pPr>
              <w:jc w:val="left"/>
              <w:rPr>
                <w:rFonts w:cs="Times New Roman"/>
                <w:sz w:val="18"/>
                <w:szCs w:val="18"/>
              </w:rPr>
            </w:pPr>
            <w:r w:rsidRPr="003E3B87">
              <w:rPr>
                <w:rFonts w:cs="Times New Roman"/>
                <w:sz w:val="18"/>
                <w:szCs w:val="18"/>
              </w:rPr>
              <w:t>8.0</w:t>
            </w:r>
          </w:p>
        </w:tc>
        <w:tc>
          <w:tcPr>
            <w:tcW w:w="745" w:type="dxa"/>
            <w:gridSpan w:val="2"/>
          </w:tcPr>
          <w:p w14:paraId="7F473BCF" w14:textId="77777777" w:rsidR="004F761B" w:rsidRPr="003E3B87" w:rsidRDefault="004F761B" w:rsidP="00BF6BF3">
            <w:pPr>
              <w:jc w:val="left"/>
              <w:rPr>
                <w:rFonts w:cs="Times New Roman"/>
                <w:sz w:val="18"/>
                <w:szCs w:val="18"/>
              </w:rPr>
            </w:pPr>
            <w:r w:rsidRPr="003E3B87">
              <w:rPr>
                <w:rFonts w:cs="Times New Roman"/>
                <w:sz w:val="18"/>
                <w:szCs w:val="18"/>
              </w:rPr>
              <w:t>9.6</w:t>
            </w:r>
          </w:p>
        </w:tc>
        <w:tc>
          <w:tcPr>
            <w:tcW w:w="1159" w:type="dxa"/>
          </w:tcPr>
          <w:p w14:paraId="6ACE608B" w14:textId="6ECDC604" w:rsidR="004F761B" w:rsidRPr="003E3B87" w:rsidRDefault="001227DA" w:rsidP="00BF6BF3">
            <w:pPr>
              <w:jc w:val="left"/>
              <w:rPr>
                <w:rFonts w:cs="Times New Roman"/>
                <w:sz w:val="18"/>
                <w:szCs w:val="18"/>
                <w:lang w:val="es-ES"/>
              </w:rPr>
            </w:pPr>
            <w:r>
              <w:rPr>
                <w:rFonts w:cs="Times New Roman"/>
                <w:noProof/>
                <w:sz w:val="18"/>
                <w:szCs w:val="18"/>
                <w:lang w:val="es-ES"/>
              </w:rPr>
              <w:t>[176]</w:t>
            </w:r>
          </w:p>
        </w:tc>
      </w:tr>
      <w:tr w:rsidR="004F761B" w:rsidRPr="008E3571" w14:paraId="38FAF3ED" w14:textId="77777777" w:rsidTr="00FE192E">
        <w:trPr>
          <w:trHeight w:val="20"/>
          <w:tblHeader/>
        </w:trPr>
        <w:tc>
          <w:tcPr>
            <w:tcW w:w="1522" w:type="dxa"/>
          </w:tcPr>
          <w:p w14:paraId="52D91F89" w14:textId="77777777" w:rsidR="004F761B" w:rsidRPr="003E3B87" w:rsidRDefault="004F761B" w:rsidP="00BF6BF3">
            <w:pPr>
              <w:jc w:val="left"/>
              <w:rPr>
                <w:rFonts w:cs="Times New Roman"/>
                <w:sz w:val="18"/>
                <w:szCs w:val="18"/>
              </w:rPr>
            </w:pPr>
            <w:r w:rsidRPr="003E3B87">
              <w:rPr>
                <w:rFonts w:cs="Times New Roman"/>
                <w:sz w:val="18"/>
                <w:szCs w:val="18"/>
              </w:rPr>
              <w:t>ZIF-9</w:t>
            </w:r>
          </w:p>
        </w:tc>
        <w:tc>
          <w:tcPr>
            <w:tcW w:w="842" w:type="dxa"/>
          </w:tcPr>
          <w:p w14:paraId="6E9BA787" w14:textId="77777777" w:rsidR="004F761B" w:rsidRPr="003E3B87" w:rsidRDefault="004F761B" w:rsidP="00BF6BF3">
            <w:pPr>
              <w:jc w:val="left"/>
              <w:rPr>
                <w:rFonts w:cs="Times New Roman"/>
                <w:sz w:val="18"/>
                <w:szCs w:val="18"/>
              </w:rPr>
            </w:pPr>
            <w:r w:rsidRPr="003E3B87">
              <w:rPr>
                <w:rFonts w:cs="Times New Roman"/>
                <w:sz w:val="18"/>
                <w:szCs w:val="18"/>
              </w:rPr>
              <w:t xml:space="preserve">P84 </w:t>
            </w:r>
            <w:proofErr w:type="spellStart"/>
            <w:r w:rsidRPr="003E3B87">
              <w:rPr>
                <w:rFonts w:cs="Times New Roman"/>
                <w:sz w:val="18"/>
                <w:szCs w:val="18"/>
              </w:rPr>
              <w:t>fiber</w:t>
            </w:r>
            <w:proofErr w:type="spellEnd"/>
          </w:p>
        </w:tc>
        <w:tc>
          <w:tcPr>
            <w:tcW w:w="1628" w:type="dxa"/>
          </w:tcPr>
          <w:p w14:paraId="6476E14C" w14:textId="77777777" w:rsidR="004F761B" w:rsidRPr="003E3B87" w:rsidRDefault="004F761B" w:rsidP="00BF6BF3">
            <w:pPr>
              <w:jc w:val="left"/>
              <w:rPr>
                <w:rFonts w:cs="Times New Roman"/>
                <w:sz w:val="18"/>
                <w:szCs w:val="18"/>
              </w:rPr>
            </w:pPr>
            <w:r w:rsidRPr="003E3B87">
              <w:rPr>
                <w:rFonts w:cs="Times New Roman"/>
                <w:sz w:val="18"/>
                <w:szCs w:val="18"/>
              </w:rPr>
              <w:t>Heteroepitaxial growth</w:t>
            </w:r>
          </w:p>
        </w:tc>
        <w:tc>
          <w:tcPr>
            <w:tcW w:w="1537" w:type="dxa"/>
          </w:tcPr>
          <w:p w14:paraId="3FAE192B" w14:textId="77777777" w:rsidR="004F761B" w:rsidRPr="003E3B87" w:rsidRDefault="004F761B" w:rsidP="00BF6BF3">
            <w:pPr>
              <w:jc w:val="left"/>
              <w:rPr>
                <w:rFonts w:cs="Times New Roman"/>
                <w:sz w:val="18"/>
                <w:szCs w:val="18"/>
              </w:rPr>
            </w:pPr>
            <w:r w:rsidRPr="003E3B87">
              <w:rPr>
                <w:rFonts w:cs="Times New Roman"/>
                <w:sz w:val="18"/>
                <w:szCs w:val="18"/>
              </w:rPr>
              <w:t>ZIF-67</w:t>
            </w:r>
          </w:p>
        </w:tc>
        <w:tc>
          <w:tcPr>
            <w:tcW w:w="584" w:type="dxa"/>
          </w:tcPr>
          <w:p w14:paraId="15086A6E" w14:textId="77777777" w:rsidR="004F761B" w:rsidRPr="003E3B87" w:rsidRDefault="004F761B" w:rsidP="00BF6BF3">
            <w:pPr>
              <w:jc w:val="left"/>
              <w:rPr>
                <w:rFonts w:cs="Times New Roman"/>
                <w:sz w:val="18"/>
                <w:szCs w:val="18"/>
              </w:rPr>
            </w:pPr>
            <w:r w:rsidRPr="003E3B87">
              <w:rPr>
                <w:rFonts w:cs="Times New Roman"/>
                <w:sz w:val="18"/>
                <w:szCs w:val="18"/>
              </w:rPr>
              <w:t>3</w:t>
            </w:r>
          </w:p>
        </w:tc>
        <w:tc>
          <w:tcPr>
            <w:tcW w:w="1004" w:type="dxa"/>
          </w:tcPr>
          <w:p w14:paraId="7EE7AF56" w14:textId="77777777" w:rsidR="004F761B" w:rsidRPr="003E3B87" w:rsidRDefault="004F761B" w:rsidP="00BF6BF3">
            <w:pPr>
              <w:jc w:val="left"/>
              <w:rPr>
                <w:rFonts w:cs="Times New Roman"/>
                <w:sz w:val="18"/>
                <w:szCs w:val="18"/>
              </w:rPr>
            </w:pPr>
            <w:r w:rsidRPr="003E3B87">
              <w:rPr>
                <w:rFonts w:cs="Times New Roman"/>
                <w:sz w:val="18"/>
                <w:szCs w:val="18"/>
              </w:rPr>
              <w:t>1.0/1.1</w:t>
            </w:r>
          </w:p>
        </w:tc>
        <w:tc>
          <w:tcPr>
            <w:tcW w:w="1084" w:type="dxa"/>
          </w:tcPr>
          <w:p w14:paraId="193E6AFC" w14:textId="77777777" w:rsidR="004F761B" w:rsidRPr="003E3B87" w:rsidRDefault="004F761B" w:rsidP="00BF6BF3">
            <w:pPr>
              <w:jc w:val="left"/>
              <w:rPr>
                <w:rFonts w:cs="Times New Roman"/>
                <w:sz w:val="18"/>
                <w:szCs w:val="18"/>
              </w:rPr>
            </w:pPr>
            <w:r w:rsidRPr="003E3B87">
              <w:rPr>
                <w:rFonts w:cs="Times New Roman"/>
                <w:sz w:val="18"/>
                <w:szCs w:val="18"/>
              </w:rPr>
              <w:t>150</w:t>
            </w:r>
          </w:p>
        </w:tc>
        <w:tc>
          <w:tcPr>
            <w:tcW w:w="994" w:type="dxa"/>
          </w:tcPr>
          <w:p w14:paraId="0A9AF90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76502CD9" w14:textId="77777777" w:rsidR="004F761B" w:rsidRPr="003E3B87" w:rsidRDefault="004F761B" w:rsidP="00BF6BF3">
            <w:pPr>
              <w:jc w:val="left"/>
              <w:rPr>
                <w:rFonts w:cs="Times New Roman"/>
                <w:sz w:val="18"/>
                <w:szCs w:val="18"/>
              </w:rPr>
            </w:pPr>
            <w:r w:rsidRPr="003E3B87">
              <w:rPr>
                <w:rFonts w:cs="Times New Roman"/>
                <w:sz w:val="18"/>
                <w:szCs w:val="18"/>
              </w:rPr>
              <w:t>7.2</w:t>
            </w:r>
          </w:p>
        </w:tc>
        <w:tc>
          <w:tcPr>
            <w:tcW w:w="1362" w:type="dxa"/>
            <w:gridSpan w:val="3"/>
          </w:tcPr>
          <w:p w14:paraId="7CD58095" w14:textId="77777777" w:rsidR="004F761B" w:rsidRPr="003E3B87" w:rsidRDefault="004F761B" w:rsidP="00BF6BF3">
            <w:pPr>
              <w:jc w:val="left"/>
              <w:rPr>
                <w:rFonts w:cs="Times New Roman"/>
                <w:sz w:val="18"/>
                <w:szCs w:val="18"/>
              </w:rPr>
            </w:pPr>
            <w:r w:rsidRPr="003E3B87">
              <w:rPr>
                <w:rFonts w:cs="Times New Roman"/>
                <w:sz w:val="18"/>
                <w:szCs w:val="18"/>
              </w:rPr>
              <w:t>5.3</w:t>
            </w:r>
          </w:p>
        </w:tc>
        <w:tc>
          <w:tcPr>
            <w:tcW w:w="692" w:type="dxa"/>
            <w:gridSpan w:val="3"/>
          </w:tcPr>
          <w:p w14:paraId="25B2C8CB" w14:textId="77777777" w:rsidR="004F761B" w:rsidRPr="003E3B87" w:rsidRDefault="004F761B" w:rsidP="00BF6BF3">
            <w:pPr>
              <w:jc w:val="left"/>
              <w:rPr>
                <w:rFonts w:cs="Times New Roman"/>
                <w:sz w:val="18"/>
                <w:szCs w:val="18"/>
              </w:rPr>
            </w:pPr>
            <w:r w:rsidRPr="003E3B87">
              <w:rPr>
                <w:rFonts w:cs="Times New Roman"/>
                <w:sz w:val="18"/>
                <w:szCs w:val="18"/>
              </w:rPr>
              <w:t>8.0</w:t>
            </w:r>
          </w:p>
        </w:tc>
        <w:tc>
          <w:tcPr>
            <w:tcW w:w="745" w:type="dxa"/>
            <w:gridSpan w:val="2"/>
          </w:tcPr>
          <w:p w14:paraId="56CDE68A" w14:textId="77777777" w:rsidR="004F761B" w:rsidRPr="003E3B87" w:rsidRDefault="004F761B" w:rsidP="00BF6BF3">
            <w:pPr>
              <w:jc w:val="left"/>
              <w:rPr>
                <w:rFonts w:cs="Times New Roman"/>
                <w:sz w:val="18"/>
                <w:szCs w:val="18"/>
              </w:rPr>
            </w:pPr>
            <w:r w:rsidRPr="003E3B87">
              <w:rPr>
                <w:rFonts w:cs="Times New Roman"/>
                <w:sz w:val="18"/>
                <w:szCs w:val="18"/>
              </w:rPr>
              <w:t>9.0</w:t>
            </w:r>
          </w:p>
        </w:tc>
        <w:tc>
          <w:tcPr>
            <w:tcW w:w="1159" w:type="dxa"/>
          </w:tcPr>
          <w:p w14:paraId="34123152" w14:textId="170F9ADA" w:rsidR="004F761B" w:rsidRPr="003E3B87" w:rsidRDefault="001227DA" w:rsidP="005A33DC">
            <w:pPr>
              <w:jc w:val="left"/>
              <w:rPr>
                <w:rFonts w:cs="Times New Roman"/>
                <w:sz w:val="18"/>
                <w:szCs w:val="18"/>
                <w:lang w:val="es-ES"/>
              </w:rPr>
            </w:pPr>
            <w:r>
              <w:rPr>
                <w:rFonts w:cs="Times New Roman"/>
                <w:noProof/>
                <w:sz w:val="18"/>
                <w:szCs w:val="18"/>
                <w:lang w:val="es-ES"/>
              </w:rPr>
              <w:t>[176]</w:t>
            </w:r>
          </w:p>
        </w:tc>
      </w:tr>
      <w:tr w:rsidR="004F761B" w:rsidRPr="008E3571" w14:paraId="7740021B" w14:textId="77777777" w:rsidTr="00FE192E">
        <w:trPr>
          <w:trHeight w:val="212"/>
          <w:tblHeader/>
        </w:trPr>
        <w:tc>
          <w:tcPr>
            <w:tcW w:w="1522" w:type="dxa"/>
            <w:vMerge w:val="restart"/>
          </w:tcPr>
          <w:p w14:paraId="0E6C9C79" w14:textId="77777777" w:rsidR="004F761B" w:rsidRPr="003E3B87" w:rsidRDefault="004F761B" w:rsidP="00BF6BF3">
            <w:pPr>
              <w:jc w:val="left"/>
              <w:rPr>
                <w:rFonts w:cs="Times New Roman"/>
                <w:sz w:val="18"/>
                <w:szCs w:val="18"/>
              </w:rPr>
            </w:pPr>
            <w:r w:rsidRPr="003E3B87">
              <w:rPr>
                <w:rFonts w:cs="Times New Roman"/>
                <w:sz w:val="18"/>
                <w:szCs w:val="18"/>
              </w:rPr>
              <w:t xml:space="preserve">ZIF-22 </w:t>
            </w:r>
          </w:p>
        </w:tc>
        <w:tc>
          <w:tcPr>
            <w:tcW w:w="842" w:type="dxa"/>
            <w:vMerge w:val="restart"/>
          </w:tcPr>
          <w:p w14:paraId="77BB8B78" w14:textId="77777777" w:rsidR="004F761B" w:rsidRPr="003E3B87" w:rsidRDefault="004F761B" w:rsidP="00BF6BF3">
            <w:pPr>
              <w:jc w:val="left"/>
              <w:rPr>
                <w:rFonts w:cs="Times New Roman"/>
                <w:sz w:val="18"/>
                <w:szCs w:val="18"/>
              </w:rPr>
            </w:pPr>
            <w:r w:rsidRPr="003E3B87">
              <w:rPr>
                <w:rFonts w:cs="Times New Roman"/>
                <w:color w:val="000000" w:themeColor="text1"/>
                <w:sz w:val="18"/>
                <w:szCs w:val="18"/>
              </w:rPr>
              <w:t>TiO</w:t>
            </w:r>
            <w:r w:rsidRPr="003E3B87">
              <w:rPr>
                <w:rFonts w:cs="Times New Roman"/>
                <w:color w:val="000000" w:themeColor="text1"/>
                <w:sz w:val="18"/>
                <w:szCs w:val="18"/>
                <w:vertAlign w:val="subscript"/>
              </w:rPr>
              <w:t>2</w:t>
            </w:r>
            <w:r w:rsidRPr="003E3B87">
              <w:rPr>
                <w:rFonts w:cs="Times New Roman"/>
                <w:color w:val="000000" w:themeColor="text1"/>
                <w:sz w:val="18"/>
                <w:szCs w:val="18"/>
              </w:rPr>
              <w:t xml:space="preserve"> disks</w:t>
            </w:r>
          </w:p>
        </w:tc>
        <w:tc>
          <w:tcPr>
            <w:tcW w:w="1628" w:type="dxa"/>
            <w:vMerge w:val="restart"/>
          </w:tcPr>
          <w:p w14:paraId="70E27FAA"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vMerge w:val="restart"/>
          </w:tcPr>
          <w:p w14:paraId="3C488D60" w14:textId="77777777" w:rsidR="004F761B" w:rsidRPr="003E3B87" w:rsidRDefault="004F761B" w:rsidP="00BF6BF3">
            <w:pPr>
              <w:jc w:val="left"/>
              <w:rPr>
                <w:rFonts w:cs="Times New Roman"/>
                <w:sz w:val="18"/>
                <w:szCs w:val="18"/>
              </w:rPr>
            </w:pPr>
            <w:r w:rsidRPr="003E3B87">
              <w:rPr>
                <w:rFonts w:cs="Times New Roman"/>
                <w:sz w:val="18"/>
                <w:szCs w:val="18"/>
              </w:rPr>
              <w:t>APTES</w:t>
            </w:r>
          </w:p>
        </w:tc>
        <w:tc>
          <w:tcPr>
            <w:tcW w:w="584" w:type="dxa"/>
            <w:vMerge w:val="restart"/>
          </w:tcPr>
          <w:p w14:paraId="46647603" w14:textId="77777777" w:rsidR="004F761B" w:rsidRPr="003E3B87" w:rsidRDefault="004F761B" w:rsidP="00BF6BF3">
            <w:pPr>
              <w:jc w:val="left"/>
              <w:rPr>
                <w:rFonts w:cs="Times New Roman"/>
                <w:sz w:val="18"/>
                <w:szCs w:val="18"/>
              </w:rPr>
            </w:pPr>
            <w:r w:rsidRPr="003E3B87">
              <w:rPr>
                <w:rFonts w:cs="Times New Roman"/>
                <w:sz w:val="18"/>
                <w:szCs w:val="18"/>
              </w:rPr>
              <w:t>3</w:t>
            </w:r>
          </w:p>
        </w:tc>
        <w:tc>
          <w:tcPr>
            <w:tcW w:w="1004" w:type="dxa"/>
            <w:vMerge w:val="restart"/>
          </w:tcPr>
          <w:p w14:paraId="17103EA3" w14:textId="77777777" w:rsidR="004F761B" w:rsidRPr="003E3B87" w:rsidRDefault="004F761B" w:rsidP="00BF6BF3">
            <w:pPr>
              <w:jc w:val="left"/>
              <w:rPr>
                <w:rFonts w:cs="Times New Roman"/>
                <w:sz w:val="18"/>
                <w:szCs w:val="18"/>
              </w:rPr>
            </w:pPr>
            <w:r w:rsidRPr="003E3B87">
              <w:rPr>
                <w:rFonts w:cs="Times New Roman"/>
                <w:sz w:val="18"/>
                <w:szCs w:val="18"/>
              </w:rPr>
              <w:t>40</w:t>
            </w:r>
          </w:p>
        </w:tc>
        <w:tc>
          <w:tcPr>
            <w:tcW w:w="1084" w:type="dxa"/>
            <w:vMerge w:val="restart"/>
          </w:tcPr>
          <w:p w14:paraId="653FBC1E" w14:textId="77777777" w:rsidR="004F761B" w:rsidRPr="003E3B87" w:rsidRDefault="004F761B" w:rsidP="00BF6BF3">
            <w:pPr>
              <w:jc w:val="left"/>
              <w:rPr>
                <w:rFonts w:cs="Times New Roman"/>
                <w:sz w:val="18"/>
                <w:szCs w:val="18"/>
              </w:rPr>
            </w:pPr>
            <w:r w:rsidRPr="003E3B87">
              <w:rPr>
                <w:rFonts w:cs="Times New Roman"/>
                <w:sz w:val="18"/>
                <w:szCs w:val="18"/>
              </w:rPr>
              <w:t>50</w:t>
            </w:r>
          </w:p>
        </w:tc>
        <w:tc>
          <w:tcPr>
            <w:tcW w:w="994" w:type="dxa"/>
          </w:tcPr>
          <w:p w14:paraId="5920C0FC" w14:textId="77777777" w:rsidR="004F761B" w:rsidRPr="003E3B87" w:rsidRDefault="004F761B" w:rsidP="00BF6BF3">
            <w:pPr>
              <w:jc w:val="left"/>
              <w:rPr>
                <w:rFonts w:cs="Times New Roman"/>
                <w:color w:val="000000" w:themeColor="text1"/>
                <w:sz w:val="18"/>
                <w:szCs w:val="18"/>
              </w:rPr>
            </w:pPr>
            <w:r w:rsidRPr="003E3B87">
              <w:rPr>
                <w:rFonts w:cs="Times New Roman"/>
                <w:color w:val="000000" w:themeColor="text1"/>
                <w:sz w:val="18"/>
                <w:szCs w:val="18"/>
              </w:rPr>
              <w:t>H</w:t>
            </w:r>
            <w:r w:rsidRPr="003E3B87">
              <w:rPr>
                <w:rFonts w:cs="Times New Roman"/>
                <w:color w:val="000000" w:themeColor="text1"/>
                <w:sz w:val="18"/>
                <w:szCs w:val="18"/>
                <w:vertAlign w:val="subscript"/>
              </w:rPr>
              <w:t>2</w:t>
            </w:r>
            <w:r w:rsidRPr="003E3B87">
              <w:rPr>
                <w:rFonts w:cs="Times New Roman"/>
                <w:color w:val="000000" w:themeColor="text1"/>
                <w:sz w:val="18"/>
                <w:szCs w:val="18"/>
              </w:rPr>
              <w:t>/CO</w:t>
            </w:r>
            <w:r w:rsidRPr="003E3B87">
              <w:rPr>
                <w:rFonts w:cs="Times New Roman"/>
                <w:color w:val="000000" w:themeColor="text1"/>
                <w:sz w:val="18"/>
                <w:szCs w:val="18"/>
                <w:vertAlign w:val="subscript"/>
              </w:rPr>
              <w:t>2</w:t>
            </w:r>
          </w:p>
        </w:tc>
        <w:tc>
          <w:tcPr>
            <w:tcW w:w="2157" w:type="dxa"/>
            <w:gridSpan w:val="4"/>
            <w:vMerge w:val="restart"/>
          </w:tcPr>
          <w:p w14:paraId="58986793" w14:textId="77777777" w:rsidR="004F761B" w:rsidRPr="003E3B87" w:rsidRDefault="004F761B" w:rsidP="00BF6BF3">
            <w:pPr>
              <w:jc w:val="left"/>
              <w:rPr>
                <w:rFonts w:cs="Times New Roman"/>
                <w:sz w:val="18"/>
                <w:szCs w:val="18"/>
              </w:rPr>
            </w:pPr>
            <w:r w:rsidRPr="003E3B87">
              <w:rPr>
                <w:rFonts w:cs="Times New Roman"/>
                <w:sz w:val="18"/>
                <w:szCs w:val="18"/>
              </w:rPr>
              <w:t>16</w:t>
            </w:r>
          </w:p>
        </w:tc>
        <w:tc>
          <w:tcPr>
            <w:tcW w:w="1437" w:type="dxa"/>
            <w:gridSpan w:val="5"/>
          </w:tcPr>
          <w:p w14:paraId="69CA5F0C" w14:textId="77777777" w:rsidR="004F761B" w:rsidRPr="003E3B87" w:rsidRDefault="004F761B" w:rsidP="00BF6BF3">
            <w:pPr>
              <w:jc w:val="left"/>
              <w:rPr>
                <w:rFonts w:cs="Times New Roman"/>
                <w:sz w:val="18"/>
                <w:szCs w:val="18"/>
              </w:rPr>
            </w:pPr>
            <w:r w:rsidRPr="003E3B87">
              <w:rPr>
                <w:rFonts w:cs="Times New Roman"/>
                <w:color w:val="000000" w:themeColor="text1"/>
                <w:sz w:val="18"/>
                <w:szCs w:val="18"/>
              </w:rPr>
              <w:t>7.2</w:t>
            </w:r>
          </w:p>
        </w:tc>
        <w:tc>
          <w:tcPr>
            <w:tcW w:w="1159" w:type="dxa"/>
            <w:vMerge w:val="restart"/>
          </w:tcPr>
          <w:p w14:paraId="13AD37BD" w14:textId="3E8A3102" w:rsidR="004F761B" w:rsidRPr="008E3571" w:rsidRDefault="006323E5" w:rsidP="005A33DC">
            <w:pPr>
              <w:jc w:val="left"/>
              <w:rPr>
                <w:rFonts w:cs="Times New Roman"/>
                <w:sz w:val="18"/>
                <w:szCs w:val="18"/>
                <w:lang w:val="fr-FR"/>
              </w:rPr>
            </w:pPr>
            <w:r>
              <w:rPr>
                <w:rFonts w:cs="Times New Roman"/>
                <w:noProof/>
                <w:sz w:val="18"/>
                <w:szCs w:val="18"/>
                <w:lang w:val="es-ES"/>
              </w:rPr>
              <w:t>[106]</w:t>
            </w:r>
          </w:p>
        </w:tc>
      </w:tr>
      <w:tr w:rsidR="004F761B" w:rsidRPr="003E3B87" w14:paraId="45285850" w14:textId="77777777" w:rsidTr="00FE192E">
        <w:trPr>
          <w:trHeight w:val="212"/>
          <w:tblHeader/>
        </w:trPr>
        <w:tc>
          <w:tcPr>
            <w:tcW w:w="1522" w:type="dxa"/>
            <w:vMerge/>
          </w:tcPr>
          <w:p w14:paraId="6D9DCBB4" w14:textId="77777777" w:rsidR="004F761B" w:rsidRPr="008E3571" w:rsidRDefault="004F761B" w:rsidP="00BF6BF3">
            <w:pPr>
              <w:jc w:val="left"/>
              <w:rPr>
                <w:rFonts w:cs="Times New Roman"/>
                <w:sz w:val="18"/>
                <w:szCs w:val="18"/>
                <w:lang w:val="fr-FR"/>
              </w:rPr>
            </w:pPr>
          </w:p>
        </w:tc>
        <w:tc>
          <w:tcPr>
            <w:tcW w:w="842" w:type="dxa"/>
            <w:vMerge/>
          </w:tcPr>
          <w:p w14:paraId="599CA902" w14:textId="77777777" w:rsidR="004F761B" w:rsidRPr="008E3571" w:rsidRDefault="004F761B" w:rsidP="00BF6BF3">
            <w:pPr>
              <w:jc w:val="left"/>
              <w:rPr>
                <w:rFonts w:cs="Times New Roman"/>
                <w:color w:val="000000" w:themeColor="text1"/>
                <w:sz w:val="18"/>
                <w:szCs w:val="18"/>
                <w:lang w:val="fr-FR"/>
              </w:rPr>
            </w:pPr>
          </w:p>
        </w:tc>
        <w:tc>
          <w:tcPr>
            <w:tcW w:w="1628" w:type="dxa"/>
            <w:vMerge/>
          </w:tcPr>
          <w:p w14:paraId="6A0C8BDD" w14:textId="77777777" w:rsidR="004F761B" w:rsidRPr="008E3571" w:rsidRDefault="004F761B" w:rsidP="00BF6BF3">
            <w:pPr>
              <w:jc w:val="left"/>
              <w:rPr>
                <w:rFonts w:cs="Times New Roman"/>
                <w:sz w:val="18"/>
                <w:szCs w:val="18"/>
                <w:lang w:val="fr-FR"/>
              </w:rPr>
            </w:pPr>
          </w:p>
        </w:tc>
        <w:tc>
          <w:tcPr>
            <w:tcW w:w="1537" w:type="dxa"/>
            <w:vMerge/>
          </w:tcPr>
          <w:p w14:paraId="7E5E8AD4" w14:textId="77777777" w:rsidR="004F761B" w:rsidRPr="008E3571" w:rsidRDefault="004F761B" w:rsidP="00BF6BF3">
            <w:pPr>
              <w:jc w:val="left"/>
              <w:rPr>
                <w:rFonts w:cs="Times New Roman"/>
                <w:sz w:val="18"/>
                <w:szCs w:val="18"/>
                <w:lang w:val="fr-FR"/>
              </w:rPr>
            </w:pPr>
          </w:p>
        </w:tc>
        <w:tc>
          <w:tcPr>
            <w:tcW w:w="584" w:type="dxa"/>
            <w:vMerge/>
          </w:tcPr>
          <w:p w14:paraId="0C00D64A" w14:textId="77777777" w:rsidR="004F761B" w:rsidRPr="008E3571" w:rsidRDefault="004F761B" w:rsidP="00BF6BF3">
            <w:pPr>
              <w:jc w:val="left"/>
              <w:rPr>
                <w:rFonts w:cs="Times New Roman"/>
                <w:sz w:val="18"/>
                <w:szCs w:val="18"/>
                <w:lang w:val="fr-FR"/>
              </w:rPr>
            </w:pPr>
          </w:p>
        </w:tc>
        <w:tc>
          <w:tcPr>
            <w:tcW w:w="1004" w:type="dxa"/>
            <w:vMerge/>
          </w:tcPr>
          <w:p w14:paraId="17297E52" w14:textId="77777777" w:rsidR="004F761B" w:rsidRPr="008E3571" w:rsidRDefault="004F761B" w:rsidP="00BF6BF3">
            <w:pPr>
              <w:jc w:val="left"/>
              <w:rPr>
                <w:rFonts w:cs="Times New Roman"/>
                <w:sz w:val="18"/>
                <w:szCs w:val="18"/>
                <w:lang w:val="fr-FR"/>
              </w:rPr>
            </w:pPr>
          </w:p>
        </w:tc>
        <w:tc>
          <w:tcPr>
            <w:tcW w:w="1084" w:type="dxa"/>
            <w:vMerge/>
          </w:tcPr>
          <w:p w14:paraId="2DDFD46D" w14:textId="77777777" w:rsidR="004F761B" w:rsidRPr="008E3571" w:rsidRDefault="004F761B" w:rsidP="00BF6BF3">
            <w:pPr>
              <w:jc w:val="left"/>
              <w:rPr>
                <w:rFonts w:cs="Times New Roman"/>
                <w:sz w:val="18"/>
                <w:szCs w:val="18"/>
                <w:lang w:val="fr-FR"/>
              </w:rPr>
            </w:pPr>
          </w:p>
        </w:tc>
        <w:tc>
          <w:tcPr>
            <w:tcW w:w="994" w:type="dxa"/>
          </w:tcPr>
          <w:p w14:paraId="7EE51BC1" w14:textId="77777777" w:rsidR="004F761B" w:rsidRPr="003E3B87" w:rsidRDefault="004F761B" w:rsidP="00BF6BF3">
            <w:pPr>
              <w:jc w:val="left"/>
              <w:rPr>
                <w:rFonts w:cs="Times New Roman"/>
                <w:color w:val="000000" w:themeColor="text1"/>
                <w:sz w:val="18"/>
                <w:szCs w:val="18"/>
              </w:rPr>
            </w:pPr>
            <w:r w:rsidRPr="003E3B87">
              <w:rPr>
                <w:rFonts w:cs="Times New Roman"/>
                <w:color w:val="000000" w:themeColor="text1"/>
                <w:sz w:val="18"/>
                <w:szCs w:val="18"/>
              </w:rPr>
              <w:t>H</w:t>
            </w:r>
            <w:r w:rsidRPr="003E3B87">
              <w:rPr>
                <w:rFonts w:cs="Times New Roman"/>
                <w:color w:val="000000" w:themeColor="text1"/>
                <w:sz w:val="18"/>
                <w:szCs w:val="18"/>
                <w:vertAlign w:val="subscript"/>
              </w:rPr>
              <w:t>2</w:t>
            </w:r>
            <w:r w:rsidRPr="003E3B87">
              <w:rPr>
                <w:rFonts w:cs="Times New Roman"/>
                <w:color w:val="000000" w:themeColor="text1"/>
                <w:sz w:val="18"/>
                <w:szCs w:val="18"/>
              </w:rPr>
              <w:t>/N</w:t>
            </w:r>
            <w:r w:rsidRPr="003E3B87">
              <w:rPr>
                <w:rFonts w:cs="Times New Roman"/>
                <w:color w:val="000000" w:themeColor="text1"/>
                <w:sz w:val="18"/>
                <w:szCs w:val="18"/>
                <w:vertAlign w:val="subscript"/>
              </w:rPr>
              <w:t>2</w:t>
            </w:r>
            <w:r w:rsidRPr="003E3B87">
              <w:rPr>
                <w:rFonts w:cs="Times New Roman"/>
                <w:color w:val="000000" w:themeColor="text1"/>
                <w:sz w:val="18"/>
                <w:szCs w:val="18"/>
              </w:rPr>
              <w:t xml:space="preserve"> </w:t>
            </w:r>
          </w:p>
        </w:tc>
        <w:tc>
          <w:tcPr>
            <w:tcW w:w="2157" w:type="dxa"/>
            <w:gridSpan w:val="4"/>
            <w:vMerge/>
          </w:tcPr>
          <w:p w14:paraId="3666CA3A" w14:textId="77777777" w:rsidR="004F761B" w:rsidRPr="003E3B87" w:rsidRDefault="004F761B" w:rsidP="00BF6BF3">
            <w:pPr>
              <w:jc w:val="left"/>
              <w:rPr>
                <w:rFonts w:cs="Times New Roman"/>
                <w:sz w:val="18"/>
                <w:szCs w:val="18"/>
              </w:rPr>
            </w:pPr>
          </w:p>
        </w:tc>
        <w:tc>
          <w:tcPr>
            <w:tcW w:w="1437" w:type="dxa"/>
            <w:gridSpan w:val="5"/>
          </w:tcPr>
          <w:p w14:paraId="2068EA84" w14:textId="77777777" w:rsidR="004F761B" w:rsidRPr="003E3B87" w:rsidRDefault="004F761B" w:rsidP="00BF6BF3">
            <w:pPr>
              <w:jc w:val="left"/>
              <w:rPr>
                <w:rFonts w:cs="Times New Roman"/>
                <w:sz w:val="18"/>
                <w:szCs w:val="18"/>
              </w:rPr>
            </w:pPr>
            <w:r w:rsidRPr="003E3B87">
              <w:rPr>
                <w:rFonts w:cs="Times New Roman"/>
                <w:color w:val="000000" w:themeColor="text1"/>
                <w:sz w:val="18"/>
                <w:szCs w:val="18"/>
              </w:rPr>
              <w:t>6.4</w:t>
            </w:r>
          </w:p>
        </w:tc>
        <w:tc>
          <w:tcPr>
            <w:tcW w:w="1159" w:type="dxa"/>
            <w:vMerge/>
          </w:tcPr>
          <w:p w14:paraId="73F97C74" w14:textId="77777777" w:rsidR="004F761B" w:rsidRPr="003E3B87" w:rsidRDefault="004F761B" w:rsidP="00BF6BF3">
            <w:pPr>
              <w:jc w:val="left"/>
              <w:rPr>
                <w:rFonts w:cs="Times New Roman"/>
                <w:sz w:val="18"/>
                <w:szCs w:val="18"/>
                <w:lang w:val="es-ES"/>
              </w:rPr>
            </w:pPr>
          </w:p>
        </w:tc>
      </w:tr>
      <w:tr w:rsidR="004F761B" w:rsidRPr="003E3B87" w14:paraId="4E45EE8F" w14:textId="77777777" w:rsidTr="00FE192E">
        <w:trPr>
          <w:trHeight w:val="212"/>
          <w:tblHeader/>
        </w:trPr>
        <w:tc>
          <w:tcPr>
            <w:tcW w:w="1522" w:type="dxa"/>
            <w:vMerge/>
          </w:tcPr>
          <w:p w14:paraId="37D0DDBD" w14:textId="77777777" w:rsidR="004F761B" w:rsidRPr="003E3B87" w:rsidRDefault="004F761B" w:rsidP="00BF6BF3">
            <w:pPr>
              <w:jc w:val="left"/>
              <w:rPr>
                <w:rFonts w:cs="Times New Roman"/>
                <w:sz w:val="18"/>
                <w:szCs w:val="18"/>
              </w:rPr>
            </w:pPr>
          </w:p>
        </w:tc>
        <w:tc>
          <w:tcPr>
            <w:tcW w:w="842" w:type="dxa"/>
            <w:vMerge/>
          </w:tcPr>
          <w:p w14:paraId="62D76BFB" w14:textId="77777777" w:rsidR="004F761B" w:rsidRPr="003E3B87" w:rsidRDefault="004F761B" w:rsidP="00BF6BF3">
            <w:pPr>
              <w:jc w:val="left"/>
              <w:rPr>
                <w:rFonts w:cs="Times New Roman"/>
                <w:color w:val="000000" w:themeColor="text1"/>
                <w:sz w:val="18"/>
                <w:szCs w:val="18"/>
              </w:rPr>
            </w:pPr>
          </w:p>
        </w:tc>
        <w:tc>
          <w:tcPr>
            <w:tcW w:w="1628" w:type="dxa"/>
            <w:vMerge/>
          </w:tcPr>
          <w:p w14:paraId="7D567198" w14:textId="77777777" w:rsidR="004F761B" w:rsidRPr="003E3B87" w:rsidRDefault="004F761B" w:rsidP="00BF6BF3">
            <w:pPr>
              <w:jc w:val="left"/>
              <w:rPr>
                <w:rFonts w:cs="Times New Roman"/>
                <w:sz w:val="18"/>
                <w:szCs w:val="18"/>
              </w:rPr>
            </w:pPr>
          </w:p>
        </w:tc>
        <w:tc>
          <w:tcPr>
            <w:tcW w:w="1537" w:type="dxa"/>
            <w:vMerge/>
          </w:tcPr>
          <w:p w14:paraId="7850C642" w14:textId="77777777" w:rsidR="004F761B" w:rsidRPr="003E3B87" w:rsidRDefault="004F761B" w:rsidP="00BF6BF3">
            <w:pPr>
              <w:jc w:val="left"/>
              <w:rPr>
                <w:rFonts w:cs="Times New Roman"/>
                <w:sz w:val="18"/>
                <w:szCs w:val="18"/>
              </w:rPr>
            </w:pPr>
          </w:p>
        </w:tc>
        <w:tc>
          <w:tcPr>
            <w:tcW w:w="584" w:type="dxa"/>
            <w:vMerge/>
          </w:tcPr>
          <w:p w14:paraId="4DD2BD80" w14:textId="77777777" w:rsidR="004F761B" w:rsidRPr="003E3B87" w:rsidRDefault="004F761B" w:rsidP="00BF6BF3">
            <w:pPr>
              <w:jc w:val="left"/>
              <w:rPr>
                <w:rFonts w:cs="Times New Roman"/>
                <w:sz w:val="18"/>
                <w:szCs w:val="18"/>
              </w:rPr>
            </w:pPr>
          </w:p>
        </w:tc>
        <w:tc>
          <w:tcPr>
            <w:tcW w:w="1004" w:type="dxa"/>
            <w:vMerge/>
          </w:tcPr>
          <w:p w14:paraId="28BCA427" w14:textId="77777777" w:rsidR="004F761B" w:rsidRPr="003E3B87" w:rsidRDefault="004F761B" w:rsidP="00BF6BF3">
            <w:pPr>
              <w:jc w:val="left"/>
              <w:rPr>
                <w:rFonts w:cs="Times New Roman"/>
                <w:sz w:val="18"/>
                <w:szCs w:val="18"/>
              </w:rPr>
            </w:pPr>
          </w:p>
        </w:tc>
        <w:tc>
          <w:tcPr>
            <w:tcW w:w="1084" w:type="dxa"/>
            <w:vMerge/>
          </w:tcPr>
          <w:p w14:paraId="67F23F09" w14:textId="77777777" w:rsidR="004F761B" w:rsidRPr="003E3B87" w:rsidRDefault="004F761B" w:rsidP="00BF6BF3">
            <w:pPr>
              <w:jc w:val="left"/>
              <w:rPr>
                <w:rFonts w:cs="Times New Roman"/>
                <w:sz w:val="18"/>
                <w:szCs w:val="18"/>
              </w:rPr>
            </w:pPr>
          </w:p>
        </w:tc>
        <w:tc>
          <w:tcPr>
            <w:tcW w:w="994" w:type="dxa"/>
          </w:tcPr>
          <w:p w14:paraId="5369386D" w14:textId="77777777" w:rsidR="004F761B" w:rsidRPr="003E3B87" w:rsidRDefault="004F761B" w:rsidP="00BF6BF3">
            <w:pPr>
              <w:jc w:val="left"/>
              <w:rPr>
                <w:rFonts w:cs="Times New Roman"/>
                <w:color w:val="000000" w:themeColor="text1"/>
                <w:sz w:val="18"/>
                <w:szCs w:val="18"/>
              </w:rPr>
            </w:pPr>
            <w:r w:rsidRPr="003E3B87">
              <w:rPr>
                <w:rFonts w:cs="Times New Roman"/>
                <w:color w:val="000000" w:themeColor="text1"/>
                <w:sz w:val="18"/>
                <w:szCs w:val="18"/>
              </w:rPr>
              <w:t>H</w:t>
            </w:r>
            <w:r w:rsidRPr="003E3B87">
              <w:rPr>
                <w:rFonts w:cs="Times New Roman"/>
                <w:color w:val="000000" w:themeColor="text1"/>
                <w:sz w:val="18"/>
                <w:szCs w:val="18"/>
                <w:vertAlign w:val="subscript"/>
              </w:rPr>
              <w:t>2</w:t>
            </w:r>
            <w:r w:rsidRPr="003E3B87">
              <w:rPr>
                <w:rFonts w:cs="Times New Roman"/>
                <w:color w:val="000000" w:themeColor="text1"/>
                <w:sz w:val="18"/>
                <w:szCs w:val="18"/>
              </w:rPr>
              <w:t>/CH</w:t>
            </w:r>
            <w:r w:rsidRPr="003E3B87">
              <w:rPr>
                <w:rFonts w:cs="Times New Roman"/>
                <w:color w:val="000000" w:themeColor="text1"/>
                <w:sz w:val="18"/>
                <w:szCs w:val="18"/>
                <w:vertAlign w:val="subscript"/>
              </w:rPr>
              <w:t>4</w:t>
            </w:r>
            <w:r w:rsidRPr="003E3B87">
              <w:rPr>
                <w:rFonts w:cs="Times New Roman"/>
                <w:color w:val="000000" w:themeColor="text1"/>
                <w:sz w:val="18"/>
                <w:szCs w:val="18"/>
              </w:rPr>
              <w:t xml:space="preserve"> </w:t>
            </w:r>
          </w:p>
        </w:tc>
        <w:tc>
          <w:tcPr>
            <w:tcW w:w="2157" w:type="dxa"/>
            <w:gridSpan w:val="4"/>
            <w:vMerge/>
          </w:tcPr>
          <w:p w14:paraId="06A6869E" w14:textId="77777777" w:rsidR="004F761B" w:rsidRPr="003E3B87" w:rsidRDefault="004F761B" w:rsidP="00BF6BF3">
            <w:pPr>
              <w:jc w:val="left"/>
              <w:rPr>
                <w:rFonts w:cs="Times New Roman"/>
                <w:sz w:val="18"/>
                <w:szCs w:val="18"/>
              </w:rPr>
            </w:pPr>
          </w:p>
        </w:tc>
        <w:tc>
          <w:tcPr>
            <w:tcW w:w="1437" w:type="dxa"/>
            <w:gridSpan w:val="5"/>
          </w:tcPr>
          <w:p w14:paraId="3D8706C8" w14:textId="77777777" w:rsidR="004F761B" w:rsidRPr="003E3B87" w:rsidRDefault="004F761B" w:rsidP="00BF6BF3">
            <w:pPr>
              <w:jc w:val="left"/>
              <w:rPr>
                <w:rFonts w:cs="Times New Roman"/>
                <w:sz w:val="18"/>
                <w:szCs w:val="18"/>
              </w:rPr>
            </w:pPr>
            <w:r w:rsidRPr="003E3B87">
              <w:rPr>
                <w:rFonts w:cs="Times New Roman"/>
                <w:color w:val="000000" w:themeColor="text1"/>
                <w:sz w:val="18"/>
                <w:szCs w:val="18"/>
              </w:rPr>
              <w:t>5.2</w:t>
            </w:r>
          </w:p>
        </w:tc>
        <w:tc>
          <w:tcPr>
            <w:tcW w:w="1159" w:type="dxa"/>
            <w:vMerge/>
          </w:tcPr>
          <w:p w14:paraId="001C0705" w14:textId="77777777" w:rsidR="004F761B" w:rsidRPr="003E3B87" w:rsidRDefault="004F761B" w:rsidP="00BF6BF3">
            <w:pPr>
              <w:jc w:val="left"/>
              <w:rPr>
                <w:rFonts w:cs="Times New Roman"/>
                <w:sz w:val="18"/>
                <w:szCs w:val="18"/>
                <w:lang w:val="es-ES"/>
              </w:rPr>
            </w:pPr>
          </w:p>
        </w:tc>
      </w:tr>
      <w:tr w:rsidR="004F761B" w:rsidRPr="008E3571" w14:paraId="23A4C856" w14:textId="77777777" w:rsidTr="00FE192E">
        <w:trPr>
          <w:trHeight w:val="212"/>
          <w:tblHeader/>
        </w:trPr>
        <w:tc>
          <w:tcPr>
            <w:tcW w:w="1522" w:type="dxa"/>
            <w:vMerge w:val="restart"/>
          </w:tcPr>
          <w:p w14:paraId="6BDDB013" w14:textId="77777777" w:rsidR="004F761B" w:rsidRPr="003E3B87" w:rsidRDefault="004F761B" w:rsidP="00BF6BF3">
            <w:pPr>
              <w:jc w:val="left"/>
              <w:rPr>
                <w:rFonts w:cs="Times New Roman"/>
                <w:sz w:val="18"/>
                <w:szCs w:val="18"/>
              </w:rPr>
            </w:pPr>
            <w:r w:rsidRPr="003E3B87">
              <w:rPr>
                <w:rFonts w:cs="Times New Roman"/>
                <w:sz w:val="18"/>
                <w:szCs w:val="18"/>
              </w:rPr>
              <w:t>ZIF-67</w:t>
            </w:r>
          </w:p>
        </w:tc>
        <w:tc>
          <w:tcPr>
            <w:tcW w:w="842" w:type="dxa"/>
            <w:vMerge w:val="restart"/>
          </w:tcPr>
          <w:p w14:paraId="32B8C61C"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7594E7BA" w14:textId="77777777" w:rsidR="004F761B" w:rsidRPr="003E3B87" w:rsidRDefault="004F761B" w:rsidP="00BF6BF3">
            <w:pPr>
              <w:jc w:val="left"/>
              <w:rPr>
                <w:rFonts w:cs="Times New Roman"/>
                <w:sz w:val="18"/>
                <w:szCs w:val="18"/>
              </w:rPr>
            </w:pPr>
            <w:r w:rsidRPr="003E3B87">
              <w:rPr>
                <w:rFonts w:cs="Times New Roman"/>
                <w:sz w:val="18"/>
                <w:szCs w:val="18"/>
              </w:rPr>
              <w:t>Heteroepitaxial growth</w:t>
            </w:r>
          </w:p>
        </w:tc>
        <w:tc>
          <w:tcPr>
            <w:tcW w:w="1537" w:type="dxa"/>
            <w:vMerge w:val="restart"/>
          </w:tcPr>
          <w:p w14:paraId="6C8AB651"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584" w:type="dxa"/>
            <w:vMerge w:val="restart"/>
          </w:tcPr>
          <w:p w14:paraId="2081230F"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tcPr>
          <w:p w14:paraId="152AC401" w14:textId="77777777" w:rsidR="004F761B" w:rsidRPr="003E3B87" w:rsidRDefault="004F761B" w:rsidP="00BF6BF3">
            <w:pPr>
              <w:jc w:val="left"/>
              <w:rPr>
                <w:rFonts w:cs="Times New Roman"/>
                <w:sz w:val="18"/>
                <w:szCs w:val="18"/>
              </w:rPr>
            </w:pPr>
            <w:r w:rsidRPr="003E3B87">
              <w:rPr>
                <w:rFonts w:cs="Times New Roman"/>
                <w:sz w:val="18"/>
                <w:szCs w:val="18"/>
              </w:rPr>
              <w:t>0.18</w:t>
            </w:r>
          </w:p>
        </w:tc>
        <w:tc>
          <w:tcPr>
            <w:tcW w:w="1084" w:type="dxa"/>
            <w:vMerge w:val="restart"/>
          </w:tcPr>
          <w:p w14:paraId="24AE0DC4"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4452E2E8"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3AD7BBCB" w14:textId="77777777" w:rsidR="004F761B" w:rsidRPr="003E3B87" w:rsidRDefault="004F761B" w:rsidP="00BF6BF3">
            <w:pPr>
              <w:jc w:val="left"/>
              <w:rPr>
                <w:rFonts w:cs="Times New Roman"/>
                <w:sz w:val="18"/>
                <w:szCs w:val="18"/>
              </w:rPr>
            </w:pPr>
            <w:r w:rsidRPr="003E3B87">
              <w:rPr>
                <w:rFonts w:cs="Times New Roman"/>
                <w:sz w:val="18"/>
                <w:szCs w:val="18"/>
              </w:rPr>
              <w:t>2.1</w:t>
            </w:r>
          </w:p>
        </w:tc>
        <w:tc>
          <w:tcPr>
            <w:tcW w:w="1362" w:type="dxa"/>
            <w:gridSpan w:val="3"/>
          </w:tcPr>
          <w:p w14:paraId="014C289A" w14:textId="77777777" w:rsidR="004F761B" w:rsidRPr="003E3B87" w:rsidRDefault="004F761B" w:rsidP="00BF6BF3">
            <w:pPr>
              <w:jc w:val="left"/>
              <w:rPr>
                <w:rFonts w:cs="Times New Roman"/>
                <w:sz w:val="18"/>
                <w:szCs w:val="18"/>
              </w:rPr>
            </w:pPr>
            <w:r w:rsidRPr="003E3B87">
              <w:rPr>
                <w:rFonts w:cs="Times New Roman"/>
                <w:sz w:val="18"/>
                <w:szCs w:val="18"/>
              </w:rPr>
              <w:t>1.1</w:t>
            </w:r>
          </w:p>
        </w:tc>
        <w:tc>
          <w:tcPr>
            <w:tcW w:w="692" w:type="dxa"/>
            <w:gridSpan w:val="3"/>
          </w:tcPr>
          <w:p w14:paraId="61BE44DB" w14:textId="77777777" w:rsidR="004F761B" w:rsidRPr="003E3B87" w:rsidRDefault="004F761B" w:rsidP="00BF6BF3">
            <w:pPr>
              <w:jc w:val="left"/>
              <w:rPr>
                <w:rFonts w:cs="Times New Roman"/>
                <w:sz w:val="18"/>
                <w:szCs w:val="18"/>
              </w:rPr>
            </w:pPr>
            <w:r w:rsidRPr="003E3B87">
              <w:rPr>
                <w:rFonts w:cs="Times New Roman"/>
                <w:sz w:val="18"/>
                <w:szCs w:val="18"/>
              </w:rPr>
              <w:t>6.5</w:t>
            </w:r>
          </w:p>
        </w:tc>
        <w:tc>
          <w:tcPr>
            <w:tcW w:w="745" w:type="dxa"/>
            <w:gridSpan w:val="2"/>
          </w:tcPr>
          <w:p w14:paraId="5B646624" w14:textId="77777777" w:rsidR="004F761B" w:rsidRPr="003E3B87" w:rsidRDefault="004F761B" w:rsidP="00BF6BF3">
            <w:pPr>
              <w:jc w:val="left"/>
              <w:rPr>
                <w:rFonts w:cs="Times New Roman"/>
                <w:sz w:val="18"/>
                <w:szCs w:val="18"/>
              </w:rPr>
            </w:pPr>
            <w:r w:rsidRPr="003E3B87">
              <w:rPr>
                <w:rFonts w:cs="Times New Roman"/>
                <w:sz w:val="18"/>
                <w:szCs w:val="18"/>
              </w:rPr>
              <w:t>13.2</w:t>
            </w:r>
          </w:p>
        </w:tc>
        <w:tc>
          <w:tcPr>
            <w:tcW w:w="1159" w:type="dxa"/>
            <w:vMerge w:val="restart"/>
          </w:tcPr>
          <w:p w14:paraId="35AF5D8D" w14:textId="10D94342" w:rsidR="004F761B" w:rsidRPr="008E3571" w:rsidRDefault="006323E5" w:rsidP="00BF6BF3">
            <w:pPr>
              <w:jc w:val="left"/>
              <w:rPr>
                <w:rFonts w:cs="Times New Roman"/>
                <w:sz w:val="18"/>
                <w:szCs w:val="18"/>
                <w:lang w:val="de-DE"/>
              </w:rPr>
            </w:pPr>
            <w:r>
              <w:rPr>
                <w:rFonts w:cs="Times New Roman"/>
                <w:noProof/>
                <w:sz w:val="18"/>
                <w:szCs w:val="18"/>
                <w:lang w:val="es-ES"/>
              </w:rPr>
              <w:t>[107]</w:t>
            </w:r>
            <w:r w:rsidR="004F761B" w:rsidRPr="008E3571">
              <w:rPr>
                <w:rFonts w:cs="Times New Roman"/>
                <w:sz w:val="18"/>
                <w:szCs w:val="18"/>
                <w:lang w:val="de-DE"/>
              </w:rPr>
              <w:t xml:space="preserve"> </w:t>
            </w:r>
          </w:p>
        </w:tc>
      </w:tr>
      <w:tr w:rsidR="004F761B" w:rsidRPr="003E3B87" w14:paraId="5AB4D9CA" w14:textId="77777777" w:rsidTr="00FE192E">
        <w:trPr>
          <w:trHeight w:val="212"/>
          <w:tblHeader/>
        </w:trPr>
        <w:tc>
          <w:tcPr>
            <w:tcW w:w="1522" w:type="dxa"/>
            <w:vMerge/>
          </w:tcPr>
          <w:p w14:paraId="03A6441E" w14:textId="77777777" w:rsidR="004F761B" w:rsidRPr="008E3571" w:rsidRDefault="004F761B" w:rsidP="00BF6BF3">
            <w:pPr>
              <w:jc w:val="left"/>
              <w:rPr>
                <w:rFonts w:cs="Times New Roman"/>
                <w:sz w:val="18"/>
                <w:szCs w:val="18"/>
                <w:lang w:val="de-DE"/>
              </w:rPr>
            </w:pPr>
          </w:p>
        </w:tc>
        <w:tc>
          <w:tcPr>
            <w:tcW w:w="842" w:type="dxa"/>
            <w:vMerge/>
          </w:tcPr>
          <w:p w14:paraId="1C8FE135" w14:textId="77777777" w:rsidR="004F761B" w:rsidRPr="008E3571" w:rsidRDefault="004F761B" w:rsidP="00BF6BF3">
            <w:pPr>
              <w:jc w:val="left"/>
              <w:rPr>
                <w:rFonts w:cs="Times New Roman"/>
                <w:sz w:val="18"/>
                <w:szCs w:val="18"/>
                <w:lang w:val="de-DE"/>
              </w:rPr>
            </w:pPr>
          </w:p>
        </w:tc>
        <w:tc>
          <w:tcPr>
            <w:tcW w:w="1628" w:type="dxa"/>
            <w:vMerge/>
          </w:tcPr>
          <w:p w14:paraId="56BF6B78" w14:textId="77777777" w:rsidR="004F761B" w:rsidRPr="008E3571" w:rsidRDefault="004F761B" w:rsidP="00BF6BF3">
            <w:pPr>
              <w:jc w:val="left"/>
              <w:rPr>
                <w:rFonts w:cs="Times New Roman"/>
                <w:sz w:val="18"/>
                <w:szCs w:val="18"/>
                <w:lang w:val="de-DE"/>
              </w:rPr>
            </w:pPr>
          </w:p>
        </w:tc>
        <w:tc>
          <w:tcPr>
            <w:tcW w:w="1537" w:type="dxa"/>
            <w:vMerge/>
          </w:tcPr>
          <w:p w14:paraId="088AC3CC" w14:textId="77777777" w:rsidR="004F761B" w:rsidRPr="008E3571" w:rsidRDefault="004F761B" w:rsidP="00BF6BF3">
            <w:pPr>
              <w:jc w:val="left"/>
              <w:rPr>
                <w:rFonts w:cs="Times New Roman"/>
                <w:sz w:val="18"/>
                <w:szCs w:val="18"/>
                <w:lang w:val="de-DE"/>
              </w:rPr>
            </w:pPr>
          </w:p>
        </w:tc>
        <w:tc>
          <w:tcPr>
            <w:tcW w:w="584" w:type="dxa"/>
            <w:vMerge/>
          </w:tcPr>
          <w:p w14:paraId="4E861D7C" w14:textId="77777777" w:rsidR="004F761B" w:rsidRPr="008E3571" w:rsidRDefault="004F761B" w:rsidP="00BF6BF3">
            <w:pPr>
              <w:jc w:val="left"/>
              <w:rPr>
                <w:rFonts w:cs="Times New Roman"/>
                <w:sz w:val="18"/>
                <w:szCs w:val="18"/>
                <w:lang w:val="de-DE"/>
              </w:rPr>
            </w:pPr>
          </w:p>
        </w:tc>
        <w:tc>
          <w:tcPr>
            <w:tcW w:w="1004" w:type="dxa"/>
            <w:vMerge/>
          </w:tcPr>
          <w:p w14:paraId="0A25F69E" w14:textId="77777777" w:rsidR="004F761B" w:rsidRPr="008E3571" w:rsidRDefault="004F761B" w:rsidP="00BF6BF3">
            <w:pPr>
              <w:jc w:val="left"/>
              <w:rPr>
                <w:rFonts w:cs="Times New Roman"/>
                <w:sz w:val="18"/>
                <w:szCs w:val="18"/>
                <w:lang w:val="de-DE"/>
              </w:rPr>
            </w:pPr>
          </w:p>
        </w:tc>
        <w:tc>
          <w:tcPr>
            <w:tcW w:w="1084" w:type="dxa"/>
            <w:vMerge/>
          </w:tcPr>
          <w:p w14:paraId="6D72B355" w14:textId="77777777" w:rsidR="004F761B" w:rsidRPr="008E3571" w:rsidRDefault="004F761B" w:rsidP="00BF6BF3">
            <w:pPr>
              <w:jc w:val="left"/>
              <w:rPr>
                <w:rFonts w:cs="Times New Roman"/>
                <w:sz w:val="18"/>
                <w:szCs w:val="18"/>
                <w:lang w:val="de-DE"/>
              </w:rPr>
            </w:pPr>
          </w:p>
        </w:tc>
        <w:tc>
          <w:tcPr>
            <w:tcW w:w="994" w:type="dxa"/>
          </w:tcPr>
          <w:p w14:paraId="6456BCF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tcPr>
          <w:p w14:paraId="6E9C1796" w14:textId="77777777" w:rsidR="004F761B" w:rsidRPr="003E3B87" w:rsidRDefault="004F761B" w:rsidP="00BF6BF3">
            <w:pPr>
              <w:jc w:val="left"/>
              <w:rPr>
                <w:rFonts w:cs="Times New Roman"/>
                <w:sz w:val="18"/>
                <w:szCs w:val="18"/>
              </w:rPr>
            </w:pPr>
            <w:r w:rsidRPr="003E3B87">
              <w:rPr>
                <w:rFonts w:cs="Times New Roman"/>
                <w:sz w:val="18"/>
                <w:szCs w:val="18"/>
              </w:rPr>
              <w:t>3.4</w:t>
            </w:r>
          </w:p>
        </w:tc>
        <w:tc>
          <w:tcPr>
            <w:tcW w:w="1362" w:type="dxa"/>
            <w:gridSpan w:val="3"/>
          </w:tcPr>
          <w:p w14:paraId="7541B6BF" w14:textId="77777777" w:rsidR="004F761B" w:rsidRPr="003E3B87" w:rsidRDefault="004F761B" w:rsidP="00BF6BF3">
            <w:pPr>
              <w:jc w:val="left"/>
              <w:rPr>
                <w:rFonts w:cs="Times New Roman"/>
                <w:sz w:val="18"/>
                <w:szCs w:val="18"/>
              </w:rPr>
            </w:pPr>
            <w:r w:rsidRPr="003E3B87">
              <w:rPr>
                <w:rFonts w:cs="Times New Roman"/>
                <w:sz w:val="18"/>
                <w:szCs w:val="18"/>
              </w:rPr>
              <w:t>2.1</w:t>
            </w:r>
          </w:p>
        </w:tc>
        <w:tc>
          <w:tcPr>
            <w:tcW w:w="692" w:type="dxa"/>
            <w:gridSpan w:val="3"/>
          </w:tcPr>
          <w:p w14:paraId="750CB4E5" w14:textId="77777777" w:rsidR="004F761B" w:rsidRPr="003E3B87" w:rsidRDefault="004F761B" w:rsidP="00BF6BF3">
            <w:pPr>
              <w:jc w:val="left"/>
              <w:rPr>
                <w:rFonts w:cs="Times New Roman"/>
                <w:sz w:val="18"/>
                <w:szCs w:val="18"/>
              </w:rPr>
            </w:pPr>
            <w:r w:rsidRPr="003E3B87">
              <w:rPr>
                <w:rFonts w:cs="Times New Roman"/>
                <w:sz w:val="18"/>
                <w:szCs w:val="18"/>
              </w:rPr>
              <w:t>8.9</w:t>
            </w:r>
          </w:p>
        </w:tc>
        <w:tc>
          <w:tcPr>
            <w:tcW w:w="745" w:type="dxa"/>
            <w:gridSpan w:val="2"/>
          </w:tcPr>
          <w:p w14:paraId="0384AA9C" w14:textId="77777777" w:rsidR="004F761B" w:rsidRPr="003E3B87" w:rsidRDefault="004F761B" w:rsidP="00BF6BF3">
            <w:pPr>
              <w:jc w:val="left"/>
              <w:rPr>
                <w:rFonts w:cs="Times New Roman"/>
                <w:sz w:val="18"/>
                <w:szCs w:val="18"/>
              </w:rPr>
            </w:pPr>
            <w:r w:rsidRPr="003E3B87">
              <w:rPr>
                <w:rFonts w:cs="Times New Roman"/>
                <w:sz w:val="18"/>
                <w:szCs w:val="18"/>
              </w:rPr>
              <w:t>9.3</w:t>
            </w:r>
          </w:p>
        </w:tc>
        <w:tc>
          <w:tcPr>
            <w:tcW w:w="1159" w:type="dxa"/>
            <w:vMerge/>
          </w:tcPr>
          <w:p w14:paraId="1391C810" w14:textId="77777777" w:rsidR="004F761B" w:rsidRPr="003E3B87" w:rsidRDefault="004F761B" w:rsidP="00BF6BF3">
            <w:pPr>
              <w:jc w:val="left"/>
              <w:rPr>
                <w:rFonts w:cs="Times New Roman"/>
                <w:sz w:val="18"/>
                <w:szCs w:val="18"/>
                <w:lang w:val="es-ES"/>
              </w:rPr>
            </w:pPr>
          </w:p>
        </w:tc>
      </w:tr>
      <w:tr w:rsidR="004F761B" w:rsidRPr="003E3B87" w14:paraId="75852CE0" w14:textId="77777777" w:rsidTr="00FE192E">
        <w:trPr>
          <w:trHeight w:val="212"/>
          <w:tblHeader/>
        </w:trPr>
        <w:tc>
          <w:tcPr>
            <w:tcW w:w="1522" w:type="dxa"/>
            <w:vMerge/>
          </w:tcPr>
          <w:p w14:paraId="6713FB43" w14:textId="77777777" w:rsidR="004F761B" w:rsidRPr="003E3B87" w:rsidRDefault="004F761B" w:rsidP="00BF6BF3">
            <w:pPr>
              <w:jc w:val="left"/>
              <w:rPr>
                <w:rFonts w:cs="Times New Roman"/>
                <w:sz w:val="18"/>
                <w:szCs w:val="18"/>
              </w:rPr>
            </w:pPr>
          </w:p>
        </w:tc>
        <w:tc>
          <w:tcPr>
            <w:tcW w:w="842" w:type="dxa"/>
            <w:vMerge/>
          </w:tcPr>
          <w:p w14:paraId="049B343A" w14:textId="77777777" w:rsidR="004F761B" w:rsidRPr="003E3B87" w:rsidRDefault="004F761B" w:rsidP="00BF6BF3">
            <w:pPr>
              <w:jc w:val="left"/>
              <w:rPr>
                <w:rFonts w:cs="Times New Roman"/>
                <w:sz w:val="18"/>
                <w:szCs w:val="18"/>
              </w:rPr>
            </w:pPr>
          </w:p>
        </w:tc>
        <w:tc>
          <w:tcPr>
            <w:tcW w:w="1628" w:type="dxa"/>
            <w:vMerge/>
          </w:tcPr>
          <w:p w14:paraId="512F4459" w14:textId="77777777" w:rsidR="004F761B" w:rsidRPr="003E3B87" w:rsidRDefault="004F761B" w:rsidP="00BF6BF3">
            <w:pPr>
              <w:jc w:val="left"/>
              <w:rPr>
                <w:rFonts w:cs="Times New Roman"/>
                <w:sz w:val="18"/>
                <w:szCs w:val="18"/>
              </w:rPr>
            </w:pPr>
          </w:p>
        </w:tc>
        <w:tc>
          <w:tcPr>
            <w:tcW w:w="1537" w:type="dxa"/>
            <w:vMerge/>
          </w:tcPr>
          <w:p w14:paraId="1D5DFBC7" w14:textId="77777777" w:rsidR="004F761B" w:rsidRPr="003E3B87" w:rsidRDefault="004F761B" w:rsidP="00BF6BF3">
            <w:pPr>
              <w:jc w:val="left"/>
              <w:rPr>
                <w:rFonts w:cs="Times New Roman"/>
                <w:sz w:val="18"/>
                <w:szCs w:val="18"/>
              </w:rPr>
            </w:pPr>
          </w:p>
        </w:tc>
        <w:tc>
          <w:tcPr>
            <w:tcW w:w="584" w:type="dxa"/>
            <w:vMerge/>
          </w:tcPr>
          <w:p w14:paraId="3990B4EB" w14:textId="77777777" w:rsidR="004F761B" w:rsidRPr="003E3B87" w:rsidRDefault="004F761B" w:rsidP="00BF6BF3">
            <w:pPr>
              <w:jc w:val="left"/>
              <w:rPr>
                <w:rFonts w:cs="Times New Roman"/>
                <w:sz w:val="18"/>
                <w:szCs w:val="18"/>
              </w:rPr>
            </w:pPr>
          </w:p>
        </w:tc>
        <w:tc>
          <w:tcPr>
            <w:tcW w:w="1004" w:type="dxa"/>
            <w:vMerge/>
          </w:tcPr>
          <w:p w14:paraId="7F797AFA" w14:textId="77777777" w:rsidR="004F761B" w:rsidRPr="003E3B87" w:rsidRDefault="004F761B" w:rsidP="00BF6BF3">
            <w:pPr>
              <w:jc w:val="left"/>
              <w:rPr>
                <w:rFonts w:cs="Times New Roman"/>
                <w:sz w:val="18"/>
                <w:szCs w:val="18"/>
              </w:rPr>
            </w:pPr>
          </w:p>
        </w:tc>
        <w:tc>
          <w:tcPr>
            <w:tcW w:w="1084" w:type="dxa"/>
            <w:vMerge/>
          </w:tcPr>
          <w:p w14:paraId="726FC054" w14:textId="77777777" w:rsidR="004F761B" w:rsidRPr="003E3B87" w:rsidRDefault="004F761B" w:rsidP="00BF6BF3">
            <w:pPr>
              <w:jc w:val="left"/>
              <w:rPr>
                <w:rFonts w:cs="Times New Roman"/>
                <w:sz w:val="18"/>
                <w:szCs w:val="18"/>
              </w:rPr>
            </w:pPr>
          </w:p>
        </w:tc>
        <w:tc>
          <w:tcPr>
            <w:tcW w:w="994" w:type="dxa"/>
          </w:tcPr>
          <w:p w14:paraId="44324BE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5897B536" w14:textId="77777777" w:rsidR="004F761B" w:rsidRPr="003E3B87" w:rsidRDefault="004F761B" w:rsidP="00BF6BF3">
            <w:pPr>
              <w:jc w:val="left"/>
              <w:rPr>
                <w:rFonts w:cs="Times New Roman"/>
                <w:sz w:val="18"/>
                <w:szCs w:val="18"/>
              </w:rPr>
            </w:pPr>
            <w:r w:rsidRPr="003E3B87">
              <w:rPr>
                <w:rFonts w:cs="Times New Roman"/>
                <w:sz w:val="18"/>
                <w:szCs w:val="18"/>
              </w:rPr>
              <w:t>2.2</w:t>
            </w:r>
          </w:p>
        </w:tc>
        <w:tc>
          <w:tcPr>
            <w:tcW w:w="1362" w:type="dxa"/>
            <w:gridSpan w:val="3"/>
          </w:tcPr>
          <w:p w14:paraId="4F0FCAF5" w14:textId="77777777" w:rsidR="004F761B" w:rsidRPr="003E3B87" w:rsidRDefault="004F761B" w:rsidP="00BF6BF3">
            <w:pPr>
              <w:jc w:val="left"/>
              <w:rPr>
                <w:rFonts w:cs="Times New Roman"/>
                <w:sz w:val="18"/>
                <w:szCs w:val="18"/>
              </w:rPr>
            </w:pPr>
            <w:r w:rsidRPr="003E3B87">
              <w:rPr>
                <w:rFonts w:cs="Times New Roman"/>
                <w:sz w:val="18"/>
                <w:szCs w:val="18"/>
              </w:rPr>
              <w:t>1.7</w:t>
            </w:r>
          </w:p>
        </w:tc>
        <w:tc>
          <w:tcPr>
            <w:tcW w:w="692" w:type="dxa"/>
            <w:gridSpan w:val="3"/>
          </w:tcPr>
          <w:p w14:paraId="2BE9F9E3" w14:textId="77777777" w:rsidR="004F761B" w:rsidRPr="003E3B87" w:rsidRDefault="004F761B" w:rsidP="00BF6BF3">
            <w:pPr>
              <w:jc w:val="left"/>
              <w:rPr>
                <w:rFonts w:cs="Times New Roman"/>
                <w:sz w:val="18"/>
                <w:szCs w:val="18"/>
              </w:rPr>
            </w:pPr>
            <w:r w:rsidRPr="003E3B87">
              <w:rPr>
                <w:rFonts w:cs="Times New Roman"/>
                <w:sz w:val="18"/>
                <w:szCs w:val="18"/>
              </w:rPr>
              <w:t>5.5</w:t>
            </w:r>
          </w:p>
        </w:tc>
        <w:tc>
          <w:tcPr>
            <w:tcW w:w="745" w:type="dxa"/>
            <w:gridSpan w:val="2"/>
          </w:tcPr>
          <w:p w14:paraId="4A244DFC" w14:textId="77777777" w:rsidR="004F761B" w:rsidRPr="003E3B87" w:rsidRDefault="004F761B" w:rsidP="00BF6BF3">
            <w:pPr>
              <w:jc w:val="left"/>
              <w:rPr>
                <w:rFonts w:cs="Times New Roman"/>
                <w:sz w:val="18"/>
                <w:szCs w:val="18"/>
              </w:rPr>
            </w:pPr>
            <w:r w:rsidRPr="003E3B87">
              <w:rPr>
                <w:rFonts w:cs="Times New Roman"/>
                <w:sz w:val="18"/>
                <w:szCs w:val="18"/>
              </w:rPr>
              <w:t>11.1</w:t>
            </w:r>
          </w:p>
        </w:tc>
        <w:tc>
          <w:tcPr>
            <w:tcW w:w="1159" w:type="dxa"/>
            <w:vMerge/>
          </w:tcPr>
          <w:p w14:paraId="6DD09230" w14:textId="77777777" w:rsidR="004F761B" w:rsidRPr="003E3B87" w:rsidRDefault="004F761B" w:rsidP="00BF6BF3">
            <w:pPr>
              <w:jc w:val="left"/>
              <w:rPr>
                <w:rFonts w:cs="Times New Roman"/>
                <w:sz w:val="18"/>
                <w:szCs w:val="18"/>
                <w:lang w:val="es-ES"/>
              </w:rPr>
            </w:pPr>
          </w:p>
        </w:tc>
      </w:tr>
      <w:tr w:rsidR="004F761B" w:rsidRPr="008E3571" w14:paraId="4F5E52C1" w14:textId="77777777" w:rsidTr="00FE192E">
        <w:trPr>
          <w:trHeight w:val="212"/>
          <w:tblHeader/>
        </w:trPr>
        <w:tc>
          <w:tcPr>
            <w:tcW w:w="1522" w:type="dxa"/>
            <w:vMerge w:val="restart"/>
          </w:tcPr>
          <w:p w14:paraId="11178DE1" w14:textId="77777777" w:rsidR="004F761B" w:rsidRPr="003E3B87" w:rsidRDefault="004F761B" w:rsidP="00BF6BF3">
            <w:pPr>
              <w:jc w:val="left"/>
              <w:rPr>
                <w:rFonts w:cs="Times New Roman"/>
                <w:sz w:val="18"/>
                <w:szCs w:val="18"/>
              </w:rPr>
            </w:pPr>
            <w:r w:rsidRPr="003E3B87">
              <w:rPr>
                <w:rFonts w:cs="Times New Roman"/>
                <w:sz w:val="18"/>
                <w:szCs w:val="18"/>
              </w:rPr>
              <w:t>ZIF-78</w:t>
            </w:r>
          </w:p>
        </w:tc>
        <w:tc>
          <w:tcPr>
            <w:tcW w:w="842" w:type="dxa"/>
            <w:vMerge w:val="restart"/>
          </w:tcPr>
          <w:p w14:paraId="4FAAB7FF" w14:textId="77777777" w:rsidR="004F761B" w:rsidRPr="003E3B87" w:rsidRDefault="004F761B" w:rsidP="00BF6BF3">
            <w:pPr>
              <w:jc w:val="left"/>
              <w:rPr>
                <w:rFonts w:cs="Times New Roman"/>
                <w:sz w:val="18"/>
                <w:szCs w:val="18"/>
              </w:rPr>
            </w:pPr>
            <w:r w:rsidRPr="003E3B87">
              <w:rPr>
                <w:rFonts w:cs="Times New Roman"/>
                <w:sz w:val="18"/>
                <w:szCs w:val="18"/>
              </w:rPr>
              <w:t xml:space="preserve">Porous </w:t>
            </w:r>
            <w:proofErr w:type="spellStart"/>
            <w:r w:rsidRPr="003E3B87">
              <w:rPr>
                <w:rFonts w:cs="Times New Roman"/>
                <w:sz w:val="18"/>
                <w:szCs w:val="18"/>
              </w:rPr>
              <w:t>ZnO</w:t>
            </w:r>
            <w:proofErr w:type="spellEnd"/>
          </w:p>
        </w:tc>
        <w:tc>
          <w:tcPr>
            <w:tcW w:w="1628" w:type="dxa"/>
            <w:vMerge w:val="restart"/>
          </w:tcPr>
          <w:p w14:paraId="63618182"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vMerge w:val="restart"/>
          </w:tcPr>
          <w:p w14:paraId="2EB24A32" w14:textId="77777777" w:rsidR="004F761B" w:rsidRPr="003E3B87" w:rsidRDefault="004F761B" w:rsidP="00BF6BF3">
            <w:pPr>
              <w:jc w:val="left"/>
              <w:rPr>
                <w:rFonts w:cs="Times New Roman"/>
                <w:sz w:val="18"/>
                <w:szCs w:val="18"/>
              </w:rPr>
            </w:pPr>
            <w:r w:rsidRPr="003E3B87">
              <w:rPr>
                <w:rFonts w:cs="Times New Roman"/>
                <w:sz w:val="18"/>
                <w:szCs w:val="18"/>
              </w:rPr>
              <w:t>DMF</w:t>
            </w:r>
          </w:p>
        </w:tc>
        <w:tc>
          <w:tcPr>
            <w:tcW w:w="584" w:type="dxa"/>
            <w:vMerge w:val="restart"/>
          </w:tcPr>
          <w:p w14:paraId="08D51E35" w14:textId="77777777" w:rsidR="004F761B" w:rsidRPr="003E3B87" w:rsidRDefault="004F761B" w:rsidP="00BF6BF3">
            <w:pPr>
              <w:jc w:val="left"/>
              <w:rPr>
                <w:rFonts w:cs="Times New Roman"/>
                <w:sz w:val="18"/>
                <w:szCs w:val="18"/>
              </w:rPr>
            </w:pPr>
            <w:r w:rsidRPr="003E3B87">
              <w:rPr>
                <w:rFonts w:cs="Times New Roman"/>
                <w:sz w:val="18"/>
                <w:szCs w:val="18"/>
              </w:rPr>
              <w:t>3.8</w:t>
            </w:r>
          </w:p>
        </w:tc>
        <w:tc>
          <w:tcPr>
            <w:tcW w:w="1004" w:type="dxa"/>
            <w:vMerge w:val="restart"/>
          </w:tcPr>
          <w:p w14:paraId="72F49A03"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1084" w:type="dxa"/>
            <w:vMerge w:val="restart"/>
          </w:tcPr>
          <w:p w14:paraId="2CC55F39"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2AE2EA8B"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5E4CB25B" w14:textId="77777777" w:rsidR="004F761B" w:rsidRPr="003E3B87" w:rsidRDefault="004F761B" w:rsidP="00BF6BF3">
            <w:pPr>
              <w:jc w:val="left"/>
              <w:rPr>
                <w:rFonts w:cs="Times New Roman"/>
                <w:sz w:val="18"/>
                <w:szCs w:val="18"/>
              </w:rPr>
            </w:pPr>
            <w:r w:rsidRPr="003E3B87">
              <w:rPr>
                <w:rFonts w:cs="Times New Roman"/>
                <w:sz w:val="18"/>
                <w:szCs w:val="18"/>
              </w:rPr>
              <w:t>10</w:t>
            </w:r>
          </w:p>
        </w:tc>
        <w:tc>
          <w:tcPr>
            <w:tcW w:w="1437" w:type="dxa"/>
            <w:gridSpan w:val="5"/>
          </w:tcPr>
          <w:p w14:paraId="3F63416C" w14:textId="77777777" w:rsidR="004F761B" w:rsidRPr="003E3B87" w:rsidRDefault="004F761B" w:rsidP="00BF6BF3">
            <w:pPr>
              <w:jc w:val="left"/>
              <w:rPr>
                <w:rFonts w:cs="Times New Roman"/>
                <w:sz w:val="18"/>
                <w:szCs w:val="18"/>
              </w:rPr>
            </w:pPr>
            <w:r w:rsidRPr="003E3B87">
              <w:rPr>
                <w:rFonts w:cs="Times New Roman"/>
                <w:sz w:val="18"/>
                <w:szCs w:val="18"/>
              </w:rPr>
              <w:t>9.5</w:t>
            </w:r>
          </w:p>
        </w:tc>
        <w:tc>
          <w:tcPr>
            <w:tcW w:w="1159" w:type="dxa"/>
            <w:vMerge w:val="restart"/>
          </w:tcPr>
          <w:p w14:paraId="5DD1A972" w14:textId="6BF1BC7D" w:rsidR="004F761B" w:rsidRPr="008E3571" w:rsidRDefault="006323E5" w:rsidP="00BF6BF3">
            <w:pPr>
              <w:jc w:val="left"/>
              <w:rPr>
                <w:rFonts w:cs="Times New Roman"/>
                <w:sz w:val="18"/>
                <w:szCs w:val="18"/>
                <w:lang w:val="fr-FR"/>
              </w:rPr>
            </w:pPr>
            <w:r>
              <w:rPr>
                <w:rFonts w:cs="Times New Roman"/>
                <w:noProof/>
                <w:sz w:val="18"/>
                <w:szCs w:val="18"/>
                <w:lang w:val="es-ES"/>
              </w:rPr>
              <w:t>[108]</w:t>
            </w:r>
          </w:p>
        </w:tc>
      </w:tr>
      <w:tr w:rsidR="004F761B" w:rsidRPr="003E3B87" w14:paraId="1C868C0D" w14:textId="77777777" w:rsidTr="00FE192E">
        <w:trPr>
          <w:trHeight w:val="212"/>
          <w:tblHeader/>
        </w:trPr>
        <w:tc>
          <w:tcPr>
            <w:tcW w:w="1522" w:type="dxa"/>
            <w:vMerge/>
          </w:tcPr>
          <w:p w14:paraId="709995DE" w14:textId="77777777" w:rsidR="004F761B" w:rsidRPr="008E3571" w:rsidRDefault="004F761B" w:rsidP="00BF6BF3">
            <w:pPr>
              <w:jc w:val="left"/>
              <w:rPr>
                <w:rFonts w:cs="Times New Roman"/>
                <w:sz w:val="18"/>
                <w:szCs w:val="18"/>
                <w:lang w:val="fr-FR"/>
              </w:rPr>
            </w:pPr>
          </w:p>
        </w:tc>
        <w:tc>
          <w:tcPr>
            <w:tcW w:w="842" w:type="dxa"/>
            <w:vMerge/>
          </w:tcPr>
          <w:p w14:paraId="4F176B18" w14:textId="77777777" w:rsidR="004F761B" w:rsidRPr="008E3571" w:rsidRDefault="004F761B" w:rsidP="00BF6BF3">
            <w:pPr>
              <w:jc w:val="left"/>
              <w:rPr>
                <w:rFonts w:cs="Times New Roman"/>
                <w:sz w:val="18"/>
                <w:szCs w:val="18"/>
                <w:lang w:val="fr-FR"/>
              </w:rPr>
            </w:pPr>
          </w:p>
        </w:tc>
        <w:tc>
          <w:tcPr>
            <w:tcW w:w="1628" w:type="dxa"/>
            <w:vMerge/>
          </w:tcPr>
          <w:p w14:paraId="507464E3" w14:textId="77777777" w:rsidR="004F761B" w:rsidRPr="008E3571" w:rsidRDefault="004F761B" w:rsidP="00BF6BF3">
            <w:pPr>
              <w:jc w:val="left"/>
              <w:rPr>
                <w:rFonts w:cs="Times New Roman"/>
                <w:sz w:val="18"/>
                <w:szCs w:val="18"/>
                <w:lang w:val="fr-FR"/>
              </w:rPr>
            </w:pPr>
          </w:p>
        </w:tc>
        <w:tc>
          <w:tcPr>
            <w:tcW w:w="1537" w:type="dxa"/>
            <w:vMerge/>
          </w:tcPr>
          <w:p w14:paraId="1C4F4B42" w14:textId="77777777" w:rsidR="004F761B" w:rsidRPr="008E3571" w:rsidRDefault="004F761B" w:rsidP="00BF6BF3">
            <w:pPr>
              <w:jc w:val="left"/>
              <w:rPr>
                <w:rFonts w:cs="Times New Roman"/>
                <w:sz w:val="18"/>
                <w:szCs w:val="18"/>
                <w:lang w:val="fr-FR"/>
              </w:rPr>
            </w:pPr>
          </w:p>
        </w:tc>
        <w:tc>
          <w:tcPr>
            <w:tcW w:w="584" w:type="dxa"/>
            <w:vMerge/>
          </w:tcPr>
          <w:p w14:paraId="2906E0F2" w14:textId="77777777" w:rsidR="004F761B" w:rsidRPr="008E3571" w:rsidRDefault="004F761B" w:rsidP="00BF6BF3">
            <w:pPr>
              <w:jc w:val="left"/>
              <w:rPr>
                <w:rFonts w:cs="Times New Roman"/>
                <w:sz w:val="18"/>
                <w:szCs w:val="18"/>
                <w:lang w:val="fr-FR"/>
              </w:rPr>
            </w:pPr>
          </w:p>
        </w:tc>
        <w:tc>
          <w:tcPr>
            <w:tcW w:w="1004" w:type="dxa"/>
            <w:vMerge/>
          </w:tcPr>
          <w:p w14:paraId="07F05FB6" w14:textId="77777777" w:rsidR="004F761B" w:rsidRPr="008E3571" w:rsidRDefault="004F761B" w:rsidP="00BF6BF3">
            <w:pPr>
              <w:jc w:val="left"/>
              <w:rPr>
                <w:rFonts w:cs="Times New Roman"/>
                <w:sz w:val="18"/>
                <w:szCs w:val="18"/>
                <w:lang w:val="fr-FR"/>
              </w:rPr>
            </w:pPr>
          </w:p>
        </w:tc>
        <w:tc>
          <w:tcPr>
            <w:tcW w:w="1084" w:type="dxa"/>
            <w:vMerge/>
          </w:tcPr>
          <w:p w14:paraId="2B947AA5" w14:textId="77777777" w:rsidR="004F761B" w:rsidRPr="008E3571" w:rsidRDefault="004F761B" w:rsidP="00BF6BF3">
            <w:pPr>
              <w:jc w:val="left"/>
              <w:rPr>
                <w:rFonts w:cs="Times New Roman"/>
                <w:sz w:val="18"/>
                <w:szCs w:val="18"/>
                <w:lang w:val="fr-FR"/>
              </w:rPr>
            </w:pPr>
          </w:p>
        </w:tc>
        <w:tc>
          <w:tcPr>
            <w:tcW w:w="994" w:type="dxa"/>
          </w:tcPr>
          <w:p w14:paraId="7A31E84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tcPr>
          <w:p w14:paraId="67A7D70F" w14:textId="77777777" w:rsidR="004F761B" w:rsidRPr="003E3B87" w:rsidRDefault="004F761B" w:rsidP="00BF6BF3">
            <w:pPr>
              <w:jc w:val="left"/>
              <w:rPr>
                <w:rFonts w:cs="Times New Roman"/>
                <w:sz w:val="18"/>
                <w:szCs w:val="18"/>
              </w:rPr>
            </w:pPr>
          </w:p>
        </w:tc>
        <w:tc>
          <w:tcPr>
            <w:tcW w:w="1437" w:type="dxa"/>
            <w:gridSpan w:val="5"/>
          </w:tcPr>
          <w:p w14:paraId="2CF24560" w14:textId="77777777" w:rsidR="004F761B" w:rsidRPr="003E3B87" w:rsidRDefault="004F761B" w:rsidP="00BF6BF3">
            <w:pPr>
              <w:jc w:val="left"/>
              <w:rPr>
                <w:rFonts w:cs="Times New Roman"/>
                <w:sz w:val="18"/>
                <w:szCs w:val="18"/>
              </w:rPr>
            </w:pPr>
            <w:r w:rsidRPr="003E3B87">
              <w:rPr>
                <w:rFonts w:cs="Times New Roman"/>
                <w:sz w:val="18"/>
                <w:szCs w:val="18"/>
              </w:rPr>
              <w:t>5.7</w:t>
            </w:r>
          </w:p>
        </w:tc>
        <w:tc>
          <w:tcPr>
            <w:tcW w:w="1159" w:type="dxa"/>
            <w:vMerge/>
          </w:tcPr>
          <w:p w14:paraId="655C2F11" w14:textId="77777777" w:rsidR="004F761B" w:rsidRPr="003E3B87" w:rsidRDefault="004F761B" w:rsidP="00BF6BF3">
            <w:pPr>
              <w:jc w:val="left"/>
              <w:rPr>
                <w:rFonts w:cs="Times New Roman"/>
                <w:sz w:val="18"/>
                <w:szCs w:val="18"/>
                <w:lang w:val="es-ES"/>
              </w:rPr>
            </w:pPr>
          </w:p>
        </w:tc>
      </w:tr>
      <w:tr w:rsidR="004F761B" w:rsidRPr="003E3B87" w14:paraId="4817E6D3" w14:textId="77777777" w:rsidTr="00FE192E">
        <w:trPr>
          <w:trHeight w:val="212"/>
          <w:tblHeader/>
        </w:trPr>
        <w:tc>
          <w:tcPr>
            <w:tcW w:w="1522" w:type="dxa"/>
            <w:vMerge/>
          </w:tcPr>
          <w:p w14:paraId="70B77F46" w14:textId="77777777" w:rsidR="004F761B" w:rsidRPr="003E3B87" w:rsidRDefault="004F761B" w:rsidP="00BF6BF3">
            <w:pPr>
              <w:jc w:val="left"/>
              <w:rPr>
                <w:rFonts w:cs="Times New Roman"/>
                <w:sz w:val="18"/>
                <w:szCs w:val="18"/>
              </w:rPr>
            </w:pPr>
          </w:p>
        </w:tc>
        <w:tc>
          <w:tcPr>
            <w:tcW w:w="842" w:type="dxa"/>
            <w:vMerge/>
          </w:tcPr>
          <w:p w14:paraId="4A9A953E" w14:textId="77777777" w:rsidR="004F761B" w:rsidRPr="003E3B87" w:rsidRDefault="004F761B" w:rsidP="00BF6BF3">
            <w:pPr>
              <w:jc w:val="left"/>
              <w:rPr>
                <w:rFonts w:cs="Times New Roman"/>
                <w:sz w:val="18"/>
                <w:szCs w:val="18"/>
              </w:rPr>
            </w:pPr>
          </w:p>
        </w:tc>
        <w:tc>
          <w:tcPr>
            <w:tcW w:w="1628" w:type="dxa"/>
            <w:vMerge/>
          </w:tcPr>
          <w:p w14:paraId="275C4C42" w14:textId="77777777" w:rsidR="004F761B" w:rsidRPr="003E3B87" w:rsidRDefault="004F761B" w:rsidP="00BF6BF3">
            <w:pPr>
              <w:jc w:val="left"/>
              <w:rPr>
                <w:rFonts w:cs="Times New Roman"/>
                <w:sz w:val="18"/>
                <w:szCs w:val="18"/>
              </w:rPr>
            </w:pPr>
          </w:p>
        </w:tc>
        <w:tc>
          <w:tcPr>
            <w:tcW w:w="1537" w:type="dxa"/>
            <w:vMerge/>
          </w:tcPr>
          <w:p w14:paraId="1AE64690" w14:textId="77777777" w:rsidR="004F761B" w:rsidRPr="003E3B87" w:rsidRDefault="004F761B" w:rsidP="00BF6BF3">
            <w:pPr>
              <w:jc w:val="left"/>
              <w:rPr>
                <w:rFonts w:cs="Times New Roman"/>
                <w:sz w:val="18"/>
                <w:szCs w:val="18"/>
              </w:rPr>
            </w:pPr>
          </w:p>
        </w:tc>
        <w:tc>
          <w:tcPr>
            <w:tcW w:w="584" w:type="dxa"/>
            <w:vMerge/>
          </w:tcPr>
          <w:p w14:paraId="0F2DB9D6" w14:textId="77777777" w:rsidR="004F761B" w:rsidRPr="003E3B87" w:rsidRDefault="004F761B" w:rsidP="00BF6BF3">
            <w:pPr>
              <w:jc w:val="left"/>
              <w:rPr>
                <w:rFonts w:cs="Times New Roman"/>
                <w:sz w:val="18"/>
                <w:szCs w:val="18"/>
              </w:rPr>
            </w:pPr>
          </w:p>
        </w:tc>
        <w:tc>
          <w:tcPr>
            <w:tcW w:w="1004" w:type="dxa"/>
            <w:vMerge/>
          </w:tcPr>
          <w:p w14:paraId="683F1112" w14:textId="77777777" w:rsidR="004F761B" w:rsidRPr="003E3B87" w:rsidRDefault="004F761B" w:rsidP="00BF6BF3">
            <w:pPr>
              <w:jc w:val="left"/>
              <w:rPr>
                <w:rFonts w:cs="Times New Roman"/>
                <w:sz w:val="18"/>
                <w:szCs w:val="18"/>
              </w:rPr>
            </w:pPr>
          </w:p>
        </w:tc>
        <w:tc>
          <w:tcPr>
            <w:tcW w:w="1084" w:type="dxa"/>
            <w:vMerge/>
          </w:tcPr>
          <w:p w14:paraId="567EC092" w14:textId="77777777" w:rsidR="004F761B" w:rsidRPr="003E3B87" w:rsidRDefault="004F761B" w:rsidP="00BF6BF3">
            <w:pPr>
              <w:jc w:val="left"/>
              <w:rPr>
                <w:rFonts w:cs="Times New Roman"/>
                <w:sz w:val="18"/>
                <w:szCs w:val="18"/>
              </w:rPr>
            </w:pPr>
          </w:p>
        </w:tc>
        <w:tc>
          <w:tcPr>
            <w:tcW w:w="994" w:type="dxa"/>
          </w:tcPr>
          <w:p w14:paraId="57AE837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2157" w:type="dxa"/>
            <w:gridSpan w:val="4"/>
            <w:vMerge/>
          </w:tcPr>
          <w:p w14:paraId="5CF76C89" w14:textId="77777777" w:rsidR="004F761B" w:rsidRPr="003E3B87" w:rsidRDefault="004F761B" w:rsidP="00BF6BF3">
            <w:pPr>
              <w:jc w:val="left"/>
              <w:rPr>
                <w:rFonts w:cs="Times New Roman"/>
                <w:sz w:val="18"/>
                <w:szCs w:val="18"/>
              </w:rPr>
            </w:pPr>
          </w:p>
        </w:tc>
        <w:tc>
          <w:tcPr>
            <w:tcW w:w="1437" w:type="dxa"/>
            <w:gridSpan w:val="5"/>
          </w:tcPr>
          <w:p w14:paraId="1B0BB5F6" w14:textId="77777777" w:rsidR="004F761B" w:rsidRPr="003E3B87" w:rsidRDefault="004F761B" w:rsidP="00BF6BF3">
            <w:pPr>
              <w:jc w:val="left"/>
              <w:rPr>
                <w:rFonts w:cs="Times New Roman"/>
                <w:sz w:val="18"/>
                <w:szCs w:val="18"/>
              </w:rPr>
            </w:pPr>
            <w:r w:rsidRPr="003E3B87">
              <w:rPr>
                <w:rFonts w:cs="Times New Roman"/>
                <w:sz w:val="18"/>
                <w:szCs w:val="18"/>
              </w:rPr>
              <w:t>6.4</w:t>
            </w:r>
          </w:p>
        </w:tc>
        <w:tc>
          <w:tcPr>
            <w:tcW w:w="1159" w:type="dxa"/>
            <w:vMerge/>
          </w:tcPr>
          <w:p w14:paraId="2B507150" w14:textId="77777777" w:rsidR="004F761B" w:rsidRPr="003E3B87" w:rsidRDefault="004F761B" w:rsidP="00BF6BF3">
            <w:pPr>
              <w:jc w:val="left"/>
              <w:rPr>
                <w:rFonts w:cs="Times New Roman"/>
                <w:sz w:val="18"/>
                <w:szCs w:val="18"/>
                <w:lang w:val="es-ES"/>
              </w:rPr>
            </w:pPr>
          </w:p>
        </w:tc>
      </w:tr>
      <w:tr w:rsidR="004F761B" w:rsidRPr="003E3B87" w14:paraId="31A7086A" w14:textId="77777777" w:rsidTr="00FE192E">
        <w:trPr>
          <w:trHeight w:val="212"/>
          <w:tblHeader/>
        </w:trPr>
        <w:tc>
          <w:tcPr>
            <w:tcW w:w="1522" w:type="dxa"/>
            <w:vMerge w:val="restart"/>
          </w:tcPr>
          <w:p w14:paraId="57FF018C" w14:textId="77777777" w:rsidR="004F761B" w:rsidRPr="003E3B87" w:rsidRDefault="004F761B" w:rsidP="00BF6BF3">
            <w:pPr>
              <w:jc w:val="left"/>
              <w:rPr>
                <w:rFonts w:cs="Times New Roman"/>
                <w:sz w:val="18"/>
                <w:szCs w:val="18"/>
              </w:rPr>
            </w:pPr>
            <w:r w:rsidRPr="003E3B87">
              <w:rPr>
                <w:rFonts w:cs="Times New Roman"/>
                <w:sz w:val="18"/>
                <w:szCs w:val="18"/>
              </w:rPr>
              <w:t>ZIF-90</w:t>
            </w:r>
          </w:p>
        </w:tc>
        <w:tc>
          <w:tcPr>
            <w:tcW w:w="842" w:type="dxa"/>
            <w:vMerge w:val="restart"/>
          </w:tcPr>
          <w:p w14:paraId="6CEB29FA"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vMerge w:val="restart"/>
          </w:tcPr>
          <w:p w14:paraId="14B65F06"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vMerge w:val="restart"/>
          </w:tcPr>
          <w:p w14:paraId="33681EC1" w14:textId="77777777" w:rsidR="004F761B" w:rsidRPr="003E3B87" w:rsidRDefault="004F761B" w:rsidP="00BF6BF3">
            <w:pPr>
              <w:jc w:val="left"/>
              <w:rPr>
                <w:rFonts w:cs="Times New Roman"/>
                <w:sz w:val="18"/>
                <w:szCs w:val="18"/>
              </w:rPr>
            </w:pPr>
            <w:r w:rsidRPr="003E3B87">
              <w:rPr>
                <w:rFonts w:cs="Times New Roman"/>
                <w:sz w:val="18"/>
                <w:szCs w:val="18"/>
              </w:rPr>
              <w:t>Ethanolamine</w:t>
            </w:r>
          </w:p>
        </w:tc>
        <w:tc>
          <w:tcPr>
            <w:tcW w:w="584" w:type="dxa"/>
            <w:vMerge w:val="restart"/>
          </w:tcPr>
          <w:p w14:paraId="3C70A715"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1004" w:type="dxa"/>
            <w:vMerge w:val="restart"/>
          </w:tcPr>
          <w:p w14:paraId="48C6A9B8"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tcPr>
          <w:p w14:paraId="0869D090" w14:textId="77777777" w:rsidR="004F761B" w:rsidRPr="003E3B87" w:rsidRDefault="004F761B" w:rsidP="00BF6BF3">
            <w:pPr>
              <w:jc w:val="left"/>
              <w:rPr>
                <w:rFonts w:cs="Times New Roman"/>
                <w:sz w:val="18"/>
                <w:szCs w:val="18"/>
              </w:rPr>
            </w:pPr>
            <w:r w:rsidRPr="003E3B87">
              <w:rPr>
                <w:rFonts w:cs="Times New Roman"/>
                <w:sz w:val="18"/>
                <w:szCs w:val="18"/>
              </w:rPr>
              <w:t>200</w:t>
            </w:r>
          </w:p>
        </w:tc>
        <w:tc>
          <w:tcPr>
            <w:tcW w:w="994" w:type="dxa"/>
          </w:tcPr>
          <w:p w14:paraId="5E72DA2F"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77292DEA" w14:textId="77777777" w:rsidR="004F761B" w:rsidRPr="003E3B87" w:rsidRDefault="004F761B" w:rsidP="00BF6BF3">
            <w:pPr>
              <w:jc w:val="left"/>
              <w:rPr>
                <w:rFonts w:cs="Times New Roman"/>
                <w:sz w:val="18"/>
                <w:szCs w:val="18"/>
              </w:rPr>
            </w:pPr>
            <w:r w:rsidRPr="003E3B87">
              <w:rPr>
                <w:rFonts w:cs="Times New Roman"/>
                <w:sz w:val="18"/>
                <w:szCs w:val="18"/>
              </w:rPr>
              <w:t>23.7</w:t>
            </w:r>
          </w:p>
        </w:tc>
        <w:tc>
          <w:tcPr>
            <w:tcW w:w="1362" w:type="dxa"/>
            <w:gridSpan w:val="3"/>
          </w:tcPr>
          <w:p w14:paraId="01D358FB" w14:textId="77777777" w:rsidR="004F761B" w:rsidRPr="003E3B87" w:rsidRDefault="004F761B" w:rsidP="00BF6BF3">
            <w:pPr>
              <w:jc w:val="left"/>
              <w:rPr>
                <w:rFonts w:cs="Times New Roman"/>
                <w:sz w:val="18"/>
                <w:szCs w:val="18"/>
              </w:rPr>
            </w:pPr>
            <w:r w:rsidRPr="003E3B87">
              <w:rPr>
                <w:rFonts w:cs="Times New Roman"/>
                <w:sz w:val="18"/>
                <w:szCs w:val="18"/>
              </w:rPr>
              <w:t>20.2</w:t>
            </w:r>
          </w:p>
        </w:tc>
        <w:tc>
          <w:tcPr>
            <w:tcW w:w="692" w:type="dxa"/>
            <w:gridSpan w:val="3"/>
          </w:tcPr>
          <w:p w14:paraId="2409491C" w14:textId="77777777" w:rsidR="004F761B" w:rsidRPr="003E3B87" w:rsidRDefault="004F761B" w:rsidP="00BF6BF3">
            <w:pPr>
              <w:jc w:val="left"/>
              <w:rPr>
                <w:rFonts w:cs="Times New Roman"/>
                <w:sz w:val="18"/>
                <w:szCs w:val="18"/>
              </w:rPr>
            </w:pPr>
            <w:r w:rsidRPr="003E3B87">
              <w:rPr>
                <w:rFonts w:cs="Times New Roman"/>
                <w:sz w:val="18"/>
                <w:szCs w:val="18"/>
              </w:rPr>
              <w:t>7.3</w:t>
            </w:r>
          </w:p>
        </w:tc>
        <w:tc>
          <w:tcPr>
            <w:tcW w:w="745" w:type="dxa"/>
            <w:gridSpan w:val="2"/>
          </w:tcPr>
          <w:p w14:paraId="13468C4C" w14:textId="77777777" w:rsidR="004F761B" w:rsidRPr="003E3B87" w:rsidRDefault="004F761B" w:rsidP="00BF6BF3">
            <w:pPr>
              <w:jc w:val="left"/>
              <w:rPr>
                <w:rFonts w:cs="Times New Roman"/>
                <w:sz w:val="18"/>
                <w:szCs w:val="18"/>
              </w:rPr>
            </w:pPr>
            <w:r w:rsidRPr="003E3B87">
              <w:rPr>
                <w:rFonts w:cs="Times New Roman"/>
                <w:sz w:val="18"/>
                <w:szCs w:val="18"/>
              </w:rPr>
              <w:t>15.3</w:t>
            </w:r>
          </w:p>
        </w:tc>
        <w:tc>
          <w:tcPr>
            <w:tcW w:w="1159" w:type="dxa"/>
            <w:vMerge w:val="restart"/>
          </w:tcPr>
          <w:p w14:paraId="1480F0EA" w14:textId="268C982C" w:rsidR="004F761B" w:rsidRPr="008E3571" w:rsidRDefault="006323E5" w:rsidP="00BF6BF3">
            <w:pPr>
              <w:jc w:val="left"/>
              <w:rPr>
                <w:rFonts w:cs="Times New Roman"/>
                <w:sz w:val="18"/>
                <w:szCs w:val="18"/>
              </w:rPr>
            </w:pPr>
            <w:r>
              <w:rPr>
                <w:rFonts w:cs="Times New Roman"/>
                <w:noProof/>
                <w:sz w:val="18"/>
                <w:szCs w:val="18"/>
                <w:lang w:val="fr-FR"/>
              </w:rPr>
              <w:t>[101, 102]</w:t>
            </w:r>
          </w:p>
        </w:tc>
      </w:tr>
      <w:tr w:rsidR="004F761B" w:rsidRPr="003E3B87" w14:paraId="08F0EA31" w14:textId="77777777" w:rsidTr="00FE192E">
        <w:trPr>
          <w:trHeight w:val="212"/>
          <w:tblHeader/>
        </w:trPr>
        <w:tc>
          <w:tcPr>
            <w:tcW w:w="1522" w:type="dxa"/>
            <w:vMerge/>
          </w:tcPr>
          <w:p w14:paraId="6FFAA851" w14:textId="77777777" w:rsidR="004F761B" w:rsidRPr="008E3571" w:rsidRDefault="004F761B" w:rsidP="00BF6BF3">
            <w:pPr>
              <w:jc w:val="left"/>
              <w:rPr>
                <w:rFonts w:cs="Times New Roman"/>
                <w:sz w:val="18"/>
                <w:szCs w:val="18"/>
              </w:rPr>
            </w:pPr>
          </w:p>
        </w:tc>
        <w:tc>
          <w:tcPr>
            <w:tcW w:w="842" w:type="dxa"/>
            <w:vMerge/>
          </w:tcPr>
          <w:p w14:paraId="7E181525" w14:textId="77777777" w:rsidR="004F761B" w:rsidRPr="008E3571" w:rsidRDefault="004F761B" w:rsidP="00BF6BF3">
            <w:pPr>
              <w:jc w:val="left"/>
              <w:rPr>
                <w:rFonts w:cs="Times New Roman"/>
                <w:sz w:val="18"/>
                <w:szCs w:val="18"/>
              </w:rPr>
            </w:pPr>
          </w:p>
        </w:tc>
        <w:tc>
          <w:tcPr>
            <w:tcW w:w="1628" w:type="dxa"/>
            <w:vMerge/>
          </w:tcPr>
          <w:p w14:paraId="7CF03808" w14:textId="77777777" w:rsidR="004F761B" w:rsidRPr="008E3571" w:rsidRDefault="004F761B" w:rsidP="00BF6BF3">
            <w:pPr>
              <w:jc w:val="left"/>
              <w:rPr>
                <w:rFonts w:cs="Times New Roman"/>
                <w:sz w:val="18"/>
                <w:szCs w:val="18"/>
              </w:rPr>
            </w:pPr>
          </w:p>
        </w:tc>
        <w:tc>
          <w:tcPr>
            <w:tcW w:w="1537" w:type="dxa"/>
            <w:vMerge/>
          </w:tcPr>
          <w:p w14:paraId="26A27408" w14:textId="77777777" w:rsidR="004F761B" w:rsidRPr="008E3571" w:rsidRDefault="004F761B" w:rsidP="00BF6BF3">
            <w:pPr>
              <w:jc w:val="left"/>
              <w:rPr>
                <w:rFonts w:cs="Times New Roman"/>
                <w:sz w:val="18"/>
                <w:szCs w:val="18"/>
              </w:rPr>
            </w:pPr>
          </w:p>
        </w:tc>
        <w:tc>
          <w:tcPr>
            <w:tcW w:w="584" w:type="dxa"/>
            <w:vMerge/>
          </w:tcPr>
          <w:p w14:paraId="414A2AC0" w14:textId="77777777" w:rsidR="004F761B" w:rsidRPr="008E3571" w:rsidRDefault="004F761B" w:rsidP="00BF6BF3">
            <w:pPr>
              <w:jc w:val="left"/>
              <w:rPr>
                <w:rFonts w:cs="Times New Roman"/>
                <w:sz w:val="18"/>
                <w:szCs w:val="18"/>
              </w:rPr>
            </w:pPr>
          </w:p>
        </w:tc>
        <w:tc>
          <w:tcPr>
            <w:tcW w:w="1004" w:type="dxa"/>
            <w:vMerge/>
          </w:tcPr>
          <w:p w14:paraId="5556EB67" w14:textId="77777777" w:rsidR="004F761B" w:rsidRPr="008E3571" w:rsidRDefault="004F761B" w:rsidP="00BF6BF3">
            <w:pPr>
              <w:jc w:val="left"/>
              <w:rPr>
                <w:rFonts w:cs="Times New Roman"/>
                <w:sz w:val="18"/>
                <w:szCs w:val="18"/>
              </w:rPr>
            </w:pPr>
          </w:p>
        </w:tc>
        <w:tc>
          <w:tcPr>
            <w:tcW w:w="1084" w:type="dxa"/>
            <w:vMerge/>
          </w:tcPr>
          <w:p w14:paraId="0291BE97" w14:textId="77777777" w:rsidR="004F761B" w:rsidRPr="008E3571" w:rsidRDefault="004F761B" w:rsidP="00BF6BF3">
            <w:pPr>
              <w:jc w:val="left"/>
              <w:rPr>
                <w:rFonts w:cs="Times New Roman"/>
                <w:sz w:val="18"/>
                <w:szCs w:val="18"/>
              </w:rPr>
            </w:pPr>
          </w:p>
        </w:tc>
        <w:tc>
          <w:tcPr>
            <w:tcW w:w="994" w:type="dxa"/>
          </w:tcPr>
          <w:p w14:paraId="2C49571C"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tcPr>
          <w:p w14:paraId="149FA61E" w14:textId="77777777" w:rsidR="004F761B" w:rsidRPr="003E3B87" w:rsidRDefault="004F761B" w:rsidP="00BF6BF3">
            <w:pPr>
              <w:jc w:val="left"/>
              <w:rPr>
                <w:rFonts w:cs="Times New Roman"/>
                <w:sz w:val="18"/>
                <w:szCs w:val="18"/>
              </w:rPr>
            </w:pPr>
            <w:r w:rsidRPr="003E3B87">
              <w:rPr>
                <w:rFonts w:cs="Times New Roman"/>
                <w:sz w:val="18"/>
                <w:szCs w:val="18"/>
              </w:rPr>
              <w:t>24.8</w:t>
            </w:r>
          </w:p>
        </w:tc>
        <w:tc>
          <w:tcPr>
            <w:tcW w:w="1362" w:type="dxa"/>
            <w:gridSpan w:val="3"/>
          </w:tcPr>
          <w:p w14:paraId="4BB48851" w14:textId="77777777" w:rsidR="004F761B" w:rsidRPr="003E3B87" w:rsidRDefault="004F761B" w:rsidP="00BF6BF3">
            <w:pPr>
              <w:jc w:val="left"/>
              <w:rPr>
                <w:rFonts w:cs="Times New Roman"/>
                <w:sz w:val="18"/>
                <w:szCs w:val="18"/>
              </w:rPr>
            </w:pPr>
            <w:r w:rsidRPr="003E3B87">
              <w:rPr>
                <w:rFonts w:cs="Times New Roman"/>
                <w:sz w:val="18"/>
                <w:szCs w:val="18"/>
              </w:rPr>
              <w:t>21.4</w:t>
            </w:r>
          </w:p>
        </w:tc>
        <w:tc>
          <w:tcPr>
            <w:tcW w:w="692" w:type="dxa"/>
            <w:gridSpan w:val="3"/>
          </w:tcPr>
          <w:p w14:paraId="67DE66D6" w14:textId="77777777" w:rsidR="004F761B" w:rsidRPr="003E3B87" w:rsidRDefault="004F761B" w:rsidP="00BF6BF3">
            <w:pPr>
              <w:jc w:val="left"/>
              <w:rPr>
                <w:rFonts w:cs="Times New Roman"/>
                <w:sz w:val="18"/>
                <w:szCs w:val="18"/>
              </w:rPr>
            </w:pPr>
            <w:r w:rsidRPr="003E3B87">
              <w:rPr>
                <w:rFonts w:cs="Times New Roman"/>
                <w:sz w:val="18"/>
                <w:szCs w:val="18"/>
              </w:rPr>
              <w:t>11.7</w:t>
            </w:r>
          </w:p>
        </w:tc>
        <w:tc>
          <w:tcPr>
            <w:tcW w:w="745" w:type="dxa"/>
            <w:gridSpan w:val="2"/>
          </w:tcPr>
          <w:p w14:paraId="5A1C10A8" w14:textId="77777777" w:rsidR="004F761B" w:rsidRPr="003E3B87" w:rsidRDefault="004F761B" w:rsidP="00BF6BF3">
            <w:pPr>
              <w:jc w:val="left"/>
              <w:rPr>
                <w:rFonts w:cs="Times New Roman"/>
                <w:sz w:val="18"/>
                <w:szCs w:val="18"/>
              </w:rPr>
            </w:pPr>
            <w:r w:rsidRPr="003E3B87">
              <w:rPr>
                <w:rFonts w:cs="Times New Roman"/>
                <w:sz w:val="18"/>
                <w:szCs w:val="18"/>
              </w:rPr>
              <w:t>15.8</w:t>
            </w:r>
          </w:p>
        </w:tc>
        <w:tc>
          <w:tcPr>
            <w:tcW w:w="1159" w:type="dxa"/>
            <w:vMerge/>
          </w:tcPr>
          <w:p w14:paraId="01B7F2F9" w14:textId="77777777" w:rsidR="004F761B" w:rsidRPr="003E3B87" w:rsidRDefault="004F761B" w:rsidP="00BF6BF3">
            <w:pPr>
              <w:jc w:val="left"/>
              <w:rPr>
                <w:rFonts w:cs="Times New Roman"/>
                <w:sz w:val="18"/>
                <w:szCs w:val="18"/>
                <w:lang w:val="es-ES"/>
              </w:rPr>
            </w:pPr>
          </w:p>
        </w:tc>
      </w:tr>
      <w:tr w:rsidR="004F761B" w:rsidRPr="003E3B87" w14:paraId="16CE9FFB" w14:textId="77777777" w:rsidTr="00FE192E">
        <w:trPr>
          <w:trHeight w:val="212"/>
          <w:tblHeader/>
        </w:trPr>
        <w:tc>
          <w:tcPr>
            <w:tcW w:w="1522" w:type="dxa"/>
            <w:vMerge/>
          </w:tcPr>
          <w:p w14:paraId="1D5501F8" w14:textId="77777777" w:rsidR="004F761B" w:rsidRPr="003E3B87" w:rsidRDefault="004F761B" w:rsidP="00BF6BF3">
            <w:pPr>
              <w:jc w:val="left"/>
              <w:rPr>
                <w:rFonts w:cs="Times New Roman"/>
                <w:sz w:val="18"/>
                <w:szCs w:val="18"/>
              </w:rPr>
            </w:pPr>
          </w:p>
        </w:tc>
        <w:tc>
          <w:tcPr>
            <w:tcW w:w="842" w:type="dxa"/>
            <w:vMerge/>
          </w:tcPr>
          <w:p w14:paraId="613938FC" w14:textId="77777777" w:rsidR="004F761B" w:rsidRPr="003E3B87" w:rsidRDefault="004F761B" w:rsidP="00BF6BF3">
            <w:pPr>
              <w:jc w:val="left"/>
              <w:rPr>
                <w:rFonts w:cs="Times New Roman"/>
                <w:sz w:val="18"/>
                <w:szCs w:val="18"/>
              </w:rPr>
            </w:pPr>
          </w:p>
        </w:tc>
        <w:tc>
          <w:tcPr>
            <w:tcW w:w="1628" w:type="dxa"/>
            <w:vMerge/>
          </w:tcPr>
          <w:p w14:paraId="6B4C0B73" w14:textId="77777777" w:rsidR="004F761B" w:rsidRPr="003E3B87" w:rsidRDefault="004F761B" w:rsidP="00BF6BF3">
            <w:pPr>
              <w:jc w:val="left"/>
              <w:rPr>
                <w:rFonts w:cs="Times New Roman"/>
                <w:sz w:val="18"/>
                <w:szCs w:val="18"/>
              </w:rPr>
            </w:pPr>
          </w:p>
        </w:tc>
        <w:tc>
          <w:tcPr>
            <w:tcW w:w="1537" w:type="dxa"/>
            <w:vMerge/>
          </w:tcPr>
          <w:p w14:paraId="5F603283" w14:textId="77777777" w:rsidR="004F761B" w:rsidRPr="003E3B87" w:rsidRDefault="004F761B" w:rsidP="00BF6BF3">
            <w:pPr>
              <w:jc w:val="left"/>
              <w:rPr>
                <w:rFonts w:cs="Times New Roman"/>
                <w:sz w:val="18"/>
                <w:szCs w:val="18"/>
              </w:rPr>
            </w:pPr>
          </w:p>
        </w:tc>
        <w:tc>
          <w:tcPr>
            <w:tcW w:w="584" w:type="dxa"/>
            <w:vMerge/>
          </w:tcPr>
          <w:p w14:paraId="087EAF9F" w14:textId="77777777" w:rsidR="004F761B" w:rsidRPr="003E3B87" w:rsidRDefault="004F761B" w:rsidP="00BF6BF3">
            <w:pPr>
              <w:jc w:val="left"/>
              <w:rPr>
                <w:rFonts w:cs="Times New Roman"/>
                <w:sz w:val="18"/>
                <w:szCs w:val="18"/>
              </w:rPr>
            </w:pPr>
          </w:p>
        </w:tc>
        <w:tc>
          <w:tcPr>
            <w:tcW w:w="1004" w:type="dxa"/>
            <w:vMerge/>
          </w:tcPr>
          <w:p w14:paraId="7F242D0A" w14:textId="77777777" w:rsidR="004F761B" w:rsidRPr="003E3B87" w:rsidRDefault="004F761B" w:rsidP="00BF6BF3">
            <w:pPr>
              <w:jc w:val="left"/>
              <w:rPr>
                <w:rFonts w:cs="Times New Roman"/>
                <w:sz w:val="18"/>
                <w:szCs w:val="18"/>
              </w:rPr>
            </w:pPr>
          </w:p>
        </w:tc>
        <w:tc>
          <w:tcPr>
            <w:tcW w:w="1084" w:type="dxa"/>
            <w:vMerge/>
          </w:tcPr>
          <w:p w14:paraId="29E0E75F" w14:textId="77777777" w:rsidR="004F761B" w:rsidRPr="003E3B87" w:rsidRDefault="004F761B" w:rsidP="00BF6BF3">
            <w:pPr>
              <w:jc w:val="left"/>
              <w:rPr>
                <w:rFonts w:cs="Times New Roman"/>
                <w:sz w:val="18"/>
                <w:szCs w:val="18"/>
              </w:rPr>
            </w:pPr>
          </w:p>
        </w:tc>
        <w:tc>
          <w:tcPr>
            <w:tcW w:w="994" w:type="dxa"/>
          </w:tcPr>
          <w:p w14:paraId="3419026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3E7DE98F" w14:textId="77777777" w:rsidR="004F761B" w:rsidRPr="003E3B87" w:rsidRDefault="004F761B" w:rsidP="00BF6BF3">
            <w:pPr>
              <w:jc w:val="left"/>
              <w:rPr>
                <w:rFonts w:cs="Times New Roman"/>
                <w:sz w:val="18"/>
                <w:szCs w:val="18"/>
              </w:rPr>
            </w:pPr>
            <w:r w:rsidRPr="003E3B87">
              <w:rPr>
                <w:rFonts w:cs="Times New Roman"/>
                <w:sz w:val="18"/>
                <w:szCs w:val="18"/>
              </w:rPr>
              <w:t>25.1</w:t>
            </w:r>
          </w:p>
        </w:tc>
        <w:tc>
          <w:tcPr>
            <w:tcW w:w="1362" w:type="dxa"/>
            <w:gridSpan w:val="3"/>
          </w:tcPr>
          <w:p w14:paraId="7F75D901" w14:textId="77777777" w:rsidR="004F761B" w:rsidRPr="003E3B87" w:rsidRDefault="004F761B" w:rsidP="00BF6BF3">
            <w:pPr>
              <w:jc w:val="left"/>
              <w:rPr>
                <w:rFonts w:cs="Times New Roman"/>
                <w:sz w:val="18"/>
                <w:szCs w:val="18"/>
              </w:rPr>
            </w:pPr>
            <w:r w:rsidRPr="003E3B87">
              <w:rPr>
                <w:rFonts w:cs="Times New Roman"/>
                <w:sz w:val="18"/>
                <w:szCs w:val="18"/>
              </w:rPr>
              <w:t>19.4</w:t>
            </w:r>
          </w:p>
        </w:tc>
        <w:tc>
          <w:tcPr>
            <w:tcW w:w="692" w:type="dxa"/>
            <w:gridSpan w:val="3"/>
          </w:tcPr>
          <w:p w14:paraId="6712F532" w14:textId="77777777" w:rsidR="004F761B" w:rsidRPr="003E3B87" w:rsidRDefault="004F761B" w:rsidP="00BF6BF3">
            <w:pPr>
              <w:jc w:val="left"/>
              <w:rPr>
                <w:rFonts w:cs="Times New Roman"/>
                <w:sz w:val="18"/>
                <w:szCs w:val="18"/>
              </w:rPr>
            </w:pPr>
            <w:r w:rsidRPr="003E3B87">
              <w:rPr>
                <w:rFonts w:cs="Times New Roman"/>
                <w:sz w:val="18"/>
                <w:szCs w:val="18"/>
              </w:rPr>
              <w:t>15.3</w:t>
            </w:r>
          </w:p>
        </w:tc>
        <w:tc>
          <w:tcPr>
            <w:tcW w:w="745" w:type="dxa"/>
            <w:gridSpan w:val="2"/>
          </w:tcPr>
          <w:p w14:paraId="5D55667D" w14:textId="77777777" w:rsidR="004F761B" w:rsidRPr="003E3B87" w:rsidRDefault="004F761B" w:rsidP="00BF6BF3">
            <w:pPr>
              <w:jc w:val="left"/>
              <w:rPr>
                <w:rFonts w:cs="Times New Roman"/>
                <w:sz w:val="18"/>
                <w:szCs w:val="18"/>
              </w:rPr>
            </w:pPr>
            <w:r w:rsidRPr="003E3B87">
              <w:rPr>
                <w:rFonts w:cs="Times New Roman"/>
                <w:sz w:val="18"/>
                <w:szCs w:val="18"/>
              </w:rPr>
              <w:t>18.9</w:t>
            </w:r>
          </w:p>
        </w:tc>
        <w:tc>
          <w:tcPr>
            <w:tcW w:w="1159" w:type="dxa"/>
            <w:vMerge/>
          </w:tcPr>
          <w:p w14:paraId="3049B5C2" w14:textId="77777777" w:rsidR="004F761B" w:rsidRPr="003E3B87" w:rsidRDefault="004F761B" w:rsidP="00BF6BF3">
            <w:pPr>
              <w:jc w:val="left"/>
              <w:rPr>
                <w:rFonts w:cs="Times New Roman"/>
                <w:sz w:val="18"/>
                <w:szCs w:val="18"/>
                <w:lang w:val="es-ES"/>
              </w:rPr>
            </w:pPr>
          </w:p>
        </w:tc>
      </w:tr>
      <w:tr w:rsidR="004F761B" w:rsidRPr="008E3571" w14:paraId="6153BA0E" w14:textId="77777777" w:rsidTr="00FE192E">
        <w:trPr>
          <w:trHeight w:val="318"/>
          <w:tblHeader/>
        </w:trPr>
        <w:tc>
          <w:tcPr>
            <w:tcW w:w="1522" w:type="dxa"/>
            <w:vMerge w:val="restart"/>
          </w:tcPr>
          <w:p w14:paraId="0FDC251F" w14:textId="77777777" w:rsidR="004F761B" w:rsidRPr="003E3B87" w:rsidRDefault="004F761B" w:rsidP="00BF6BF3">
            <w:pPr>
              <w:jc w:val="left"/>
              <w:rPr>
                <w:rFonts w:cs="Times New Roman"/>
                <w:sz w:val="18"/>
                <w:szCs w:val="18"/>
              </w:rPr>
            </w:pPr>
            <w:r w:rsidRPr="003E3B87">
              <w:rPr>
                <w:rFonts w:cs="Times New Roman"/>
                <w:sz w:val="18"/>
                <w:szCs w:val="18"/>
              </w:rPr>
              <w:t>ZIF-90</w:t>
            </w:r>
          </w:p>
        </w:tc>
        <w:tc>
          <w:tcPr>
            <w:tcW w:w="842" w:type="dxa"/>
            <w:vMerge w:val="restart"/>
          </w:tcPr>
          <w:p w14:paraId="0B88CDF0" w14:textId="77777777" w:rsidR="004F761B" w:rsidRPr="003E3B87" w:rsidRDefault="004F761B" w:rsidP="00BF6BF3">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disc</w:t>
            </w:r>
          </w:p>
        </w:tc>
        <w:tc>
          <w:tcPr>
            <w:tcW w:w="1628" w:type="dxa"/>
            <w:vMerge w:val="restart"/>
          </w:tcPr>
          <w:p w14:paraId="1A512218"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vMerge w:val="restart"/>
          </w:tcPr>
          <w:p w14:paraId="3595A525" w14:textId="77777777" w:rsidR="004F761B" w:rsidRPr="003E3B87" w:rsidRDefault="004F761B" w:rsidP="00BF6BF3">
            <w:pPr>
              <w:jc w:val="left"/>
              <w:rPr>
                <w:rFonts w:cs="Times New Roman"/>
                <w:sz w:val="18"/>
                <w:szCs w:val="18"/>
              </w:rPr>
            </w:pPr>
            <w:r w:rsidRPr="003E3B87">
              <w:rPr>
                <w:rFonts w:cs="Times New Roman"/>
                <w:sz w:val="18"/>
                <w:szCs w:val="18"/>
              </w:rPr>
              <w:t>APTES</w:t>
            </w:r>
          </w:p>
        </w:tc>
        <w:tc>
          <w:tcPr>
            <w:tcW w:w="584" w:type="dxa"/>
            <w:vMerge w:val="restart"/>
          </w:tcPr>
          <w:p w14:paraId="48ED5FA5"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1004" w:type="dxa"/>
            <w:vMerge w:val="restart"/>
          </w:tcPr>
          <w:p w14:paraId="557B29A9" w14:textId="77777777" w:rsidR="004F761B" w:rsidRPr="003E3B87" w:rsidRDefault="004F761B" w:rsidP="00BF6BF3">
            <w:pPr>
              <w:jc w:val="left"/>
              <w:rPr>
                <w:rFonts w:cs="Times New Roman"/>
                <w:sz w:val="18"/>
                <w:szCs w:val="18"/>
              </w:rPr>
            </w:pPr>
            <w:r w:rsidRPr="003E3B87">
              <w:rPr>
                <w:rFonts w:cs="Times New Roman"/>
                <w:sz w:val="18"/>
                <w:szCs w:val="18"/>
              </w:rPr>
              <w:t>20</w:t>
            </w:r>
          </w:p>
        </w:tc>
        <w:tc>
          <w:tcPr>
            <w:tcW w:w="1084" w:type="dxa"/>
            <w:vMerge w:val="restart"/>
          </w:tcPr>
          <w:p w14:paraId="70FA27BC" w14:textId="77777777" w:rsidR="004F761B" w:rsidRPr="003E3B87" w:rsidRDefault="004F761B" w:rsidP="00BF6BF3">
            <w:pPr>
              <w:jc w:val="left"/>
              <w:rPr>
                <w:rFonts w:cs="Times New Roman"/>
                <w:sz w:val="18"/>
                <w:szCs w:val="18"/>
              </w:rPr>
            </w:pPr>
            <w:r w:rsidRPr="003E3B87">
              <w:rPr>
                <w:rFonts w:cs="Times New Roman"/>
                <w:sz w:val="18"/>
                <w:szCs w:val="18"/>
              </w:rPr>
              <w:t>225</w:t>
            </w:r>
          </w:p>
        </w:tc>
        <w:tc>
          <w:tcPr>
            <w:tcW w:w="994" w:type="dxa"/>
          </w:tcPr>
          <w:p w14:paraId="47D3545A"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1157E0AE" w14:textId="77777777" w:rsidR="004F761B" w:rsidRPr="003E3B87" w:rsidRDefault="004F761B" w:rsidP="00BF6BF3">
            <w:pPr>
              <w:jc w:val="left"/>
              <w:rPr>
                <w:rFonts w:cs="Times New Roman"/>
                <w:sz w:val="18"/>
                <w:szCs w:val="18"/>
              </w:rPr>
            </w:pPr>
            <w:r w:rsidRPr="003E3B87">
              <w:rPr>
                <w:rFonts w:cs="Times New Roman"/>
                <w:sz w:val="18"/>
                <w:szCs w:val="18"/>
              </w:rPr>
              <w:t>29.1</w:t>
            </w:r>
          </w:p>
        </w:tc>
        <w:tc>
          <w:tcPr>
            <w:tcW w:w="1362" w:type="dxa"/>
            <w:gridSpan w:val="3"/>
          </w:tcPr>
          <w:p w14:paraId="735340D5" w14:textId="77777777" w:rsidR="004F761B" w:rsidRPr="003E3B87" w:rsidRDefault="004F761B" w:rsidP="00BF6BF3">
            <w:pPr>
              <w:jc w:val="left"/>
              <w:rPr>
                <w:rFonts w:cs="Times New Roman"/>
                <w:sz w:val="18"/>
                <w:szCs w:val="18"/>
              </w:rPr>
            </w:pPr>
            <w:r w:rsidRPr="003E3B87">
              <w:rPr>
                <w:rFonts w:cs="Times New Roman"/>
                <w:sz w:val="18"/>
                <w:szCs w:val="18"/>
              </w:rPr>
              <w:t>28.2</w:t>
            </w:r>
          </w:p>
        </w:tc>
        <w:tc>
          <w:tcPr>
            <w:tcW w:w="692" w:type="dxa"/>
            <w:gridSpan w:val="3"/>
          </w:tcPr>
          <w:p w14:paraId="5BEB3279" w14:textId="77777777" w:rsidR="004F761B" w:rsidRPr="003E3B87" w:rsidRDefault="004F761B" w:rsidP="00BF6BF3">
            <w:pPr>
              <w:jc w:val="left"/>
              <w:rPr>
                <w:rFonts w:cs="Times New Roman"/>
                <w:sz w:val="18"/>
                <w:szCs w:val="18"/>
              </w:rPr>
            </w:pPr>
            <w:r w:rsidRPr="003E3B87">
              <w:rPr>
                <w:rFonts w:cs="Times New Roman"/>
                <w:sz w:val="18"/>
                <w:szCs w:val="18"/>
              </w:rPr>
              <w:t>7.2</w:t>
            </w:r>
          </w:p>
        </w:tc>
        <w:tc>
          <w:tcPr>
            <w:tcW w:w="745" w:type="dxa"/>
            <w:gridSpan w:val="2"/>
          </w:tcPr>
          <w:p w14:paraId="68FC38FA" w14:textId="77777777" w:rsidR="004F761B" w:rsidRPr="003E3B87" w:rsidRDefault="004F761B" w:rsidP="00BF6BF3">
            <w:pPr>
              <w:jc w:val="left"/>
              <w:rPr>
                <w:rFonts w:cs="Times New Roman"/>
                <w:sz w:val="18"/>
                <w:szCs w:val="18"/>
              </w:rPr>
            </w:pPr>
            <w:r w:rsidRPr="003E3B87">
              <w:rPr>
                <w:rFonts w:cs="Times New Roman"/>
                <w:sz w:val="18"/>
                <w:szCs w:val="18"/>
              </w:rPr>
              <w:t>20.1</w:t>
            </w:r>
          </w:p>
        </w:tc>
        <w:tc>
          <w:tcPr>
            <w:tcW w:w="1159" w:type="dxa"/>
            <w:vMerge w:val="restart"/>
          </w:tcPr>
          <w:p w14:paraId="2F22B3AD" w14:textId="1008366E" w:rsidR="004F761B" w:rsidRPr="003E3B87" w:rsidRDefault="006323E5" w:rsidP="00BF6BF3">
            <w:pPr>
              <w:jc w:val="left"/>
              <w:rPr>
                <w:rFonts w:cs="Times New Roman"/>
                <w:sz w:val="18"/>
                <w:szCs w:val="18"/>
                <w:lang w:val="fr-FR"/>
              </w:rPr>
            </w:pPr>
            <w:r>
              <w:rPr>
                <w:rFonts w:cs="Times New Roman"/>
                <w:noProof/>
                <w:sz w:val="18"/>
                <w:szCs w:val="18"/>
                <w:lang w:val="fr-FR"/>
              </w:rPr>
              <w:t>[103, 105]</w:t>
            </w:r>
          </w:p>
        </w:tc>
      </w:tr>
      <w:tr w:rsidR="004F761B" w:rsidRPr="003E3B87" w14:paraId="1DD9D7D9" w14:textId="77777777" w:rsidTr="00FE192E">
        <w:trPr>
          <w:trHeight w:val="318"/>
          <w:tblHeader/>
        </w:trPr>
        <w:tc>
          <w:tcPr>
            <w:tcW w:w="1522" w:type="dxa"/>
            <w:vMerge/>
          </w:tcPr>
          <w:p w14:paraId="64158C7E" w14:textId="77777777" w:rsidR="004F761B" w:rsidRPr="003E3B87" w:rsidRDefault="004F761B" w:rsidP="00BF6BF3">
            <w:pPr>
              <w:jc w:val="left"/>
              <w:rPr>
                <w:rFonts w:cs="Times New Roman"/>
                <w:sz w:val="18"/>
                <w:szCs w:val="18"/>
                <w:lang w:val="fr-FR"/>
              </w:rPr>
            </w:pPr>
          </w:p>
        </w:tc>
        <w:tc>
          <w:tcPr>
            <w:tcW w:w="842" w:type="dxa"/>
            <w:vMerge/>
          </w:tcPr>
          <w:p w14:paraId="29BB9CB6" w14:textId="77777777" w:rsidR="004F761B" w:rsidRPr="003E3B87" w:rsidRDefault="004F761B" w:rsidP="00BF6BF3">
            <w:pPr>
              <w:jc w:val="left"/>
              <w:rPr>
                <w:rFonts w:cs="Times New Roman"/>
                <w:sz w:val="18"/>
                <w:szCs w:val="18"/>
                <w:lang w:val="fr-FR"/>
              </w:rPr>
            </w:pPr>
          </w:p>
        </w:tc>
        <w:tc>
          <w:tcPr>
            <w:tcW w:w="1628" w:type="dxa"/>
            <w:vMerge/>
          </w:tcPr>
          <w:p w14:paraId="1D77AAEA" w14:textId="77777777" w:rsidR="004F761B" w:rsidRPr="003E3B87" w:rsidRDefault="004F761B" w:rsidP="00BF6BF3">
            <w:pPr>
              <w:jc w:val="left"/>
              <w:rPr>
                <w:rFonts w:cs="Times New Roman"/>
                <w:sz w:val="18"/>
                <w:szCs w:val="18"/>
                <w:lang w:val="fr-FR"/>
              </w:rPr>
            </w:pPr>
          </w:p>
        </w:tc>
        <w:tc>
          <w:tcPr>
            <w:tcW w:w="1537" w:type="dxa"/>
            <w:vMerge/>
          </w:tcPr>
          <w:p w14:paraId="12E4A0B6" w14:textId="77777777" w:rsidR="004F761B" w:rsidRPr="003E3B87" w:rsidRDefault="004F761B" w:rsidP="00BF6BF3">
            <w:pPr>
              <w:jc w:val="left"/>
              <w:rPr>
                <w:rFonts w:cs="Times New Roman"/>
                <w:sz w:val="18"/>
                <w:szCs w:val="18"/>
                <w:lang w:val="fr-FR"/>
              </w:rPr>
            </w:pPr>
          </w:p>
        </w:tc>
        <w:tc>
          <w:tcPr>
            <w:tcW w:w="584" w:type="dxa"/>
            <w:vMerge/>
          </w:tcPr>
          <w:p w14:paraId="67F62774" w14:textId="77777777" w:rsidR="004F761B" w:rsidRPr="003E3B87" w:rsidRDefault="004F761B" w:rsidP="00BF6BF3">
            <w:pPr>
              <w:jc w:val="left"/>
              <w:rPr>
                <w:rFonts w:cs="Times New Roman"/>
                <w:sz w:val="18"/>
                <w:szCs w:val="18"/>
                <w:lang w:val="fr-FR"/>
              </w:rPr>
            </w:pPr>
          </w:p>
        </w:tc>
        <w:tc>
          <w:tcPr>
            <w:tcW w:w="1004" w:type="dxa"/>
            <w:vMerge/>
          </w:tcPr>
          <w:p w14:paraId="695475F7" w14:textId="77777777" w:rsidR="004F761B" w:rsidRPr="003E3B87" w:rsidRDefault="004F761B" w:rsidP="00BF6BF3">
            <w:pPr>
              <w:jc w:val="left"/>
              <w:rPr>
                <w:rFonts w:cs="Times New Roman"/>
                <w:sz w:val="18"/>
                <w:szCs w:val="18"/>
                <w:lang w:val="fr-FR"/>
              </w:rPr>
            </w:pPr>
          </w:p>
        </w:tc>
        <w:tc>
          <w:tcPr>
            <w:tcW w:w="1084" w:type="dxa"/>
            <w:vMerge/>
          </w:tcPr>
          <w:p w14:paraId="683E62FD" w14:textId="77777777" w:rsidR="004F761B" w:rsidRPr="003E3B87" w:rsidRDefault="004F761B" w:rsidP="00BF6BF3">
            <w:pPr>
              <w:jc w:val="left"/>
              <w:rPr>
                <w:rFonts w:cs="Times New Roman"/>
                <w:sz w:val="18"/>
                <w:szCs w:val="18"/>
                <w:lang w:val="fr-FR"/>
              </w:rPr>
            </w:pPr>
          </w:p>
        </w:tc>
        <w:tc>
          <w:tcPr>
            <w:tcW w:w="994" w:type="dxa"/>
          </w:tcPr>
          <w:p w14:paraId="3C687115"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0DC6FF0F" w14:textId="77777777" w:rsidR="004F761B" w:rsidRPr="003E3B87" w:rsidRDefault="004F761B" w:rsidP="00BF6BF3">
            <w:pPr>
              <w:jc w:val="left"/>
              <w:rPr>
                <w:rFonts w:cs="Times New Roman"/>
                <w:sz w:val="18"/>
                <w:szCs w:val="18"/>
              </w:rPr>
            </w:pPr>
            <w:r w:rsidRPr="003E3B87">
              <w:rPr>
                <w:rFonts w:cs="Times New Roman"/>
                <w:sz w:val="18"/>
                <w:szCs w:val="18"/>
              </w:rPr>
              <w:t>29.0</w:t>
            </w:r>
          </w:p>
        </w:tc>
        <w:tc>
          <w:tcPr>
            <w:tcW w:w="1362" w:type="dxa"/>
            <w:gridSpan w:val="3"/>
          </w:tcPr>
          <w:p w14:paraId="2633A06B" w14:textId="77777777" w:rsidR="004F761B" w:rsidRPr="003E3B87" w:rsidRDefault="004F761B" w:rsidP="00BF6BF3">
            <w:pPr>
              <w:jc w:val="left"/>
              <w:rPr>
                <w:rFonts w:cs="Times New Roman"/>
                <w:sz w:val="18"/>
                <w:szCs w:val="18"/>
              </w:rPr>
            </w:pPr>
            <w:r w:rsidRPr="003E3B87">
              <w:rPr>
                <w:rFonts w:cs="Times New Roman"/>
                <w:sz w:val="18"/>
                <w:szCs w:val="18"/>
              </w:rPr>
              <w:t>28.5</w:t>
            </w:r>
          </w:p>
        </w:tc>
        <w:tc>
          <w:tcPr>
            <w:tcW w:w="692" w:type="dxa"/>
            <w:gridSpan w:val="3"/>
          </w:tcPr>
          <w:p w14:paraId="259DE4AA" w14:textId="77777777" w:rsidR="004F761B" w:rsidRPr="003E3B87" w:rsidRDefault="004F761B" w:rsidP="00BF6BF3">
            <w:pPr>
              <w:jc w:val="left"/>
              <w:rPr>
                <w:rFonts w:cs="Times New Roman"/>
                <w:sz w:val="18"/>
                <w:szCs w:val="18"/>
              </w:rPr>
            </w:pPr>
            <w:r w:rsidRPr="003E3B87">
              <w:rPr>
                <w:rFonts w:cs="Times New Roman"/>
                <w:sz w:val="18"/>
                <w:szCs w:val="18"/>
              </w:rPr>
              <w:t>15.4</w:t>
            </w:r>
          </w:p>
        </w:tc>
        <w:tc>
          <w:tcPr>
            <w:tcW w:w="745" w:type="dxa"/>
            <w:gridSpan w:val="2"/>
          </w:tcPr>
          <w:p w14:paraId="355A25A6" w14:textId="77777777" w:rsidR="004F761B" w:rsidRPr="003E3B87" w:rsidRDefault="004F761B" w:rsidP="00BF6BF3">
            <w:pPr>
              <w:jc w:val="left"/>
              <w:rPr>
                <w:rFonts w:cs="Times New Roman"/>
                <w:sz w:val="18"/>
                <w:szCs w:val="18"/>
              </w:rPr>
            </w:pPr>
            <w:r w:rsidRPr="003E3B87">
              <w:rPr>
                <w:rFonts w:cs="Times New Roman"/>
                <w:sz w:val="18"/>
                <w:szCs w:val="18"/>
              </w:rPr>
              <w:t>70.5</w:t>
            </w:r>
          </w:p>
        </w:tc>
        <w:tc>
          <w:tcPr>
            <w:tcW w:w="1159" w:type="dxa"/>
            <w:vMerge/>
          </w:tcPr>
          <w:p w14:paraId="5E632D9D" w14:textId="77777777" w:rsidR="004F761B" w:rsidRPr="003E3B87" w:rsidRDefault="004F761B" w:rsidP="00BF6BF3">
            <w:pPr>
              <w:jc w:val="left"/>
              <w:rPr>
                <w:rFonts w:cs="Times New Roman"/>
                <w:sz w:val="18"/>
                <w:szCs w:val="18"/>
                <w:lang w:val="es-ES"/>
              </w:rPr>
            </w:pPr>
          </w:p>
        </w:tc>
      </w:tr>
      <w:tr w:rsidR="004F761B" w:rsidRPr="008E3571" w14:paraId="0348A5CB" w14:textId="77777777" w:rsidTr="00FE192E">
        <w:trPr>
          <w:trHeight w:val="318"/>
          <w:tblHeader/>
        </w:trPr>
        <w:tc>
          <w:tcPr>
            <w:tcW w:w="1522" w:type="dxa"/>
            <w:vMerge w:val="restart"/>
          </w:tcPr>
          <w:p w14:paraId="493A6451" w14:textId="77777777" w:rsidR="004F761B" w:rsidRPr="003E3B87" w:rsidRDefault="004F761B" w:rsidP="00BF6BF3">
            <w:pPr>
              <w:jc w:val="left"/>
              <w:rPr>
                <w:rFonts w:cs="Times New Roman"/>
                <w:sz w:val="18"/>
                <w:szCs w:val="18"/>
              </w:rPr>
            </w:pPr>
            <w:r w:rsidRPr="003E3B87">
              <w:rPr>
                <w:rFonts w:cs="Times New Roman"/>
                <w:sz w:val="18"/>
                <w:szCs w:val="18"/>
              </w:rPr>
              <w:t>ZIF-90</w:t>
            </w:r>
          </w:p>
        </w:tc>
        <w:tc>
          <w:tcPr>
            <w:tcW w:w="842" w:type="dxa"/>
            <w:vMerge w:val="restart"/>
          </w:tcPr>
          <w:p w14:paraId="60275203" w14:textId="77777777" w:rsidR="004F761B" w:rsidRPr="003E3B87" w:rsidRDefault="004F761B" w:rsidP="00BF6BF3">
            <w:pPr>
              <w:jc w:val="left"/>
              <w:rPr>
                <w:rFonts w:cs="Times New Roman"/>
                <w:sz w:val="18"/>
                <w:szCs w:val="18"/>
              </w:rPr>
            </w:pPr>
            <w:proofErr w:type="spellStart"/>
            <w:r w:rsidRPr="003E3B87">
              <w:rPr>
                <w:rFonts w:cs="Times New Roman"/>
                <w:sz w:val="18"/>
                <w:szCs w:val="18"/>
              </w:rPr>
              <w:t>Torlon</w:t>
            </w:r>
            <w:proofErr w:type="spellEnd"/>
            <w:r w:rsidRPr="003E3B87">
              <w:rPr>
                <w:rFonts w:cs="Times New Roman"/>
                <w:sz w:val="18"/>
                <w:szCs w:val="18"/>
              </w:rPr>
              <w:t xml:space="preserve"> </w:t>
            </w:r>
            <w:proofErr w:type="spellStart"/>
            <w:r w:rsidRPr="003E3B87">
              <w:rPr>
                <w:rFonts w:cs="Times New Roman"/>
                <w:sz w:val="18"/>
                <w:szCs w:val="18"/>
              </w:rPr>
              <w:t>fiber</w:t>
            </w:r>
            <w:proofErr w:type="spellEnd"/>
          </w:p>
        </w:tc>
        <w:tc>
          <w:tcPr>
            <w:tcW w:w="1628" w:type="dxa"/>
            <w:vMerge w:val="restart"/>
          </w:tcPr>
          <w:p w14:paraId="5F822E15" w14:textId="77777777" w:rsidR="004F761B" w:rsidRPr="003E3B87" w:rsidRDefault="004F761B" w:rsidP="00BF6BF3">
            <w:pPr>
              <w:jc w:val="left"/>
              <w:rPr>
                <w:rFonts w:cs="Times New Roman"/>
                <w:sz w:val="18"/>
                <w:szCs w:val="18"/>
              </w:rPr>
            </w:pPr>
            <w:r w:rsidRPr="003E3B87">
              <w:rPr>
                <w:rFonts w:cs="Times New Roman"/>
                <w:sz w:val="18"/>
                <w:szCs w:val="18"/>
              </w:rPr>
              <w:t>Direct crystallization</w:t>
            </w:r>
          </w:p>
        </w:tc>
        <w:tc>
          <w:tcPr>
            <w:tcW w:w="1537" w:type="dxa"/>
            <w:vMerge w:val="restart"/>
          </w:tcPr>
          <w:p w14:paraId="202EB22C" w14:textId="77777777" w:rsidR="004F761B" w:rsidRPr="003E3B87" w:rsidRDefault="004F761B" w:rsidP="00BF6BF3">
            <w:pPr>
              <w:jc w:val="left"/>
              <w:rPr>
                <w:rFonts w:cs="Times New Roman"/>
                <w:sz w:val="18"/>
                <w:szCs w:val="18"/>
              </w:rPr>
            </w:pPr>
            <w:r w:rsidRPr="003E3B87">
              <w:rPr>
                <w:rFonts w:cs="Times New Roman"/>
                <w:sz w:val="18"/>
                <w:szCs w:val="18"/>
              </w:rPr>
              <w:t>MeOH</w:t>
            </w:r>
          </w:p>
        </w:tc>
        <w:tc>
          <w:tcPr>
            <w:tcW w:w="584" w:type="dxa"/>
            <w:vMerge w:val="restart"/>
          </w:tcPr>
          <w:p w14:paraId="3A7613F5"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1004" w:type="dxa"/>
            <w:vMerge w:val="restart"/>
          </w:tcPr>
          <w:p w14:paraId="5EE86CE7" w14:textId="77777777" w:rsidR="004F761B" w:rsidRPr="003E3B87" w:rsidRDefault="004F761B" w:rsidP="00BF6BF3">
            <w:pPr>
              <w:jc w:val="left"/>
              <w:rPr>
                <w:rFonts w:cs="Times New Roman"/>
                <w:sz w:val="18"/>
                <w:szCs w:val="18"/>
              </w:rPr>
            </w:pPr>
            <w:r w:rsidRPr="003E3B87">
              <w:rPr>
                <w:rFonts w:cs="Times New Roman"/>
                <w:sz w:val="18"/>
                <w:szCs w:val="18"/>
              </w:rPr>
              <w:t>5</w:t>
            </w:r>
          </w:p>
        </w:tc>
        <w:tc>
          <w:tcPr>
            <w:tcW w:w="1084" w:type="dxa"/>
            <w:vMerge w:val="restart"/>
          </w:tcPr>
          <w:p w14:paraId="15A6BE06" w14:textId="77777777" w:rsidR="004F761B" w:rsidRPr="003E3B87" w:rsidRDefault="004F761B" w:rsidP="00BF6BF3">
            <w:pPr>
              <w:jc w:val="left"/>
              <w:rPr>
                <w:rFonts w:cs="Times New Roman"/>
                <w:sz w:val="18"/>
                <w:szCs w:val="18"/>
              </w:rPr>
            </w:pPr>
            <w:r w:rsidRPr="003E3B87">
              <w:rPr>
                <w:rFonts w:cs="Times New Roman"/>
                <w:sz w:val="18"/>
                <w:szCs w:val="18"/>
              </w:rPr>
              <w:t>35</w:t>
            </w:r>
          </w:p>
        </w:tc>
        <w:tc>
          <w:tcPr>
            <w:tcW w:w="994" w:type="dxa"/>
          </w:tcPr>
          <w:p w14:paraId="38D4B96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vMerge w:val="restart"/>
          </w:tcPr>
          <w:p w14:paraId="53DA9537" w14:textId="77777777" w:rsidR="004F761B" w:rsidRPr="003E3B87" w:rsidRDefault="004F761B" w:rsidP="00BF6BF3">
            <w:pPr>
              <w:jc w:val="left"/>
              <w:rPr>
                <w:rFonts w:cs="Times New Roman"/>
                <w:sz w:val="18"/>
                <w:szCs w:val="18"/>
              </w:rPr>
            </w:pPr>
            <w:r w:rsidRPr="003E3B87">
              <w:rPr>
                <w:rFonts w:cs="Times New Roman"/>
                <w:sz w:val="18"/>
                <w:szCs w:val="18"/>
              </w:rPr>
              <w:t>19.4</w:t>
            </w:r>
            <w:hyperlink r:id="rId120" w:anchor="tblfn1" w:history="1">
              <w:r w:rsidRPr="003E3B87">
                <w:rPr>
                  <w:rStyle w:val="Hyperlink"/>
                  <w:rFonts w:cs="Times New Roman"/>
                  <w:sz w:val="18"/>
                  <w:szCs w:val="18"/>
                  <w:vertAlign w:val="superscript"/>
                </w:rPr>
                <w:t>a</w:t>
              </w:r>
            </w:hyperlink>
          </w:p>
        </w:tc>
        <w:tc>
          <w:tcPr>
            <w:tcW w:w="1437" w:type="dxa"/>
            <w:gridSpan w:val="5"/>
          </w:tcPr>
          <w:p w14:paraId="039B3A2C" w14:textId="77777777" w:rsidR="004F761B" w:rsidRPr="003E3B87" w:rsidRDefault="004F761B" w:rsidP="00BF6BF3">
            <w:pPr>
              <w:jc w:val="left"/>
              <w:rPr>
                <w:rFonts w:cs="Times New Roman"/>
                <w:sz w:val="18"/>
                <w:szCs w:val="18"/>
              </w:rPr>
            </w:pPr>
            <w:r w:rsidRPr="003E3B87">
              <w:rPr>
                <w:rFonts w:cs="Times New Roman"/>
                <w:sz w:val="18"/>
                <w:szCs w:val="18"/>
              </w:rPr>
              <w:t>1.8</w:t>
            </w:r>
            <w:hyperlink r:id="rId121" w:anchor="tblfn1" w:history="1">
              <w:r w:rsidRPr="003E3B87">
                <w:rPr>
                  <w:rStyle w:val="Hyperlink"/>
                  <w:rFonts w:cs="Times New Roman"/>
                  <w:sz w:val="18"/>
                  <w:szCs w:val="18"/>
                  <w:vertAlign w:val="superscript"/>
                </w:rPr>
                <w:t>a</w:t>
              </w:r>
            </w:hyperlink>
          </w:p>
        </w:tc>
        <w:tc>
          <w:tcPr>
            <w:tcW w:w="1159" w:type="dxa"/>
            <w:vMerge w:val="restart"/>
          </w:tcPr>
          <w:p w14:paraId="75135FA1" w14:textId="3AE52925" w:rsidR="004F761B" w:rsidRPr="008E3571" w:rsidRDefault="006323E5" w:rsidP="00BF6BF3">
            <w:pPr>
              <w:jc w:val="left"/>
              <w:rPr>
                <w:rFonts w:cs="Times New Roman"/>
                <w:sz w:val="18"/>
                <w:szCs w:val="18"/>
                <w:lang w:val="fr-FR"/>
              </w:rPr>
            </w:pPr>
            <w:r>
              <w:rPr>
                <w:rFonts w:cs="Times New Roman"/>
                <w:noProof/>
                <w:sz w:val="18"/>
                <w:szCs w:val="18"/>
                <w:lang w:val="es-ES"/>
              </w:rPr>
              <w:t>[104]</w:t>
            </w:r>
          </w:p>
        </w:tc>
      </w:tr>
      <w:tr w:rsidR="004F761B" w:rsidRPr="003E3B87" w14:paraId="7862B83B" w14:textId="77777777" w:rsidTr="00FE192E">
        <w:trPr>
          <w:trHeight w:val="318"/>
          <w:tblHeader/>
        </w:trPr>
        <w:tc>
          <w:tcPr>
            <w:tcW w:w="1522" w:type="dxa"/>
            <w:vMerge/>
          </w:tcPr>
          <w:p w14:paraId="150D0B6E" w14:textId="77777777" w:rsidR="004F761B" w:rsidRPr="008E3571" w:rsidRDefault="004F761B" w:rsidP="00BF6BF3">
            <w:pPr>
              <w:jc w:val="left"/>
              <w:rPr>
                <w:rFonts w:cs="Times New Roman"/>
                <w:sz w:val="18"/>
                <w:szCs w:val="18"/>
                <w:lang w:val="fr-FR"/>
              </w:rPr>
            </w:pPr>
          </w:p>
        </w:tc>
        <w:tc>
          <w:tcPr>
            <w:tcW w:w="842" w:type="dxa"/>
            <w:vMerge/>
          </w:tcPr>
          <w:p w14:paraId="307C34A9" w14:textId="77777777" w:rsidR="004F761B" w:rsidRPr="008E3571" w:rsidRDefault="004F761B" w:rsidP="00BF6BF3">
            <w:pPr>
              <w:jc w:val="left"/>
              <w:rPr>
                <w:rFonts w:cs="Times New Roman"/>
                <w:sz w:val="18"/>
                <w:szCs w:val="18"/>
                <w:lang w:val="fr-FR"/>
              </w:rPr>
            </w:pPr>
          </w:p>
        </w:tc>
        <w:tc>
          <w:tcPr>
            <w:tcW w:w="1628" w:type="dxa"/>
            <w:vMerge/>
          </w:tcPr>
          <w:p w14:paraId="27FCFCA1" w14:textId="77777777" w:rsidR="004F761B" w:rsidRPr="008E3571" w:rsidRDefault="004F761B" w:rsidP="00BF6BF3">
            <w:pPr>
              <w:jc w:val="left"/>
              <w:rPr>
                <w:rFonts w:cs="Times New Roman"/>
                <w:sz w:val="18"/>
                <w:szCs w:val="18"/>
                <w:lang w:val="fr-FR"/>
              </w:rPr>
            </w:pPr>
          </w:p>
        </w:tc>
        <w:tc>
          <w:tcPr>
            <w:tcW w:w="1537" w:type="dxa"/>
            <w:vMerge/>
          </w:tcPr>
          <w:p w14:paraId="2F748009" w14:textId="77777777" w:rsidR="004F761B" w:rsidRPr="008E3571" w:rsidRDefault="004F761B" w:rsidP="00BF6BF3">
            <w:pPr>
              <w:jc w:val="left"/>
              <w:rPr>
                <w:rFonts w:cs="Times New Roman"/>
                <w:sz w:val="18"/>
                <w:szCs w:val="18"/>
                <w:lang w:val="fr-FR"/>
              </w:rPr>
            </w:pPr>
          </w:p>
        </w:tc>
        <w:tc>
          <w:tcPr>
            <w:tcW w:w="584" w:type="dxa"/>
            <w:vMerge/>
          </w:tcPr>
          <w:p w14:paraId="2360A10E" w14:textId="77777777" w:rsidR="004F761B" w:rsidRPr="008E3571" w:rsidRDefault="004F761B" w:rsidP="00BF6BF3">
            <w:pPr>
              <w:jc w:val="left"/>
              <w:rPr>
                <w:rFonts w:cs="Times New Roman"/>
                <w:sz w:val="18"/>
                <w:szCs w:val="18"/>
                <w:lang w:val="fr-FR"/>
              </w:rPr>
            </w:pPr>
          </w:p>
        </w:tc>
        <w:tc>
          <w:tcPr>
            <w:tcW w:w="1004" w:type="dxa"/>
            <w:vMerge/>
          </w:tcPr>
          <w:p w14:paraId="4D0F4A03" w14:textId="77777777" w:rsidR="004F761B" w:rsidRPr="008E3571" w:rsidRDefault="004F761B" w:rsidP="00BF6BF3">
            <w:pPr>
              <w:jc w:val="left"/>
              <w:rPr>
                <w:rFonts w:cs="Times New Roman"/>
                <w:sz w:val="18"/>
                <w:szCs w:val="18"/>
                <w:lang w:val="fr-FR"/>
              </w:rPr>
            </w:pPr>
          </w:p>
        </w:tc>
        <w:tc>
          <w:tcPr>
            <w:tcW w:w="1084" w:type="dxa"/>
            <w:vMerge/>
          </w:tcPr>
          <w:p w14:paraId="5E972A35" w14:textId="77777777" w:rsidR="004F761B" w:rsidRPr="008E3571" w:rsidRDefault="004F761B" w:rsidP="00BF6BF3">
            <w:pPr>
              <w:jc w:val="left"/>
              <w:rPr>
                <w:rFonts w:cs="Times New Roman"/>
                <w:sz w:val="18"/>
                <w:szCs w:val="18"/>
                <w:lang w:val="fr-FR"/>
              </w:rPr>
            </w:pPr>
          </w:p>
        </w:tc>
        <w:tc>
          <w:tcPr>
            <w:tcW w:w="994" w:type="dxa"/>
          </w:tcPr>
          <w:p w14:paraId="683B1A47"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tcPr>
          <w:p w14:paraId="3E6C0CA1" w14:textId="77777777" w:rsidR="004F761B" w:rsidRPr="003E3B87" w:rsidRDefault="004F761B" w:rsidP="00BF6BF3">
            <w:pPr>
              <w:jc w:val="left"/>
              <w:rPr>
                <w:rFonts w:cs="Times New Roman"/>
                <w:sz w:val="18"/>
                <w:szCs w:val="18"/>
              </w:rPr>
            </w:pPr>
          </w:p>
        </w:tc>
        <w:tc>
          <w:tcPr>
            <w:tcW w:w="1437" w:type="dxa"/>
            <w:gridSpan w:val="5"/>
          </w:tcPr>
          <w:p w14:paraId="522D5979" w14:textId="77777777" w:rsidR="004F761B" w:rsidRPr="003E3B87" w:rsidRDefault="004F761B" w:rsidP="00BF6BF3">
            <w:pPr>
              <w:jc w:val="left"/>
              <w:rPr>
                <w:rFonts w:cs="Times New Roman"/>
                <w:sz w:val="18"/>
                <w:szCs w:val="18"/>
              </w:rPr>
            </w:pPr>
            <w:r w:rsidRPr="003E3B87">
              <w:rPr>
                <w:rFonts w:cs="Times New Roman"/>
                <w:sz w:val="18"/>
                <w:szCs w:val="18"/>
              </w:rPr>
              <w:t>6.3</w:t>
            </w:r>
            <w:hyperlink r:id="rId122" w:anchor="tblfn1" w:history="1">
              <w:r w:rsidRPr="003E3B87">
                <w:rPr>
                  <w:rStyle w:val="Hyperlink"/>
                  <w:rFonts w:cs="Times New Roman"/>
                  <w:sz w:val="18"/>
                  <w:szCs w:val="18"/>
                  <w:vertAlign w:val="superscript"/>
                </w:rPr>
                <w:t>a</w:t>
              </w:r>
            </w:hyperlink>
          </w:p>
        </w:tc>
        <w:tc>
          <w:tcPr>
            <w:tcW w:w="1159" w:type="dxa"/>
            <w:vMerge/>
          </w:tcPr>
          <w:p w14:paraId="30CE60C2" w14:textId="77777777" w:rsidR="004F761B" w:rsidRPr="003E3B87" w:rsidRDefault="004F761B" w:rsidP="00BF6BF3">
            <w:pPr>
              <w:jc w:val="left"/>
              <w:rPr>
                <w:rFonts w:cs="Times New Roman"/>
                <w:sz w:val="18"/>
                <w:szCs w:val="18"/>
                <w:lang w:val="es-ES"/>
              </w:rPr>
            </w:pPr>
          </w:p>
        </w:tc>
      </w:tr>
      <w:tr w:rsidR="004F761B" w:rsidRPr="008E3571" w14:paraId="19B64B03" w14:textId="77777777" w:rsidTr="00FE192E">
        <w:trPr>
          <w:trHeight w:val="318"/>
          <w:tblHeader/>
        </w:trPr>
        <w:tc>
          <w:tcPr>
            <w:tcW w:w="1522" w:type="dxa"/>
          </w:tcPr>
          <w:p w14:paraId="7E42B3C1"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ZIF-94</w:t>
            </w:r>
          </w:p>
        </w:tc>
        <w:tc>
          <w:tcPr>
            <w:tcW w:w="842" w:type="dxa"/>
          </w:tcPr>
          <w:p w14:paraId="5FF6EAEC" w14:textId="77777777" w:rsidR="004F761B" w:rsidRPr="003E3B87" w:rsidRDefault="004F761B" w:rsidP="00BF6BF3">
            <w:pPr>
              <w:jc w:val="left"/>
              <w:rPr>
                <w:rFonts w:cs="Times New Roman"/>
                <w:sz w:val="18"/>
                <w:szCs w:val="18"/>
              </w:rPr>
            </w:pPr>
            <w:r w:rsidRPr="003E3B87">
              <w:rPr>
                <w:rFonts w:cs="Times New Roman"/>
                <w:sz w:val="18"/>
                <w:szCs w:val="18"/>
              </w:rPr>
              <w:t xml:space="preserve">P84 </w:t>
            </w:r>
            <w:proofErr w:type="spellStart"/>
            <w:r w:rsidRPr="003E3B87">
              <w:rPr>
                <w:rFonts w:cs="Times New Roman"/>
                <w:sz w:val="18"/>
                <w:szCs w:val="18"/>
              </w:rPr>
              <w:t>fiber</w:t>
            </w:r>
            <w:proofErr w:type="spellEnd"/>
          </w:p>
        </w:tc>
        <w:tc>
          <w:tcPr>
            <w:tcW w:w="1628" w:type="dxa"/>
          </w:tcPr>
          <w:p w14:paraId="1E9F4AA9"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tcPr>
          <w:p w14:paraId="5FFFF096" w14:textId="77777777" w:rsidR="004F761B" w:rsidRPr="003E3B87" w:rsidRDefault="004F761B" w:rsidP="00BF6BF3">
            <w:pPr>
              <w:jc w:val="left"/>
              <w:rPr>
                <w:rFonts w:cs="Times New Roman"/>
                <w:sz w:val="18"/>
                <w:szCs w:val="18"/>
              </w:rPr>
            </w:pPr>
            <w:proofErr w:type="spellStart"/>
            <w:r w:rsidRPr="003E3B87">
              <w:rPr>
                <w:rFonts w:cs="Times New Roman"/>
                <w:sz w:val="18"/>
                <w:szCs w:val="18"/>
              </w:rPr>
              <w:t>Nonylamine</w:t>
            </w:r>
            <w:proofErr w:type="spellEnd"/>
          </w:p>
        </w:tc>
        <w:tc>
          <w:tcPr>
            <w:tcW w:w="584" w:type="dxa"/>
          </w:tcPr>
          <w:p w14:paraId="78BD975C"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tcPr>
          <w:p w14:paraId="1C64A1B4"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7.1</w:t>
            </w:r>
          </w:p>
        </w:tc>
        <w:tc>
          <w:tcPr>
            <w:tcW w:w="1084" w:type="dxa"/>
          </w:tcPr>
          <w:p w14:paraId="5B9C44D7"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35</w:t>
            </w:r>
          </w:p>
        </w:tc>
        <w:tc>
          <w:tcPr>
            <w:tcW w:w="994" w:type="dxa"/>
          </w:tcPr>
          <w:p w14:paraId="1509CCC4"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tcPr>
          <w:p w14:paraId="34013AD1" w14:textId="77777777" w:rsidR="004F761B" w:rsidRPr="003E3B87" w:rsidRDefault="004F761B" w:rsidP="00BF6BF3">
            <w:pPr>
              <w:jc w:val="left"/>
              <w:rPr>
                <w:rFonts w:cs="Times New Roman"/>
                <w:sz w:val="18"/>
                <w:szCs w:val="18"/>
              </w:rPr>
            </w:pPr>
            <w:r w:rsidRPr="003E3B87">
              <w:rPr>
                <w:rFonts w:cs="Times New Roman"/>
                <w:sz w:val="18"/>
                <w:szCs w:val="18"/>
              </w:rPr>
              <w:t>0.42</w:t>
            </w:r>
          </w:p>
        </w:tc>
        <w:tc>
          <w:tcPr>
            <w:tcW w:w="1362" w:type="dxa"/>
            <w:gridSpan w:val="3"/>
          </w:tcPr>
          <w:p w14:paraId="2E3A45EF" w14:textId="77777777" w:rsidR="004F761B" w:rsidRPr="003E3B87" w:rsidRDefault="004F761B" w:rsidP="00BF6BF3">
            <w:pPr>
              <w:jc w:val="left"/>
              <w:rPr>
                <w:rFonts w:cs="Times New Roman"/>
                <w:sz w:val="18"/>
                <w:szCs w:val="18"/>
              </w:rPr>
            </w:pPr>
            <w:r w:rsidRPr="003E3B87">
              <w:rPr>
                <w:rFonts w:cs="Times New Roman"/>
                <w:sz w:val="18"/>
                <w:szCs w:val="18"/>
              </w:rPr>
              <w:t>1.6</w:t>
            </w:r>
          </w:p>
        </w:tc>
        <w:tc>
          <w:tcPr>
            <w:tcW w:w="692" w:type="dxa"/>
            <w:gridSpan w:val="3"/>
          </w:tcPr>
          <w:p w14:paraId="0C99ABC8" w14:textId="77777777" w:rsidR="004F761B" w:rsidRPr="003E3B87" w:rsidRDefault="004F761B" w:rsidP="00BF6BF3">
            <w:pPr>
              <w:jc w:val="left"/>
              <w:rPr>
                <w:rFonts w:cs="Times New Roman"/>
                <w:sz w:val="18"/>
                <w:szCs w:val="18"/>
              </w:rPr>
            </w:pPr>
            <w:r w:rsidRPr="003E3B87">
              <w:rPr>
                <w:rFonts w:cs="Times New Roman"/>
                <w:sz w:val="18"/>
                <w:szCs w:val="18"/>
              </w:rPr>
              <w:t>136</w:t>
            </w:r>
          </w:p>
        </w:tc>
        <w:tc>
          <w:tcPr>
            <w:tcW w:w="745" w:type="dxa"/>
            <w:gridSpan w:val="2"/>
          </w:tcPr>
          <w:p w14:paraId="7E5FD5D8" w14:textId="77777777" w:rsidR="004F761B" w:rsidRPr="003E3B87" w:rsidRDefault="004F761B" w:rsidP="00BF6BF3">
            <w:pPr>
              <w:jc w:val="left"/>
              <w:rPr>
                <w:rFonts w:cs="Times New Roman"/>
                <w:sz w:val="18"/>
                <w:szCs w:val="18"/>
              </w:rPr>
            </w:pPr>
            <w:r w:rsidRPr="003E3B87">
              <w:rPr>
                <w:rFonts w:cs="Times New Roman"/>
                <w:sz w:val="18"/>
                <w:szCs w:val="18"/>
              </w:rPr>
              <w:t>85.6</w:t>
            </w:r>
          </w:p>
        </w:tc>
        <w:tc>
          <w:tcPr>
            <w:tcW w:w="1159" w:type="dxa"/>
          </w:tcPr>
          <w:p w14:paraId="3D9BB688" w14:textId="2D197ECF" w:rsidR="004F761B" w:rsidRPr="003E3B87" w:rsidRDefault="006323E5" w:rsidP="00BF6BF3">
            <w:pPr>
              <w:jc w:val="left"/>
              <w:rPr>
                <w:rFonts w:cs="Times New Roman"/>
                <w:sz w:val="18"/>
                <w:szCs w:val="18"/>
                <w:lang w:val="es-ES"/>
              </w:rPr>
            </w:pPr>
            <w:r>
              <w:rPr>
                <w:rFonts w:cs="Times New Roman"/>
                <w:noProof/>
                <w:sz w:val="18"/>
                <w:szCs w:val="18"/>
                <w:lang w:val="es-ES"/>
              </w:rPr>
              <w:t>[109]</w:t>
            </w:r>
          </w:p>
        </w:tc>
      </w:tr>
      <w:tr w:rsidR="004F761B" w:rsidRPr="008E3571" w14:paraId="6BBB24C0" w14:textId="77777777" w:rsidTr="00FE192E">
        <w:trPr>
          <w:trHeight w:val="212"/>
          <w:tblHeader/>
        </w:trPr>
        <w:tc>
          <w:tcPr>
            <w:tcW w:w="1522" w:type="dxa"/>
          </w:tcPr>
          <w:p w14:paraId="01687022" w14:textId="77777777" w:rsidR="004F761B" w:rsidRPr="003E3B87" w:rsidRDefault="004F761B" w:rsidP="00BF6BF3">
            <w:pPr>
              <w:jc w:val="left"/>
              <w:rPr>
                <w:rFonts w:cs="Times New Roman"/>
                <w:sz w:val="18"/>
                <w:szCs w:val="18"/>
              </w:rPr>
            </w:pPr>
            <w:r w:rsidRPr="003E3B87">
              <w:rPr>
                <w:rFonts w:cs="Times New Roman"/>
                <w:sz w:val="18"/>
                <w:szCs w:val="18"/>
              </w:rPr>
              <w:t>ZIF-95</w:t>
            </w:r>
          </w:p>
        </w:tc>
        <w:tc>
          <w:tcPr>
            <w:tcW w:w="842" w:type="dxa"/>
          </w:tcPr>
          <w:p w14:paraId="1EA28B1D"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disks</w:t>
            </w:r>
          </w:p>
        </w:tc>
        <w:tc>
          <w:tcPr>
            <w:tcW w:w="1628" w:type="dxa"/>
          </w:tcPr>
          <w:p w14:paraId="5CBFAB4E" w14:textId="77777777" w:rsidR="004F761B" w:rsidRPr="003E3B87" w:rsidRDefault="004F761B" w:rsidP="00BF6BF3">
            <w:pPr>
              <w:jc w:val="left"/>
              <w:rPr>
                <w:rFonts w:cs="Times New Roman"/>
                <w:sz w:val="18"/>
                <w:szCs w:val="18"/>
              </w:rPr>
            </w:pPr>
            <w:r w:rsidRPr="003E3B87">
              <w:rPr>
                <w:rFonts w:cs="Times New Roman"/>
                <w:sz w:val="18"/>
                <w:szCs w:val="18"/>
              </w:rPr>
              <w:t>Grafting</w:t>
            </w:r>
          </w:p>
        </w:tc>
        <w:tc>
          <w:tcPr>
            <w:tcW w:w="1537" w:type="dxa"/>
          </w:tcPr>
          <w:p w14:paraId="401BB786" w14:textId="77777777" w:rsidR="004F761B" w:rsidRPr="003E3B87" w:rsidRDefault="004F761B" w:rsidP="00BF6BF3">
            <w:pPr>
              <w:jc w:val="left"/>
              <w:rPr>
                <w:rFonts w:cs="Times New Roman"/>
                <w:sz w:val="18"/>
                <w:szCs w:val="18"/>
              </w:rPr>
            </w:pPr>
            <w:r w:rsidRPr="003E3B87">
              <w:rPr>
                <w:rFonts w:cs="Times New Roman"/>
                <w:sz w:val="18"/>
                <w:szCs w:val="18"/>
              </w:rPr>
              <w:t>APTES</w:t>
            </w:r>
          </w:p>
        </w:tc>
        <w:tc>
          <w:tcPr>
            <w:tcW w:w="584" w:type="dxa"/>
          </w:tcPr>
          <w:p w14:paraId="025C6C4C" w14:textId="77777777" w:rsidR="004F761B" w:rsidRPr="003E3B87" w:rsidRDefault="004F761B" w:rsidP="00BF6BF3">
            <w:pPr>
              <w:jc w:val="left"/>
              <w:rPr>
                <w:rFonts w:cs="Times New Roman"/>
                <w:sz w:val="18"/>
                <w:szCs w:val="18"/>
              </w:rPr>
            </w:pPr>
            <w:r w:rsidRPr="003E3B87">
              <w:rPr>
                <w:rFonts w:cs="Times New Roman"/>
                <w:sz w:val="18"/>
                <w:szCs w:val="18"/>
              </w:rPr>
              <w:t>3.7</w:t>
            </w:r>
          </w:p>
        </w:tc>
        <w:tc>
          <w:tcPr>
            <w:tcW w:w="1004" w:type="dxa"/>
          </w:tcPr>
          <w:p w14:paraId="2EB34034"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1084" w:type="dxa"/>
          </w:tcPr>
          <w:p w14:paraId="2DB2E542"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4311E1B4"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200C903B" w14:textId="77777777" w:rsidR="004F761B" w:rsidRPr="003E3B87" w:rsidRDefault="004F761B" w:rsidP="00BF6BF3">
            <w:pPr>
              <w:jc w:val="left"/>
              <w:rPr>
                <w:rFonts w:cs="Times New Roman"/>
                <w:sz w:val="18"/>
                <w:szCs w:val="18"/>
              </w:rPr>
            </w:pPr>
            <w:r w:rsidRPr="003E3B87">
              <w:rPr>
                <w:rFonts w:cs="Times New Roman"/>
                <w:sz w:val="18"/>
                <w:szCs w:val="18"/>
              </w:rPr>
              <w:t>195</w:t>
            </w:r>
          </w:p>
        </w:tc>
        <w:tc>
          <w:tcPr>
            <w:tcW w:w="1437" w:type="dxa"/>
            <w:gridSpan w:val="5"/>
          </w:tcPr>
          <w:p w14:paraId="1D05F91C" w14:textId="77777777" w:rsidR="004F761B" w:rsidRPr="003E3B87" w:rsidRDefault="004F761B" w:rsidP="00BF6BF3">
            <w:pPr>
              <w:jc w:val="left"/>
              <w:rPr>
                <w:rFonts w:cs="Times New Roman"/>
                <w:sz w:val="18"/>
                <w:szCs w:val="18"/>
              </w:rPr>
            </w:pPr>
            <w:r w:rsidRPr="003E3B87">
              <w:rPr>
                <w:rFonts w:cs="Times New Roman"/>
                <w:sz w:val="18"/>
                <w:szCs w:val="18"/>
              </w:rPr>
              <w:t>25.7</w:t>
            </w:r>
          </w:p>
        </w:tc>
        <w:tc>
          <w:tcPr>
            <w:tcW w:w="1159" w:type="dxa"/>
          </w:tcPr>
          <w:p w14:paraId="09325A34" w14:textId="36930B4D" w:rsidR="004F761B" w:rsidRPr="008E3571" w:rsidRDefault="006323E5" w:rsidP="00BF6BF3">
            <w:pPr>
              <w:jc w:val="left"/>
              <w:rPr>
                <w:rFonts w:cs="Times New Roman"/>
                <w:sz w:val="18"/>
                <w:szCs w:val="18"/>
                <w:lang w:val="fr-FR"/>
              </w:rPr>
            </w:pPr>
            <w:r>
              <w:rPr>
                <w:rFonts w:cs="Times New Roman"/>
                <w:noProof/>
                <w:sz w:val="18"/>
                <w:szCs w:val="18"/>
              </w:rPr>
              <w:t>[110]</w:t>
            </w:r>
          </w:p>
        </w:tc>
      </w:tr>
      <w:tr w:rsidR="004F761B" w:rsidRPr="003E3B87" w14:paraId="4E061E4E" w14:textId="77777777" w:rsidTr="00FE192E">
        <w:trPr>
          <w:trHeight w:val="346"/>
          <w:tblHeader/>
        </w:trPr>
        <w:tc>
          <w:tcPr>
            <w:tcW w:w="1522" w:type="dxa"/>
          </w:tcPr>
          <w:p w14:paraId="057DCBDF" w14:textId="77777777" w:rsidR="004F761B" w:rsidRPr="003E3B87" w:rsidRDefault="004F761B" w:rsidP="00BF6BF3">
            <w:pPr>
              <w:jc w:val="left"/>
              <w:rPr>
                <w:rFonts w:cs="Times New Roman"/>
                <w:sz w:val="18"/>
                <w:szCs w:val="18"/>
              </w:rPr>
            </w:pPr>
            <w:r w:rsidRPr="003E3B87">
              <w:rPr>
                <w:rFonts w:cs="Times New Roman"/>
                <w:sz w:val="18"/>
                <w:szCs w:val="18"/>
              </w:rPr>
              <w:t>Zn</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bim</w:t>
            </w:r>
            <w:proofErr w:type="spellEnd"/>
            <w:r w:rsidRPr="003E3B87">
              <w:rPr>
                <w:rFonts w:cs="Times New Roman"/>
                <w:sz w:val="18"/>
                <w:szCs w:val="18"/>
              </w:rPr>
              <w:t>)</w:t>
            </w:r>
            <w:r w:rsidRPr="003E3B87">
              <w:rPr>
                <w:rFonts w:cs="Times New Roman"/>
                <w:sz w:val="18"/>
                <w:szCs w:val="18"/>
                <w:vertAlign w:val="subscript"/>
              </w:rPr>
              <w:t>4</w:t>
            </w:r>
          </w:p>
        </w:tc>
        <w:tc>
          <w:tcPr>
            <w:tcW w:w="842" w:type="dxa"/>
          </w:tcPr>
          <w:p w14:paraId="4602CFB3"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p>
        </w:tc>
        <w:tc>
          <w:tcPr>
            <w:tcW w:w="1628" w:type="dxa"/>
          </w:tcPr>
          <w:p w14:paraId="74E6EDE0" w14:textId="77777777" w:rsidR="004F761B" w:rsidRPr="003E3B87" w:rsidRDefault="004F761B" w:rsidP="00BF6BF3">
            <w:pPr>
              <w:jc w:val="left"/>
              <w:rPr>
                <w:rFonts w:cs="Times New Roman"/>
                <w:sz w:val="18"/>
                <w:szCs w:val="18"/>
              </w:rPr>
            </w:pPr>
            <w:r w:rsidRPr="003E3B87">
              <w:rPr>
                <w:rFonts w:cs="Times New Roman"/>
                <w:sz w:val="18"/>
                <w:szCs w:val="18"/>
              </w:rPr>
              <w:t>Hot drop coating</w:t>
            </w:r>
          </w:p>
        </w:tc>
        <w:tc>
          <w:tcPr>
            <w:tcW w:w="1537" w:type="dxa"/>
          </w:tcPr>
          <w:p w14:paraId="5A40A123" w14:textId="77777777" w:rsidR="004F761B" w:rsidRPr="003E3B87" w:rsidRDefault="004F761B" w:rsidP="00BF6BF3">
            <w:pPr>
              <w:jc w:val="left"/>
              <w:rPr>
                <w:rFonts w:cs="Times New Roman"/>
                <w:sz w:val="18"/>
                <w:szCs w:val="18"/>
              </w:rPr>
            </w:pPr>
            <w:r w:rsidRPr="003E3B87">
              <w:rPr>
                <w:rFonts w:cs="Times New Roman"/>
                <w:sz w:val="18"/>
                <w:szCs w:val="18"/>
              </w:rPr>
              <w:t>DMF/DEA</w:t>
            </w:r>
          </w:p>
        </w:tc>
        <w:tc>
          <w:tcPr>
            <w:tcW w:w="584" w:type="dxa"/>
          </w:tcPr>
          <w:p w14:paraId="7C7291CE" w14:textId="77777777" w:rsidR="004F761B" w:rsidRPr="003E3B87" w:rsidRDefault="004F761B" w:rsidP="00BF6BF3">
            <w:pPr>
              <w:jc w:val="left"/>
              <w:rPr>
                <w:rFonts w:cs="Times New Roman"/>
                <w:sz w:val="18"/>
                <w:szCs w:val="18"/>
              </w:rPr>
            </w:pPr>
            <w:r w:rsidRPr="003E3B87">
              <w:rPr>
                <w:rFonts w:cs="Times New Roman"/>
                <w:sz w:val="18"/>
                <w:szCs w:val="18"/>
              </w:rPr>
              <w:t>2.1</w:t>
            </w:r>
          </w:p>
        </w:tc>
        <w:tc>
          <w:tcPr>
            <w:tcW w:w="1004" w:type="dxa"/>
          </w:tcPr>
          <w:p w14:paraId="525080B9" w14:textId="77777777" w:rsidR="004F761B" w:rsidRPr="003E3B87" w:rsidRDefault="004F761B" w:rsidP="00BF6BF3">
            <w:pPr>
              <w:jc w:val="left"/>
              <w:rPr>
                <w:rFonts w:cs="Times New Roman"/>
                <w:sz w:val="18"/>
                <w:szCs w:val="18"/>
              </w:rPr>
            </w:pPr>
            <w:r w:rsidRPr="003E3B87">
              <w:rPr>
                <w:rFonts w:cs="Times New Roman"/>
                <w:sz w:val="18"/>
                <w:szCs w:val="18"/>
              </w:rPr>
              <w:t>0.001</w:t>
            </w:r>
          </w:p>
        </w:tc>
        <w:tc>
          <w:tcPr>
            <w:tcW w:w="1084" w:type="dxa"/>
          </w:tcPr>
          <w:p w14:paraId="756720D4"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10636D3D"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51627954" w14:textId="77777777" w:rsidR="004F761B" w:rsidRPr="003E3B87" w:rsidRDefault="004F761B" w:rsidP="00BF6BF3">
            <w:pPr>
              <w:jc w:val="left"/>
              <w:rPr>
                <w:rFonts w:cs="Times New Roman"/>
                <w:sz w:val="18"/>
                <w:szCs w:val="18"/>
              </w:rPr>
            </w:pPr>
            <m:oMathPara>
              <m:oMathParaPr>
                <m:jc m:val="left"/>
              </m:oMathParaPr>
              <m:oMath>
                <m:r>
                  <w:rPr>
                    <w:rFonts w:ascii="Cambria Math" w:hAnsi="Cambria Math" w:cs="Times New Roman"/>
                    <w:sz w:val="18"/>
                    <w:szCs w:val="18"/>
                  </w:rPr>
                  <m:t>76.4±16.4</m:t>
                </m:r>
              </m:oMath>
            </m:oMathPara>
          </w:p>
        </w:tc>
        <w:tc>
          <w:tcPr>
            <w:tcW w:w="1437" w:type="dxa"/>
            <w:gridSpan w:val="5"/>
          </w:tcPr>
          <w:p w14:paraId="49D55FE2" w14:textId="77777777" w:rsidR="004F761B" w:rsidRPr="003E3B87" w:rsidRDefault="004F761B" w:rsidP="00BF6BF3">
            <w:pPr>
              <w:jc w:val="left"/>
              <w:rPr>
                <w:rFonts w:cs="Times New Roman"/>
                <w:sz w:val="18"/>
                <w:szCs w:val="18"/>
              </w:rPr>
            </w:pPr>
            <m:oMathPara>
              <m:oMathParaPr>
                <m:jc m:val="left"/>
              </m:oMathParaPr>
              <m:oMath>
                <m:r>
                  <w:rPr>
                    <w:rFonts w:ascii="Cambria Math" w:hAnsi="Cambria Math" w:cs="Times New Roman"/>
                    <w:sz w:val="18"/>
                    <w:szCs w:val="18"/>
                  </w:rPr>
                  <m:t>230±39</m:t>
                </m:r>
              </m:oMath>
            </m:oMathPara>
          </w:p>
        </w:tc>
        <w:tc>
          <w:tcPr>
            <w:tcW w:w="1159" w:type="dxa"/>
          </w:tcPr>
          <w:p w14:paraId="19CC4F2D" w14:textId="2F88F485" w:rsidR="004F761B" w:rsidRPr="003E3B87" w:rsidRDefault="006323E5" w:rsidP="00BF6BF3">
            <w:pPr>
              <w:jc w:val="left"/>
              <w:rPr>
                <w:rFonts w:cs="Times New Roman"/>
                <w:sz w:val="18"/>
                <w:szCs w:val="18"/>
              </w:rPr>
            </w:pPr>
            <w:r>
              <w:rPr>
                <w:rFonts w:cs="Times New Roman"/>
                <w:noProof/>
                <w:sz w:val="18"/>
                <w:szCs w:val="18"/>
              </w:rPr>
              <w:t>[111]</w:t>
            </w:r>
          </w:p>
        </w:tc>
      </w:tr>
      <w:tr w:rsidR="004F761B" w:rsidRPr="003E3B87" w14:paraId="19B7C60F" w14:textId="77777777" w:rsidTr="00FE192E">
        <w:trPr>
          <w:trHeight w:val="346"/>
          <w:tblHeader/>
        </w:trPr>
        <w:tc>
          <w:tcPr>
            <w:tcW w:w="1522" w:type="dxa"/>
          </w:tcPr>
          <w:p w14:paraId="5BC56F93" w14:textId="77777777" w:rsidR="004F761B" w:rsidRPr="003E3B87" w:rsidRDefault="004F761B" w:rsidP="00BF6BF3">
            <w:pPr>
              <w:jc w:val="left"/>
              <w:rPr>
                <w:rFonts w:cs="Times New Roman"/>
                <w:sz w:val="18"/>
                <w:szCs w:val="18"/>
              </w:rPr>
            </w:pPr>
            <w:r w:rsidRPr="003E3B87">
              <w:rPr>
                <w:rFonts w:cs="Times New Roman"/>
                <w:sz w:val="18"/>
                <w:szCs w:val="18"/>
              </w:rPr>
              <w:t>Zn</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bim</w:t>
            </w:r>
            <w:proofErr w:type="spellEnd"/>
            <w:r w:rsidRPr="003E3B87">
              <w:rPr>
                <w:rFonts w:cs="Times New Roman"/>
                <w:sz w:val="18"/>
                <w:szCs w:val="18"/>
              </w:rPr>
              <w:t>)</w:t>
            </w:r>
            <w:r w:rsidRPr="003E3B87">
              <w:rPr>
                <w:rFonts w:cs="Times New Roman"/>
                <w:sz w:val="18"/>
                <w:szCs w:val="18"/>
                <w:vertAlign w:val="subscript"/>
              </w:rPr>
              <w:t>4</w:t>
            </w:r>
          </w:p>
        </w:tc>
        <w:tc>
          <w:tcPr>
            <w:tcW w:w="842" w:type="dxa"/>
          </w:tcPr>
          <w:p w14:paraId="4056410E"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p>
        </w:tc>
        <w:tc>
          <w:tcPr>
            <w:tcW w:w="1628" w:type="dxa"/>
          </w:tcPr>
          <w:p w14:paraId="1CD35709" w14:textId="017A316C" w:rsidR="00106E0C" w:rsidRDefault="004F761B" w:rsidP="00BF6BF3">
            <w:pPr>
              <w:jc w:val="left"/>
              <w:rPr>
                <w:rFonts w:cs="Times New Roman"/>
                <w:sz w:val="18"/>
                <w:szCs w:val="18"/>
              </w:rPr>
            </w:pPr>
            <w:r w:rsidRPr="003E3B87">
              <w:rPr>
                <w:rFonts w:cs="Times New Roman"/>
                <w:sz w:val="18"/>
                <w:szCs w:val="18"/>
              </w:rPr>
              <w:t>Hot drop coating</w:t>
            </w:r>
          </w:p>
          <w:p w14:paraId="480A8A15" w14:textId="0A453A1E" w:rsidR="00106E0C" w:rsidRPr="003E3B87" w:rsidRDefault="00106E0C" w:rsidP="00BF6BF3">
            <w:pPr>
              <w:jc w:val="left"/>
              <w:rPr>
                <w:rFonts w:cs="Times New Roman"/>
                <w:sz w:val="18"/>
                <w:szCs w:val="18"/>
              </w:rPr>
            </w:pPr>
          </w:p>
        </w:tc>
        <w:tc>
          <w:tcPr>
            <w:tcW w:w="1537" w:type="dxa"/>
          </w:tcPr>
          <w:p w14:paraId="576012DB" w14:textId="77777777" w:rsidR="004F761B" w:rsidRPr="003E3B87" w:rsidRDefault="004F761B" w:rsidP="00BF6BF3">
            <w:pPr>
              <w:jc w:val="left"/>
              <w:rPr>
                <w:rFonts w:cs="Times New Roman"/>
                <w:sz w:val="18"/>
                <w:szCs w:val="18"/>
              </w:rPr>
            </w:pPr>
            <w:r w:rsidRPr="003E3B87">
              <w:rPr>
                <w:rFonts w:cs="Times New Roman"/>
                <w:sz w:val="18"/>
                <w:szCs w:val="18"/>
              </w:rPr>
              <w:t>DMF/DEA</w:t>
            </w:r>
          </w:p>
        </w:tc>
        <w:tc>
          <w:tcPr>
            <w:tcW w:w="584" w:type="dxa"/>
          </w:tcPr>
          <w:p w14:paraId="1BC0437D" w14:textId="77777777" w:rsidR="004F761B" w:rsidRPr="003E3B87" w:rsidRDefault="004F761B" w:rsidP="00BF6BF3">
            <w:pPr>
              <w:jc w:val="left"/>
              <w:rPr>
                <w:rFonts w:cs="Times New Roman"/>
                <w:sz w:val="18"/>
                <w:szCs w:val="18"/>
              </w:rPr>
            </w:pPr>
            <w:r w:rsidRPr="003E3B87">
              <w:rPr>
                <w:rFonts w:cs="Times New Roman"/>
                <w:sz w:val="18"/>
                <w:szCs w:val="18"/>
              </w:rPr>
              <w:t>2.1</w:t>
            </w:r>
          </w:p>
        </w:tc>
        <w:tc>
          <w:tcPr>
            <w:tcW w:w="1004" w:type="dxa"/>
          </w:tcPr>
          <w:p w14:paraId="39E9C36A" w14:textId="77777777" w:rsidR="004F761B" w:rsidRPr="003E3B87" w:rsidRDefault="004F761B" w:rsidP="00BF6BF3">
            <w:pPr>
              <w:jc w:val="left"/>
              <w:rPr>
                <w:rFonts w:cs="Times New Roman"/>
                <w:sz w:val="18"/>
                <w:szCs w:val="18"/>
              </w:rPr>
            </w:pPr>
            <w:r w:rsidRPr="003E3B87">
              <w:rPr>
                <w:rFonts w:cs="Times New Roman"/>
                <w:sz w:val="18"/>
                <w:szCs w:val="18"/>
              </w:rPr>
              <w:t>0.01</w:t>
            </w:r>
          </w:p>
        </w:tc>
        <w:tc>
          <w:tcPr>
            <w:tcW w:w="1084" w:type="dxa"/>
          </w:tcPr>
          <w:p w14:paraId="57FA8B67" w14:textId="77777777" w:rsidR="004F761B" w:rsidRPr="003E3B87" w:rsidRDefault="004F761B" w:rsidP="00BF6BF3">
            <w:pPr>
              <w:jc w:val="left"/>
              <w:rPr>
                <w:rFonts w:cs="Times New Roman"/>
                <w:sz w:val="18"/>
                <w:szCs w:val="18"/>
              </w:rPr>
            </w:pPr>
            <w:r w:rsidRPr="003E3B87">
              <w:rPr>
                <w:rFonts w:cs="Times New Roman"/>
                <w:sz w:val="18"/>
                <w:szCs w:val="18"/>
              </w:rPr>
              <w:t>25</w:t>
            </w:r>
          </w:p>
        </w:tc>
        <w:tc>
          <w:tcPr>
            <w:tcW w:w="994" w:type="dxa"/>
          </w:tcPr>
          <w:p w14:paraId="41C2DCB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2157" w:type="dxa"/>
            <w:gridSpan w:val="4"/>
          </w:tcPr>
          <w:p w14:paraId="6B9A1A57" w14:textId="77777777" w:rsidR="004F761B" w:rsidRPr="003E3B87" w:rsidRDefault="004F761B" w:rsidP="00BF6BF3">
            <w:pPr>
              <w:jc w:val="left"/>
              <w:rPr>
                <w:rFonts w:cs="Times New Roman"/>
                <w:sz w:val="18"/>
                <w:szCs w:val="18"/>
              </w:rPr>
            </w:pPr>
            <w:r w:rsidRPr="003E3B87">
              <w:rPr>
                <w:rFonts w:cs="Times New Roman"/>
                <w:sz w:val="18"/>
                <w:szCs w:val="18"/>
              </w:rPr>
              <w:t>80</w:t>
            </w:r>
          </w:p>
        </w:tc>
        <w:tc>
          <w:tcPr>
            <w:tcW w:w="1437" w:type="dxa"/>
            <w:gridSpan w:val="5"/>
          </w:tcPr>
          <w:p w14:paraId="11F16ED9" w14:textId="77777777" w:rsidR="004F761B" w:rsidRPr="003E3B87" w:rsidRDefault="004F761B" w:rsidP="00BF6BF3">
            <w:pPr>
              <w:jc w:val="left"/>
              <w:rPr>
                <w:rFonts w:cs="Times New Roman"/>
                <w:sz w:val="18"/>
                <w:szCs w:val="18"/>
              </w:rPr>
            </w:pPr>
            <w:r w:rsidRPr="003E3B87">
              <w:rPr>
                <w:rFonts w:cs="Times New Roman"/>
                <w:sz w:val="18"/>
                <w:szCs w:val="18"/>
              </w:rPr>
              <w:t>166</w:t>
            </w:r>
          </w:p>
        </w:tc>
        <w:tc>
          <w:tcPr>
            <w:tcW w:w="1159" w:type="dxa"/>
          </w:tcPr>
          <w:p w14:paraId="76363C64" w14:textId="4CCD3DEC" w:rsidR="004F761B" w:rsidRPr="003E3B87" w:rsidRDefault="006323E5" w:rsidP="00BF6BF3">
            <w:pPr>
              <w:jc w:val="left"/>
              <w:rPr>
                <w:rFonts w:cs="Times New Roman"/>
                <w:sz w:val="18"/>
                <w:szCs w:val="18"/>
              </w:rPr>
            </w:pPr>
            <w:r>
              <w:rPr>
                <w:rFonts w:cs="Times New Roman"/>
                <w:bCs/>
                <w:noProof/>
                <w:sz w:val="18"/>
                <w:szCs w:val="18"/>
              </w:rPr>
              <w:t>[112]</w:t>
            </w:r>
          </w:p>
        </w:tc>
      </w:tr>
      <w:tr w:rsidR="004F761B" w:rsidRPr="008E3571" w14:paraId="0BB14311" w14:textId="77777777" w:rsidTr="00FE192E">
        <w:trPr>
          <w:trHeight w:val="218"/>
          <w:tblHeader/>
        </w:trPr>
        <w:tc>
          <w:tcPr>
            <w:tcW w:w="1522" w:type="dxa"/>
            <w:vMerge w:val="restart"/>
          </w:tcPr>
          <w:p w14:paraId="3A35FF7F" w14:textId="77777777" w:rsidR="004F761B" w:rsidRPr="003E3B87" w:rsidRDefault="004F761B" w:rsidP="00BF6BF3">
            <w:pPr>
              <w:jc w:val="left"/>
              <w:rPr>
                <w:rFonts w:cs="Times New Roman"/>
                <w:sz w:val="18"/>
                <w:szCs w:val="18"/>
              </w:rPr>
            </w:pP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bim</w:t>
            </w:r>
            <w:proofErr w:type="spellEnd"/>
            <w:r w:rsidRPr="003E3B87">
              <w:rPr>
                <w:rFonts w:cs="Times New Roman"/>
                <w:sz w:val="18"/>
                <w:szCs w:val="18"/>
              </w:rPr>
              <w:t>)</w:t>
            </w:r>
            <w:r w:rsidRPr="003E3B87">
              <w:rPr>
                <w:rFonts w:cs="Times New Roman"/>
                <w:sz w:val="18"/>
                <w:szCs w:val="18"/>
                <w:vertAlign w:val="subscript"/>
              </w:rPr>
              <w:t>4</w:t>
            </w:r>
          </w:p>
        </w:tc>
        <w:tc>
          <w:tcPr>
            <w:tcW w:w="842" w:type="dxa"/>
            <w:vMerge w:val="restart"/>
          </w:tcPr>
          <w:p w14:paraId="44978101" w14:textId="77777777" w:rsidR="004F761B" w:rsidRPr="003E3B87" w:rsidRDefault="004F761B" w:rsidP="00BF6BF3">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p>
        </w:tc>
        <w:tc>
          <w:tcPr>
            <w:tcW w:w="1628" w:type="dxa"/>
            <w:vMerge w:val="restart"/>
          </w:tcPr>
          <w:p w14:paraId="033CE35A" w14:textId="77777777" w:rsidR="004F761B" w:rsidRPr="003E3B87" w:rsidRDefault="004F761B" w:rsidP="00BF6BF3">
            <w:pPr>
              <w:jc w:val="left"/>
              <w:rPr>
                <w:rFonts w:cs="Times New Roman"/>
                <w:sz w:val="18"/>
                <w:szCs w:val="18"/>
              </w:rPr>
            </w:pPr>
            <w:r w:rsidRPr="003E3B87">
              <w:rPr>
                <w:rFonts w:cs="Times New Roman"/>
                <w:sz w:val="18"/>
                <w:szCs w:val="18"/>
              </w:rPr>
              <w:t>Vapor phase transformation</w:t>
            </w:r>
          </w:p>
        </w:tc>
        <w:tc>
          <w:tcPr>
            <w:tcW w:w="1537" w:type="dxa"/>
            <w:vMerge w:val="restart"/>
          </w:tcPr>
          <w:p w14:paraId="51EA9AF5" w14:textId="77777777" w:rsidR="004F761B" w:rsidRPr="003E3B87" w:rsidRDefault="004F761B" w:rsidP="00BF6BF3">
            <w:pPr>
              <w:jc w:val="left"/>
              <w:rPr>
                <w:rFonts w:cs="Times New Roman"/>
                <w:sz w:val="18"/>
                <w:szCs w:val="18"/>
              </w:rPr>
            </w:pPr>
            <w:r w:rsidRPr="003E3B87">
              <w:rPr>
                <w:rFonts w:cs="Times New Roman"/>
                <w:sz w:val="18"/>
                <w:szCs w:val="18"/>
              </w:rPr>
              <w:t>EGME</w:t>
            </w:r>
          </w:p>
        </w:tc>
        <w:tc>
          <w:tcPr>
            <w:tcW w:w="584" w:type="dxa"/>
            <w:vMerge w:val="restart"/>
          </w:tcPr>
          <w:p w14:paraId="304789BD"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vMerge w:val="restart"/>
          </w:tcPr>
          <w:p w14:paraId="437BF53F" w14:textId="77777777" w:rsidR="004F761B" w:rsidRPr="003E3B87" w:rsidRDefault="004F761B" w:rsidP="00BF6BF3">
            <w:pPr>
              <w:jc w:val="left"/>
              <w:rPr>
                <w:rFonts w:cs="Times New Roman"/>
                <w:sz w:val="18"/>
                <w:szCs w:val="18"/>
              </w:rPr>
            </w:pPr>
            <w:r w:rsidRPr="003E3B87">
              <w:rPr>
                <w:rFonts w:cs="Times New Roman"/>
                <w:sz w:val="18"/>
                <w:szCs w:val="18"/>
              </w:rPr>
              <w:t>0.057</w:t>
            </w:r>
          </w:p>
        </w:tc>
        <w:tc>
          <w:tcPr>
            <w:tcW w:w="1084" w:type="dxa"/>
            <w:vMerge w:val="restart"/>
          </w:tcPr>
          <w:p w14:paraId="057C46B6" w14:textId="77777777" w:rsidR="004F761B" w:rsidRPr="003E3B87" w:rsidRDefault="004F761B" w:rsidP="00BF6BF3">
            <w:pPr>
              <w:jc w:val="left"/>
              <w:rPr>
                <w:rFonts w:cs="Times New Roman"/>
                <w:sz w:val="18"/>
                <w:szCs w:val="18"/>
              </w:rPr>
            </w:pPr>
            <w:r w:rsidRPr="003E3B87">
              <w:rPr>
                <w:rFonts w:cs="Times New Roman"/>
                <w:sz w:val="18"/>
                <w:szCs w:val="18"/>
              </w:rPr>
              <w:t>30</w:t>
            </w:r>
          </w:p>
        </w:tc>
        <w:tc>
          <w:tcPr>
            <w:tcW w:w="994" w:type="dxa"/>
          </w:tcPr>
          <w:p w14:paraId="0BB158E9"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2DAC9D3D" w14:textId="77777777" w:rsidR="004F761B" w:rsidRPr="003E3B87" w:rsidRDefault="004F761B" w:rsidP="00BF6BF3">
            <w:pPr>
              <w:jc w:val="left"/>
              <w:rPr>
                <w:rFonts w:cs="Times New Roman"/>
                <w:sz w:val="18"/>
                <w:szCs w:val="18"/>
              </w:rPr>
            </w:pPr>
            <w:r w:rsidRPr="003E3B87">
              <w:rPr>
                <w:rFonts w:cs="Times New Roman"/>
                <w:sz w:val="18"/>
                <w:szCs w:val="18"/>
              </w:rPr>
              <w:t>12.7</w:t>
            </w:r>
          </w:p>
        </w:tc>
        <w:tc>
          <w:tcPr>
            <w:tcW w:w="1437" w:type="dxa"/>
            <w:gridSpan w:val="5"/>
          </w:tcPr>
          <w:p w14:paraId="521908A6" w14:textId="77777777" w:rsidR="004F761B" w:rsidRPr="003E3B87" w:rsidRDefault="004F761B" w:rsidP="00BF6BF3">
            <w:pPr>
              <w:jc w:val="left"/>
              <w:rPr>
                <w:rFonts w:cs="Times New Roman"/>
                <w:sz w:val="18"/>
                <w:szCs w:val="18"/>
                <w:vertAlign w:val="superscript"/>
              </w:rPr>
            </w:pPr>
            <w:r w:rsidRPr="003E3B87">
              <w:rPr>
                <w:rFonts w:cs="Times New Roman"/>
                <w:sz w:val="18"/>
                <w:szCs w:val="18"/>
              </w:rPr>
              <w:t>42.7</w:t>
            </w:r>
          </w:p>
        </w:tc>
        <w:tc>
          <w:tcPr>
            <w:tcW w:w="1159" w:type="dxa"/>
            <w:vMerge w:val="restart"/>
          </w:tcPr>
          <w:p w14:paraId="256D99D4" w14:textId="784CAC99" w:rsidR="004F761B" w:rsidRPr="008E3571" w:rsidRDefault="006323E5" w:rsidP="00BF6BF3">
            <w:pPr>
              <w:jc w:val="left"/>
              <w:rPr>
                <w:rFonts w:cs="Times New Roman"/>
                <w:sz w:val="18"/>
                <w:szCs w:val="18"/>
                <w:lang w:val="fr-FR"/>
              </w:rPr>
            </w:pPr>
            <w:r>
              <w:rPr>
                <w:rFonts w:cs="Times New Roman"/>
                <w:noProof/>
                <w:sz w:val="18"/>
                <w:szCs w:val="18"/>
              </w:rPr>
              <w:t>[113]</w:t>
            </w:r>
          </w:p>
          <w:p w14:paraId="78B32577" w14:textId="77777777" w:rsidR="004F761B" w:rsidRPr="008E3571" w:rsidRDefault="004F761B" w:rsidP="00BF6BF3">
            <w:pPr>
              <w:jc w:val="left"/>
              <w:rPr>
                <w:rFonts w:cs="Times New Roman"/>
                <w:sz w:val="18"/>
                <w:szCs w:val="18"/>
                <w:lang w:val="fr-FR"/>
              </w:rPr>
            </w:pPr>
          </w:p>
        </w:tc>
      </w:tr>
      <w:tr w:rsidR="004F761B" w:rsidRPr="003E3B87" w14:paraId="048D4C62" w14:textId="77777777" w:rsidTr="00FE192E">
        <w:trPr>
          <w:trHeight w:val="278"/>
          <w:tblHeader/>
        </w:trPr>
        <w:tc>
          <w:tcPr>
            <w:tcW w:w="1522" w:type="dxa"/>
            <w:vMerge/>
          </w:tcPr>
          <w:p w14:paraId="2A6687F8" w14:textId="77777777" w:rsidR="004F761B" w:rsidRPr="008E3571" w:rsidRDefault="004F761B" w:rsidP="00BF6BF3">
            <w:pPr>
              <w:jc w:val="left"/>
              <w:rPr>
                <w:rFonts w:cs="Times New Roman"/>
                <w:sz w:val="18"/>
                <w:szCs w:val="18"/>
                <w:lang w:val="fr-FR"/>
              </w:rPr>
            </w:pPr>
          </w:p>
        </w:tc>
        <w:tc>
          <w:tcPr>
            <w:tcW w:w="842" w:type="dxa"/>
            <w:vMerge/>
          </w:tcPr>
          <w:p w14:paraId="3A7AEFB0" w14:textId="77777777" w:rsidR="004F761B" w:rsidRPr="008E3571" w:rsidRDefault="004F761B" w:rsidP="00BF6BF3">
            <w:pPr>
              <w:jc w:val="left"/>
              <w:rPr>
                <w:rFonts w:cs="Times New Roman"/>
                <w:sz w:val="18"/>
                <w:szCs w:val="18"/>
                <w:lang w:val="fr-FR"/>
              </w:rPr>
            </w:pPr>
          </w:p>
        </w:tc>
        <w:tc>
          <w:tcPr>
            <w:tcW w:w="1628" w:type="dxa"/>
            <w:vMerge/>
          </w:tcPr>
          <w:p w14:paraId="194A0E6D" w14:textId="77777777" w:rsidR="004F761B" w:rsidRPr="008E3571" w:rsidRDefault="004F761B" w:rsidP="00BF6BF3">
            <w:pPr>
              <w:jc w:val="left"/>
              <w:rPr>
                <w:rFonts w:cs="Times New Roman"/>
                <w:sz w:val="18"/>
                <w:szCs w:val="18"/>
                <w:lang w:val="fr-FR"/>
              </w:rPr>
            </w:pPr>
          </w:p>
        </w:tc>
        <w:tc>
          <w:tcPr>
            <w:tcW w:w="1537" w:type="dxa"/>
            <w:vMerge/>
          </w:tcPr>
          <w:p w14:paraId="49183D1F" w14:textId="77777777" w:rsidR="004F761B" w:rsidRPr="008E3571" w:rsidRDefault="004F761B" w:rsidP="00BF6BF3">
            <w:pPr>
              <w:jc w:val="left"/>
              <w:rPr>
                <w:rFonts w:cs="Times New Roman"/>
                <w:sz w:val="18"/>
                <w:szCs w:val="18"/>
                <w:lang w:val="fr-FR"/>
              </w:rPr>
            </w:pPr>
          </w:p>
        </w:tc>
        <w:tc>
          <w:tcPr>
            <w:tcW w:w="584" w:type="dxa"/>
            <w:vMerge/>
          </w:tcPr>
          <w:p w14:paraId="41ED99B7" w14:textId="77777777" w:rsidR="004F761B" w:rsidRPr="008E3571" w:rsidRDefault="004F761B" w:rsidP="00BF6BF3">
            <w:pPr>
              <w:jc w:val="left"/>
              <w:rPr>
                <w:rFonts w:cs="Times New Roman"/>
                <w:sz w:val="18"/>
                <w:szCs w:val="18"/>
                <w:lang w:val="fr-FR"/>
              </w:rPr>
            </w:pPr>
          </w:p>
        </w:tc>
        <w:tc>
          <w:tcPr>
            <w:tcW w:w="1004" w:type="dxa"/>
            <w:vMerge/>
          </w:tcPr>
          <w:p w14:paraId="532ED7F2" w14:textId="77777777" w:rsidR="004F761B" w:rsidRPr="008E3571" w:rsidRDefault="004F761B" w:rsidP="00BF6BF3">
            <w:pPr>
              <w:jc w:val="left"/>
              <w:rPr>
                <w:rFonts w:cs="Times New Roman"/>
                <w:sz w:val="18"/>
                <w:szCs w:val="18"/>
                <w:lang w:val="fr-FR"/>
              </w:rPr>
            </w:pPr>
          </w:p>
        </w:tc>
        <w:tc>
          <w:tcPr>
            <w:tcW w:w="1084" w:type="dxa"/>
            <w:vMerge/>
          </w:tcPr>
          <w:p w14:paraId="471F5048" w14:textId="77777777" w:rsidR="004F761B" w:rsidRPr="008E3571" w:rsidRDefault="004F761B" w:rsidP="00BF6BF3">
            <w:pPr>
              <w:jc w:val="left"/>
              <w:rPr>
                <w:rFonts w:cs="Times New Roman"/>
                <w:sz w:val="18"/>
                <w:szCs w:val="18"/>
                <w:lang w:val="fr-FR"/>
              </w:rPr>
            </w:pPr>
          </w:p>
        </w:tc>
        <w:tc>
          <w:tcPr>
            <w:tcW w:w="994" w:type="dxa"/>
          </w:tcPr>
          <w:p w14:paraId="1757AD2E"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199B7B14" w14:textId="77777777" w:rsidR="004F761B" w:rsidRPr="003E3B87" w:rsidRDefault="004F761B" w:rsidP="00BF6BF3">
            <w:pPr>
              <w:jc w:val="left"/>
              <w:rPr>
                <w:rFonts w:cs="Times New Roman"/>
                <w:sz w:val="18"/>
                <w:szCs w:val="18"/>
              </w:rPr>
            </w:pPr>
          </w:p>
        </w:tc>
        <w:tc>
          <w:tcPr>
            <w:tcW w:w="1437" w:type="dxa"/>
            <w:gridSpan w:val="5"/>
          </w:tcPr>
          <w:p w14:paraId="7CCD7F09" w14:textId="77777777" w:rsidR="004F761B" w:rsidRPr="003E3B87" w:rsidRDefault="004F761B" w:rsidP="00BF6BF3">
            <w:pPr>
              <w:jc w:val="left"/>
              <w:rPr>
                <w:rFonts w:cs="Times New Roman"/>
                <w:sz w:val="18"/>
                <w:szCs w:val="18"/>
              </w:rPr>
            </w:pPr>
            <w:r w:rsidRPr="003E3B87">
              <w:rPr>
                <w:rFonts w:cs="Times New Roman"/>
                <w:sz w:val="18"/>
                <w:szCs w:val="18"/>
              </w:rPr>
              <w:t>38.4</w:t>
            </w:r>
          </w:p>
        </w:tc>
        <w:tc>
          <w:tcPr>
            <w:tcW w:w="1159" w:type="dxa"/>
            <w:vMerge/>
          </w:tcPr>
          <w:p w14:paraId="728F7520" w14:textId="77777777" w:rsidR="004F761B" w:rsidRPr="003E3B87" w:rsidRDefault="004F761B" w:rsidP="00BF6BF3">
            <w:pPr>
              <w:jc w:val="left"/>
              <w:rPr>
                <w:rFonts w:cs="Times New Roman"/>
                <w:sz w:val="18"/>
                <w:szCs w:val="18"/>
              </w:rPr>
            </w:pPr>
          </w:p>
        </w:tc>
      </w:tr>
      <w:tr w:rsidR="004F761B" w:rsidRPr="003E3B87" w14:paraId="50E29C62" w14:textId="77777777" w:rsidTr="00FE192E">
        <w:trPr>
          <w:trHeight w:val="267"/>
          <w:tblHeader/>
        </w:trPr>
        <w:tc>
          <w:tcPr>
            <w:tcW w:w="1522" w:type="dxa"/>
            <w:vMerge/>
          </w:tcPr>
          <w:p w14:paraId="3BB7F38A" w14:textId="77777777" w:rsidR="004F761B" w:rsidRPr="003E3B87" w:rsidRDefault="004F761B" w:rsidP="00BF6BF3">
            <w:pPr>
              <w:jc w:val="left"/>
              <w:rPr>
                <w:rFonts w:cs="Times New Roman"/>
                <w:sz w:val="18"/>
                <w:szCs w:val="18"/>
              </w:rPr>
            </w:pPr>
          </w:p>
        </w:tc>
        <w:tc>
          <w:tcPr>
            <w:tcW w:w="842" w:type="dxa"/>
            <w:vMerge/>
          </w:tcPr>
          <w:p w14:paraId="1B06C7DB" w14:textId="77777777" w:rsidR="004F761B" w:rsidRPr="003E3B87" w:rsidRDefault="004F761B" w:rsidP="00BF6BF3">
            <w:pPr>
              <w:jc w:val="left"/>
              <w:rPr>
                <w:rFonts w:cs="Times New Roman"/>
                <w:sz w:val="18"/>
                <w:szCs w:val="18"/>
              </w:rPr>
            </w:pPr>
          </w:p>
        </w:tc>
        <w:tc>
          <w:tcPr>
            <w:tcW w:w="1628" w:type="dxa"/>
            <w:vMerge/>
          </w:tcPr>
          <w:p w14:paraId="6E2DE46A" w14:textId="77777777" w:rsidR="004F761B" w:rsidRPr="003E3B87" w:rsidRDefault="004F761B" w:rsidP="00BF6BF3">
            <w:pPr>
              <w:jc w:val="left"/>
              <w:rPr>
                <w:rFonts w:cs="Times New Roman"/>
                <w:sz w:val="18"/>
                <w:szCs w:val="18"/>
              </w:rPr>
            </w:pPr>
          </w:p>
        </w:tc>
        <w:tc>
          <w:tcPr>
            <w:tcW w:w="1537" w:type="dxa"/>
            <w:vMerge/>
          </w:tcPr>
          <w:p w14:paraId="71A097C3" w14:textId="77777777" w:rsidR="004F761B" w:rsidRPr="003E3B87" w:rsidRDefault="004F761B" w:rsidP="00BF6BF3">
            <w:pPr>
              <w:jc w:val="left"/>
              <w:rPr>
                <w:rFonts w:cs="Times New Roman"/>
                <w:sz w:val="18"/>
                <w:szCs w:val="18"/>
              </w:rPr>
            </w:pPr>
          </w:p>
        </w:tc>
        <w:tc>
          <w:tcPr>
            <w:tcW w:w="584" w:type="dxa"/>
            <w:vMerge/>
          </w:tcPr>
          <w:p w14:paraId="38EB0B5A" w14:textId="77777777" w:rsidR="004F761B" w:rsidRPr="003E3B87" w:rsidRDefault="004F761B" w:rsidP="00BF6BF3">
            <w:pPr>
              <w:jc w:val="left"/>
              <w:rPr>
                <w:rFonts w:cs="Times New Roman"/>
                <w:sz w:val="18"/>
                <w:szCs w:val="18"/>
              </w:rPr>
            </w:pPr>
          </w:p>
        </w:tc>
        <w:tc>
          <w:tcPr>
            <w:tcW w:w="1004" w:type="dxa"/>
            <w:vMerge/>
          </w:tcPr>
          <w:p w14:paraId="2C1F4ABF" w14:textId="77777777" w:rsidR="004F761B" w:rsidRPr="003E3B87" w:rsidRDefault="004F761B" w:rsidP="00BF6BF3">
            <w:pPr>
              <w:jc w:val="left"/>
              <w:rPr>
                <w:rFonts w:cs="Times New Roman"/>
                <w:sz w:val="18"/>
                <w:szCs w:val="18"/>
              </w:rPr>
            </w:pPr>
          </w:p>
        </w:tc>
        <w:tc>
          <w:tcPr>
            <w:tcW w:w="1084" w:type="dxa"/>
            <w:vMerge/>
          </w:tcPr>
          <w:p w14:paraId="47834D10" w14:textId="77777777" w:rsidR="004F761B" w:rsidRPr="003E3B87" w:rsidRDefault="004F761B" w:rsidP="00BF6BF3">
            <w:pPr>
              <w:jc w:val="left"/>
              <w:rPr>
                <w:rFonts w:cs="Times New Roman"/>
                <w:sz w:val="18"/>
                <w:szCs w:val="18"/>
              </w:rPr>
            </w:pPr>
          </w:p>
        </w:tc>
        <w:tc>
          <w:tcPr>
            <w:tcW w:w="994" w:type="dxa"/>
          </w:tcPr>
          <w:p w14:paraId="13304A30"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3E9AD214" w14:textId="77777777" w:rsidR="004F761B" w:rsidRPr="003E3B87" w:rsidRDefault="004F761B" w:rsidP="00BF6BF3">
            <w:pPr>
              <w:jc w:val="left"/>
              <w:rPr>
                <w:rFonts w:cs="Times New Roman"/>
                <w:sz w:val="18"/>
                <w:szCs w:val="18"/>
              </w:rPr>
            </w:pPr>
          </w:p>
        </w:tc>
        <w:tc>
          <w:tcPr>
            <w:tcW w:w="1437" w:type="dxa"/>
            <w:gridSpan w:val="5"/>
          </w:tcPr>
          <w:p w14:paraId="547A1D69" w14:textId="77777777" w:rsidR="004F761B" w:rsidRPr="003E3B87" w:rsidRDefault="004F761B" w:rsidP="00BF6BF3">
            <w:pPr>
              <w:jc w:val="left"/>
              <w:rPr>
                <w:rFonts w:cs="Times New Roman"/>
                <w:sz w:val="18"/>
                <w:szCs w:val="18"/>
              </w:rPr>
            </w:pPr>
            <w:r w:rsidRPr="003E3B87">
              <w:rPr>
                <w:rFonts w:cs="Times New Roman"/>
                <w:sz w:val="18"/>
                <w:szCs w:val="18"/>
              </w:rPr>
              <w:t>51.3</w:t>
            </w:r>
          </w:p>
        </w:tc>
        <w:tc>
          <w:tcPr>
            <w:tcW w:w="1159" w:type="dxa"/>
            <w:vMerge/>
          </w:tcPr>
          <w:p w14:paraId="6BC71E4F" w14:textId="77777777" w:rsidR="004F761B" w:rsidRPr="003E3B87" w:rsidRDefault="004F761B" w:rsidP="00BF6BF3">
            <w:pPr>
              <w:jc w:val="left"/>
              <w:rPr>
                <w:rFonts w:cs="Times New Roman"/>
                <w:sz w:val="18"/>
                <w:szCs w:val="18"/>
              </w:rPr>
            </w:pPr>
          </w:p>
        </w:tc>
      </w:tr>
      <w:tr w:rsidR="004F761B" w:rsidRPr="003E3B87" w14:paraId="0FDD207E" w14:textId="77777777" w:rsidTr="00FE192E">
        <w:trPr>
          <w:trHeight w:val="318"/>
          <w:tblHeader/>
        </w:trPr>
        <w:tc>
          <w:tcPr>
            <w:tcW w:w="1522" w:type="dxa"/>
          </w:tcPr>
          <w:p w14:paraId="209633CB"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[COF-</w:t>
            </w:r>
            <w:proofErr w:type="gramStart"/>
            <w:r w:rsidRPr="003E3B87">
              <w:rPr>
                <w:rFonts w:cs="Times New Roman"/>
                <w:sz w:val="18"/>
                <w:szCs w:val="18"/>
                <w:lang w:val="fr-FR"/>
              </w:rPr>
              <w:t>300]-</w:t>
            </w:r>
            <w:proofErr w:type="gramEnd"/>
            <w:r w:rsidRPr="003E3B87">
              <w:rPr>
                <w:rFonts w:cs="Times New Roman"/>
                <w:sz w:val="18"/>
                <w:szCs w:val="18"/>
                <w:lang w:val="fr-FR"/>
              </w:rPr>
              <w:t>MOF</w:t>
            </w:r>
          </w:p>
        </w:tc>
        <w:tc>
          <w:tcPr>
            <w:tcW w:w="842" w:type="dxa"/>
          </w:tcPr>
          <w:p w14:paraId="3D4DC491" w14:textId="77777777" w:rsidR="004F761B" w:rsidRPr="003E3B87" w:rsidRDefault="004F761B" w:rsidP="00BF6BF3">
            <w:pPr>
              <w:jc w:val="left"/>
              <w:rPr>
                <w:rFonts w:cs="Times New Roman"/>
                <w:sz w:val="18"/>
                <w:szCs w:val="18"/>
              </w:rPr>
            </w:pPr>
            <w:r w:rsidRPr="003E3B87">
              <w:rPr>
                <w:rFonts w:cs="Times New Roman"/>
                <w:sz w:val="18"/>
                <w:szCs w:val="18"/>
              </w:rPr>
              <w:t>SiO</w:t>
            </w:r>
            <w:r w:rsidRPr="003E3B87">
              <w:rPr>
                <w:rFonts w:cs="Times New Roman"/>
                <w:sz w:val="18"/>
                <w:szCs w:val="18"/>
                <w:vertAlign w:val="subscript"/>
              </w:rPr>
              <w:t>2</w:t>
            </w:r>
            <w:r w:rsidRPr="003E3B87">
              <w:rPr>
                <w:rFonts w:cs="Times New Roman"/>
                <w:sz w:val="18"/>
                <w:szCs w:val="18"/>
              </w:rPr>
              <w:t xml:space="preserve"> disc</w:t>
            </w:r>
          </w:p>
        </w:tc>
        <w:tc>
          <w:tcPr>
            <w:tcW w:w="1628" w:type="dxa"/>
          </w:tcPr>
          <w:p w14:paraId="6B7AD600" w14:textId="77777777" w:rsidR="004F761B" w:rsidRPr="003E3B87" w:rsidRDefault="004F761B" w:rsidP="00BF6BF3">
            <w:pPr>
              <w:jc w:val="left"/>
              <w:rPr>
                <w:rFonts w:cs="Times New Roman"/>
                <w:sz w:val="18"/>
                <w:szCs w:val="18"/>
              </w:rPr>
            </w:pPr>
            <w:r w:rsidRPr="003E3B87">
              <w:rPr>
                <w:rFonts w:cs="Times New Roman"/>
                <w:sz w:val="18"/>
                <w:szCs w:val="18"/>
              </w:rPr>
              <w:t>Heteroepitaxial growth</w:t>
            </w:r>
          </w:p>
        </w:tc>
        <w:tc>
          <w:tcPr>
            <w:tcW w:w="1537" w:type="dxa"/>
          </w:tcPr>
          <w:p w14:paraId="6270AA58" w14:textId="77777777" w:rsidR="004F761B" w:rsidRPr="003E3B87" w:rsidRDefault="004F761B" w:rsidP="00BF6BF3">
            <w:pPr>
              <w:jc w:val="left"/>
              <w:rPr>
                <w:rFonts w:cs="Times New Roman"/>
                <w:sz w:val="18"/>
                <w:szCs w:val="18"/>
              </w:rPr>
            </w:pPr>
            <w:r w:rsidRPr="003E3B87">
              <w:rPr>
                <w:rFonts w:cs="Times New Roman"/>
                <w:sz w:val="18"/>
                <w:szCs w:val="18"/>
              </w:rPr>
              <w:t>Zn</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bdc</w:t>
            </w:r>
            <w:proofErr w:type="spellEnd"/>
            <w:r w:rsidRPr="003E3B87">
              <w:rPr>
                <w:rFonts w:cs="Times New Roman"/>
                <w:sz w:val="18"/>
                <w:szCs w:val="18"/>
              </w:rPr>
              <w:t>)</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dabco</w:t>
            </w:r>
            <w:proofErr w:type="spellEnd"/>
            <w:r w:rsidRPr="003E3B87">
              <w:rPr>
                <w:rFonts w:cs="Times New Roman"/>
                <w:sz w:val="18"/>
                <w:szCs w:val="18"/>
              </w:rPr>
              <w:t>)</w:t>
            </w:r>
          </w:p>
        </w:tc>
        <w:tc>
          <w:tcPr>
            <w:tcW w:w="584" w:type="dxa"/>
          </w:tcPr>
          <w:p w14:paraId="1743E4FD"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tcPr>
          <w:p w14:paraId="22B46A6B"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55/42</w:t>
            </w:r>
          </w:p>
        </w:tc>
        <w:tc>
          <w:tcPr>
            <w:tcW w:w="1084" w:type="dxa"/>
          </w:tcPr>
          <w:p w14:paraId="7E6360A9"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458032C6"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6228A7AD" w14:textId="77777777" w:rsidR="004F761B" w:rsidRPr="003E3B87" w:rsidRDefault="004F761B" w:rsidP="00BF6BF3">
            <w:pPr>
              <w:jc w:val="left"/>
              <w:rPr>
                <w:rFonts w:cs="Times New Roman"/>
                <w:sz w:val="18"/>
                <w:szCs w:val="18"/>
              </w:rPr>
            </w:pPr>
            <w:r w:rsidRPr="003E3B87">
              <w:rPr>
                <w:rFonts w:cs="Times New Roman"/>
                <w:sz w:val="18"/>
                <w:szCs w:val="18"/>
              </w:rPr>
              <w:t>81</w:t>
            </w:r>
          </w:p>
        </w:tc>
        <w:tc>
          <w:tcPr>
            <w:tcW w:w="1362" w:type="dxa"/>
            <w:gridSpan w:val="3"/>
          </w:tcPr>
          <w:p w14:paraId="4CB57834" w14:textId="77777777" w:rsidR="004F761B" w:rsidRPr="003E3B87" w:rsidRDefault="004F761B" w:rsidP="00BF6BF3">
            <w:pPr>
              <w:jc w:val="left"/>
              <w:rPr>
                <w:rFonts w:cs="Times New Roman"/>
                <w:sz w:val="18"/>
                <w:szCs w:val="18"/>
              </w:rPr>
            </w:pPr>
            <w:r w:rsidRPr="003E3B87">
              <w:rPr>
                <w:rFonts w:cs="Times New Roman"/>
                <w:sz w:val="18"/>
                <w:szCs w:val="18"/>
              </w:rPr>
              <w:t>46</w:t>
            </w:r>
          </w:p>
        </w:tc>
        <w:tc>
          <w:tcPr>
            <w:tcW w:w="692" w:type="dxa"/>
            <w:gridSpan w:val="3"/>
          </w:tcPr>
          <w:p w14:paraId="68D1535B" w14:textId="77777777" w:rsidR="004F761B" w:rsidRPr="003E3B87" w:rsidRDefault="004F761B" w:rsidP="00BF6BF3">
            <w:pPr>
              <w:jc w:val="left"/>
              <w:rPr>
                <w:rFonts w:cs="Times New Roman"/>
                <w:sz w:val="18"/>
                <w:szCs w:val="18"/>
              </w:rPr>
            </w:pPr>
            <w:r w:rsidRPr="003E3B87">
              <w:rPr>
                <w:rFonts w:cs="Times New Roman"/>
                <w:sz w:val="18"/>
                <w:szCs w:val="18"/>
              </w:rPr>
              <w:t>6.0</w:t>
            </w:r>
          </w:p>
        </w:tc>
        <w:tc>
          <w:tcPr>
            <w:tcW w:w="745" w:type="dxa"/>
            <w:gridSpan w:val="2"/>
          </w:tcPr>
          <w:p w14:paraId="4177BC8D" w14:textId="77777777" w:rsidR="004F761B" w:rsidRPr="003E3B87" w:rsidRDefault="004F761B" w:rsidP="00BF6BF3">
            <w:pPr>
              <w:jc w:val="left"/>
              <w:rPr>
                <w:rFonts w:cs="Times New Roman"/>
                <w:sz w:val="18"/>
                <w:szCs w:val="18"/>
              </w:rPr>
            </w:pPr>
            <w:r w:rsidRPr="003E3B87">
              <w:rPr>
                <w:rFonts w:cs="Times New Roman"/>
                <w:sz w:val="18"/>
                <w:szCs w:val="18"/>
              </w:rPr>
              <w:t>12.6</w:t>
            </w:r>
          </w:p>
        </w:tc>
        <w:tc>
          <w:tcPr>
            <w:tcW w:w="1159" w:type="dxa"/>
          </w:tcPr>
          <w:p w14:paraId="298935AE" w14:textId="30CB87CD" w:rsidR="004F761B" w:rsidRPr="003E3B87" w:rsidRDefault="006323E5" w:rsidP="00BF6BF3">
            <w:pPr>
              <w:jc w:val="left"/>
              <w:rPr>
                <w:rFonts w:cs="Times New Roman"/>
                <w:sz w:val="18"/>
                <w:szCs w:val="18"/>
                <w:lang w:val="es-ES"/>
              </w:rPr>
            </w:pPr>
            <w:r>
              <w:rPr>
                <w:rFonts w:cs="Times New Roman"/>
                <w:noProof/>
                <w:sz w:val="18"/>
                <w:szCs w:val="18"/>
                <w:lang w:val="es-ES"/>
              </w:rPr>
              <w:t>[119]</w:t>
            </w:r>
          </w:p>
        </w:tc>
      </w:tr>
      <w:tr w:rsidR="004F761B" w:rsidRPr="003E3B87" w14:paraId="2F176A40" w14:textId="77777777" w:rsidTr="003053A1">
        <w:trPr>
          <w:trHeight w:val="318"/>
          <w:tblHeader/>
        </w:trPr>
        <w:tc>
          <w:tcPr>
            <w:tcW w:w="1522" w:type="dxa"/>
          </w:tcPr>
          <w:p w14:paraId="313431CE" w14:textId="77777777" w:rsidR="004F761B" w:rsidRPr="003E3B87" w:rsidRDefault="004F761B" w:rsidP="00BF6BF3">
            <w:pPr>
              <w:jc w:val="left"/>
              <w:rPr>
                <w:rFonts w:cs="Times New Roman"/>
                <w:sz w:val="18"/>
                <w:szCs w:val="18"/>
                <w:lang w:val="fr-FR"/>
              </w:rPr>
            </w:pPr>
            <w:r w:rsidRPr="003E3B87">
              <w:rPr>
                <w:rFonts w:cs="Times New Roman"/>
                <w:sz w:val="18"/>
                <w:szCs w:val="18"/>
                <w:lang w:val="fr-FR"/>
              </w:rPr>
              <w:t>[COF-</w:t>
            </w:r>
            <w:proofErr w:type="gramStart"/>
            <w:r w:rsidRPr="003E3B87">
              <w:rPr>
                <w:rFonts w:cs="Times New Roman"/>
                <w:sz w:val="18"/>
                <w:szCs w:val="18"/>
                <w:lang w:val="fr-FR"/>
              </w:rPr>
              <w:t>300]-</w:t>
            </w:r>
            <w:proofErr w:type="gramEnd"/>
            <w:r w:rsidRPr="003E3B87">
              <w:rPr>
                <w:rFonts w:cs="Times New Roman"/>
                <w:sz w:val="18"/>
                <w:szCs w:val="18"/>
                <w:lang w:val="fr-FR"/>
              </w:rPr>
              <w:t>[ZIF-8]</w:t>
            </w:r>
          </w:p>
        </w:tc>
        <w:tc>
          <w:tcPr>
            <w:tcW w:w="842" w:type="dxa"/>
          </w:tcPr>
          <w:p w14:paraId="3A676FDF" w14:textId="77777777" w:rsidR="004F761B" w:rsidRPr="003E3B87" w:rsidRDefault="004F761B" w:rsidP="00BF6BF3">
            <w:pPr>
              <w:jc w:val="left"/>
              <w:rPr>
                <w:rFonts w:cs="Times New Roman"/>
                <w:sz w:val="18"/>
                <w:szCs w:val="18"/>
              </w:rPr>
            </w:pPr>
            <w:r w:rsidRPr="003E3B87">
              <w:rPr>
                <w:rFonts w:cs="Times New Roman"/>
                <w:sz w:val="18"/>
                <w:szCs w:val="18"/>
              </w:rPr>
              <w:t>SiO</w:t>
            </w:r>
            <w:r w:rsidRPr="003E3B87">
              <w:rPr>
                <w:rFonts w:cs="Times New Roman"/>
                <w:sz w:val="18"/>
                <w:szCs w:val="18"/>
                <w:vertAlign w:val="subscript"/>
              </w:rPr>
              <w:t>2</w:t>
            </w:r>
            <w:r w:rsidRPr="003E3B87">
              <w:rPr>
                <w:rFonts w:cs="Times New Roman"/>
                <w:sz w:val="18"/>
                <w:szCs w:val="18"/>
              </w:rPr>
              <w:t xml:space="preserve"> disc</w:t>
            </w:r>
          </w:p>
        </w:tc>
        <w:tc>
          <w:tcPr>
            <w:tcW w:w="1628" w:type="dxa"/>
          </w:tcPr>
          <w:p w14:paraId="2D3B9528" w14:textId="77777777" w:rsidR="004F761B" w:rsidRPr="003E3B87" w:rsidRDefault="004F761B" w:rsidP="00BF6BF3">
            <w:pPr>
              <w:jc w:val="left"/>
              <w:rPr>
                <w:rFonts w:cs="Times New Roman"/>
                <w:sz w:val="18"/>
                <w:szCs w:val="18"/>
              </w:rPr>
            </w:pPr>
            <w:r w:rsidRPr="003E3B87">
              <w:rPr>
                <w:rFonts w:cs="Times New Roman"/>
                <w:sz w:val="18"/>
                <w:szCs w:val="18"/>
              </w:rPr>
              <w:t>Heteroepitaxial growth</w:t>
            </w:r>
          </w:p>
        </w:tc>
        <w:tc>
          <w:tcPr>
            <w:tcW w:w="1537" w:type="dxa"/>
          </w:tcPr>
          <w:p w14:paraId="61D5DC85" w14:textId="77777777" w:rsidR="004F761B" w:rsidRPr="003E3B87" w:rsidRDefault="004F761B" w:rsidP="00BF6BF3">
            <w:pPr>
              <w:jc w:val="left"/>
              <w:rPr>
                <w:rFonts w:cs="Times New Roman"/>
                <w:sz w:val="18"/>
                <w:szCs w:val="18"/>
              </w:rPr>
            </w:pPr>
            <w:r w:rsidRPr="003E3B87">
              <w:rPr>
                <w:rFonts w:cs="Times New Roman"/>
                <w:sz w:val="18"/>
                <w:szCs w:val="18"/>
              </w:rPr>
              <w:t>ZIF-8</w:t>
            </w:r>
          </w:p>
        </w:tc>
        <w:tc>
          <w:tcPr>
            <w:tcW w:w="584" w:type="dxa"/>
          </w:tcPr>
          <w:p w14:paraId="6479D4F9" w14:textId="77777777" w:rsidR="004F761B" w:rsidRPr="003E3B87" w:rsidRDefault="004F761B" w:rsidP="00BF6BF3">
            <w:pPr>
              <w:jc w:val="left"/>
              <w:rPr>
                <w:rFonts w:cs="Times New Roman"/>
                <w:sz w:val="18"/>
                <w:szCs w:val="18"/>
              </w:rPr>
            </w:pPr>
            <w:r w:rsidRPr="003E3B87">
              <w:rPr>
                <w:rFonts w:cs="Times New Roman"/>
                <w:sz w:val="18"/>
                <w:szCs w:val="18"/>
              </w:rPr>
              <w:t>–</w:t>
            </w:r>
          </w:p>
        </w:tc>
        <w:tc>
          <w:tcPr>
            <w:tcW w:w="1004" w:type="dxa"/>
          </w:tcPr>
          <w:p w14:paraId="30EC3B8F" w14:textId="77777777" w:rsidR="004F761B" w:rsidRPr="003E3B87" w:rsidRDefault="004F761B" w:rsidP="00BF6BF3">
            <w:pPr>
              <w:jc w:val="left"/>
              <w:rPr>
                <w:rFonts w:cs="Times New Roman"/>
                <w:sz w:val="18"/>
                <w:szCs w:val="18"/>
                <w:lang w:val="fr-FR"/>
              </w:rPr>
            </w:pPr>
            <w:r w:rsidRPr="003E3B87">
              <w:rPr>
                <w:rFonts w:cs="Times New Roman"/>
                <w:sz w:val="18"/>
                <w:szCs w:val="18"/>
              </w:rPr>
              <w:t>58/42</w:t>
            </w:r>
          </w:p>
        </w:tc>
        <w:tc>
          <w:tcPr>
            <w:tcW w:w="1084" w:type="dxa"/>
          </w:tcPr>
          <w:p w14:paraId="71B5B463" w14:textId="77777777" w:rsidR="004F761B" w:rsidRPr="003E3B87" w:rsidRDefault="004F761B" w:rsidP="00BF6BF3">
            <w:pPr>
              <w:jc w:val="left"/>
              <w:rPr>
                <w:rFonts w:cs="Times New Roman"/>
                <w:sz w:val="18"/>
                <w:szCs w:val="18"/>
              </w:rPr>
            </w:pPr>
            <w:r w:rsidRPr="003E3B87">
              <w:rPr>
                <w:rFonts w:cs="Times New Roman"/>
                <w:sz w:val="18"/>
                <w:szCs w:val="18"/>
              </w:rPr>
              <w:t>RT</w:t>
            </w:r>
          </w:p>
        </w:tc>
        <w:tc>
          <w:tcPr>
            <w:tcW w:w="994" w:type="dxa"/>
          </w:tcPr>
          <w:p w14:paraId="62D63931" w14:textId="77777777" w:rsidR="004F761B" w:rsidRPr="003E3B87" w:rsidRDefault="004F761B" w:rsidP="00BF6BF3">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4F5CF720" w14:textId="77777777" w:rsidR="004F761B" w:rsidRPr="003E3B87" w:rsidRDefault="004F761B" w:rsidP="00BF6BF3">
            <w:pPr>
              <w:jc w:val="left"/>
              <w:rPr>
                <w:rFonts w:cs="Times New Roman"/>
                <w:sz w:val="18"/>
                <w:szCs w:val="18"/>
              </w:rPr>
            </w:pPr>
            <w:r w:rsidRPr="003E3B87">
              <w:rPr>
                <w:rFonts w:cs="Times New Roman"/>
                <w:sz w:val="18"/>
                <w:szCs w:val="18"/>
              </w:rPr>
              <w:t>81</w:t>
            </w:r>
          </w:p>
        </w:tc>
        <w:tc>
          <w:tcPr>
            <w:tcW w:w="1362" w:type="dxa"/>
            <w:gridSpan w:val="3"/>
          </w:tcPr>
          <w:p w14:paraId="3C8156CC" w14:textId="77777777" w:rsidR="004F761B" w:rsidRPr="003E3B87" w:rsidRDefault="004F761B" w:rsidP="00BF6BF3">
            <w:pPr>
              <w:jc w:val="left"/>
              <w:rPr>
                <w:rFonts w:cs="Times New Roman"/>
                <w:sz w:val="18"/>
                <w:szCs w:val="18"/>
              </w:rPr>
            </w:pPr>
            <w:r w:rsidRPr="003E3B87">
              <w:rPr>
                <w:rFonts w:cs="Times New Roman"/>
                <w:sz w:val="18"/>
                <w:szCs w:val="18"/>
              </w:rPr>
              <w:t>36</w:t>
            </w:r>
          </w:p>
        </w:tc>
        <w:tc>
          <w:tcPr>
            <w:tcW w:w="692" w:type="dxa"/>
            <w:gridSpan w:val="3"/>
          </w:tcPr>
          <w:p w14:paraId="48EBB796" w14:textId="77777777" w:rsidR="004F761B" w:rsidRPr="003E3B87" w:rsidRDefault="004F761B" w:rsidP="00BF6BF3">
            <w:pPr>
              <w:jc w:val="left"/>
              <w:rPr>
                <w:rFonts w:cs="Times New Roman"/>
                <w:sz w:val="18"/>
                <w:szCs w:val="18"/>
              </w:rPr>
            </w:pPr>
            <w:r w:rsidRPr="003E3B87">
              <w:rPr>
                <w:rFonts w:cs="Times New Roman"/>
                <w:sz w:val="18"/>
                <w:szCs w:val="18"/>
              </w:rPr>
              <w:t>6.0</w:t>
            </w:r>
          </w:p>
        </w:tc>
        <w:tc>
          <w:tcPr>
            <w:tcW w:w="745" w:type="dxa"/>
            <w:gridSpan w:val="2"/>
          </w:tcPr>
          <w:p w14:paraId="15EEC96A" w14:textId="77777777" w:rsidR="004F761B" w:rsidRPr="003E3B87" w:rsidRDefault="004F761B" w:rsidP="00BF6BF3">
            <w:pPr>
              <w:jc w:val="left"/>
              <w:rPr>
                <w:rFonts w:cs="Times New Roman"/>
                <w:sz w:val="18"/>
                <w:szCs w:val="18"/>
              </w:rPr>
            </w:pPr>
            <w:r w:rsidRPr="003E3B87">
              <w:rPr>
                <w:rFonts w:cs="Times New Roman"/>
                <w:sz w:val="18"/>
                <w:szCs w:val="18"/>
              </w:rPr>
              <w:t>13.5</w:t>
            </w:r>
          </w:p>
        </w:tc>
        <w:tc>
          <w:tcPr>
            <w:tcW w:w="1159" w:type="dxa"/>
          </w:tcPr>
          <w:p w14:paraId="04B1ABC5" w14:textId="3A959451" w:rsidR="004F761B" w:rsidRPr="003E3B87" w:rsidRDefault="006323E5" w:rsidP="00BF6BF3">
            <w:pPr>
              <w:jc w:val="left"/>
              <w:rPr>
                <w:rFonts w:cs="Times New Roman"/>
                <w:sz w:val="18"/>
                <w:szCs w:val="18"/>
                <w:lang w:val="es-ES"/>
              </w:rPr>
            </w:pPr>
            <w:r>
              <w:rPr>
                <w:rFonts w:cs="Times New Roman"/>
                <w:noProof/>
                <w:sz w:val="18"/>
                <w:szCs w:val="18"/>
                <w:lang w:val="es-ES"/>
              </w:rPr>
              <w:t>[119]</w:t>
            </w:r>
          </w:p>
        </w:tc>
      </w:tr>
      <w:tr w:rsidR="003053A1" w:rsidRPr="003E3B87" w14:paraId="7EFA417B" w14:textId="77777777" w:rsidTr="003053A1">
        <w:trPr>
          <w:trHeight w:val="422"/>
          <w:tblHeader/>
        </w:trPr>
        <w:tc>
          <w:tcPr>
            <w:tcW w:w="1522" w:type="dxa"/>
            <w:vMerge w:val="restart"/>
          </w:tcPr>
          <w:p w14:paraId="15F8EAAB" w14:textId="4333C56E" w:rsidR="003053A1" w:rsidRPr="003E3B87" w:rsidRDefault="003053A1" w:rsidP="003053A1">
            <w:pPr>
              <w:jc w:val="left"/>
              <w:rPr>
                <w:rFonts w:cs="Times New Roman"/>
                <w:sz w:val="18"/>
                <w:szCs w:val="18"/>
              </w:rPr>
            </w:pPr>
            <w:r w:rsidRPr="003E3B87">
              <w:rPr>
                <w:rFonts w:cs="Times New Roman"/>
                <w:b/>
                <w:bCs/>
                <w:sz w:val="18"/>
                <w:szCs w:val="18"/>
              </w:rPr>
              <w:lastRenderedPageBreak/>
              <w:t>MOF</w:t>
            </w:r>
          </w:p>
          <w:p w14:paraId="46FCDFBB" w14:textId="75CA3860" w:rsidR="003053A1" w:rsidRPr="003E3B87" w:rsidRDefault="003053A1" w:rsidP="003053A1">
            <w:pPr>
              <w:jc w:val="left"/>
              <w:rPr>
                <w:rFonts w:cs="Times New Roman"/>
                <w:sz w:val="18"/>
                <w:szCs w:val="18"/>
              </w:rPr>
            </w:pPr>
          </w:p>
        </w:tc>
        <w:tc>
          <w:tcPr>
            <w:tcW w:w="842" w:type="dxa"/>
            <w:vMerge w:val="restart"/>
          </w:tcPr>
          <w:p w14:paraId="094F5EBE" w14:textId="77777777" w:rsidR="003053A1" w:rsidRPr="003E3B87" w:rsidRDefault="003053A1" w:rsidP="003053A1">
            <w:pPr>
              <w:jc w:val="left"/>
              <w:rPr>
                <w:rFonts w:cs="Times New Roman"/>
                <w:sz w:val="18"/>
                <w:szCs w:val="18"/>
              </w:rPr>
            </w:pPr>
            <w:r w:rsidRPr="003E3B87">
              <w:rPr>
                <w:rFonts w:cs="Times New Roman"/>
                <w:b/>
                <w:bCs/>
                <w:sz w:val="18"/>
                <w:szCs w:val="18"/>
              </w:rPr>
              <w:t>Substrate</w:t>
            </w:r>
          </w:p>
          <w:p w14:paraId="6E1FF3C8" w14:textId="5AFC8586" w:rsidR="003053A1" w:rsidRPr="003E3B87" w:rsidRDefault="003053A1" w:rsidP="003053A1">
            <w:pPr>
              <w:jc w:val="left"/>
              <w:rPr>
                <w:rFonts w:cs="Times New Roman"/>
                <w:sz w:val="18"/>
                <w:szCs w:val="18"/>
              </w:rPr>
            </w:pPr>
          </w:p>
        </w:tc>
        <w:tc>
          <w:tcPr>
            <w:tcW w:w="1628" w:type="dxa"/>
            <w:vMerge w:val="restart"/>
          </w:tcPr>
          <w:p w14:paraId="44F2507A" w14:textId="77777777" w:rsidR="003053A1" w:rsidRPr="003E3B87" w:rsidRDefault="003053A1" w:rsidP="003053A1">
            <w:pPr>
              <w:jc w:val="left"/>
              <w:rPr>
                <w:rFonts w:cs="Times New Roman"/>
                <w:sz w:val="18"/>
                <w:szCs w:val="18"/>
              </w:rPr>
            </w:pPr>
            <w:r w:rsidRPr="003E3B87">
              <w:rPr>
                <w:rFonts w:cs="Times New Roman"/>
                <w:b/>
                <w:bCs/>
                <w:sz w:val="18"/>
                <w:szCs w:val="18"/>
              </w:rPr>
              <w:t>Method</w:t>
            </w:r>
          </w:p>
          <w:p w14:paraId="5AD8313F" w14:textId="2931BCE4" w:rsidR="003053A1" w:rsidRPr="003E3B87" w:rsidRDefault="003053A1" w:rsidP="003053A1">
            <w:pPr>
              <w:jc w:val="left"/>
              <w:rPr>
                <w:rFonts w:cs="Times New Roman"/>
                <w:sz w:val="18"/>
                <w:szCs w:val="18"/>
              </w:rPr>
            </w:pPr>
          </w:p>
        </w:tc>
        <w:tc>
          <w:tcPr>
            <w:tcW w:w="1537" w:type="dxa"/>
            <w:vMerge w:val="restart"/>
          </w:tcPr>
          <w:p w14:paraId="1F062DAA" w14:textId="77777777" w:rsidR="003053A1" w:rsidRPr="003E3B87" w:rsidRDefault="003053A1" w:rsidP="003053A1">
            <w:pPr>
              <w:jc w:val="left"/>
              <w:rPr>
                <w:rFonts w:cs="Times New Roman"/>
                <w:sz w:val="18"/>
                <w:szCs w:val="18"/>
              </w:rPr>
            </w:pPr>
            <w:r w:rsidRPr="003E3B87">
              <w:rPr>
                <w:rFonts w:cs="Times New Roman"/>
                <w:b/>
                <w:bCs/>
                <w:sz w:val="18"/>
                <w:szCs w:val="18"/>
              </w:rPr>
              <w:t>Solvent | Component</w:t>
            </w:r>
          </w:p>
          <w:p w14:paraId="32E625D0" w14:textId="4D422D0E" w:rsidR="003053A1" w:rsidRPr="003E3B87" w:rsidRDefault="003053A1" w:rsidP="003053A1">
            <w:pPr>
              <w:jc w:val="left"/>
              <w:rPr>
                <w:rFonts w:cs="Times New Roman"/>
                <w:sz w:val="18"/>
                <w:szCs w:val="18"/>
              </w:rPr>
            </w:pPr>
          </w:p>
        </w:tc>
        <w:tc>
          <w:tcPr>
            <w:tcW w:w="584" w:type="dxa"/>
            <w:vMerge w:val="restart"/>
          </w:tcPr>
          <w:p w14:paraId="4B12A853" w14:textId="77777777" w:rsidR="003053A1" w:rsidRPr="003E3B87" w:rsidRDefault="003053A1" w:rsidP="003053A1">
            <w:pPr>
              <w:jc w:val="left"/>
              <w:rPr>
                <w:rFonts w:cs="Times New Roman"/>
                <w:sz w:val="18"/>
                <w:szCs w:val="18"/>
              </w:rPr>
            </w:pPr>
            <w:r w:rsidRPr="003E3B87">
              <w:rPr>
                <w:rFonts w:cs="Times New Roman"/>
                <w:b/>
                <w:bCs/>
                <w:sz w:val="18"/>
                <w:szCs w:val="18"/>
              </w:rPr>
              <w:t>Pore size (Å)</w:t>
            </w:r>
          </w:p>
          <w:p w14:paraId="424573EE" w14:textId="63FF6554" w:rsidR="003053A1" w:rsidRPr="003E3B87" w:rsidRDefault="003053A1" w:rsidP="003053A1">
            <w:pPr>
              <w:jc w:val="left"/>
              <w:rPr>
                <w:rFonts w:cs="Times New Roman"/>
                <w:sz w:val="18"/>
                <w:szCs w:val="18"/>
              </w:rPr>
            </w:pPr>
          </w:p>
        </w:tc>
        <w:tc>
          <w:tcPr>
            <w:tcW w:w="1004" w:type="dxa"/>
            <w:vMerge w:val="restart"/>
          </w:tcPr>
          <w:p w14:paraId="25D062A1" w14:textId="77777777" w:rsidR="003053A1" w:rsidRPr="003E3B87" w:rsidRDefault="003053A1" w:rsidP="003053A1">
            <w:pPr>
              <w:jc w:val="left"/>
              <w:rPr>
                <w:rFonts w:cs="Times New Roman"/>
                <w:sz w:val="18"/>
                <w:szCs w:val="18"/>
              </w:rPr>
            </w:pPr>
            <w:r w:rsidRPr="003E3B87">
              <w:rPr>
                <w:rFonts w:cs="Times New Roman"/>
                <w:b/>
                <w:bCs/>
                <w:sz w:val="18"/>
                <w:szCs w:val="18"/>
              </w:rPr>
              <w:t>Thickness (</w:t>
            </w:r>
            <w:proofErr w:type="spellStart"/>
            <w:r w:rsidRPr="003E3B87">
              <w:rPr>
                <w:rFonts w:cs="Times New Roman"/>
                <w:b/>
                <w:bCs/>
                <w:sz w:val="18"/>
                <w:szCs w:val="18"/>
              </w:rPr>
              <w:t>μm</w:t>
            </w:r>
            <w:proofErr w:type="spellEnd"/>
            <w:r w:rsidRPr="003E3B87">
              <w:rPr>
                <w:rFonts w:cs="Times New Roman"/>
                <w:b/>
                <w:bCs/>
                <w:sz w:val="18"/>
                <w:szCs w:val="18"/>
              </w:rPr>
              <w:t>)</w:t>
            </w:r>
          </w:p>
          <w:p w14:paraId="7D7D435B" w14:textId="37FAC02C" w:rsidR="003053A1" w:rsidRPr="003E3B87" w:rsidRDefault="003053A1" w:rsidP="003053A1">
            <w:pPr>
              <w:jc w:val="left"/>
              <w:rPr>
                <w:rFonts w:cs="Times New Roman"/>
                <w:sz w:val="18"/>
                <w:szCs w:val="18"/>
              </w:rPr>
            </w:pPr>
          </w:p>
        </w:tc>
        <w:tc>
          <w:tcPr>
            <w:tcW w:w="1084" w:type="dxa"/>
            <w:vMerge w:val="restart"/>
          </w:tcPr>
          <w:p w14:paraId="4664723C" w14:textId="77777777" w:rsidR="003053A1" w:rsidRPr="003E3B87" w:rsidRDefault="003053A1" w:rsidP="003053A1">
            <w:pPr>
              <w:jc w:val="left"/>
              <w:rPr>
                <w:rFonts w:cs="Times New Roman"/>
                <w:sz w:val="18"/>
                <w:szCs w:val="18"/>
              </w:rPr>
            </w:pPr>
            <w:r w:rsidRPr="003E3B87">
              <w:rPr>
                <w:rFonts w:cs="Times New Roman"/>
                <w:b/>
                <w:bCs/>
                <w:sz w:val="18"/>
                <w:szCs w:val="18"/>
              </w:rPr>
              <w:t xml:space="preserve">Permeance </w:t>
            </w:r>
            <w:proofErr w:type="spellStart"/>
            <w:r w:rsidRPr="003E3B87">
              <w:rPr>
                <w:rFonts w:cs="Times New Roman"/>
                <w:b/>
                <w:bCs/>
                <w:sz w:val="18"/>
                <w:szCs w:val="18"/>
              </w:rPr>
              <w:t>Tem</w:t>
            </w:r>
            <w:proofErr w:type="spellEnd"/>
            <w:r w:rsidRPr="003E3B87">
              <w:rPr>
                <w:rFonts w:cs="Times New Roman"/>
                <w:b/>
                <w:bCs/>
                <w:sz w:val="18"/>
                <w:szCs w:val="18"/>
              </w:rPr>
              <w:t xml:space="preserve"> (°C)</w:t>
            </w:r>
          </w:p>
          <w:p w14:paraId="498DE85A" w14:textId="7581167F" w:rsidR="003053A1" w:rsidRPr="003E3B87" w:rsidRDefault="003053A1" w:rsidP="003053A1">
            <w:pPr>
              <w:jc w:val="left"/>
              <w:rPr>
                <w:rFonts w:cs="Times New Roman"/>
                <w:sz w:val="18"/>
                <w:szCs w:val="18"/>
              </w:rPr>
            </w:pPr>
          </w:p>
        </w:tc>
        <w:tc>
          <w:tcPr>
            <w:tcW w:w="994" w:type="dxa"/>
            <w:vMerge w:val="restart"/>
          </w:tcPr>
          <w:p w14:paraId="167F4709" w14:textId="77777777" w:rsidR="003053A1" w:rsidRPr="003E3B87" w:rsidRDefault="003053A1" w:rsidP="003053A1">
            <w:pPr>
              <w:jc w:val="left"/>
              <w:rPr>
                <w:rFonts w:cs="Times New Roman"/>
                <w:sz w:val="18"/>
                <w:szCs w:val="18"/>
              </w:rPr>
            </w:pPr>
            <w:r w:rsidRPr="003E3B87">
              <w:rPr>
                <w:rFonts w:cs="Times New Roman"/>
                <w:b/>
                <w:bCs/>
                <w:sz w:val="18"/>
                <w:szCs w:val="18"/>
              </w:rPr>
              <w:t>Gas pair</w:t>
            </w:r>
          </w:p>
          <w:p w14:paraId="6417ACEB" w14:textId="07A37FE4" w:rsidR="003053A1" w:rsidRPr="003E3B87" w:rsidRDefault="003053A1" w:rsidP="003053A1">
            <w:pPr>
              <w:jc w:val="left"/>
              <w:rPr>
                <w:rFonts w:cs="Times New Roman"/>
                <w:sz w:val="18"/>
                <w:szCs w:val="18"/>
              </w:rPr>
            </w:pPr>
          </w:p>
        </w:tc>
        <w:tc>
          <w:tcPr>
            <w:tcW w:w="2157" w:type="dxa"/>
            <w:gridSpan w:val="4"/>
          </w:tcPr>
          <w:p w14:paraId="06719674" w14:textId="5CCE7C71" w:rsidR="003053A1" w:rsidRPr="003E3B87" w:rsidRDefault="003053A1" w:rsidP="003053A1">
            <w:pPr>
              <w:jc w:val="left"/>
              <w:rPr>
                <w:rFonts w:cs="Times New Roman"/>
                <w:sz w:val="18"/>
                <w:szCs w:val="18"/>
              </w:rPr>
            </w:pPr>
            <w:r w:rsidRPr="003E3B87">
              <w:rPr>
                <w:rFonts w:cs="Times New Roman"/>
                <w:b/>
                <w:bCs/>
                <w:sz w:val="18"/>
                <w:szCs w:val="18"/>
              </w:rPr>
              <w:t>Permeance (×10</w:t>
            </w:r>
            <w:r w:rsidRPr="003E3B87">
              <w:rPr>
                <w:rFonts w:cs="Times New Roman"/>
                <w:b/>
                <w:bCs/>
                <w:sz w:val="18"/>
                <w:szCs w:val="18"/>
                <w:vertAlign w:val="superscript"/>
              </w:rPr>
              <w:t>−8</w:t>
            </w:r>
            <w:r w:rsidRPr="003E3B87">
              <w:rPr>
                <w:rFonts w:cs="Times New Roman"/>
                <w:b/>
                <w:bCs/>
                <w:sz w:val="18"/>
                <w:szCs w:val="18"/>
              </w:rPr>
              <w:t> mol s</w:t>
            </w:r>
            <w:r w:rsidRPr="003E3B87">
              <w:rPr>
                <w:rFonts w:cs="Times New Roman"/>
                <w:b/>
                <w:bCs/>
                <w:sz w:val="18"/>
                <w:szCs w:val="18"/>
                <w:vertAlign w:val="superscript"/>
              </w:rPr>
              <w:t>−1</w:t>
            </w:r>
            <w:r w:rsidRPr="003E3B87">
              <w:rPr>
                <w:rFonts w:cs="Times New Roman"/>
                <w:b/>
                <w:bCs/>
                <w:sz w:val="18"/>
                <w:szCs w:val="18"/>
              </w:rPr>
              <w:t> m</w:t>
            </w:r>
            <w:r w:rsidRPr="003E3B87">
              <w:rPr>
                <w:rFonts w:cs="Times New Roman"/>
                <w:b/>
                <w:bCs/>
                <w:sz w:val="18"/>
                <w:szCs w:val="18"/>
                <w:vertAlign w:val="superscript"/>
              </w:rPr>
              <w:t>−2</w:t>
            </w:r>
            <w:r w:rsidRPr="003E3B87">
              <w:rPr>
                <w:rFonts w:cs="Times New Roman"/>
                <w:b/>
                <w:bCs/>
                <w:sz w:val="18"/>
                <w:szCs w:val="18"/>
              </w:rPr>
              <w:t> Pa</w:t>
            </w:r>
            <w:r w:rsidRPr="003E3B87">
              <w:rPr>
                <w:rFonts w:cs="Times New Roman"/>
                <w:b/>
                <w:bCs/>
                <w:sz w:val="18"/>
                <w:szCs w:val="18"/>
                <w:vertAlign w:val="superscript"/>
              </w:rPr>
              <w:t>−1</w:t>
            </w:r>
            <w:r w:rsidRPr="003E3B87">
              <w:rPr>
                <w:rFonts w:cs="Times New Roman"/>
                <w:b/>
                <w:bCs/>
                <w:sz w:val="18"/>
                <w:szCs w:val="18"/>
              </w:rPr>
              <w:t>)</w:t>
            </w:r>
          </w:p>
        </w:tc>
        <w:tc>
          <w:tcPr>
            <w:tcW w:w="1437" w:type="dxa"/>
            <w:gridSpan w:val="5"/>
          </w:tcPr>
          <w:p w14:paraId="2F551CCE" w14:textId="77777777" w:rsidR="003053A1" w:rsidRPr="003E3B87" w:rsidRDefault="003053A1" w:rsidP="003053A1">
            <w:pPr>
              <w:jc w:val="left"/>
              <w:rPr>
                <w:rFonts w:cs="Times New Roman"/>
                <w:sz w:val="18"/>
                <w:szCs w:val="18"/>
              </w:rPr>
            </w:pPr>
            <w:r w:rsidRPr="003E3B87">
              <w:rPr>
                <w:rFonts w:cs="Times New Roman"/>
                <w:b/>
                <w:bCs/>
                <w:sz w:val="18"/>
                <w:szCs w:val="18"/>
              </w:rPr>
              <w:t>Selectivity</w:t>
            </w:r>
          </w:p>
          <w:p w14:paraId="66CCDCED" w14:textId="207B255D" w:rsidR="003053A1" w:rsidRPr="003E3B87" w:rsidRDefault="003053A1" w:rsidP="003053A1">
            <w:pPr>
              <w:jc w:val="left"/>
              <w:rPr>
                <w:rFonts w:cs="Times New Roman"/>
                <w:sz w:val="18"/>
                <w:szCs w:val="18"/>
              </w:rPr>
            </w:pPr>
          </w:p>
          <w:p w14:paraId="3EAA4244" w14:textId="77777777" w:rsidR="003053A1" w:rsidRPr="003E3B87" w:rsidRDefault="003053A1" w:rsidP="003053A1">
            <w:pPr>
              <w:jc w:val="left"/>
              <w:rPr>
                <w:rFonts w:cs="Times New Roman"/>
                <w:sz w:val="18"/>
                <w:szCs w:val="18"/>
              </w:rPr>
            </w:pPr>
          </w:p>
        </w:tc>
        <w:tc>
          <w:tcPr>
            <w:tcW w:w="1159" w:type="dxa"/>
            <w:vMerge w:val="restart"/>
          </w:tcPr>
          <w:p w14:paraId="23962871" w14:textId="77777777" w:rsidR="003053A1" w:rsidRPr="003E3B87" w:rsidRDefault="003053A1" w:rsidP="003053A1">
            <w:pPr>
              <w:jc w:val="left"/>
              <w:rPr>
                <w:rFonts w:cs="Times New Roman"/>
                <w:sz w:val="18"/>
                <w:szCs w:val="18"/>
              </w:rPr>
            </w:pPr>
            <w:r w:rsidRPr="003E3B87">
              <w:rPr>
                <w:rFonts w:cs="Times New Roman"/>
                <w:b/>
                <w:bCs/>
                <w:sz w:val="18"/>
                <w:szCs w:val="18"/>
              </w:rPr>
              <w:t>Ref.</w:t>
            </w:r>
          </w:p>
          <w:p w14:paraId="308FBA7C" w14:textId="1CB637F4" w:rsidR="003053A1" w:rsidRPr="003E3B87" w:rsidRDefault="003053A1" w:rsidP="003053A1">
            <w:pPr>
              <w:jc w:val="left"/>
              <w:rPr>
                <w:rFonts w:cs="Times New Roman"/>
                <w:sz w:val="18"/>
                <w:szCs w:val="18"/>
              </w:rPr>
            </w:pPr>
          </w:p>
          <w:p w14:paraId="24BCEDC4" w14:textId="158D5320" w:rsidR="003053A1" w:rsidRPr="003E3B87" w:rsidRDefault="003053A1" w:rsidP="003053A1">
            <w:pPr>
              <w:jc w:val="left"/>
              <w:rPr>
                <w:rFonts w:cs="Times New Roman"/>
                <w:sz w:val="18"/>
                <w:szCs w:val="18"/>
              </w:rPr>
            </w:pPr>
          </w:p>
        </w:tc>
      </w:tr>
      <w:tr w:rsidR="003053A1" w:rsidRPr="003E3B87" w14:paraId="4B73C418" w14:textId="77777777" w:rsidTr="003053A1">
        <w:trPr>
          <w:trHeight w:val="422"/>
          <w:tblHeader/>
        </w:trPr>
        <w:tc>
          <w:tcPr>
            <w:tcW w:w="1522" w:type="dxa"/>
            <w:vMerge/>
          </w:tcPr>
          <w:p w14:paraId="5397125E" w14:textId="3780284F" w:rsidR="003053A1" w:rsidRDefault="003053A1" w:rsidP="003053A1">
            <w:pPr>
              <w:jc w:val="left"/>
              <w:rPr>
                <w:rFonts w:cs="Times New Roman"/>
                <w:sz w:val="18"/>
                <w:szCs w:val="18"/>
              </w:rPr>
            </w:pPr>
          </w:p>
        </w:tc>
        <w:tc>
          <w:tcPr>
            <w:tcW w:w="842" w:type="dxa"/>
            <w:vMerge/>
          </w:tcPr>
          <w:p w14:paraId="65A892C9" w14:textId="7E6A294E" w:rsidR="003053A1" w:rsidRPr="003E3B87" w:rsidRDefault="003053A1" w:rsidP="003053A1">
            <w:pPr>
              <w:jc w:val="left"/>
              <w:rPr>
                <w:rFonts w:cs="Times New Roman"/>
                <w:sz w:val="18"/>
                <w:szCs w:val="18"/>
              </w:rPr>
            </w:pPr>
          </w:p>
        </w:tc>
        <w:tc>
          <w:tcPr>
            <w:tcW w:w="1628" w:type="dxa"/>
            <w:vMerge/>
          </w:tcPr>
          <w:p w14:paraId="0F1425C7" w14:textId="17A63C13" w:rsidR="003053A1" w:rsidRPr="003E3B87" w:rsidRDefault="003053A1" w:rsidP="003053A1">
            <w:pPr>
              <w:jc w:val="left"/>
              <w:rPr>
                <w:rFonts w:cs="Times New Roman"/>
                <w:sz w:val="18"/>
                <w:szCs w:val="18"/>
              </w:rPr>
            </w:pPr>
          </w:p>
        </w:tc>
        <w:tc>
          <w:tcPr>
            <w:tcW w:w="1537" w:type="dxa"/>
            <w:vMerge/>
          </w:tcPr>
          <w:p w14:paraId="12FA0755" w14:textId="1F812171" w:rsidR="003053A1" w:rsidRPr="003E3B87" w:rsidRDefault="003053A1" w:rsidP="003053A1">
            <w:pPr>
              <w:jc w:val="left"/>
              <w:rPr>
                <w:rFonts w:cs="Times New Roman"/>
                <w:sz w:val="18"/>
                <w:szCs w:val="18"/>
              </w:rPr>
            </w:pPr>
          </w:p>
        </w:tc>
        <w:tc>
          <w:tcPr>
            <w:tcW w:w="584" w:type="dxa"/>
            <w:vMerge/>
          </w:tcPr>
          <w:p w14:paraId="1CF7F8A9" w14:textId="76776AF8" w:rsidR="003053A1" w:rsidRPr="003E3B87" w:rsidRDefault="003053A1" w:rsidP="003053A1">
            <w:pPr>
              <w:jc w:val="left"/>
              <w:rPr>
                <w:rFonts w:cs="Times New Roman"/>
                <w:sz w:val="18"/>
                <w:szCs w:val="18"/>
              </w:rPr>
            </w:pPr>
          </w:p>
        </w:tc>
        <w:tc>
          <w:tcPr>
            <w:tcW w:w="1004" w:type="dxa"/>
            <w:vMerge/>
          </w:tcPr>
          <w:p w14:paraId="700B2862" w14:textId="41E63A3B" w:rsidR="003053A1" w:rsidRPr="003E3B87" w:rsidRDefault="003053A1" w:rsidP="003053A1">
            <w:pPr>
              <w:jc w:val="left"/>
              <w:rPr>
                <w:rFonts w:cs="Times New Roman"/>
                <w:sz w:val="18"/>
                <w:szCs w:val="18"/>
              </w:rPr>
            </w:pPr>
          </w:p>
        </w:tc>
        <w:tc>
          <w:tcPr>
            <w:tcW w:w="1084" w:type="dxa"/>
            <w:vMerge/>
          </w:tcPr>
          <w:p w14:paraId="77193242" w14:textId="5F31EFDF" w:rsidR="003053A1" w:rsidRPr="003E3B87" w:rsidRDefault="003053A1" w:rsidP="003053A1">
            <w:pPr>
              <w:jc w:val="left"/>
              <w:rPr>
                <w:rFonts w:cs="Times New Roman"/>
                <w:sz w:val="18"/>
                <w:szCs w:val="18"/>
              </w:rPr>
            </w:pPr>
          </w:p>
        </w:tc>
        <w:tc>
          <w:tcPr>
            <w:tcW w:w="994" w:type="dxa"/>
            <w:vMerge/>
          </w:tcPr>
          <w:p w14:paraId="1CA9F528" w14:textId="64798478" w:rsidR="003053A1" w:rsidRPr="003E3B87" w:rsidRDefault="003053A1" w:rsidP="003053A1">
            <w:pPr>
              <w:jc w:val="left"/>
              <w:rPr>
                <w:rFonts w:cs="Times New Roman"/>
                <w:sz w:val="18"/>
                <w:szCs w:val="18"/>
              </w:rPr>
            </w:pPr>
          </w:p>
        </w:tc>
        <w:tc>
          <w:tcPr>
            <w:tcW w:w="795" w:type="dxa"/>
          </w:tcPr>
          <w:p w14:paraId="3F2EB7A7" w14:textId="361DBE1D" w:rsidR="003053A1" w:rsidRPr="003E3B87" w:rsidRDefault="003053A1" w:rsidP="003053A1">
            <w:pPr>
              <w:jc w:val="left"/>
              <w:rPr>
                <w:rFonts w:cs="Times New Roman"/>
                <w:sz w:val="18"/>
                <w:szCs w:val="18"/>
              </w:rPr>
            </w:pPr>
            <w:r w:rsidRPr="003E3B87">
              <w:rPr>
                <w:rFonts w:cs="Times New Roman"/>
                <w:b/>
                <w:bCs/>
                <w:sz w:val="18"/>
                <w:szCs w:val="18"/>
              </w:rPr>
              <w:t xml:space="preserve">Before </w:t>
            </w:r>
          </w:p>
        </w:tc>
        <w:tc>
          <w:tcPr>
            <w:tcW w:w="1362" w:type="dxa"/>
            <w:gridSpan w:val="3"/>
          </w:tcPr>
          <w:p w14:paraId="7E485D60" w14:textId="62AFBECB" w:rsidR="003053A1" w:rsidRPr="003E3B87" w:rsidRDefault="003053A1" w:rsidP="003053A1">
            <w:pPr>
              <w:jc w:val="left"/>
              <w:rPr>
                <w:rFonts w:cs="Times New Roman"/>
                <w:sz w:val="18"/>
                <w:szCs w:val="18"/>
              </w:rPr>
            </w:pPr>
            <w:r w:rsidRPr="003E3B87">
              <w:rPr>
                <w:rFonts w:cs="Times New Roman"/>
                <w:b/>
                <w:bCs/>
                <w:sz w:val="18"/>
                <w:szCs w:val="18"/>
              </w:rPr>
              <w:t>After</w:t>
            </w:r>
          </w:p>
        </w:tc>
        <w:tc>
          <w:tcPr>
            <w:tcW w:w="692" w:type="dxa"/>
            <w:gridSpan w:val="3"/>
          </w:tcPr>
          <w:p w14:paraId="393338AA" w14:textId="0B376417" w:rsidR="003053A1" w:rsidRPr="003E3B87" w:rsidRDefault="003053A1" w:rsidP="003053A1">
            <w:pPr>
              <w:jc w:val="left"/>
              <w:rPr>
                <w:rFonts w:cs="Times New Roman"/>
                <w:sz w:val="18"/>
                <w:szCs w:val="18"/>
              </w:rPr>
            </w:pPr>
            <w:r w:rsidRPr="003E3B87">
              <w:rPr>
                <w:rFonts w:cs="Times New Roman"/>
                <w:b/>
                <w:bCs/>
                <w:sz w:val="18"/>
                <w:szCs w:val="18"/>
              </w:rPr>
              <w:t>Before</w:t>
            </w:r>
          </w:p>
        </w:tc>
        <w:tc>
          <w:tcPr>
            <w:tcW w:w="745" w:type="dxa"/>
            <w:gridSpan w:val="2"/>
          </w:tcPr>
          <w:p w14:paraId="7D11B748" w14:textId="006ECF92" w:rsidR="003053A1" w:rsidRPr="003E3B87" w:rsidRDefault="003053A1" w:rsidP="003053A1">
            <w:pPr>
              <w:jc w:val="left"/>
              <w:rPr>
                <w:rFonts w:cs="Times New Roman"/>
                <w:sz w:val="18"/>
                <w:szCs w:val="18"/>
              </w:rPr>
            </w:pPr>
            <w:r w:rsidRPr="003E3B87">
              <w:rPr>
                <w:rFonts w:cs="Times New Roman"/>
                <w:b/>
                <w:bCs/>
                <w:sz w:val="18"/>
                <w:szCs w:val="18"/>
              </w:rPr>
              <w:t>After</w:t>
            </w:r>
          </w:p>
        </w:tc>
        <w:tc>
          <w:tcPr>
            <w:tcW w:w="1159" w:type="dxa"/>
            <w:vMerge/>
          </w:tcPr>
          <w:p w14:paraId="2BB14A15" w14:textId="1328D764" w:rsidR="003053A1" w:rsidRDefault="003053A1" w:rsidP="003053A1">
            <w:pPr>
              <w:jc w:val="left"/>
              <w:rPr>
                <w:rFonts w:cs="Times New Roman"/>
                <w:sz w:val="18"/>
                <w:szCs w:val="18"/>
              </w:rPr>
            </w:pPr>
          </w:p>
        </w:tc>
      </w:tr>
      <w:tr w:rsidR="003053A1" w:rsidRPr="003E3B87" w14:paraId="5A069509" w14:textId="77777777" w:rsidTr="003053A1">
        <w:trPr>
          <w:trHeight w:val="422"/>
          <w:tblHeader/>
        </w:trPr>
        <w:tc>
          <w:tcPr>
            <w:tcW w:w="1522" w:type="dxa"/>
          </w:tcPr>
          <w:p w14:paraId="3053F03E" w14:textId="1BDB9B86" w:rsidR="003053A1" w:rsidRPr="003E3B87" w:rsidRDefault="003053A1" w:rsidP="003053A1">
            <w:pPr>
              <w:jc w:val="left"/>
              <w:rPr>
                <w:rFonts w:cs="Times New Roman"/>
                <w:sz w:val="18"/>
                <w:szCs w:val="18"/>
              </w:rPr>
            </w:pPr>
            <w:r w:rsidRPr="003E3B87">
              <w:rPr>
                <w:rFonts w:cs="Times New Roman"/>
                <w:sz w:val="18"/>
                <w:szCs w:val="18"/>
              </w:rPr>
              <w:t>[COF-300]-[UiO-66]</w:t>
            </w:r>
          </w:p>
        </w:tc>
        <w:tc>
          <w:tcPr>
            <w:tcW w:w="842" w:type="dxa"/>
          </w:tcPr>
          <w:p w14:paraId="1F344FF2" w14:textId="77777777" w:rsidR="003053A1" w:rsidRPr="003E3B87" w:rsidRDefault="003053A1" w:rsidP="003053A1">
            <w:pPr>
              <w:jc w:val="left"/>
              <w:rPr>
                <w:rFonts w:cs="Times New Roman"/>
                <w:sz w:val="18"/>
                <w:szCs w:val="18"/>
              </w:rPr>
            </w:pPr>
            <w:r w:rsidRPr="003E3B87">
              <w:rPr>
                <w:rFonts w:cs="Times New Roman"/>
                <w:sz w:val="18"/>
                <w:szCs w:val="18"/>
              </w:rPr>
              <w:t>SiO</w:t>
            </w:r>
            <w:r w:rsidRPr="003E3B87">
              <w:rPr>
                <w:rFonts w:cs="Times New Roman"/>
                <w:sz w:val="18"/>
                <w:szCs w:val="18"/>
                <w:vertAlign w:val="subscript"/>
              </w:rPr>
              <w:t>2</w:t>
            </w:r>
          </w:p>
        </w:tc>
        <w:tc>
          <w:tcPr>
            <w:tcW w:w="1628" w:type="dxa"/>
          </w:tcPr>
          <w:p w14:paraId="34EBAD17" w14:textId="77777777" w:rsidR="003053A1" w:rsidRPr="003E3B87" w:rsidRDefault="003053A1" w:rsidP="003053A1">
            <w:pPr>
              <w:jc w:val="left"/>
              <w:rPr>
                <w:rFonts w:cs="Times New Roman"/>
                <w:sz w:val="18"/>
                <w:szCs w:val="18"/>
              </w:rPr>
            </w:pPr>
            <w:r w:rsidRPr="003E3B87">
              <w:rPr>
                <w:rFonts w:cs="Times New Roman"/>
                <w:sz w:val="18"/>
                <w:szCs w:val="18"/>
              </w:rPr>
              <w:t>Heteroepitaxial growth</w:t>
            </w:r>
          </w:p>
        </w:tc>
        <w:tc>
          <w:tcPr>
            <w:tcW w:w="1537" w:type="dxa"/>
          </w:tcPr>
          <w:p w14:paraId="505C0B58" w14:textId="77777777" w:rsidR="003053A1" w:rsidRPr="003E3B87" w:rsidRDefault="003053A1" w:rsidP="003053A1">
            <w:pPr>
              <w:jc w:val="left"/>
              <w:rPr>
                <w:rFonts w:cs="Times New Roman"/>
                <w:sz w:val="18"/>
                <w:szCs w:val="18"/>
              </w:rPr>
            </w:pPr>
            <w:r w:rsidRPr="003E3B87">
              <w:rPr>
                <w:rFonts w:cs="Times New Roman"/>
                <w:sz w:val="18"/>
                <w:szCs w:val="18"/>
              </w:rPr>
              <w:t>COF-300</w:t>
            </w:r>
          </w:p>
        </w:tc>
        <w:tc>
          <w:tcPr>
            <w:tcW w:w="584" w:type="dxa"/>
          </w:tcPr>
          <w:p w14:paraId="762C0D73" w14:textId="77777777" w:rsidR="003053A1" w:rsidRPr="003E3B87" w:rsidRDefault="003053A1" w:rsidP="003053A1">
            <w:pPr>
              <w:jc w:val="left"/>
              <w:rPr>
                <w:rFonts w:cs="Times New Roman"/>
                <w:sz w:val="18"/>
                <w:szCs w:val="18"/>
              </w:rPr>
            </w:pPr>
            <w:r w:rsidRPr="003E3B87">
              <w:rPr>
                <w:rFonts w:cs="Times New Roman"/>
                <w:sz w:val="18"/>
                <w:szCs w:val="18"/>
              </w:rPr>
              <w:t>10/20</w:t>
            </w:r>
          </w:p>
        </w:tc>
        <w:tc>
          <w:tcPr>
            <w:tcW w:w="1004" w:type="dxa"/>
          </w:tcPr>
          <w:p w14:paraId="130CF6DB" w14:textId="77777777" w:rsidR="003053A1" w:rsidRPr="003E3B87" w:rsidRDefault="003053A1" w:rsidP="003053A1">
            <w:pPr>
              <w:jc w:val="left"/>
              <w:rPr>
                <w:rFonts w:cs="Times New Roman"/>
                <w:sz w:val="18"/>
                <w:szCs w:val="18"/>
              </w:rPr>
            </w:pPr>
            <w:r w:rsidRPr="003E3B87">
              <w:rPr>
                <w:rFonts w:cs="Times New Roman"/>
                <w:sz w:val="18"/>
                <w:szCs w:val="18"/>
              </w:rPr>
              <w:t>60/40</w:t>
            </w:r>
          </w:p>
        </w:tc>
        <w:tc>
          <w:tcPr>
            <w:tcW w:w="1084" w:type="dxa"/>
          </w:tcPr>
          <w:p w14:paraId="7366EF9F" w14:textId="77777777" w:rsidR="003053A1" w:rsidRPr="003E3B87" w:rsidRDefault="003053A1" w:rsidP="003053A1">
            <w:pPr>
              <w:jc w:val="left"/>
              <w:rPr>
                <w:rFonts w:cs="Times New Roman"/>
                <w:sz w:val="18"/>
                <w:szCs w:val="18"/>
              </w:rPr>
            </w:pPr>
            <w:r w:rsidRPr="003E3B87">
              <w:rPr>
                <w:rFonts w:cs="Times New Roman"/>
                <w:sz w:val="18"/>
                <w:szCs w:val="18"/>
              </w:rPr>
              <w:t>RT</w:t>
            </w:r>
          </w:p>
        </w:tc>
        <w:tc>
          <w:tcPr>
            <w:tcW w:w="994" w:type="dxa"/>
          </w:tcPr>
          <w:p w14:paraId="4F038C37" w14:textId="7777777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tcPr>
          <w:p w14:paraId="5626F1B8" w14:textId="77777777" w:rsidR="003053A1" w:rsidRPr="003E3B87" w:rsidRDefault="003053A1" w:rsidP="003053A1">
            <w:pPr>
              <w:jc w:val="left"/>
              <w:rPr>
                <w:rFonts w:cs="Times New Roman"/>
                <w:sz w:val="18"/>
                <w:szCs w:val="18"/>
              </w:rPr>
            </w:pPr>
            <w:r w:rsidRPr="003E3B87">
              <w:rPr>
                <w:rFonts w:cs="Times New Roman"/>
                <w:sz w:val="18"/>
                <w:szCs w:val="18"/>
              </w:rPr>
              <w:t>83</w:t>
            </w:r>
          </w:p>
        </w:tc>
        <w:tc>
          <w:tcPr>
            <w:tcW w:w="1362" w:type="dxa"/>
            <w:gridSpan w:val="3"/>
          </w:tcPr>
          <w:p w14:paraId="2F141495" w14:textId="77777777" w:rsidR="003053A1" w:rsidRPr="003E3B87" w:rsidRDefault="003053A1" w:rsidP="003053A1">
            <w:pPr>
              <w:jc w:val="left"/>
              <w:rPr>
                <w:rFonts w:cs="Times New Roman"/>
                <w:sz w:val="18"/>
                <w:szCs w:val="18"/>
              </w:rPr>
            </w:pPr>
            <w:r w:rsidRPr="003E3B87">
              <w:rPr>
                <w:rFonts w:cs="Times New Roman"/>
                <w:sz w:val="18"/>
                <w:szCs w:val="18"/>
              </w:rPr>
              <w:t>38</w:t>
            </w:r>
          </w:p>
        </w:tc>
        <w:tc>
          <w:tcPr>
            <w:tcW w:w="692" w:type="dxa"/>
            <w:gridSpan w:val="3"/>
          </w:tcPr>
          <w:p w14:paraId="306671D2" w14:textId="77777777" w:rsidR="003053A1" w:rsidRPr="003E3B87" w:rsidRDefault="003053A1" w:rsidP="003053A1">
            <w:pPr>
              <w:jc w:val="left"/>
              <w:rPr>
                <w:rFonts w:cs="Times New Roman"/>
                <w:sz w:val="18"/>
                <w:szCs w:val="18"/>
              </w:rPr>
            </w:pPr>
            <w:r w:rsidRPr="003E3B87">
              <w:rPr>
                <w:rFonts w:cs="Times New Roman"/>
                <w:sz w:val="18"/>
                <w:szCs w:val="18"/>
              </w:rPr>
              <w:t>9.2</w:t>
            </w:r>
          </w:p>
        </w:tc>
        <w:tc>
          <w:tcPr>
            <w:tcW w:w="745" w:type="dxa"/>
            <w:gridSpan w:val="2"/>
          </w:tcPr>
          <w:p w14:paraId="65294906" w14:textId="77777777" w:rsidR="003053A1" w:rsidRPr="003E3B87" w:rsidRDefault="003053A1" w:rsidP="003053A1">
            <w:pPr>
              <w:jc w:val="left"/>
              <w:rPr>
                <w:rFonts w:cs="Times New Roman"/>
                <w:sz w:val="18"/>
                <w:szCs w:val="18"/>
              </w:rPr>
            </w:pPr>
            <w:r w:rsidRPr="003E3B87">
              <w:rPr>
                <w:rFonts w:cs="Times New Roman"/>
                <w:sz w:val="18"/>
                <w:szCs w:val="18"/>
              </w:rPr>
              <w:t>17.2</w:t>
            </w:r>
          </w:p>
        </w:tc>
        <w:tc>
          <w:tcPr>
            <w:tcW w:w="1159" w:type="dxa"/>
          </w:tcPr>
          <w:p w14:paraId="7BE34CCF" w14:textId="00DE915B" w:rsidR="003053A1" w:rsidRPr="003E3B87" w:rsidRDefault="006323E5" w:rsidP="003053A1">
            <w:pPr>
              <w:jc w:val="left"/>
              <w:rPr>
                <w:rFonts w:cs="Times New Roman"/>
                <w:sz w:val="18"/>
                <w:szCs w:val="18"/>
              </w:rPr>
            </w:pPr>
            <w:r>
              <w:rPr>
                <w:rFonts w:cs="Times New Roman"/>
                <w:noProof/>
                <w:sz w:val="18"/>
                <w:szCs w:val="18"/>
              </w:rPr>
              <w:t>[120]</w:t>
            </w:r>
          </w:p>
        </w:tc>
      </w:tr>
      <w:tr w:rsidR="003053A1" w:rsidRPr="003E3B87" w14:paraId="514DB8A6" w14:textId="77777777" w:rsidTr="003053A1">
        <w:trPr>
          <w:trHeight w:val="318"/>
          <w:tblHeader/>
        </w:trPr>
        <w:tc>
          <w:tcPr>
            <w:tcW w:w="1522" w:type="dxa"/>
            <w:vMerge w:val="restart"/>
          </w:tcPr>
          <w:p w14:paraId="49907394" w14:textId="03C0FA69" w:rsidR="003053A1" w:rsidRPr="003E3B87" w:rsidRDefault="003053A1" w:rsidP="003053A1">
            <w:pPr>
              <w:jc w:val="left"/>
              <w:rPr>
                <w:rFonts w:cs="Times New Roman"/>
                <w:sz w:val="18"/>
                <w:szCs w:val="18"/>
              </w:rPr>
            </w:pPr>
            <w:r w:rsidRPr="003E3B87">
              <w:rPr>
                <w:rFonts w:cs="Times New Roman"/>
                <w:sz w:val="18"/>
                <w:szCs w:val="18"/>
              </w:rPr>
              <w:t>Cu(</w:t>
            </w:r>
            <w:proofErr w:type="spellStart"/>
            <w:r w:rsidRPr="003E3B87">
              <w:rPr>
                <w:rFonts w:cs="Times New Roman"/>
                <w:sz w:val="18"/>
                <w:szCs w:val="18"/>
              </w:rPr>
              <w:t>hfipbb</w:t>
            </w:r>
            <w:proofErr w:type="spellEnd"/>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hfipbb)</w:t>
            </w:r>
            <w:r w:rsidRPr="003E3B87">
              <w:rPr>
                <w:rFonts w:cs="Times New Roman"/>
                <w:sz w:val="18"/>
                <w:szCs w:val="18"/>
                <w:vertAlign w:val="subscript"/>
              </w:rPr>
              <w:t>0.5</w:t>
            </w:r>
          </w:p>
        </w:tc>
        <w:tc>
          <w:tcPr>
            <w:tcW w:w="842" w:type="dxa"/>
            <w:vMerge w:val="restart"/>
          </w:tcPr>
          <w:p w14:paraId="45AED187" w14:textId="77777777" w:rsidR="003053A1" w:rsidRPr="003E3B87" w:rsidRDefault="003053A1" w:rsidP="003053A1">
            <w:pPr>
              <w:jc w:val="left"/>
              <w:rPr>
                <w:rFonts w:cs="Times New Roman"/>
                <w:sz w:val="18"/>
                <w:szCs w:val="18"/>
              </w:rPr>
            </w:pPr>
            <w:r w:rsidRPr="003E3B87">
              <w:rPr>
                <w:rFonts w:cs="Times New Roman"/>
                <w:sz w:val="18"/>
                <w:szCs w:val="18"/>
              </w:rPr>
              <w:t>α-Al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disk</w:t>
            </w:r>
          </w:p>
        </w:tc>
        <w:tc>
          <w:tcPr>
            <w:tcW w:w="1628" w:type="dxa"/>
            <w:vMerge w:val="restart"/>
          </w:tcPr>
          <w:p w14:paraId="5EA8FCEF" w14:textId="77777777" w:rsidR="003053A1" w:rsidRPr="003E3B87" w:rsidRDefault="003053A1" w:rsidP="003053A1">
            <w:pPr>
              <w:jc w:val="left"/>
              <w:rPr>
                <w:rFonts w:cs="Times New Roman"/>
                <w:sz w:val="18"/>
                <w:szCs w:val="18"/>
              </w:rPr>
            </w:pPr>
            <w:r w:rsidRPr="003E3B87">
              <w:rPr>
                <w:rFonts w:cs="Times New Roman"/>
                <w:sz w:val="18"/>
                <w:szCs w:val="18"/>
              </w:rPr>
              <w:t>Hydrothermal reaction</w:t>
            </w:r>
          </w:p>
        </w:tc>
        <w:tc>
          <w:tcPr>
            <w:tcW w:w="1537" w:type="dxa"/>
            <w:vMerge w:val="restart"/>
          </w:tcPr>
          <w:p w14:paraId="13FC5550" w14:textId="77777777" w:rsidR="003053A1" w:rsidRPr="003E3B87" w:rsidRDefault="003053A1" w:rsidP="003053A1">
            <w:pPr>
              <w:jc w:val="left"/>
              <w:rPr>
                <w:rFonts w:cs="Times New Roman"/>
                <w:sz w:val="18"/>
                <w:szCs w:val="18"/>
              </w:rPr>
            </w:pPr>
            <w:r w:rsidRPr="003E3B87">
              <w:rPr>
                <w:rFonts w:cs="Times New Roman"/>
                <w:sz w:val="18"/>
                <w:szCs w:val="18"/>
              </w:rPr>
              <w:t>Water</w:t>
            </w:r>
          </w:p>
        </w:tc>
        <w:tc>
          <w:tcPr>
            <w:tcW w:w="584" w:type="dxa"/>
            <w:vMerge w:val="restart"/>
          </w:tcPr>
          <w:p w14:paraId="52619489" w14:textId="77777777" w:rsidR="003053A1" w:rsidRPr="003E3B87" w:rsidRDefault="003053A1" w:rsidP="003053A1">
            <w:pPr>
              <w:jc w:val="left"/>
              <w:rPr>
                <w:rFonts w:cs="Times New Roman"/>
                <w:sz w:val="18"/>
                <w:szCs w:val="18"/>
              </w:rPr>
            </w:pPr>
            <w:r w:rsidRPr="003E3B87">
              <w:rPr>
                <w:rFonts w:cs="Times New Roman"/>
                <w:sz w:val="18"/>
                <w:szCs w:val="18"/>
              </w:rPr>
              <w:t>3.5</w:t>
            </w:r>
          </w:p>
        </w:tc>
        <w:tc>
          <w:tcPr>
            <w:tcW w:w="1004" w:type="dxa"/>
            <w:vMerge w:val="restart"/>
          </w:tcPr>
          <w:p w14:paraId="048C27A3" w14:textId="77777777" w:rsidR="003053A1" w:rsidRPr="003E3B87" w:rsidRDefault="003053A1" w:rsidP="003053A1">
            <w:pPr>
              <w:jc w:val="left"/>
              <w:rPr>
                <w:rFonts w:cs="Times New Roman"/>
                <w:sz w:val="18"/>
                <w:szCs w:val="18"/>
              </w:rPr>
            </w:pPr>
            <w:r w:rsidRPr="003E3B87">
              <w:rPr>
                <w:rFonts w:cs="Times New Roman"/>
                <w:sz w:val="18"/>
                <w:szCs w:val="18"/>
              </w:rPr>
              <w:t>20</w:t>
            </w:r>
          </w:p>
        </w:tc>
        <w:tc>
          <w:tcPr>
            <w:tcW w:w="1084" w:type="dxa"/>
            <w:vMerge w:val="restart"/>
          </w:tcPr>
          <w:p w14:paraId="0FD93FDB" w14:textId="77777777" w:rsidR="003053A1" w:rsidRPr="003E3B87" w:rsidRDefault="003053A1" w:rsidP="003053A1">
            <w:pPr>
              <w:jc w:val="left"/>
              <w:rPr>
                <w:rFonts w:cs="Times New Roman"/>
                <w:sz w:val="18"/>
                <w:szCs w:val="18"/>
              </w:rPr>
            </w:pPr>
            <w:r w:rsidRPr="003E3B87">
              <w:rPr>
                <w:rFonts w:cs="Times New Roman"/>
                <w:sz w:val="18"/>
                <w:szCs w:val="18"/>
              </w:rPr>
              <w:t>25-200</w:t>
            </w:r>
          </w:p>
        </w:tc>
        <w:tc>
          <w:tcPr>
            <w:tcW w:w="994" w:type="dxa"/>
          </w:tcPr>
          <w:p w14:paraId="1C736B69" w14:textId="7777777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2157" w:type="dxa"/>
            <w:gridSpan w:val="4"/>
            <w:vMerge w:val="restart"/>
          </w:tcPr>
          <w:p w14:paraId="12EC4D20" w14:textId="77777777" w:rsidR="003053A1" w:rsidRPr="003E3B87" w:rsidRDefault="003053A1" w:rsidP="003053A1">
            <w:pPr>
              <w:jc w:val="left"/>
              <w:rPr>
                <w:rFonts w:cs="Times New Roman"/>
                <w:sz w:val="18"/>
                <w:szCs w:val="18"/>
              </w:rPr>
            </w:pPr>
            <w:r w:rsidRPr="003E3B87">
              <w:rPr>
                <w:rFonts w:cs="Times New Roman"/>
                <w:sz w:val="18"/>
                <w:szCs w:val="18"/>
              </w:rPr>
              <w:t>1.5</w:t>
            </w:r>
          </w:p>
        </w:tc>
        <w:tc>
          <w:tcPr>
            <w:tcW w:w="1437" w:type="dxa"/>
            <w:gridSpan w:val="5"/>
          </w:tcPr>
          <w:p w14:paraId="0E577E06" w14:textId="77777777" w:rsidR="003053A1" w:rsidRPr="003E3B87" w:rsidRDefault="003053A1" w:rsidP="003053A1">
            <w:pPr>
              <w:jc w:val="left"/>
              <w:rPr>
                <w:rFonts w:cs="Times New Roman"/>
                <w:sz w:val="18"/>
                <w:szCs w:val="18"/>
              </w:rPr>
            </w:pPr>
            <w:r w:rsidRPr="003E3B87">
              <w:rPr>
                <w:rFonts w:cs="Times New Roman"/>
                <w:sz w:val="18"/>
                <w:szCs w:val="18"/>
              </w:rPr>
              <w:t>22</w:t>
            </w:r>
            <w:hyperlink r:id="rId123" w:anchor="tab1fna" w:history="1">
              <w:r w:rsidRPr="003E3B87">
                <w:rPr>
                  <w:rStyle w:val="Hyperlink"/>
                  <w:rFonts w:cs="Times New Roman"/>
                  <w:i/>
                  <w:iCs/>
                  <w:sz w:val="18"/>
                  <w:szCs w:val="18"/>
                  <w:vertAlign w:val="superscript"/>
                </w:rPr>
                <w:t>a</w:t>
              </w:r>
            </w:hyperlink>
          </w:p>
        </w:tc>
        <w:tc>
          <w:tcPr>
            <w:tcW w:w="1159" w:type="dxa"/>
            <w:vMerge w:val="restart"/>
          </w:tcPr>
          <w:p w14:paraId="4D8A64E6" w14:textId="0ACD95C0" w:rsidR="003053A1" w:rsidRPr="003E3B87" w:rsidRDefault="006323E5" w:rsidP="003053A1">
            <w:pPr>
              <w:jc w:val="left"/>
              <w:rPr>
                <w:rFonts w:cs="Times New Roman"/>
                <w:sz w:val="18"/>
                <w:szCs w:val="18"/>
              </w:rPr>
            </w:pPr>
            <w:r>
              <w:rPr>
                <w:rFonts w:cs="Times New Roman"/>
                <w:noProof/>
                <w:sz w:val="18"/>
                <w:szCs w:val="18"/>
              </w:rPr>
              <w:t>[124]</w:t>
            </w:r>
          </w:p>
        </w:tc>
      </w:tr>
      <w:tr w:rsidR="003053A1" w:rsidRPr="003E3B87" w14:paraId="1A4D9DD8" w14:textId="77777777" w:rsidTr="003053A1">
        <w:trPr>
          <w:trHeight w:val="318"/>
          <w:tblHeader/>
        </w:trPr>
        <w:tc>
          <w:tcPr>
            <w:tcW w:w="1522" w:type="dxa"/>
            <w:vMerge/>
          </w:tcPr>
          <w:p w14:paraId="2DB1A421" w14:textId="77777777" w:rsidR="003053A1" w:rsidRPr="003E3B87" w:rsidRDefault="003053A1" w:rsidP="003053A1">
            <w:pPr>
              <w:jc w:val="left"/>
              <w:rPr>
                <w:rFonts w:cs="Times New Roman"/>
                <w:sz w:val="18"/>
                <w:szCs w:val="18"/>
              </w:rPr>
            </w:pPr>
          </w:p>
        </w:tc>
        <w:tc>
          <w:tcPr>
            <w:tcW w:w="842" w:type="dxa"/>
            <w:vMerge/>
          </w:tcPr>
          <w:p w14:paraId="12F24814" w14:textId="77777777" w:rsidR="003053A1" w:rsidRPr="003E3B87" w:rsidRDefault="003053A1" w:rsidP="003053A1">
            <w:pPr>
              <w:jc w:val="left"/>
              <w:rPr>
                <w:rFonts w:cs="Times New Roman"/>
                <w:sz w:val="18"/>
                <w:szCs w:val="18"/>
              </w:rPr>
            </w:pPr>
          </w:p>
        </w:tc>
        <w:tc>
          <w:tcPr>
            <w:tcW w:w="1628" w:type="dxa"/>
            <w:vMerge/>
          </w:tcPr>
          <w:p w14:paraId="73C3E2AE" w14:textId="77777777" w:rsidR="003053A1" w:rsidRPr="003E3B87" w:rsidRDefault="003053A1" w:rsidP="003053A1">
            <w:pPr>
              <w:jc w:val="left"/>
              <w:rPr>
                <w:rFonts w:cs="Times New Roman"/>
                <w:sz w:val="18"/>
                <w:szCs w:val="18"/>
              </w:rPr>
            </w:pPr>
          </w:p>
        </w:tc>
        <w:tc>
          <w:tcPr>
            <w:tcW w:w="1537" w:type="dxa"/>
            <w:vMerge/>
          </w:tcPr>
          <w:p w14:paraId="3CDC2EFD" w14:textId="77777777" w:rsidR="003053A1" w:rsidRPr="003E3B87" w:rsidRDefault="003053A1" w:rsidP="003053A1">
            <w:pPr>
              <w:jc w:val="left"/>
              <w:rPr>
                <w:rFonts w:cs="Times New Roman"/>
                <w:sz w:val="18"/>
                <w:szCs w:val="18"/>
              </w:rPr>
            </w:pPr>
          </w:p>
        </w:tc>
        <w:tc>
          <w:tcPr>
            <w:tcW w:w="584" w:type="dxa"/>
            <w:vMerge/>
          </w:tcPr>
          <w:p w14:paraId="66036A76" w14:textId="77777777" w:rsidR="003053A1" w:rsidRPr="003E3B87" w:rsidRDefault="003053A1" w:rsidP="003053A1">
            <w:pPr>
              <w:jc w:val="left"/>
              <w:rPr>
                <w:rFonts w:cs="Times New Roman"/>
                <w:sz w:val="18"/>
                <w:szCs w:val="18"/>
              </w:rPr>
            </w:pPr>
          </w:p>
        </w:tc>
        <w:tc>
          <w:tcPr>
            <w:tcW w:w="1004" w:type="dxa"/>
            <w:vMerge/>
          </w:tcPr>
          <w:p w14:paraId="2C1826CE" w14:textId="77777777" w:rsidR="003053A1" w:rsidRPr="003E3B87" w:rsidRDefault="003053A1" w:rsidP="003053A1">
            <w:pPr>
              <w:jc w:val="left"/>
              <w:rPr>
                <w:rFonts w:cs="Times New Roman"/>
                <w:sz w:val="18"/>
                <w:szCs w:val="18"/>
              </w:rPr>
            </w:pPr>
          </w:p>
        </w:tc>
        <w:tc>
          <w:tcPr>
            <w:tcW w:w="1084" w:type="dxa"/>
            <w:vMerge/>
          </w:tcPr>
          <w:p w14:paraId="359582EE" w14:textId="77777777" w:rsidR="003053A1" w:rsidRPr="003E3B87" w:rsidRDefault="003053A1" w:rsidP="003053A1">
            <w:pPr>
              <w:jc w:val="left"/>
              <w:rPr>
                <w:rFonts w:cs="Times New Roman"/>
                <w:sz w:val="18"/>
                <w:szCs w:val="18"/>
              </w:rPr>
            </w:pPr>
          </w:p>
        </w:tc>
        <w:tc>
          <w:tcPr>
            <w:tcW w:w="994" w:type="dxa"/>
          </w:tcPr>
          <w:p w14:paraId="43CCB2FC" w14:textId="4A5E9844"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tcPr>
          <w:p w14:paraId="1EFB552D" w14:textId="77777777" w:rsidR="003053A1" w:rsidRPr="003E3B87" w:rsidRDefault="003053A1" w:rsidP="003053A1">
            <w:pPr>
              <w:jc w:val="left"/>
              <w:rPr>
                <w:rFonts w:cs="Times New Roman"/>
                <w:sz w:val="18"/>
                <w:szCs w:val="18"/>
              </w:rPr>
            </w:pPr>
          </w:p>
        </w:tc>
        <w:tc>
          <w:tcPr>
            <w:tcW w:w="1437" w:type="dxa"/>
            <w:gridSpan w:val="5"/>
          </w:tcPr>
          <w:p w14:paraId="2AFF5AD8" w14:textId="241EBDA8" w:rsidR="003053A1" w:rsidRPr="003E3B87" w:rsidRDefault="003053A1" w:rsidP="003053A1">
            <w:pPr>
              <w:jc w:val="left"/>
              <w:rPr>
                <w:rFonts w:cs="Times New Roman"/>
                <w:sz w:val="18"/>
                <w:szCs w:val="18"/>
              </w:rPr>
            </w:pPr>
            <w:r w:rsidRPr="003E3B87">
              <w:rPr>
                <w:rFonts w:cs="Times New Roman"/>
                <w:sz w:val="18"/>
                <w:szCs w:val="18"/>
              </w:rPr>
              <w:t>4</w:t>
            </w:r>
            <w:hyperlink r:id="rId124" w:anchor="tab1fna" w:history="1">
              <w:r w:rsidRPr="003E3B87">
                <w:rPr>
                  <w:rStyle w:val="Hyperlink"/>
                  <w:rFonts w:cs="Times New Roman"/>
                  <w:i/>
                  <w:iCs/>
                  <w:sz w:val="18"/>
                  <w:szCs w:val="18"/>
                  <w:vertAlign w:val="superscript"/>
                </w:rPr>
                <w:t>a</w:t>
              </w:r>
            </w:hyperlink>
          </w:p>
        </w:tc>
        <w:tc>
          <w:tcPr>
            <w:tcW w:w="1159" w:type="dxa"/>
            <w:vMerge/>
          </w:tcPr>
          <w:p w14:paraId="214CCC7D" w14:textId="77777777" w:rsidR="003053A1" w:rsidRPr="003E3B87" w:rsidRDefault="003053A1" w:rsidP="003053A1">
            <w:pPr>
              <w:jc w:val="left"/>
              <w:rPr>
                <w:rFonts w:cs="Times New Roman"/>
                <w:sz w:val="18"/>
                <w:szCs w:val="18"/>
              </w:rPr>
            </w:pPr>
          </w:p>
        </w:tc>
      </w:tr>
      <w:tr w:rsidR="003053A1" w:rsidRPr="003E3B87" w14:paraId="529B01FC" w14:textId="77777777" w:rsidTr="00FE192E">
        <w:trPr>
          <w:trHeight w:val="318"/>
          <w:tblHeader/>
        </w:trPr>
        <w:tc>
          <w:tcPr>
            <w:tcW w:w="1522" w:type="dxa"/>
            <w:vMerge w:val="restart"/>
          </w:tcPr>
          <w:p w14:paraId="2EAD376B" w14:textId="4DAA94E4" w:rsidR="003053A1" w:rsidRPr="003E3B87" w:rsidRDefault="003053A1" w:rsidP="003053A1">
            <w:pPr>
              <w:jc w:val="left"/>
              <w:rPr>
                <w:rFonts w:cs="Times New Roman"/>
                <w:sz w:val="18"/>
                <w:szCs w:val="18"/>
              </w:rPr>
            </w:pPr>
            <w:r w:rsidRPr="003E3B87">
              <w:rPr>
                <w:rFonts w:cs="Times New Roman"/>
                <w:sz w:val="18"/>
                <w:szCs w:val="18"/>
              </w:rPr>
              <w:t>Cu</w:t>
            </w:r>
            <w:r w:rsidRPr="003E3B87">
              <w:rPr>
                <w:rFonts w:cs="Times New Roman"/>
                <w:sz w:val="18"/>
                <w:szCs w:val="18"/>
                <w:vertAlign w:val="subscript"/>
              </w:rPr>
              <w:t>2</w:t>
            </w:r>
            <w:r w:rsidRPr="003E3B87">
              <w:rPr>
                <w:rFonts w:cs="Times New Roman"/>
                <w:sz w:val="18"/>
                <w:szCs w:val="18"/>
              </w:rPr>
              <w:t>(</w:t>
            </w:r>
            <w:proofErr w:type="spellStart"/>
            <w:r w:rsidRPr="003E3B87">
              <w:rPr>
                <w:rFonts w:cs="Times New Roman"/>
                <w:sz w:val="18"/>
                <w:szCs w:val="18"/>
              </w:rPr>
              <w:t>bza</w:t>
            </w:r>
            <w:proofErr w:type="spellEnd"/>
            <w:r w:rsidRPr="003E3B87">
              <w:rPr>
                <w:rFonts w:cs="Times New Roman"/>
                <w:sz w:val="18"/>
                <w:szCs w:val="18"/>
              </w:rPr>
              <w:t>)</w:t>
            </w:r>
            <w:r w:rsidRPr="003E3B87">
              <w:rPr>
                <w:rFonts w:cs="Times New Roman"/>
                <w:sz w:val="18"/>
                <w:szCs w:val="18"/>
                <w:vertAlign w:val="subscript"/>
              </w:rPr>
              <w:t>4</w:t>
            </w:r>
            <w:r w:rsidRPr="003E3B87">
              <w:rPr>
                <w:rFonts w:cs="Times New Roman"/>
                <w:sz w:val="18"/>
                <w:szCs w:val="18"/>
              </w:rPr>
              <w:t>(</w:t>
            </w:r>
            <w:proofErr w:type="spellStart"/>
            <w:r w:rsidRPr="003E3B87">
              <w:rPr>
                <w:rFonts w:cs="Times New Roman"/>
                <w:sz w:val="18"/>
                <w:szCs w:val="18"/>
              </w:rPr>
              <w:t>pyz</w:t>
            </w:r>
            <w:proofErr w:type="spellEnd"/>
            <w:r w:rsidRPr="003E3B87">
              <w:rPr>
                <w:rFonts w:cs="Times New Roman"/>
                <w:sz w:val="18"/>
                <w:szCs w:val="18"/>
              </w:rPr>
              <w:t>)</w:t>
            </w:r>
          </w:p>
        </w:tc>
        <w:tc>
          <w:tcPr>
            <w:tcW w:w="842" w:type="dxa"/>
            <w:vMerge w:val="restart"/>
          </w:tcPr>
          <w:p w14:paraId="4633D671" w14:textId="77777777" w:rsidR="003053A1" w:rsidRPr="003E3B87" w:rsidRDefault="003053A1" w:rsidP="003053A1">
            <w:pPr>
              <w:jc w:val="left"/>
              <w:rPr>
                <w:rFonts w:cs="Times New Roman"/>
                <w:sz w:val="18"/>
                <w:szCs w:val="18"/>
              </w:rPr>
            </w:pPr>
            <w:r w:rsidRPr="003E3B87">
              <w:rPr>
                <w:rFonts w:cs="Times New Roman"/>
                <w:sz w:val="18"/>
                <w:szCs w:val="18"/>
              </w:rPr>
              <w:t>Al</w:t>
            </w:r>
            <w:r w:rsidRPr="003E3B87">
              <w:rPr>
                <w:rFonts w:cs="Times New Roman"/>
                <w:sz w:val="18"/>
                <w:szCs w:val="18"/>
                <w:vertAlign w:val="subscript"/>
              </w:rPr>
              <w:t>2</w:t>
            </w:r>
            <w:r w:rsidRPr="003E3B87">
              <w:rPr>
                <w:rFonts w:cs="Times New Roman"/>
                <w:sz w:val="18"/>
                <w:szCs w:val="18"/>
              </w:rPr>
              <w:t>O</w:t>
            </w:r>
            <w:r w:rsidRPr="003E3B87">
              <w:rPr>
                <w:rFonts w:cs="Times New Roman"/>
                <w:sz w:val="18"/>
                <w:szCs w:val="18"/>
                <w:vertAlign w:val="subscript"/>
              </w:rPr>
              <w:t>3</w:t>
            </w:r>
            <w:r w:rsidRPr="003E3B87">
              <w:rPr>
                <w:rFonts w:cs="Times New Roman"/>
                <w:sz w:val="18"/>
                <w:szCs w:val="18"/>
              </w:rPr>
              <w:t xml:space="preserve"> sheet</w:t>
            </w:r>
          </w:p>
        </w:tc>
        <w:tc>
          <w:tcPr>
            <w:tcW w:w="1628" w:type="dxa"/>
            <w:vMerge w:val="restart"/>
          </w:tcPr>
          <w:p w14:paraId="4DB68D55" w14:textId="77777777" w:rsidR="003053A1" w:rsidRPr="003E3B87" w:rsidRDefault="003053A1" w:rsidP="003053A1">
            <w:pPr>
              <w:jc w:val="left"/>
              <w:rPr>
                <w:rFonts w:cs="Times New Roman"/>
                <w:sz w:val="18"/>
                <w:szCs w:val="18"/>
              </w:rPr>
            </w:pPr>
            <w:r w:rsidRPr="003E3B87">
              <w:rPr>
                <w:rFonts w:cs="Times New Roman"/>
                <w:sz w:val="18"/>
                <w:szCs w:val="18"/>
              </w:rPr>
              <w:t>Embedding</w:t>
            </w:r>
          </w:p>
        </w:tc>
        <w:tc>
          <w:tcPr>
            <w:tcW w:w="1537" w:type="dxa"/>
            <w:vMerge w:val="restart"/>
          </w:tcPr>
          <w:p w14:paraId="6F58DF60" w14:textId="77777777" w:rsidR="003053A1" w:rsidRPr="003E3B87" w:rsidRDefault="003053A1" w:rsidP="003053A1">
            <w:pPr>
              <w:jc w:val="left"/>
              <w:rPr>
                <w:rFonts w:cs="Times New Roman"/>
                <w:sz w:val="18"/>
                <w:szCs w:val="18"/>
              </w:rPr>
            </w:pPr>
            <w:r w:rsidRPr="003E3B87">
              <w:rPr>
                <w:rFonts w:cs="Times New Roman"/>
                <w:sz w:val="18"/>
                <w:szCs w:val="18"/>
              </w:rPr>
              <w:t>Acetone</w:t>
            </w:r>
          </w:p>
        </w:tc>
        <w:tc>
          <w:tcPr>
            <w:tcW w:w="584" w:type="dxa"/>
            <w:vMerge w:val="restart"/>
          </w:tcPr>
          <w:p w14:paraId="3F7E5C7D" w14:textId="77777777" w:rsidR="003053A1" w:rsidRPr="003E3B87" w:rsidRDefault="003053A1" w:rsidP="003053A1">
            <w:pPr>
              <w:jc w:val="left"/>
              <w:rPr>
                <w:rFonts w:cs="Times New Roman"/>
                <w:sz w:val="18"/>
                <w:szCs w:val="18"/>
              </w:rPr>
            </w:pPr>
            <w:r w:rsidRPr="003E3B87">
              <w:rPr>
                <w:rFonts w:cs="Times New Roman"/>
                <w:sz w:val="18"/>
                <w:szCs w:val="18"/>
              </w:rPr>
              <w:t>2</w:t>
            </w:r>
          </w:p>
        </w:tc>
        <w:tc>
          <w:tcPr>
            <w:tcW w:w="1004" w:type="dxa"/>
            <w:vMerge w:val="restart"/>
          </w:tcPr>
          <w:p w14:paraId="6DAEEF90" w14:textId="77777777" w:rsidR="003053A1" w:rsidRPr="003E3B87" w:rsidRDefault="003053A1" w:rsidP="003053A1">
            <w:pPr>
              <w:jc w:val="left"/>
              <w:rPr>
                <w:rFonts w:cs="Times New Roman"/>
                <w:sz w:val="18"/>
                <w:szCs w:val="18"/>
              </w:rPr>
            </w:pPr>
            <w:r w:rsidRPr="003E3B87">
              <w:rPr>
                <w:rFonts w:cs="Times New Roman"/>
                <w:sz w:val="18"/>
                <w:szCs w:val="18"/>
              </w:rPr>
              <w:t>100</w:t>
            </w:r>
          </w:p>
        </w:tc>
        <w:tc>
          <w:tcPr>
            <w:tcW w:w="1084" w:type="dxa"/>
            <w:vMerge w:val="restart"/>
          </w:tcPr>
          <w:p w14:paraId="6B296471" w14:textId="77777777" w:rsidR="003053A1" w:rsidRPr="003E3B87" w:rsidRDefault="003053A1" w:rsidP="003053A1">
            <w:pPr>
              <w:jc w:val="left"/>
              <w:rPr>
                <w:rFonts w:cs="Times New Roman"/>
                <w:sz w:val="18"/>
                <w:szCs w:val="18"/>
              </w:rPr>
            </w:pPr>
            <w:r w:rsidRPr="003E3B87">
              <w:rPr>
                <w:rFonts w:cs="Times New Roman"/>
                <w:sz w:val="18"/>
                <w:szCs w:val="18"/>
              </w:rPr>
              <w:t>RT</w:t>
            </w:r>
          </w:p>
        </w:tc>
        <w:tc>
          <w:tcPr>
            <w:tcW w:w="994" w:type="dxa"/>
          </w:tcPr>
          <w:p w14:paraId="2DFF2A14" w14:textId="7777777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30FE11D1" w14:textId="77777777" w:rsidR="003053A1" w:rsidRPr="003E3B87" w:rsidRDefault="003053A1" w:rsidP="003053A1">
            <w:pPr>
              <w:jc w:val="left"/>
              <w:rPr>
                <w:rFonts w:cs="Times New Roman"/>
                <w:sz w:val="18"/>
                <w:szCs w:val="18"/>
              </w:rPr>
            </w:pPr>
            <w:r w:rsidRPr="003E3B87">
              <w:rPr>
                <w:rFonts w:cs="Times New Roman"/>
                <w:sz w:val="18"/>
                <w:szCs w:val="18"/>
              </w:rPr>
              <w:t>0.688</w:t>
            </w:r>
          </w:p>
        </w:tc>
        <w:tc>
          <w:tcPr>
            <w:tcW w:w="1437" w:type="dxa"/>
            <w:gridSpan w:val="5"/>
          </w:tcPr>
          <w:p w14:paraId="1DFE3C85" w14:textId="77777777" w:rsidR="003053A1" w:rsidRPr="003E3B87" w:rsidRDefault="003053A1" w:rsidP="003053A1">
            <w:pPr>
              <w:jc w:val="left"/>
              <w:rPr>
                <w:rFonts w:cs="Times New Roman"/>
                <w:sz w:val="18"/>
                <w:szCs w:val="18"/>
              </w:rPr>
            </w:pPr>
            <w:r w:rsidRPr="003E3B87">
              <w:rPr>
                <w:rFonts w:cs="Times New Roman"/>
                <w:sz w:val="18"/>
                <w:szCs w:val="18"/>
              </w:rPr>
              <w:t>10</w:t>
            </w:r>
            <w:hyperlink r:id="rId125" w:anchor="tab1fna" w:history="1">
              <w:r w:rsidRPr="003E3B87">
                <w:rPr>
                  <w:rStyle w:val="Hyperlink"/>
                  <w:rFonts w:cs="Times New Roman"/>
                  <w:i/>
                  <w:iCs/>
                  <w:sz w:val="18"/>
                  <w:szCs w:val="18"/>
                  <w:vertAlign w:val="superscript"/>
                </w:rPr>
                <w:t>a</w:t>
              </w:r>
            </w:hyperlink>
          </w:p>
        </w:tc>
        <w:tc>
          <w:tcPr>
            <w:tcW w:w="1159" w:type="dxa"/>
            <w:vMerge w:val="restart"/>
          </w:tcPr>
          <w:p w14:paraId="3D6479A2" w14:textId="0CC708EC" w:rsidR="003053A1" w:rsidRPr="003E3B87" w:rsidRDefault="006323E5" w:rsidP="003053A1">
            <w:pPr>
              <w:jc w:val="left"/>
              <w:rPr>
                <w:rFonts w:cs="Times New Roman"/>
                <w:sz w:val="18"/>
                <w:szCs w:val="18"/>
              </w:rPr>
            </w:pPr>
            <w:r>
              <w:rPr>
                <w:rFonts w:cs="Times New Roman"/>
                <w:noProof/>
                <w:sz w:val="18"/>
                <w:szCs w:val="18"/>
              </w:rPr>
              <w:t>[125]</w:t>
            </w:r>
          </w:p>
        </w:tc>
      </w:tr>
      <w:tr w:rsidR="003053A1" w:rsidRPr="003E3B87" w14:paraId="7C73B732" w14:textId="77777777" w:rsidTr="00FE192E">
        <w:trPr>
          <w:trHeight w:val="318"/>
          <w:tblHeader/>
        </w:trPr>
        <w:tc>
          <w:tcPr>
            <w:tcW w:w="1522" w:type="dxa"/>
            <w:vMerge/>
          </w:tcPr>
          <w:p w14:paraId="1FA7FAFD" w14:textId="77777777" w:rsidR="003053A1" w:rsidRPr="003E3B87" w:rsidRDefault="003053A1" w:rsidP="003053A1">
            <w:pPr>
              <w:jc w:val="left"/>
              <w:rPr>
                <w:rFonts w:cs="Times New Roman"/>
                <w:sz w:val="18"/>
                <w:szCs w:val="18"/>
              </w:rPr>
            </w:pPr>
          </w:p>
        </w:tc>
        <w:tc>
          <w:tcPr>
            <w:tcW w:w="842" w:type="dxa"/>
            <w:vMerge/>
          </w:tcPr>
          <w:p w14:paraId="0A54789B" w14:textId="77777777" w:rsidR="003053A1" w:rsidRPr="003E3B87" w:rsidRDefault="003053A1" w:rsidP="003053A1">
            <w:pPr>
              <w:jc w:val="left"/>
              <w:rPr>
                <w:rFonts w:cs="Times New Roman"/>
                <w:sz w:val="18"/>
                <w:szCs w:val="18"/>
              </w:rPr>
            </w:pPr>
          </w:p>
        </w:tc>
        <w:tc>
          <w:tcPr>
            <w:tcW w:w="1628" w:type="dxa"/>
            <w:vMerge/>
          </w:tcPr>
          <w:p w14:paraId="65A38ABA" w14:textId="77777777" w:rsidR="003053A1" w:rsidRPr="003E3B87" w:rsidRDefault="003053A1" w:rsidP="003053A1">
            <w:pPr>
              <w:jc w:val="left"/>
              <w:rPr>
                <w:rFonts w:cs="Times New Roman"/>
                <w:sz w:val="18"/>
                <w:szCs w:val="18"/>
              </w:rPr>
            </w:pPr>
          </w:p>
        </w:tc>
        <w:tc>
          <w:tcPr>
            <w:tcW w:w="1537" w:type="dxa"/>
            <w:vMerge/>
          </w:tcPr>
          <w:p w14:paraId="4E0DF928" w14:textId="77777777" w:rsidR="003053A1" w:rsidRPr="003E3B87" w:rsidRDefault="003053A1" w:rsidP="003053A1">
            <w:pPr>
              <w:jc w:val="left"/>
              <w:rPr>
                <w:rFonts w:cs="Times New Roman"/>
                <w:sz w:val="18"/>
                <w:szCs w:val="18"/>
              </w:rPr>
            </w:pPr>
          </w:p>
        </w:tc>
        <w:tc>
          <w:tcPr>
            <w:tcW w:w="584" w:type="dxa"/>
            <w:vMerge/>
          </w:tcPr>
          <w:p w14:paraId="091C497A" w14:textId="77777777" w:rsidR="003053A1" w:rsidRPr="003E3B87" w:rsidRDefault="003053A1" w:rsidP="003053A1">
            <w:pPr>
              <w:jc w:val="left"/>
              <w:rPr>
                <w:rFonts w:cs="Times New Roman"/>
                <w:sz w:val="18"/>
                <w:szCs w:val="18"/>
              </w:rPr>
            </w:pPr>
          </w:p>
        </w:tc>
        <w:tc>
          <w:tcPr>
            <w:tcW w:w="1004" w:type="dxa"/>
            <w:vMerge/>
          </w:tcPr>
          <w:p w14:paraId="1D3B8DE9" w14:textId="77777777" w:rsidR="003053A1" w:rsidRPr="003E3B87" w:rsidRDefault="003053A1" w:rsidP="003053A1">
            <w:pPr>
              <w:jc w:val="left"/>
              <w:rPr>
                <w:rFonts w:cs="Times New Roman"/>
                <w:sz w:val="18"/>
                <w:szCs w:val="18"/>
              </w:rPr>
            </w:pPr>
          </w:p>
        </w:tc>
        <w:tc>
          <w:tcPr>
            <w:tcW w:w="1084" w:type="dxa"/>
            <w:vMerge/>
          </w:tcPr>
          <w:p w14:paraId="10BFED27" w14:textId="77777777" w:rsidR="003053A1" w:rsidRPr="003E3B87" w:rsidRDefault="003053A1" w:rsidP="003053A1">
            <w:pPr>
              <w:jc w:val="left"/>
              <w:rPr>
                <w:rFonts w:cs="Times New Roman"/>
                <w:sz w:val="18"/>
                <w:szCs w:val="18"/>
              </w:rPr>
            </w:pPr>
          </w:p>
        </w:tc>
        <w:tc>
          <w:tcPr>
            <w:tcW w:w="994" w:type="dxa"/>
          </w:tcPr>
          <w:p w14:paraId="2DF9ABEA" w14:textId="2311E596"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5E44F311" w14:textId="77777777" w:rsidR="003053A1" w:rsidRPr="003E3B87" w:rsidRDefault="003053A1" w:rsidP="003053A1">
            <w:pPr>
              <w:jc w:val="left"/>
              <w:rPr>
                <w:rFonts w:cs="Times New Roman"/>
                <w:sz w:val="18"/>
                <w:szCs w:val="18"/>
              </w:rPr>
            </w:pPr>
          </w:p>
        </w:tc>
        <w:tc>
          <w:tcPr>
            <w:tcW w:w="1437" w:type="dxa"/>
            <w:gridSpan w:val="5"/>
          </w:tcPr>
          <w:p w14:paraId="162DC2D2" w14:textId="16AA6C85" w:rsidR="003053A1" w:rsidRPr="003E3B87" w:rsidRDefault="003053A1" w:rsidP="003053A1">
            <w:pPr>
              <w:jc w:val="left"/>
              <w:rPr>
                <w:rFonts w:cs="Times New Roman"/>
                <w:sz w:val="18"/>
                <w:szCs w:val="18"/>
              </w:rPr>
            </w:pPr>
            <w:r w:rsidRPr="003E3B87">
              <w:rPr>
                <w:rFonts w:cs="Times New Roman"/>
                <w:sz w:val="18"/>
                <w:szCs w:val="18"/>
              </w:rPr>
              <w:t>19</w:t>
            </w:r>
            <w:hyperlink r:id="rId126" w:anchor="tab1fna" w:history="1">
              <w:r w:rsidRPr="003E3B87">
                <w:rPr>
                  <w:rStyle w:val="Hyperlink"/>
                  <w:rFonts w:cs="Times New Roman"/>
                  <w:i/>
                  <w:iCs/>
                  <w:sz w:val="18"/>
                  <w:szCs w:val="18"/>
                  <w:vertAlign w:val="superscript"/>
                </w:rPr>
                <w:t>a</w:t>
              </w:r>
            </w:hyperlink>
          </w:p>
        </w:tc>
        <w:tc>
          <w:tcPr>
            <w:tcW w:w="1159" w:type="dxa"/>
            <w:vMerge/>
          </w:tcPr>
          <w:p w14:paraId="7497BE7D" w14:textId="77777777" w:rsidR="003053A1" w:rsidRPr="003E3B87" w:rsidRDefault="003053A1" w:rsidP="003053A1">
            <w:pPr>
              <w:jc w:val="left"/>
              <w:rPr>
                <w:rFonts w:cs="Times New Roman"/>
                <w:sz w:val="18"/>
                <w:szCs w:val="18"/>
              </w:rPr>
            </w:pPr>
          </w:p>
        </w:tc>
      </w:tr>
      <w:tr w:rsidR="003053A1" w:rsidRPr="008E3571" w14:paraId="1DF7268C" w14:textId="77777777" w:rsidTr="00FE192E">
        <w:trPr>
          <w:trHeight w:val="318"/>
          <w:tblHeader/>
        </w:trPr>
        <w:tc>
          <w:tcPr>
            <w:tcW w:w="1522" w:type="dxa"/>
            <w:vMerge w:val="restart"/>
          </w:tcPr>
          <w:p w14:paraId="7E47E7AE" w14:textId="75353E78" w:rsidR="003053A1" w:rsidRPr="003E3B87" w:rsidRDefault="003053A1" w:rsidP="003053A1">
            <w:pPr>
              <w:jc w:val="left"/>
              <w:rPr>
                <w:rFonts w:cs="Times New Roman"/>
                <w:sz w:val="18"/>
                <w:szCs w:val="18"/>
              </w:rPr>
            </w:pPr>
            <w:r w:rsidRPr="003E3B87">
              <w:rPr>
                <w:rFonts w:cs="Times New Roman"/>
                <w:sz w:val="18"/>
                <w:szCs w:val="18"/>
              </w:rPr>
              <w:t>Zn</w:t>
            </w:r>
            <w:r w:rsidRPr="003E3B87">
              <w:rPr>
                <w:rFonts w:cs="Times New Roman"/>
                <w:sz w:val="18"/>
                <w:szCs w:val="18"/>
                <w:vertAlign w:val="subscript"/>
              </w:rPr>
              <w:t>2</w:t>
            </w:r>
            <w:r w:rsidRPr="003E3B87">
              <w:rPr>
                <w:rFonts w:cs="Times New Roman"/>
                <w:sz w:val="18"/>
                <w:szCs w:val="18"/>
              </w:rPr>
              <w:t>(cam)</w:t>
            </w:r>
            <w:r w:rsidRPr="003E3B87">
              <w:rPr>
                <w:rFonts w:cs="Times New Roman"/>
                <w:sz w:val="18"/>
                <w:szCs w:val="18"/>
                <w:vertAlign w:val="subscript"/>
              </w:rPr>
              <w:t>2</w:t>
            </w:r>
            <w:r w:rsidRPr="003E3B87">
              <w:rPr>
                <w:rFonts w:cs="Times New Roman"/>
                <w:sz w:val="18"/>
                <w:szCs w:val="18"/>
              </w:rPr>
              <w:t>dabco</w:t>
            </w:r>
          </w:p>
        </w:tc>
        <w:tc>
          <w:tcPr>
            <w:tcW w:w="842" w:type="dxa"/>
            <w:vMerge w:val="restart"/>
          </w:tcPr>
          <w:p w14:paraId="278FFB6B" w14:textId="77777777" w:rsidR="003053A1" w:rsidRPr="003E3B87" w:rsidRDefault="003053A1" w:rsidP="003053A1">
            <w:pPr>
              <w:jc w:val="left"/>
              <w:rPr>
                <w:rFonts w:cs="Times New Roman"/>
                <w:sz w:val="18"/>
                <w:szCs w:val="18"/>
              </w:rPr>
            </w:pPr>
            <w:r w:rsidRPr="003E3B87">
              <w:rPr>
                <w:rFonts w:cs="Times New Roman"/>
                <w:sz w:val="18"/>
                <w:szCs w:val="18"/>
              </w:rPr>
              <w:t xml:space="preserve">Porous </w:t>
            </w:r>
            <w:proofErr w:type="spellStart"/>
            <w:r w:rsidRPr="003E3B87">
              <w:rPr>
                <w:rFonts w:cs="Times New Roman"/>
                <w:sz w:val="18"/>
                <w:szCs w:val="18"/>
              </w:rPr>
              <w:t>ZnO</w:t>
            </w:r>
            <w:proofErr w:type="spellEnd"/>
          </w:p>
        </w:tc>
        <w:tc>
          <w:tcPr>
            <w:tcW w:w="1628" w:type="dxa"/>
            <w:vMerge w:val="restart"/>
          </w:tcPr>
          <w:p w14:paraId="59ACFF6D" w14:textId="77777777" w:rsidR="003053A1" w:rsidRPr="003E3B87" w:rsidRDefault="003053A1" w:rsidP="003053A1">
            <w:pPr>
              <w:jc w:val="left"/>
              <w:rPr>
                <w:rFonts w:cs="Times New Roman"/>
                <w:sz w:val="18"/>
                <w:szCs w:val="18"/>
              </w:rPr>
            </w:pPr>
            <w:r w:rsidRPr="003E3B87">
              <w:rPr>
                <w:rFonts w:cs="Times New Roman"/>
                <w:sz w:val="18"/>
                <w:szCs w:val="18"/>
              </w:rPr>
              <w:t>Hydrothermal reaction</w:t>
            </w:r>
          </w:p>
        </w:tc>
        <w:tc>
          <w:tcPr>
            <w:tcW w:w="1537" w:type="dxa"/>
            <w:vMerge w:val="restart"/>
          </w:tcPr>
          <w:p w14:paraId="5CCFE458" w14:textId="77777777" w:rsidR="003053A1" w:rsidRPr="003E3B87" w:rsidRDefault="003053A1" w:rsidP="003053A1">
            <w:pPr>
              <w:jc w:val="left"/>
              <w:rPr>
                <w:rFonts w:cs="Times New Roman"/>
                <w:sz w:val="18"/>
                <w:szCs w:val="18"/>
              </w:rPr>
            </w:pPr>
            <w:r w:rsidRPr="003E3B87">
              <w:rPr>
                <w:rFonts w:cs="Times New Roman"/>
                <w:sz w:val="18"/>
                <w:szCs w:val="18"/>
              </w:rPr>
              <w:t>EtOH</w:t>
            </w:r>
          </w:p>
        </w:tc>
        <w:tc>
          <w:tcPr>
            <w:tcW w:w="584" w:type="dxa"/>
            <w:vMerge w:val="restart"/>
          </w:tcPr>
          <w:p w14:paraId="2E77E574" w14:textId="77777777" w:rsidR="003053A1" w:rsidRPr="003E3B87" w:rsidRDefault="003053A1" w:rsidP="003053A1">
            <w:pPr>
              <w:jc w:val="left"/>
              <w:rPr>
                <w:rFonts w:cs="Times New Roman"/>
                <w:sz w:val="18"/>
                <w:szCs w:val="18"/>
              </w:rPr>
            </w:pPr>
            <w:r w:rsidRPr="003E3B87">
              <w:rPr>
                <w:rFonts w:cs="Times New Roman"/>
                <w:sz w:val="18"/>
                <w:szCs w:val="18"/>
              </w:rPr>
              <w:t>3 × 3.5</w:t>
            </w:r>
          </w:p>
        </w:tc>
        <w:tc>
          <w:tcPr>
            <w:tcW w:w="1004" w:type="dxa"/>
            <w:vMerge w:val="restart"/>
          </w:tcPr>
          <w:p w14:paraId="48AA52AE" w14:textId="77777777" w:rsidR="003053A1" w:rsidRPr="003E3B87" w:rsidRDefault="003053A1" w:rsidP="003053A1">
            <w:pPr>
              <w:jc w:val="left"/>
              <w:rPr>
                <w:rFonts w:cs="Times New Roman"/>
                <w:sz w:val="18"/>
                <w:szCs w:val="18"/>
              </w:rPr>
            </w:pPr>
            <w:r w:rsidRPr="003E3B87">
              <w:rPr>
                <w:rFonts w:cs="Times New Roman"/>
                <w:sz w:val="18"/>
                <w:szCs w:val="18"/>
              </w:rPr>
              <w:t>6</w:t>
            </w:r>
          </w:p>
        </w:tc>
        <w:tc>
          <w:tcPr>
            <w:tcW w:w="1084" w:type="dxa"/>
            <w:vMerge w:val="restart"/>
          </w:tcPr>
          <w:p w14:paraId="4932B840" w14:textId="77777777" w:rsidR="003053A1" w:rsidRPr="003E3B87" w:rsidRDefault="003053A1" w:rsidP="003053A1">
            <w:pPr>
              <w:jc w:val="left"/>
              <w:rPr>
                <w:rFonts w:cs="Times New Roman"/>
                <w:sz w:val="18"/>
                <w:szCs w:val="18"/>
              </w:rPr>
            </w:pPr>
            <w:r w:rsidRPr="003E3B87">
              <w:rPr>
                <w:rFonts w:cs="Times New Roman"/>
                <w:sz w:val="18"/>
                <w:szCs w:val="18"/>
              </w:rPr>
              <w:t>RT</w:t>
            </w:r>
          </w:p>
        </w:tc>
        <w:tc>
          <w:tcPr>
            <w:tcW w:w="994" w:type="dxa"/>
          </w:tcPr>
          <w:p w14:paraId="39D33D53" w14:textId="7777777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r w:rsidRPr="003E3B87">
              <w:rPr>
                <w:rFonts w:cs="Times New Roman"/>
                <w:sz w:val="18"/>
                <w:szCs w:val="18"/>
              </w:rPr>
              <w:t xml:space="preserve"> </w:t>
            </w:r>
          </w:p>
        </w:tc>
        <w:tc>
          <w:tcPr>
            <w:tcW w:w="2157" w:type="dxa"/>
            <w:gridSpan w:val="4"/>
            <w:vMerge w:val="restart"/>
          </w:tcPr>
          <w:p w14:paraId="77E47D54" w14:textId="77777777" w:rsidR="003053A1" w:rsidRPr="003E3B87" w:rsidRDefault="003053A1" w:rsidP="003053A1">
            <w:pPr>
              <w:jc w:val="left"/>
              <w:rPr>
                <w:rFonts w:cs="Times New Roman"/>
                <w:sz w:val="18"/>
                <w:szCs w:val="18"/>
              </w:rPr>
            </w:pPr>
            <w:r w:rsidRPr="003E3B87">
              <w:rPr>
                <w:rFonts w:cs="Times New Roman"/>
                <w:sz w:val="18"/>
                <w:szCs w:val="18"/>
              </w:rPr>
              <w:t>2.7</w:t>
            </w:r>
          </w:p>
        </w:tc>
        <w:tc>
          <w:tcPr>
            <w:tcW w:w="1437" w:type="dxa"/>
            <w:gridSpan w:val="5"/>
          </w:tcPr>
          <w:p w14:paraId="13A8FA1A" w14:textId="77777777" w:rsidR="003053A1" w:rsidRPr="003E3B87" w:rsidRDefault="003053A1" w:rsidP="003053A1">
            <w:pPr>
              <w:jc w:val="left"/>
              <w:rPr>
                <w:rFonts w:cs="Times New Roman"/>
                <w:sz w:val="18"/>
                <w:szCs w:val="18"/>
              </w:rPr>
            </w:pPr>
            <w:r w:rsidRPr="003E3B87">
              <w:rPr>
                <w:rFonts w:cs="Times New Roman"/>
                <w:sz w:val="18"/>
                <w:szCs w:val="18"/>
              </w:rPr>
              <w:t>19.1</w:t>
            </w:r>
          </w:p>
        </w:tc>
        <w:tc>
          <w:tcPr>
            <w:tcW w:w="1159" w:type="dxa"/>
            <w:vMerge w:val="restart"/>
          </w:tcPr>
          <w:p w14:paraId="548F7137" w14:textId="0DC8AF1B" w:rsidR="003053A1" w:rsidRPr="008E3571" w:rsidRDefault="006323E5" w:rsidP="003053A1">
            <w:pPr>
              <w:jc w:val="left"/>
              <w:rPr>
                <w:rFonts w:cs="Times New Roman"/>
                <w:sz w:val="18"/>
                <w:szCs w:val="18"/>
                <w:lang w:val="fr-FR"/>
              </w:rPr>
            </w:pPr>
            <w:r>
              <w:rPr>
                <w:rFonts w:cs="Times New Roman"/>
                <w:noProof/>
                <w:sz w:val="18"/>
                <w:szCs w:val="18"/>
              </w:rPr>
              <w:t>[83]</w:t>
            </w:r>
          </w:p>
        </w:tc>
      </w:tr>
      <w:tr w:rsidR="003053A1" w:rsidRPr="003E3B87" w14:paraId="1E4C4D1A" w14:textId="77777777" w:rsidTr="00FE192E">
        <w:trPr>
          <w:trHeight w:val="318"/>
          <w:tblHeader/>
        </w:trPr>
        <w:tc>
          <w:tcPr>
            <w:tcW w:w="1522" w:type="dxa"/>
            <w:vMerge/>
          </w:tcPr>
          <w:p w14:paraId="2D8E7AFD" w14:textId="77777777" w:rsidR="003053A1" w:rsidRPr="008E3571" w:rsidRDefault="003053A1" w:rsidP="003053A1">
            <w:pPr>
              <w:jc w:val="left"/>
              <w:rPr>
                <w:rFonts w:cs="Times New Roman"/>
                <w:sz w:val="18"/>
                <w:szCs w:val="18"/>
                <w:lang w:val="fr-FR"/>
              </w:rPr>
            </w:pPr>
          </w:p>
        </w:tc>
        <w:tc>
          <w:tcPr>
            <w:tcW w:w="842" w:type="dxa"/>
            <w:vMerge/>
          </w:tcPr>
          <w:p w14:paraId="4E11033E" w14:textId="77777777" w:rsidR="003053A1" w:rsidRPr="008E3571" w:rsidRDefault="003053A1" w:rsidP="003053A1">
            <w:pPr>
              <w:jc w:val="left"/>
              <w:rPr>
                <w:rFonts w:cs="Times New Roman"/>
                <w:sz w:val="18"/>
                <w:szCs w:val="18"/>
                <w:lang w:val="fr-FR"/>
              </w:rPr>
            </w:pPr>
          </w:p>
        </w:tc>
        <w:tc>
          <w:tcPr>
            <w:tcW w:w="1628" w:type="dxa"/>
            <w:vMerge/>
          </w:tcPr>
          <w:p w14:paraId="7DB6385D" w14:textId="77777777" w:rsidR="003053A1" w:rsidRPr="008E3571" w:rsidRDefault="003053A1" w:rsidP="003053A1">
            <w:pPr>
              <w:jc w:val="left"/>
              <w:rPr>
                <w:rFonts w:cs="Times New Roman"/>
                <w:sz w:val="18"/>
                <w:szCs w:val="18"/>
                <w:lang w:val="fr-FR"/>
              </w:rPr>
            </w:pPr>
          </w:p>
        </w:tc>
        <w:tc>
          <w:tcPr>
            <w:tcW w:w="1537" w:type="dxa"/>
            <w:vMerge/>
          </w:tcPr>
          <w:p w14:paraId="529D35A1" w14:textId="77777777" w:rsidR="003053A1" w:rsidRPr="008E3571" w:rsidRDefault="003053A1" w:rsidP="003053A1">
            <w:pPr>
              <w:jc w:val="left"/>
              <w:rPr>
                <w:rFonts w:cs="Times New Roman"/>
                <w:sz w:val="18"/>
                <w:szCs w:val="18"/>
                <w:lang w:val="fr-FR"/>
              </w:rPr>
            </w:pPr>
          </w:p>
        </w:tc>
        <w:tc>
          <w:tcPr>
            <w:tcW w:w="584" w:type="dxa"/>
            <w:vMerge/>
          </w:tcPr>
          <w:p w14:paraId="741F466A" w14:textId="77777777" w:rsidR="003053A1" w:rsidRPr="008E3571" w:rsidRDefault="003053A1" w:rsidP="003053A1">
            <w:pPr>
              <w:jc w:val="left"/>
              <w:rPr>
                <w:rFonts w:cs="Times New Roman"/>
                <w:sz w:val="18"/>
                <w:szCs w:val="18"/>
                <w:lang w:val="fr-FR"/>
              </w:rPr>
            </w:pPr>
          </w:p>
        </w:tc>
        <w:tc>
          <w:tcPr>
            <w:tcW w:w="1004" w:type="dxa"/>
            <w:vMerge/>
          </w:tcPr>
          <w:p w14:paraId="6EDD440B" w14:textId="77777777" w:rsidR="003053A1" w:rsidRPr="008E3571" w:rsidRDefault="003053A1" w:rsidP="003053A1">
            <w:pPr>
              <w:jc w:val="left"/>
              <w:rPr>
                <w:rFonts w:cs="Times New Roman"/>
                <w:sz w:val="18"/>
                <w:szCs w:val="18"/>
                <w:lang w:val="fr-FR"/>
              </w:rPr>
            </w:pPr>
          </w:p>
        </w:tc>
        <w:tc>
          <w:tcPr>
            <w:tcW w:w="1084" w:type="dxa"/>
            <w:vMerge/>
          </w:tcPr>
          <w:p w14:paraId="39885DCC" w14:textId="77777777" w:rsidR="003053A1" w:rsidRPr="008E3571" w:rsidRDefault="003053A1" w:rsidP="003053A1">
            <w:pPr>
              <w:jc w:val="left"/>
              <w:rPr>
                <w:rFonts w:cs="Times New Roman"/>
                <w:sz w:val="18"/>
                <w:szCs w:val="18"/>
                <w:lang w:val="fr-FR"/>
              </w:rPr>
            </w:pPr>
          </w:p>
        </w:tc>
        <w:tc>
          <w:tcPr>
            <w:tcW w:w="994" w:type="dxa"/>
          </w:tcPr>
          <w:p w14:paraId="3F832211" w14:textId="0E69274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r w:rsidRPr="003E3B87">
              <w:rPr>
                <w:rFonts w:cs="Times New Roman"/>
                <w:sz w:val="18"/>
                <w:szCs w:val="18"/>
              </w:rPr>
              <w:t xml:space="preserve"> </w:t>
            </w:r>
          </w:p>
        </w:tc>
        <w:tc>
          <w:tcPr>
            <w:tcW w:w="2157" w:type="dxa"/>
            <w:gridSpan w:val="4"/>
            <w:vMerge/>
          </w:tcPr>
          <w:p w14:paraId="24BEC08B" w14:textId="77777777" w:rsidR="003053A1" w:rsidRPr="003E3B87" w:rsidRDefault="003053A1" w:rsidP="003053A1">
            <w:pPr>
              <w:jc w:val="left"/>
              <w:rPr>
                <w:rFonts w:cs="Times New Roman"/>
                <w:sz w:val="18"/>
                <w:szCs w:val="18"/>
              </w:rPr>
            </w:pPr>
          </w:p>
        </w:tc>
        <w:tc>
          <w:tcPr>
            <w:tcW w:w="1437" w:type="dxa"/>
            <w:gridSpan w:val="5"/>
          </w:tcPr>
          <w:p w14:paraId="44ED4A38" w14:textId="230192CA" w:rsidR="003053A1" w:rsidRPr="003E3B87" w:rsidRDefault="003053A1" w:rsidP="003053A1">
            <w:pPr>
              <w:jc w:val="left"/>
              <w:rPr>
                <w:rFonts w:cs="Times New Roman"/>
                <w:sz w:val="18"/>
                <w:szCs w:val="18"/>
              </w:rPr>
            </w:pPr>
            <w:r w:rsidRPr="003E3B87">
              <w:rPr>
                <w:rFonts w:cs="Times New Roman"/>
                <w:sz w:val="18"/>
                <w:szCs w:val="18"/>
              </w:rPr>
              <w:t>14.7</w:t>
            </w:r>
          </w:p>
        </w:tc>
        <w:tc>
          <w:tcPr>
            <w:tcW w:w="1159" w:type="dxa"/>
            <w:vMerge/>
          </w:tcPr>
          <w:p w14:paraId="5E45293F" w14:textId="77777777" w:rsidR="003053A1" w:rsidRPr="003E3B87" w:rsidRDefault="003053A1" w:rsidP="003053A1">
            <w:pPr>
              <w:jc w:val="left"/>
              <w:rPr>
                <w:rFonts w:cs="Times New Roman"/>
                <w:sz w:val="18"/>
                <w:szCs w:val="18"/>
              </w:rPr>
            </w:pPr>
          </w:p>
        </w:tc>
      </w:tr>
      <w:tr w:rsidR="003053A1" w:rsidRPr="003E3B87" w14:paraId="6D65A8F4" w14:textId="77777777" w:rsidTr="00FE192E">
        <w:trPr>
          <w:trHeight w:val="249"/>
          <w:tblHeader/>
        </w:trPr>
        <w:tc>
          <w:tcPr>
            <w:tcW w:w="1522" w:type="dxa"/>
            <w:vMerge w:val="restart"/>
          </w:tcPr>
          <w:p w14:paraId="7036918B" w14:textId="7AE0F41A" w:rsidR="003053A1" w:rsidRPr="003E3B87" w:rsidRDefault="003053A1" w:rsidP="003053A1">
            <w:pPr>
              <w:jc w:val="left"/>
              <w:rPr>
                <w:sz w:val="18"/>
                <w:szCs w:val="18"/>
              </w:rPr>
            </w:pPr>
            <w:r w:rsidRPr="003E3B87">
              <w:rPr>
                <w:rStyle w:val="section-title"/>
                <w:rFonts w:cs="Times New Roman"/>
                <w:sz w:val="18"/>
                <w:szCs w:val="18"/>
              </w:rPr>
              <w:t>Ni</w:t>
            </w:r>
            <w:r w:rsidRPr="003E3B87">
              <w:rPr>
                <w:rStyle w:val="section-title"/>
                <w:rFonts w:cs="Times New Roman"/>
                <w:sz w:val="18"/>
                <w:szCs w:val="18"/>
                <w:vertAlign w:val="subscript"/>
              </w:rPr>
              <w:t>2</w:t>
            </w:r>
            <w:r w:rsidRPr="003E3B87">
              <w:rPr>
                <w:rStyle w:val="section-title"/>
                <w:rFonts w:cs="Times New Roman"/>
                <w:sz w:val="18"/>
                <w:szCs w:val="18"/>
              </w:rPr>
              <w:t>(</w:t>
            </w:r>
            <w:r w:rsidRPr="003E3B87">
              <w:rPr>
                <w:rStyle w:val="small-caps"/>
                <w:rFonts w:cs="Times New Roman"/>
                <w:sz w:val="18"/>
                <w:szCs w:val="18"/>
              </w:rPr>
              <w:t>l</w:t>
            </w:r>
            <w:r w:rsidRPr="003E3B87">
              <w:rPr>
                <w:rStyle w:val="section-title"/>
                <w:rFonts w:cs="Times New Roman"/>
                <w:sz w:val="18"/>
                <w:szCs w:val="18"/>
              </w:rPr>
              <w:t>-asp)</w:t>
            </w:r>
            <w:r w:rsidRPr="003E3B87">
              <w:rPr>
                <w:rStyle w:val="section-title"/>
                <w:rFonts w:cs="Times New Roman"/>
                <w:sz w:val="18"/>
                <w:szCs w:val="18"/>
                <w:vertAlign w:val="subscript"/>
              </w:rPr>
              <w:t>2</w:t>
            </w:r>
            <w:r w:rsidRPr="003E3B87">
              <w:rPr>
                <w:rStyle w:val="section-title"/>
                <w:rFonts w:cs="Times New Roman"/>
                <w:sz w:val="18"/>
                <w:szCs w:val="18"/>
              </w:rPr>
              <w:t>(</w:t>
            </w:r>
            <w:proofErr w:type="spellStart"/>
            <w:r w:rsidRPr="003E3B87">
              <w:rPr>
                <w:rStyle w:val="section-title"/>
                <w:rFonts w:cs="Times New Roman"/>
                <w:sz w:val="18"/>
                <w:szCs w:val="18"/>
              </w:rPr>
              <w:t>bpe</w:t>
            </w:r>
            <w:proofErr w:type="spellEnd"/>
            <w:r w:rsidRPr="003E3B87">
              <w:rPr>
                <w:rStyle w:val="section-title"/>
                <w:rFonts w:cs="Times New Roman"/>
                <w:sz w:val="18"/>
                <w:szCs w:val="18"/>
              </w:rPr>
              <w:t>)</w:t>
            </w:r>
          </w:p>
          <w:p w14:paraId="787A7D0D" w14:textId="77777777" w:rsidR="003053A1" w:rsidRPr="003E3B87" w:rsidRDefault="003053A1" w:rsidP="003053A1">
            <w:pPr>
              <w:jc w:val="left"/>
              <w:rPr>
                <w:rFonts w:cs="Times New Roman"/>
                <w:sz w:val="18"/>
                <w:szCs w:val="18"/>
              </w:rPr>
            </w:pPr>
          </w:p>
        </w:tc>
        <w:tc>
          <w:tcPr>
            <w:tcW w:w="842" w:type="dxa"/>
            <w:vMerge w:val="restart"/>
          </w:tcPr>
          <w:p w14:paraId="0E1C49CC" w14:textId="77777777" w:rsidR="003053A1" w:rsidRPr="003E3B87" w:rsidRDefault="003053A1" w:rsidP="003053A1">
            <w:pPr>
              <w:jc w:val="left"/>
              <w:rPr>
                <w:rFonts w:cs="Times New Roman"/>
                <w:sz w:val="18"/>
                <w:szCs w:val="18"/>
              </w:rPr>
            </w:pPr>
            <w:r w:rsidRPr="003E3B87">
              <w:rPr>
                <w:rFonts w:cs="Times New Roman"/>
                <w:sz w:val="18"/>
                <w:szCs w:val="18"/>
              </w:rPr>
              <w:t>Nickel mesh</w:t>
            </w:r>
          </w:p>
        </w:tc>
        <w:tc>
          <w:tcPr>
            <w:tcW w:w="1628" w:type="dxa"/>
            <w:vMerge w:val="restart"/>
          </w:tcPr>
          <w:p w14:paraId="6E47C424" w14:textId="77777777" w:rsidR="003053A1" w:rsidRPr="003E3B87" w:rsidRDefault="003053A1" w:rsidP="003053A1">
            <w:pPr>
              <w:jc w:val="left"/>
              <w:rPr>
                <w:rFonts w:cs="Times New Roman"/>
                <w:sz w:val="18"/>
                <w:szCs w:val="18"/>
              </w:rPr>
            </w:pPr>
            <w:r w:rsidRPr="003E3B87">
              <w:rPr>
                <w:rFonts w:cs="Times New Roman"/>
                <w:sz w:val="18"/>
                <w:szCs w:val="18"/>
              </w:rPr>
              <w:t>Occupation</w:t>
            </w:r>
          </w:p>
        </w:tc>
        <w:tc>
          <w:tcPr>
            <w:tcW w:w="1537" w:type="dxa"/>
            <w:vMerge w:val="restart"/>
          </w:tcPr>
          <w:p w14:paraId="523C7949" w14:textId="77777777" w:rsidR="003053A1" w:rsidRPr="003E3B87" w:rsidRDefault="003053A1" w:rsidP="003053A1">
            <w:pPr>
              <w:jc w:val="left"/>
              <w:rPr>
                <w:rFonts w:cs="Times New Roman"/>
                <w:sz w:val="18"/>
                <w:szCs w:val="18"/>
              </w:rPr>
            </w:pPr>
            <w:proofErr w:type="spellStart"/>
            <w:r w:rsidRPr="003E3B87">
              <w:rPr>
                <w:rFonts w:cs="Times New Roman"/>
                <w:sz w:val="18"/>
                <w:szCs w:val="18"/>
              </w:rPr>
              <w:t>bpe</w:t>
            </w:r>
            <w:proofErr w:type="spellEnd"/>
          </w:p>
        </w:tc>
        <w:tc>
          <w:tcPr>
            <w:tcW w:w="584" w:type="dxa"/>
            <w:vMerge w:val="restart"/>
          </w:tcPr>
          <w:p w14:paraId="7505C80C" w14:textId="77777777" w:rsidR="003053A1" w:rsidRPr="003E3B87" w:rsidRDefault="003053A1" w:rsidP="003053A1">
            <w:pPr>
              <w:jc w:val="left"/>
              <w:rPr>
                <w:rFonts w:cs="Times New Roman"/>
                <w:sz w:val="18"/>
                <w:szCs w:val="18"/>
              </w:rPr>
            </w:pPr>
            <w:r w:rsidRPr="003E3B87">
              <w:rPr>
                <w:rFonts w:cs="Times New Roman"/>
                <w:sz w:val="18"/>
                <w:szCs w:val="18"/>
              </w:rPr>
              <w:t>7.9 × 3.3</w:t>
            </w:r>
          </w:p>
        </w:tc>
        <w:tc>
          <w:tcPr>
            <w:tcW w:w="1004" w:type="dxa"/>
            <w:vMerge w:val="restart"/>
          </w:tcPr>
          <w:p w14:paraId="79D86F17" w14:textId="77777777" w:rsidR="003053A1" w:rsidRPr="003E3B87" w:rsidRDefault="003053A1" w:rsidP="003053A1">
            <w:pPr>
              <w:jc w:val="left"/>
              <w:rPr>
                <w:rFonts w:cs="Times New Roman"/>
                <w:sz w:val="18"/>
                <w:szCs w:val="18"/>
              </w:rPr>
            </w:pPr>
            <w:r w:rsidRPr="003E3B87">
              <w:rPr>
                <w:rFonts w:cs="Times New Roman"/>
                <w:sz w:val="18"/>
                <w:szCs w:val="18"/>
              </w:rPr>
              <w:t>20-30</w:t>
            </w:r>
          </w:p>
        </w:tc>
        <w:tc>
          <w:tcPr>
            <w:tcW w:w="1084" w:type="dxa"/>
            <w:vMerge w:val="restart"/>
          </w:tcPr>
          <w:p w14:paraId="7F2AB392" w14:textId="77777777" w:rsidR="003053A1" w:rsidRPr="003E3B87" w:rsidRDefault="003053A1" w:rsidP="003053A1">
            <w:pPr>
              <w:jc w:val="left"/>
              <w:rPr>
                <w:rFonts w:cs="Times New Roman"/>
                <w:sz w:val="18"/>
                <w:szCs w:val="18"/>
              </w:rPr>
            </w:pPr>
            <w:r w:rsidRPr="003E3B87">
              <w:rPr>
                <w:rFonts w:cs="Times New Roman"/>
                <w:sz w:val="18"/>
                <w:szCs w:val="18"/>
              </w:rPr>
              <w:t>25</w:t>
            </w:r>
          </w:p>
        </w:tc>
        <w:tc>
          <w:tcPr>
            <w:tcW w:w="994" w:type="dxa"/>
          </w:tcPr>
          <w:p w14:paraId="2437EFBC" w14:textId="7777777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/CO</w:t>
            </w:r>
            <w:r w:rsidRPr="003E3B87">
              <w:rPr>
                <w:rFonts w:cs="Times New Roman"/>
                <w:sz w:val="18"/>
                <w:szCs w:val="18"/>
                <w:vertAlign w:val="subscript"/>
              </w:rPr>
              <w:t>2</w:t>
            </w:r>
          </w:p>
        </w:tc>
        <w:tc>
          <w:tcPr>
            <w:tcW w:w="795" w:type="dxa"/>
            <w:vMerge w:val="restart"/>
          </w:tcPr>
          <w:p w14:paraId="10F4D757" w14:textId="77777777" w:rsidR="003053A1" w:rsidRPr="003E3B87" w:rsidRDefault="003053A1" w:rsidP="003053A1">
            <w:pPr>
              <w:jc w:val="left"/>
              <w:rPr>
                <w:rFonts w:cs="Times New Roman"/>
                <w:sz w:val="18"/>
                <w:szCs w:val="18"/>
              </w:rPr>
            </w:pPr>
            <w:r w:rsidRPr="003E3B87">
              <w:rPr>
                <w:rFonts w:cs="Times New Roman"/>
                <w:sz w:val="18"/>
                <w:szCs w:val="18"/>
              </w:rPr>
              <w:t>–</w:t>
            </w:r>
          </w:p>
        </w:tc>
        <w:tc>
          <w:tcPr>
            <w:tcW w:w="1362" w:type="dxa"/>
            <w:gridSpan w:val="3"/>
          </w:tcPr>
          <w:p w14:paraId="1BF5E87E" w14:textId="77777777" w:rsidR="003053A1" w:rsidRPr="003E3B87" w:rsidRDefault="003053A1" w:rsidP="003053A1">
            <w:pPr>
              <w:jc w:val="left"/>
              <w:rPr>
                <w:rFonts w:cs="Times New Roman"/>
                <w:sz w:val="18"/>
                <w:szCs w:val="18"/>
              </w:rPr>
            </w:pPr>
            <w:r w:rsidRPr="003E3B87">
              <w:rPr>
                <w:rFonts w:cs="Times New Roman"/>
                <w:sz w:val="18"/>
                <w:szCs w:val="18"/>
              </w:rPr>
              <w:t>102</w:t>
            </w:r>
          </w:p>
        </w:tc>
        <w:tc>
          <w:tcPr>
            <w:tcW w:w="692" w:type="dxa"/>
            <w:gridSpan w:val="3"/>
            <w:vMerge w:val="restart"/>
          </w:tcPr>
          <w:p w14:paraId="43E4F2FA" w14:textId="77777777" w:rsidR="003053A1" w:rsidRPr="003E3B87" w:rsidRDefault="003053A1" w:rsidP="003053A1">
            <w:pPr>
              <w:jc w:val="left"/>
              <w:rPr>
                <w:rFonts w:cs="Times New Roman"/>
                <w:sz w:val="18"/>
                <w:szCs w:val="18"/>
              </w:rPr>
            </w:pPr>
            <w:r w:rsidRPr="003E3B87">
              <w:rPr>
                <w:rFonts w:cs="Times New Roman"/>
                <w:sz w:val="18"/>
                <w:szCs w:val="18"/>
              </w:rPr>
              <w:t>–</w:t>
            </w:r>
          </w:p>
          <w:p w14:paraId="414A4C6B" w14:textId="77777777" w:rsidR="003053A1" w:rsidRPr="003E3B87" w:rsidRDefault="003053A1" w:rsidP="003053A1">
            <w:pPr>
              <w:jc w:val="left"/>
              <w:rPr>
                <w:rFonts w:cs="Times New Roman"/>
                <w:sz w:val="18"/>
                <w:szCs w:val="18"/>
              </w:rPr>
            </w:pPr>
          </w:p>
        </w:tc>
        <w:tc>
          <w:tcPr>
            <w:tcW w:w="745" w:type="dxa"/>
            <w:gridSpan w:val="2"/>
          </w:tcPr>
          <w:p w14:paraId="5A62786A" w14:textId="77777777" w:rsidR="003053A1" w:rsidRPr="003E3B87" w:rsidRDefault="003053A1" w:rsidP="003053A1">
            <w:pPr>
              <w:jc w:val="left"/>
              <w:rPr>
                <w:rFonts w:cs="Times New Roman"/>
                <w:sz w:val="18"/>
                <w:szCs w:val="18"/>
              </w:rPr>
            </w:pPr>
            <w:r w:rsidRPr="003E3B87">
              <w:rPr>
                <w:rFonts w:cs="Times New Roman"/>
                <w:sz w:val="18"/>
                <w:szCs w:val="18"/>
              </w:rPr>
              <w:t>24.3</w:t>
            </w:r>
          </w:p>
        </w:tc>
        <w:tc>
          <w:tcPr>
            <w:tcW w:w="1159" w:type="dxa"/>
            <w:vMerge w:val="restart"/>
          </w:tcPr>
          <w:p w14:paraId="0EB268A8" w14:textId="79068F4B" w:rsidR="003053A1" w:rsidRPr="003E3B87" w:rsidRDefault="001227DA" w:rsidP="003053A1">
            <w:pPr>
              <w:jc w:val="left"/>
              <w:rPr>
                <w:rFonts w:cs="Times New Roman"/>
                <w:sz w:val="18"/>
                <w:szCs w:val="18"/>
              </w:rPr>
            </w:pPr>
            <w:r>
              <w:rPr>
                <w:rFonts w:cs="Times New Roman"/>
                <w:noProof/>
                <w:sz w:val="18"/>
                <w:szCs w:val="18"/>
              </w:rPr>
              <w:t>[177]</w:t>
            </w:r>
          </w:p>
        </w:tc>
      </w:tr>
      <w:tr w:rsidR="003053A1" w:rsidRPr="003E3B87" w14:paraId="095C0313" w14:textId="77777777" w:rsidTr="00FE192E">
        <w:trPr>
          <w:trHeight w:val="259"/>
          <w:tblHeader/>
        </w:trPr>
        <w:tc>
          <w:tcPr>
            <w:tcW w:w="1522" w:type="dxa"/>
            <w:vMerge/>
          </w:tcPr>
          <w:p w14:paraId="700F941F" w14:textId="77777777" w:rsidR="003053A1" w:rsidRPr="003E3B87" w:rsidRDefault="003053A1" w:rsidP="003053A1">
            <w:pPr>
              <w:pStyle w:val="Heading3"/>
              <w:jc w:val="left"/>
              <w:outlineLvl w:val="2"/>
              <w:rPr>
                <w:rStyle w:val="section-title"/>
                <w:rFonts w:cs="Times New Roman"/>
                <w:sz w:val="18"/>
                <w:szCs w:val="18"/>
              </w:rPr>
            </w:pPr>
          </w:p>
        </w:tc>
        <w:tc>
          <w:tcPr>
            <w:tcW w:w="842" w:type="dxa"/>
            <w:vMerge/>
          </w:tcPr>
          <w:p w14:paraId="20B2504A" w14:textId="77777777" w:rsidR="003053A1" w:rsidRPr="003E3B87" w:rsidRDefault="003053A1" w:rsidP="003053A1">
            <w:pPr>
              <w:jc w:val="left"/>
              <w:rPr>
                <w:rFonts w:cs="Times New Roman"/>
                <w:sz w:val="18"/>
                <w:szCs w:val="18"/>
              </w:rPr>
            </w:pPr>
          </w:p>
        </w:tc>
        <w:tc>
          <w:tcPr>
            <w:tcW w:w="1628" w:type="dxa"/>
            <w:vMerge/>
          </w:tcPr>
          <w:p w14:paraId="73BEF76E" w14:textId="77777777" w:rsidR="003053A1" w:rsidRPr="003E3B87" w:rsidRDefault="003053A1" w:rsidP="003053A1">
            <w:pPr>
              <w:jc w:val="left"/>
              <w:rPr>
                <w:rFonts w:cs="Times New Roman"/>
                <w:sz w:val="18"/>
                <w:szCs w:val="18"/>
              </w:rPr>
            </w:pPr>
          </w:p>
        </w:tc>
        <w:tc>
          <w:tcPr>
            <w:tcW w:w="1537" w:type="dxa"/>
            <w:vMerge/>
          </w:tcPr>
          <w:p w14:paraId="00271AEB" w14:textId="77777777" w:rsidR="003053A1" w:rsidRPr="003E3B87" w:rsidRDefault="003053A1" w:rsidP="003053A1">
            <w:pPr>
              <w:jc w:val="left"/>
              <w:rPr>
                <w:rFonts w:cs="Times New Roman"/>
                <w:sz w:val="18"/>
                <w:szCs w:val="18"/>
              </w:rPr>
            </w:pPr>
          </w:p>
        </w:tc>
        <w:tc>
          <w:tcPr>
            <w:tcW w:w="584" w:type="dxa"/>
            <w:vMerge/>
          </w:tcPr>
          <w:p w14:paraId="774068D5" w14:textId="77777777" w:rsidR="003053A1" w:rsidRPr="003E3B87" w:rsidRDefault="003053A1" w:rsidP="003053A1">
            <w:pPr>
              <w:jc w:val="left"/>
              <w:rPr>
                <w:rFonts w:cs="Times New Roman"/>
                <w:sz w:val="18"/>
                <w:szCs w:val="18"/>
              </w:rPr>
            </w:pPr>
          </w:p>
        </w:tc>
        <w:tc>
          <w:tcPr>
            <w:tcW w:w="1004" w:type="dxa"/>
            <w:vMerge/>
          </w:tcPr>
          <w:p w14:paraId="7D02ADCF" w14:textId="77777777" w:rsidR="003053A1" w:rsidRPr="003E3B87" w:rsidRDefault="003053A1" w:rsidP="003053A1">
            <w:pPr>
              <w:jc w:val="left"/>
              <w:rPr>
                <w:rFonts w:cs="Times New Roman"/>
                <w:sz w:val="18"/>
                <w:szCs w:val="18"/>
              </w:rPr>
            </w:pPr>
          </w:p>
        </w:tc>
        <w:tc>
          <w:tcPr>
            <w:tcW w:w="1084" w:type="dxa"/>
            <w:vMerge/>
          </w:tcPr>
          <w:p w14:paraId="6AD2E525" w14:textId="77777777" w:rsidR="003053A1" w:rsidRPr="003E3B87" w:rsidRDefault="003053A1" w:rsidP="003053A1">
            <w:pPr>
              <w:jc w:val="left"/>
              <w:rPr>
                <w:rFonts w:cs="Times New Roman"/>
                <w:sz w:val="18"/>
                <w:szCs w:val="18"/>
              </w:rPr>
            </w:pPr>
          </w:p>
        </w:tc>
        <w:tc>
          <w:tcPr>
            <w:tcW w:w="994" w:type="dxa"/>
          </w:tcPr>
          <w:p w14:paraId="37AD9B87" w14:textId="2EBD3FD3"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/N</w:t>
            </w:r>
            <w:r w:rsidRPr="003E3B87">
              <w:rPr>
                <w:rFonts w:cs="Times New Roman"/>
                <w:sz w:val="18"/>
                <w:szCs w:val="18"/>
                <w:vertAlign w:val="subscript"/>
              </w:rPr>
              <w:t>2</w:t>
            </w:r>
          </w:p>
        </w:tc>
        <w:tc>
          <w:tcPr>
            <w:tcW w:w="795" w:type="dxa"/>
            <w:vMerge/>
          </w:tcPr>
          <w:p w14:paraId="1A3450DA" w14:textId="77777777" w:rsidR="003053A1" w:rsidRPr="003E3B87" w:rsidRDefault="003053A1" w:rsidP="003053A1">
            <w:pPr>
              <w:jc w:val="left"/>
              <w:rPr>
                <w:rFonts w:cs="Times New Roman"/>
                <w:sz w:val="18"/>
                <w:szCs w:val="18"/>
              </w:rPr>
            </w:pPr>
          </w:p>
        </w:tc>
        <w:tc>
          <w:tcPr>
            <w:tcW w:w="1362" w:type="dxa"/>
            <w:gridSpan w:val="3"/>
          </w:tcPr>
          <w:p w14:paraId="640E879F" w14:textId="77777777" w:rsidR="003053A1" w:rsidRPr="003E3B87" w:rsidRDefault="003053A1" w:rsidP="003053A1">
            <w:pPr>
              <w:jc w:val="left"/>
              <w:rPr>
                <w:rFonts w:cs="Times New Roman"/>
                <w:sz w:val="18"/>
                <w:szCs w:val="18"/>
              </w:rPr>
            </w:pPr>
            <w:r w:rsidRPr="003E3B87">
              <w:rPr>
                <w:rFonts w:cs="Times New Roman"/>
                <w:sz w:val="18"/>
                <w:szCs w:val="18"/>
              </w:rPr>
              <w:t>100</w:t>
            </w:r>
          </w:p>
        </w:tc>
        <w:tc>
          <w:tcPr>
            <w:tcW w:w="692" w:type="dxa"/>
            <w:gridSpan w:val="3"/>
            <w:vMerge/>
          </w:tcPr>
          <w:p w14:paraId="1C75C318" w14:textId="77777777" w:rsidR="003053A1" w:rsidRPr="003E3B87" w:rsidRDefault="003053A1" w:rsidP="003053A1">
            <w:pPr>
              <w:jc w:val="left"/>
              <w:rPr>
                <w:rFonts w:cs="Times New Roman"/>
                <w:sz w:val="18"/>
                <w:szCs w:val="18"/>
              </w:rPr>
            </w:pPr>
          </w:p>
        </w:tc>
        <w:tc>
          <w:tcPr>
            <w:tcW w:w="745" w:type="dxa"/>
            <w:gridSpan w:val="2"/>
          </w:tcPr>
          <w:p w14:paraId="6CCA2B82" w14:textId="304A5575" w:rsidR="003053A1" w:rsidRPr="003E3B87" w:rsidRDefault="003053A1" w:rsidP="003053A1">
            <w:pPr>
              <w:jc w:val="left"/>
              <w:rPr>
                <w:rFonts w:cs="Times New Roman"/>
                <w:sz w:val="18"/>
                <w:szCs w:val="18"/>
              </w:rPr>
            </w:pPr>
            <w:r w:rsidRPr="003E3B87">
              <w:rPr>
                <w:rFonts w:cs="Times New Roman"/>
                <w:sz w:val="18"/>
                <w:szCs w:val="18"/>
              </w:rPr>
              <w:t>12.1</w:t>
            </w:r>
          </w:p>
        </w:tc>
        <w:tc>
          <w:tcPr>
            <w:tcW w:w="1159" w:type="dxa"/>
            <w:vMerge/>
          </w:tcPr>
          <w:p w14:paraId="22F4187C" w14:textId="77777777" w:rsidR="003053A1" w:rsidRPr="003E3B87" w:rsidRDefault="003053A1" w:rsidP="003053A1">
            <w:pPr>
              <w:jc w:val="left"/>
              <w:rPr>
                <w:rFonts w:cs="Times New Roman"/>
                <w:sz w:val="18"/>
                <w:szCs w:val="18"/>
              </w:rPr>
            </w:pPr>
          </w:p>
        </w:tc>
      </w:tr>
      <w:tr w:rsidR="003053A1" w:rsidRPr="003E3B87" w14:paraId="42BFB1AD" w14:textId="77777777" w:rsidTr="00FE192E">
        <w:trPr>
          <w:trHeight w:val="67"/>
          <w:tblHeader/>
        </w:trPr>
        <w:tc>
          <w:tcPr>
            <w:tcW w:w="1522" w:type="dxa"/>
            <w:vMerge/>
          </w:tcPr>
          <w:p w14:paraId="29EEA1F5" w14:textId="77777777" w:rsidR="003053A1" w:rsidRPr="003E3B87" w:rsidRDefault="003053A1" w:rsidP="003053A1">
            <w:pPr>
              <w:pStyle w:val="Heading3"/>
              <w:jc w:val="left"/>
              <w:outlineLvl w:val="2"/>
              <w:rPr>
                <w:rStyle w:val="section-title"/>
                <w:rFonts w:cs="Times New Roman"/>
                <w:sz w:val="18"/>
                <w:szCs w:val="18"/>
              </w:rPr>
            </w:pPr>
          </w:p>
        </w:tc>
        <w:tc>
          <w:tcPr>
            <w:tcW w:w="842" w:type="dxa"/>
            <w:vMerge/>
          </w:tcPr>
          <w:p w14:paraId="42C7F45E" w14:textId="77777777" w:rsidR="003053A1" w:rsidRPr="003E3B87" w:rsidRDefault="003053A1" w:rsidP="003053A1">
            <w:pPr>
              <w:jc w:val="left"/>
              <w:rPr>
                <w:rFonts w:cs="Times New Roman"/>
                <w:sz w:val="18"/>
                <w:szCs w:val="18"/>
              </w:rPr>
            </w:pPr>
          </w:p>
        </w:tc>
        <w:tc>
          <w:tcPr>
            <w:tcW w:w="1628" w:type="dxa"/>
            <w:vMerge/>
          </w:tcPr>
          <w:p w14:paraId="0BF6951D" w14:textId="77777777" w:rsidR="003053A1" w:rsidRPr="003E3B87" w:rsidRDefault="003053A1" w:rsidP="003053A1">
            <w:pPr>
              <w:jc w:val="left"/>
              <w:rPr>
                <w:rFonts w:cs="Times New Roman"/>
                <w:sz w:val="18"/>
                <w:szCs w:val="18"/>
              </w:rPr>
            </w:pPr>
          </w:p>
        </w:tc>
        <w:tc>
          <w:tcPr>
            <w:tcW w:w="1537" w:type="dxa"/>
            <w:vMerge/>
          </w:tcPr>
          <w:p w14:paraId="0DC340A5" w14:textId="77777777" w:rsidR="003053A1" w:rsidRPr="003E3B87" w:rsidRDefault="003053A1" w:rsidP="003053A1">
            <w:pPr>
              <w:jc w:val="left"/>
              <w:rPr>
                <w:rFonts w:cs="Times New Roman"/>
                <w:sz w:val="18"/>
                <w:szCs w:val="18"/>
              </w:rPr>
            </w:pPr>
          </w:p>
        </w:tc>
        <w:tc>
          <w:tcPr>
            <w:tcW w:w="584" w:type="dxa"/>
            <w:vMerge/>
          </w:tcPr>
          <w:p w14:paraId="1693BBE2" w14:textId="77777777" w:rsidR="003053A1" w:rsidRPr="003E3B87" w:rsidRDefault="003053A1" w:rsidP="003053A1">
            <w:pPr>
              <w:jc w:val="left"/>
              <w:rPr>
                <w:rFonts w:cs="Times New Roman"/>
                <w:sz w:val="18"/>
                <w:szCs w:val="18"/>
              </w:rPr>
            </w:pPr>
          </w:p>
        </w:tc>
        <w:tc>
          <w:tcPr>
            <w:tcW w:w="1004" w:type="dxa"/>
            <w:vMerge/>
          </w:tcPr>
          <w:p w14:paraId="3C9B7A95" w14:textId="77777777" w:rsidR="003053A1" w:rsidRPr="003E3B87" w:rsidRDefault="003053A1" w:rsidP="003053A1">
            <w:pPr>
              <w:jc w:val="left"/>
              <w:rPr>
                <w:rFonts w:cs="Times New Roman"/>
                <w:sz w:val="18"/>
                <w:szCs w:val="18"/>
              </w:rPr>
            </w:pPr>
          </w:p>
        </w:tc>
        <w:tc>
          <w:tcPr>
            <w:tcW w:w="1084" w:type="dxa"/>
            <w:vMerge/>
          </w:tcPr>
          <w:p w14:paraId="33BA89C9" w14:textId="77777777" w:rsidR="003053A1" w:rsidRPr="003E3B87" w:rsidRDefault="003053A1" w:rsidP="003053A1">
            <w:pPr>
              <w:jc w:val="left"/>
              <w:rPr>
                <w:rFonts w:cs="Times New Roman"/>
                <w:sz w:val="18"/>
                <w:szCs w:val="18"/>
              </w:rPr>
            </w:pPr>
          </w:p>
        </w:tc>
        <w:tc>
          <w:tcPr>
            <w:tcW w:w="994" w:type="dxa"/>
          </w:tcPr>
          <w:p w14:paraId="1644ADD4" w14:textId="4B950E17" w:rsidR="003053A1" w:rsidRPr="003E3B87" w:rsidRDefault="003053A1" w:rsidP="003053A1">
            <w:pPr>
              <w:jc w:val="left"/>
              <w:rPr>
                <w:rFonts w:cs="Times New Roman"/>
                <w:sz w:val="18"/>
                <w:szCs w:val="18"/>
              </w:rPr>
            </w:pPr>
            <w:r w:rsidRPr="003E3B87">
              <w:rPr>
                <w:rFonts w:cs="Times New Roman"/>
                <w:sz w:val="18"/>
                <w:szCs w:val="18"/>
              </w:rPr>
              <w:t>H</w:t>
            </w:r>
            <w:r w:rsidRPr="003E3B87">
              <w:rPr>
                <w:rFonts w:cs="Times New Roman"/>
                <w:sz w:val="18"/>
                <w:szCs w:val="18"/>
                <w:vertAlign w:val="subscript"/>
              </w:rPr>
              <w:t>2</w:t>
            </w:r>
            <w:r w:rsidRPr="003E3B87">
              <w:rPr>
                <w:rFonts w:cs="Times New Roman"/>
                <w:sz w:val="18"/>
                <w:szCs w:val="18"/>
              </w:rPr>
              <w:t>/CH</w:t>
            </w:r>
            <w:r w:rsidRPr="003E3B87">
              <w:rPr>
                <w:rFonts w:cs="Times New Roman"/>
                <w:sz w:val="18"/>
                <w:szCs w:val="18"/>
                <w:vertAlign w:val="subscript"/>
              </w:rPr>
              <w:t>4</w:t>
            </w:r>
          </w:p>
        </w:tc>
        <w:tc>
          <w:tcPr>
            <w:tcW w:w="795" w:type="dxa"/>
            <w:vMerge/>
          </w:tcPr>
          <w:p w14:paraId="63CD4E45" w14:textId="77777777" w:rsidR="003053A1" w:rsidRPr="003E3B87" w:rsidRDefault="003053A1" w:rsidP="003053A1">
            <w:pPr>
              <w:jc w:val="left"/>
              <w:rPr>
                <w:rFonts w:cs="Times New Roman"/>
                <w:sz w:val="18"/>
                <w:szCs w:val="18"/>
              </w:rPr>
            </w:pPr>
          </w:p>
        </w:tc>
        <w:tc>
          <w:tcPr>
            <w:tcW w:w="1362" w:type="dxa"/>
            <w:gridSpan w:val="3"/>
          </w:tcPr>
          <w:p w14:paraId="56408601" w14:textId="77777777" w:rsidR="003053A1" w:rsidRPr="003E3B87" w:rsidRDefault="003053A1" w:rsidP="003053A1">
            <w:pPr>
              <w:jc w:val="left"/>
              <w:rPr>
                <w:rFonts w:cs="Times New Roman"/>
                <w:sz w:val="18"/>
                <w:szCs w:val="18"/>
              </w:rPr>
            </w:pPr>
            <w:r w:rsidRPr="003E3B87">
              <w:rPr>
                <w:rFonts w:cs="Times New Roman"/>
                <w:sz w:val="18"/>
                <w:szCs w:val="18"/>
              </w:rPr>
              <w:t>100</w:t>
            </w:r>
          </w:p>
        </w:tc>
        <w:tc>
          <w:tcPr>
            <w:tcW w:w="692" w:type="dxa"/>
            <w:gridSpan w:val="3"/>
            <w:vMerge/>
          </w:tcPr>
          <w:p w14:paraId="0461C582" w14:textId="77777777" w:rsidR="003053A1" w:rsidRPr="003E3B87" w:rsidRDefault="003053A1" w:rsidP="003053A1">
            <w:pPr>
              <w:jc w:val="left"/>
              <w:rPr>
                <w:rFonts w:cs="Times New Roman"/>
                <w:sz w:val="18"/>
                <w:szCs w:val="18"/>
              </w:rPr>
            </w:pPr>
          </w:p>
        </w:tc>
        <w:tc>
          <w:tcPr>
            <w:tcW w:w="745" w:type="dxa"/>
            <w:gridSpan w:val="2"/>
          </w:tcPr>
          <w:p w14:paraId="35E2CA58" w14:textId="52B6D84E" w:rsidR="003053A1" w:rsidRPr="003E3B87" w:rsidRDefault="003053A1" w:rsidP="003053A1">
            <w:pPr>
              <w:jc w:val="left"/>
              <w:rPr>
                <w:rFonts w:cs="Times New Roman"/>
                <w:sz w:val="18"/>
                <w:szCs w:val="18"/>
              </w:rPr>
            </w:pPr>
            <w:r w:rsidRPr="003E3B87">
              <w:rPr>
                <w:rFonts w:cs="Times New Roman"/>
                <w:sz w:val="18"/>
                <w:szCs w:val="18"/>
              </w:rPr>
              <w:t>7.77</w:t>
            </w:r>
          </w:p>
        </w:tc>
        <w:tc>
          <w:tcPr>
            <w:tcW w:w="1159" w:type="dxa"/>
            <w:vMerge/>
          </w:tcPr>
          <w:p w14:paraId="58795BB2" w14:textId="77777777" w:rsidR="003053A1" w:rsidRPr="003E3B87" w:rsidRDefault="003053A1" w:rsidP="003053A1">
            <w:pPr>
              <w:jc w:val="left"/>
              <w:rPr>
                <w:rFonts w:cs="Times New Roman"/>
                <w:sz w:val="18"/>
                <w:szCs w:val="18"/>
              </w:rPr>
            </w:pPr>
          </w:p>
        </w:tc>
      </w:tr>
    </w:tbl>
    <w:p w14:paraId="0D096F29" w14:textId="77777777" w:rsidR="00C228D2" w:rsidRDefault="00C228D2" w:rsidP="00A8754D">
      <w:pPr>
        <w:pStyle w:val="Figures"/>
      </w:pPr>
    </w:p>
    <w:p w14:paraId="7A153483" w14:textId="77777777" w:rsidR="00465E20" w:rsidRDefault="00465E20" w:rsidP="00A8754D">
      <w:pPr>
        <w:pStyle w:val="Figures"/>
      </w:pPr>
    </w:p>
    <w:p w14:paraId="6D43E6BF" w14:textId="77777777" w:rsidR="00465E20" w:rsidRDefault="00465E20" w:rsidP="00A8754D">
      <w:pPr>
        <w:pStyle w:val="Figures"/>
        <w:sectPr w:rsidR="00465E20" w:rsidSect="00B63E8F">
          <w:pgSz w:w="16838" w:h="11906" w:orient="landscape"/>
          <w:pgMar w:top="1440" w:right="1440" w:bottom="1440" w:left="1440" w:header="709" w:footer="709" w:gutter="0"/>
          <w:cols w:space="708"/>
          <w:docGrid w:linePitch="360"/>
        </w:sectPr>
      </w:pPr>
    </w:p>
    <w:p w14:paraId="1AF895EF" w14:textId="77777777" w:rsidR="0071322F" w:rsidRDefault="0071322F" w:rsidP="0071322F">
      <w:pPr>
        <w:pStyle w:val="Heading1"/>
      </w:pPr>
      <w:bookmarkStart w:id="23" w:name="_Toc38904830"/>
      <w:r w:rsidRPr="003B3B0D">
        <w:lastRenderedPageBreak/>
        <w:t>Acknowledgements</w:t>
      </w:r>
    </w:p>
    <w:p w14:paraId="4D9CC2BF" w14:textId="695EB2A3" w:rsidR="0071322F" w:rsidRPr="003B3B0D" w:rsidRDefault="0071322F" w:rsidP="0071322F">
      <w:r>
        <w:t xml:space="preserve">The authors </w:t>
      </w:r>
      <w:r w:rsidR="00BF6204">
        <w:t xml:space="preserve">gratefully acknowledge funding </w:t>
      </w:r>
      <w:r w:rsidR="00CE7855">
        <w:t xml:space="preserve">under grant KTP 11326 </w:t>
      </w:r>
      <w:r w:rsidR="00BF6204">
        <w:t>from</w:t>
      </w:r>
      <w:r w:rsidR="00483B03">
        <w:t xml:space="preserve"> Innovate UK</w:t>
      </w:r>
      <w:r w:rsidR="00CE7855">
        <w:t xml:space="preserve">, </w:t>
      </w:r>
      <w:r w:rsidR="00BF6204">
        <w:t xml:space="preserve">the Knowledge Transfer </w:t>
      </w:r>
      <w:r w:rsidR="00CE7855">
        <w:t>Partnerships</w:t>
      </w:r>
      <w:r w:rsidR="00BF6204">
        <w:t xml:space="preserve"> </w:t>
      </w:r>
      <w:r w:rsidR="00CE7855">
        <w:t xml:space="preserve">and </w:t>
      </w:r>
      <w:proofErr w:type="spellStart"/>
      <w:r w:rsidR="00CE7855">
        <w:t>NanoSUN</w:t>
      </w:r>
      <w:proofErr w:type="spellEnd"/>
      <w:r w:rsidR="00CE7855">
        <w:t xml:space="preserve"> Ltd.</w:t>
      </w:r>
    </w:p>
    <w:p w14:paraId="0177CBF7" w14:textId="77777777" w:rsidR="0071322F" w:rsidRDefault="0071322F" w:rsidP="00BF6BF3">
      <w:pPr>
        <w:pStyle w:val="Heading1"/>
        <w:jc w:val="left"/>
      </w:pPr>
    </w:p>
    <w:p w14:paraId="1EE7FB51" w14:textId="7256A7FF" w:rsidR="005079E6" w:rsidRPr="0079083C" w:rsidRDefault="00C506B3" w:rsidP="00BF6BF3">
      <w:pPr>
        <w:pStyle w:val="Heading1"/>
        <w:jc w:val="left"/>
        <w:rPr>
          <w:lang w:val="pt-PT"/>
        </w:rPr>
      </w:pPr>
      <w:proofErr w:type="spellStart"/>
      <w:r w:rsidRPr="0079083C">
        <w:rPr>
          <w:lang w:val="pt-PT"/>
        </w:rPr>
        <w:t>References</w:t>
      </w:r>
      <w:bookmarkEnd w:id="23"/>
      <w:proofErr w:type="spellEnd"/>
    </w:p>
    <w:p w14:paraId="73CE0E0A" w14:textId="18355A3D" w:rsidR="008915C0" w:rsidRPr="00846841" w:rsidRDefault="008915C0" w:rsidP="008915C0">
      <w:pPr>
        <w:pStyle w:val="EndNoteBibliography"/>
        <w:spacing w:after="0"/>
      </w:pPr>
      <w:r w:rsidRPr="002C7BE4">
        <w:rPr>
          <w:lang w:val="pt-PT"/>
        </w:rPr>
        <w:t xml:space="preserve">[1] Miranda LCM, Lima CAS. </w:t>
      </w:r>
      <w:r w:rsidRPr="00846841">
        <w:t>On the forecasting of the challenging world future scenarios. Technological Forecasting and Social Change. 2011;78:1445-70.</w:t>
      </w:r>
    </w:p>
    <w:p w14:paraId="42FD7BB0" w14:textId="77777777" w:rsidR="008915C0" w:rsidRPr="00846841" w:rsidRDefault="008915C0" w:rsidP="008915C0">
      <w:pPr>
        <w:pStyle w:val="EndNoteBibliography"/>
        <w:spacing w:after="0"/>
      </w:pPr>
      <w:r w:rsidRPr="00846841">
        <w:t>[2] Abas N, Kalair A, Khan N. Review of fossil fuels and future energy technologies. Futures. 2015;69:31-49.</w:t>
      </w:r>
    </w:p>
    <w:p w14:paraId="117EDD17" w14:textId="77777777" w:rsidR="008915C0" w:rsidRPr="00846841" w:rsidRDefault="008915C0" w:rsidP="008915C0">
      <w:pPr>
        <w:pStyle w:val="EndNoteBibliography"/>
        <w:spacing w:after="0"/>
      </w:pPr>
      <w:r w:rsidRPr="00846841">
        <w:t>[3] BP. BP Statistical Review of World Energy 67th edition. 2018. p. 1-56.</w:t>
      </w:r>
    </w:p>
    <w:p w14:paraId="4AF48024" w14:textId="77777777" w:rsidR="008915C0" w:rsidRPr="00846841" w:rsidRDefault="008915C0" w:rsidP="008915C0">
      <w:pPr>
        <w:pStyle w:val="EndNoteBibliography"/>
        <w:spacing w:after="0"/>
      </w:pPr>
      <w:r w:rsidRPr="00846841">
        <w:t>[4] Ellabban O, Abu-Rub H, Blaabjerg F. Renewable energy resources: Current status, future prospects and their enabling technology. Renewable and Sustainable Energy Reviews. 2014;39:748-64.</w:t>
      </w:r>
    </w:p>
    <w:p w14:paraId="20E4B52E" w14:textId="77777777" w:rsidR="008915C0" w:rsidRPr="00846841" w:rsidRDefault="008915C0" w:rsidP="008915C0">
      <w:pPr>
        <w:pStyle w:val="EndNoteBibliography"/>
        <w:spacing w:after="0"/>
      </w:pPr>
      <w:r w:rsidRPr="00846841">
        <w:t>[5] Liang X. Emerging Power Quality Challenges Due to Integration of Renewable Energy Sources. IEEE Transactions on Industry Applications. 2017;53:855-66.</w:t>
      </w:r>
    </w:p>
    <w:p w14:paraId="01075FDC" w14:textId="77777777" w:rsidR="008915C0" w:rsidRPr="00846841" w:rsidRDefault="008915C0" w:rsidP="008915C0">
      <w:pPr>
        <w:pStyle w:val="EndNoteBibliography"/>
        <w:spacing w:after="0"/>
      </w:pPr>
      <w:r w:rsidRPr="00846841">
        <w:t>[6] Abe JO, Popoola API, Ajenifuja E, Popoola OM. Hydrogen energy, economy and storage: Review and recommendation. International Journal of Hydrogen Energy. 2019;44:15072-86.</w:t>
      </w:r>
    </w:p>
    <w:p w14:paraId="12F52C9A" w14:textId="77777777" w:rsidR="008915C0" w:rsidRPr="00846841" w:rsidRDefault="008915C0" w:rsidP="008915C0">
      <w:pPr>
        <w:pStyle w:val="EndNoteBibliography"/>
        <w:spacing w:after="0"/>
      </w:pPr>
      <w:r w:rsidRPr="00846841">
        <w:t>[7] Lin R-H, Zhao Y-Y, Wu B-D. Toward a hydrogen society: Hydrogen and smart grid integration. International Journal of Hydrogen Energy. 2020;45:20164-75.</w:t>
      </w:r>
    </w:p>
    <w:p w14:paraId="62BCD3D4" w14:textId="77777777" w:rsidR="008915C0" w:rsidRPr="008915C0" w:rsidRDefault="008915C0" w:rsidP="008915C0">
      <w:pPr>
        <w:pStyle w:val="EndNoteBibliography"/>
        <w:spacing w:after="0"/>
        <w:rPr>
          <w:lang w:val="it-IT"/>
        </w:rPr>
      </w:pPr>
      <w:r w:rsidRPr="00846841">
        <w:t xml:space="preserve">[8] Smoliński A, Howaniec N. Hydrogen energy, electrolyzers and fuel cells – The future of modern energy sector. </w:t>
      </w:r>
      <w:r w:rsidRPr="008915C0">
        <w:rPr>
          <w:lang w:val="it-IT"/>
        </w:rPr>
        <w:t>International Journal of Hydrogen Energy. 2020;45:5607.</w:t>
      </w:r>
    </w:p>
    <w:p w14:paraId="01176717" w14:textId="77777777" w:rsidR="008915C0" w:rsidRPr="00846841" w:rsidRDefault="008915C0" w:rsidP="008915C0">
      <w:pPr>
        <w:pStyle w:val="EndNoteBibliography"/>
        <w:spacing w:after="0"/>
      </w:pPr>
      <w:r w:rsidRPr="008915C0">
        <w:rPr>
          <w:lang w:val="it-IT"/>
        </w:rPr>
        <w:t xml:space="preserve">[9] Cipriani G, Di Dio V, Genduso F, La Cascia D, Liga R, Miceli R, et al. </w:t>
      </w:r>
      <w:r w:rsidRPr="00846841">
        <w:t>Perspective on hydrogen energy carrier and its automotive applications. International Journal of Hydrogen Energy. 2014;39:8482-94.</w:t>
      </w:r>
    </w:p>
    <w:p w14:paraId="79DA8AE9" w14:textId="77777777" w:rsidR="008915C0" w:rsidRPr="00846841" w:rsidRDefault="008915C0" w:rsidP="008915C0">
      <w:pPr>
        <w:pStyle w:val="EndNoteBibliography"/>
        <w:spacing w:after="0"/>
      </w:pPr>
      <w:r w:rsidRPr="00846841">
        <w:t>[10] Marchenko OV, Solomin SV. The future energy: Hydrogen versus electricity. International Journal of Hydrogen Energy. 2015;40:3801-5.</w:t>
      </w:r>
    </w:p>
    <w:p w14:paraId="500FF745" w14:textId="77777777" w:rsidR="008915C0" w:rsidRPr="00846841" w:rsidRDefault="008915C0" w:rsidP="008915C0">
      <w:pPr>
        <w:pStyle w:val="EndNoteBibliography"/>
        <w:spacing w:after="0"/>
      </w:pPr>
      <w:r w:rsidRPr="00846841">
        <w:t>[11] Acar C, Dincer I, Naterer GF. Clean hydrogen and power from impure water. Journal of Power Sources. 2016;331:189-97.</w:t>
      </w:r>
    </w:p>
    <w:p w14:paraId="0F8DE35E" w14:textId="77777777" w:rsidR="008915C0" w:rsidRPr="00846841" w:rsidRDefault="008915C0" w:rsidP="008915C0">
      <w:pPr>
        <w:pStyle w:val="EndNoteBibliography"/>
        <w:spacing w:after="0"/>
      </w:pPr>
      <w:r w:rsidRPr="00846841">
        <w:t>[12] Pinsky R, Sabharwall P, Hartvigsen J, O’Brien J. Comparative review of hydrogen production technologies for nuclear hybrid energy systems. Progress in Nuclear Energy. 2020;123:103317.</w:t>
      </w:r>
    </w:p>
    <w:p w14:paraId="515843B2" w14:textId="77777777" w:rsidR="008915C0" w:rsidRPr="00846841" w:rsidRDefault="008915C0" w:rsidP="008915C0">
      <w:pPr>
        <w:pStyle w:val="EndNoteBibliography"/>
        <w:spacing w:after="0"/>
      </w:pPr>
      <w:r w:rsidRPr="00846841">
        <w:t>[13] Korotkikh O, Farrauto R. Selective catalytic oxidation of CO in H</w:t>
      </w:r>
      <w:r w:rsidRPr="006B43D7">
        <w:rPr>
          <w:vertAlign w:val="subscript"/>
        </w:rPr>
        <w:t>2</w:t>
      </w:r>
      <w:r w:rsidRPr="00846841">
        <w:t>: fuel cell applications. Catalysis Today. 2000;62:249-54.</w:t>
      </w:r>
    </w:p>
    <w:p w14:paraId="4229E67F" w14:textId="77777777" w:rsidR="008915C0" w:rsidRPr="00846841" w:rsidRDefault="008915C0" w:rsidP="008915C0">
      <w:pPr>
        <w:pStyle w:val="EndNoteBibliography"/>
        <w:spacing w:after="0"/>
      </w:pPr>
      <w:r w:rsidRPr="00846841">
        <w:t>[14] Song C. Fuel processing for low-temperature and high-temperature fuel cells: Challenges, and opportunities for sustainable development in the 21st century. Catalysis Today. 2002;77:17-49.</w:t>
      </w:r>
    </w:p>
    <w:p w14:paraId="5C7C6004" w14:textId="77777777" w:rsidR="008915C0" w:rsidRPr="00846841" w:rsidRDefault="008915C0" w:rsidP="008915C0">
      <w:pPr>
        <w:pStyle w:val="EndNoteBibliography"/>
        <w:spacing w:after="0"/>
      </w:pPr>
      <w:r w:rsidRPr="00846841">
        <w:t>[15] Borup R, Meyers J, Pivovar B, Kim YS, Mukundan R, Garland N, et al. Scientific Aspects of Polymer Electrolyte Fuel Cell Durability and Degradation. Chemical Reviews. 2007;107:3904-51.</w:t>
      </w:r>
    </w:p>
    <w:p w14:paraId="2A7C570A" w14:textId="77777777" w:rsidR="008915C0" w:rsidRPr="00846841" w:rsidRDefault="008915C0" w:rsidP="008915C0">
      <w:pPr>
        <w:pStyle w:val="EndNoteBibliography"/>
        <w:spacing w:after="0"/>
      </w:pPr>
      <w:r w:rsidRPr="00846841">
        <w:t>[16] More A. Global Hydrogen and Fuel Cells Market 2019 Analysis by Industry-Size, Share, Trends Evaluation, Revenue, Growing-Demand, Regional Analysis &amp; Forecast 2025. 2019.</w:t>
      </w:r>
    </w:p>
    <w:p w14:paraId="7F23EF73" w14:textId="77777777" w:rsidR="008915C0" w:rsidRPr="00846841" w:rsidRDefault="008915C0" w:rsidP="008915C0">
      <w:pPr>
        <w:pStyle w:val="EndNoteBibliography"/>
        <w:spacing w:after="0"/>
      </w:pPr>
      <w:r w:rsidRPr="00846841">
        <w:t>[17] Mousavi J, Parvini M. Analyzing effective factors on leakage-induced hydrogen fires. Journal of Loss Prevention in the Process Industries. 2016;40:29-42.</w:t>
      </w:r>
    </w:p>
    <w:p w14:paraId="20A6004C" w14:textId="77777777" w:rsidR="008915C0" w:rsidRPr="00846841" w:rsidRDefault="008915C0" w:rsidP="008915C0">
      <w:pPr>
        <w:pStyle w:val="EndNoteBibliography"/>
        <w:spacing w:after="0"/>
      </w:pPr>
      <w:r w:rsidRPr="00846841">
        <w:t>[18] Hadef H, Negrou B, Ayuso TG, Djebabra M, Ramadan M. Preliminary hazard identification for risk assessment on a complex system for hydrogen production. International Journal of Hydrogen Energy. 2020;45:11855-65.</w:t>
      </w:r>
    </w:p>
    <w:p w14:paraId="1B661E48" w14:textId="77777777" w:rsidR="008915C0" w:rsidRPr="00846841" w:rsidRDefault="008915C0" w:rsidP="008915C0">
      <w:pPr>
        <w:pStyle w:val="EndNoteBibliography"/>
        <w:spacing w:after="0"/>
      </w:pPr>
      <w:r w:rsidRPr="00846841">
        <w:t>[19] Mair GW, Thomas S, Schalau B, Wang B. Safety criteria for the transport of hydrogen in permanently mounted composite pressure vessels. International Journal of Hydrogen Energy. 2020.</w:t>
      </w:r>
    </w:p>
    <w:p w14:paraId="37A46C40" w14:textId="77777777" w:rsidR="008915C0" w:rsidRPr="00846841" w:rsidRDefault="008915C0" w:rsidP="008915C0">
      <w:pPr>
        <w:pStyle w:val="EndNoteBibliography"/>
        <w:spacing w:after="0"/>
      </w:pPr>
      <w:r w:rsidRPr="00846841">
        <w:lastRenderedPageBreak/>
        <w:t>[20] Uyar TS, Beşikci D. Integration of hydrogen energy systems into renewable energy systems for better design of 100% renewable energy communities. International Journal of Hydrogen Energy. 2017;42:2453-6.</w:t>
      </w:r>
    </w:p>
    <w:p w14:paraId="39D9A0A7" w14:textId="77777777" w:rsidR="008915C0" w:rsidRPr="00846841" w:rsidRDefault="008915C0" w:rsidP="008915C0">
      <w:pPr>
        <w:pStyle w:val="EndNoteBibliography"/>
        <w:spacing w:after="0"/>
      </w:pPr>
      <w:r w:rsidRPr="00846841">
        <w:t>[21] Hanley ES, Deane JP, Gallachóir BPÓ. The role of hydrogen in low carbon energy futures–A review of existing perspectives. Renewable and Sustainable Energy Reviews. 2018;82:3027-45.</w:t>
      </w:r>
    </w:p>
    <w:p w14:paraId="6CF4F27E" w14:textId="77777777" w:rsidR="008915C0" w:rsidRPr="00846841" w:rsidRDefault="008915C0" w:rsidP="008915C0">
      <w:pPr>
        <w:pStyle w:val="EndNoteBibliography"/>
        <w:spacing w:after="0"/>
      </w:pPr>
      <w:r w:rsidRPr="00846841">
        <w:t>[22] Martin A, Agnoletti M-F, Brangier E. Users in the design of Hydrogen Energy Systems: A systematic review. International Journal of Hydrogen Energy. 2020;45:11889-900.</w:t>
      </w:r>
    </w:p>
    <w:p w14:paraId="0C07C516" w14:textId="77777777" w:rsidR="008915C0" w:rsidRPr="00846841" w:rsidRDefault="008915C0" w:rsidP="008915C0">
      <w:pPr>
        <w:pStyle w:val="EndNoteBibliography"/>
        <w:spacing w:after="0"/>
      </w:pPr>
      <w:r w:rsidRPr="00846841">
        <w:t>[23] Yan W-M, Chu H-S, Lu M-X, Weng F-B, Jung G-B, Lee C-Y. Degradation of proton exchange membrane fuel cells due to CO and CO</w:t>
      </w:r>
      <w:r w:rsidRPr="006B43D7">
        <w:rPr>
          <w:vertAlign w:val="subscript"/>
        </w:rPr>
        <w:t>2</w:t>
      </w:r>
      <w:r w:rsidRPr="00846841">
        <w:t xml:space="preserve"> poisoning. Journal of Power Sources. 2009;188:141-7.</w:t>
      </w:r>
    </w:p>
    <w:p w14:paraId="21209378" w14:textId="77777777" w:rsidR="008915C0" w:rsidRPr="00846841" w:rsidRDefault="008915C0" w:rsidP="008915C0">
      <w:pPr>
        <w:pStyle w:val="EndNoteBibliography"/>
        <w:spacing w:after="0"/>
      </w:pPr>
      <w:r w:rsidRPr="00846841">
        <w:t>[24] Cheng X, Shi Z, Glass N, Zhang L, Zhang J, Song D, et al. A review of PEM hydrogen fuel cell contamination: Impacts, mechanisms, and mitigation. Journal of Power Sources. 2007;165:739-56.</w:t>
      </w:r>
    </w:p>
    <w:p w14:paraId="79C61817" w14:textId="77777777" w:rsidR="008915C0" w:rsidRPr="00846841" w:rsidRDefault="008915C0" w:rsidP="008915C0">
      <w:pPr>
        <w:pStyle w:val="EndNoteBibliography"/>
        <w:spacing w:after="0"/>
      </w:pPr>
      <w:r w:rsidRPr="00846841">
        <w:t>[25] Besancon BM, Hasanov V, Imbault-Lastapis R, Benesch R, Barrio M, Mølnvik MJ. Hydrogen quality from decarbonized fossil fuels to fuel cells. International Journal of Hydrogen Energy. 2009;34:2350-60.</w:t>
      </w:r>
    </w:p>
    <w:p w14:paraId="3F971EB8" w14:textId="77777777" w:rsidR="008915C0" w:rsidRPr="00846841" w:rsidRDefault="008915C0" w:rsidP="008915C0">
      <w:pPr>
        <w:pStyle w:val="EndNoteBibliography"/>
        <w:spacing w:after="0"/>
      </w:pPr>
      <w:r w:rsidRPr="00846841">
        <w:t>[26] Standardisation IOf. Hydrogen fuel — Product specification Part 2: Proton exchange membrane (PEM) fuel cell applications for road vehicles. Switzerland</w:t>
      </w:r>
      <w:r>
        <w:t xml:space="preserve">, </w:t>
      </w:r>
      <w:r w:rsidRPr="00846841">
        <w:t>2012.</w:t>
      </w:r>
    </w:p>
    <w:p w14:paraId="23825622" w14:textId="77777777" w:rsidR="008915C0" w:rsidRPr="00846841" w:rsidRDefault="008915C0" w:rsidP="008915C0">
      <w:pPr>
        <w:pStyle w:val="EndNoteBibliography"/>
        <w:spacing w:after="0"/>
      </w:pPr>
      <w:r w:rsidRPr="00846841">
        <w:t>[27] Nikolaidis P, Poullikkas A. A comparative overview of hydrogen production processes. Renewable and Sustainable Energy Reviews. 2017;67:597-611.</w:t>
      </w:r>
    </w:p>
    <w:p w14:paraId="5A2F0F4C" w14:textId="77777777" w:rsidR="008915C0" w:rsidRPr="00846841" w:rsidRDefault="008915C0" w:rsidP="008915C0">
      <w:pPr>
        <w:pStyle w:val="EndNoteBibliography"/>
        <w:spacing w:after="0"/>
      </w:pPr>
      <w:r w:rsidRPr="00846841">
        <w:t>[28] Holladay JD, Hu J, King DL, Wang Y. An overview of hydrogen production technologies. Catalysis Today. 2009;139:244-60.</w:t>
      </w:r>
    </w:p>
    <w:p w14:paraId="5A6AB23F" w14:textId="77777777" w:rsidR="008915C0" w:rsidRPr="00846841" w:rsidRDefault="008915C0" w:rsidP="008915C0">
      <w:pPr>
        <w:pStyle w:val="EndNoteBibliography"/>
        <w:spacing w:after="0"/>
      </w:pPr>
      <w:r w:rsidRPr="00846841">
        <w:t>[29] Sircar S, Golden TC. Purification of Hydrogen by Pressure Swing Adsorption. Separation Science and Technology. 2000;35:667-87.</w:t>
      </w:r>
    </w:p>
    <w:p w14:paraId="4A44FA58" w14:textId="77777777" w:rsidR="008915C0" w:rsidRPr="00846841" w:rsidRDefault="008915C0" w:rsidP="008915C0">
      <w:pPr>
        <w:pStyle w:val="EndNoteBibliography"/>
        <w:spacing w:after="0"/>
      </w:pPr>
      <w:r w:rsidRPr="00846841">
        <w:t>[30] Veziroglu TN, Zaginaichenko SY, Schur DV, Baranowski B, Shpak AP, Skorokhod VV. Hydrogen Materials Science and Chemistry of Carbon Nanomaterials: Proceedings of the NATO Advanced Research Workshop on Hydrogen Materials Science an Chemistry of Carbon Nanomaterials, Sudak, Crimea, Ukraine, September 14-20, 2003: Springer Science &amp; Business Media; 2006.</w:t>
      </w:r>
    </w:p>
    <w:p w14:paraId="5344EB8B" w14:textId="77777777" w:rsidR="008915C0" w:rsidRPr="00846841" w:rsidRDefault="008915C0" w:rsidP="008915C0">
      <w:pPr>
        <w:pStyle w:val="EndNoteBibliography"/>
        <w:spacing w:after="0"/>
      </w:pPr>
      <w:r w:rsidRPr="00846841">
        <w:t>[31] Muradov N. Low to near-zero CO</w:t>
      </w:r>
      <w:r w:rsidRPr="006B43D7">
        <w:rPr>
          <w:vertAlign w:val="subscript"/>
        </w:rPr>
        <w:t>2</w:t>
      </w:r>
      <w:r w:rsidRPr="00846841">
        <w:t xml:space="preserve"> production of hydrogen from fossil fuels: Status and perspectives. International Journal of Hydrogen Energy. 2017;42:14058-88.</w:t>
      </w:r>
    </w:p>
    <w:p w14:paraId="160D0AB7" w14:textId="77777777" w:rsidR="008915C0" w:rsidRPr="00846841" w:rsidRDefault="008915C0" w:rsidP="008915C0">
      <w:pPr>
        <w:pStyle w:val="EndNoteBibliography"/>
        <w:spacing w:after="0"/>
      </w:pPr>
      <w:r w:rsidRPr="00846841">
        <w:t>[32] Abdalla AM, Hossain S, Nisfindy OB, Azad AT, Dawood M, Azad AK. Hydrogen production, storage, transportation and key challenges with applications: A review. Energy Conversion and Management. 2018;165:602-27.</w:t>
      </w:r>
    </w:p>
    <w:p w14:paraId="0D60D272" w14:textId="77777777" w:rsidR="008915C0" w:rsidRPr="00846841" w:rsidRDefault="008915C0" w:rsidP="008915C0">
      <w:pPr>
        <w:pStyle w:val="EndNoteBibliography"/>
        <w:spacing w:after="0"/>
      </w:pPr>
      <w:r w:rsidRPr="00846841">
        <w:t>[33] Ehteshami SMM, Chan SH. The role of hydrogen and fuel cells to store renewable energy in the future energy network – potentials and challenges. Energy Policy. 2014;73:103-9.</w:t>
      </w:r>
    </w:p>
    <w:p w14:paraId="56760939" w14:textId="77777777" w:rsidR="008915C0" w:rsidRPr="00846841" w:rsidRDefault="008915C0" w:rsidP="008915C0">
      <w:pPr>
        <w:pStyle w:val="EndNoteBibliography"/>
        <w:spacing w:after="0"/>
      </w:pPr>
      <w:r w:rsidRPr="00846841">
        <w:t>[34] Gandia LM, Arzamendi G, Dieguez PM. Renewable hydrogen technologies : production, purification, storage, applications and safety: Elsevier Science; 2013.</w:t>
      </w:r>
    </w:p>
    <w:p w14:paraId="094CB730" w14:textId="77777777" w:rsidR="008915C0" w:rsidRPr="00846841" w:rsidRDefault="008915C0" w:rsidP="008915C0">
      <w:pPr>
        <w:pStyle w:val="EndNoteBibliography"/>
        <w:spacing w:after="0"/>
      </w:pPr>
      <w:r w:rsidRPr="00846841">
        <w:t>[35] Voldsund M, Jordal K, Anantharaman R. Hydrogen production with CO</w:t>
      </w:r>
      <w:r w:rsidRPr="006B43D7">
        <w:rPr>
          <w:vertAlign w:val="subscript"/>
        </w:rPr>
        <w:t>2</w:t>
      </w:r>
      <w:r w:rsidRPr="00846841">
        <w:t xml:space="preserve"> capture. International Journal of Hydrogen Energy. 2016;41:4969-92.</w:t>
      </w:r>
    </w:p>
    <w:p w14:paraId="5F1C59FE" w14:textId="77777777" w:rsidR="008915C0" w:rsidRPr="00846841" w:rsidRDefault="008915C0" w:rsidP="008915C0">
      <w:pPr>
        <w:pStyle w:val="EndNoteBibliography"/>
        <w:spacing w:after="0"/>
      </w:pPr>
      <w:r w:rsidRPr="00846841">
        <w:t>[36] Grashoff BGJ, Pilkington CE, Corti CW. The Purification of Hydrogen. 1983:157-69.</w:t>
      </w:r>
    </w:p>
    <w:p w14:paraId="5DB54FE5" w14:textId="77777777" w:rsidR="008915C0" w:rsidRPr="00846841" w:rsidRDefault="008915C0" w:rsidP="008915C0">
      <w:pPr>
        <w:pStyle w:val="EndNoteBibliography"/>
        <w:spacing w:after="0"/>
      </w:pPr>
      <w:r w:rsidRPr="00846841">
        <w:t>[37] Abdeljaoued A, Relvas F, Mendes A, Chahbani MH. Simulation and experimental results of a PSA process for production of hydrogen used in fuel cells. Journal of Environmental Chemical Engineering. 2018;6:338-55.</w:t>
      </w:r>
    </w:p>
    <w:p w14:paraId="0FC6F03E" w14:textId="77777777" w:rsidR="008915C0" w:rsidRPr="00846841" w:rsidRDefault="008915C0" w:rsidP="008915C0">
      <w:pPr>
        <w:pStyle w:val="EndNoteBibliography"/>
        <w:spacing w:after="0"/>
      </w:pPr>
      <w:r w:rsidRPr="00846841">
        <w:t>[38] Barelli L, Bidini G, Gallorini F, Servili S. Hydrogen production through sorption-enhanced steam methane reforming and membrane technology: A review. Energy. 2008;33:554-70.</w:t>
      </w:r>
    </w:p>
    <w:p w14:paraId="5DFB2B27" w14:textId="77777777" w:rsidR="008915C0" w:rsidRPr="00846841" w:rsidRDefault="008915C0" w:rsidP="008915C0">
      <w:pPr>
        <w:pStyle w:val="EndNoteBibliography"/>
        <w:spacing w:after="0"/>
      </w:pPr>
      <w:r w:rsidRPr="00846841">
        <w:lastRenderedPageBreak/>
        <w:t>[39] Cheng YS, Peña MA, Fierro JL, Hui DCW, Yeung KL. Performance of alumina, zeolite, palladium, Pd–Ag alloy membranes for hydrogen separation from Towngas mixture. Journal of Membrane Science. 2002;204:329-40.</w:t>
      </w:r>
    </w:p>
    <w:p w14:paraId="07B34C97" w14:textId="77777777" w:rsidR="008915C0" w:rsidRPr="00846841" w:rsidRDefault="008915C0" w:rsidP="008915C0">
      <w:pPr>
        <w:pStyle w:val="EndNoteBibliography"/>
        <w:spacing w:after="0"/>
      </w:pPr>
      <w:r w:rsidRPr="00846841">
        <w:t>[40] Perez EV, Balkus KJ, Ferraris JP, Musselman IH. Mixed-matrix membranes containing MOF-5 for gas separations. Journal of Membrane Science. 2009;328:165-73.</w:t>
      </w:r>
    </w:p>
    <w:p w14:paraId="048DF308" w14:textId="77777777" w:rsidR="008915C0" w:rsidRPr="00846841" w:rsidRDefault="008915C0" w:rsidP="008915C0">
      <w:pPr>
        <w:pStyle w:val="EndNoteBibliography"/>
        <w:spacing w:after="0"/>
      </w:pPr>
      <w:r w:rsidRPr="00846841">
        <w:t>[41] Yin H, Yip ACK. A review on the production and purification of biomass-derived hydrogen using emerging membrane technologies. Catalysts. 2017;7.</w:t>
      </w:r>
    </w:p>
    <w:p w14:paraId="54B139E5" w14:textId="77777777" w:rsidR="008915C0" w:rsidRPr="00846841" w:rsidRDefault="008915C0" w:rsidP="008915C0">
      <w:pPr>
        <w:pStyle w:val="EndNoteBibliography"/>
        <w:spacing w:after="0"/>
      </w:pPr>
      <w:r w:rsidRPr="00846841">
        <w:t>[42] Zhang Y, Feng X, Yuan S, Zhou J, Wang B. Challenges and recent advances in MOF–polymer composite membranes for gas separation. Inorganic Chemistry Frontiers. 2016;3:896-909.</w:t>
      </w:r>
    </w:p>
    <w:p w14:paraId="2E06E4AD" w14:textId="77777777" w:rsidR="008915C0" w:rsidRPr="00846841" w:rsidRDefault="008915C0" w:rsidP="008915C0">
      <w:pPr>
        <w:pStyle w:val="EndNoteBibliography"/>
        <w:spacing w:after="0"/>
      </w:pPr>
      <w:r w:rsidRPr="00846841">
        <w:t>[43] Li J-R, Kuppler RJ, Zhou H-C. Selective gas adsorption and separation in metal–organic frameworks. Chemical Society Reviews. 2009;38:1477-504.</w:t>
      </w:r>
    </w:p>
    <w:p w14:paraId="597F9C8F" w14:textId="77777777" w:rsidR="008915C0" w:rsidRPr="00846841" w:rsidRDefault="008915C0" w:rsidP="008915C0">
      <w:pPr>
        <w:pStyle w:val="EndNoteBibliography"/>
        <w:spacing w:after="0"/>
      </w:pPr>
      <w:r w:rsidRPr="00846841">
        <w:t>[44] Adams R, Carson C, Ward J, Tannenbaum R, Koros W. Metal organic framework mixed matrix membranes for gas separations. Microporous and Mesoporous Materials. 2010;131:13-20.</w:t>
      </w:r>
    </w:p>
    <w:p w14:paraId="0FA60061" w14:textId="77777777" w:rsidR="008915C0" w:rsidRPr="00846841" w:rsidRDefault="008915C0" w:rsidP="008915C0">
      <w:pPr>
        <w:pStyle w:val="EndNoteBibliography"/>
        <w:spacing w:after="0"/>
      </w:pPr>
      <w:r w:rsidRPr="00846841">
        <w:t>[45] Dong G, Li H, Chen V. Challenges and opportunities for mixed-matrix membranes for gas separation. Journal of Materials Chemistry A. 2013;1:4610-30.</w:t>
      </w:r>
    </w:p>
    <w:p w14:paraId="6E694853" w14:textId="77777777" w:rsidR="008915C0" w:rsidRPr="00846841" w:rsidRDefault="008915C0" w:rsidP="008915C0">
      <w:pPr>
        <w:pStyle w:val="EndNoteBibliography"/>
        <w:spacing w:after="0"/>
      </w:pPr>
      <w:r w:rsidRPr="00846841">
        <w:t>[46] Qiu S, Xue M, Zhu G. Metal–organic framework membranes: from synthesis to separation application. Chemical Society Reviews. 2014;43:6116-40.</w:t>
      </w:r>
    </w:p>
    <w:p w14:paraId="5808961B" w14:textId="77777777" w:rsidR="008915C0" w:rsidRPr="00846841" w:rsidRDefault="008915C0" w:rsidP="008915C0">
      <w:pPr>
        <w:pStyle w:val="EndNoteBibliography"/>
        <w:spacing w:after="0"/>
      </w:pPr>
      <w:r w:rsidRPr="00846841">
        <w:t>[47] Li W. Metal–organic framework membranes: Production, modification, and applications. Progress in Materials Science. 2019;100:21-63.</w:t>
      </w:r>
    </w:p>
    <w:p w14:paraId="5C7370AF" w14:textId="77777777" w:rsidR="008915C0" w:rsidRPr="00846841" w:rsidRDefault="008915C0" w:rsidP="008915C0">
      <w:pPr>
        <w:pStyle w:val="EndNoteBibliography"/>
        <w:spacing w:after="0"/>
      </w:pPr>
      <w:r w:rsidRPr="00846841">
        <w:t>[48] Azar ANV, Velioglu S, Keskin S. Large-Scale Computational Screening of Metal Organic Framework (MOF) Membranes and MOF-Based Polymer Membranes for H</w:t>
      </w:r>
      <w:r w:rsidRPr="006B43D7">
        <w:rPr>
          <w:vertAlign w:val="subscript"/>
        </w:rPr>
        <w:t>2</w:t>
      </w:r>
      <w:r w:rsidRPr="00846841">
        <w:t>/N</w:t>
      </w:r>
      <w:r w:rsidRPr="006B43D7">
        <w:rPr>
          <w:vertAlign w:val="subscript"/>
        </w:rPr>
        <w:t>2</w:t>
      </w:r>
      <w:r w:rsidRPr="00846841">
        <w:t xml:space="preserve"> Separations. ACS Sustain Chem Eng. 2019;7:9525-36.</w:t>
      </w:r>
    </w:p>
    <w:p w14:paraId="53B6D279" w14:textId="77777777" w:rsidR="008915C0" w:rsidRPr="00846841" w:rsidRDefault="008915C0" w:rsidP="008915C0">
      <w:pPr>
        <w:pStyle w:val="EndNoteBibliography"/>
        <w:spacing w:after="0"/>
      </w:pPr>
      <w:r w:rsidRPr="00846841">
        <w:t>[49] Lu GQ, Diniz da Costa JC, Duke M, Giessler S, Socolow R, Williams RH, et al. Inorganic membranes for hydrogen production and purification: A critical review and perspective. J Colloid Interface Sci. 2007;314:589-603.</w:t>
      </w:r>
    </w:p>
    <w:p w14:paraId="27B55130" w14:textId="77777777" w:rsidR="008915C0" w:rsidRPr="00846841" w:rsidRDefault="008915C0" w:rsidP="008915C0">
      <w:pPr>
        <w:pStyle w:val="EndNoteBibliography"/>
        <w:spacing w:after="0"/>
      </w:pPr>
      <w:r w:rsidRPr="00846841">
        <w:t>[50] Drioli E, Barbieri G, Royal Society of C. Membrane engineering for the treatment of gases. Volume 1, Gas-separation problems with membranes Royal Society of Chemistry; 2011.</w:t>
      </w:r>
    </w:p>
    <w:p w14:paraId="71F8611F" w14:textId="77777777" w:rsidR="008915C0" w:rsidRPr="00846841" w:rsidRDefault="008915C0" w:rsidP="008915C0">
      <w:pPr>
        <w:pStyle w:val="EndNoteBibliography"/>
        <w:spacing w:after="0"/>
      </w:pPr>
      <w:r w:rsidRPr="00846841">
        <w:t>[51] Li P, Wang Z, Qiao Z, Liu Y, Cao X, Li W, et al. Recent developments in membranes for efficient hydrogen purification. Journal of Membrane Science. 2015;495:130-68.</w:t>
      </w:r>
    </w:p>
    <w:p w14:paraId="60B2D56D" w14:textId="77777777" w:rsidR="008915C0" w:rsidRPr="00846841" w:rsidRDefault="008915C0" w:rsidP="008915C0">
      <w:pPr>
        <w:pStyle w:val="EndNoteBibliography"/>
        <w:spacing w:after="0"/>
      </w:pPr>
      <w:r w:rsidRPr="00846841">
        <w:t>[52] Koros WJ, Fleming GK. Membrane-based gas separation. Journal of Membrane Science. 1993;83:1-80.</w:t>
      </w:r>
    </w:p>
    <w:p w14:paraId="47B2977B" w14:textId="77777777" w:rsidR="008915C0" w:rsidRPr="00846841" w:rsidRDefault="008915C0" w:rsidP="008915C0">
      <w:pPr>
        <w:pStyle w:val="EndNoteBibliography"/>
        <w:spacing w:after="0"/>
      </w:pPr>
      <w:r w:rsidRPr="00846841">
        <w:t>[53] Nenoff TM, Spontak RJ, Aberg CM. Membranes for Hydrogen Purification: An Important Step toward a Hydrogen-Based Economy. MRS Bulletin. 2006;31:735-44.</w:t>
      </w:r>
    </w:p>
    <w:p w14:paraId="296A1E34" w14:textId="77777777" w:rsidR="008915C0" w:rsidRPr="00846841" w:rsidRDefault="008915C0" w:rsidP="008915C0">
      <w:pPr>
        <w:pStyle w:val="EndNoteBibliography"/>
        <w:spacing w:after="0"/>
      </w:pPr>
      <w:r w:rsidRPr="00846841">
        <w:t>[54] Tao Z, Yan L, Qiao J, Wang B, Zhang L, Zhang J. A review of advanced proton-conducting materials for hydrogen separation. Progress in Materials Science. 2015;74:1-50.</w:t>
      </w:r>
    </w:p>
    <w:p w14:paraId="67158688" w14:textId="77777777" w:rsidR="008915C0" w:rsidRPr="00846841" w:rsidRDefault="008915C0" w:rsidP="008915C0">
      <w:pPr>
        <w:pStyle w:val="EndNoteBibliography"/>
        <w:spacing w:after="0"/>
      </w:pPr>
      <w:r w:rsidRPr="00846841">
        <w:t>[55] Ritter JA, Ebne</w:t>
      </w:r>
      <w:r w:rsidRPr="00846841">
        <w:rPr>
          <w:rFonts w:hint="eastAsia"/>
        </w:rPr>
        <w:t>r AD. State</w:t>
      </w:r>
      <w:r w:rsidRPr="00846841">
        <w:rPr>
          <w:rFonts w:hint="eastAsia"/>
        </w:rPr>
        <w:t>‐</w:t>
      </w:r>
      <w:r w:rsidRPr="00846841">
        <w:rPr>
          <w:rFonts w:hint="eastAsia"/>
        </w:rPr>
        <w:t>of</w:t>
      </w:r>
      <w:r w:rsidRPr="00846841">
        <w:rPr>
          <w:rFonts w:hint="eastAsia"/>
        </w:rPr>
        <w:t>‐</w:t>
      </w:r>
      <w:r w:rsidRPr="00846841">
        <w:rPr>
          <w:rFonts w:hint="eastAsia"/>
        </w:rPr>
        <w:t>the</w:t>
      </w:r>
      <w:r w:rsidRPr="00846841">
        <w:rPr>
          <w:rFonts w:hint="eastAsia"/>
        </w:rPr>
        <w:t>‐</w:t>
      </w:r>
      <w:r w:rsidRPr="00846841">
        <w:rPr>
          <w:rFonts w:hint="eastAsia"/>
        </w:rPr>
        <w:t>Art Adsorption and Membrane Separation Processes for Hydrogen Production in the Chemical and Petrochemical Industries. Separation Science and Technology. 2007;42:1123-93.</w:t>
      </w:r>
    </w:p>
    <w:p w14:paraId="3FD700D9" w14:textId="77777777" w:rsidR="008915C0" w:rsidRPr="00846841" w:rsidRDefault="008915C0" w:rsidP="008915C0">
      <w:pPr>
        <w:pStyle w:val="EndNoteBibliography"/>
        <w:spacing w:after="0"/>
      </w:pPr>
      <w:r w:rsidRPr="00846841">
        <w:t>[56] Freeman BD. Basis of Permeability/Selectivity Tradeoff Relations in Polymeric Gas Separation Membranes. Macromolecules. 1999;32:375-80.</w:t>
      </w:r>
    </w:p>
    <w:p w14:paraId="36485ED2" w14:textId="77777777" w:rsidR="008915C0" w:rsidRPr="00846841" w:rsidRDefault="008915C0" w:rsidP="008915C0">
      <w:pPr>
        <w:pStyle w:val="EndNoteBibliography"/>
        <w:spacing w:after="0"/>
      </w:pPr>
      <w:r w:rsidRPr="00846841">
        <w:t>[57] Sanders DF, Smith ZP, Guo R, Robeson LM, McGrath JE, Paul DR, et al. Energy-efficient polymeric gas separation membranes for a sustainable future: A review. Polymer. 2013;54:4729-61.</w:t>
      </w:r>
    </w:p>
    <w:p w14:paraId="116A7DE7" w14:textId="77777777" w:rsidR="008915C0" w:rsidRPr="00846841" w:rsidRDefault="008915C0" w:rsidP="008915C0">
      <w:pPr>
        <w:pStyle w:val="EndNoteBibliography"/>
        <w:spacing w:after="0"/>
      </w:pPr>
      <w:r w:rsidRPr="00846841">
        <w:t>[58] Bernardo P, Drioli E, Golemme G. Membrane Gas Separation: A Review/State of the Art. Industrial &amp; Engineering Chemistry Research. 2009;48:4638-63.</w:t>
      </w:r>
    </w:p>
    <w:p w14:paraId="3D6CB1B4" w14:textId="77777777" w:rsidR="008915C0" w:rsidRPr="00846841" w:rsidRDefault="008915C0" w:rsidP="008915C0">
      <w:pPr>
        <w:pStyle w:val="EndNoteBibliography"/>
        <w:spacing w:after="0"/>
      </w:pPr>
      <w:r w:rsidRPr="00846841">
        <w:t>[59] Strathmann HJAj. Membrane separation processes: current relevance and future opportunities. 2001;47:1077-87.</w:t>
      </w:r>
    </w:p>
    <w:p w14:paraId="0DEA155E" w14:textId="77777777" w:rsidR="008915C0" w:rsidRPr="00846841" w:rsidRDefault="008915C0" w:rsidP="008915C0">
      <w:pPr>
        <w:pStyle w:val="EndNoteBibliography"/>
        <w:spacing w:after="0"/>
      </w:pPr>
      <w:r w:rsidRPr="00846841">
        <w:lastRenderedPageBreak/>
        <w:t>[60] Ockwig NW, Nenoff TM. Membranes for Hydrogen Separation. Chemical Reviews. 2007;107:4078-110.</w:t>
      </w:r>
    </w:p>
    <w:p w14:paraId="68427BDB" w14:textId="77777777" w:rsidR="008915C0" w:rsidRPr="00846841" w:rsidRDefault="008915C0" w:rsidP="008915C0">
      <w:pPr>
        <w:pStyle w:val="EndNoteBibliography"/>
        <w:spacing w:after="0"/>
      </w:pPr>
      <w:r w:rsidRPr="00846841">
        <w:t>[61] Janiak C, Vieth JK. MOFs, MILs and more: concepts, properties and applications for porous coordination networks (PCNs). New Journal of Chemistry. 2010;34:2366-88.</w:t>
      </w:r>
    </w:p>
    <w:p w14:paraId="5996700D" w14:textId="77777777" w:rsidR="008915C0" w:rsidRPr="00846841" w:rsidRDefault="008915C0" w:rsidP="008915C0">
      <w:pPr>
        <w:pStyle w:val="EndNoteBibliography"/>
        <w:spacing w:after="0"/>
      </w:pPr>
      <w:r w:rsidRPr="00846841">
        <w:t>[62] Liu Y, Ng Z, Khan EA, Jeong H-K, Ching C-b, Lai Z. Synthesis of continuous MOF-5 membranes on porous α-alumina substrates. Microporous and Mesoporous Materials. 2009;118:296-301.</w:t>
      </w:r>
    </w:p>
    <w:p w14:paraId="7B558759" w14:textId="77777777" w:rsidR="008915C0" w:rsidRPr="00846841" w:rsidRDefault="008915C0" w:rsidP="008915C0">
      <w:pPr>
        <w:pStyle w:val="EndNoteBibliography"/>
        <w:spacing w:after="0"/>
      </w:pPr>
      <w:r w:rsidRPr="00846841">
        <w:t>[63] Yoo Y, Lai Z, Jeong H-K. Fabrication of MOF-5 membranes using microwave-induced rapid seeding and solvothermal secondary growth. Microporous and Mesoporous Materials. 2009;123:100-6.</w:t>
      </w:r>
    </w:p>
    <w:p w14:paraId="1B365F5D" w14:textId="77777777" w:rsidR="008915C0" w:rsidRPr="00846841" w:rsidRDefault="008915C0" w:rsidP="008915C0">
      <w:pPr>
        <w:pStyle w:val="EndNoteBibliography"/>
        <w:spacing w:after="0"/>
      </w:pPr>
      <w:r w:rsidRPr="00846841">
        <w:t>[64] Zhao Z, Ma X, Li Z, Lin YS. Synthesis, characterization and gas transport properties of MOF-5 membranes. Journal of Membrane Science. 2011;382:82-90.</w:t>
      </w:r>
    </w:p>
    <w:p w14:paraId="0FF53A58" w14:textId="77777777" w:rsidR="008915C0" w:rsidRPr="008915C0" w:rsidRDefault="008915C0" w:rsidP="008915C0">
      <w:pPr>
        <w:pStyle w:val="EndNoteBibliography"/>
        <w:spacing w:after="0"/>
        <w:rPr>
          <w:lang w:val="fr-FR"/>
        </w:rPr>
      </w:pPr>
      <w:r w:rsidRPr="00846841">
        <w:t>[65] Kloutse FA, Hourri A, Natarajan S, Benard P, Chahine R. Hydrogen separation by adsorption: Experiments and modelling of</w:t>
      </w:r>
      <w:r w:rsidRPr="00766344">
        <w:t xml:space="preserve"> </w:t>
      </w:r>
      <w:r w:rsidRPr="003F0F8F">
        <w:t>H</w:t>
      </w:r>
      <w:r w:rsidRPr="0033751C">
        <w:rPr>
          <w:vertAlign w:val="subscript"/>
        </w:rPr>
        <w:t>2</w:t>
      </w:r>
      <w:r w:rsidRPr="003F0F8F">
        <w:t>-N</w:t>
      </w:r>
      <w:r w:rsidRPr="0033751C">
        <w:rPr>
          <w:vertAlign w:val="subscript"/>
        </w:rPr>
        <w:t>2</w:t>
      </w:r>
      <w:r w:rsidRPr="003F0F8F">
        <w:t>-CO</w:t>
      </w:r>
      <w:r w:rsidRPr="0033751C">
        <w:rPr>
          <w:vertAlign w:val="subscript"/>
        </w:rPr>
        <w:t>2</w:t>
      </w:r>
      <w:r w:rsidRPr="003F0F8F">
        <w:t xml:space="preserve"> and H</w:t>
      </w:r>
      <w:r w:rsidRPr="0033751C">
        <w:rPr>
          <w:vertAlign w:val="subscript"/>
        </w:rPr>
        <w:t>2</w:t>
      </w:r>
      <w:r w:rsidRPr="003F0F8F">
        <w:t>-CH</w:t>
      </w:r>
      <w:r w:rsidRPr="0033751C">
        <w:rPr>
          <w:vertAlign w:val="subscript"/>
        </w:rPr>
        <w:t>4</w:t>
      </w:r>
      <w:r w:rsidRPr="003F0F8F">
        <w:t>-CO</w:t>
      </w:r>
      <w:r w:rsidRPr="0033751C">
        <w:rPr>
          <w:vertAlign w:val="subscript"/>
        </w:rPr>
        <w:t>2</w:t>
      </w:r>
      <w:r w:rsidRPr="00846841">
        <w:t xml:space="preserve"> mixtures adsorption on CuBTC and MOF-5. </w:t>
      </w:r>
      <w:r w:rsidRPr="008915C0">
        <w:rPr>
          <w:lang w:val="fr-FR"/>
        </w:rPr>
        <w:t>Microporous and Mesoporous Materials. 2018;271:175-85.</w:t>
      </w:r>
    </w:p>
    <w:p w14:paraId="4DCC075A" w14:textId="77777777" w:rsidR="008915C0" w:rsidRPr="00846841" w:rsidRDefault="008915C0" w:rsidP="008915C0">
      <w:pPr>
        <w:pStyle w:val="EndNoteBibliography"/>
        <w:spacing w:after="0"/>
      </w:pPr>
      <w:r w:rsidRPr="008915C0">
        <w:rPr>
          <w:lang w:val="fr-FR"/>
        </w:rPr>
        <w:t xml:space="preserve">[66] Loiseau T, Serre C, Huguenard C, Fink G, Taulelle F, Henry M, et al. </w:t>
      </w:r>
      <w:r w:rsidRPr="00846841">
        <w:t>A Rationale for the Large Breathing of the Porous Aluminum Terephthalate (MIL-53) Upon Hydration. 2004;10:1373-82.</w:t>
      </w:r>
    </w:p>
    <w:p w14:paraId="2742E92E" w14:textId="77777777" w:rsidR="008915C0" w:rsidRPr="008915C0" w:rsidRDefault="008915C0" w:rsidP="008915C0">
      <w:pPr>
        <w:pStyle w:val="EndNoteBibliography"/>
        <w:spacing w:after="0"/>
        <w:rPr>
          <w:lang w:val="fr-FR"/>
        </w:rPr>
      </w:pPr>
      <w:r w:rsidRPr="00846841">
        <w:t>[67] Li W, Su P, Zhang G, Shen C, Meng Q. Preparation of continuous NH</w:t>
      </w:r>
      <w:r w:rsidRPr="006B43D7">
        <w:rPr>
          <w:vertAlign w:val="subscript"/>
        </w:rPr>
        <w:t>2</w:t>
      </w:r>
      <w:r w:rsidRPr="00846841">
        <w:t>–MIL-53 membrane on ammoniated polyvinylidene fluoride hollow fiber for efficient H</w:t>
      </w:r>
      <w:r w:rsidRPr="006B43D7">
        <w:rPr>
          <w:vertAlign w:val="subscript"/>
        </w:rPr>
        <w:t>2</w:t>
      </w:r>
      <w:r w:rsidRPr="00846841">
        <w:t xml:space="preserve"> purification. </w:t>
      </w:r>
      <w:r w:rsidRPr="008915C0">
        <w:rPr>
          <w:lang w:val="fr-FR"/>
        </w:rPr>
        <w:t>Journal of Membrane Science. 2015;495:384-91.</w:t>
      </w:r>
    </w:p>
    <w:p w14:paraId="4CF84940" w14:textId="77777777" w:rsidR="008915C0" w:rsidRPr="008915C0" w:rsidRDefault="008915C0" w:rsidP="008915C0">
      <w:pPr>
        <w:pStyle w:val="EndNoteBibliography"/>
        <w:spacing w:after="0"/>
        <w:rPr>
          <w:lang w:val="fr-FR"/>
        </w:rPr>
      </w:pPr>
      <w:r w:rsidRPr="008915C0">
        <w:rPr>
          <w:lang w:val="fr-FR"/>
        </w:rPr>
        <w:t xml:space="preserve">[68] Li W, Zhang Y, Zhang C, Meng Q, Xu Z, Su P, et al. </w:t>
      </w:r>
      <w:r w:rsidRPr="00846841">
        <w:t xml:space="preserve">Transformation of metal-organic frameworks for molecular sieving membranes. </w:t>
      </w:r>
      <w:r w:rsidRPr="008915C0">
        <w:rPr>
          <w:lang w:val="fr-FR"/>
        </w:rPr>
        <w:t>Nature Communications. 2016;7:11315.</w:t>
      </w:r>
    </w:p>
    <w:p w14:paraId="6C1EF749" w14:textId="77777777" w:rsidR="008915C0" w:rsidRPr="00846841" w:rsidRDefault="008915C0" w:rsidP="008915C0">
      <w:pPr>
        <w:pStyle w:val="EndNoteBibliography"/>
        <w:spacing w:after="0"/>
      </w:pPr>
      <w:r w:rsidRPr="008915C0">
        <w:rPr>
          <w:lang w:val="fr-FR"/>
        </w:rPr>
        <w:t xml:space="preserve">[69] Li W, Yang Z, Zhang G, Fan Z, Meng Q, Shen C, et al. </w:t>
      </w:r>
      <w:r w:rsidRPr="00846841">
        <w:t>Stiff metal–organic framework–polyacrylonitrile hollow fiber composite membranes with high gas permeability. Journal of Materials Chemistry A. 2014;2:2110-8.</w:t>
      </w:r>
    </w:p>
    <w:p w14:paraId="7B019FF4" w14:textId="77777777" w:rsidR="008915C0" w:rsidRPr="00846841" w:rsidRDefault="008915C0" w:rsidP="008915C0">
      <w:pPr>
        <w:pStyle w:val="EndNoteBibliography"/>
        <w:spacing w:after="0"/>
      </w:pPr>
      <w:r w:rsidRPr="00846841">
        <w:t>[70] Zhou S, Zou X, Sun F, Zhang F, Fan S, Zhao H, et al. Challenging fabrication of hollow ceramic fiber supported Cu</w:t>
      </w:r>
      <w:r w:rsidRPr="006B43D7">
        <w:rPr>
          <w:vertAlign w:val="subscript"/>
        </w:rPr>
        <w:t>3</w:t>
      </w:r>
      <w:r w:rsidRPr="00846841">
        <w:t>(BTC)</w:t>
      </w:r>
      <w:r w:rsidRPr="006B43D7">
        <w:rPr>
          <w:vertAlign w:val="subscript"/>
        </w:rPr>
        <w:t>2</w:t>
      </w:r>
      <w:r w:rsidRPr="00846841">
        <w:t xml:space="preserve"> membrane for hydrogen separation. Journal of Materials Chemistry. 2012;22:10322-8.</w:t>
      </w:r>
    </w:p>
    <w:p w14:paraId="08625E56" w14:textId="77777777" w:rsidR="008915C0" w:rsidRPr="00846841" w:rsidRDefault="008915C0" w:rsidP="008915C0">
      <w:pPr>
        <w:pStyle w:val="EndNoteBibliography"/>
        <w:spacing w:after="0"/>
      </w:pPr>
      <w:r w:rsidRPr="00846841">
        <w:t>[71] Shah MN, Gonzalez MA, McCarthy MC, Jeong H-K. An Unconventional Rapid Synthesis of High Performance Metal–Organic Framework Membranes. Langmuir. 2013;29:7896-902.</w:t>
      </w:r>
    </w:p>
    <w:p w14:paraId="40C9C51C" w14:textId="77777777" w:rsidR="008915C0" w:rsidRPr="00846841" w:rsidRDefault="008915C0" w:rsidP="008915C0">
      <w:pPr>
        <w:pStyle w:val="EndNoteBibliography"/>
        <w:spacing w:after="0"/>
      </w:pPr>
      <w:r w:rsidRPr="00846841">
        <w:t>[72] Ben T, Lu C, Pei C, Xu S, Qiu S. Polymer-Supported and Free-Standing Metal–Organic Framework Membrane. 2012;18:10250-3.</w:t>
      </w:r>
    </w:p>
    <w:p w14:paraId="179BA209" w14:textId="77777777" w:rsidR="008915C0" w:rsidRPr="00846841" w:rsidRDefault="008915C0" w:rsidP="008915C0">
      <w:pPr>
        <w:pStyle w:val="EndNoteBibliography"/>
        <w:spacing w:after="0"/>
      </w:pPr>
      <w:r w:rsidRPr="00846841">
        <w:t>[73] Díaz-García M, Mayoral Á, Díaz I, Sánchez-Sánchez M. Nanoscaled M-MOF-74 Materials Prepared at Room Temperature. Crystal Growth &amp; Design. 2014;14:2479-87.</w:t>
      </w:r>
    </w:p>
    <w:p w14:paraId="48A3E519" w14:textId="77777777" w:rsidR="008915C0" w:rsidRPr="00846841" w:rsidRDefault="008915C0" w:rsidP="008915C0">
      <w:pPr>
        <w:pStyle w:val="EndNoteBibliography"/>
        <w:spacing w:after="0"/>
      </w:pPr>
      <w:r w:rsidRPr="00846841">
        <w:t xml:space="preserve">[74] Wang N, Mundstock A, Liu Y, Huang A, Caro J. Amine-modified Mg-MOF-74/CPO-27-Mg membrane with enhanced </w:t>
      </w:r>
      <w:r w:rsidRPr="003F0F8F">
        <w:t>H</w:t>
      </w:r>
      <w:r w:rsidRPr="0033751C">
        <w:rPr>
          <w:vertAlign w:val="subscript"/>
        </w:rPr>
        <w:t>2</w:t>
      </w:r>
      <w:r w:rsidRPr="003F0F8F">
        <w:t>/CO</w:t>
      </w:r>
      <w:r w:rsidRPr="0033751C">
        <w:rPr>
          <w:vertAlign w:val="subscript"/>
        </w:rPr>
        <w:t>2</w:t>
      </w:r>
      <w:r w:rsidRPr="00846841">
        <w:t xml:space="preserve"> separation. Chemical Engineering Science. 2015;124:27-36.</w:t>
      </w:r>
    </w:p>
    <w:p w14:paraId="5298C1E7" w14:textId="77777777" w:rsidR="008915C0" w:rsidRPr="00846841" w:rsidRDefault="008915C0" w:rsidP="008915C0">
      <w:pPr>
        <w:pStyle w:val="EndNoteBibliography"/>
        <w:spacing w:after="0"/>
      </w:pPr>
      <w:r w:rsidRPr="00846841">
        <w:t>[75] Herm ZR, Swisher JA, Smit B, Krishna R, Long JR. Metal−Organic Frameworks as Adsorbents for Hydrogen Purification and Precombustion Carbon Dioxide Capture. Journal of the American Chemical Society. 2011;133:5664-7.</w:t>
      </w:r>
    </w:p>
    <w:p w14:paraId="4953A23E" w14:textId="77777777" w:rsidR="008915C0" w:rsidRPr="00846841" w:rsidRDefault="008915C0" w:rsidP="008915C0">
      <w:pPr>
        <w:pStyle w:val="EndNoteBibliography"/>
        <w:spacing w:after="0"/>
      </w:pPr>
      <w:r w:rsidRPr="00846841">
        <w:t xml:space="preserve">[76] Herm ZR, Krishna R, Long JR. Reprint of: </w:t>
      </w:r>
      <w:r w:rsidRPr="003F0F8F">
        <w:t>CO</w:t>
      </w:r>
      <w:r w:rsidRPr="0033751C">
        <w:rPr>
          <w:vertAlign w:val="subscript"/>
        </w:rPr>
        <w:t>2</w:t>
      </w:r>
      <w:r w:rsidRPr="003F0F8F">
        <w:t>/CH</w:t>
      </w:r>
      <w:r w:rsidRPr="0033751C">
        <w:rPr>
          <w:vertAlign w:val="subscript"/>
        </w:rPr>
        <w:t>4</w:t>
      </w:r>
      <w:r w:rsidRPr="003F0F8F">
        <w:t>, CH</w:t>
      </w:r>
      <w:r w:rsidRPr="0033751C">
        <w:rPr>
          <w:vertAlign w:val="subscript"/>
        </w:rPr>
        <w:t>4</w:t>
      </w:r>
      <w:r w:rsidRPr="003F0F8F">
        <w:t>/H</w:t>
      </w:r>
      <w:r w:rsidRPr="0033751C">
        <w:rPr>
          <w:vertAlign w:val="subscript"/>
        </w:rPr>
        <w:t>2</w:t>
      </w:r>
      <w:r w:rsidRPr="003F0F8F">
        <w:t xml:space="preserve"> and CO</w:t>
      </w:r>
      <w:r w:rsidRPr="0033751C">
        <w:rPr>
          <w:vertAlign w:val="subscript"/>
        </w:rPr>
        <w:t>2</w:t>
      </w:r>
      <w:r w:rsidRPr="003F0F8F">
        <w:t>/CH</w:t>
      </w:r>
      <w:r w:rsidRPr="0033751C">
        <w:rPr>
          <w:vertAlign w:val="subscript"/>
        </w:rPr>
        <w:t>4</w:t>
      </w:r>
      <w:r w:rsidRPr="003F0F8F">
        <w:t>/H</w:t>
      </w:r>
      <w:r w:rsidRPr="0033751C">
        <w:rPr>
          <w:vertAlign w:val="subscript"/>
        </w:rPr>
        <w:t>2</w:t>
      </w:r>
      <w:r w:rsidRPr="003F0F8F">
        <w:t xml:space="preserve"> separations at high pressures using Mg</w:t>
      </w:r>
      <w:r w:rsidRPr="0033751C">
        <w:rPr>
          <w:vertAlign w:val="subscript"/>
        </w:rPr>
        <w:t>2</w:t>
      </w:r>
      <w:r w:rsidRPr="003F0F8F">
        <w:t>(dobdc).</w:t>
      </w:r>
      <w:r w:rsidRPr="00846841">
        <w:t xml:space="preserve"> Microporous and Mesoporous Materials. 2012;157:94-100.</w:t>
      </w:r>
    </w:p>
    <w:p w14:paraId="288410DF" w14:textId="77777777" w:rsidR="008915C0" w:rsidRPr="00846841" w:rsidRDefault="008915C0" w:rsidP="008915C0">
      <w:pPr>
        <w:pStyle w:val="EndNoteBibliography"/>
        <w:spacing w:after="0"/>
      </w:pPr>
      <w:r w:rsidRPr="005C377C">
        <w:t xml:space="preserve">[77] Krishna R, van Baten JM. </w:t>
      </w:r>
      <w:r w:rsidRPr="00846841">
        <w:t>Investigating the potential of MgMOF-74 membranes for CO</w:t>
      </w:r>
      <w:r w:rsidRPr="006B43D7">
        <w:rPr>
          <w:vertAlign w:val="subscript"/>
        </w:rPr>
        <w:t>2</w:t>
      </w:r>
      <w:r w:rsidRPr="00846841">
        <w:t xml:space="preserve"> capture. Journal of Membrane Science. 2011;377:249-60.</w:t>
      </w:r>
    </w:p>
    <w:p w14:paraId="6D880783" w14:textId="77777777" w:rsidR="008915C0" w:rsidRPr="00846841" w:rsidRDefault="008915C0" w:rsidP="008915C0">
      <w:pPr>
        <w:pStyle w:val="EndNoteBibliography"/>
        <w:spacing w:after="0"/>
      </w:pPr>
      <w:r w:rsidRPr="00846841">
        <w:t>[78] Liu J, Benin AI, Furtado AMB, Jakubczak P, Willis RR, LeVan MD. Stability Effects on CO</w:t>
      </w:r>
      <w:r w:rsidRPr="006B43D7">
        <w:rPr>
          <w:vertAlign w:val="subscript"/>
        </w:rPr>
        <w:t>2</w:t>
      </w:r>
      <w:r w:rsidRPr="00846841">
        <w:t xml:space="preserve"> Adsorption for the DOBDC Series of Metal–Organic Frameworks. Langmuir. 2011;27:11451-6.</w:t>
      </w:r>
    </w:p>
    <w:p w14:paraId="169517E4" w14:textId="77777777" w:rsidR="008915C0" w:rsidRPr="00846841" w:rsidRDefault="008915C0" w:rsidP="008915C0">
      <w:pPr>
        <w:pStyle w:val="EndNoteBibliography"/>
        <w:spacing w:after="0"/>
      </w:pPr>
      <w:r w:rsidRPr="00846841">
        <w:lastRenderedPageBreak/>
        <w:t>[79] Lee D-J, Li Q, Kim H, Lee K. Preparation of Ni-MOF-74 membrane for CO</w:t>
      </w:r>
      <w:r w:rsidRPr="006B43D7">
        <w:rPr>
          <w:vertAlign w:val="subscript"/>
        </w:rPr>
        <w:t>2</w:t>
      </w:r>
      <w:r w:rsidRPr="00846841">
        <w:t xml:space="preserve"> separation by layer-by-layer seeding technique. Microporous and Mesoporous Materials. 2012;163:169-77.</w:t>
      </w:r>
    </w:p>
    <w:p w14:paraId="70C23D7F" w14:textId="77777777" w:rsidR="008915C0" w:rsidRPr="00846841" w:rsidRDefault="008915C0" w:rsidP="008915C0">
      <w:pPr>
        <w:pStyle w:val="EndNoteBibliography"/>
        <w:spacing w:after="0"/>
      </w:pPr>
      <w:r w:rsidRPr="00846841">
        <w:t>[80] Al-Naddaf Q, Thakkar H, Rezaei F. Novel Zeolite-5A@MOF-74 Composite Adsorbents with Core–Shell Structure for H</w:t>
      </w:r>
      <w:r w:rsidRPr="009527FD">
        <w:rPr>
          <w:vertAlign w:val="subscript"/>
        </w:rPr>
        <w:t>2</w:t>
      </w:r>
      <w:r w:rsidRPr="00846841">
        <w:t xml:space="preserve"> Purificatio</w:t>
      </w:r>
      <w:bookmarkStart w:id="24" w:name="_GoBack"/>
      <w:bookmarkEnd w:id="24"/>
      <w:r w:rsidRPr="00846841">
        <w:t>n. ACS Applied Materials &amp; Interfaces. 2018;10:29656-66.</w:t>
      </w:r>
    </w:p>
    <w:p w14:paraId="66BE2FC3" w14:textId="77777777" w:rsidR="008915C0" w:rsidRPr="00846841" w:rsidRDefault="008915C0" w:rsidP="008915C0">
      <w:pPr>
        <w:pStyle w:val="EndNoteBibliography"/>
        <w:spacing w:after="0"/>
      </w:pPr>
      <w:r w:rsidRPr="00846841">
        <w:t>[81] Banu A-M, Friedrich D, Brandani S, Düren T. A Multiscale Study of MOFs as Adsorbents in H</w:t>
      </w:r>
      <w:r w:rsidRPr="006B43D7">
        <w:rPr>
          <w:vertAlign w:val="subscript"/>
        </w:rPr>
        <w:t>2</w:t>
      </w:r>
      <w:r w:rsidRPr="00846841">
        <w:t xml:space="preserve"> PSA Purification. Industrial &amp; Engineering Chemistry Research. 2013;52:9946-57.</w:t>
      </w:r>
    </w:p>
    <w:p w14:paraId="293B4B25" w14:textId="77777777" w:rsidR="008915C0" w:rsidRPr="00846841" w:rsidRDefault="008915C0" w:rsidP="008915C0">
      <w:pPr>
        <w:pStyle w:val="EndNoteBibliography"/>
        <w:spacing w:after="0"/>
      </w:pPr>
      <w:r w:rsidRPr="00846841">
        <w:t>[82] Friebe S, Geppert B, Steinbach F, Caro J. Metal–Organic Framework UiO-66 Layer: A Highly Oriented Membrane with Good Selectivity and Hydrogen Permeance. ACS Applied Materials &amp; Interfaces. 2017;9:12878-85.</w:t>
      </w:r>
    </w:p>
    <w:p w14:paraId="62BE9538" w14:textId="77777777" w:rsidR="008915C0" w:rsidRPr="00846841" w:rsidRDefault="008915C0" w:rsidP="008915C0">
      <w:pPr>
        <w:pStyle w:val="EndNoteBibliography"/>
        <w:spacing w:after="0"/>
      </w:pPr>
      <w:r w:rsidRPr="00846841">
        <w:t>[83] Huang K, Liu S, Li Q, Jin W. Preparation of novel metal-carboxylate system MOF membrane for gas separation. Separation and Purification Technology. 2013;119:94-101.</w:t>
      </w:r>
    </w:p>
    <w:p w14:paraId="446F69D3" w14:textId="77777777" w:rsidR="008915C0" w:rsidRPr="00846841" w:rsidRDefault="008915C0" w:rsidP="008915C0">
      <w:pPr>
        <w:pStyle w:val="EndNoteBibliography"/>
        <w:spacing w:after="0"/>
      </w:pPr>
      <w:r w:rsidRPr="00846841">
        <w:t>[84] Huang A, Chen Y, Liu Q, Wang N, Jiang J, Caro J. Synthesis of highly hydrophobic and permselective metal–organic framework Zn(BDC)(TED)</w:t>
      </w:r>
      <w:r w:rsidRPr="006B43D7">
        <w:rPr>
          <w:vertAlign w:val="subscript"/>
        </w:rPr>
        <w:t>0.5</w:t>
      </w:r>
      <w:r w:rsidRPr="00846841">
        <w:t xml:space="preserve"> membranes for H</w:t>
      </w:r>
      <w:r w:rsidRPr="006B43D7">
        <w:rPr>
          <w:vertAlign w:val="subscript"/>
        </w:rPr>
        <w:t>2</w:t>
      </w:r>
      <w:r w:rsidRPr="00846841">
        <w:t>/CO</w:t>
      </w:r>
      <w:r w:rsidRPr="006B43D7">
        <w:rPr>
          <w:vertAlign w:val="subscript"/>
        </w:rPr>
        <w:t>2</w:t>
      </w:r>
      <w:r w:rsidRPr="00846841">
        <w:t xml:space="preserve"> separation. Journal of Membrane Science. 2014;454:126-32.</w:t>
      </w:r>
    </w:p>
    <w:p w14:paraId="013B8D63" w14:textId="77777777" w:rsidR="008915C0" w:rsidRPr="00846841" w:rsidRDefault="008915C0" w:rsidP="008915C0">
      <w:pPr>
        <w:pStyle w:val="EndNoteBibliography"/>
        <w:spacing w:after="0"/>
      </w:pPr>
      <w:r w:rsidRPr="00846841">
        <w:t>[85] Zhou S, Zou X, Sun F, Ren H, Liu J, Zhang F, et al. Development of hydrogen-selective CAU-1 MOF membranes for hydrogen purification by ‘dual-metal-source’ approach. International Journal of Hydrogen Energy. 2013;38:5338-47.</w:t>
      </w:r>
    </w:p>
    <w:p w14:paraId="64ABB840" w14:textId="77777777" w:rsidR="008915C0" w:rsidRPr="008915C0" w:rsidRDefault="008915C0" w:rsidP="008915C0">
      <w:pPr>
        <w:pStyle w:val="EndNoteBibliography"/>
        <w:spacing w:after="0"/>
        <w:rPr>
          <w:lang w:val="fr-FR"/>
        </w:rPr>
      </w:pPr>
      <w:r w:rsidRPr="00846841">
        <w:t xml:space="preserve">[86] Jin H, Wollbrink A, Yao R, Li Y, Caro J, Yang W. A novel CAU-10-H MOF membrane for hydrogen separation under hydrothermal conditions. </w:t>
      </w:r>
      <w:r w:rsidRPr="008915C0">
        <w:rPr>
          <w:lang w:val="fr-FR"/>
        </w:rPr>
        <w:t>Journal of Membrane Science. 2016;513:40-6.</w:t>
      </w:r>
    </w:p>
    <w:p w14:paraId="2AC84C50" w14:textId="77777777" w:rsidR="008915C0" w:rsidRPr="00846841" w:rsidRDefault="008915C0" w:rsidP="008915C0">
      <w:pPr>
        <w:pStyle w:val="EndNoteBibliography"/>
        <w:spacing w:after="0"/>
      </w:pPr>
      <w:r w:rsidRPr="008915C0">
        <w:rPr>
          <w:lang w:val="fr-FR"/>
        </w:rPr>
        <w:t xml:space="preserve">[87] Park KS, Ni Z, Côté AP, Choi JY, Huang R, Uribe-Romo FJ, et al. </w:t>
      </w:r>
      <w:r w:rsidRPr="00846841">
        <w:t>Exceptional chemical and thermal stability of zeolitic imidazolate frameworks. 2006;103:10186-91.</w:t>
      </w:r>
    </w:p>
    <w:p w14:paraId="61246EEE" w14:textId="77777777" w:rsidR="008915C0" w:rsidRPr="00846841" w:rsidRDefault="008915C0" w:rsidP="008915C0">
      <w:pPr>
        <w:pStyle w:val="EndNoteBibliography"/>
        <w:spacing w:after="0"/>
      </w:pPr>
      <w:r w:rsidRPr="00846841">
        <w:t>[88] Novaković SB, Bogdanović GA, Heering C, Makhloufi G, Francuski D, Janiak C. Charge-Density Distribution and Electrostatic Flexibility of ZIF-8 Based on High-Resolution X-ray Diffraction Data and Periodic Calculations. Inorganic Chemistry. 2015;54:2660-70.</w:t>
      </w:r>
    </w:p>
    <w:p w14:paraId="4DC08072" w14:textId="77777777" w:rsidR="008915C0" w:rsidRPr="002C7BE4" w:rsidRDefault="008915C0" w:rsidP="008915C0">
      <w:pPr>
        <w:pStyle w:val="EndNoteBibliography"/>
        <w:spacing w:after="0"/>
        <w:rPr>
          <w:lang w:val="pt-PT"/>
        </w:rPr>
      </w:pPr>
      <w:r w:rsidRPr="00846841">
        <w:t xml:space="preserve">[89] Li W, Meng Q, Li X, Zhang C, Fan Z, Zhang G. Non-activation ZnO array as a buffering layer to fabricate strongly adhesive metal–organic framework/PVDF hollow fiber membranes. </w:t>
      </w:r>
      <w:r w:rsidRPr="002C7BE4">
        <w:rPr>
          <w:lang w:val="pt-PT"/>
        </w:rPr>
        <w:t>Chemical Communications. 2014;50:9711-3.</w:t>
      </w:r>
    </w:p>
    <w:p w14:paraId="6D0C630A" w14:textId="77777777" w:rsidR="008915C0" w:rsidRPr="008915C0" w:rsidRDefault="008915C0" w:rsidP="008915C0">
      <w:pPr>
        <w:pStyle w:val="EndNoteBibliography"/>
        <w:spacing w:after="0"/>
        <w:rPr>
          <w:lang w:val="fr-FR"/>
        </w:rPr>
      </w:pPr>
      <w:r w:rsidRPr="002C7BE4">
        <w:rPr>
          <w:lang w:val="pt-PT"/>
        </w:rPr>
        <w:t xml:space="preserve">[90] Cacho-Bailo F, Catalán-Aguirre S, Etxeberría-Benavides M, Karvan O, Sebastian V, Téllez C, et al. </w:t>
      </w:r>
      <w:r w:rsidRPr="00846841">
        <w:t xml:space="preserve">Metal-organic framework membranes on the inner-side of a polymeric hollow fiber by microfluidic synthesis. </w:t>
      </w:r>
      <w:r w:rsidRPr="008915C0">
        <w:rPr>
          <w:lang w:val="fr-FR"/>
        </w:rPr>
        <w:t>Journal of Membrane Science. 2015;476:277-85.</w:t>
      </w:r>
    </w:p>
    <w:p w14:paraId="0F40575E" w14:textId="77777777" w:rsidR="008915C0" w:rsidRPr="00846841" w:rsidRDefault="008915C0" w:rsidP="008915C0">
      <w:pPr>
        <w:pStyle w:val="EndNoteBibliography"/>
        <w:spacing w:after="0"/>
      </w:pPr>
      <w:r w:rsidRPr="008915C0">
        <w:rPr>
          <w:lang w:val="fr-FR"/>
        </w:rPr>
        <w:t xml:space="preserve">[91] Li W, Zhang Y, Su P, Xu Z, Zhang G, Shen C, et al. </w:t>
      </w:r>
      <w:r w:rsidRPr="00846841">
        <w:t>Metal–organic framework channelled graphene composite membranes for H</w:t>
      </w:r>
      <w:r w:rsidRPr="006B43D7">
        <w:rPr>
          <w:vertAlign w:val="subscript"/>
        </w:rPr>
        <w:t>2</w:t>
      </w:r>
      <w:r w:rsidRPr="00846841">
        <w:t>/CO</w:t>
      </w:r>
      <w:r w:rsidRPr="006B43D7">
        <w:rPr>
          <w:vertAlign w:val="subscript"/>
        </w:rPr>
        <w:t>2</w:t>
      </w:r>
      <w:r w:rsidRPr="00846841">
        <w:t xml:space="preserve"> separation. Journal of Materials Chemistry A. 2016;4:18747-52.</w:t>
      </w:r>
    </w:p>
    <w:p w14:paraId="326477CF" w14:textId="77777777" w:rsidR="008915C0" w:rsidRPr="00846841" w:rsidRDefault="008915C0" w:rsidP="008915C0">
      <w:pPr>
        <w:pStyle w:val="EndNoteBibliography"/>
        <w:spacing w:after="0"/>
      </w:pPr>
      <w:r w:rsidRPr="00846841">
        <w:t>[92] Bux H, Liang F, Li Y, Cravillon J, Wiebcke M, Caro J. Zeolitic Imidazolate Framework Membrane with Molecular Sieving Properties by Microwave-Assisted Solvothermal Synthesis. Journal of the American Chemical Society. 2009;131:16000-1.</w:t>
      </w:r>
    </w:p>
    <w:p w14:paraId="5354FEB0" w14:textId="77777777" w:rsidR="008915C0" w:rsidRPr="00846841" w:rsidRDefault="008915C0" w:rsidP="008915C0">
      <w:pPr>
        <w:pStyle w:val="EndNoteBibliography"/>
        <w:spacing w:after="0"/>
      </w:pPr>
      <w:r w:rsidRPr="00846841">
        <w:t>[93] Xie Z, Yang J, Wang J, Bai J, Yin H, Yuan B, et al. Deposition of chemically modified α-Al</w:t>
      </w:r>
      <w:r w:rsidRPr="006B43D7">
        <w:rPr>
          <w:vertAlign w:val="subscript"/>
        </w:rPr>
        <w:t>2</w:t>
      </w:r>
      <w:r w:rsidRPr="00846841">
        <w:t>O</w:t>
      </w:r>
      <w:r w:rsidRPr="006B43D7">
        <w:rPr>
          <w:vertAlign w:val="subscript"/>
        </w:rPr>
        <w:t>3</w:t>
      </w:r>
      <w:r w:rsidRPr="00846841">
        <w:t xml:space="preserve"> particles for high performance ZIF-8 membrane on a macroporous tube. Chemical Communications. 2012;48:5977-9.</w:t>
      </w:r>
    </w:p>
    <w:p w14:paraId="7EBB9281" w14:textId="77777777" w:rsidR="008915C0" w:rsidRPr="00846841" w:rsidRDefault="008915C0" w:rsidP="008915C0">
      <w:pPr>
        <w:pStyle w:val="EndNoteBibliography"/>
        <w:spacing w:after="0"/>
      </w:pPr>
      <w:r w:rsidRPr="00846841">
        <w:t>[94] Zhang S, Wang Z, Ren H, Zhang F, Jin J. Nanoporous film-mediated growth of ultrathin and continuous metal–organic framework membranes for high-performance hydrogen separation. Journal of Materials Chemistry A. 2017;5:1962-6.</w:t>
      </w:r>
    </w:p>
    <w:p w14:paraId="7CF066A1" w14:textId="77777777" w:rsidR="008915C0" w:rsidRPr="00846841" w:rsidRDefault="008915C0" w:rsidP="008915C0">
      <w:pPr>
        <w:pStyle w:val="EndNoteBibliography"/>
        <w:spacing w:after="0"/>
      </w:pPr>
      <w:r w:rsidRPr="00846841">
        <w:t>[95] Hou J, Wei Y, Zhou S, Wang Y, Wang H. Highly efficient H</w:t>
      </w:r>
      <w:r w:rsidRPr="006B43D7">
        <w:rPr>
          <w:vertAlign w:val="subscript"/>
        </w:rPr>
        <w:t>2</w:t>
      </w:r>
      <w:r w:rsidRPr="00846841">
        <w:t>/CO</w:t>
      </w:r>
      <w:r w:rsidRPr="006B43D7">
        <w:rPr>
          <w:vertAlign w:val="subscript"/>
        </w:rPr>
        <w:t>2</w:t>
      </w:r>
      <w:r w:rsidRPr="00846841">
        <w:t xml:space="preserve"> separation via an ultrathin metal-organic framework membrane. Chemical Engineering Science. 2018;182:180-8.</w:t>
      </w:r>
    </w:p>
    <w:p w14:paraId="2D9E33CA" w14:textId="77777777" w:rsidR="008915C0" w:rsidRPr="00846841" w:rsidRDefault="008915C0" w:rsidP="008915C0">
      <w:pPr>
        <w:pStyle w:val="EndNoteBibliography"/>
        <w:spacing w:after="0"/>
      </w:pPr>
      <w:r w:rsidRPr="00846841">
        <w:lastRenderedPageBreak/>
        <w:t>[96] Li W, Shi J, Li Z, Wu W, Xia Y, Yu Y, et al. Hydrothermally Reduced Graphene Oxide Interfaces for Synthesizing High-Performance Metal–Organic Framework Hollow Fiber Membranes. Advanced Materials Interfaces. 2018;5:1800032.</w:t>
      </w:r>
    </w:p>
    <w:p w14:paraId="29358541" w14:textId="77777777" w:rsidR="008915C0" w:rsidRPr="00846841" w:rsidRDefault="008915C0" w:rsidP="008915C0">
      <w:pPr>
        <w:pStyle w:val="EndNoteBibliography"/>
        <w:spacing w:after="0"/>
      </w:pPr>
      <w:r w:rsidRPr="00846841">
        <w:t>[97] Kim S, Choi J, Choi C, Heo J, Kim DW, Lee JY, et al. Pore-Size-Tuned Graphene Oxide Frameworks as Ion-Selective and Protective Layers on Hydrocarbon Membranes for Vanadium Redox-Flow Batteries. Nano Letters. 2018;18:3962-8.</w:t>
      </w:r>
    </w:p>
    <w:p w14:paraId="0545E349" w14:textId="77777777" w:rsidR="008915C0" w:rsidRPr="00846841" w:rsidRDefault="008915C0" w:rsidP="008915C0">
      <w:pPr>
        <w:pStyle w:val="EndNoteBibliography"/>
        <w:spacing w:after="0"/>
      </w:pPr>
      <w:r w:rsidRPr="00846841">
        <w:t>[98] Huang A, Liu Q, Wang N, Zhu Y, Caro J. Bicontinuous Zeolitic Imidazolate Framework ZIF-8@GO Membrane with Enhanced Hydrogen Selectivity. Journal of the American Chemical Society. 2014;136:14686-9.</w:t>
      </w:r>
    </w:p>
    <w:p w14:paraId="652D24BC" w14:textId="77777777" w:rsidR="008915C0" w:rsidRPr="008915C0" w:rsidRDefault="008915C0" w:rsidP="008915C0">
      <w:pPr>
        <w:pStyle w:val="EndNoteBibliography"/>
        <w:spacing w:after="0"/>
        <w:rPr>
          <w:lang w:val="fr-FR"/>
        </w:rPr>
      </w:pPr>
      <w:r w:rsidRPr="00846841">
        <w:t>[99] Zhang C, Xiao Y, Liu D, Yang Q, Zhong C. A hybrid zeolitic imidazolate framework membrane by mixed-linker synthesis for efficient CO</w:t>
      </w:r>
      <w:r w:rsidRPr="006B43D7">
        <w:rPr>
          <w:vertAlign w:val="subscript"/>
        </w:rPr>
        <w:t>2</w:t>
      </w:r>
      <w:r w:rsidRPr="00846841">
        <w:t xml:space="preserve"> capture. </w:t>
      </w:r>
      <w:r w:rsidRPr="008915C0">
        <w:rPr>
          <w:lang w:val="fr-FR"/>
        </w:rPr>
        <w:t>Chemical Communications. 2013;49:600-2.</w:t>
      </w:r>
    </w:p>
    <w:p w14:paraId="0FE72980" w14:textId="77777777" w:rsidR="008915C0" w:rsidRPr="00846841" w:rsidRDefault="008915C0" w:rsidP="008915C0">
      <w:pPr>
        <w:pStyle w:val="EndNoteBibliography"/>
        <w:spacing w:after="0"/>
      </w:pPr>
      <w:r w:rsidRPr="008915C0">
        <w:rPr>
          <w:lang w:val="fr-FR"/>
        </w:rPr>
        <w:t xml:space="preserve">[100] Huang Y, Xiao Y, Huang H, Liu Z, Liu D, Yang Q, et al. </w:t>
      </w:r>
      <w:r w:rsidRPr="00846841">
        <w:t>Ionic liquid functionalized multi-walled carbon nanotubes/zeolitic imidazolate framework hybrid membranes for efficient H</w:t>
      </w:r>
      <w:r w:rsidRPr="006B43D7">
        <w:rPr>
          <w:vertAlign w:val="subscript"/>
        </w:rPr>
        <w:t>2</w:t>
      </w:r>
      <w:r w:rsidRPr="00846841">
        <w:t>/CO</w:t>
      </w:r>
      <w:r w:rsidRPr="006B43D7">
        <w:rPr>
          <w:vertAlign w:val="subscript"/>
        </w:rPr>
        <w:t>2</w:t>
      </w:r>
      <w:r w:rsidRPr="00846841">
        <w:t xml:space="preserve"> separation. Chemical Communications. 2015;51:17281-4.</w:t>
      </w:r>
    </w:p>
    <w:p w14:paraId="322FC7E0" w14:textId="77777777" w:rsidR="008915C0" w:rsidRPr="00846841" w:rsidRDefault="008915C0" w:rsidP="008915C0">
      <w:pPr>
        <w:pStyle w:val="EndNoteBibliography"/>
        <w:spacing w:after="0"/>
      </w:pPr>
      <w:r w:rsidRPr="00846841">
        <w:t>[101] Huang A, Dou W, Caro J. Steam-Stable Zeolitic Imidazolate Framework ZIF-90 Membrane with Hydrogen Selectivity through Covalent Functionalization. Journal of the American Chemical Society. 2010;132:15562-4.</w:t>
      </w:r>
    </w:p>
    <w:p w14:paraId="6E13B4F0" w14:textId="77777777" w:rsidR="008915C0" w:rsidRPr="00846841" w:rsidRDefault="008915C0" w:rsidP="008915C0">
      <w:pPr>
        <w:pStyle w:val="EndNoteBibliography"/>
        <w:spacing w:after="0"/>
      </w:pPr>
      <w:r w:rsidRPr="00846841">
        <w:t>[102] Huang A, Caro J. Covalent Post-Functionalization of Zeolitic Imidazolate Framework ZIF-90 Membrane for Enhanced Hydrogen Selectivity. 2011;50:4979-82.</w:t>
      </w:r>
    </w:p>
    <w:p w14:paraId="05114FDB" w14:textId="77777777" w:rsidR="008915C0" w:rsidRPr="00846841" w:rsidRDefault="008915C0" w:rsidP="008915C0">
      <w:pPr>
        <w:pStyle w:val="EndNoteBibliography"/>
        <w:spacing w:after="0"/>
      </w:pPr>
      <w:r w:rsidRPr="00846841">
        <w:t>[103] Huang A, Wang N, Kong C, Caro J. Organosilica-Functionalized Zeolitic Imidazolate Framework ZIF-90 Membrane with High Gas-Separation Performance. 2012;51:10551-5.</w:t>
      </w:r>
    </w:p>
    <w:p w14:paraId="043130FF" w14:textId="77777777" w:rsidR="008915C0" w:rsidRPr="00846841" w:rsidRDefault="008915C0" w:rsidP="008915C0">
      <w:pPr>
        <w:pStyle w:val="EndNoteBibliography"/>
        <w:spacing w:after="0"/>
      </w:pPr>
      <w:r w:rsidRPr="00846841">
        <w:t>[104] Brown AJ, Johnson JR, Lydon ME, Koros WJ, Jones CW, Nair S. Continuous Polycrystalline Zeolitic Imidazolate Framework-90 Membranes on Polymeric Hollow Fibers. 2012;51:10615-8.</w:t>
      </w:r>
    </w:p>
    <w:p w14:paraId="6E314F18" w14:textId="77777777" w:rsidR="008915C0" w:rsidRPr="00846841" w:rsidRDefault="008915C0" w:rsidP="008915C0">
      <w:pPr>
        <w:pStyle w:val="EndNoteBibliography"/>
        <w:spacing w:after="0"/>
      </w:pPr>
      <w:r w:rsidRPr="00846841">
        <w:t>[105] Huang A, Liu Q, Wang N, Caro J. Organosilica functionalized zeolitic imidazolate framework ZIF-90 membrane for CO</w:t>
      </w:r>
      <w:r w:rsidRPr="006B43D7">
        <w:rPr>
          <w:vertAlign w:val="subscript"/>
        </w:rPr>
        <w:t>2</w:t>
      </w:r>
      <w:r w:rsidRPr="00846841">
        <w:t>/CH</w:t>
      </w:r>
      <w:r w:rsidRPr="006B43D7">
        <w:rPr>
          <w:vertAlign w:val="subscript"/>
        </w:rPr>
        <w:t>4</w:t>
      </w:r>
      <w:r w:rsidRPr="00846841">
        <w:t xml:space="preserve"> separation. Microporous and Mesoporous Materials. 2014;192:18-22.</w:t>
      </w:r>
    </w:p>
    <w:p w14:paraId="74B44F37" w14:textId="77777777" w:rsidR="008915C0" w:rsidRPr="00846841" w:rsidRDefault="008915C0" w:rsidP="008915C0">
      <w:pPr>
        <w:pStyle w:val="EndNoteBibliography"/>
        <w:spacing w:after="0"/>
      </w:pPr>
      <w:r w:rsidRPr="00846841">
        <w:t>[106] Huang A, Bux H, Steinbach F, Caro J. Molecular-Sieve Membrane with Hydrogen Permselectivity: ZIF-22 in LTA Topology Prepared with 3-Aminopropyltriethoxysilane as Covalent Linker. 2010;49:4958-61.</w:t>
      </w:r>
    </w:p>
    <w:p w14:paraId="444FE8CA" w14:textId="77777777" w:rsidR="008915C0" w:rsidRPr="00846841" w:rsidRDefault="008915C0" w:rsidP="008915C0">
      <w:pPr>
        <w:pStyle w:val="EndNoteBibliography"/>
        <w:spacing w:after="0"/>
      </w:pPr>
      <w:r w:rsidRPr="00846841">
        <w:t>[107] Knebel A, Wulfert-Holzmann P, Friebe S, Pavel J, Strauß I, Mundstock A, et al. Hierarchical Nanostructures of Metal-Organic Frameworks Applied in Gas Separating ZIF-8-on-ZIF-67 Membranes. 2018;24:5728-33.</w:t>
      </w:r>
    </w:p>
    <w:p w14:paraId="48A2784E" w14:textId="77777777" w:rsidR="008915C0" w:rsidRPr="00846841" w:rsidRDefault="008915C0" w:rsidP="008915C0">
      <w:pPr>
        <w:pStyle w:val="EndNoteBibliography"/>
        <w:spacing w:after="0"/>
      </w:pPr>
      <w:r w:rsidRPr="00846841">
        <w:t>[108] Dong X, Huang K, Liu S, Ren R, Jin W, Lin YS. Synthesis of zeolitic imidazolate framework-78 molecular-sieve membrane: defect formation and elimination. Journal of Materials Chemistry. 2012;22:19222-7.</w:t>
      </w:r>
    </w:p>
    <w:p w14:paraId="1BEE29E5" w14:textId="77777777" w:rsidR="008915C0" w:rsidRPr="00846841" w:rsidRDefault="008915C0" w:rsidP="008915C0">
      <w:pPr>
        <w:pStyle w:val="EndNoteBibliography"/>
        <w:spacing w:after="0"/>
      </w:pPr>
      <w:r w:rsidRPr="00846841">
        <w:t>[109] Cacho-Bailo F, Etxeberría-Benavides M, Karvan O, Téllez C, Coronas J. Sequential amine functionalization inducing structural transition in an aldehyde-containing zeolitic imidazolate framework: application to gas separation membranes. CrystEngComm. 2017;19:1545-54.</w:t>
      </w:r>
    </w:p>
    <w:p w14:paraId="1AC9FCB4" w14:textId="77777777" w:rsidR="008915C0" w:rsidRPr="00846841" w:rsidRDefault="008915C0" w:rsidP="008915C0">
      <w:pPr>
        <w:pStyle w:val="EndNoteBibliography"/>
        <w:spacing w:after="0"/>
      </w:pPr>
      <w:r w:rsidRPr="00846841">
        <w:t>[110] Huang A, Chen Y, Wang N, Hu Z, Jiang J, Caro J. A highly permeable and selective zeolitic imidazolate framework ZIF-95 membrane for H</w:t>
      </w:r>
      <w:r w:rsidRPr="006B43D7">
        <w:rPr>
          <w:vertAlign w:val="subscript"/>
        </w:rPr>
        <w:t>2</w:t>
      </w:r>
      <w:r w:rsidRPr="00846841">
        <w:t>/CO</w:t>
      </w:r>
      <w:r w:rsidRPr="006B43D7">
        <w:rPr>
          <w:vertAlign w:val="subscript"/>
        </w:rPr>
        <w:t>2</w:t>
      </w:r>
      <w:r w:rsidRPr="00846841">
        <w:t xml:space="preserve"> separation. Chemical Communications. 2012;48:10981-3.</w:t>
      </w:r>
    </w:p>
    <w:p w14:paraId="51F035F2" w14:textId="77777777" w:rsidR="008915C0" w:rsidRPr="00846841" w:rsidRDefault="008915C0" w:rsidP="008915C0">
      <w:pPr>
        <w:pStyle w:val="EndNoteBibliography"/>
        <w:spacing w:after="0"/>
      </w:pPr>
      <w:r w:rsidRPr="00846841">
        <w:t>[111] Peng Y, Li Y, Ban Y, Jin H, Jiao W, Liu X, et al. Metal-organic framework nanosheets as building blocks for molecular sieving membranes. 2014;346:1356-9.</w:t>
      </w:r>
    </w:p>
    <w:p w14:paraId="0752535E" w14:textId="77777777" w:rsidR="008915C0" w:rsidRPr="00846841" w:rsidRDefault="008915C0" w:rsidP="008915C0">
      <w:pPr>
        <w:pStyle w:val="EndNoteBibliography"/>
        <w:spacing w:after="0"/>
      </w:pPr>
      <w:r w:rsidRPr="00846841">
        <w:t>[112] Peng Y, Li Y, Ban Y, Yang W. Two-Dimensional Metal–Organic Framework Nanosheets for Membrane-Based Gas Separation. 2017;56:9757-61.</w:t>
      </w:r>
    </w:p>
    <w:p w14:paraId="7C54F770" w14:textId="77777777" w:rsidR="008915C0" w:rsidRPr="00846841" w:rsidRDefault="008915C0" w:rsidP="008915C0">
      <w:pPr>
        <w:pStyle w:val="EndNoteBibliography"/>
        <w:spacing w:after="0"/>
      </w:pPr>
      <w:r w:rsidRPr="00846841">
        <w:t xml:space="preserve">[113] Nian P, Liu H, Zhang X. Bottom-up fabrication of two-dimensional Co-based zeolitic imidazolate framework tubular membranes consisting of nanosheets by vapor phase </w:t>
      </w:r>
      <w:r w:rsidRPr="00846841">
        <w:lastRenderedPageBreak/>
        <w:t>transformation of Co-based gel for H</w:t>
      </w:r>
      <w:r w:rsidRPr="006B43D7">
        <w:rPr>
          <w:vertAlign w:val="subscript"/>
        </w:rPr>
        <w:t>2</w:t>
      </w:r>
      <w:r w:rsidRPr="00846841">
        <w:t>/CO</w:t>
      </w:r>
      <w:r w:rsidRPr="006B43D7">
        <w:rPr>
          <w:vertAlign w:val="subscript"/>
        </w:rPr>
        <w:t>2</w:t>
      </w:r>
      <w:r w:rsidRPr="00846841">
        <w:t xml:space="preserve"> separation. Journal of Membrane Science. 2019;573:200-9.</w:t>
      </w:r>
    </w:p>
    <w:p w14:paraId="62A59007" w14:textId="77777777" w:rsidR="008915C0" w:rsidRPr="00846841" w:rsidRDefault="008915C0" w:rsidP="008915C0">
      <w:pPr>
        <w:pStyle w:val="EndNoteBibliography"/>
        <w:spacing w:after="0"/>
      </w:pPr>
      <w:r w:rsidRPr="00846841">
        <w:t>[114] Xiang, Wu, ZhangZhang, Fu, Hu, ZhangZhang. A 3D Canted Antiferromagnetic Porous Metal−Organic Framework with Anatase Topology through Assembly of an Analogue of Polyoxometalate. Journal of the American Chemical Society. 2005;127:16352-3.</w:t>
      </w:r>
    </w:p>
    <w:p w14:paraId="04933EA1" w14:textId="77777777" w:rsidR="008915C0" w:rsidRPr="008915C0" w:rsidRDefault="008915C0" w:rsidP="008915C0">
      <w:pPr>
        <w:pStyle w:val="EndNoteBibliography"/>
        <w:spacing w:after="0"/>
        <w:rPr>
          <w:lang w:val="it-IT"/>
        </w:rPr>
      </w:pPr>
      <w:r w:rsidRPr="00846841">
        <w:t xml:space="preserve">[115] Xiang S, He Y, Zhang Z, Wu H, Zhou W, Krishna R, et al. Microporous metal-organic framework with potential for carbon dioxide capture at ambient conditions. </w:t>
      </w:r>
      <w:r w:rsidRPr="008915C0">
        <w:rPr>
          <w:lang w:val="it-IT"/>
        </w:rPr>
        <w:t>Nature Communications. 2012;3:954.</w:t>
      </w:r>
    </w:p>
    <w:p w14:paraId="1FD6510D" w14:textId="77777777" w:rsidR="008915C0" w:rsidRPr="002C7BE4" w:rsidRDefault="008915C0" w:rsidP="008915C0">
      <w:pPr>
        <w:pStyle w:val="EndNoteBibliography"/>
        <w:spacing w:after="0"/>
        <w:rPr>
          <w:lang w:val="pt-PT"/>
        </w:rPr>
      </w:pPr>
      <w:r w:rsidRPr="008915C0">
        <w:rPr>
          <w:lang w:val="it-IT"/>
        </w:rPr>
        <w:t xml:space="preserve">[116] Agueda VI, Delgado JA, Uguina MA, Brea P, Spjelkavik AI, Blom R, et al. </w:t>
      </w:r>
      <w:r w:rsidRPr="00846841">
        <w:t xml:space="preserve">Adsorption and diffusion of </w:t>
      </w:r>
      <w:r w:rsidRPr="000B4635">
        <w:t>H</w:t>
      </w:r>
      <w:r w:rsidRPr="000B4635">
        <w:rPr>
          <w:vertAlign w:val="subscript"/>
        </w:rPr>
        <w:t>2</w:t>
      </w:r>
      <w:r w:rsidRPr="000B4635">
        <w:t>, N</w:t>
      </w:r>
      <w:r w:rsidRPr="000B4635">
        <w:rPr>
          <w:vertAlign w:val="subscript"/>
        </w:rPr>
        <w:t>2</w:t>
      </w:r>
      <w:r w:rsidRPr="000B4635">
        <w:t>, CO, CH</w:t>
      </w:r>
      <w:r w:rsidRPr="000B4635">
        <w:rPr>
          <w:vertAlign w:val="subscript"/>
        </w:rPr>
        <w:t>4</w:t>
      </w:r>
      <w:r w:rsidRPr="000B4635">
        <w:t xml:space="preserve"> and CO</w:t>
      </w:r>
      <w:r w:rsidRPr="000B4635">
        <w:rPr>
          <w:vertAlign w:val="subscript"/>
        </w:rPr>
        <w:t>2</w:t>
      </w:r>
      <w:r w:rsidRPr="000B4635">
        <w:t xml:space="preserve"> </w:t>
      </w:r>
      <w:r w:rsidRPr="00846841">
        <w:t xml:space="preserve">in UTSA-16 metal-organic framework extrudates. </w:t>
      </w:r>
      <w:r w:rsidRPr="002C7BE4">
        <w:rPr>
          <w:lang w:val="pt-PT"/>
        </w:rPr>
        <w:t>Chemical Engineering Science. 2015;124:159-69.</w:t>
      </w:r>
    </w:p>
    <w:p w14:paraId="7BF019CA" w14:textId="77777777" w:rsidR="008915C0" w:rsidRPr="00846841" w:rsidRDefault="008915C0" w:rsidP="008915C0">
      <w:pPr>
        <w:pStyle w:val="EndNoteBibliography"/>
        <w:spacing w:after="0"/>
      </w:pPr>
      <w:r w:rsidRPr="002C7BE4">
        <w:rPr>
          <w:lang w:val="pt-PT"/>
        </w:rPr>
        <w:t xml:space="preserve">[117] Delgado JA, Águeda VI, Uguina MA, Brea P, Grande CA. </w:t>
      </w:r>
      <w:r w:rsidRPr="00846841">
        <w:t>Comparison and evaluation of agglomerated MOFs in biohydrogen purification by means of pressure swing adsorption (PSA). Chemical Engineering Journal. 2017;326:117-29.</w:t>
      </w:r>
    </w:p>
    <w:p w14:paraId="451A51D2" w14:textId="77777777" w:rsidR="008915C0" w:rsidRPr="00846841" w:rsidRDefault="008915C0" w:rsidP="008915C0">
      <w:pPr>
        <w:pStyle w:val="EndNoteBibliography"/>
        <w:spacing w:after="0"/>
      </w:pPr>
      <w:r w:rsidRPr="00846841">
        <w:t>[118] Brea P, Delgado JA, Águeda VI, Uguina MA. Comparison between MOF UTSA-16 and BPL activated carbon in hydrogen purification by PSA. Chemical Engineering Journal. 2019;355:279-89.</w:t>
      </w:r>
    </w:p>
    <w:p w14:paraId="1DC1AD73" w14:textId="77777777" w:rsidR="008915C0" w:rsidRPr="00846841" w:rsidRDefault="008915C0" w:rsidP="008915C0">
      <w:pPr>
        <w:pStyle w:val="EndNoteBibliography"/>
        <w:spacing w:after="0"/>
      </w:pPr>
      <w:r w:rsidRPr="00846841">
        <w:t>[119] Fu J, Das S, Xing G, Ben T, Valtchev V, Qiu S. Fabrication of COF-MOF Composite Membranes and Their Highly Selective Separation of H</w:t>
      </w:r>
      <w:r w:rsidRPr="006B43D7">
        <w:rPr>
          <w:vertAlign w:val="subscript"/>
        </w:rPr>
        <w:t>2</w:t>
      </w:r>
      <w:r w:rsidRPr="00846841">
        <w:t>/CO</w:t>
      </w:r>
      <w:r w:rsidRPr="006B43D7">
        <w:rPr>
          <w:vertAlign w:val="subscript"/>
        </w:rPr>
        <w:t>2</w:t>
      </w:r>
      <w:r w:rsidRPr="00846841">
        <w:t>. Journal of the American Chemical Society. 2016;138:7673-80.</w:t>
      </w:r>
    </w:p>
    <w:p w14:paraId="2A27C52F" w14:textId="77777777" w:rsidR="008915C0" w:rsidRPr="00846841" w:rsidRDefault="008915C0" w:rsidP="008915C0">
      <w:pPr>
        <w:pStyle w:val="EndNoteBibliography"/>
        <w:spacing w:after="0"/>
      </w:pPr>
      <w:r w:rsidRPr="00846841">
        <w:t>[120] Das S, Ben T. A [COF-300]-[UiO-66] composite membrane with remarkably high permeability and H</w:t>
      </w:r>
      <w:r w:rsidRPr="009527FD">
        <w:rPr>
          <w:vertAlign w:val="subscript"/>
        </w:rPr>
        <w:t>2</w:t>
      </w:r>
      <w:r w:rsidRPr="00846841">
        <w:t>/CO</w:t>
      </w:r>
      <w:r w:rsidRPr="009527FD">
        <w:rPr>
          <w:vertAlign w:val="subscript"/>
        </w:rPr>
        <w:t>2</w:t>
      </w:r>
      <w:r w:rsidRPr="00846841">
        <w:t xml:space="preserve"> separation selectivity. Dalton Transactions. 2018;47:7206-12.</w:t>
      </w:r>
    </w:p>
    <w:p w14:paraId="52C45C96" w14:textId="77777777" w:rsidR="008915C0" w:rsidRPr="00846841" w:rsidRDefault="008915C0" w:rsidP="008915C0">
      <w:pPr>
        <w:pStyle w:val="EndNoteBibliography"/>
        <w:spacing w:after="0"/>
      </w:pPr>
      <w:r w:rsidRPr="00846841">
        <w:t>[121] Fischer M, Hoffmann F, Fröba M. Metal–organic frameworks and related materials for hydrogen purification: Interplay of pore size and pore wall polarity. RSC Advances. 2012;2:4382-96.</w:t>
      </w:r>
    </w:p>
    <w:p w14:paraId="5220CF64" w14:textId="77777777" w:rsidR="008915C0" w:rsidRPr="00846841" w:rsidRDefault="008915C0" w:rsidP="008915C0">
      <w:pPr>
        <w:pStyle w:val="EndNoteBibliography"/>
        <w:spacing w:after="0"/>
      </w:pPr>
      <w:r w:rsidRPr="00846841">
        <w:t>[122] Wu H, Yao K, Zhu Y, Li B, Shi Z, Krishna R, et al. Cu-TDPAT, an rht-Type Dual-Functional Metal–Organic Framework Offering Significant Potential for Use in H</w:t>
      </w:r>
      <w:r w:rsidRPr="006B43D7">
        <w:rPr>
          <w:vertAlign w:val="subscript"/>
        </w:rPr>
        <w:t>2</w:t>
      </w:r>
      <w:r w:rsidRPr="00846841">
        <w:t xml:space="preserve"> and Natural Gas Purification Processes Operating at High Pressures. The Journal of Physical Chemistry C. 2012;116:16609-18.</w:t>
      </w:r>
    </w:p>
    <w:p w14:paraId="4FC1148E" w14:textId="77777777" w:rsidR="008915C0" w:rsidRPr="00846841" w:rsidRDefault="008915C0" w:rsidP="008915C0">
      <w:pPr>
        <w:pStyle w:val="EndNoteBibliography"/>
        <w:spacing w:after="0"/>
      </w:pPr>
      <w:r w:rsidRPr="00846841">
        <w:t>[123] Yin H, Shang J, Choi J, Yip ACK. Generation and extraction of hydrogen from low-temperature water-gas-shift reaction by a ZIF-8-based membrane reactor. Microporous and Mesoporous Materials. 2019;280:347-56.</w:t>
      </w:r>
    </w:p>
    <w:p w14:paraId="3D3E74A3" w14:textId="77777777" w:rsidR="008915C0" w:rsidRPr="00846841" w:rsidRDefault="008915C0" w:rsidP="008915C0">
      <w:pPr>
        <w:pStyle w:val="EndNoteBibliography"/>
        <w:spacing w:after="0"/>
      </w:pPr>
      <w:r w:rsidRPr="00846841">
        <w:t>[124] Ranjan R, Tsapatsis M. Microporous Metal Organic Framework Membrane on Porous Support Using the Seeded Growth Method. Chemistry of Materials. 2009;21:4920-4.</w:t>
      </w:r>
    </w:p>
    <w:p w14:paraId="200D5E05" w14:textId="77777777" w:rsidR="008915C0" w:rsidRPr="00846841" w:rsidRDefault="008915C0" w:rsidP="008915C0">
      <w:pPr>
        <w:pStyle w:val="EndNoteBibliography"/>
        <w:spacing w:after="0"/>
      </w:pPr>
      <w:r w:rsidRPr="00846841">
        <w:t>[125] Takamizawa S, Takasaki Y, Miyake R. Single-Crystal Membrane for Anisotropic and Efficient Gas Permeation. Journal of the American Chemical Society. 2010;132:2862-3.</w:t>
      </w:r>
    </w:p>
    <w:p w14:paraId="3BDCA043" w14:textId="77777777" w:rsidR="008915C0" w:rsidRPr="00846841" w:rsidRDefault="008915C0" w:rsidP="008915C0">
      <w:pPr>
        <w:pStyle w:val="EndNoteBibliography"/>
        <w:spacing w:after="0"/>
      </w:pPr>
      <w:r w:rsidRPr="00846841">
        <w:t>[126] Nandi S, De Luna P, Daff TD, Rother J, Liu M, Buchanan W, et al. A single-ligand ultra-microporous MOF for precombustion CO</w:t>
      </w:r>
      <w:r w:rsidRPr="006B43D7">
        <w:rPr>
          <w:vertAlign w:val="subscript"/>
        </w:rPr>
        <w:t>2</w:t>
      </w:r>
      <w:r w:rsidRPr="00846841">
        <w:t xml:space="preserve"> capture and hydrogen purification. 2015;1:e1500421.</w:t>
      </w:r>
    </w:p>
    <w:p w14:paraId="7859C479" w14:textId="77777777" w:rsidR="004425D8" w:rsidRPr="00421642" w:rsidRDefault="004425D8" w:rsidP="004425D8">
      <w:pPr>
        <w:pStyle w:val="EndNoteBibliography"/>
        <w:spacing w:after="0"/>
      </w:pPr>
      <w:r w:rsidRPr="00421642">
        <w:t>[127] Niklas. Price vs. value of metal-organic frameworks.  novoMOF2020.</w:t>
      </w:r>
    </w:p>
    <w:p w14:paraId="26D35B55" w14:textId="77777777" w:rsidR="004425D8" w:rsidRPr="00421642" w:rsidRDefault="004425D8" w:rsidP="004425D8">
      <w:pPr>
        <w:pStyle w:val="EndNoteBibliography"/>
        <w:spacing w:after="0"/>
      </w:pPr>
      <w:r w:rsidRPr="00421642">
        <w:t xml:space="preserve">[128] Basolite® C 300 produced by BASF 688614-500G: MERCK; 2020. p. Synonym: Copper benzene-1,3,5-tricarboxylate, Cu-BTC MOF, HKUST-1 </w:t>
      </w:r>
    </w:p>
    <w:p w14:paraId="15638BA5" w14:textId="77777777" w:rsidR="004425D8" w:rsidRPr="00421642" w:rsidRDefault="004425D8" w:rsidP="004425D8">
      <w:pPr>
        <w:pStyle w:val="EndNoteBibliography"/>
        <w:spacing w:after="0"/>
      </w:pPr>
      <w:r w:rsidRPr="00421642">
        <w:t xml:space="preserve">[129] Molecular sieves, 5 Å, beads, 8-12 mesh.  208620-1KG: MERCK; 2020. p. Sigma-Aldrich </w:t>
      </w:r>
    </w:p>
    <w:p w14:paraId="26F10286" w14:textId="77777777" w:rsidR="004425D8" w:rsidRPr="00421642" w:rsidRDefault="004425D8" w:rsidP="004425D8">
      <w:pPr>
        <w:pStyle w:val="EndNoteBibliography"/>
        <w:spacing w:after="0"/>
      </w:pPr>
      <w:r w:rsidRPr="00421642">
        <w:t>[130] McKinstry C, Cussen EJ, Fletcher AJ, Patwardhan SV, Sefcik J. Effect of Synthesis Conditions on Formation Pathways of Metal Organic Framework (MOF-5) Crystals. Crystal Growth &amp; Design. 2013;13:5481-6.</w:t>
      </w:r>
    </w:p>
    <w:p w14:paraId="06FA9065" w14:textId="77777777" w:rsidR="004425D8" w:rsidRPr="00421642" w:rsidRDefault="004425D8" w:rsidP="004425D8">
      <w:pPr>
        <w:pStyle w:val="EndNoteBibliography"/>
        <w:spacing w:after="0"/>
      </w:pPr>
      <w:r w:rsidRPr="00421642">
        <w:t>[131] Seetharaj R, Vandana PV, Arya P, Mathew S. Dependence of solvents, pH, molar ratio and temperature in tuning metal organic framework architecture. Arabian Journal of Chemistry. 2019;12:295-315.</w:t>
      </w:r>
    </w:p>
    <w:p w14:paraId="558231A1" w14:textId="77777777" w:rsidR="004425D8" w:rsidRPr="00421642" w:rsidRDefault="004425D8" w:rsidP="004425D8">
      <w:pPr>
        <w:pStyle w:val="EndNoteBibliography"/>
        <w:spacing w:after="0"/>
      </w:pPr>
      <w:r w:rsidRPr="00421642">
        <w:lastRenderedPageBreak/>
        <w:t>[132] Yin H, Lee T, Choi J, Yip ACK. On the zeolitic imidazolate framework-8 (ZIF-8) membrane for hydrogen separation from simulated biomass-derived syngas. Microporous and Mesoporous Materials. 2016;233:70-7.</w:t>
      </w:r>
    </w:p>
    <w:p w14:paraId="7EB6DD81" w14:textId="77777777" w:rsidR="004425D8" w:rsidRPr="00421642" w:rsidRDefault="004425D8" w:rsidP="004425D8">
      <w:pPr>
        <w:pStyle w:val="EndNoteBibliography"/>
        <w:spacing w:after="0"/>
      </w:pPr>
      <w:r w:rsidRPr="00421642">
        <w:t>[133] Evans JD, Garai B, Reinsch H, Li W, Dissegna S, Bon V, et al. Metal–organic frameworks in Germany: From synthesis to function. Coordination Chemistry Reviews. 2019;380:378-418.</w:t>
      </w:r>
    </w:p>
    <w:p w14:paraId="485C8CE8" w14:textId="77777777" w:rsidR="004425D8" w:rsidRPr="00421642" w:rsidRDefault="004425D8" w:rsidP="004425D8">
      <w:pPr>
        <w:pStyle w:val="EndNoteBibliography"/>
        <w:spacing w:after="0"/>
      </w:pPr>
      <w:r w:rsidRPr="00421642">
        <w:t>[134] Yin H, Kim H, Choi J, Yip ACK. Thermal stability of ZIF-8 under oxidative and inert environments: A practical perspective on using ZIF-8 as a catalyst support. Chemical Engineering Journal. 2015;278:293-300.</w:t>
      </w:r>
    </w:p>
    <w:p w14:paraId="2196819E" w14:textId="77777777" w:rsidR="004425D8" w:rsidRPr="00421642" w:rsidRDefault="004425D8" w:rsidP="004425D8">
      <w:pPr>
        <w:pStyle w:val="EndNoteBibliography"/>
        <w:spacing w:after="0"/>
      </w:pPr>
      <w:r w:rsidRPr="00421642">
        <w:t>[135] Hu Y, Dong X, Nan J, Jin W, Ren X, Xu N, et al. Metal–organic framework membranes fabricated via reactive seeding. Chemical Communications. 2011;47:737-9.</w:t>
      </w:r>
    </w:p>
    <w:p w14:paraId="25F73C01" w14:textId="77777777" w:rsidR="004425D8" w:rsidRPr="00421642" w:rsidRDefault="004425D8" w:rsidP="004425D8">
      <w:pPr>
        <w:pStyle w:val="EndNoteBibliography"/>
        <w:spacing w:after="0"/>
      </w:pPr>
      <w:r w:rsidRPr="00421642">
        <w:t>[136] Zhang F, Zou X, Gao X, Fan S, Sun F, Ren H, et al. Hydrogen Selective NH</w:t>
      </w:r>
      <w:r w:rsidRPr="00467E9A">
        <w:rPr>
          <w:vertAlign w:val="subscript"/>
        </w:rPr>
        <w:t>2</w:t>
      </w:r>
      <w:r w:rsidRPr="00421642">
        <w:t>-MIL-53(Al) MOF Membranes with High Permeability. 2012;22:3583-90.</w:t>
      </w:r>
    </w:p>
    <w:p w14:paraId="18C5AF48" w14:textId="77777777" w:rsidR="004425D8" w:rsidRPr="00421642" w:rsidRDefault="004425D8" w:rsidP="004425D8">
      <w:pPr>
        <w:pStyle w:val="EndNoteBibliography"/>
        <w:spacing w:after="0"/>
      </w:pPr>
      <w:r w:rsidRPr="00421642">
        <w:t>[137] Guo H, Zhu G, Hewitt IJ, Qiu S. “Twin Copper Source” Growth of Metal−Organic Framework Membrane: Cu</w:t>
      </w:r>
      <w:r w:rsidRPr="00467E9A">
        <w:rPr>
          <w:vertAlign w:val="subscript"/>
        </w:rPr>
        <w:t>3</w:t>
      </w:r>
      <w:r w:rsidRPr="00421642">
        <w:t>(BTC)</w:t>
      </w:r>
      <w:r w:rsidRPr="00467E9A">
        <w:rPr>
          <w:vertAlign w:val="subscript"/>
        </w:rPr>
        <w:t>2</w:t>
      </w:r>
      <w:r w:rsidRPr="00421642">
        <w:t xml:space="preserve"> with High Permeability and Selectivity for Recycling H</w:t>
      </w:r>
      <w:r w:rsidRPr="00467E9A">
        <w:rPr>
          <w:vertAlign w:val="subscript"/>
        </w:rPr>
        <w:t>2</w:t>
      </w:r>
      <w:r w:rsidRPr="00421642">
        <w:t>. Journal of the American Chemical Society. 2009;131:1646-7.</w:t>
      </w:r>
    </w:p>
    <w:p w14:paraId="72E22A7B" w14:textId="77777777" w:rsidR="004425D8" w:rsidRPr="00421642" w:rsidRDefault="004425D8" w:rsidP="004425D8">
      <w:pPr>
        <w:pStyle w:val="EndNoteBibliography"/>
        <w:spacing w:after="0"/>
      </w:pPr>
      <w:r w:rsidRPr="00421642">
        <w:t>[138] Nan J, Dong X, Wang W, Jin W, Xu N. Step-by-Step Seeding Procedure for Preparing HKUST-1 Membrane on Porous α-Alumina Support. Langmuir. 2011;27:4309-12.</w:t>
      </w:r>
    </w:p>
    <w:p w14:paraId="69849BE7" w14:textId="77777777" w:rsidR="004425D8" w:rsidRPr="00421642" w:rsidRDefault="004425D8" w:rsidP="004425D8">
      <w:pPr>
        <w:pStyle w:val="EndNoteBibliography"/>
        <w:spacing w:after="0"/>
      </w:pPr>
      <w:r w:rsidRPr="00421642">
        <w:t>[139] Mao Y, shi L, Huang H, Cao W, Li J, Sun L, et al. Room temperature synthesis of free-standing HKUST-1 membranes from copper hydroxide nanostrands for gas separation. Chemical Communications. 2013;49:5666-8.</w:t>
      </w:r>
    </w:p>
    <w:p w14:paraId="1F5DEA6D" w14:textId="77777777" w:rsidR="004425D8" w:rsidRPr="00421642" w:rsidRDefault="004425D8" w:rsidP="004425D8">
      <w:pPr>
        <w:pStyle w:val="EndNoteBibliography"/>
        <w:spacing w:after="0"/>
      </w:pPr>
      <w:r w:rsidRPr="00421642">
        <w:t>[140] Nagaraju D, Bhagat DG, Banerjee R, Kharul UK. In situ growth of metal-organic frameworks on a porous ultrafiltration membrane for gas separation. Journal of Materials Chemistry A. 2013;1:8828-35.</w:t>
      </w:r>
    </w:p>
    <w:p w14:paraId="70F71496" w14:textId="77777777" w:rsidR="004425D8" w:rsidRPr="00421642" w:rsidRDefault="004425D8" w:rsidP="004425D8">
      <w:pPr>
        <w:pStyle w:val="EndNoteBibliography"/>
        <w:spacing w:after="0"/>
      </w:pPr>
      <w:r w:rsidRPr="00421642">
        <w:t>[141] Mao Y, Li J, Cao W, Ying Y, Sun L, Peng X. Pressure-Assisted Synthesis of HKUST-1 Thin Film on Polymer Hollow Fiber at Room Temperature toward Gas Separation. ACS Applied Materials &amp; Interfaces. 2014;6:4473-9.</w:t>
      </w:r>
    </w:p>
    <w:p w14:paraId="51DDB926" w14:textId="77777777" w:rsidR="004425D8" w:rsidRPr="00421642" w:rsidRDefault="004425D8" w:rsidP="004425D8">
      <w:pPr>
        <w:pStyle w:val="EndNoteBibliography"/>
        <w:spacing w:after="0"/>
      </w:pPr>
      <w:r w:rsidRPr="00421642">
        <w:t>[142] Li W, Meng Q, Zhang C, Zhang G. Metal–Organic Framework/PVDF Composite Membranes with High H</w:t>
      </w:r>
      <w:r w:rsidRPr="00467E9A">
        <w:rPr>
          <w:vertAlign w:val="subscript"/>
        </w:rPr>
        <w:t>2</w:t>
      </w:r>
      <w:r w:rsidRPr="00421642">
        <w:t xml:space="preserve"> Permselectivity Synthesized by Ammoniation. 2015;21:7224-30.</w:t>
      </w:r>
    </w:p>
    <w:p w14:paraId="4214CDFB" w14:textId="77777777" w:rsidR="004425D8" w:rsidRPr="00421642" w:rsidRDefault="004425D8" w:rsidP="004425D8">
      <w:pPr>
        <w:pStyle w:val="EndNoteBibliography"/>
        <w:spacing w:after="0"/>
      </w:pPr>
      <w:r w:rsidRPr="00421642">
        <w:t>[143] Hurrle S, Friebe S, Wohlgemuth J, Wöll C, Caro J, Heinke L. Sprayable, Large-Area Metal–Organic Framework Films and Membranes of Varying Thickness. 2017;23:2294-8.</w:t>
      </w:r>
    </w:p>
    <w:p w14:paraId="332EF498" w14:textId="77777777" w:rsidR="004425D8" w:rsidRPr="00421642" w:rsidRDefault="004425D8" w:rsidP="004425D8">
      <w:pPr>
        <w:pStyle w:val="EndNoteBibliography"/>
        <w:spacing w:after="0"/>
      </w:pPr>
      <w:r w:rsidRPr="00421642">
        <w:t>[144] Li Y-S, Liang F-Y, Bux H, Feldhoff A, Yang W-S, Caro J. Molecular Sieve Membrane: Supported Metal–Organic Framework with High Hydrogen Selectivity. 2010;49:548-51.</w:t>
      </w:r>
    </w:p>
    <w:p w14:paraId="2B6A3FF7" w14:textId="77777777" w:rsidR="004425D8" w:rsidRPr="00421642" w:rsidRDefault="004425D8" w:rsidP="004425D8">
      <w:pPr>
        <w:pStyle w:val="EndNoteBibliography"/>
        <w:spacing w:after="0"/>
      </w:pPr>
      <w:r w:rsidRPr="00421642">
        <w:t>[145] Li Y, Liang F, Bux H, Yang W, Caro J. Zeolitic imidazolate framework ZIF-7 based molecular sieve membrane for hydrogen separation. Journal of Membrane Science. 2010;354:48-54.</w:t>
      </w:r>
    </w:p>
    <w:p w14:paraId="2624AAEB" w14:textId="77777777" w:rsidR="004425D8" w:rsidRPr="00421642" w:rsidRDefault="004425D8" w:rsidP="004425D8">
      <w:pPr>
        <w:pStyle w:val="EndNoteBibliography"/>
        <w:spacing w:after="0"/>
      </w:pPr>
      <w:r w:rsidRPr="00421642">
        <w:t>[146] Aceituno Melgar VM, Kwon HT, Kim J. Direct spraying approach for synthesis of ZIF-7 membranes by electrospray deposition. Journal of Membrane Science. 2014;459:190-6.</w:t>
      </w:r>
    </w:p>
    <w:p w14:paraId="67BDB815" w14:textId="77777777" w:rsidR="004425D8" w:rsidRPr="00421642" w:rsidRDefault="004425D8" w:rsidP="004425D8">
      <w:pPr>
        <w:pStyle w:val="EndNoteBibliography"/>
        <w:spacing w:after="0"/>
      </w:pPr>
      <w:r w:rsidRPr="00421642">
        <w:t>[147] Hillman F, Brito J, Jeong H-K. Rapid One-Pot Microwave Synthesis of Mixed-Linker Hybrid Zeolitic-Imidazolate Framework Membranes for Tunable Gas Separations. ACS Applied Materials &amp; Interfaces. 2018;10:5586-93.</w:t>
      </w:r>
    </w:p>
    <w:p w14:paraId="744BFF1A" w14:textId="77777777" w:rsidR="004425D8" w:rsidRPr="00421642" w:rsidRDefault="004425D8" w:rsidP="004425D8">
      <w:pPr>
        <w:pStyle w:val="EndNoteBibliography"/>
        <w:spacing w:after="0"/>
      </w:pPr>
      <w:r w:rsidRPr="00421642">
        <w:t>[148] Chang H, Wang Y, Xiang L, Liu D, Wang C, Pan Y. Improved H</w:t>
      </w:r>
      <w:r w:rsidRPr="00467E9A">
        <w:rPr>
          <w:vertAlign w:val="subscript"/>
        </w:rPr>
        <w:t>2</w:t>
      </w:r>
      <w:r w:rsidRPr="00421642">
        <w:t>/CO</w:t>
      </w:r>
      <w:r w:rsidRPr="00467E9A">
        <w:rPr>
          <w:vertAlign w:val="subscript"/>
        </w:rPr>
        <w:t>2</w:t>
      </w:r>
      <w:r w:rsidRPr="00421642">
        <w:t xml:space="preserve"> separation performance on mixed-linker ZIF-7 polycrystalline membranes. Chemical Engineering Science. 2018;192:85-93.</w:t>
      </w:r>
    </w:p>
    <w:p w14:paraId="228683DB" w14:textId="77777777" w:rsidR="004425D8" w:rsidRPr="00421642" w:rsidRDefault="004425D8" w:rsidP="004425D8">
      <w:pPr>
        <w:pStyle w:val="EndNoteBibliography"/>
        <w:spacing w:after="0"/>
      </w:pPr>
      <w:r w:rsidRPr="00421642">
        <w:t>[149] McCarthy MC, Varela-Guerrero V, Barnett GV, Jeong H-K. Synthesis of Zeolitic Imidazolate Framework Films and Membranes with Controlled Microstructures. Langmuir. 2010;26:14636-41.</w:t>
      </w:r>
    </w:p>
    <w:p w14:paraId="1D7D2255" w14:textId="77777777" w:rsidR="004425D8" w:rsidRPr="00421642" w:rsidRDefault="004425D8" w:rsidP="004425D8">
      <w:pPr>
        <w:pStyle w:val="EndNoteBibliography"/>
        <w:spacing w:after="0"/>
      </w:pPr>
      <w:r w:rsidRPr="00421642">
        <w:t>[150] Bux H, Feldhoff A, Cravillon J, Wiebcke M, Li Y-S, Caro J. Oriented Zeolitic Imidazolate Framework-8 Membrane with Sharp H</w:t>
      </w:r>
      <w:r w:rsidRPr="00467E9A">
        <w:rPr>
          <w:vertAlign w:val="subscript"/>
        </w:rPr>
        <w:t>2</w:t>
      </w:r>
      <w:r w:rsidRPr="00421642">
        <w:t>/C</w:t>
      </w:r>
      <w:r w:rsidRPr="00467E9A">
        <w:rPr>
          <w:vertAlign w:val="subscript"/>
        </w:rPr>
        <w:t>3</w:t>
      </w:r>
      <w:r w:rsidRPr="00421642">
        <w:t>H</w:t>
      </w:r>
      <w:r w:rsidRPr="00467E9A">
        <w:rPr>
          <w:vertAlign w:val="subscript"/>
        </w:rPr>
        <w:t>8</w:t>
      </w:r>
      <w:r w:rsidRPr="00421642">
        <w:t xml:space="preserve"> Molecular Sieve Separation. Chemistry of Materials. 2011;23:2262-9.</w:t>
      </w:r>
    </w:p>
    <w:p w14:paraId="649ACC13" w14:textId="77777777" w:rsidR="004425D8" w:rsidRPr="00421642" w:rsidRDefault="004425D8" w:rsidP="004425D8">
      <w:pPr>
        <w:pStyle w:val="EndNoteBibliography"/>
        <w:spacing w:after="0"/>
      </w:pPr>
      <w:r w:rsidRPr="00421642">
        <w:lastRenderedPageBreak/>
        <w:t>[151] Yao J, Dong D, Li D, He L, Xu G, Wang H. Contra-diffusion synthesis of ZIF-8 films on a polymer substrate. Chemical Communications. 2011;47:2559-61.</w:t>
      </w:r>
    </w:p>
    <w:p w14:paraId="2193F3C2" w14:textId="77777777" w:rsidR="004425D8" w:rsidRPr="00421642" w:rsidRDefault="004425D8" w:rsidP="004425D8">
      <w:pPr>
        <w:pStyle w:val="EndNoteBibliography"/>
        <w:spacing w:after="0"/>
      </w:pPr>
      <w:r w:rsidRPr="00421642">
        <w:t>[152] Pan Y, Wang B, Lai Z. Synthesis of ceramic hollow fiber supported zeolitic imidazolate framework-8 (ZIF-8) membranes with high hydrogen permeability. Journal of Membrane Science. 2012;421-422:292-8.</w:t>
      </w:r>
    </w:p>
    <w:p w14:paraId="43FB20CF" w14:textId="77777777" w:rsidR="004425D8" w:rsidRPr="00421642" w:rsidRDefault="004425D8" w:rsidP="004425D8">
      <w:pPr>
        <w:pStyle w:val="EndNoteBibliography"/>
        <w:spacing w:after="0"/>
      </w:pPr>
      <w:r w:rsidRPr="00421642">
        <w:t>[153] Fan L, Xue M, Kang Z, Li H, Qiu S. Electrospinning technology applied in zeolitic imidazolate framework membrane synthesis. Journal of Materials Chemistry. 2012;22:25272-6.</w:t>
      </w:r>
    </w:p>
    <w:p w14:paraId="14267C0B" w14:textId="77777777" w:rsidR="004425D8" w:rsidRPr="00421642" w:rsidRDefault="004425D8" w:rsidP="004425D8">
      <w:pPr>
        <w:pStyle w:val="EndNoteBibliography"/>
        <w:spacing w:after="0"/>
      </w:pPr>
      <w:r w:rsidRPr="00421642">
        <w:t>[154] He M, Yao J, Li L, Zhong Z, Chen F, Wang H. Aqueous solution synthesis of ZIF-8 films on a porous nylon substrate by contra-diffusion method. Microporous and Mesoporous Materials. 2013;179:10-6.</w:t>
      </w:r>
    </w:p>
    <w:p w14:paraId="2371797B" w14:textId="77777777" w:rsidR="004425D8" w:rsidRPr="00117198" w:rsidRDefault="004425D8" w:rsidP="004425D8">
      <w:pPr>
        <w:pStyle w:val="EndNoteBibliography"/>
        <w:spacing w:after="0"/>
        <w:rPr>
          <w:lang w:val="fr-FR"/>
        </w:rPr>
      </w:pPr>
      <w:r w:rsidRPr="00421642">
        <w:t xml:space="preserve">[155] Huang K, Dong Z, Li Q, Jin W. Growth of a ZIF-8 membrane on the inner-surface of a ceramic hollow fiber via cycling precursors. </w:t>
      </w:r>
      <w:r w:rsidRPr="00117198">
        <w:rPr>
          <w:lang w:val="fr-FR"/>
        </w:rPr>
        <w:t>Chemical Communications. 2013;49:10326-8.</w:t>
      </w:r>
    </w:p>
    <w:p w14:paraId="534E2219" w14:textId="77777777" w:rsidR="004425D8" w:rsidRPr="00421642" w:rsidRDefault="004425D8" w:rsidP="004425D8">
      <w:pPr>
        <w:pStyle w:val="EndNoteBibliography"/>
        <w:spacing w:after="0"/>
      </w:pPr>
      <w:r w:rsidRPr="00117198">
        <w:rPr>
          <w:lang w:val="fr-FR"/>
        </w:rPr>
        <w:t xml:space="preserve">[156] Zhang X, Liu Y, Kong L, Liu H, Qiu J, Han W, et al. </w:t>
      </w:r>
      <w:r w:rsidRPr="00421642">
        <w:t>A simple and scalable method for preparing low-defect ZIF-8 tubular membranes. Journal of Materials Chemistry A. 2013;1:10635-8.</w:t>
      </w:r>
    </w:p>
    <w:p w14:paraId="777EFEAF" w14:textId="77777777" w:rsidR="004425D8" w:rsidRPr="00421642" w:rsidRDefault="004425D8" w:rsidP="004425D8">
      <w:pPr>
        <w:pStyle w:val="EndNoteBibliography"/>
        <w:spacing w:after="0"/>
      </w:pPr>
      <w:r w:rsidRPr="00421642">
        <w:t>[157] Shekhah O, Swaidan R, Belmabkhout Y, du Plessis M, Jacobs T, Barbour LJ, et al. The liquid phase epitaxy approach for the successful construction of ultra-thin and defect-free ZIF-8 membranes: pure and mixed gas transport study. Chemical Communications. 2014;50:2089-92.</w:t>
      </w:r>
    </w:p>
    <w:p w14:paraId="5DFD651A" w14:textId="77777777" w:rsidR="004425D8" w:rsidRPr="00421642" w:rsidRDefault="004425D8" w:rsidP="004425D8">
      <w:pPr>
        <w:pStyle w:val="EndNoteBibliography"/>
        <w:spacing w:after="0"/>
      </w:pPr>
      <w:r w:rsidRPr="00421642">
        <w:t>[158] Liu Y, Wang N, Pan JH, Steinbach F, Caro J. In Situ Synthesis of MOF Membranes on ZnAl-CO</w:t>
      </w:r>
      <w:r w:rsidRPr="00467E9A">
        <w:rPr>
          <w:vertAlign w:val="subscript"/>
        </w:rPr>
        <w:t>3</w:t>
      </w:r>
      <w:r w:rsidRPr="00421642">
        <w:t xml:space="preserve"> LDH Buffer Layer-Modified Substrates. Journal of the American Chemical Society. 2014;136:14353-6.</w:t>
      </w:r>
    </w:p>
    <w:p w14:paraId="5D1C7514" w14:textId="77777777" w:rsidR="004425D8" w:rsidRPr="00421642" w:rsidRDefault="004425D8" w:rsidP="004425D8">
      <w:pPr>
        <w:pStyle w:val="EndNoteBibliography"/>
        <w:spacing w:after="0"/>
      </w:pPr>
      <w:r w:rsidRPr="005C377C">
        <w:t xml:space="preserve">[159] Zhang X, Liu Y, Li S, Kong L, Liu H, Li Y, et al. </w:t>
      </w:r>
      <w:r w:rsidRPr="00421642">
        <w:t>New Membrane Architecture with High Performance: ZIF-8 Membrane Supported on Vertically Aligned ZnO Nanorods for Gas Permeation and Separation. Chemistry of Materials. 2014;26:1975-81.</w:t>
      </w:r>
    </w:p>
    <w:p w14:paraId="27C469EB" w14:textId="77777777" w:rsidR="004425D8" w:rsidRPr="00421642" w:rsidRDefault="004425D8" w:rsidP="004425D8">
      <w:pPr>
        <w:pStyle w:val="EndNoteBibliography"/>
        <w:spacing w:after="0"/>
      </w:pPr>
      <w:r w:rsidRPr="00421642">
        <w:t>[160] Li J, Cao W, Mao Y, Ying Y, Sun L, Peng X. Zinc hydroxide nanostrands: unique precursors for synthesis of ZIF-8 thin membranes exhibiting high size-sieving ability for gas separation. CrystEngComm. 2014;16:9788-91.</w:t>
      </w:r>
    </w:p>
    <w:p w14:paraId="35201432" w14:textId="77777777" w:rsidR="004425D8" w:rsidRPr="00421642" w:rsidRDefault="004425D8" w:rsidP="004425D8">
      <w:pPr>
        <w:pStyle w:val="EndNoteBibliography"/>
        <w:spacing w:after="0"/>
      </w:pPr>
      <w:r w:rsidRPr="00421642">
        <w:t>[161] Su P, Li W, Zhang C, Meng Q, Shen C, Zhang G. Metal based gels as versatile precursors to synthesize stiff and integrated MOF/polymer composite membranes. Journal of Materials Chemistry A. 2015;3:20345-51.</w:t>
      </w:r>
    </w:p>
    <w:p w14:paraId="2AB38201" w14:textId="77777777" w:rsidR="004425D8" w:rsidRPr="00117198" w:rsidRDefault="004425D8" w:rsidP="004425D8">
      <w:pPr>
        <w:pStyle w:val="EndNoteBibliography"/>
        <w:spacing w:after="0"/>
        <w:rPr>
          <w:lang w:val="fr-FR"/>
        </w:rPr>
      </w:pPr>
      <w:r w:rsidRPr="00421642">
        <w:t xml:space="preserve">[162] Drobek M, Bechelany M, Vallicari C, Abou Chaaya A, Charmette C, Salvador-Levehang C, et al. An innovative approach for the preparation of confined ZIF-8 membranes by conversion of ZnO ALD layers. </w:t>
      </w:r>
      <w:r w:rsidRPr="00117198">
        <w:rPr>
          <w:lang w:val="fr-FR"/>
        </w:rPr>
        <w:t>Journal of Membrane Science. 2015;475:39-46.</w:t>
      </w:r>
    </w:p>
    <w:p w14:paraId="438F30E9" w14:textId="77777777" w:rsidR="004425D8" w:rsidRPr="00421642" w:rsidRDefault="004425D8" w:rsidP="004425D8">
      <w:pPr>
        <w:pStyle w:val="EndNoteBibliography"/>
        <w:spacing w:after="0"/>
      </w:pPr>
      <w:r w:rsidRPr="00117198">
        <w:rPr>
          <w:rFonts w:hint="eastAsia"/>
          <w:lang w:val="fr-FR"/>
        </w:rPr>
        <w:t xml:space="preserve">[163] Liu Y, Peng Y, Wang N, Li Y, Pan JH, Yang W, et al. </w:t>
      </w:r>
      <w:r w:rsidRPr="00421642">
        <w:rPr>
          <w:rFonts w:hint="eastAsia"/>
        </w:rPr>
        <w:t>Significantly Enhanced Separation using ZIF</w:t>
      </w:r>
      <w:r w:rsidRPr="00421642">
        <w:rPr>
          <w:rFonts w:hint="eastAsia"/>
        </w:rPr>
        <w:t>‐</w:t>
      </w:r>
      <w:r w:rsidRPr="00421642">
        <w:rPr>
          <w:rFonts w:hint="eastAsia"/>
        </w:rPr>
        <w:t>8 Membranes by Partial Con</w:t>
      </w:r>
      <w:r w:rsidRPr="00421642">
        <w:t>version of Calcined Layered Double Hydroxide Precursors. 2015;8:3582-6.</w:t>
      </w:r>
    </w:p>
    <w:p w14:paraId="67543E99" w14:textId="77777777" w:rsidR="004425D8" w:rsidRPr="00117198" w:rsidRDefault="004425D8" w:rsidP="004425D8">
      <w:pPr>
        <w:pStyle w:val="EndNoteBibliography"/>
        <w:spacing w:after="0"/>
        <w:rPr>
          <w:lang w:val="es-ES"/>
        </w:rPr>
      </w:pPr>
      <w:r w:rsidRPr="00421642">
        <w:t xml:space="preserve">[164] Liu Y, Pan JH, Wang N, Steinbach F, Liu X, Caro J. Remarkably Enhanced Gas Separation by Partial Self-Conversion of a Laminated Membrane to Metal–Organic Frameworks. </w:t>
      </w:r>
      <w:r w:rsidRPr="00117198">
        <w:rPr>
          <w:lang w:val="es-ES"/>
        </w:rPr>
        <w:t>2015;54:3028-32.</w:t>
      </w:r>
    </w:p>
    <w:p w14:paraId="25F25943" w14:textId="77777777" w:rsidR="004425D8" w:rsidRPr="00421642" w:rsidRDefault="004425D8" w:rsidP="004425D8">
      <w:pPr>
        <w:pStyle w:val="EndNoteBibliography"/>
        <w:spacing w:after="0"/>
      </w:pPr>
      <w:r w:rsidRPr="00117198">
        <w:rPr>
          <w:lang w:val="es-ES"/>
        </w:rPr>
        <w:t xml:space="preserve">[165] Hu P, Yang Y, Mao Y, Li J, Cao W, Ying Y, et al. </w:t>
      </w:r>
      <w:r w:rsidRPr="00421642">
        <w:t>Room temperature synthesis of ZIF-8 membranes from seeds anchored in gelatin films for gas separation. CrystEngComm. 2015;17:1576-82.</w:t>
      </w:r>
    </w:p>
    <w:p w14:paraId="5D572579" w14:textId="77777777" w:rsidR="004425D8" w:rsidRPr="00421642" w:rsidRDefault="004425D8" w:rsidP="004425D8">
      <w:pPr>
        <w:pStyle w:val="EndNoteBibliography"/>
        <w:spacing w:after="0"/>
      </w:pPr>
      <w:r w:rsidRPr="00421642">
        <w:t>[166] Hu Y, Wei J, Liang Y, Zhang H, Zhang X, Shen W, et al. Zeolitic Imidazolate Framework/Graphene Oxide Hybrid Nanosheets as Seeds for the Growth of Ultrathin Molecular Sieving Membranes. 2016;55:2048-52.</w:t>
      </w:r>
    </w:p>
    <w:p w14:paraId="73456D65" w14:textId="77777777" w:rsidR="004425D8" w:rsidRPr="00421642" w:rsidRDefault="004425D8" w:rsidP="004425D8">
      <w:pPr>
        <w:pStyle w:val="EndNoteBibliography"/>
        <w:spacing w:after="0"/>
      </w:pPr>
      <w:r w:rsidRPr="00421642">
        <w:t>[167] Shamsaei E, Lin X, Wan L, Tong Y, Wang H. A one-dimensional material as a nano-scaffold and a pseudo-seed for facilitated growth of ultrathin, mechanically reinforced molecular sieving membranes. Chemical Communications. 2016;52:13764-7.</w:t>
      </w:r>
    </w:p>
    <w:p w14:paraId="49829EBF" w14:textId="77777777" w:rsidR="004425D8" w:rsidRPr="00421642" w:rsidRDefault="004425D8" w:rsidP="004425D8">
      <w:pPr>
        <w:pStyle w:val="EndNoteBibliography"/>
        <w:spacing w:after="0"/>
      </w:pPr>
      <w:r w:rsidRPr="00421642">
        <w:lastRenderedPageBreak/>
        <w:t>[168] Cacho-Bailo F, Caro G, Etxeberría-Benavides M, Karvan O, Téllez C, Coronas J. MOF–polymer enhanced compatibility: post-annealed zeolite imidazolate framework membranes inside polyimide hollow fibers. RSC Advances. 2016;6:5881-9.</w:t>
      </w:r>
    </w:p>
    <w:p w14:paraId="3310E452" w14:textId="77777777" w:rsidR="004425D8" w:rsidRPr="00421642" w:rsidRDefault="004425D8" w:rsidP="004425D8">
      <w:pPr>
        <w:pStyle w:val="EndNoteBibliography"/>
        <w:spacing w:after="0"/>
      </w:pPr>
      <w:r w:rsidRPr="00421642">
        <w:t>[169] Hou J, Sutrisna PD, Zhang Y, Chen V. Formation of Ultrathin, Continuous Metal–Organic Framework Membranes on Flexible Polymer Substrates. 2016;55:3947-51.</w:t>
      </w:r>
    </w:p>
    <w:p w14:paraId="2A13FCF3" w14:textId="77777777" w:rsidR="004425D8" w:rsidRPr="00421642" w:rsidRDefault="004425D8" w:rsidP="004425D8">
      <w:pPr>
        <w:pStyle w:val="EndNoteBibliography"/>
        <w:spacing w:after="0"/>
      </w:pPr>
      <w:r w:rsidRPr="00421642">
        <w:t>[170] Chernikova V, Shekhah O, Eddaoudi M. Advanced Fabrication Method for the Preparation of MOF Thin Films: Liquid-Phase Epitaxy Approach Meets Spin Coating Method. ACS Applied Materials &amp; Interfaces. 2016;8:20459-64.</w:t>
      </w:r>
    </w:p>
    <w:p w14:paraId="5BDBC3FA" w14:textId="77777777" w:rsidR="004425D8" w:rsidRPr="00421642" w:rsidRDefault="004425D8" w:rsidP="004425D8">
      <w:pPr>
        <w:pStyle w:val="EndNoteBibliography"/>
        <w:spacing w:after="0"/>
      </w:pPr>
      <w:r w:rsidRPr="00421642">
        <w:t>[171] Wang X, Sun M, Meng B, Tan X, Liu J, Wang S, et al. Formation of continuous and highly permeable ZIF-8 membranes on porous alumina and zinc oxide hollow fibers. Chemical Communications. 2016;52:13448-51.</w:t>
      </w:r>
    </w:p>
    <w:p w14:paraId="18FA3586" w14:textId="77777777" w:rsidR="004425D8" w:rsidRPr="00421642" w:rsidRDefault="004425D8" w:rsidP="004425D8">
      <w:pPr>
        <w:pStyle w:val="EndNoteBibliography"/>
        <w:spacing w:after="0"/>
      </w:pPr>
      <w:r w:rsidRPr="00421642">
        <w:t>[172] Shamsaei E, Lin X, Low Z-X, Abbasi Z, Hu Y, Liu JZ, et al. Aqueous Phase Synthesis of ZIF-8 Membrane with Controllable Location on an Asymmetrically Porous Polymer Substrate. ACS Applied Materials &amp; Interfaces. 2016;8:6236-44.</w:t>
      </w:r>
    </w:p>
    <w:p w14:paraId="51E41824" w14:textId="77777777" w:rsidR="004425D8" w:rsidRPr="00421642" w:rsidRDefault="004425D8" w:rsidP="004425D8">
      <w:pPr>
        <w:pStyle w:val="EndNoteBibliography"/>
        <w:spacing w:after="0"/>
      </w:pPr>
      <w:r w:rsidRPr="00421642">
        <w:t>[173] Hu Y, Wu Y, Devendran C, Wei J, Liang Y, Matsukata M, et al. Preparation of nanoporous graphene oxide by nanocrystal-masked etching: toward a nacre-mimetic metal–organic framework molecular sieving membrane. Journal of Materials Chemistry A. 2017;5:16255-62.</w:t>
      </w:r>
    </w:p>
    <w:p w14:paraId="367EFB57" w14:textId="77777777" w:rsidR="004425D8" w:rsidRPr="00421642" w:rsidRDefault="004425D8" w:rsidP="004425D8">
      <w:pPr>
        <w:pStyle w:val="EndNoteBibliography"/>
        <w:spacing w:after="0"/>
      </w:pPr>
      <w:r w:rsidRPr="00421642">
        <w:t>[174] Li W, Su P, Li Z, Xu Z, Wang F, Ou H, et al. Ultrathin metal–organic framework membrane production by gel–vapour deposition. Nature Communications. 2017;8:406.</w:t>
      </w:r>
    </w:p>
    <w:p w14:paraId="407CFF6A" w14:textId="77777777" w:rsidR="004425D8" w:rsidRPr="00117198" w:rsidRDefault="004425D8" w:rsidP="004425D8">
      <w:pPr>
        <w:pStyle w:val="EndNoteBibliography"/>
        <w:spacing w:after="0"/>
        <w:rPr>
          <w:lang w:val="es-ES"/>
        </w:rPr>
      </w:pPr>
      <w:r w:rsidRPr="00421642">
        <w:t xml:space="preserve">[175] He G, Dakhchoune M, Zhao J, Huang S, Agrawal KV. Electrophoretic Nuclei Assembly for Crystallization of High-Performance Membranes on Unmodified Supports. </w:t>
      </w:r>
      <w:r w:rsidRPr="00117198">
        <w:rPr>
          <w:lang w:val="es-ES"/>
        </w:rPr>
        <w:t>2018;28:1707427.</w:t>
      </w:r>
    </w:p>
    <w:p w14:paraId="165F51F0" w14:textId="77777777" w:rsidR="004425D8" w:rsidRPr="00421642" w:rsidRDefault="004425D8" w:rsidP="004425D8">
      <w:pPr>
        <w:pStyle w:val="EndNoteBibliography"/>
        <w:spacing w:after="0"/>
      </w:pPr>
      <w:r w:rsidRPr="00117198">
        <w:rPr>
          <w:lang w:val="es-ES"/>
        </w:rPr>
        <w:t xml:space="preserve">[176] Cacho-Bailo F, Matito-Martos I, Perez-Carbajo J, Etxeberría-Benavides M, Karvan O, Sebastián V, et al. </w:t>
      </w:r>
      <w:r w:rsidRPr="00421642">
        <w:t>On the molecular mechanisms for the H</w:t>
      </w:r>
      <w:r w:rsidRPr="00467E9A">
        <w:rPr>
          <w:vertAlign w:val="subscript"/>
        </w:rPr>
        <w:t>2</w:t>
      </w:r>
      <w:r w:rsidRPr="00421642">
        <w:t>/CO</w:t>
      </w:r>
      <w:r w:rsidRPr="00467E9A">
        <w:rPr>
          <w:vertAlign w:val="subscript"/>
        </w:rPr>
        <w:t>2</w:t>
      </w:r>
      <w:r w:rsidRPr="00421642">
        <w:t xml:space="preserve"> separation performance of zeolite imidazolate framework two-layered membranes. Chemical Science. 2017;8:325-33.</w:t>
      </w:r>
    </w:p>
    <w:p w14:paraId="61D72227" w14:textId="77777777" w:rsidR="004425D8" w:rsidRPr="00421642" w:rsidRDefault="004425D8" w:rsidP="004425D8">
      <w:pPr>
        <w:pStyle w:val="EndNoteBibliography"/>
      </w:pPr>
      <w:r w:rsidRPr="00421642">
        <w:t>[177] Kang Z, Fan L, Wang S, Sun D, Xue M, Qiu S. In situ confinement of free linkers within a stable MOF membrane for highly improved gas separation properties. CrystEngComm. 2017;19:1601-6.</w:t>
      </w:r>
    </w:p>
    <w:p w14:paraId="7D9C5396" w14:textId="3697CB29" w:rsidR="00421642" w:rsidRPr="00421642" w:rsidRDefault="00421642" w:rsidP="00421642">
      <w:pPr>
        <w:pStyle w:val="EndNoteBibliography"/>
      </w:pPr>
    </w:p>
    <w:p w14:paraId="41500F29" w14:textId="0BB41FD1" w:rsidR="0010422F" w:rsidRPr="002A2896" w:rsidRDefault="0010422F" w:rsidP="0010422F">
      <w:pPr>
        <w:pStyle w:val="EndNoteBibliography"/>
        <w:spacing w:after="0"/>
        <w:rPr>
          <w:rFonts w:eastAsiaTheme="minorEastAsia"/>
          <w:szCs w:val="20"/>
          <w:lang w:eastAsia="zh-CN"/>
        </w:rPr>
      </w:pPr>
    </w:p>
    <w:p w14:paraId="37627B07" w14:textId="77777777" w:rsidR="0010422F" w:rsidRPr="0094792B" w:rsidRDefault="0010422F" w:rsidP="0010422F"/>
    <w:p w14:paraId="44A11004" w14:textId="1A89A8C0" w:rsidR="002E7ADB" w:rsidRPr="002A2896" w:rsidRDefault="002E7ADB" w:rsidP="0010422F">
      <w:pPr>
        <w:pStyle w:val="EndNoteBibliography"/>
        <w:spacing w:after="0"/>
        <w:rPr>
          <w:rFonts w:eastAsiaTheme="minorEastAsia"/>
          <w:szCs w:val="20"/>
          <w:lang w:eastAsia="zh-CN"/>
        </w:rPr>
      </w:pPr>
    </w:p>
    <w:sectPr w:rsidR="002E7ADB" w:rsidRPr="002A2896" w:rsidSect="00B03A05">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0193" w16cex:dateUtc="2020-11-20T08:49:00Z"/>
  <w16cex:commentExtensible w16cex:durableId="2361167D" w16cex:dateUtc="2020-11-19T16:06:00Z"/>
  <w16cex:commentExtensible w16cex:durableId="236117A7" w16cex:dateUtc="2020-11-19T16:11:00Z"/>
  <w16cex:commentExtensible w16cex:durableId="236201E5" w16cex:dateUtc="2020-11-20T08:50:00Z"/>
  <w16cex:commentExtensible w16cex:durableId="23620369" w16cex:dateUtc="2020-11-20T08:57:00Z"/>
  <w16cex:commentExtensible w16cex:durableId="23611813" w16cex:dateUtc="2020-11-19T16: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32219" w14:textId="77777777" w:rsidR="00AB09DE" w:rsidRDefault="00AB09DE" w:rsidP="00C506B3">
      <w:pPr>
        <w:spacing w:after="0"/>
      </w:pPr>
      <w:r>
        <w:separator/>
      </w:r>
    </w:p>
  </w:endnote>
  <w:endnote w:type="continuationSeparator" w:id="0">
    <w:p w14:paraId="1527D801" w14:textId="77777777" w:rsidR="00AB09DE" w:rsidRDefault="00AB09DE" w:rsidP="00C50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no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245964"/>
      <w:docPartObj>
        <w:docPartGallery w:val="Page Numbers (Bottom of Page)"/>
        <w:docPartUnique/>
      </w:docPartObj>
    </w:sdtPr>
    <w:sdtEndPr>
      <w:rPr>
        <w:noProof/>
      </w:rPr>
    </w:sdtEndPr>
    <w:sdtContent>
      <w:p w14:paraId="1207E21A" w14:textId="179F4B23" w:rsidR="004425D8" w:rsidRDefault="004425D8">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379C145" w14:textId="77777777" w:rsidR="004425D8" w:rsidRDefault="00442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C2E5E" w14:textId="77777777" w:rsidR="00AB09DE" w:rsidRDefault="00AB09DE" w:rsidP="00C506B3">
      <w:pPr>
        <w:spacing w:after="0"/>
      </w:pPr>
      <w:r>
        <w:separator/>
      </w:r>
    </w:p>
  </w:footnote>
  <w:footnote w:type="continuationSeparator" w:id="0">
    <w:p w14:paraId="2EE72C11" w14:textId="77777777" w:rsidR="00AB09DE" w:rsidRDefault="00AB09DE" w:rsidP="00C506B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1C74"/>
    <w:multiLevelType w:val="hybridMultilevel"/>
    <w:tmpl w:val="A2B2F4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6156E"/>
    <w:multiLevelType w:val="multilevel"/>
    <w:tmpl w:val="83E43D4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DE2CED"/>
    <w:multiLevelType w:val="hybridMultilevel"/>
    <w:tmpl w:val="6DD62E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65033"/>
    <w:multiLevelType w:val="hybridMultilevel"/>
    <w:tmpl w:val="00EE19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F0F23"/>
    <w:multiLevelType w:val="hybridMultilevel"/>
    <w:tmpl w:val="BA303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0A62F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8F28FA"/>
    <w:multiLevelType w:val="hybridMultilevel"/>
    <w:tmpl w:val="8D3CD6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002A98"/>
    <w:multiLevelType w:val="hybridMultilevel"/>
    <w:tmpl w:val="8D96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F70B0"/>
    <w:multiLevelType w:val="hybridMultilevel"/>
    <w:tmpl w:val="D4BEF5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C433C5"/>
    <w:multiLevelType w:val="multilevel"/>
    <w:tmpl w:val="13A292E2"/>
    <w:lvl w:ilvl="0">
      <w:start w:val="1"/>
      <w:numFmt w:val="decimal"/>
      <w:lvlText w:val="%1."/>
      <w:lvlJc w:val="left"/>
      <w:pPr>
        <w:ind w:left="720" w:hanging="360"/>
      </w:pPr>
      <w:rPr>
        <w:rFonts w:hint="default"/>
      </w:rPr>
    </w:lvl>
    <w:lvl w:ilvl="1">
      <w:start w:val="1"/>
      <w:numFmt w:val="decimal"/>
      <w:pStyle w:val="Heading2"/>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5281D06"/>
    <w:multiLevelType w:val="hybridMultilevel"/>
    <w:tmpl w:val="639A8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B47397"/>
    <w:multiLevelType w:val="hybridMultilevel"/>
    <w:tmpl w:val="6CCE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23F8F"/>
    <w:multiLevelType w:val="hybridMultilevel"/>
    <w:tmpl w:val="0A965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63EDB"/>
    <w:multiLevelType w:val="hybridMultilevel"/>
    <w:tmpl w:val="8C8A2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E6D87"/>
    <w:multiLevelType w:val="hybridMultilevel"/>
    <w:tmpl w:val="57B646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97D0A"/>
    <w:multiLevelType w:val="hybridMultilevel"/>
    <w:tmpl w:val="9202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116F0"/>
    <w:multiLevelType w:val="hybridMultilevel"/>
    <w:tmpl w:val="5EE26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396472"/>
    <w:multiLevelType w:val="hybridMultilevel"/>
    <w:tmpl w:val="7A2695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61038"/>
    <w:multiLevelType w:val="hybridMultilevel"/>
    <w:tmpl w:val="A9722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FA5AA2"/>
    <w:multiLevelType w:val="hybridMultilevel"/>
    <w:tmpl w:val="E50C7C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D53381"/>
    <w:multiLevelType w:val="hybridMultilevel"/>
    <w:tmpl w:val="16E82D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A6B69"/>
    <w:multiLevelType w:val="hybridMultilevel"/>
    <w:tmpl w:val="E30AAE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62ECB"/>
    <w:multiLevelType w:val="multilevel"/>
    <w:tmpl w:val="6D3C27DE"/>
    <w:lvl w:ilvl="0">
      <w:start w:val="1"/>
      <w:numFmt w:val="decimal"/>
      <w:lvlText w:val="%1."/>
      <w:lvlJc w:val="left"/>
      <w:pPr>
        <w:ind w:left="500" w:hanging="360"/>
      </w:pPr>
      <w:rPr>
        <w:rFonts w:hint="default"/>
      </w:rPr>
    </w:lvl>
    <w:lvl w:ilvl="1">
      <w:start w:val="1"/>
      <w:numFmt w:val="decimal"/>
      <w:isLgl/>
      <w:lvlText w:val="%1.%2"/>
      <w:lvlJc w:val="left"/>
      <w:pPr>
        <w:ind w:left="620" w:hanging="48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940" w:hanging="1800"/>
      </w:pPr>
      <w:rPr>
        <w:rFonts w:hint="default"/>
      </w:rPr>
    </w:lvl>
  </w:abstractNum>
  <w:abstractNum w:abstractNumId="23" w15:restartNumberingAfterBreak="0">
    <w:nsid w:val="5D5F55FC"/>
    <w:multiLevelType w:val="hybridMultilevel"/>
    <w:tmpl w:val="EC726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CF6B78"/>
    <w:multiLevelType w:val="multilevel"/>
    <w:tmpl w:val="19C267D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4E615F8"/>
    <w:multiLevelType w:val="hybridMultilevel"/>
    <w:tmpl w:val="05FC0D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294962"/>
    <w:multiLevelType w:val="hybridMultilevel"/>
    <w:tmpl w:val="0E52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263D1"/>
    <w:multiLevelType w:val="hybridMultilevel"/>
    <w:tmpl w:val="23C0C448"/>
    <w:lvl w:ilvl="0" w:tplc="82C8D30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EDE1710"/>
    <w:multiLevelType w:val="hybridMultilevel"/>
    <w:tmpl w:val="ED0EBB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036E8E"/>
    <w:multiLevelType w:val="hybridMultilevel"/>
    <w:tmpl w:val="286C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DD26E3"/>
    <w:multiLevelType w:val="multilevel"/>
    <w:tmpl w:val="83E43D4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7346FE"/>
    <w:multiLevelType w:val="hybridMultilevel"/>
    <w:tmpl w:val="C0AC0D18"/>
    <w:lvl w:ilvl="0" w:tplc="82C8D3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AF5B27"/>
    <w:multiLevelType w:val="hybridMultilevel"/>
    <w:tmpl w:val="6DC473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F1523"/>
    <w:multiLevelType w:val="hybridMultilevel"/>
    <w:tmpl w:val="3F2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5"/>
  </w:num>
  <w:num w:numId="4">
    <w:abstractNumId w:val="9"/>
  </w:num>
  <w:num w:numId="5">
    <w:abstractNumId w:val="18"/>
  </w:num>
  <w:num w:numId="6">
    <w:abstractNumId w:val="30"/>
  </w:num>
  <w:num w:numId="7">
    <w:abstractNumId w:val="1"/>
  </w:num>
  <w:num w:numId="8">
    <w:abstractNumId w:val="23"/>
  </w:num>
  <w:num w:numId="9">
    <w:abstractNumId w:val="12"/>
  </w:num>
  <w:num w:numId="10">
    <w:abstractNumId w:val="31"/>
  </w:num>
  <w:num w:numId="11">
    <w:abstractNumId w:val="25"/>
  </w:num>
  <w:num w:numId="12">
    <w:abstractNumId w:val="27"/>
  </w:num>
  <w:num w:numId="13">
    <w:abstractNumId w:val="9"/>
  </w:num>
  <w:num w:numId="14">
    <w:abstractNumId w:val="9"/>
  </w:num>
  <w:num w:numId="15">
    <w:abstractNumId w:val="9"/>
  </w:num>
  <w:num w:numId="16">
    <w:abstractNumId w:val="24"/>
  </w:num>
  <w:num w:numId="17">
    <w:abstractNumId w:val="10"/>
  </w:num>
  <w:num w:numId="18">
    <w:abstractNumId w:val="16"/>
  </w:num>
  <w:num w:numId="19">
    <w:abstractNumId w:val="4"/>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3"/>
  </w:num>
  <w:num w:numId="24">
    <w:abstractNumId w:val="2"/>
  </w:num>
  <w:num w:numId="25">
    <w:abstractNumId w:val="20"/>
  </w:num>
  <w:num w:numId="26">
    <w:abstractNumId w:val="32"/>
  </w:num>
  <w:num w:numId="27">
    <w:abstractNumId w:val="26"/>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7"/>
  </w:num>
  <w:num w:numId="31">
    <w:abstractNumId w:val="8"/>
  </w:num>
  <w:num w:numId="32">
    <w:abstractNumId w:val="21"/>
  </w:num>
  <w:num w:numId="33">
    <w:abstractNumId w:val="28"/>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3"/>
  </w:num>
  <w:num w:numId="37">
    <w:abstractNumId w:val="7"/>
  </w:num>
  <w:num w:numId="38">
    <w:abstractNumId w:val="11"/>
  </w:num>
  <w:num w:numId="39">
    <w:abstractNumId w:val="6"/>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de-DE"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PT" w:vendorID="64" w:dllVersion="0" w:nlCheck="1" w:checkStyle="0"/>
  <w:activeWritingStyle w:appName="MSWord" w:lang="es-ES" w:vendorID="64" w:dllVersion="0" w:nlCheck="1" w:checkStyle="0"/>
  <w:activeWritingStyle w:appName="MSWord" w:lang="it-IT" w:vendorID="64" w:dllVersion="4096" w:nlCheck="1" w:checkStyle="0"/>
  <w:activeWritingStyle w:appName="MSWord" w:lang="pt-PT"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2NjcxMrKwNDA3MbFQ0lEKTi0uzszPAymwsKwFAH5etC4tAAAA"/>
    <w:docVar w:name="EN.InstantFormat" w:val="&lt;ENInstantFormat&gt;&lt;Enabled&gt;1&lt;/Enabled&gt;&lt;ScanUnformatted&gt;1&lt;/ScanUnformatted&gt;&lt;ScanChanges&gt;1&lt;/ScanChanges&gt;&lt;Suspended&gt;1&lt;/Suspended&gt;&lt;/ENInstantFormat&gt;"/>
    <w:docVar w:name="EN.Layout" w:val="&lt;ENLayout&gt;&lt;Style&gt;Renewable and Sustain Energy Review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x5sxfr2tepdredaaxxp928zts5eez00909&quot;&gt;My EndNote Library&lt;record-ids&gt;&lt;item&gt;45&lt;/item&gt;&lt;item&gt;46&lt;/item&gt;&lt;item&gt;50&lt;/item&gt;&lt;item&gt;52&lt;/item&gt;&lt;item&gt;55&lt;/item&gt;&lt;item&gt;56&lt;/item&gt;&lt;item&gt;58&lt;/item&gt;&lt;item&gt;66&lt;/item&gt;&lt;item&gt;73&lt;/item&gt;&lt;item&gt;74&lt;/item&gt;&lt;item&gt;75&lt;/item&gt;&lt;item&gt;82&lt;/item&gt;&lt;item&gt;86&lt;/item&gt;&lt;item&gt;90&lt;/item&gt;&lt;item&gt;100&lt;/item&gt;&lt;item&gt;101&lt;/item&gt;&lt;item&gt;110&lt;/item&gt;&lt;item&gt;111&lt;/item&gt;&lt;item&gt;112&lt;/item&gt;&lt;item&gt;113&lt;/item&gt;&lt;item&gt;114&lt;/item&gt;&lt;item&gt;115&lt;/item&gt;&lt;item&gt;116&lt;/item&gt;&lt;item&gt;117&lt;/item&gt;&lt;item&gt;118&lt;/item&gt;&lt;item&gt;119&lt;/item&gt;&lt;item&gt;127&lt;/item&gt;&lt;item&gt;143&lt;/item&gt;&lt;item&gt;146&lt;/item&gt;&lt;item&gt;147&lt;/item&gt;&lt;item&gt;156&lt;/item&gt;&lt;item&gt;192&lt;/item&gt;&lt;item&gt;193&lt;/item&gt;&lt;item&gt;195&lt;/item&gt;&lt;item&gt;196&lt;/item&gt;&lt;item&gt;197&lt;/item&gt;&lt;item&gt;198&lt;/item&gt;&lt;item&gt;200&lt;/item&gt;&lt;item&gt;205&lt;/item&gt;&lt;item&gt;212&lt;/item&gt;&lt;item&gt;244&lt;/item&gt;&lt;item&gt;249&lt;/item&gt;&lt;item&gt;250&lt;/item&gt;&lt;item&gt;253&lt;/item&gt;&lt;item&gt;254&lt;/item&gt;&lt;item&gt;259&lt;/item&gt;&lt;item&gt;282&lt;/item&gt;&lt;item&gt;308&lt;/item&gt;&lt;item&gt;344&lt;/item&gt;&lt;item&gt;345&lt;/item&gt;&lt;item&gt;346&lt;/item&gt;&lt;item&gt;347&lt;/item&gt;&lt;item&gt;348&lt;/item&gt;&lt;item&gt;357&lt;/item&gt;&lt;item&gt;358&lt;/item&gt;&lt;item&gt;359&lt;/item&gt;&lt;item&gt;362&lt;/item&gt;&lt;item&gt;366&lt;/item&gt;&lt;item&gt;367&lt;/item&gt;&lt;item&gt;369&lt;/item&gt;&lt;item&gt;370&lt;/item&gt;&lt;item&gt;371&lt;/item&gt;&lt;item&gt;372&lt;/item&gt;&lt;item&gt;373&lt;/item&gt;&lt;item&gt;374&lt;/item&gt;&lt;item&gt;375&lt;/item&gt;&lt;item&gt;378&lt;/item&gt;&lt;item&gt;381&lt;/item&gt;&lt;item&gt;382&lt;/item&gt;&lt;item&gt;383&lt;/item&gt;&lt;item&gt;385&lt;/item&gt;&lt;item&gt;387&lt;/item&gt;&lt;item&gt;390&lt;/item&gt;&lt;item&gt;391&lt;/item&gt;&lt;item&gt;392&lt;/item&gt;&lt;item&gt;393&lt;/item&gt;&lt;item&gt;394&lt;/item&gt;&lt;item&gt;395&lt;/item&gt;&lt;item&gt;396&lt;/item&gt;&lt;item&gt;397&lt;/item&gt;&lt;item&gt;398&lt;/item&gt;&lt;item&gt;399&lt;/item&gt;&lt;item&gt;400&lt;/item&gt;&lt;item&gt;401&lt;/item&gt;&lt;item&gt;402&lt;/item&gt;&lt;item&gt;408&lt;/item&gt;&lt;item&gt;409&lt;/item&gt;&lt;item&gt;410&lt;/item&gt;&lt;item&gt;411&lt;/item&gt;&lt;item&gt;412&lt;/item&gt;&lt;item&gt;413&lt;/item&gt;&lt;item&gt;414&lt;/item&gt;&lt;item&gt;415&lt;/item&gt;&lt;item&gt;416&lt;/item&gt;&lt;item&gt;417&lt;/item&gt;&lt;item&gt;418&lt;/item&gt;&lt;item&gt;420&lt;/item&gt;&lt;item&gt;421&lt;/item&gt;&lt;item&gt;422&lt;/item&gt;&lt;item&gt;423&lt;/item&gt;&lt;item&gt;424&lt;/item&gt;&lt;item&gt;425&lt;/item&gt;&lt;item&gt;426&lt;/item&gt;&lt;item&gt;427&lt;/item&gt;&lt;item&gt;428&lt;/item&gt;&lt;item&gt;429&lt;/item&gt;&lt;item&gt;430&lt;/item&gt;&lt;item&gt;432&lt;/item&gt;&lt;item&gt;433&lt;/item&gt;&lt;item&gt;434&lt;/item&gt;&lt;item&gt;435&lt;/item&gt;&lt;item&gt;437&lt;/item&gt;&lt;item&gt;438&lt;/item&gt;&lt;item&gt;440&lt;/item&gt;&lt;item&gt;441&lt;/item&gt;&lt;item&gt;447&lt;/item&gt;&lt;item&gt;448&lt;/item&gt;&lt;item&gt;449&lt;/item&gt;&lt;item&gt;450&lt;/item&gt;&lt;item&gt;451&lt;/item&gt;&lt;item&gt;452&lt;/item&gt;&lt;item&gt;453&lt;/item&gt;&lt;item&gt;454&lt;/item&gt;&lt;item&gt;455&lt;/item&gt;&lt;item&gt;456&lt;/item&gt;&lt;item&gt;457&lt;/item&gt;&lt;item&gt;459&lt;/item&gt;&lt;item&gt;460&lt;/item&gt;&lt;item&gt;461&lt;/item&gt;&lt;item&gt;462&lt;/item&gt;&lt;item&gt;463&lt;/item&gt;&lt;item&gt;465&lt;/item&gt;&lt;item&gt;466&lt;/item&gt;&lt;item&gt;467&lt;/item&gt;&lt;item&gt;468&lt;/item&gt;&lt;item&gt;469&lt;/item&gt;&lt;item&gt;470&lt;/item&gt;&lt;item&gt;471&lt;/item&gt;&lt;item&gt;472&lt;/item&gt;&lt;item&gt;474&lt;/item&gt;&lt;item&gt;475&lt;/item&gt;&lt;item&gt;476&lt;/item&gt;&lt;item&gt;477&lt;/item&gt;&lt;item&gt;478&lt;/item&gt;&lt;item&gt;479&lt;/item&gt;&lt;item&gt;480&lt;/item&gt;&lt;item&gt;484&lt;/item&gt;&lt;item&gt;485&lt;/item&gt;&lt;item&gt;486&lt;/item&gt;&lt;item&gt;487&lt;/item&gt;&lt;item&gt;488&lt;/item&gt;&lt;item&gt;489&lt;/item&gt;&lt;item&gt;499&lt;/item&gt;&lt;item&gt;501&lt;/item&gt;&lt;item&gt;503&lt;/item&gt;&lt;item&gt;504&lt;/item&gt;&lt;item&gt;505&lt;/item&gt;&lt;item&gt;554&lt;/item&gt;&lt;item&gt;820&lt;/item&gt;&lt;item&gt;821&lt;/item&gt;&lt;item&gt;822&lt;/item&gt;&lt;item&gt;823&lt;/item&gt;&lt;item&gt;824&lt;/item&gt;&lt;item&gt;825&lt;/item&gt;&lt;item&gt;827&lt;/item&gt;&lt;item&gt;828&lt;/item&gt;&lt;item&gt;829&lt;/item&gt;&lt;item&gt;830&lt;/item&gt;&lt;item&gt;831&lt;/item&gt;&lt;item&gt;833&lt;/item&gt;&lt;item&gt;834&lt;/item&gt;&lt;item&gt;835&lt;/item&gt;&lt;item&gt;837&lt;/item&gt;&lt;item&gt;838&lt;/item&gt;&lt;item&gt;839&lt;/item&gt;&lt;item&gt;840&lt;/item&gt;&lt;item&gt;841&lt;/item&gt;&lt;/record-ids&gt;&lt;/item&gt;&lt;/Libraries&gt;"/>
  </w:docVars>
  <w:rsids>
    <w:rsidRoot w:val="0075695B"/>
    <w:rsid w:val="00003033"/>
    <w:rsid w:val="0000363A"/>
    <w:rsid w:val="00004721"/>
    <w:rsid w:val="0000523C"/>
    <w:rsid w:val="0000765A"/>
    <w:rsid w:val="00010ABD"/>
    <w:rsid w:val="00011385"/>
    <w:rsid w:val="000115EB"/>
    <w:rsid w:val="00011AF1"/>
    <w:rsid w:val="00012F6D"/>
    <w:rsid w:val="00013A0E"/>
    <w:rsid w:val="00014E44"/>
    <w:rsid w:val="0001526C"/>
    <w:rsid w:val="00015881"/>
    <w:rsid w:val="0002064D"/>
    <w:rsid w:val="000210BD"/>
    <w:rsid w:val="00021964"/>
    <w:rsid w:val="0002346A"/>
    <w:rsid w:val="000249F9"/>
    <w:rsid w:val="00025C43"/>
    <w:rsid w:val="000265F3"/>
    <w:rsid w:val="00026E1E"/>
    <w:rsid w:val="000273B4"/>
    <w:rsid w:val="000306E8"/>
    <w:rsid w:val="00031377"/>
    <w:rsid w:val="00034CC1"/>
    <w:rsid w:val="00034F7A"/>
    <w:rsid w:val="00035511"/>
    <w:rsid w:val="00035D13"/>
    <w:rsid w:val="0003603D"/>
    <w:rsid w:val="00036CDA"/>
    <w:rsid w:val="0003719C"/>
    <w:rsid w:val="00037F25"/>
    <w:rsid w:val="0004076A"/>
    <w:rsid w:val="000407E4"/>
    <w:rsid w:val="00040B1D"/>
    <w:rsid w:val="0004227B"/>
    <w:rsid w:val="0004429C"/>
    <w:rsid w:val="00044482"/>
    <w:rsid w:val="00044ADD"/>
    <w:rsid w:val="00044ECF"/>
    <w:rsid w:val="00045378"/>
    <w:rsid w:val="00046A99"/>
    <w:rsid w:val="00050911"/>
    <w:rsid w:val="0006024D"/>
    <w:rsid w:val="0006274C"/>
    <w:rsid w:val="00062DA3"/>
    <w:rsid w:val="000651AC"/>
    <w:rsid w:val="00066180"/>
    <w:rsid w:val="00066464"/>
    <w:rsid w:val="00066B24"/>
    <w:rsid w:val="000672CF"/>
    <w:rsid w:val="00067724"/>
    <w:rsid w:val="00067838"/>
    <w:rsid w:val="00070CD8"/>
    <w:rsid w:val="00071BEC"/>
    <w:rsid w:val="0007200A"/>
    <w:rsid w:val="0007488C"/>
    <w:rsid w:val="00075C35"/>
    <w:rsid w:val="000766AC"/>
    <w:rsid w:val="0007671A"/>
    <w:rsid w:val="000767DE"/>
    <w:rsid w:val="000776E5"/>
    <w:rsid w:val="000804B0"/>
    <w:rsid w:val="00081952"/>
    <w:rsid w:val="00083D85"/>
    <w:rsid w:val="00084652"/>
    <w:rsid w:val="00084879"/>
    <w:rsid w:val="0008652D"/>
    <w:rsid w:val="00087510"/>
    <w:rsid w:val="00087C22"/>
    <w:rsid w:val="0009054D"/>
    <w:rsid w:val="000914C9"/>
    <w:rsid w:val="00092A20"/>
    <w:rsid w:val="00092D23"/>
    <w:rsid w:val="00092DA2"/>
    <w:rsid w:val="0009301B"/>
    <w:rsid w:val="00093363"/>
    <w:rsid w:val="00093381"/>
    <w:rsid w:val="00097562"/>
    <w:rsid w:val="000A06C9"/>
    <w:rsid w:val="000A0EFC"/>
    <w:rsid w:val="000A1879"/>
    <w:rsid w:val="000A36CF"/>
    <w:rsid w:val="000A4075"/>
    <w:rsid w:val="000A4078"/>
    <w:rsid w:val="000A546A"/>
    <w:rsid w:val="000A5E00"/>
    <w:rsid w:val="000A65CD"/>
    <w:rsid w:val="000A7855"/>
    <w:rsid w:val="000A785E"/>
    <w:rsid w:val="000A78D8"/>
    <w:rsid w:val="000B0185"/>
    <w:rsid w:val="000B0C4C"/>
    <w:rsid w:val="000B1B30"/>
    <w:rsid w:val="000B2140"/>
    <w:rsid w:val="000B25AB"/>
    <w:rsid w:val="000B292D"/>
    <w:rsid w:val="000B2E80"/>
    <w:rsid w:val="000B63B8"/>
    <w:rsid w:val="000B6F2B"/>
    <w:rsid w:val="000C01B2"/>
    <w:rsid w:val="000C12F3"/>
    <w:rsid w:val="000C1808"/>
    <w:rsid w:val="000C238C"/>
    <w:rsid w:val="000C38DD"/>
    <w:rsid w:val="000C42BA"/>
    <w:rsid w:val="000C481E"/>
    <w:rsid w:val="000C6539"/>
    <w:rsid w:val="000C67D4"/>
    <w:rsid w:val="000C7A82"/>
    <w:rsid w:val="000C7D24"/>
    <w:rsid w:val="000D0DFD"/>
    <w:rsid w:val="000D1374"/>
    <w:rsid w:val="000D28AC"/>
    <w:rsid w:val="000D3785"/>
    <w:rsid w:val="000D5488"/>
    <w:rsid w:val="000D5E72"/>
    <w:rsid w:val="000D5EDC"/>
    <w:rsid w:val="000E01AA"/>
    <w:rsid w:val="000E1495"/>
    <w:rsid w:val="000E2268"/>
    <w:rsid w:val="000E490F"/>
    <w:rsid w:val="000E4E60"/>
    <w:rsid w:val="000E4E97"/>
    <w:rsid w:val="000E505C"/>
    <w:rsid w:val="000E6906"/>
    <w:rsid w:val="000E7191"/>
    <w:rsid w:val="000F017E"/>
    <w:rsid w:val="000F1CB8"/>
    <w:rsid w:val="000F62C9"/>
    <w:rsid w:val="000F6773"/>
    <w:rsid w:val="000F6F13"/>
    <w:rsid w:val="00100B6D"/>
    <w:rsid w:val="0010171C"/>
    <w:rsid w:val="00103E8F"/>
    <w:rsid w:val="0010422F"/>
    <w:rsid w:val="00104A4B"/>
    <w:rsid w:val="00106E0C"/>
    <w:rsid w:val="00110AEB"/>
    <w:rsid w:val="00110B84"/>
    <w:rsid w:val="0011110F"/>
    <w:rsid w:val="00111B36"/>
    <w:rsid w:val="0011287D"/>
    <w:rsid w:val="0011352F"/>
    <w:rsid w:val="00114918"/>
    <w:rsid w:val="0011579B"/>
    <w:rsid w:val="0011594C"/>
    <w:rsid w:val="0012041C"/>
    <w:rsid w:val="00122241"/>
    <w:rsid w:val="001227DA"/>
    <w:rsid w:val="00122E94"/>
    <w:rsid w:val="0012398C"/>
    <w:rsid w:val="0012401D"/>
    <w:rsid w:val="0012431B"/>
    <w:rsid w:val="00124FB5"/>
    <w:rsid w:val="00125EB6"/>
    <w:rsid w:val="00126045"/>
    <w:rsid w:val="00130908"/>
    <w:rsid w:val="001316B6"/>
    <w:rsid w:val="00132C20"/>
    <w:rsid w:val="00135496"/>
    <w:rsid w:val="00136874"/>
    <w:rsid w:val="00136A27"/>
    <w:rsid w:val="0014137C"/>
    <w:rsid w:val="00142913"/>
    <w:rsid w:val="00142BDF"/>
    <w:rsid w:val="00142F9A"/>
    <w:rsid w:val="00144AB0"/>
    <w:rsid w:val="00146475"/>
    <w:rsid w:val="0014774E"/>
    <w:rsid w:val="001523FB"/>
    <w:rsid w:val="00155C56"/>
    <w:rsid w:val="00160B5A"/>
    <w:rsid w:val="00160F0F"/>
    <w:rsid w:val="00161558"/>
    <w:rsid w:val="00161D43"/>
    <w:rsid w:val="00162213"/>
    <w:rsid w:val="00163D9D"/>
    <w:rsid w:val="00164E94"/>
    <w:rsid w:val="00167E0F"/>
    <w:rsid w:val="00170B15"/>
    <w:rsid w:val="00170F00"/>
    <w:rsid w:val="00171AF7"/>
    <w:rsid w:val="00171E54"/>
    <w:rsid w:val="00173775"/>
    <w:rsid w:val="00173850"/>
    <w:rsid w:val="00173870"/>
    <w:rsid w:val="00174CCE"/>
    <w:rsid w:val="001757F4"/>
    <w:rsid w:val="001759C5"/>
    <w:rsid w:val="0017668B"/>
    <w:rsid w:val="00177DC1"/>
    <w:rsid w:val="0018012C"/>
    <w:rsid w:val="001805B4"/>
    <w:rsid w:val="001819A6"/>
    <w:rsid w:val="00181D04"/>
    <w:rsid w:val="00182F93"/>
    <w:rsid w:val="00184074"/>
    <w:rsid w:val="001842B9"/>
    <w:rsid w:val="0018468B"/>
    <w:rsid w:val="001867B8"/>
    <w:rsid w:val="00187854"/>
    <w:rsid w:val="001879D6"/>
    <w:rsid w:val="0019027C"/>
    <w:rsid w:val="00191591"/>
    <w:rsid w:val="0019176A"/>
    <w:rsid w:val="00193588"/>
    <w:rsid w:val="00193E72"/>
    <w:rsid w:val="00194276"/>
    <w:rsid w:val="00196992"/>
    <w:rsid w:val="00197AD8"/>
    <w:rsid w:val="001A05B3"/>
    <w:rsid w:val="001A0717"/>
    <w:rsid w:val="001A117D"/>
    <w:rsid w:val="001A1229"/>
    <w:rsid w:val="001A1327"/>
    <w:rsid w:val="001A1D30"/>
    <w:rsid w:val="001A32E3"/>
    <w:rsid w:val="001A49A2"/>
    <w:rsid w:val="001B0158"/>
    <w:rsid w:val="001B07CF"/>
    <w:rsid w:val="001B0983"/>
    <w:rsid w:val="001B12AD"/>
    <w:rsid w:val="001B1992"/>
    <w:rsid w:val="001B1CF2"/>
    <w:rsid w:val="001B2567"/>
    <w:rsid w:val="001B3973"/>
    <w:rsid w:val="001B6283"/>
    <w:rsid w:val="001B785D"/>
    <w:rsid w:val="001C06D2"/>
    <w:rsid w:val="001C1F3A"/>
    <w:rsid w:val="001C2695"/>
    <w:rsid w:val="001C317E"/>
    <w:rsid w:val="001C3891"/>
    <w:rsid w:val="001C5B40"/>
    <w:rsid w:val="001C69B9"/>
    <w:rsid w:val="001C75B4"/>
    <w:rsid w:val="001C7BFF"/>
    <w:rsid w:val="001C7FAC"/>
    <w:rsid w:val="001D057A"/>
    <w:rsid w:val="001D3D21"/>
    <w:rsid w:val="001D5D8F"/>
    <w:rsid w:val="001D6ACB"/>
    <w:rsid w:val="001D703D"/>
    <w:rsid w:val="001D7F63"/>
    <w:rsid w:val="001D7F85"/>
    <w:rsid w:val="001E01AD"/>
    <w:rsid w:val="001E216E"/>
    <w:rsid w:val="001E2E73"/>
    <w:rsid w:val="001E478C"/>
    <w:rsid w:val="001E5B87"/>
    <w:rsid w:val="001E5C33"/>
    <w:rsid w:val="001E6A46"/>
    <w:rsid w:val="001F01EE"/>
    <w:rsid w:val="001F1595"/>
    <w:rsid w:val="001F3CDE"/>
    <w:rsid w:val="001F51B3"/>
    <w:rsid w:val="001F70DF"/>
    <w:rsid w:val="001F719B"/>
    <w:rsid w:val="002005F8"/>
    <w:rsid w:val="00200C0E"/>
    <w:rsid w:val="0020276F"/>
    <w:rsid w:val="0020382B"/>
    <w:rsid w:val="00204A82"/>
    <w:rsid w:val="0020658C"/>
    <w:rsid w:val="00207B90"/>
    <w:rsid w:val="0021033C"/>
    <w:rsid w:val="002111C9"/>
    <w:rsid w:val="002116CE"/>
    <w:rsid w:val="00215536"/>
    <w:rsid w:val="00217C40"/>
    <w:rsid w:val="002214C8"/>
    <w:rsid w:val="00221C52"/>
    <w:rsid w:val="00222279"/>
    <w:rsid w:val="0022238A"/>
    <w:rsid w:val="0022283A"/>
    <w:rsid w:val="00222A62"/>
    <w:rsid w:val="0022582A"/>
    <w:rsid w:val="0022722F"/>
    <w:rsid w:val="00227D18"/>
    <w:rsid w:val="00230D3E"/>
    <w:rsid w:val="00230F99"/>
    <w:rsid w:val="00231584"/>
    <w:rsid w:val="00232243"/>
    <w:rsid w:val="00233396"/>
    <w:rsid w:val="002348DB"/>
    <w:rsid w:val="002362F4"/>
    <w:rsid w:val="0023639F"/>
    <w:rsid w:val="00236573"/>
    <w:rsid w:val="00236BD0"/>
    <w:rsid w:val="002413B0"/>
    <w:rsid w:val="00244BCF"/>
    <w:rsid w:val="002455A9"/>
    <w:rsid w:val="00250F18"/>
    <w:rsid w:val="00252207"/>
    <w:rsid w:val="00254163"/>
    <w:rsid w:val="0026118C"/>
    <w:rsid w:val="00261E89"/>
    <w:rsid w:val="00262288"/>
    <w:rsid w:val="002632A6"/>
    <w:rsid w:val="002650D2"/>
    <w:rsid w:val="00265A37"/>
    <w:rsid w:val="00265E81"/>
    <w:rsid w:val="00265F8E"/>
    <w:rsid w:val="00266CF8"/>
    <w:rsid w:val="00270E77"/>
    <w:rsid w:val="002710FB"/>
    <w:rsid w:val="00271528"/>
    <w:rsid w:val="00271812"/>
    <w:rsid w:val="002737E9"/>
    <w:rsid w:val="00275EA2"/>
    <w:rsid w:val="00276D74"/>
    <w:rsid w:val="0027759E"/>
    <w:rsid w:val="00281BF5"/>
    <w:rsid w:val="00283B0A"/>
    <w:rsid w:val="00285836"/>
    <w:rsid w:val="002858EE"/>
    <w:rsid w:val="00287DC7"/>
    <w:rsid w:val="00287F86"/>
    <w:rsid w:val="00291B4A"/>
    <w:rsid w:val="00292540"/>
    <w:rsid w:val="00292C60"/>
    <w:rsid w:val="00294D1F"/>
    <w:rsid w:val="00295033"/>
    <w:rsid w:val="00295639"/>
    <w:rsid w:val="0029638D"/>
    <w:rsid w:val="00296EE7"/>
    <w:rsid w:val="00297849"/>
    <w:rsid w:val="002A0776"/>
    <w:rsid w:val="002A094D"/>
    <w:rsid w:val="002A110C"/>
    <w:rsid w:val="002A14EE"/>
    <w:rsid w:val="002A2896"/>
    <w:rsid w:val="002A4B77"/>
    <w:rsid w:val="002A64CA"/>
    <w:rsid w:val="002A73DB"/>
    <w:rsid w:val="002B0238"/>
    <w:rsid w:val="002B1BB8"/>
    <w:rsid w:val="002B2EB4"/>
    <w:rsid w:val="002B30B3"/>
    <w:rsid w:val="002B3438"/>
    <w:rsid w:val="002B3A18"/>
    <w:rsid w:val="002B4263"/>
    <w:rsid w:val="002B5558"/>
    <w:rsid w:val="002B6945"/>
    <w:rsid w:val="002B7362"/>
    <w:rsid w:val="002B73FB"/>
    <w:rsid w:val="002C0D30"/>
    <w:rsid w:val="002C1525"/>
    <w:rsid w:val="002C1C56"/>
    <w:rsid w:val="002C305E"/>
    <w:rsid w:val="002C32AB"/>
    <w:rsid w:val="002C3C26"/>
    <w:rsid w:val="002C4225"/>
    <w:rsid w:val="002C4C66"/>
    <w:rsid w:val="002C5D44"/>
    <w:rsid w:val="002C688D"/>
    <w:rsid w:val="002C7599"/>
    <w:rsid w:val="002C7BE4"/>
    <w:rsid w:val="002D2C02"/>
    <w:rsid w:val="002D442B"/>
    <w:rsid w:val="002D4F90"/>
    <w:rsid w:val="002D52DA"/>
    <w:rsid w:val="002D5817"/>
    <w:rsid w:val="002D6170"/>
    <w:rsid w:val="002E0AEB"/>
    <w:rsid w:val="002E273F"/>
    <w:rsid w:val="002E2C10"/>
    <w:rsid w:val="002E3385"/>
    <w:rsid w:val="002E340B"/>
    <w:rsid w:val="002E3DB9"/>
    <w:rsid w:val="002E5C32"/>
    <w:rsid w:val="002E6AE6"/>
    <w:rsid w:val="002E7354"/>
    <w:rsid w:val="002E7ADB"/>
    <w:rsid w:val="002F0205"/>
    <w:rsid w:val="002F1BBE"/>
    <w:rsid w:val="002F2F98"/>
    <w:rsid w:val="002F509A"/>
    <w:rsid w:val="002F6178"/>
    <w:rsid w:val="002F6A28"/>
    <w:rsid w:val="002F6FD5"/>
    <w:rsid w:val="002F735B"/>
    <w:rsid w:val="002F7F11"/>
    <w:rsid w:val="003001AB"/>
    <w:rsid w:val="003043A4"/>
    <w:rsid w:val="003053A1"/>
    <w:rsid w:val="003056BB"/>
    <w:rsid w:val="00305FF0"/>
    <w:rsid w:val="00307538"/>
    <w:rsid w:val="0031063A"/>
    <w:rsid w:val="00310C04"/>
    <w:rsid w:val="0031296C"/>
    <w:rsid w:val="00313093"/>
    <w:rsid w:val="0031413F"/>
    <w:rsid w:val="0031665E"/>
    <w:rsid w:val="00316A89"/>
    <w:rsid w:val="003173E1"/>
    <w:rsid w:val="00317EDC"/>
    <w:rsid w:val="003205E7"/>
    <w:rsid w:val="00320801"/>
    <w:rsid w:val="003209B1"/>
    <w:rsid w:val="0032188B"/>
    <w:rsid w:val="00321BE1"/>
    <w:rsid w:val="00321F18"/>
    <w:rsid w:val="0032220D"/>
    <w:rsid w:val="003224D7"/>
    <w:rsid w:val="00322869"/>
    <w:rsid w:val="00323B82"/>
    <w:rsid w:val="00325200"/>
    <w:rsid w:val="00325ACC"/>
    <w:rsid w:val="00325B80"/>
    <w:rsid w:val="00326285"/>
    <w:rsid w:val="00326BBD"/>
    <w:rsid w:val="0032784D"/>
    <w:rsid w:val="00327CFD"/>
    <w:rsid w:val="00330DEA"/>
    <w:rsid w:val="003310F0"/>
    <w:rsid w:val="00331DAC"/>
    <w:rsid w:val="00331E83"/>
    <w:rsid w:val="003330A4"/>
    <w:rsid w:val="00333242"/>
    <w:rsid w:val="0033348D"/>
    <w:rsid w:val="0033543B"/>
    <w:rsid w:val="00335D01"/>
    <w:rsid w:val="00336154"/>
    <w:rsid w:val="003371E5"/>
    <w:rsid w:val="003379E4"/>
    <w:rsid w:val="0034049A"/>
    <w:rsid w:val="0034214A"/>
    <w:rsid w:val="00342179"/>
    <w:rsid w:val="00342C24"/>
    <w:rsid w:val="0034339D"/>
    <w:rsid w:val="00343DDD"/>
    <w:rsid w:val="00344D21"/>
    <w:rsid w:val="003450BB"/>
    <w:rsid w:val="003456E6"/>
    <w:rsid w:val="0035045E"/>
    <w:rsid w:val="003519C6"/>
    <w:rsid w:val="00351DBE"/>
    <w:rsid w:val="003533E2"/>
    <w:rsid w:val="00353CCE"/>
    <w:rsid w:val="0035405B"/>
    <w:rsid w:val="00354A56"/>
    <w:rsid w:val="00354AD2"/>
    <w:rsid w:val="00356454"/>
    <w:rsid w:val="00356E4E"/>
    <w:rsid w:val="0035724F"/>
    <w:rsid w:val="00360A6D"/>
    <w:rsid w:val="00360B68"/>
    <w:rsid w:val="00361815"/>
    <w:rsid w:val="00362721"/>
    <w:rsid w:val="00363BA4"/>
    <w:rsid w:val="00363C6B"/>
    <w:rsid w:val="00363FBD"/>
    <w:rsid w:val="00364898"/>
    <w:rsid w:val="00370D40"/>
    <w:rsid w:val="00372DCD"/>
    <w:rsid w:val="00373D81"/>
    <w:rsid w:val="00375D80"/>
    <w:rsid w:val="00375F95"/>
    <w:rsid w:val="00381551"/>
    <w:rsid w:val="00384312"/>
    <w:rsid w:val="00384840"/>
    <w:rsid w:val="003852E0"/>
    <w:rsid w:val="00391316"/>
    <w:rsid w:val="003919A6"/>
    <w:rsid w:val="0039224E"/>
    <w:rsid w:val="00392B46"/>
    <w:rsid w:val="0039646E"/>
    <w:rsid w:val="00396CFA"/>
    <w:rsid w:val="0039781B"/>
    <w:rsid w:val="00397EBC"/>
    <w:rsid w:val="003A2588"/>
    <w:rsid w:val="003A3C14"/>
    <w:rsid w:val="003A41A4"/>
    <w:rsid w:val="003A492E"/>
    <w:rsid w:val="003A4C9C"/>
    <w:rsid w:val="003A5582"/>
    <w:rsid w:val="003A64EA"/>
    <w:rsid w:val="003A6E01"/>
    <w:rsid w:val="003A70B9"/>
    <w:rsid w:val="003A769F"/>
    <w:rsid w:val="003B0292"/>
    <w:rsid w:val="003B104A"/>
    <w:rsid w:val="003B1E3E"/>
    <w:rsid w:val="003B2CA6"/>
    <w:rsid w:val="003B3F85"/>
    <w:rsid w:val="003B705A"/>
    <w:rsid w:val="003B7466"/>
    <w:rsid w:val="003C0506"/>
    <w:rsid w:val="003C09B1"/>
    <w:rsid w:val="003C1133"/>
    <w:rsid w:val="003C1F6D"/>
    <w:rsid w:val="003C2BEA"/>
    <w:rsid w:val="003C4A90"/>
    <w:rsid w:val="003D33B0"/>
    <w:rsid w:val="003D6236"/>
    <w:rsid w:val="003D6262"/>
    <w:rsid w:val="003E3B87"/>
    <w:rsid w:val="003E3B94"/>
    <w:rsid w:val="003E42E5"/>
    <w:rsid w:val="003E6B05"/>
    <w:rsid w:val="003F035F"/>
    <w:rsid w:val="003F0F8F"/>
    <w:rsid w:val="003F27E5"/>
    <w:rsid w:val="003F3121"/>
    <w:rsid w:val="003F334A"/>
    <w:rsid w:val="003F3B8E"/>
    <w:rsid w:val="003F5532"/>
    <w:rsid w:val="003F5878"/>
    <w:rsid w:val="003F5AEE"/>
    <w:rsid w:val="003F7DA8"/>
    <w:rsid w:val="003F7E59"/>
    <w:rsid w:val="00404431"/>
    <w:rsid w:val="004148A9"/>
    <w:rsid w:val="004164C9"/>
    <w:rsid w:val="00417C5E"/>
    <w:rsid w:val="0042011D"/>
    <w:rsid w:val="00421642"/>
    <w:rsid w:val="0042268E"/>
    <w:rsid w:val="00422D04"/>
    <w:rsid w:val="00423439"/>
    <w:rsid w:val="00423CA8"/>
    <w:rsid w:val="0042440D"/>
    <w:rsid w:val="004252A8"/>
    <w:rsid w:val="00426886"/>
    <w:rsid w:val="004268F1"/>
    <w:rsid w:val="00426AE9"/>
    <w:rsid w:val="0043310A"/>
    <w:rsid w:val="00433174"/>
    <w:rsid w:val="004335CF"/>
    <w:rsid w:val="00433E2E"/>
    <w:rsid w:val="00434486"/>
    <w:rsid w:val="00434F16"/>
    <w:rsid w:val="0043571E"/>
    <w:rsid w:val="004357D3"/>
    <w:rsid w:val="00435DBA"/>
    <w:rsid w:val="00437038"/>
    <w:rsid w:val="0044029A"/>
    <w:rsid w:val="004425D8"/>
    <w:rsid w:val="00443085"/>
    <w:rsid w:val="004435EB"/>
    <w:rsid w:val="004438C2"/>
    <w:rsid w:val="00443DEC"/>
    <w:rsid w:val="004450FA"/>
    <w:rsid w:val="004458B6"/>
    <w:rsid w:val="00445AE4"/>
    <w:rsid w:val="004475FE"/>
    <w:rsid w:val="004511E7"/>
    <w:rsid w:val="00451326"/>
    <w:rsid w:val="00451F08"/>
    <w:rsid w:val="0045284F"/>
    <w:rsid w:val="004536B8"/>
    <w:rsid w:val="004541B7"/>
    <w:rsid w:val="00454AAE"/>
    <w:rsid w:val="00456604"/>
    <w:rsid w:val="004601C6"/>
    <w:rsid w:val="004621CB"/>
    <w:rsid w:val="00462ECB"/>
    <w:rsid w:val="00463F7A"/>
    <w:rsid w:val="00464FAC"/>
    <w:rsid w:val="004654C1"/>
    <w:rsid w:val="00465E20"/>
    <w:rsid w:val="00471067"/>
    <w:rsid w:val="004720F1"/>
    <w:rsid w:val="0047254C"/>
    <w:rsid w:val="0047270B"/>
    <w:rsid w:val="00472F29"/>
    <w:rsid w:val="004732AB"/>
    <w:rsid w:val="004735B1"/>
    <w:rsid w:val="00473B20"/>
    <w:rsid w:val="00480B63"/>
    <w:rsid w:val="004818F9"/>
    <w:rsid w:val="00481E58"/>
    <w:rsid w:val="00482BB7"/>
    <w:rsid w:val="00483B03"/>
    <w:rsid w:val="00483FC2"/>
    <w:rsid w:val="00486E9B"/>
    <w:rsid w:val="00487047"/>
    <w:rsid w:val="00487622"/>
    <w:rsid w:val="004878C5"/>
    <w:rsid w:val="00487DAD"/>
    <w:rsid w:val="00490DB2"/>
    <w:rsid w:val="00491ACE"/>
    <w:rsid w:val="00493134"/>
    <w:rsid w:val="004931FC"/>
    <w:rsid w:val="00493305"/>
    <w:rsid w:val="00494A80"/>
    <w:rsid w:val="00495A5A"/>
    <w:rsid w:val="004A09F3"/>
    <w:rsid w:val="004A0C4A"/>
    <w:rsid w:val="004A0E8A"/>
    <w:rsid w:val="004A21EB"/>
    <w:rsid w:val="004A24D9"/>
    <w:rsid w:val="004A2545"/>
    <w:rsid w:val="004A25D3"/>
    <w:rsid w:val="004A685D"/>
    <w:rsid w:val="004B210C"/>
    <w:rsid w:val="004B2604"/>
    <w:rsid w:val="004B3EBA"/>
    <w:rsid w:val="004B4700"/>
    <w:rsid w:val="004B4FBE"/>
    <w:rsid w:val="004B588E"/>
    <w:rsid w:val="004B60A1"/>
    <w:rsid w:val="004C0B70"/>
    <w:rsid w:val="004C2365"/>
    <w:rsid w:val="004C540E"/>
    <w:rsid w:val="004C5A96"/>
    <w:rsid w:val="004C6B29"/>
    <w:rsid w:val="004C75A3"/>
    <w:rsid w:val="004C7B67"/>
    <w:rsid w:val="004D03A1"/>
    <w:rsid w:val="004D278E"/>
    <w:rsid w:val="004D2C39"/>
    <w:rsid w:val="004D2C78"/>
    <w:rsid w:val="004D3606"/>
    <w:rsid w:val="004D428E"/>
    <w:rsid w:val="004D6280"/>
    <w:rsid w:val="004E1745"/>
    <w:rsid w:val="004E1A12"/>
    <w:rsid w:val="004E1E0A"/>
    <w:rsid w:val="004E45B2"/>
    <w:rsid w:val="004E590E"/>
    <w:rsid w:val="004F0530"/>
    <w:rsid w:val="004F05DA"/>
    <w:rsid w:val="004F1028"/>
    <w:rsid w:val="004F166C"/>
    <w:rsid w:val="004F3CD7"/>
    <w:rsid w:val="004F4FC3"/>
    <w:rsid w:val="004F56A3"/>
    <w:rsid w:val="004F5B42"/>
    <w:rsid w:val="004F6D5E"/>
    <w:rsid w:val="004F761B"/>
    <w:rsid w:val="004F7DB7"/>
    <w:rsid w:val="00500C14"/>
    <w:rsid w:val="00500D30"/>
    <w:rsid w:val="00500DEC"/>
    <w:rsid w:val="0050136E"/>
    <w:rsid w:val="005024B8"/>
    <w:rsid w:val="005038E2"/>
    <w:rsid w:val="00503CF6"/>
    <w:rsid w:val="00504326"/>
    <w:rsid w:val="0050465A"/>
    <w:rsid w:val="005047EF"/>
    <w:rsid w:val="005054CB"/>
    <w:rsid w:val="005055A1"/>
    <w:rsid w:val="00505F7B"/>
    <w:rsid w:val="005079E6"/>
    <w:rsid w:val="00507AB8"/>
    <w:rsid w:val="005102BA"/>
    <w:rsid w:val="005114A2"/>
    <w:rsid w:val="00514EB9"/>
    <w:rsid w:val="00515996"/>
    <w:rsid w:val="005159DD"/>
    <w:rsid w:val="00516AB4"/>
    <w:rsid w:val="00517300"/>
    <w:rsid w:val="00521DC0"/>
    <w:rsid w:val="005220C2"/>
    <w:rsid w:val="00525773"/>
    <w:rsid w:val="00525BE7"/>
    <w:rsid w:val="00526749"/>
    <w:rsid w:val="00527A34"/>
    <w:rsid w:val="0053250F"/>
    <w:rsid w:val="00533564"/>
    <w:rsid w:val="005337CD"/>
    <w:rsid w:val="005337F0"/>
    <w:rsid w:val="005354D5"/>
    <w:rsid w:val="0053619C"/>
    <w:rsid w:val="00537EDE"/>
    <w:rsid w:val="00540BCA"/>
    <w:rsid w:val="00541475"/>
    <w:rsid w:val="00541B07"/>
    <w:rsid w:val="00542277"/>
    <w:rsid w:val="005440E2"/>
    <w:rsid w:val="00545924"/>
    <w:rsid w:val="00545A82"/>
    <w:rsid w:val="0054733B"/>
    <w:rsid w:val="00547813"/>
    <w:rsid w:val="00552BAB"/>
    <w:rsid w:val="00552CF7"/>
    <w:rsid w:val="00553566"/>
    <w:rsid w:val="00553F7A"/>
    <w:rsid w:val="00555704"/>
    <w:rsid w:val="00555721"/>
    <w:rsid w:val="00560384"/>
    <w:rsid w:val="00561488"/>
    <w:rsid w:val="005638B4"/>
    <w:rsid w:val="00565348"/>
    <w:rsid w:val="0056639C"/>
    <w:rsid w:val="00567A18"/>
    <w:rsid w:val="00570A13"/>
    <w:rsid w:val="005719AD"/>
    <w:rsid w:val="00572472"/>
    <w:rsid w:val="00572E32"/>
    <w:rsid w:val="0057355E"/>
    <w:rsid w:val="00573705"/>
    <w:rsid w:val="00573DD1"/>
    <w:rsid w:val="005740C5"/>
    <w:rsid w:val="00574A6B"/>
    <w:rsid w:val="00575741"/>
    <w:rsid w:val="005762E3"/>
    <w:rsid w:val="00577D81"/>
    <w:rsid w:val="00580B82"/>
    <w:rsid w:val="00583C23"/>
    <w:rsid w:val="00585BF5"/>
    <w:rsid w:val="005862FA"/>
    <w:rsid w:val="00586C4F"/>
    <w:rsid w:val="00586D04"/>
    <w:rsid w:val="005874E5"/>
    <w:rsid w:val="00590B4C"/>
    <w:rsid w:val="00590E97"/>
    <w:rsid w:val="00590F74"/>
    <w:rsid w:val="005922A8"/>
    <w:rsid w:val="00592521"/>
    <w:rsid w:val="00592901"/>
    <w:rsid w:val="005931DA"/>
    <w:rsid w:val="00594388"/>
    <w:rsid w:val="00596663"/>
    <w:rsid w:val="00597EEF"/>
    <w:rsid w:val="005A17FE"/>
    <w:rsid w:val="005A33DC"/>
    <w:rsid w:val="005A3732"/>
    <w:rsid w:val="005A3EE2"/>
    <w:rsid w:val="005A5B01"/>
    <w:rsid w:val="005A6B2E"/>
    <w:rsid w:val="005A6C15"/>
    <w:rsid w:val="005A73E4"/>
    <w:rsid w:val="005B25E9"/>
    <w:rsid w:val="005B33FB"/>
    <w:rsid w:val="005B4159"/>
    <w:rsid w:val="005B6E49"/>
    <w:rsid w:val="005B7AF5"/>
    <w:rsid w:val="005C11D7"/>
    <w:rsid w:val="005C377C"/>
    <w:rsid w:val="005C4AF5"/>
    <w:rsid w:val="005C654D"/>
    <w:rsid w:val="005D04BC"/>
    <w:rsid w:val="005D0B9D"/>
    <w:rsid w:val="005D1D06"/>
    <w:rsid w:val="005D451D"/>
    <w:rsid w:val="005D5838"/>
    <w:rsid w:val="005E0038"/>
    <w:rsid w:val="005E1277"/>
    <w:rsid w:val="005E18AF"/>
    <w:rsid w:val="005E32B1"/>
    <w:rsid w:val="005E32E6"/>
    <w:rsid w:val="005E48EF"/>
    <w:rsid w:val="005E4ED6"/>
    <w:rsid w:val="005E5472"/>
    <w:rsid w:val="005E65E8"/>
    <w:rsid w:val="005E6827"/>
    <w:rsid w:val="005E7AA1"/>
    <w:rsid w:val="005F15E1"/>
    <w:rsid w:val="005F20EF"/>
    <w:rsid w:val="005F34A4"/>
    <w:rsid w:val="005F3F7F"/>
    <w:rsid w:val="005F4D0F"/>
    <w:rsid w:val="005F5064"/>
    <w:rsid w:val="00600B3F"/>
    <w:rsid w:val="00601876"/>
    <w:rsid w:val="006050EA"/>
    <w:rsid w:val="0060613E"/>
    <w:rsid w:val="0060643B"/>
    <w:rsid w:val="006070AE"/>
    <w:rsid w:val="00610ABC"/>
    <w:rsid w:val="006113A4"/>
    <w:rsid w:val="00611A70"/>
    <w:rsid w:val="00611BD8"/>
    <w:rsid w:val="00612453"/>
    <w:rsid w:val="00613793"/>
    <w:rsid w:val="0061443E"/>
    <w:rsid w:val="00615C5B"/>
    <w:rsid w:val="00616CB8"/>
    <w:rsid w:val="00616DC7"/>
    <w:rsid w:val="006172D3"/>
    <w:rsid w:val="00617835"/>
    <w:rsid w:val="00620BFC"/>
    <w:rsid w:val="00620C19"/>
    <w:rsid w:val="00620FC4"/>
    <w:rsid w:val="00621100"/>
    <w:rsid w:val="00621DF2"/>
    <w:rsid w:val="0062279E"/>
    <w:rsid w:val="00623DB0"/>
    <w:rsid w:val="006268E6"/>
    <w:rsid w:val="0063012A"/>
    <w:rsid w:val="006323E5"/>
    <w:rsid w:val="00632A0A"/>
    <w:rsid w:val="0063387E"/>
    <w:rsid w:val="006343D1"/>
    <w:rsid w:val="00634415"/>
    <w:rsid w:val="006346FE"/>
    <w:rsid w:val="00636AE1"/>
    <w:rsid w:val="00636F0F"/>
    <w:rsid w:val="00640045"/>
    <w:rsid w:val="0064030C"/>
    <w:rsid w:val="00641217"/>
    <w:rsid w:val="00641514"/>
    <w:rsid w:val="006426AB"/>
    <w:rsid w:val="0064463D"/>
    <w:rsid w:val="006446E7"/>
    <w:rsid w:val="00645078"/>
    <w:rsid w:val="0064535F"/>
    <w:rsid w:val="0064622D"/>
    <w:rsid w:val="006479AA"/>
    <w:rsid w:val="00650153"/>
    <w:rsid w:val="006515D4"/>
    <w:rsid w:val="00651BC9"/>
    <w:rsid w:val="0065201E"/>
    <w:rsid w:val="00652707"/>
    <w:rsid w:val="00653061"/>
    <w:rsid w:val="00653712"/>
    <w:rsid w:val="00653F7B"/>
    <w:rsid w:val="00654AF4"/>
    <w:rsid w:val="00654C43"/>
    <w:rsid w:val="00654DA7"/>
    <w:rsid w:val="00654E21"/>
    <w:rsid w:val="0065519E"/>
    <w:rsid w:val="00662EFA"/>
    <w:rsid w:val="006670B6"/>
    <w:rsid w:val="006671B3"/>
    <w:rsid w:val="006728ED"/>
    <w:rsid w:val="006755E0"/>
    <w:rsid w:val="00675620"/>
    <w:rsid w:val="00676898"/>
    <w:rsid w:val="00676CAA"/>
    <w:rsid w:val="00676F99"/>
    <w:rsid w:val="0067740F"/>
    <w:rsid w:val="00677601"/>
    <w:rsid w:val="006805DF"/>
    <w:rsid w:val="00680977"/>
    <w:rsid w:val="00681636"/>
    <w:rsid w:val="00684B3C"/>
    <w:rsid w:val="00686961"/>
    <w:rsid w:val="00686CE1"/>
    <w:rsid w:val="0068717B"/>
    <w:rsid w:val="00687C9B"/>
    <w:rsid w:val="00690BFA"/>
    <w:rsid w:val="00690ED5"/>
    <w:rsid w:val="00691178"/>
    <w:rsid w:val="00692A22"/>
    <w:rsid w:val="00692F42"/>
    <w:rsid w:val="00693496"/>
    <w:rsid w:val="00693564"/>
    <w:rsid w:val="00694D18"/>
    <w:rsid w:val="00695200"/>
    <w:rsid w:val="00697A5B"/>
    <w:rsid w:val="006A11D6"/>
    <w:rsid w:val="006A1C2B"/>
    <w:rsid w:val="006A369C"/>
    <w:rsid w:val="006A43BF"/>
    <w:rsid w:val="006A509A"/>
    <w:rsid w:val="006A54E9"/>
    <w:rsid w:val="006A61B4"/>
    <w:rsid w:val="006A6508"/>
    <w:rsid w:val="006A7C93"/>
    <w:rsid w:val="006B0D86"/>
    <w:rsid w:val="006B11A8"/>
    <w:rsid w:val="006B13A7"/>
    <w:rsid w:val="006B16B4"/>
    <w:rsid w:val="006B3936"/>
    <w:rsid w:val="006B4838"/>
    <w:rsid w:val="006C0BB3"/>
    <w:rsid w:val="006C1EDC"/>
    <w:rsid w:val="006C230C"/>
    <w:rsid w:val="006C2A4A"/>
    <w:rsid w:val="006C2BAF"/>
    <w:rsid w:val="006C43A9"/>
    <w:rsid w:val="006C5603"/>
    <w:rsid w:val="006D2E2C"/>
    <w:rsid w:val="006D426E"/>
    <w:rsid w:val="006D6771"/>
    <w:rsid w:val="006D7FA4"/>
    <w:rsid w:val="006E28E3"/>
    <w:rsid w:val="006E31D8"/>
    <w:rsid w:val="006E31EA"/>
    <w:rsid w:val="006E61C4"/>
    <w:rsid w:val="006E6897"/>
    <w:rsid w:val="006E765E"/>
    <w:rsid w:val="006F04C7"/>
    <w:rsid w:val="006F1FBF"/>
    <w:rsid w:val="006F259C"/>
    <w:rsid w:val="006F3095"/>
    <w:rsid w:val="006F52F8"/>
    <w:rsid w:val="006F5428"/>
    <w:rsid w:val="006F61B9"/>
    <w:rsid w:val="006F62B6"/>
    <w:rsid w:val="00701DDE"/>
    <w:rsid w:val="00702056"/>
    <w:rsid w:val="00703806"/>
    <w:rsid w:val="00704946"/>
    <w:rsid w:val="007049D4"/>
    <w:rsid w:val="0070566D"/>
    <w:rsid w:val="00706266"/>
    <w:rsid w:val="007108C9"/>
    <w:rsid w:val="007108CB"/>
    <w:rsid w:val="00710A64"/>
    <w:rsid w:val="00710B8C"/>
    <w:rsid w:val="007117FB"/>
    <w:rsid w:val="0071322F"/>
    <w:rsid w:val="0071446C"/>
    <w:rsid w:val="007150C7"/>
    <w:rsid w:val="007167EB"/>
    <w:rsid w:val="00717CB9"/>
    <w:rsid w:val="00717D64"/>
    <w:rsid w:val="00720202"/>
    <w:rsid w:val="00720833"/>
    <w:rsid w:val="00721345"/>
    <w:rsid w:val="00721D86"/>
    <w:rsid w:val="00724DC9"/>
    <w:rsid w:val="00724EF6"/>
    <w:rsid w:val="00726BD6"/>
    <w:rsid w:val="007306C1"/>
    <w:rsid w:val="00730FC9"/>
    <w:rsid w:val="00732C02"/>
    <w:rsid w:val="00732CFC"/>
    <w:rsid w:val="007339B0"/>
    <w:rsid w:val="00733B42"/>
    <w:rsid w:val="00733E90"/>
    <w:rsid w:val="00734519"/>
    <w:rsid w:val="007348E8"/>
    <w:rsid w:val="00734EC9"/>
    <w:rsid w:val="00735C61"/>
    <w:rsid w:val="007364CF"/>
    <w:rsid w:val="00736B30"/>
    <w:rsid w:val="00740966"/>
    <w:rsid w:val="0074226C"/>
    <w:rsid w:val="007438F0"/>
    <w:rsid w:val="00743D32"/>
    <w:rsid w:val="0074422B"/>
    <w:rsid w:val="00745DFF"/>
    <w:rsid w:val="00746C16"/>
    <w:rsid w:val="00747429"/>
    <w:rsid w:val="007501AE"/>
    <w:rsid w:val="00751677"/>
    <w:rsid w:val="007519C9"/>
    <w:rsid w:val="007523E4"/>
    <w:rsid w:val="007538AC"/>
    <w:rsid w:val="00753997"/>
    <w:rsid w:val="00753B4A"/>
    <w:rsid w:val="0075477F"/>
    <w:rsid w:val="00754F5B"/>
    <w:rsid w:val="007559D1"/>
    <w:rsid w:val="0075695B"/>
    <w:rsid w:val="00756D87"/>
    <w:rsid w:val="00756F24"/>
    <w:rsid w:val="00757EE6"/>
    <w:rsid w:val="007609ED"/>
    <w:rsid w:val="00761E37"/>
    <w:rsid w:val="007630A1"/>
    <w:rsid w:val="0076313A"/>
    <w:rsid w:val="00764840"/>
    <w:rsid w:val="00766302"/>
    <w:rsid w:val="0077183F"/>
    <w:rsid w:val="00771898"/>
    <w:rsid w:val="00772BDA"/>
    <w:rsid w:val="00773097"/>
    <w:rsid w:val="007732A5"/>
    <w:rsid w:val="0077459F"/>
    <w:rsid w:val="00775CC8"/>
    <w:rsid w:val="007762BE"/>
    <w:rsid w:val="0077701C"/>
    <w:rsid w:val="00777194"/>
    <w:rsid w:val="00777328"/>
    <w:rsid w:val="00780461"/>
    <w:rsid w:val="00781690"/>
    <w:rsid w:val="00782A18"/>
    <w:rsid w:val="00786015"/>
    <w:rsid w:val="00786A92"/>
    <w:rsid w:val="0078753C"/>
    <w:rsid w:val="00787B6B"/>
    <w:rsid w:val="0079083C"/>
    <w:rsid w:val="00792945"/>
    <w:rsid w:val="00794FE4"/>
    <w:rsid w:val="007953E2"/>
    <w:rsid w:val="00795D07"/>
    <w:rsid w:val="00796D36"/>
    <w:rsid w:val="007A12BB"/>
    <w:rsid w:val="007A142A"/>
    <w:rsid w:val="007A2415"/>
    <w:rsid w:val="007A3C23"/>
    <w:rsid w:val="007A4F6F"/>
    <w:rsid w:val="007A6864"/>
    <w:rsid w:val="007B0054"/>
    <w:rsid w:val="007B029E"/>
    <w:rsid w:val="007B0DF4"/>
    <w:rsid w:val="007B1A9F"/>
    <w:rsid w:val="007B393B"/>
    <w:rsid w:val="007B40C1"/>
    <w:rsid w:val="007B67B5"/>
    <w:rsid w:val="007B68C9"/>
    <w:rsid w:val="007C0FAF"/>
    <w:rsid w:val="007C13CC"/>
    <w:rsid w:val="007C244B"/>
    <w:rsid w:val="007C275B"/>
    <w:rsid w:val="007C3081"/>
    <w:rsid w:val="007C32D1"/>
    <w:rsid w:val="007C3333"/>
    <w:rsid w:val="007C4580"/>
    <w:rsid w:val="007C5118"/>
    <w:rsid w:val="007C6FA2"/>
    <w:rsid w:val="007C7E26"/>
    <w:rsid w:val="007D0877"/>
    <w:rsid w:val="007D089C"/>
    <w:rsid w:val="007D0D9E"/>
    <w:rsid w:val="007D13A9"/>
    <w:rsid w:val="007D1855"/>
    <w:rsid w:val="007D2243"/>
    <w:rsid w:val="007D260A"/>
    <w:rsid w:val="007D4176"/>
    <w:rsid w:val="007D5085"/>
    <w:rsid w:val="007D561B"/>
    <w:rsid w:val="007D59C0"/>
    <w:rsid w:val="007D6ED4"/>
    <w:rsid w:val="007D7047"/>
    <w:rsid w:val="007D71E2"/>
    <w:rsid w:val="007D75C9"/>
    <w:rsid w:val="007D76C5"/>
    <w:rsid w:val="007E0A3E"/>
    <w:rsid w:val="007E2AD8"/>
    <w:rsid w:val="007E2B3C"/>
    <w:rsid w:val="007E3D69"/>
    <w:rsid w:val="007E4045"/>
    <w:rsid w:val="007E4D2D"/>
    <w:rsid w:val="007E5697"/>
    <w:rsid w:val="007E79E8"/>
    <w:rsid w:val="007F1488"/>
    <w:rsid w:val="007F19AB"/>
    <w:rsid w:val="007F25D5"/>
    <w:rsid w:val="007F2A96"/>
    <w:rsid w:val="007F3258"/>
    <w:rsid w:val="007F35A6"/>
    <w:rsid w:val="007F44BE"/>
    <w:rsid w:val="007F4CA3"/>
    <w:rsid w:val="00800D17"/>
    <w:rsid w:val="008039CB"/>
    <w:rsid w:val="00806926"/>
    <w:rsid w:val="00807B77"/>
    <w:rsid w:val="0081000D"/>
    <w:rsid w:val="00811568"/>
    <w:rsid w:val="0081166D"/>
    <w:rsid w:val="00812B30"/>
    <w:rsid w:val="00812BE1"/>
    <w:rsid w:val="00813D6E"/>
    <w:rsid w:val="0081416E"/>
    <w:rsid w:val="00814FE7"/>
    <w:rsid w:val="00815484"/>
    <w:rsid w:val="00815703"/>
    <w:rsid w:val="008173F2"/>
    <w:rsid w:val="0081762E"/>
    <w:rsid w:val="00817667"/>
    <w:rsid w:val="00823913"/>
    <w:rsid w:val="00823F6A"/>
    <w:rsid w:val="0082584B"/>
    <w:rsid w:val="00825C5D"/>
    <w:rsid w:val="008302D5"/>
    <w:rsid w:val="00830838"/>
    <w:rsid w:val="00830953"/>
    <w:rsid w:val="0083138A"/>
    <w:rsid w:val="00833F9A"/>
    <w:rsid w:val="00834BBD"/>
    <w:rsid w:val="00835269"/>
    <w:rsid w:val="008356A5"/>
    <w:rsid w:val="00837480"/>
    <w:rsid w:val="0084022A"/>
    <w:rsid w:val="00840667"/>
    <w:rsid w:val="008428B7"/>
    <w:rsid w:val="00843950"/>
    <w:rsid w:val="00843A6E"/>
    <w:rsid w:val="00844A0A"/>
    <w:rsid w:val="00844C2F"/>
    <w:rsid w:val="00846841"/>
    <w:rsid w:val="008513DB"/>
    <w:rsid w:val="00853E42"/>
    <w:rsid w:val="008540B0"/>
    <w:rsid w:val="008543BF"/>
    <w:rsid w:val="0085456F"/>
    <w:rsid w:val="00855B5D"/>
    <w:rsid w:val="00855C07"/>
    <w:rsid w:val="00861505"/>
    <w:rsid w:val="008648B1"/>
    <w:rsid w:val="0086609F"/>
    <w:rsid w:val="0086770B"/>
    <w:rsid w:val="0087293D"/>
    <w:rsid w:val="00872AAC"/>
    <w:rsid w:val="00873B46"/>
    <w:rsid w:val="00874EF3"/>
    <w:rsid w:val="008758C8"/>
    <w:rsid w:val="00876089"/>
    <w:rsid w:val="00876D48"/>
    <w:rsid w:val="00876DAD"/>
    <w:rsid w:val="00880B2E"/>
    <w:rsid w:val="00881193"/>
    <w:rsid w:val="0088190F"/>
    <w:rsid w:val="0088312B"/>
    <w:rsid w:val="00883205"/>
    <w:rsid w:val="00884515"/>
    <w:rsid w:val="008870CF"/>
    <w:rsid w:val="0088785F"/>
    <w:rsid w:val="00891581"/>
    <w:rsid w:val="008915C0"/>
    <w:rsid w:val="00892CB2"/>
    <w:rsid w:val="008938DA"/>
    <w:rsid w:val="00895D96"/>
    <w:rsid w:val="0089676C"/>
    <w:rsid w:val="008969F7"/>
    <w:rsid w:val="00896D95"/>
    <w:rsid w:val="00896E34"/>
    <w:rsid w:val="008A1B16"/>
    <w:rsid w:val="008A39D4"/>
    <w:rsid w:val="008A4D7C"/>
    <w:rsid w:val="008A7569"/>
    <w:rsid w:val="008B0174"/>
    <w:rsid w:val="008B1817"/>
    <w:rsid w:val="008B278A"/>
    <w:rsid w:val="008B29C6"/>
    <w:rsid w:val="008B3494"/>
    <w:rsid w:val="008B41F2"/>
    <w:rsid w:val="008B5D2E"/>
    <w:rsid w:val="008B69F8"/>
    <w:rsid w:val="008B6E82"/>
    <w:rsid w:val="008B778F"/>
    <w:rsid w:val="008B7DF1"/>
    <w:rsid w:val="008B7EFC"/>
    <w:rsid w:val="008C0868"/>
    <w:rsid w:val="008C0C54"/>
    <w:rsid w:val="008C1AF1"/>
    <w:rsid w:val="008C2E52"/>
    <w:rsid w:val="008C332F"/>
    <w:rsid w:val="008C37FE"/>
    <w:rsid w:val="008C39B0"/>
    <w:rsid w:val="008C3B64"/>
    <w:rsid w:val="008C57D5"/>
    <w:rsid w:val="008C65CD"/>
    <w:rsid w:val="008C68CC"/>
    <w:rsid w:val="008C6FEF"/>
    <w:rsid w:val="008C74BD"/>
    <w:rsid w:val="008D06A5"/>
    <w:rsid w:val="008D09DE"/>
    <w:rsid w:val="008D0C59"/>
    <w:rsid w:val="008D1778"/>
    <w:rsid w:val="008D1E37"/>
    <w:rsid w:val="008D2FF2"/>
    <w:rsid w:val="008D33A3"/>
    <w:rsid w:val="008D5DDB"/>
    <w:rsid w:val="008D5EF2"/>
    <w:rsid w:val="008D6266"/>
    <w:rsid w:val="008D6C23"/>
    <w:rsid w:val="008E0624"/>
    <w:rsid w:val="008E0FC4"/>
    <w:rsid w:val="008E2276"/>
    <w:rsid w:val="008E2F99"/>
    <w:rsid w:val="008E3430"/>
    <w:rsid w:val="008E3571"/>
    <w:rsid w:val="008E38CB"/>
    <w:rsid w:val="008E3C1C"/>
    <w:rsid w:val="008E5DF4"/>
    <w:rsid w:val="008E680D"/>
    <w:rsid w:val="008E68C8"/>
    <w:rsid w:val="008E6906"/>
    <w:rsid w:val="008E7390"/>
    <w:rsid w:val="008F030C"/>
    <w:rsid w:val="008F10DF"/>
    <w:rsid w:val="008F1A93"/>
    <w:rsid w:val="008F3888"/>
    <w:rsid w:val="008F5768"/>
    <w:rsid w:val="008F5A39"/>
    <w:rsid w:val="008F71A8"/>
    <w:rsid w:val="008F7930"/>
    <w:rsid w:val="009059AA"/>
    <w:rsid w:val="00906D0A"/>
    <w:rsid w:val="00906D1F"/>
    <w:rsid w:val="0090773D"/>
    <w:rsid w:val="0091127E"/>
    <w:rsid w:val="00912103"/>
    <w:rsid w:val="00912BF3"/>
    <w:rsid w:val="00917B9A"/>
    <w:rsid w:val="00920824"/>
    <w:rsid w:val="00920A34"/>
    <w:rsid w:val="0092107C"/>
    <w:rsid w:val="009212A4"/>
    <w:rsid w:val="009218A9"/>
    <w:rsid w:val="00922092"/>
    <w:rsid w:val="009223E0"/>
    <w:rsid w:val="0092346B"/>
    <w:rsid w:val="00925136"/>
    <w:rsid w:val="00925A20"/>
    <w:rsid w:val="00926F40"/>
    <w:rsid w:val="00927265"/>
    <w:rsid w:val="009273B9"/>
    <w:rsid w:val="00930756"/>
    <w:rsid w:val="00930C8E"/>
    <w:rsid w:val="009315FE"/>
    <w:rsid w:val="00931725"/>
    <w:rsid w:val="00932079"/>
    <w:rsid w:val="00933AE6"/>
    <w:rsid w:val="00934001"/>
    <w:rsid w:val="0093442B"/>
    <w:rsid w:val="00936ED9"/>
    <w:rsid w:val="009404E1"/>
    <w:rsid w:val="00942EFB"/>
    <w:rsid w:val="0094312F"/>
    <w:rsid w:val="0094341C"/>
    <w:rsid w:val="0094534A"/>
    <w:rsid w:val="00947DA3"/>
    <w:rsid w:val="0095011D"/>
    <w:rsid w:val="0095254E"/>
    <w:rsid w:val="009527FD"/>
    <w:rsid w:val="00952E2D"/>
    <w:rsid w:val="0095332B"/>
    <w:rsid w:val="00953BD7"/>
    <w:rsid w:val="00953E9A"/>
    <w:rsid w:val="009540D5"/>
    <w:rsid w:val="0095431A"/>
    <w:rsid w:val="00956897"/>
    <w:rsid w:val="00956F49"/>
    <w:rsid w:val="009575BB"/>
    <w:rsid w:val="00957A33"/>
    <w:rsid w:val="00961372"/>
    <w:rsid w:val="009615D2"/>
    <w:rsid w:val="009636ED"/>
    <w:rsid w:val="00963768"/>
    <w:rsid w:val="00965EE8"/>
    <w:rsid w:val="00966F4C"/>
    <w:rsid w:val="0097057B"/>
    <w:rsid w:val="00970D9F"/>
    <w:rsid w:val="00971001"/>
    <w:rsid w:val="009717AC"/>
    <w:rsid w:val="00973970"/>
    <w:rsid w:val="009760EB"/>
    <w:rsid w:val="0097641B"/>
    <w:rsid w:val="0097724C"/>
    <w:rsid w:val="00977B14"/>
    <w:rsid w:val="009801B8"/>
    <w:rsid w:val="009802E2"/>
    <w:rsid w:val="00980768"/>
    <w:rsid w:val="00983DAB"/>
    <w:rsid w:val="009856C9"/>
    <w:rsid w:val="00987260"/>
    <w:rsid w:val="00991017"/>
    <w:rsid w:val="0099215F"/>
    <w:rsid w:val="00992B6D"/>
    <w:rsid w:val="00993239"/>
    <w:rsid w:val="00994022"/>
    <w:rsid w:val="00995B5E"/>
    <w:rsid w:val="009968F5"/>
    <w:rsid w:val="009A1293"/>
    <w:rsid w:val="009A28FA"/>
    <w:rsid w:val="009A3071"/>
    <w:rsid w:val="009A342B"/>
    <w:rsid w:val="009A4E5A"/>
    <w:rsid w:val="009A5073"/>
    <w:rsid w:val="009A58CE"/>
    <w:rsid w:val="009A7BD5"/>
    <w:rsid w:val="009A7C5F"/>
    <w:rsid w:val="009B03A1"/>
    <w:rsid w:val="009B1B9B"/>
    <w:rsid w:val="009B347D"/>
    <w:rsid w:val="009B3509"/>
    <w:rsid w:val="009B3537"/>
    <w:rsid w:val="009B3E9C"/>
    <w:rsid w:val="009B5650"/>
    <w:rsid w:val="009B5843"/>
    <w:rsid w:val="009B58C9"/>
    <w:rsid w:val="009B670D"/>
    <w:rsid w:val="009B710D"/>
    <w:rsid w:val="009C0458"/>
    <w:rsid w:val="009C26CF"/>
    <w:rsid w:val="009C2948"/>
    <w:rsid w:val="009C3E41"/>
    <w:rsid w:val="009C51C7"/>
    <w:rsid w:val="009C5A2A"/>
    <w:rsid w:val="009C5F19"/>
    <w:rsid w:val="009C62BC"/>
    <w:rsid w:val="009D161D"/>
    <w:rsid w:val="009D1D24"/>
    <w:rsid w:val="009D1E6B"/>
    <w:rsid w:val="009D36BA"/>
    <w:rsid w:val="009D3AAD"/>
    <w:rsid w:val="009D3B51"/>
    <w:rsid w:val="009D68F1"/>
    <w:rsid w:val="009D6CED"/>
    <w:rsid w:val="009E07EB"/>
    <w:rsid w:val="009E0FEE"/>
    <w:rsid w:val="009E52F1"/>
    <w:rsid w:val="009E7045"/>
    <w:rsid w:val="009E7429"/>
    <w:rsid w:val="009F321B"/>
    <w:rsid w:val="009F3B29"/>
    <w:rsid w:val="009F4D49"/>
    <w:rsid w:val="009F70A9"/>
    <w:rsid w:val="009F7775"/>
    <w:rsid w:val="00A004EB"/>
    <w:rsid w:val="00A007FD"/>
    <w:rsid w:val="00A00AF7"/>
    <w:rsid w:val="00A037F1"/>
    <w:rsid w:val="00A04032"/>
    <w:rsid w:val="00A041C0"/>
    <w:rsid w:val="00A04930"/>
    <w:rsid w:val="00A06196"/>
    <w:rsid w:val="00A06F42"/>
    <w:rsid w:val="00A12014"/>
    <w:rsid w:val="00A124C1"/>
    <w:rsid w:val="00A13713"/>
    <w:rsid w:val="00A1409E"/>
    <w:rsid w:val="00A14EB6"/>
    <w:rsid w:val="00A1502E"/>
    <w:rsid w:val="00A1669D"/>
    <w:rsid w:val="00A1698C"/>
    <w:rsid w:val="00A203DB"/>
    <w:rsid w:val="00A21FF8"/>
    <w:rsid w:val="00A23384"/>
    <w:rsid w:val="00A2408F"/>
    <w:rsid w:val="00A2504B"/>
    <w:rsid w:val="00A30ABF"/>
    <w:rsid w:val="00A31CA9"/>
    <w:rsid w:val="00A32A61"/>
    <w:rsid w:val="00A32D41"/>
    <w:rsid w:val="00A33469"/>
    <w:rsid w:val="00A34E93"/>
    <w:rsid w:val="00A362B0"/>
    <w:rsid w:val="00A405F1"/>
    <w:rsid w:val="00A40802"/>
    <w:rsid w:val="00A41E4F"/>
    <w:rsid w:val="00A42613"/>
    <w:rsid w:val="00A430F5"/>
    <w:rsid w:val="00A43EFF"/>
    <w:rsid w:val="00A44AF8"/>
    <w:rsid w:val="00A4630E"/>
    <w:rsid w:val="00A468A9"/>
    <w:rsid w:val="00A53515"/>
    <w:rsid w:val="00A55026"/>
    <w:rsid w:val="00A556E8"/>
    <w:rsid w:val="00A6172F"/>
    <w:rsid w:val="00A6212E"/>
    <w:rsid w:val="00A621B7"/>
    <w:rsid w:val="00A62DA2"/>
    <w:rsid w:val="00A6352E"/>
    <w:rsid w:val="00A63A13"/>
    <w:rsid w:val="00A657C3"/>
    <w:rsid w:val="00A65C02"/>
    <w:rsid w:val="00A67568"/>
    <w:rsid w:val="00A713D8"/>
    <w:rsid w:val="00A72A21"/>
    <w:rsid w:val="00A736CE"/>
    <w:rsid w:val="00A73B7B"/>
    <w:rsid w:val="00A778F5"/>
    <w:rsid w:val="00A77A71"/>
    <w:rsid w:val="00A82FA0"/>
    <w:rsid w:val="00A861A0"/>
    <w:rsid w:val="00A86695"/>
    <w:rsid w:val="00A8754D"/>
    <w:rsid w:val="00A875C3"/>
    <w:rsid w:val="00A87E72"/>
    <w:rsid w:val="00A90835"/>
    <w:rsid w:val="00A908B9"/>
    <w:rsid w:val="00A91C84"/>
    <w:rsid w:val="00A95796"/>
    <w:rsid w:val="00A969E9"/>
    <w:rsid w:val="00A96D17"/>
    <w:rsid w:val="00A978F3"/>
    <w:rsid w:val="00A97D19"/>
    <w:rsid w:val="00AA179D"/>
    <w:rsid w:val="00AA20AB"/>
    <w:rsid w:val="00AA2D76"/>
    <w:rsid w:val="00AA3DF6"/>
    <w:rsid w:val="00AA3ECD"/>
    <w:rsid w:val="00AA4627"/>
    <w:rsid w:val="00AA4D0A"/>
    <w:rsid w:val="00AA5799"/>
    <w:rsid w:val="00AA6B96"/>
    <w:rsid w:val="00AB09DE"/>
    <w:rsid w:val="00AB2475"/>
    <w:rsid w:val="00AB3F9B"/>
    <w:rsid w:val="00AB5BE8"/>
    <w:rsid w:val="00AB60C3"/>
    <w:rsid w:val="00AB7803"/>
    <w:rsid w:val="00AB7F27"/>
    <w:rsid w:val="00AC0351"/>
    <w:rsid w:val="00AC095F"/>
    <w:rsid w:val="00AC13DD"/>
    <w:rsid w:val="00AC2953"/>
    <w:rsid w:val="00AC40D3"/>
    <w:rsid w:val="00AC62B3"/>
    <w:rsid w:val="00AC655E"/>
    <w:rsid w:val="00AC6C71"/>
    <w:rsid w:val="00AC7E47"/>
    <w:rsid w:val="00AC7F27"/>
    <w:rsid w:val="00AD4BDE"/>
    <w:rsid w:val="00AD4C27"/>
    <w:rsid w:val="00AD5149"/>
    <w:rsid w:val="00AD6413"/>
    <w:rsid w:val="00AD6A34"/>
    <w:rsid w:val="00AD73AC"/>
    <w:rsid w:val="00AE23BF"/>
    <w:rsid w:val="00AE2DFC"/>
    <w:rsid w:val="00AE38FC"/>
    <w:rsid w:val="00AE7C4F"/>
    <w:rsid w:val="00AF0EF9"/>
    <w:rsid w:val="00AF1192"/>
    <w:rsid w:val="00AF11C2"/>
    <w:rsid w:val="00AF1625"/>
    <w:rsid w:val="00AF1F11"/>
    <w:rsid w:val="00AF2C0E"/>
    <w:rsid w:val="00AF397E"/>
    <w:rsid w:val="00AF641F"/>
    <w:rsid w:val="00AF67B9"/>
    <w:rsid w:val="00AF7C6E"/>
    <w:rsid w:val="00B013F2"/>
    <w:rsid w:val="00B025C7"/>
    <w:rsid w:val="00B03A05"/>
    <w:rsid w:val="00B040EE"/>
    <w:rsid w:val="00B05819"/>
    <w:rsid w:val="00B063FC"/>
    <w:rsid w:val="00B07455"/>
    <w:rsid w:val="00B10740"/>
    <w:rsid w:val="00B1093C"/>
    <w:rsid w:val="00B10D21"/>
    <w:rsid w:val="00B1139E"/>
    <w:rsid w:val="00B12545"/>
    <w:rsid w:val="00B1257C"/>
    <w:rsid w:val="00B12974"/>
    <w:rsid w:val="00B1335F"/>
    <w:rsid w:val="00B145D1"/>
    <w:rsid w:val="00B14C65"/>
    <w:rsid w:val="00B15B7F"/>
    <w:rsid w:val="00B17299"/>
    <w:rsid w:val="00B20867"/>
    <w:rsid w:val="00B23935"/>
    <w:rsid w:val="00B23E0E"/>
    <w:rsid w:val="00B243CF"/>
    <w:rsid w:val="00B24B1C"/>
    <w:rsid w:val="00B250B1"/>
    <w:rsid w:val="00B2616B"/>
    <w:rsid w:val="00B27CCD"/>
    <w:rsid w:val="00B30002"/>
    <w:rsid w:val="00B30B16"/>
    <w:rsid w:val="00B318B6"/>
    <w:rsid w:val="00B31AE9"/>
    <w:rsid w:val="00B365AF"/>
    <w:rsid w:val="00B37541"/>
    <w:rsid w:val="00B40313"/>
    <w:rsid w:val="00B41BE0"/>
    <w:rsid w:val="00B41E96"/>
    <w:rsid w:val="00B42350"/>
    <w:rsid w:val="00B42553"/>
    <w:rsid w:val="00B42BC1"/>
    <w:rsid w:val="00B43F3E"/>
    <w:rsid w:val="00B44028"/>
    <w:rsid w:val="00B44FCE"/>
    <w:rsid w:val="00B46734"/>
    <w:rsid w:val="00B479F0"/>
    <w:rsid w:val="00B500E9"/>
    <w:rsid w:val="00B522A2"/>
    <w:rsid w:val="00B52C0D"/>
    <w:rsid w:val="00B53C3B"/>
    <w:rsid w:val="00B569E5"/>
    <w:rsid w:val="00B579B6"/>
    <w:rsid w:val="00B60BE0"/>
    <w:rsid w:val="00B61988"/>
    <w:rsid w:val="00B62409"/>
    <w:rsid w:val="00B63BFA"/>
    <w:rsid w:val="00B63E8F"/>
    <w:rsid w:val="00B64042"/>
    <w:rsid w:val="00B64B45"/>
    <w:rsid w:val="00B654DD"/>
    <w:rsid w:val="00B66451"/>
    <w:rsid w:val="00B66677"/>
    <w:rsid w:val="00B667B4"/>
    <w:rsid w:val="00B66DF6"/>
    <w:rsid w:val="00B702D3"/>
    <w:rsid w:val="00B745DD"/>
    <w:rsid w:val="00B74E76"/>
    <w:rsid w:val="00B759DA"/>
    <w:rsid w:val="00B76426"/>
    <w:rsid w:val="00B765A9"/>
    <w:rsid w:val="00B774A3"/>
    <w:rsid w:val="00B7784D"/>
    <w:rsid w:val="00B7785A"/>
    <w:rsid w:val="00B80FEE"/>
    <w:rsid w:val="00B85C2D"/>
    <w:rsid w:val="00B86EB7"/>
    <w:rsid w:val="00B91185"/>
    <w:rsid w:val="00B912C2"/>
    <w:rsid w:val="00B94212"/>
    <w:rsid w:val="00B9696A"/>
    <w:rsid w:val="00B96BF2"/>
    <w:rsid w:val="00B97D00"/>
    <w:rsid w:val="00BA0158"/>
    <w:rsid w:val="00BA02B2"/>
    <w:rsid w:val="00BA158F"/>
    <w:rsid w:val="00BA1683"/>
    <w:rsid w:val="00BA457D"/>
    <w:rsid w:val="00BA4A67"/>
    <w:rsid w:val="00BA5E89"/>
    <w:rsid w:val="00BA63E4"/>
    <w:rsid w:val="00BA64B8"/>
    <w:rsid w:val="00BA68A6"/>
    <w:rsid w:val="00BB1D84"/>
    <w:rsid w:val="00BB2169"/>
    <w:rsid w:val="00BB27C6"/>
    <w:rsid w:val="00BB2C74"/>
    <w:rsid w:val="00BB3052"/>
    <w:rsid w:val="00BB3C20"/>
    <w:rsid w:val="00BB5F81"/>
    <w:rsid w:val="00BB77E1"/>
    <w:rsid w:val="00BB7CE2"/>
    <w:rsid w:val="00BC1052"/>
    <w:rsid w:val="00BC1FDA"/>
    <w:rsid w:val="00BC2160"/>
    <w:rsid w:val="00BC2689"/>
    <w:rsid w:val="00BC2DC7"/>
    <w:rsid w:val="00BC4385"/>
    <w:rsid w:val="00BC4A86"/>
    <w:rsid w:val="00BC5250"/>
    <w:rsid w:val="00BC6551"/>
    <w:rsid w:val="00BC6ACE"/>
    <w:rsid w:val="00BC6B66"/>
    <w:rsid w:val="00BC70E6"/>
    <w:rsid w:val="00BD0692"/>
    <w:rsid w:val="00BD1D75"/>
    <w:rsid w:val="00BD2918"/>
    <w:rsid w:val="00BD35C0"/>
    <w:rsid w:val="00BD7049"/>
    <w:rsid w:val="00BD763A"/>
    <w:rsid w:val="00BD785A"/>
    <w:rsid w:val="00BD7AFE"/>
    <w:rsid w:val="00BE1D11"/>
    <w:rsid w:val="00BE24B1"/>
    <w:rsid w:val="00BE26CE"/>
    <w:rsid w:val="00BE31F0"/>
    <w:rsid w:val="00BE35E4"/>
    <w:rsid w:val="00BE37EB"/>
    <w:rsid w:val="00BE588F"/>
    <w:rsid w:val="00BE5B23"/>
    <w:rsid w:val="00BE5E28"/>
    <w:rsid w:val="00BE641B"/>
    <w:rsid w:val="00BE7DF0"/>
    <w:rsid w:val="00BF0FF0"/>
    <w:rsid w:val="00BF137F"/>
    <w:rsid w:val="00BF39C2"/>
    <w:rsid w:val="00BF5D3B"/>
    <w:rsid w:val="00BF6204"/>
    <w:rsid w:val="00BF6BF3"/>
    <w:rsid w:val="00BF7974"/>
    <w:rsid w:val="00BF7DD9"/>
    <w:rsid w:val="00C0135C"/>
    <w:rsid w:val="00C03510"/>
    <w:rsid w:val="00C0670F"/>
    <w:rsid w:val="00C1058E"/>
    <w:rsid w:val="00C11233"/>
    <w:rsid w:val="00C11682"/>
    <w:rsid w:val="00C11B74"/>
    <w:rsid w:val="00C125C4"/>
    <w:rsid w:val="00C135DE"/>
    <w:rsid w:val="00C136EE"/>
    <w:rsid w:val="00C16623"/>
    <w:rsid w:val="00C167D0"/>
    <w:rsid w:val="00C16A04"/>
    <w:rsid w:val="00C214D9"/>
    <w:rsid w:val="00C21B63"/>
    <w:rsid w:val="00C2258A"/>
    <w:rsid w:val="00C226E3"/>
    <w:rsid w:val="00C228D2"/>
    <w:rsid w:val="00C22CB9"/>
    <w:rsid w:val="00C24963"/>
    <w:rsid w:val="00C25D3B"/>
    <w:rsid w:val="00C269DF"/>
    <w:rsid w:val="00C26AA2"/>
    <w:rsid w:val="00C26D43"/>
    <w:rsid w:val="00C27050"/>
    <w:rsid w:val="00C27D2F"/>
    <w:rsid w:val="00C31CAD"/>
    <w:rsid w:val="00C31E3E"/>
    <w:rsid w:val="00C32CA8"/>
    <w:rsid w:val="00C3357D"/>
    <w:rsid w:val="00C33F78"/>
    <w:rsid w:val="00C34840"/>
    <w:rsid w:val="00C34A5C"/>
    <w:rsid w:val="00C35E08"/>
    <w:rsid w:val="00C36552"/>
    <w:rsid w:val="00C36D46"/>
    <w:rsid w:val="00C37AE2"/>
    <w:rsid w:val="00C37F28"/>
    <w:rsid w:val="00C40B9D"/>
    <w:rsid w:val="00C40F84"/>
    <w:rsid w:val="00C41265"/>
    <w:rsid w:val="00C4142B"/>
    <w:rsid w:val="00C431F0"/>
    <w:rsid w:val="00C436D9"/>
    <w:rsid w:val="00C45CEF"/>
    <w:rsid w:val="00C4732D"/>
    <w:rsid w:val="00C476B5"/>
    <w:rsid w:val="00C47963"/>
    <w:rsid w:val="00C506B3"/>
    <w:rsid w:val="00C50958"/>
    <w:rsid w:val="00C50D2E"/>
    <w:rsid w:val="00C50E49"/>
    <w:rsid w:val="00C518D7"/>
    <w:rsid w:val="00C536F3"/>
    <w:rsid w:val="00C53EF2"/>
    <w:rsid w:val="00C562D0"/>
    <w:rsid w:val="00C56E82"/>
    <w:rsid w:val="00C60396"/>
    <w:rsid w:val="00C60FE4"/>
    <w:rsid w:val="00C618A9"/>
    <w:rsid w:val="00C62712"/>
    <w:rsid w:val="00C67278"/>
    <w:rsid w:val="00C67DCA"/>
    <w:rsid w:val="00C708A8"/>
    <w:rsid w:val="00C70B73"/>
    <w:rsid w:val="00C7396B"/>
    <w:rsid w:val="00C73F9E"/>
    <w:rsid w:val="00C74EC2"/>
    <w:rsid w:val="00C750D2"/>
    <w:rsid w:val="00C767CE"/>
    <w:rsid w:val="00C77085"/>
    <w:rsid w:val="00C7716F"/>
    <w:rsid w:val="00C772E3"/>
    <w:rsid w:val="00C82750"/>
    <w:rsid w:val="00C84675"/>
    <w:rsid w:val="00C84D6F"/>
    <w:rsid w:val="00C85074"/>
    <w:rsid w:val="00C85DB0"/>
    <w:rsid w:val="00C865C5"/>
    <w:rsid w:val="00C865EE"/>
    <w:rsid w:val="00C868D5"/>
    <w:rsid w:val="00C87F73"/>
    <w:rsid w:val="00C91C24"/>
    <w:rsid w:val="00C929BC"/>
    <w:rsid w:val="00C9530C"/>
    <w:rsid w:val="00C95532"/>
    <w:rsid w:val="00CA0299"/>
    <w:rsid w:val="00CA117D"/>
    <w:rsid w:val="00CA2D0B"/>
    <w:rsid w:val="00CA354F"/>
    <w:rsid w:val="00CA4182"/>
    <w:rsid w:val="00CA6A04"/>
    <w:rsid w:val="00CA708F"/>
    <w:rsid w:val="00CA75F6"/>
    <w:rsid w:val="00CB1BE7"/>
    <w:rsid w:val="00CB25D3"/>
    <w:rsid w:val="00CB3B44"/>
    <w:rsid w:val="00CB41EC"/>
    <w:rsid w:val="00CB66B5"/>
    <w:rsid w:val="00CB7585"/>
    <w:rsid w:val="00CC0E5B"/>
    <w:rsid w:val="00CC2B54"/>
    <w:rsid w:val="00CC39DB"/>
    <w:rsid w:val="00CC5027"/>
    <w:rsid w:val="00CC63F7"/>
    <w:rsid w:val="00CD014A"/>
    <w:rsid w:val="00CD1BD8"/>
    <w:rsid w:val="00CD225E"/>
    <w:rsid w:val="00CD2939"/>
    <w:rsid w:val="00CD3BA1"/>
    <w:rsid w:val="00CD4339"/>
    <w:rsid w:val="00CD4B15"/>
    <w:rsid w:val="00CD5457"/>
    <w:rsid w:val="00CD585D"/>
    <w:rsid w:val="00CD6A2E"/>
    <w:rsid w:val="00CD792F"/>
    <w:rsid w:val="00CE10A0"/>
    <w:rsid w:val="00CE1925"/>
    <w:rsid w:val="00CE2FB5"/>
    <w:rsid w:val="00CE4D21"/>
    <w:rsid w:val="00CE5B9A"/>
    <w:rsid w:val="00CE7855"/>
    <w:rsid w:val="00CF07D6"/>
    <w:rsid w:val="00CF0E5E"/>
    <w:rsid w:val="00CF34CA"/>
    <w:rsid w:val="00CF364E"/>
    <w:rsid w:val="00CF3E05"/>
    <w:rsid w:val="00CF52AC"/>
    <w:rsid w:val="00CF541D"/>
    <w:rsid w:val="00CF5796"/>
    <w:rsid w:val="00CF7BEE"/>
    <w:rsid w:val="00CF7FB8"/>
    <w:rsid w:val="00D00734"/>
    <w:rsid w:val="00D0083A"/>
    <w:rsid w:val="00D024F4"/>
    <w:rsid w:val="00D037A9"/>
    <w:rsid w:val="00D061AB"/>
    <w:rsid w:val="00D06BA4"/>
    <w:rsid w:val="00D07300"/>
    <w:rsid w:val="00D0735E"/>
    <w:rsid w:val="00D07A27"/>
    <w:rsid w:val="00D07D80"/>
    <w:rsid w:val="00D109EF"/>
    <w:rsid w:val="00D112FD"/>
    <w:rsid w:val="00D13DB9"/>
    <w:rsid w:val="00D15812"/>
    <w:rsid w:val="00D15A52"/>
    <w:rsid w:val="00D2083A"/>
    <w:rsid w:val="00D23251"/>
    <w:rsid w:val="00D236AA"/>
    <w:rsid w:val="00D24A07"/>
    <w:rsid w:val="00D250D5"/>
    <w:rsid w:val="00D254E2"/>
    <w:rsid w:val="00D26C80"/>
    <w:rsid w:val="00D279B3"/>
    <w:rsid w:val="00D31E3B"/>
    <w:rsid w:val="00D3243D"/>
    <w:rsid w:val="00D342DF"/>
    <w:rsid w:val="00D3508D"/>
    <w:rsid w:val="00D352A8"/>
    <w:rsid w:val="00D40340"/>
    <w:rsid w:val="00D40BAA"/>
    <w:rsid w:val="00D41097"/>
    <w:rsid w:val="00D42EF4"/>
    <w:rsid w:val="00D43049"/>
    <w:rsid w:val="00D4338C"/>
    <w:rsid w:val="00D43E5D"/>
    <w:rsid w:val="00D44B40"/>
    <w:rsid w:val="00D451B8"/>
    <w:rsid w:val="00D45567"/>
    <w:rsid w:val="00D45A55"/>
    <w:rsid w:val="00D516A4"/>
    <w:rsid w:val="00D527A4"/>
    <w:rsid w:val="00D54EBA"/>
    <w:rsid w:val="00D5763C"/>
    <w:rsid w:val="00D57BD0"/>
    <w:rsid w:val="00D62587"/>
    <w:rsid w:val="00D6354E"/>
    <w:rsid w:val="00D63CAA"/>
    <w:rsid w:val="00D66AEE"/>
    <w:rsid w:val="00D6705F"/>
    <w:rsid w:val="00D71BC0"/>
    <w:rsid w:val="00D72CF9"/>
    <w:rsid w:val="00D72F8A"/>
    <w:rsid w:val="00D743D4"/>
    <w:rsid w:val="00D74883"/>
    <w:rsid w:val="00D74BCF"/>
    <w:rsid w:val="00D75BC7"/>
    <w:rsid w:val="00D76087"/>
    <w:rsid w:val="00D760C1"/>
    <w:rsid w:val="00D8102E"/>
    <w:rsid w:val="00D81675"/>
    <w:rsid w:val="00D8245D"/>
    <w:rsid w:val="00D834F5"/>
    <w:rsid w:val="00D84A0A"/>
    <w:rsid w:val="00D85042"/>
    <w:rsid w:val="00D8533E"/>
    <w:rsid w:val="00D857D1"/>
    <w:rsid w:val="00D86146"/>
    <w:rsid w:val="00D8663E"/>
    <w:rsid w:val="00D873F2"/>
    <w:rsid w:val="00D87B21"/>
    <w:rsid w:val="00D87FC5"/>
    <w:rsid w:val="00D90625"/>
    <w:rsid w:val="00D91CD3"/>
    <w:rsid w:val="00D91EB2"/>
    <w:rsid w:val="00D92336"/>
    <w:rsid w:val="00D96DA9"/>
    <w:rsid w:val="00D9762D"/>
    <w:rsid w:val="00DA2480"/>
    <w:rsid w:val="00DA48D7"/>
    <w:rsid w:val="00DA4A1B"/>
    <w:rsid w:val="00DA662A"/>
    <w:rsid w:val="00DA775F"/>
    <w:rsid w:val="00DB223C"/>
    <w:rsid w:val="00DB35F2"/>
    <w:rsid w:val="00DB42C9"/>
    <w:rsid w:val="00DB4EC8"/>
    <w:rsid w:val="00DB539F"/>
    <w:rsid w:val="00DB5894"/>
    <w:rsid w:val="00DB7273"/>
    <w:rsid w:val="00DC0BF7"/>
    <w:rsid w:val="00DC3586"/>
    <w:rsid w:val="00DC3630"/>
    <w:rsid w:val="00DC5B13"/>
    <w:rsid w:val="00DC68ED"/>
    <w:rsid w:val="00DC72FB"/>
    <w:rsid w:val="00DC7CE7"/>
    <w:rsid w:val="00DD0835"/>
    <w:rsid w:val="00DD0912"/>
    <w:rsid w:val="00DD0F2E"/>
    <w:rsid w:val="00DD1EF2"/>
    <w:rsid w:val="00DD2649"/>
    <w:rsid w:val="00DD3886"/>
    <w:rsid w:val="00DD6651"/>
    <w:rsid w:val="00DD697D"/>
    <w:rsid w:val="00DE04C9"/>
    <w:rsid w:val="00DE0535"/>
    <w:rsid w:val="00DE27D5"/>
    <w:rsid w:val="00DE2B23"/>
    <w:rsid w:val="00DE303E"/>
    <w:rsid w:val="00DE36A1"/>
    <w:rsid w:val="00DE380E"/>
    <w:rsid w:val="00DE4A8C"/>
    <w:rsid w:val="00DE5521"/>
    <w:rsid w:val="00DE5699"/>
    <w:rsid w:val="00DE6F9B"/>
    <w:rsid w:val="00DF02FA"/>
    <w:rsid w:val="00DF073E"/>
    <w:rsid w:val="00DF12D3"/>
    <w:rsid w:val="00DF17B9"/>
    <w:rsid w:val="00DF295E"/>
    <w:rsid w:val="00DF54FA"/>
    <w:rsid w:val="00DF57CB"/>
    <w:rsid w:val="00E01077"/>
    <w:rsid w:val="00E0192C"/>
    <w:rsid w:val="00E0318A"/>
    <w:rsid w:val="00E03259"/>
    <w:rsid w:val="00E03B61"/>
    <w:rsid w:val="00E052A0"/>
    <w:rsid w:val="00E057B6"/>
    <w:rsid w:val="00E05854"/>
    <w:rsid w:val="00E06843"/>
    <w:rsid w:val="00E0744A"/>
    <w:rsid w:val="00E101AC"/>
    <w:rsid w:val="00E10338"/>
    <w:rsid w:val="00E103F1"/>
    <w:rsid w:val="00E106E0"/>
    <w:rsid w:val="00E10C5C"/>
    <w:rsid w:val="00E10E7E"/>
    <w:rsid w:val="00E1179C"/>
    <w:rsid w:val="00E11B73"/>
    <w:rsid w:val="00E12454"/>
    <w:rsid w:val="00E1302F"/>
    <w:rsid w:val="00E130BC"/>
    <w:rsid w:val="00E14408"/>
    <w:rsid w:val="00E1460D"/>
    <w:rsid w:val="00E1512C"/>
    <w:rsid w:val="00E17260"/>
    <w:rsid w:val="00E20185"/>
    <w:rsid w:val="00E21847"/>
    <w:rsid w:val="00E24A02"/>
    <w:rsid w:val="00E33B38"/>
    <w:rsid w:val="00E34EC6"/>
    <w:rsid w:val="00E360CD"/>
    <w:rsid w:val="00E3657C"/>
    <w:rsid w:val="00E37FDF"/>
    <w:rsid w:val="00E405EF"/>
    <w:rsid w:val="00E415B6"/>
    <w:rsid w:val="00E41F9F"/>
    <w:rsid w:val="00E448D5"/>
    <w:rsid w:val="00E47563"/>
    <w:rsid w:val="00E50644"/>
    <w:rsid w:val="00E51C1C"/>
    <w:rsid w:val="00E5241A"/>
    <w:rsid w:val="00E52957"/>
    <w:rsid w:val="00E52F33"/>
    <w:rsid w:val="00E53AD1"/>
    <w:rsid w:val="00E54253"/>
    <w:rsid w:val="00E54B7C"/>
    <w:rsid w:val="00E54CC8"/>
    <w:rsid w:val="00E54F7D"/>
    <w:rsid w:val="00E56346"/>
    <w:rsid w:val="00E5663B"/>
    <w:rsid w:val="00E566BB"/>
    <w:rsid w:val="00E5706F"/>
    <w:rsid w:val="00E60623"/>
    <w:rsid w:val="00E60651"/>
    <w:rsid w:val="00E60FC1"/>
    <w:rsid w:val="00E61331"/>
    <w:rsid w:val="00E620AE"/>
    <w:rsid w:val="00E63633"/>
    <w:rsid w:val="00E644CC"/>
    <w:rsid w:val="00E645E0"/>
    <w:rsid w:val="00E64D1F"/>
    <w:rsid w:val="00E66298"/>
    <w:rsid w:val="00E665ED"/>
    <w:rsid w:val="00E676F4"/>
    <w:rsid w:val="00E70114"/>
    <w:rsid w:val="00E70151"/>
    <w:rsid w:val="00E70624"/>
    <w:rsid w:val="00E71EE2"/>
    <w:rsid w:val="00E743E9"/>
    <w:rsid w:val="00E75E89"/>
    <w:rsid w:val="00E75F96"/>
    <w:rsid w:val="00E76CD4"/>
    <w:rsid w:val="00E7725E"/>
    <w:rsid w:val="00E80096"/>
    <w:rsid w:val="00E8096C"/>
    <w:rsid w:val="00E83982"/>
    <w:rsid w:val="00E83E91"/>
    <w:rsid w:val="00E84380"/>
    <w:rsid w:val="00E86307"/>
    <w:rsid w:val="00E922BE"/>
    <w:rsid w:val="00E931BA"/>
    <w:rsid w:val="00E9353B"/>
    <w:rsid w:val="00E93A28"/>
    <w:rsid w:val="00E94AAA"/>
    <w:rsid w:val="00E970A5"/>
    <w:rsid w:val="00E971AB"/>
    <w:rsid w:val="00E9793C"/>
    <w:rsid w:val="00E97BFE"/>
    <w:rsid w:val="00EA0B90"/>
    <w:rsid w:val="00EA13A7"/>
    <w:rsid w:val="00EA2775"/>
    <w:rsid w:val="00EA30AF"/>
    <w:rsid w:val="00EA4939"/>
    <w:rsid w:val="00EA4B21"/>
    <w:rsid w:val="00EA4FF7"/>
    <w:rsid w:val="00EA5B13"/>
    <w:rsid w:val="00EA610E"/>
    <w:rsid w:val="00EA6878"/>
    <w:rsid w:val="00EA7D9A"/>
    <w:rsid w:val="00EB1E51"/>
    <w:rsid w:val="00EB2FF2"/>
    <w:rsid w:val="00EB3E38"/>
    <w:rsid w:val="00EB7194"/>
    <w:rsid w:val="00EB76F2"/>
    <w:rsid w:val="00EC07F3"/>
    <w:rsid w:val="00EC1414"/>
    <w:rsid w:val="00EC1509"/>
    <w:rsid w:val="00EC251C"/>
    <w:rsid w:val="00EC29F5"/>
    <w:rsid w:val="00EC3F2D"/>
    <w:rsid w:val="00EC4AE1"/>
    <w:rsid w:val="00EC532E"/>
    <w:rsid w:val="00EC5A85"/>
    <w:rsid w:val="00EC7D63"/>
    <w:rsid w:val="00EC7D6A"/>
    <w:rsid w:val="00ED0AC6"/>
    <w:rsid w:val="00ED2B77"/>
    <w:rsid w:val="00ED2BEE"/>
    <w:rsid w:val="00ED2DA4"/>
    <w:rsid w:val="00ED540A"/>
    <w:rsid w:val="00EE0B97"/>
    <w:rsid w:val="00EE280D"/>
    <w:rsid w:val="00EE3C56"/>
    <w:rsid w:val="00EE4163"/>
    <w:rsid w:val="00EE499A"/>
    <w:rsid w:val="00EE4E00"/>
    <w:rsid w:val="00EE5FB6"/>
    <w:rsid w:val="00EE6933"/>
    <w:rsid w:val="00EE6AB0"/>
    <w:rsid w:val="00EF08B7"/>
    <w:rsid w:val="00EF29A0"/>
    <w:rsid w:val="00EF3030"/>
    <w:rsid w:val="00EF314D"/>
    <w:rsid w:val="00EF48E7"/>
    <w:rsid w:val="00EF641D"/>
    <w:rsid w:val="00F017A4"/>
    <w:rsid w:val="00F01C05"/>
    <w:rsid w:val="00F0228C"/>
    <w:rsid w:val="00F02637"/>
    <w:rsid w:val="00F0629A"/>
    <w:rsid w:val="00F10BA0"/>
    <w:rsid w:val="00F10C2C"/>
    <w:rsid w:val="00F11870"/>
    <w:rsid w:val="00F13A62"/>
    <w:rsid w:val="00F13F5F"/>
    <w:rsid w:val="00F14612"/>
    <w:rsid w:val="00F15774"/>
    <w:rsid w:val="00F1669A"/>
    <w:rsid w:val="00F16C98"/>
    <w:rsid w:val="00F17E83"/>
    <w:rsid w:val="00F212DB"/>
    <w:rsid w:val="00F21842"/>
    <w:rsid w:val="00F21BE4"/>
    <w:rsid w:val="00F233D1"/>
    <w:rsid w:val="00F2478D"/>
    <w:rsid w:val="00F24901"/>
    <w:rsid w:val="00F270A1"/>
    <w:rsid w:val="00F27F79"/>
    <w:rsid w:val="00F30DFA"/>
    <w:rsid w:val="00F31260"/>
    <w:rsid w:val="00F33DA5"/>
    <w:rsid w:val="00F352F2"/>
    <w:rsid w:val="00F3624C"/>
    <w:rsid w:val="00F36F4D"/>
    <w:rsid w:val="00F37B30"/>
    <w:rsid w:val="00F40109"/>
    <w:rsid w:val="00F411C1"/>
    <w:rsid w:val="00F43217"/>
    <w:rsid w:val="00F438F5"/>
    <w:rsid w:val="00F44359"/>
    <w:rsid w:val="00F44563"/>
    <w:rsid w:val="00F44F24"/>
    <w:rsid w:val="00F45F1D"/>
    <w:rsid w:val="00F465DD"/>
    <w:rsid w:val="00F46E7E"/>
    <w:rsid w:val="00F530C5"/>
    <w:rsid w:val="00F53A83"/>
    <w:rsid w:val="00F54832"/>
    <w:rsid w:val="00F549C7"/>
    <w:rsid w:val="00F56DD2"/>
    <w:rsid w:val="00F5771C"/>
    <w:rsid w:val="00F6284F"/>
    <w:rsid w:val="00F632A1"/>
    <w:rsid w:val="00F66B74"/>
    <w:rsid w:val="00F66D7C"/>
    <w:rsid w:val="00F67C25"/>
    <w:rsid w:val="00F7070E"/>
    <w:rsid w:val="00F71F94"/>
    <w:rsid w:val="00F7343F"/>
    <w:rsid w:val="00F74F4A"/>
    <w:rsid w:val="00F764D1"/>
    <w:rsid w:val="00F7688B"/>
    <w:rsid w:val="00F77CAA"/>
    <w:rsid w:val="00F8039D"/>
    <w:rsid w:val="00F80DF5"/>
    <w:rsid w:val="00F81988"/>
    <w:rsid w:val="00F837D7"/>
    <w:rsid w:val="00F85397"/>
    <w:rsid w:val="00F86CED"/>
    <w:rsid w:val="00F8726C"/>
    <w:rsid w:val="00F92893"/>
    <w:rsid w:val="00F93BDB"/>
    <w:rsid w:val="00F953F1"/>
    <w:rsid w:val="00F96306"/>
    <w:rsid w:val="00F96AE7"/>
    <w:rsid w:val="00FA143E"/>
    <w:rsid w:val="00FA3678"/>
    <w:rsid w:val="00FA3BE8"/>
    <w:rsid w:val="00FA47F8"/>
    <w:rsid w:val="00FA6629"/>
    <w:rsid w:val="00FA73A8"/>
    <w:rsid w:val="00FA7BF0"/>
    <w:rsid w:val="00FB066D"/>
    <w:rsid w:val="00FB0CDD"/>
    <w:rsid w:val="00FB11F9"/>
    <w:rsid w:val="00FB121A"/>
    <w:rsid w:val="00FB15D1"/>
    <w:rsid w:val="00FB1A1B"/>
    <w:rsid w:val="00FB1ACD"/>
    <w:rsid w:val="00FB1B00"/>
    <w:rsid w:val="00FB1DDB"/>
    <w:rsid w:val="00FB452C"/>
    <w:rsid w:val="00FB5392"/>
    <w:rsid w:val="00FB705D"/>
    <w:rsid w:val="00FB72C6"/>
    <w:rsid w:val="00FC0866"/>
    <w:rsid w:val="00FC0A95"/>
    <w:rsid w:val="00FC288E"/>
    <w:rsid w:val="00FC2DD6"/>
    <w:rsid w:val="00FC47E9"/>
    <w:rsid w:val="00FC55D7"/>
    <w:rsid w:val="00FC618B"/>
    <w:rsid w:val="00FD0997"/>
    <w:rsid w:val="00FD2443"/>
    <w:rsid w:val="00FD29AF"/>
    <w:rsid w:val="00FD2C8B"/>
    <w:rsid w:val="00FD2DA8"/>
    <w:rsid w:val="00FD3353"/>
    <w:rsid w:val="00FD5A56"/>
    <w:rsid w:val="00FD5ECC"/>
    <w:rsid w:val="00FD7407"/>
    <w:rsid w:val="00FD7942"/>
    <w:rsid w:val="00FE1701"/>
    <w:rsid w:val="00FE192E"/>
    <w:rsid w:val="00FE1A21"/>
    <w:rsid w:val="00FE2082"/>
    <w:rsid w:val="00FE2AFE"/>
    <w:rsid w:val="00FE433C"/>
    <w:rsid w:val="00FE490C"/>
    <w:rsid w:val="00FE72BD"/>
    <w:rsid w:val="00FE7495"/>
    <w:rsid w:val="00FE74AB"/>
    <w:rsid w:val="00FE78E2"/>
    <w:rsid w:val="00FF1380"/>
    <w:rsid w:val="00FF1800"/>
    <w:rsid w:val="00FF385F"/>
    <w:rsid w:val="00FF4E81"/>
    <w:rsid w:val="00FF50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A73D1"/>
  <w15:chartTrackingRefBased/>
  <w15:docId w15:val="{25DC5FF0-49E0-4F3E-8BEF-27A33700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CC1"/>
    <w:pPr>
      <w:spacing w:after="120" w:line="240" w:lineRule="auto"/>
      <w:contextualSpacing/>
      <w:jc w:val="both"/>
    </w:pPr>
    <w:rPr>
      <w:rFonts w:ascii="Arial" w:hAnsi="Arial"/>
      <w:sz w:val="20"/>
    </w:rPr>
  </w:style>
  <w:style w:type="paragraph" w:styleId="Heading1">
    <w:name w:val="heading 1"/>
    <w:basedOn w:val="Normal"/>
    <w:next w:val="Normal"/>
    <w:link w:val="Heading1Char"/>
    <w:autoRedefine/>
    <w:uiPriority w:val="9"/>
    <w:qFormat/>
    <w:rsid w:val="00231584"/>
    <w:pPr>
      <w:keepNext/>
      <w:keepLines/>
      <w:spacing w:before="120"/>
      <w:outlineLvl w:val="0"/>
    </w:pPr>
    <w:rPr>
      <w:rFonts w:eastAsiaTheme="majorEastAsia" w:cstheme="majorBidi"/>
      <w:sz w:val="24"/>
      <w:szCs w:val="32"/>
    </w:rPr>
  </w:style>
  <w:style w:type="paragraph" w:styleId="Heading2">
    <w:name w:val="heading 2"/>
    <w:basedOn w:val="Normal"/>
    <w:next w:val="Normal"/>
    <w:link w:val="Heading2Char"/>
    <w:autoRedefine/>
    <w:uiPriority w:val="9"/>
    <w:unhideWhenUsed/>
    <w:qFormat/>
    <w:rsid w:val="007B1A9F"/>
    <w:pPr>
      <w:keepNext/>
      <w:keepLines/>
      <w:numPr>
        <w:ilvl w:val="1"/>
        <w:numId w:val="4"/>
      </w:numPr>
      <w:spacing w:before="40" w:after="0"/>
      <w:outlineLvl w:val="1"/>
    </w:pPr>
    <w:rPr>
      <w:rFonts w:eastAsiaTheme="majorEastAsia" w:cstheme="majorBidi"/>
      <w:b/>
      <w:sz w:val="22"/>
      <w:szCs w:val="26"/>
    </w:rPr>
  </w:style>
  <w:style w:type="paragraph" w:styleId="Heading3">
    <w:name w:val="heading 3"/>
    <w:basedOn w:val="Normal"/>
    <w:next w:val="Normal"/>
    <w:link w:val="Heading3Char"/>
    <w:autoRedefine/>
    <w:uiPriority w:val="9"/>
    <w:unhideWhenUsed/>
    <w:qFormat/>
    <w:rsid w:val="00FE490C"/>
    <w:pPr>
      <w:keepNext/>
      <w:keepLines/>
      <w:spacing w:before="40" w:after="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83B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7ADB"/>
    <w:pPr>
      <w:spacing w:after="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ADB"/>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5079E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5079E6"/>
    <w:rPr>
      <w:rFonts w:ascii="Times New Roman" w:hAnsi="Times New Roman" w:cs="Times New Roman"/>
      <w:noProof/>
      <w:sz w:val="24"/>
    </w:rPr>
  </w:style>
  <w:style w:type="paragraph" w:customStyle="1" w:styleId="EndNoteBibliography">
    <w:name w:val="EndNote Bibliography"/>
    <w:basedOn w:val="Normal"/>
    <w:link w:val="EndNoteBibliographyChar"/>
    <w:rsid w:val="005079E6"/>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5079E6"/>
    <w:rPr>
      <w:rFonts w:ascii="Times New Roman" w:hAnsi="Times New Roman" w:cs="Times New Roman"/>
      <w:noProof/>
      <w:sz w:val="24"/>
    </w:rPr>
  </w:style>
  <w:style w:type="character" w:customStyle="1" w:styleId="Heading1Char">
    <w:name w:val="Heading 1 Char"/>
    <w:basedOn w:val="DefaultParagraphFont"/>
    <w:link w:val="Heading1"/>
    <w:uiPriority w:val="9"/>
    <w:rsid w:val="00231584"/>
    <w:rPr>
      <w:rFonts w:ascii="Times New Roman" w:eastAsiaTheme="majorEastAsia" w:hAnsi="Times New Roman" w:cstheme="majorBidi"/>
      <w:sz w:val="24"/>
      <w:szCs w:val="32"/>
    </w:rPr>
  </w:style>
  <w:style w:type="paragraph" w:styleId="Subtitle">
    <w:name w:val="Subtitle"/>
    <w:basedOn w:val="Normal"/>
    <w:next w:val="Normal"/>
    <w:link w:val="SubtitleChar"/>
    <w:uiPriority w:val="11"/>
    <w:qFormat/>
    <w:rsid w:val="003A769F"/>
    <w:pPr>
      <w:numPr>
        <w:ilvl w:val="1"/>
      </w:numPr>
      <w:spacing w:before="120"/>
      <w:jc w:val="left"/>
    </w:pPr>
    <w:rPr>
      <w:rFonts w:eastAsiaTheme="minorEastAsia"/>
      <w:spacing w:val="15"/>
      <w:sz w:val="28"/>
    </w:rPr>
  </w:style>
  <w:style w:type="character" w:customStyle="1" w:styleId="SubtitleChar">
    <w:name w:val="Subtitle Char"/>
    <w:basedOn w:val="DefaultParagraphFont"/>
    <w:link w:val="Subtitle"/>
    <w:uiPriority w:val="11"/>
    <w:rsid w:val="003A769F"/>
    <w:rPr>
      <w:rFonts w:ascii="Times New Roman" w:eastAsiaTheme="minorEastAsia" w:hAnsi="Times New Roman"/>
      <w:spacing w:val="15"/>
      <w:sz w:val="28"/>
    </w:rPr>
  </w:style>
  <w:style w:type="paragraph" w:styleId="ListParagraph">
    <w:name w:val="List Paragraph"/>
    <w:basedOn w:val="Normal"/>
    <w:uiPriority w:val="34"/>
    <w:qFormat/>
    <w:rsid w:val="00545924"/>
    <w:pPr>
      <w:ind w:left="720"/>
    </w:pPr>
  </w:style>
  <w:style w:type="character" w:styleId="SubtleEmphasis">
    <w:name w:val="Subtle Emphasis"/>
    <w:basedOn w:val="DefaultParagraphFont"/>
    <w:uiPriority w:val="19"/>
    <w:qFormat/>
    <w:rsid w:val="00545924"/>
    <w:rPr>
      <w:i/>
      <w:iCs/>
      <w:color w:val="404040" w:themeColor="text1" w:themeTint="BF"/>
    </w:rPr>
  </w:style>
  <w:style w:type="character" w:styleId="Hyperlink">
    <w:name w:val="Hyperlink"/>
    <w:basedOn w:val="DefaultParagraphFont"/>
    <w:uiPriority w:val="99"/>
    <w:unhideWhenUsed/>
    <w:rsid w:val="00BD2918"/>
    <w:rPr>
      <w:color w:val="0000FF"/>
      <w:u w:val="single"/>
    </w:rPr>
  </w:style>
  <w:style w:type="table" w:styleId="GridTable4-Accent3">
    <w:name w:val="Grid Table 4 Accent 3"/>
    <w:basedOn w:val="TableNormal"/>
    <w:uiPriority w:val="49"/>
    <w:rsid w:val="00BD291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BD29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
    <w:name w:val="Table"/>
    <w:basedOn w:val="Normal"/>
    <w:link w:val="TableChar"/>
    <w:autoRedefine/>
    <w:qFormat/>
    <w:rsid w:val="00F81988"/>
    <w:pPr>
      <w:spacing w:before="120"/>
    </w:pPr>
    <w:rPr>
      <w:b/>
      <w:sz w:val="18"/>
    </w:rPr>
  </w:style>
  <w:style w:type="paragraph" w:customStyle="1" w:styleId="Figures">
    <w:name w:val="Figures"/>
    <w:basedOn w:val="Normal"/>
    <w:link w:val="FiguresChar"/>
    <w:autoRedefine/>
    <w:qFormat/>
    <w:rsid w:val="00A8754D"/>
    <w:rPr>
      <w:b/>
      <w:sz w:val="18"/>
    </w:rPr>
  </w:style>
  <w:style w:type="character" w:customStyle="1" w:styleId="TableChar">
    <w:name w:val="Table Char"/>
    <w:basedOn w:val="DefaultParagraphFont"/>
    <w:link w:val="Table"/>
    <w:rsid w:val="00F81988"/>
    <w:rPr>
      <w:rFonts w:ascii="Arial" w:hAnsi="Arial"/>
      <w:b/>
      <w:sz w:val="18"/>
    </w:rPr>
  </w:style>
  <w:style w:type="character" w:customStyle="1" w:styleId="FiguresChar">
    <w:name w:val="Figures Char"/>
    <w:basedOn w:val="DefaultParagraphFont"/>
    <w:link w:val="Figures"/>
    <w:rsid w:val="00A8754D"/>
    <w:rPr>
      <w:rFonts w:ascii="Arial" w:hAnsi="Arial"/>
      <w:b/>
      <w:sz w:val="18"/>
    </w:rPr>
  </w:style>
  <w:style w:type="table" w:styleId="TableGrid">
    <w:name w:val="Table Grid"/>
    <w:basedOn w:val="TableNormal"/>
    <w:uiPriority w:val="39"/>
    <w:rsid w:val="00BF5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title">
    <w:name w:val="Subsub title"/>
    <w:basedOn w:val="Normal"/>
    <w:link w:val="SubsubtitleChar"/>
    <w:qFormat/>
    <w:rsid w:val="003A769F"/>
    <w:pPr>
      <w:spacing w:before="120"/>
      <w:jc w:val="left"/>
    </w:pPr>
  </w:style>
  <w:style w:type="table" w:styleId="GridTable4-Accent1">
    <w:name w:val="Grid Table 4 Accent 1"/>
    <w:basedOn w:val="TableNormal"/>
    <w:uiPriority w:val="49"/>
    <w:rsid w:val="00FE433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ubsubtitleChar">
    <w:name w:val="Subsub title Char"/>
    <w:basedOn w:val="DefaultParagraphFont"/>
    <w:link w:val="Subsubtitle"/>
    <w:rsid w:val="003A769F"/>
    <w:rPr>
      <w:rFonts w:ascii="Times New Roman" w:hAnsi="Times New Roman"/>
      <w:sz w:val="24"/>
    </w:rPr>
  </w:style>
  <w:style w:type="paragraph" w:styleId="TOCHeading">
    <w:name w:val="TOC Heading"/>
    <w:basedOn w:val="Heading1"/>
    <w:next w:val="Normal"/>
    <w:uiPriority w:val="39"/>
    <w:unhideWhenUsed/>
    <w:qFormat/>
    <w:rsid w:val="00896E34"/>
    <w:pPr>
      <w:spacing w:before="240" w:after="0" w:line="259" w:lineRule="auto"/>
      <w:contextualSpacing w:val="0"/>
      <w:jc w:val="left"/>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896E34"/>
    <w:pPr>
      <w:spacing w:after="100"/>
    </w:pPr>
  </w:style>
  <w:style w:type="character" w:customStyle="1" w:styleId="Heading2Char">
    <w:name w:val="Heading 2 Char"/>
    <w:basedOn w:val="DefaultParagraphFont"/>
    <w:link w:val="Heading2"/>
    <w:uiPriority w:val="9"/>
    <w:rsid w:val="007B1A9F"/>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FE490C"/>
    <w:rPr>
      <w:rFonts w:ascii="Times New Roman" w:eastAsiaTheme="majorEastAsia" w:hAnsi="Times New Roman" w:cstheme="majorBidi"/>
      <w:b/>
      <w:sz w:val="20"/>
      <w:szCs w:val="24"/>
      <w:lang w:val="en-US"/>
    </w:rPr>
  </w:style>
  <w:style w:type="paragraph" w:styleId="TOC2">
    <w:name w:val="toc 2"/>
    <w:basedOn w:val="Normal"/>
    <w:next w:val="Normal"/>
    <w:autoRedefine/>
    <w:uiPriority w:val="39"/>
    <w:unhideWhenUsed/>
    <w:rsid w:val="00917B9A"/>
    <w:pPr>
      <w:spacing w:after="100"/>
      <w:ind w:left="240"/>
    </w:pPr>
  </w:style>
  <w:style w:type="paragraph" w:styleId="TOC3">
    <w:name w:val="toc 3"/>
    <w:basedOn w:val="Normal"/>
    <w:next w:val="Normal"/>
    <w:autoRedefine/>
    <w:uiPriority w:val="39"/>
    <w:unhideWhenUsed/>
    <w:rsid w:val="00917B9A"/>
    <w:pPr>
      <w:spacing w:after="100"/>
      <w:ind w:left="480"/>
    </w:pPr>
  </w:style>
  <w:style w:type="character" w:customStyle="1" w:styleId="Heading4Char">
    <w:name w:val="Heading 4 Char"/>
    <w:basedOn w:val="DefaultParagraphFont"/>
    <w:link w:val="Heading4"/>
    <w:uiPriority w:val="9"/>
    <w:rsid w:val="00283B0A"/>
    <w:rPr>
      <w:rFonts w:asciiTheme="majorHAnsi" w:eastAsiaTheme="majorEastAsia" w:hAnsiTheme="majorHAnsi" w:cstheme="majorBidi"/>
      <w:i/>
      <w:iCs/>
      <w:color w:val="2E74B5" w:themeColor="accent1" w:themeShade="BF"/>
      <w:sz w:val="24"/>
    </w:rPr>
  </w:style>
  <w:style w:type="character" w:styleId="PlaceholderText">
    <w:name w:val="Placeholder Text"/>
    <w:basedOn w:val="DefaultParagraphFont"/>
    <w:uiPriority w:val="99"/>
    <w:semiHidden/>
    <w:rsid w:val="005E65E8"/>
    <w:rPr>
      <w:color w:val="808080"/>
    </w:rPr>
  </w:style>
  <w:style w:type="table" w:styleId="GridTable5Dark-Accent5">
    <w:name w:val="Grid Table 5 Dark Accent 5"/>
    <w:basedOn w:val="TableNormal"/>
    <w:uiPriority w:val="50"/>
    <w:rsid w:val="006C0B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6C0B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Emphasis">
    <w:name w:val="Emphasis"/>
    <w:basedOn w:val="DefaultParagraphFont"/>
    <w:uiPriority w:val="20"/>
    <w:qFormat/>
    <w:rsid w:val="002C1525"/>
    <w:rPr>
      <w:i/>
      <w:iCs/>
    </w:rPr>
  </w:style>
  <w:style w:type="table" w:styleId="GridTable4-Accent6">
    <w:name w:val="Grid Table 4 Accent 6"/>
    <w:basedOn w:val="TableNormal"/>
    <w:uiPriority w:val="49"/>
    <w:rsid w:val="002C15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7F4CA3"/>
    <w:pPr>
      <w:spacing w:before="100" w:beforeAutospacing="1" w:after="100" w:afterAutospacing="1"/>
      <w:contextualSpacing w:val="0"/>
      <w:jc w:val="left"/>
    </w:pPr>
    <w:rPr>
      <w:rFonts w:eastAsia="Times New Roman" w:cs="Times New Roman"/>
      <w:szCs w:val="24"/>
      <w:lang w:eastAsia="zh-CN"/>
    </w:rPr>
  </w:style>
  <w:style w:type="table" w:styleId="GridTable5Dark-Accent3">
    <w:name w:val="Grid Table 5 Dark Accent 3"/>
    <w:basedOn w:val="TableNormal"/>
    <w:uiPriority w:val="50"/>
    <w:rsid w:val="00E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EA5B13"/>
    <w:rPr>
      <w:color w:val="954F72" w:themeColor="followedHyperlink"/>
      <w:u w:val="single"/>
    </w:rPr>
  </w:style>
  <w:style w:type="paragraph" w:customStyle="1" w:styleId="msonormal0">
    <w:name w:val="msonormal"/>
    <w:basedOn w:val="Normal"/>
    <w:rsid w:val="00BC4A86"/>
    <w:pPr>
      <w:spacing w:before="100" w:beforeAutospacing="1" w:after="100" w:afterAutospacing="1"/>
      <w:contextualSpacing w:val="0"/>
      <w:jc w:val="left"/>
    </w:pPr>
    <w:rPr>
      <w:rFonts w:eastAsia="Times New Roman" w:cs="Times New Roman"/>
      <w:szCs w:val="24"/>
      <w:lang w:eastAsia="zh-CN"/>
    </w:rPr>
  </w:style>
  <w:style w:type="table" w:styleId="GridTable1Light-Accent3">
    <w:name w:val="Grid Table 1 Light Accent 3"/>
    <w:basedOn w:val="TableNormal"/>
    <w:uiPriority w:val="46"/>
    <w:rsid w:val="00BC4A8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footnote">
    <w:name w:val="tfootnote"/>
    <w:basedOn w:val="DefaultParagraphFont"/>
    <w:rsid w:val="00953BD7"/>
  </w:style>
  <w:style w:type="character" w:customStyle="1" w:styleId="supinf">
    <w:name w:val="sup_inf"/>
    <w:basedOn w:val="DefaultParagraphFont"/>
    <w:rsid w:val="00953BD7"/>
  </w:style>
  <w:style w:type="character" w:customStyle="1" w:styleId="section-title">
    <w:name w:val="section-title"/>
    <w:basedOn w:val="DefaultParagraphFont"/>
    <w:rsid w:val="0060643B"/>
  </w:style>
  <w:style w:type="character" w:customStyle="1" w:styleId="small-caps">
    <w:name w:val="small-caps"/>
    <w:basedOn w:val="DefaultParagraphFont"/>
    <w:rsid w:val="0060643B"/>
  </w:style>
  <w:style w:type="paragraph" w:styleId="Header">
    <w:name w:val="header"/>
    <w:basedOn w:val="Normal"/>
    <w:link w:val="HeaderChar"/>
    <w:uiPriority w:val="99"/>
    <w:unhideWhenUsed/>
    <w:rsid w:val="00C506B3"/>
    <w:pPr>
      <w:tabs>
        <w:tab w:val="center" w:pos="4513"/>
        <w:tab w:val="right" w:pos="9026"/>
      </w:tabs>
      <w:spacing w:after="0"/>
    </w:pPr>
  </w:style>
  <w:style w:type="character" w:customStyle="1" w:styleId="HeaderChar">
    <w:name w:val="Header Char"/>
    <w:basedOn w:val="DefaultParagraphFont"/>
    <w:link w:val="Header"/>
    <w:uiPriority w:val="99"/>
    <w:rsid w:val="00C506B3"/>
    <w:rPr>
      <w:rFonts w:ascii="Times New Roman" w:hAnsi="Times New Roman"/>
      <w:sz w:val="24"/>
    </w:rPr>
  </w:style>
  <w:style w:type="paragraph" w:styleId="Footer">
    <w:name w:val="footer"/>
    <w:basedOn w:val="Normal"/>
    <w:link w:val="FooterChar"/>
    <w:uiPriority w:val="99"/>
    <w:unhideWhenUsed/>
    <w:rsid w:val="00C506B3"/>
    <w:pPr>
      <w:tabs>
        <w:tab w:val="center" w:pos="4513"/>
        <w:tab w:val="right" w:pos="9026"/>
      </w:tabs>
      <w:spacing w:after="0"/>
    </w:pPr>
  </w:style>
  <w:style w:type="character" w:customStyle="1" w:styleId="FooterChar">
    <w:name w:val="Footer Char"/>
    <w:basedOn w:val="DefaultParagraphFont"/>
    <w:link w:val="Footer"/>
    <w:uiPriority w:val="99"/>
    <w:rsid w:val="00C506B3"/>
    <w:rPr>
      <w:rFonts w:ascii="Times New Roman" w:hAnsi="Times New Roman"/>
      <w:sz w:val="24"/>
    </w:rPr>
  </w:style>
  <w:style w:type="paragraph" w:customStyle="1" w:styleId="BBAuthorName">
    <w:name w:val="BB_Author_Name"/>
    <w:basedOn w:val="Normal"/>
    <w:next w:val="BCAuthorAddress"/>
    <w:autoRedefine/>
    <w:rsid w:val="00BE588F"/>
    <w:pPr>
      <w:spacing w:after="180"/>
      <w:contextualSpacing w:val="0"/>
      <w:jc w:val="left"/>
    </w:pPr>
    <w:rPr>
      <w:rFonts w:ascii="Arno Pro" w:hAnsi="Arno Pro" w:cs="Times New Roman"/>
      <w:kern w:val="26"/>
      <w:szCs w:val="20"/>
    </w:rPr>
  </w:style>
  <w:style w:type="paragraph" w:customStyle="1" w:styleId="BCAuthorAddress">
    <w:name w:val="BC_Author_Address"/>
    <w:basedOn w:val="Normal"/>
    <w:next w:val="Normal"/>
    <w:autoRedefine/>
    <w:rsid w:val="00BE588F"/>
    <w:pPr>
      <w:spacing w:after="60"/>
      <w:contextualSpacing w:val="0"/>
      <w:jc w:val="left"/>
    </w:pPr>
    <w:rPr>
      <w:rFonts w:ascii="Arno Pro" w:hAnsi="Arno Pro" w:cs="Times New Roman"/>
      <w:kern w:val="22"/>
      <w:szCs w:val="20"/>
    </w:rPr>
  </w:style>
  <w:style w:type="paragraph" w:customStyle="1" w:styleId="BDAbstract">
    <w:name w:val="BD_Abstract"/>
    <w:basedOn w:val="Normal"/>
    <w:next w:val="Normal"/>
    <w:link w:val="BDAbstractChar"/>
    <w:autoRedefine/>
    <w:rsid w:val="00BE588F"/>
    <w:pPr>
      <w:pBdr>
        <w:top w:val="single" w:sz="4" w:space="1" w:color="auto"/>
        <w:bottom w:val="single" w:sz="4" w:space="1" w:color="auto"/>
      </w:pBdr>
      <w:spacing w:before="100" w:after="600"/>
      <w:contextualSpacing w:val="0"/>
    </w:pPr>
    <w:rPr>
      <w:rFonts w:ascii="Arno Pro" w:hAnsi="Arno Pro" w:cs="Times New Roman"/>
      <w:kern w:val="21"/>
      <w:sz w:val="19"/>
      <w:szCs w:val="20"/>
    </w:rPr>
  </w:style>
  <w:style w:type="paragraph" w:customStyle="1" w:styleId="StyleBIEmailAddress95pt">
    <w:name w:val="Style BI_Email_Address + 9.5 pt"/>
    <w:basedOn w:val="Normal"/>
    <w:rsid w:val="00C1058E"/>
    <w:pPr>
      <w:spacing w:after="60"/>
      <w:contextualSpacing w:val="0"/>
      <w:jc w:val="left"/>
    </w:pPr>
    <w:rPr>
      <w:rFonts w:ascii="Arno Pro" w:hAnsi="Arno Pro" w:cs="Times New Roman"/>
      <w:sz w:val="19"/>
      <w:szCs w:val="20"/>
    </w:rPr>
  </w:style>
  <w:style w:type="character" w:styleId="PageNumber">
    <w:name w:val="page number"/>
    <w:basedOn w:val="DefaultParagraphFont"/>
    <w:rsid w:val="00C1058E"/>
  </w:style>
  <w:style w:type="paragraph" w:customStyle="1" w:styleId="BDAbstractTitle">
    <w:name w:val="BD_Abstract_Title"/>
    <w:basedOn w:val="BDAbstract"/>
    <w:link w:val="BDAbstractTitleChar"/>
    <w:rsid w:val="00C1058E"/>
    <w:rPr>
      <w:b/>
    </w:rPr>
  </w:style>
  <w:style w:type="character" w:customStyle="1" w:styleId="BDAbstractChar">
    <w:name w:val="BD_Abstract Char"/>
    <w:link w:val="BDAbstract"/>
    <w:rsid w:val="00BE588F"/>
    <w:rPr>
      <w:rFonts w:ascii="Arno Pro" w:hAnsi="Arno Pro" w:cs="Times New Roman"/>
      <w:kern w:val="21"/>
      <w:sz w:val="19"/>
      <w:szCs w:val="20"/>
      <w:lang w:val="en-US"/>
    </w:rPr>
  </w:style>
  <w:style w:type="character" w:customStyle="1" w:styleId="BDAbstractTitleChar">
    <w:name w:val="BD_Abstract_Title Char"/>
    <w:link w:val="BDAbstractTitle"/>
    <w:rsid w:val="00C1058E"/>
    <w:rPr>
      <w:rFonts w:ascii="Arno Pro" w:hAnsi="Arno Pro" w:cs="Times New Roman"/>
      <w:b/>
      <w:kern w:val="21"/>
      <w:sz w:val="19"/>
      <w:szCs w:val="20"/>
      <w:lang w:val="en-US"/>
    </w:rPr>
  </w:style>
  <w:style w:type="paragraph" w:styleId="BalloonText">
    <w:name w:val="Balloon Text"/>
    <w:basedOn w:val="Normal"/>
    <w:link w:val="BalloonTextChar"/>
    <w:uiPriority w:val="99"/>
    <w:semiHidden/>
    <w:unhideWhenUsed/>
    <w:rsid w:val="005862F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2FA"/>
    <w:rPr>
      <w:rFonts w:ascii="Segoe UI" w:hAnsi="Segoe UI" w:cs="Segoe UI"/>
      <w:sz w:val="18"/>
      <w:szCs w:val="18"/>
    </w:rPr>
  </w:style>
  <w:style w:type="paragraph" w:styleId="Revision">
    <w:name w:val="Revision"/>
    <w:hidden/>
    <w:uiPriority w:val="99"/>
    <w:semiHidden/>
    <w:rsid w:val="00961372"/>
    <w:pPr>
      <w:spacing w:after="0" w:line="240" w:lineRule="auto"/>
    </w:pPr>
    <w:rPr>
      <w:rFonts w:ascii="Times New Roman" w:hAnsi="Times New Roman"/>
      <w:sz w:val="20"/>
    </w:rPr>
  </w:style>
  <w:style w:type="character" w:styleId="CommentReference">
    <w:name w:val="annotation reference"/>
    <w:basedOn w:val="DefaultParagraphFont"/>
    <w:uiPriority w:val="99"/>
    <w:semiHidden/>
    <w:unhideWhenUsed/>
    <w:rsid w:val="00BE588F"/>
    <w:rPr>
      <w:sz w:val="16"/>
      <w:szCs w:val="16"/>
    </w:rPr>
  </w:style>
  <w:style w:type="paragraph" w:styleId="CommentText">
    <w:name w:val="annotation text"/>
    <w:basedOn w:val="Normal"/>
    <w:link w:val="CommentTextChar"/>
    <w:uiPriority w:val="99"/>
    <w:semiHidden/>
    <w:unhideWhenUsed/>
    <w:rsid w:val="00BE588F"/>
    <w:rPr>
      <w:szCs w:val="20"/>
    </w:rPr>
  </w:style>
  <w:style w:type="character" w:customStyle="1" w:styleId="CommentTextChar">
    <w:name w:val="Comment Text Char"/>
    <w:basedOn w:val="DefaultParagraphFont"/>
    <w:link w:val="CommentText"/>
    <w:uiPriority w:val="99"/>
    <w:semiHidden/>
    <w:rsid w:val="00BE588F"/>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BE588F"/>
    <w:rPr>
      <w:b/>
      <w:bCs/>
    </w:rPr>
  </w:style>
  <w:style w:type="character" w:customStyle="1" w:styleId="CommentSubjectChar">
    <w:name w:val="Comment Subject Char"/>
    <w:basedOn w:val="CommentTextChar"/>
    <w:link w:val="CommentSubject"/>
    <w:uiPriority w:val="99"/>
    <w:semiHidden/>
    <w:rsid w:val="00BE588F"/>
    <w:rPr>
      <w:rFonts w:ascii="Arial" w:hAnsi="Arial"/>
      <w:b/>
      <w:bCs/>
      <w:sz w:val="20"/>
      <w:szCs w:val="20"/>
      <w:lang w:val="en-US"/>
    </w:rPr>
  </w:style>
  <w:style w:type="paragraph" w:styleId="TableofFigures">
    <w:name w:val="table of figures"/>
    <w:basedOn w:val="Normal"/>
    <w:next w:val="Normal"/>
    <w:uiPriority w:val="99"/>
    <w:semiHidden/>
    <w:unhideWhenUsed/>
    <w:rsid w:val="00F81988"/>
    <w:pPr>
      <w:spacing w:after="0"/>
    </w:pPr>
    <w:rPr>
      <w:szCs w:val="20"/>
    </w:rPr>
  </w:style>
  <w:style w:type="table" w:customStyle="1" w:styleId="TableGrid1">
    <w:name w:val="Table Grid1"/>
    <w:basedOn w:val="TableNormal"/>
    <w:next w:val="TableGrid"/>
    <w:uiPriority w:val="39"/>
    <w:rsid w:val="00F81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2478">
      <w:bodyDiv w:val="1"/>
      <w:marLeft w:val="0"/>
      <w:marRight w:val="0"/>
      <w:marTop w:val="0"/>
      <w:marBottom w:val="0"/>
      <w:divBdr>
        <w:top w:val="none" w:sz="0" w:space="0" w:color="auto"/>
        <w:left w:val="none" w:sz="0" w:space="0" w:color="auto"/>
        <w:bottom w:val="none" w:sz="0" w:space="0" w:color="auto"/>
        <w:right w:val="none" w:sz="0" w:space="0" w:color="auto"/>
      </w:divBdr>
    </w:div>
    <w:div w:id="379748188">
      <w:bodyDiv w:val="1"/>
      <w:marLeft w:val="0"/>
      <w:marRight w:val="0"/>
      <w:marTop w:val="0"/>
      <w:marBottom w:val="0"/>
      <w:divBdr>
        <w:top w:val="none" w:sz="0" w:space="0" w:color="auto"/>
        <w:left w:val="none" w:sz="0" w:space="0" w:color="auto"/>
        <w:bottom w:val="none" w:sz="0" w:space="0" w:color="auto"/>
        <w:right w:val="none" w:sz="0" w:space="0" w:color="auto"/>
      </w:divBdr>
    </w:div>
    <w:div w:id="393235624">
      <w:bodyDiv w:val="1"/>
      <w:marLeft w:val="0"/>
      <w:marRight w:val="0"/>
      <w:marTop w:val="0"/>
      <w:marBottom w:val="0"/>
      <w:divBdr>
        <w:top w:val="none" w:sz="0" w:space="0" w:color="auto"/>
        <w:left w:val="none" w:sz="0" w:space="0" w:color="auto"/>
        <w:bottom w:val="none" w:sz="0" w:space="0" w:color="auto"/>
        <w:right w:val="none" w:sz="0" w:space="0" w:color="auto"/>
      </w:divBdr>
    </w:div>
    <w:div w:id="395469944">
      <w:bodyDiv w:val="1"/>
      <w:marLeft w:val="0"/>
      <w:marRight w:val="0"/>
      <w:marTop w:val="0"/>
      <w:marBottom w:val="0"/>
      <w:divBdr>
        <w:top w:val="none" w:sz="0" w:space="0" w:color="auto"/>
        <w:left w:val="none" w:sz="0" w:space="0" w:color="auto"/>
        <w:bottom w:val="none" w:sz="0" w:space="0" w:color="auto"/>
        <w:right w:val="none" w:sz="0" w:space="0" w:color="auto"/>
      </w:divBdr>
    </w:div>
    <w:div w:id="527792360">
      <w:bodyDiv w:val="1"/>
      <w:marLeft w:val="0"/>
      <w:marRight w:val="0"/>
      <w:marTop w:val="0"/>
      <w:marBottom w:val="0"/>
      <w:divBdr>
        <w:top w:val="none" w:sz="0" w:space="0" w:color="auto"/>
        <w:left w:val="none" w:sz="0" w:space="0" w:color="auto"/>
        <w:bottom w:val="none" w:sz="0" w:space="0" w:color="auto"/>
        <w:right w:val="none" w:sz="0" w:space="0" w:color="auto"/>
      </w:divBdr>
      <w:divsChild>
        <w:div w:id="1995865591">
          <w:marLeft w:val="0"/>
          <w:marRight w:val="0"/>
          <w:marTop w:val="0"/>
          <w:marBottom w:val="0"/>
          <w:divBdr>
            <w:top w:val="none" w:sz="0" w:space="0" w:color="auto"/>
            <w:left w:val="none" w:sz="0" w:space="0" w:color="auto"/>
            <w:bottom w:val="none" w:sz="0" w:space="0" w:color="auto"/>
            <w:right w:val="none" w:sz="0" w:space="0" w:color="auto"/>
          </w:divBdr>
        </w:div>
        <w:div w:id="282661028">
          <w:marLeft w:val="0"/>
          <w:marRight w:val="0"/>
          <w:marTop w:val="0"/>
          <w:marBottom w:val="0"/>
          <w:divBdr>
            <w:top w:val="none" w:sz="0" w:space="0" w:color="auto"/>
            <w:left w:val="none" w:sz="0" w:space="0" w:color="auto"/>
            <w:bottom w:val="none" w:sz="0" w:space="0" w:color="auto"/>
            <w:right w:val="none" w:sz="0" w:space="0" w:color="auto"/>
          </w:divBdr>
        </w:div>
        <w:div w:id="1869753761">
          <w:marLeft w:val="0"/>
          <w:marRight w:val="0"/>
          <w:marTop w:val="0"/>
          <w:marBottom w:val="0"/>
          <w:divBdr>
            <w:top w:val="none" w:sz="0" w:space="0" w:color="auto"/>
            <w:left w:val="none" w:sz="0" w:space="0" w:color="auto"/>
            <w:bottom w:val="none" w:sz="0" w:space="0" w:color="auto"/>
            <w:right w:val="none" w:sz="0" w:space="0" w:color="auto"/>
          </w:divBdr>
        </w:div>
      </w:divsChild>
    </w:div>
    <w:div w:id="668294169">
      <w:bodyDiv w:val="1"/>
      <w:marLeft w:val="0"/>
      <w:marRight w:val="0"/>
      <w:marTop w:val="0"/>
      <w:marBottom w:val="0"/>
      <w:divBdr>
        <w:top w:val="none" w:sz="0" w:space="0" w:color="auto"/>
        <w:left w:val="none" w:sz="0" w:space="0" w:color="auto"/>
        <w:bottom w:val="none" w:sz="0" w:space="0" w:color="auto"/>
        <w:right w:val="none" w:sz="0" w:space="0" w:color="auto"/>
      </w:divBdr>
      <w:divsChild>
        <w:div w:id="22096910">
          <w:marLeft w:val="0"/>
          <w:marRight w:val="0"/>
          <w:marTop w:val="0"/>
          <w:marBottom w:val="0"/>
          <w:divBdr>
            <w:top w:val="none" w:sz="0" w:space="0" w:color="auto"/>
            <w:left w:val="none" w:sz="0" w:space="0" w:color="auto"/>
            <w:bottom w:val="none" w:sz="0" w:space="0" w:color="auto"/>
            <w:right w:val="none" w:sz="0" w:space="0" w:color="auto"/>
          </w:divBdr>
        </w:div>
      </w:divsChild>
    </w:div>
    <w:div w:id="702944350">
      <w:bodyDiv w:val="1"/>
      <w:marLeft w:val="0"/>
      <w:marRight w:val="0"/>
      <w:marTop w:val="0"/>
      <w:marBottom w:val="0"/>
      <w:divBdr>
        <w:top w:val="none" w:sz="0" w:space="0" w:color="auto"/>
        <w:left w:val="none" w:sz="0" w:space="0" w:color="auto"/>
        <w:bottom w:val="none" w:sz="0" w:space="0" w:color="auto"/>
        <w:right w:val="none" w:sz="0" w:space="0" w:color="auto"/>
      </w:divBdr>
    </w:div>
    <w:div w:id="807749467">
      <w:bodyDiv w:val="1"/>
      <w:marLeft w:val="0"/>
      <w:marRight w:val="0"/>
      <w:marTop w:val="0"/>
      <w:marBottom w:val="0"/>
      <w:divBdr>
        <w:top w:val="none" w:sz="0" w:space="0" w:color="auto"/>
        <w:left w:val="none" w:sz="0" w:space="0" w:color="auto"/>
        <w:bottom w:val="none" w:sz="0" w:space="0" w:color="auto"/>
        <w:right w:val="none" w:sz="0" w:space="0" w:color="auto"/>
      </w:divBdr>
    </w:div>
    <w:div w:id="855771920">
      <w:bodyDiv w:val="1"/>
      <w:marLeft w:val="0"/>
      <w:marRight w:val="0"/>
      <w:marTop w:val="0"/>
      <w:marBottom w:val="0"/>
      <w:divBdr>
        <w:top w:val="none" w:sz="0" w:space="0" w:color="auto"/>
        <w:left w:val="none" w:sz="0" w:space="0" w:color="auto"/>
        <w:bottom w:val="none" w:sz="0" w:space="0" w:color="auto"/>
        <w:right w:val="none" w:sz="0" w:space="0" w:color="auto"/>
      </w:divBdr>
      <w:divsChild>
        <w:div w:id="1514034686">
          <w:marLeft w:val="0"/>
          <w:marRight w:val="0"/>
          <w:marTop w:val="0"/>
          <w:marBottom w:val="0"/>
          <w:divBdr>
            <w:top w:val="none" w:sz="0" w:space="0" w:color="auto"/>
            <w:left w:val="none" w:sz="0" w:space="0" w:color="auto"/>
            <w:bottom w:val="none" w:sz="0" w:space="0" w:color="auto"/>
            <w:right w:val="none" w:sz="0" w:space="0" w:color="auto"/>
          </w:divBdr>
        </w:div>
        <w:div w:id="316500544">
          <w:marLeft w:val="0"/>
          <w:marRight w:val="0"/>
          <w:marTop w:val="0"/>
          <w:marBottom w:val="0"/>
          <w:divBdr>
            <w:top w:val="none" w:sz="0" w:space="0" w:color="auto"/>
            <w:left w:val="none" w:sz="0" w:space="0" w:color="auto"/>
            <w:bottom w:val="none" w:sz="0" w:space="0" w:color="auto"/>
            <w:right w:val="none" w:sz="0" w:space="0" w:color="auto"/>
          </w:divBdr>
        </w:div>
        <w:div w:id="906963485">
          <w:marLeft w:val="0"/>
          <w:marRight w:val="0"/>
          <w:marTop w:val="0"/>
          <w:marBottom w:val="0"/>
          <w:divBdr>
            <w:top w:val="none" w:sz="0" w:space="0" w:color="auto"/>
            <w:left w:val="none" w:sz="0" w:space="0" w:color="auto"/>
            <w:bottom w:val="none" w:sz="0" w:space="0" w:color="auto"/>
            <w:right w:val="none" w:sz="0" w:space="0" w:color="auto"/>
          </w:divBdr>
        </w:div>
      </w:divsChild>
    </w:div>
    <w:div w:id="877820673">
      <w:bodyDiv w:val="1"/>
      <w:marLeft w:val="0"/>
      <w:marRight w:val="0"/>
      <w:marTop w:val="0"/>
      <w:marBottom w:val="0"/>
      <w:divBdr>
        <w:top w:val="none" w:sz="0" w:space="0" w:color="auto"/>
        <w:left w:val="none" w:sz="0" w:space="0" w:color="auto"/>
        <w:bottom w:val="none" w:sz="0" w:space="0" w:color="auto"/>
        <w:right w:val="none" w:sz="0" w:space="0" w:color="auto"/>
      </w:divBdr>
    </w:div>
    <w:div w:id="1108693913">
      <w:bodyDiv w:val="1"/>
      <w:marLeft w:val="0"/>
      <w:marRight w:val="0"/>
      <w:marTop w:val="0"/>
      <w:marBottom w:val="0"/>
      <w:divBdr>
        <w:top w:val="none" w:sz="0" w:space="0" w:color="auto"/>
        <w:left w:val="none" w:sz="0" w:space="0" w:color="auto"/>
        <w:bottom w:val="none" w:sz="0" w:space="0" w:color="auto"/>
        <w:right w:val="none" w:sz="0" w:space="0" w:color="auto"/>
      </w:divBdr>
    </w:div>
    <w:div w:id="1164321260">
      <w:bodyDiv w:val="1"/>
      <w:marLeft w:val="0"/>
      <w:marRight w:val="0"/>
      <w:marTop w:val="0"/>
      <w:marBottom w:val="0"/>
      <w:divBdr>
        <w:top w:val="none" w:sz="0" w:space="0" w:color="auto"/>
        <w:left w:val="none" w:sz="0" w:space="0" w:color="auto"/>
        <w:bottom w:val="none" w:sz="0" w:space="0" w:color="auto"/>
        <w:right w:val="none" w:sz="0" w:space="0" w:color="auto"/>
      </w:divBdr>
    </w:div>
    <w:div w:id="1319192566">
      <w:bodyDiv w:val="1"/>
      <w:marLeft w:val="0"/>
      <w:marRight w:val="0"/>
      <w:marTop w:val="0"/>
      <w:marBottom w:val="0"/>
      <w:divBdr>
        <w:top w:val="none" w:sz="0" w:space="0" w:color="auto"/>
        <w:left w:val="none" w:sz="0" w:space="0" w:color="auto"/>
        <w:bottom w:val="none" w:sz="0" w:space="0" w:color="auto"/>
        <w:right w:val="none" w:sz="0" w:space="0" w:color="auto"/>
      </w:divBdr>
    </w:div>
    <w:div w:id="1407922272">
      <w:bodyDiv w:val="1"/>
      <w:marLeft w:val="0"/>
      <w:marRight w:val="0"/>
      <w:marTop w:val="0"/>
      <w:marBottom w:val="0"/>
      <w:divBdr>
        <w:top w:val="none" w:sz="0" w:space="0" w:color="auto"/>
        <w:left w:val="none" w:sz="0" w:space="0" w:color="auto"/>
        <w:bottom w:val="none" w:sz="0" w:space="0" w:color="auto"/>
        <w:right w:val="none" w:sz="0" w:space="0" w:color="auto"/>
      </w:divBdr>
    </w:div>
    <w:div w:id="1523516680">
      <w:bodyDiv w:val="1"/>
      <w:marLeft w:val="0"/>
      <w:marRight w:val="0"/>
      <w:marTop w:val="0"/>
      <w:marBottom w:val="0"/>
      <w:divBdr>
        <w:top w:val="none" w:sz="0" w:space="0" w:color="auto"/>
        <w:left w:val="none" w:sz="0" w:space="0" w:color="auto"/>
        <w:bottom w:val="none" w:sz="0" w:space="0" w:color="auto"/>
        <w:right w:val="none" w:sz="0" w:space="0" w:color="auto"/>
      </w:divBdr>
    </w:div>
    <w:div w:id="1566068115">
      <w:bodyDiv w:val="1"/>
      <w:marLeft w:val="0"/>
      <w:marRight w:val="0"/>
      <w:marTop w:val="0"/>
      <w:marBottom w:val="0"/>
      <w:divBdr>
        <w:top w:val="none" w:sz="0" w:space="0" w:color="auto"/>
        <w:left w:val="none" w:sz="0" w:space="0" w:color="auto"/>
        <w:bottom w:val="none" w:sz="0" w:space="0" w:color="auto"/>
        <w:right w:val="none" w:sz="0" w:space="0" w:color="auto"/>
      </w:divBdr>
    </w:div>
    <w:div w:id="1591818988">
      <w:bodyDiv w:val="1"/>
      <w:marLeft w:val="0"/>
      <w:marRight w:val="0"/>
      <w:marTop w:val="0"/>
      <w:marBottom w:val="0"/>
      <w:divBdr>
        <w:top w:val="none" w:sz="0" w:space="0" w:color="auto"/>
        <w:left w:val="none" w:sz="0" w:space="0" w:color="auto"/>
        <w:bottom w:val="none" w:sz="0" w:space="0" w:color="auto"/>
        <w:right w:val="none" w:sz="0" w:space="0" w:color="auto"/>
      </w:divBdr>
    </w:div>
    <w:div w:id="1613510263">
      <w:bodyDiv w:val="1"/>
      <w:marLeft w:val="0"/>
      <w:marRight w:val="0"/>
      <w:marTop w:val="0"/>
      <w:marBottom w:val="0"/>
      <w:divBdr>
        <w:top w:val="none" w:sz="0" w:space="0" w:color="auto"/>
        <w:left w:val="none" w:sz="0" w:space="0" w:color="auto"/>
        <w:bottom w:val="none" w:sz="0" w:space="0" w:color="auto"/>
        <w:right w:val="none" w:sz="0" w:space="0" w:color="auto"/>
      </w:divBdr>
    </w:div>
    <w:div w:id="1614745680">
      <w:bodyDiv w:val="1"/>
      <w:marLeft w:val="0"/>
      <w:marRight w:val="0"/>
      <w:marTop w:val="0"/>
      <w:marBottom w:val="0"/>
      <w:divBdr>
        <w:top w:val="none" w:sz="0" w:space="0" w:color="auto"/>
        <w:left w:val="none" w:sz="0" w:space="0" w:color="auto"/>
        <w:bottom w:val="none" w:sz="0" w:space="0" w:color="auto"/>
        <w:right w:val="none" w:sz="0" w:space="0" w:color="auto"/>
      </w:divBdr>
    </w:div>
    <w:div w:id="1682007508">
      <w:bodyDiv w:val="1"/>
      <w:marLeft w:val="0"/>
      <w:marRight w:val="0"/>
      <w:marTop w:val="0"/>
      <w:marBottom w:val="0"/>
      <w:divBdr>
        <w:top w:val="none" w:sz="0" w:space="0" w:color="auto"/>
        <w:left w:val="none" w:sz="0" w:space="0" w:color="auto"/>
        <w:bottom w:val="none" w:sz="0" w:space="0" w:color="auto"/>
        <w:right w:val="none" w:sz="0" w:space="0" w:color="auto"/>
      </w:divBdr>
    </w:div>
    <w:div w:id="1687713596">
      <w:bodyDiv w:val="1"/>
      <w:marLeft w:val="0"/>
      <w:marRight w:val="0"/>
      <w:marTop w:val="0"/>
      <w:marBottom w:val="0"/>
      <w:divBdr>
        <w:top w:val="none" w:sz="0" w:space="0" w:color="auto"/>
        <w:left w:val="none" w:sz="0" w:space="0" w:color="auto"/>
        <w:bottom w:val="none" w:sz="0" w:space="0" w:color="auto"/>
        <w:right w:val="none" w:sz="0" w:space="0" w:color="auto"/>
      </w:divBdr>
    </w:div>
    <w:div w:id="1801924555">
      <w:bodyDiv w:val="1"/>
      <w:marLeft w:val="0"/>
      <w:marRight w:val="0"/>
      <w:marTop w:val="0"/>
      <w:marBottom w:val="0"/>
      <w:divBdr>
        <w:top w:val="none" w:sz="0" w:space="0" w:color="auto"/>
        <w:left w:val="none" w:sz="0" w:space="0" w:color="auto"/>
        <w:bottom w:val="none" w:sz="0" w:space="0" w:color="auto"/>
        <w:right w:val="none" w:sz="0" w:space="0" w:color="auto"/>
      </w:divBdr>
    </w:div>
    <w:div w:id="1821147036">
      <w:bodyDiv w:val="1"/>
      <w:marLeft w:val="0"/>
      <w:marRight w:val="0"/>
      <w:marTop w:val="0"/>
      <w:marBottom w:val="0"/>
      <w:divBdr>
        <w:top w:val="none" w:sz="0" w:space="0" w:color="auto"/>
        <w:left w:val="none" w:sz="0" w:space="0" w:color="auto"/>
        <w:bottom w:val="none" w:sz="0" w:space="0" w:color="auto"/>
        <w:right w:val="none" w:sz="0" w:space="0" w:color="auto"/>
      </w:divBdr>
      <w:divsChild>
        <w:div w:id="1023942624">
          <w:marLeft w:val="0"/>
          <w:marRight w:val="0"/>
          <w:marTop w:val="0"/>
          <w:marBottom w:val="0"/>
          <w:divBdr>
            <w:top w:val="none" w:sz="0" w:space="0" w:color="auto"/>
            <w:left w:val="none" w:sz="0" w:space="0" w:color="auto"/>
            <w:bottom w:val="none" w:sz="0" w:space="0" w:color="auto"/>
            <w:right w:val="none" w:sz="0" w:space="0" w:color="auto"/>
          </w:divBdr>
        </w:div>
      </w:divsChild>
    </w:div>
    <w:div w:id="1860581173">
      <w:bodyDiv w:val="1"/>
      <w:marLeft w:val="0"/>
      <w:marRight w:val="0"/>
      <w:marTop w:val="0"/>
      <w:marBottom w:val="0"/>
      <w:divBdr>
        <w:top w:val="none" w:sz="0" w:space="0" w:color="auto"/>
        <w:left w:val="none" w:sz="0" w:space="0" w:color="auto"/>
        <w:bottom w:val="none" w:sz="0" w:space="0" w:color="auto"/>
        <w:right w:val="none" w:sz="0" w:space="0" w:color="auto"/>
      </w:divBdr>
      <w:divsChild>
        <w:div w:id="1248003162">
          <w:marLeft w:val="0"/>
          <w:marRight w:val="0"/>
          <w:marTop w:val="0"/>
          <w:marBottom w:val="0"/>
          <w:divBdr>
            <w:top w:val="none" w:sz="0" w:space="0" w:color="auto"/>
            <w:left w:val="none" w:sz="0" w:space="0" w:color="auto"/>
            <w:bottom w:val="none" w:sz="0" w:space="0" w:color="auto"/>
            <w:right w:val="none" w:sz="0" w:space="0" w:color="auto"/>
          </w:divBdr>
        </w:div>
      </w:divsChild>
    </w:div>
    <w:div w:id="2107653733">
      <w:bodyDiv w:val="1"/>
      <w:marLeft w:val="0"/>
      <w:marRight w:val="0"/>
      <w:marTop w:val="0"/>
      <w:marBottom w:val="0"/>
      <w:divBdr>
        <w:top w:val="none" w:sz="0" w:space="0" w:color="auto"/>
        <w:left w:val="none" w:sz="0" w:space="0" w:color="auto"/>
        <w:bottom w:val="none" w:sz="0" w:space="0" w:color="auto"/>
        <w:right w:val="none" w:sz="0" w:space="0" w:color="auto"/>
      </w:divBdr>
      <w:divsChild>
        <w:div w:id="1508978424">
          <w:marLeft w:val="0"/>
          <w:marRight w:val="0"/>
          <w:marTop w:val="0"/>
          <w:marBottom w:val="0"/>
          <w:divBdr>
            <w:top w:val="none" w:sz="0" w:space="0" w:color="auto"/>
            <w:left w:val="none" w:sz="0" w:space="0" w:color="auto"/>
            <w:bottom w:val="none" w:sz="0" w:space="0" w:color="auto"/>
            <w:right w:val="none" w:sz="0" w:space="0" w:color="auto"/>
          </w:divBdr>
        </w:div>
      </w:divsChild>
    </w:div>
    <w:div w:id="21109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sciencedirect.com/science/article/pii/S0079642518300926?via%3Dihub" TargetMode="External"/><Relationship Id="rId21" Type="http://schemas.openxmlformats.org/officeDocument/2006/relationships/image" Target="media/image10.png"/><Relationship Id="rId42" Type="http://schemas.openxmlformats.org/officeDocument/2006/relationships/hyperlink" Target="https://www.sciencedirect.com/science/article/pii/S0079642518300926?via%3Dihub" TargetMode="External"/><Relationship Id="rId47" Type="http://schemas.openxmlformats.org/officeDocument/2006/relationships/hyperlink" Target="https://www.sciencedirect.com/science/article/pii/S0079642518300926?via%3Dihub" TargetMode="External"/><Relationship Id="rId63" Type="http://schemas.openxmlformats.org/officeDocument/2006/relationships/hyperlink" Target="https://www.sciencedirect.com/science/article/pii/S0079642518300926?via%3Dihub" TargetMode="External"/><Relationship Id="rId68" Type="http://schemas.openxmlformats.org/officeDocument/2006/relationships/hyperlink" Target="https://www.sciencedirect.com/science/article/pii/S0079642518300926?via%3Dihub" TargetMode="External"/><Relationship Id="rId84" Type="http://schemas.openxmlformats.org/officeDocument/2006/relationships/hyperlink" Target="https://www.sciencedirect.com/science/article/pii/S0079642518300926?via%3Dihub" TargetMode="External"/><Relationship Id="rId89" Type="http://schemas.openxmlformats.org/officeDocument/2006/relationships/hyperlink" Target="https://www.sciencedirect.com/science/article/pii/S0079642518300926?via%3Dihub" TargetMode="External"/><Relationship Id="rId112" Type="http://schemas.openxmlformats.org/officeDocument/2006/relationships/hyperlink" Target="https://www.sciencedirect.com/science/article/pii/S0079642518300926?via%3Dihub" TargetMode="External"/><Relationship Id="rId16" Type="http://schemas.openxmlformats.org/officeDocument/2006/relationships/image" Target="media/image5.jpeg"/><Relationship Id="rId107" Type="http://schemas.openxmlformats.org/officeDocument/2006/relationships/hyperlink" Target="https://www.sciencedirect.com/science/article/pii/S0079642518300926?via%3Dihub" TargetMode="External"/><Relationship Id="rId11" Type="http://schemas.openxmlformats.org/officeDocument/2006/relationships/image" Target="media/image1.png"/><Relationship Id="rId32" Type="http://schemas.openxmlformats.org/officeDocument/2006/relationships/hyperlink" Target="https://pubs.rsc.org/en/Content/ArticleLanding/2014/CS/C4CS00159A" TargetMode="External"/><Relationship Id="rId37" Type="http://schemas.openxmlformats.org/officeDocument/2006/relationships/hyperlink" Target="https://www.sciencedirect.com/science/article/pii/S0079642518300926?via%3Dihub" TargetMode="External"/><Relationship Id="rId53" Type="http://schemas.openxmlformats.org/officeDocument/2006/relationships/hyperlink" Target="https://www.sciencedirect.com/science/article/pii/S0079642518300926?via%3Dihub" TargetMode="External"/><Relationship Id="rId58" Type="http://schemas.openxmlformats.org/officeDocument/2006/relationships/hyperlink" Target="https://www.sciencedirect.com/science/article/pii/S0079642518300926?via%3Dihub" TargetMode="External"/><Relationship Id="rId74" Type="http://schemas.openxmlformats.org/officeDocument/2006/relationships/hyperlink" Target="https://www.sciencedirect.com/science/article/pii/S0079642518300926?via%3Dihub" TargetMode="External"/><Relationship Id="rId79" Type="http://schemas.openxmlformats.org/officeDocument/2006/relationships/hyperlink" Target="https://www.sciencedirect.com/science/article/pii/S0079642518300926?via%3Dihub" TargetMode="External"/><Relationship Id="rId102" Type="http://schemas.openxmlformats.org/officeDocument/2006/relationships/hyperlink" Target="https://www.sciencedirect.com/science/article/pii/S0079642518300926?via%3Dihub" TargetMode="External"/><Relationship Id="rId123" Type="http://schemas.openxmlformats.org/officeDocument/2006/relationships/hyperlink" Target="https://pubs.rsc.org/en/Content/ArticleLanding/2014/CS/C4CS00159A"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sciencedirect.com/science/article/pii/S0079642518300926?via%3Dihub" TargetMode="External"/><Relationship Id="rId95" Type="http://schemas.openxmlformats.org/officeDocument/2006/relationships/hyperlink" Target="https://www.sciencedirect.com/science/article/pii/S0079642518300926?via%3Dihub"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gif"/><Relationship Id="rId27" Type="http://schemas.openxmlformats.org/officeDocument/2006/relationships/footer" Target="footer1.xml"/><Relationship Id="rId30" Type="http://schemas.openxmlformats.org/officeDocument/2006/relationships/hyperlink" Target="https://pubs.rsc.org/en/Content/ArticleLanding/2014/CS/C4CS00159A" TargetMode="External"/><Relationship Id="rId35" Type="http://schemas.openxmlformats.org/officeDocument/2006/relationships/hyperlink" Target="https://www.sciencedirect.com/science/article/pii/S0079642518300926?via%3Dihub" TargetMode="External"/><Relationship Id="rId43" Type="http://schemas.openxmlformats.org/officeDocument/2006/relationships/hyperlink" Target="https://www.sciencedirect.com/science/article/pii/S0079642518300926?via%3Dihub" TargetMode="External"/><Relationship Id="rId48" Type="http://schemas.openxmlformats.org/officeDocument/2006/relationships/hyperlink" Target="https://www.sciencedirect.com/science/article/pii/S0079642518300926?via%3Dihub" TargetMode="External"/><Relationship Id="rId56" Type="http://schemas.openxmlformats.org/officeDocument/2006/relationships/hyperlink" Target="https://www.sciencedirect.com/science/article/pii/S0079642518300926?via%3Dihub" TargetMode="External"/><Relationship Id="rId64" Type="http://schemas.openxmlformats.org/officeDocument/2006/relationships/hyperlink" Target="https://www.sciencedirect.com/science/article/pii/S0079642518300926?via%3Dihub" TargetMode="External"/><Relationship Id="rId69" Type="http://schemas.openxmlformats.org/officeDocument/2006/relationships/hyperlink" Target="https://www.sciencedirect.com/science/article/pii/S0079642518300926?via%3Dihub" TargetMode="External"/><Relationship Id="rId77" Type="http://schemas.openxmlformats.org/officeDocument/2006/relationships/hyperlink" Target="https://www.sciencedirect.com/science/article/pii/S0079642518300926?via%3Dihub" TargetMode="External"/><Relationship Id="rId100" Type="http://schemas.openxmlformats.org/officeDocument/2006/relationships/hyperlink" Target="https://www.sciencedirect.com/science/article/pii/S0079642518300926?via%3Dihub" TargetMode="External"/><Relationship Id="rId105" Type="http://schemas.openxmlformats.org/officeDocument/2006/relationships/hyperlink" Target="https://www.sciencedirect.com/science/article/pii/S0079642518300926?via%3Dihub" TargetMode="External"/><Relationship Id="rId113" Type="http://schemas.openxmlformats.org/officeDocument/2006/relationships/hyperlink" Target="https://www.sciencedirect.com/science/article/pii/S0079642518300926?via%3Dihub" TargetMode="External"/><Relationship Id="rId118" Type="http://schemas.openxmlformats.org/officeDocument/2006/relationships/hyperlink" Target="https://www.sciencedirect.com/science/article/pii/S0079642518300926?via%3Dihub" TargetMode="External"/><Relationship Id="rId126" Type="http://schemas.openxmlformats.org/officeDocument/2006/relationships/hyperlink" Target="https://pubs.rsc.org/en/Content/ArticleLanding/2014/CS/C4CS00159A" TargetMode="External"/><Relationship Id="rId8" Type="http://schemas.openxmlformats.org/officeDocument/2006/relationships/webSettings" Target="webSettings.xml"/><Relationship Id="rId51" Type="http://schemas.openxmlformats.org/officeDocument/2006/relationships/hyperlink" Target="https://www.sciencedirect.com/science/article/pii/S0079642518300926?via%3Dihub" TargetMode="External"/><Relationship Id="rId72" Type="http://schemas.openxmlformats.org/officeDocument/2006/relationships/hyperlink" Target="https://www.sciencedirect.com/science/article/pii/S0079642518300926?via%3Dihub" TargetMode="External"/><Relationship Id="rId80" Type="http://schemas.openxmlformats.org/officeDocument/2006/relationships/hyperlink" Target="https://www.sciencedirect.com/science/article/pii/S0079642518300926?via%3Dihub" TargetMode="External"/><Relationship Id="rId85" Type="http://schemas.openxmlformats.org/officeDocument/2006/relationships/hyperlink" Target="https://www.sciencedirect.com/science/article/pii/S0079642518300926?via%3Dihub" TargetMode="External"/><Relationship Id="rId93" Type="http://schemas.openxmlformats.org/officeDocument/2006/relationships/hyperlink" Target="https://www.sciencedirect.com/science/article/pii/S0079642518300926?via%3Dihub" TargetMode="External"/><Relationship Id="rId98" Type="http://schemas.openxmlformats.org/officeDocument/2006/relationships/hyperlink" Target="https://www.sciencedirect.com/science/article/pii/S0079642518300926?via%3Dihub" TargetMode="External"/><Relationship Id="rId121" Type="http://schemas.openxmlformats.org/officeDocument/2006/relationships/hyperlink" Target="https://www.sciencedirect.com/science/article/pii/S0079642518300926?via%3Dihub"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sciencedirect.com/science/article/pii/S0079642518300926?via%3Dihub" TargetMode="External"/><Relationship Id="rId38" Type="http://schemas.openxmlformats.org/officeDocument/2006/relationships/hyperlink" Target="https://www.sciencedirect.com/science/article/pii/S0079642518300926?via%3Dihub" TargetMode="External"/><Relationship Id="rId46" Type="http://schemas.openxmlformats.org/officeDocument/2006/relationships/hyperlink" Target="https://www.sciencedirect.com/science/article/pii/S0079642518300926?via%3Dihub" TargetMode="External"/><Relationship Id="rId59" Type="http://schemas.openxmlformats.org/officeDocument/2006/relationships/hyperlink" Target="https://www.sciencedirect.com/science/article/pii/S0079642518300926?via%3Dihub" TargetMode="External"/><Relationship Id="rId67" Type="http://schemas.openxmlformats.org/officeDocument/2006/relationships/hyperlink" Target="https://www.sciencedirect.com/science/article/pii/S0079642518300926?via%3Dihub" TargetMode="External"/><Relationship Id="rId103" Type="http://schemas.openxmlformats.org/officeDocument/2006/relationships/hyperlink" Target="https://www.sciencedirect.com/science/article/pii/S0079642518300926?via%3Dihub" TargetMode="External"/><Relationship Id="rId108" Type="http://schemas.openxmlformats.org/officeDocument/2006/relationships/hyperlink" Target="https://www.sciencedirect.com/science/article/pii/S0079642518300926?via%3Dihub" TargetMode="External"/><Relationship Id="rId116" Type="http://schemas.openxmlformats.org/officeDocument/2006/relationships/hyperlink" Target="https://www.sciencedirect.com/science/article/pii/S0079642518300926?via%3Dihub" TargetMode="External"/><Relationship Id="rId124" Type="http://schemas.openxmlformats.org/officeDocument/2006/relationships/hyperlink" Target="https://pubs.rsc.org/en/Content/ArticleLanding/2014/CS/C4CS00159A" TargetMode="External"/><Relationship Id="rId20" Type="http://schemas.openxmlformats.org/officeDocument/2006/relationships/image" Target="media/image9.jpeg"/><Relationship Id="rId41" Type="http://schemas.openxmlformats.org/officeDocument/2006/relationships/hyperlink" Target="https://www.sciencedirect.com/science/article/pii/S0079642518300926?via%3Dihub" TargetMode="External"/><Relationship Id="rId54" Type="http://schemas.openxmlformats.org/officeDocument/2006/relationships/hyperlink" Target="https://www.sciencedirect.com/science/article/pii/S0079642518300926?via%3Dihub" TargetMode="External"/><Relationship Id="rId62" Type="http://schemas.openxmlformats.org/officeDocument/2006/relationships/hyperlink" Target="https://www.sciencedirect.com/science/article/pii/S0079642518300926?via%3Dihub" TargetMode="External"/><Relationship Id="rId70" Type="http://schemas.openxmlformats.org/officeDocument/2006/relationships/hyperlink" Target="https://www.sciencedirect.com/science/article/pii/S0079642518300926?via%3Dihub" TargetMode="External"/><Relationship Id="rId75" Type="http://schemas.openxmlformats.org/officeDocument/2006/relationships/hyperlink" Target="https://www.sciencedirect.com/science/article/pii/S0079642518300926?via%3Dihub" TargetMode="External"/><Relationship Id="rId83" Type="http://schemas.openxmlformats.org/officeDocument/2006/relationships/hyperlink" Target="https://www.sciencedirect.com/science/article/pii/S0079642518300926?via%3Dihub" TargetMode="External"/><Relationship Id="rId88" Type="http://schemas.openxmlformats.org/officeDocument/2006/relationships/hyperlink" Target="https://www.sciencedirect.com/science/article/pii/S0079642518300926?via%3Dihub" TargetMode="External"/><Relationship Id="rId91" Type="http://schemas.openxmlformats.org/officeDocument/2006/relationships/hyperlink" Target="https://www.sciencedirect.com/science/article/pii/S0079642518300926?via%3Dihub" TargetMode="External"/><Relationship Id="rId96" Type="http://schemas.openxmlformats.org/officeDocument/2006/relationships/hyperlink" Target="https://www.sciencedirect.com/science/article/pii/S0079642518300926?via%3Dihub" TargetMode="External"/><Relationship Id="rId111" Type="http://schemas.openxmlformats.org/officeDocument/2006/relationships/hyperlink" Target="https://www.sciencedirect.com/science/article/pii/S0079642518300926?via%3Dih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gif"/><Relationship Id="rId28" Type="http://schemas.openxmlformats.org/officeDocument/2006/relationships/hyperlink" Target="https://pubs.rsc.org/en/Content/ArticleLanding/2014/CS/C4CS00159A" TargetMode="External"/><Relationship Id="rId36" Type="http://schemas.openxmlformats.org/officeDocument/2006/relationships/hyperlink" Target="https://www.sciencedirect.com/science/article/pii/S0079642518300926?via%3Dihub" TargetMode="External"/><Relationship Id="rId49" Type="http://schemas.openxmlformats.org/officeDocument/2006/relationships/hyperlink" Target="https://www.sciencedirect.com/science/article/pii/S0079642518300926?via%3Dihub" TargetMode="External"/><Relationship Id="rId57" Type="http://schemas.openxmlformats.org/officeDocument/2006/relationships/hyperlink" Target="https://www.sciencedirect.com/science/article/pii/S0079642518300926?via%3Dihub" TargetMode="External"/><Relationship Id="rId106" Type="http://schemas.openxmlformats.org/officeDocument/2006/relationships/hyperlink" Target="https://www.sciencedirect.com/science/article/pii/S0079642518300926?via%3Dihub" TargetMode="External"/><Relationship Id="rId114" Type="http://schemas.openxmlformats.org/officeDocument/2006/relationships/hyperlink" Target="https://www.sciencedirect.com/science/article/pii/S0079642518300926?via%3Dihub" TargetMode="External"/><Relationship Id="rId119" Type="http://schemas.openxmlformats.org/officeDocument/2006/relationships/hyperlink" Target="https://www.sciencedirect.com/science/article/pii/S0079642518300926?via%3Dihub"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pubs.rsc.org/en/Content/ArticleLanding/2014/CS/C4CS00159A" TargetMode="External"/><Relationship Id="rId44" Type="http://schemas.openxmlformats.org/officeDocument/2006/relationships/hyperlink" Target="https://www.sciencedirect.com/science/article/pii/S0079642518300926?via%3Dihub" TargetMode="External"/><Relationship Id="rId52" Type="http://schemas.openxmlformats.org/officeDocument/2006/relationships/hyperlink" Target="https://www.sciencedirect.com/science/article/pii/S0079642518300926?via%3Dihub" TargetMode="External"/><Relationship Id="rId60" Type="http://schemas.openxmlformats.org/officeDocument/2006/relationships/hyperlink" Target="https://www.sciencedirect.com/science/article/pii/S0079642518300926?via%3Dihub" TargetMode="External"/><Relationship Id="rId65" Type="http://schemas.openxmlformats.org/officeDocument/2006/relationships/hyperlink" Target="https://www.sciencedirect.com/science/article/pii/S0079642518300926?via%3Dihub" TargetMode="External"/><Relationship Id="rId73" Type="http://schemas.openxmlformats.org/officeDocument/2006/relationships/hyperlink" Target="https://www.sciencedirect.com/science/article/pii/S0079642518300926?via%3Dihub" TargetMode="External"/><Relationship Id="rId78" Type="http://schemas.openxmlformats.org/officeDocument/2006/relationships/hyperlink" Target="https://www.sciencedirect.com/science/article/pii/S0079642518300926?via%3Dihub" TargetMode="External"/><Relationship Id="rId81" Type="http://schemas.openxmlformats.org/officeDocument/2006/relationships/hyperlink" Target="https://www.sciencedirect.com/science/article/pii/S0079642518300926?via%3Dihub" TargetMode="External"/><Relationship Id="rId86" Type="http://schemas.openxmlformats.org/officeDocument/2006/relationships/hyperlink" Target="https://www.sciencedirect.com/science/article/pii/S0079642518300926?via%3Dihub" TargetMode="External"/><Relationship Id="rId94" Type="http://schemas.openxmlformats.org/officeDocument/2006/relationships/hyperlink" Target="https://www.sciencedirect.com/science/article/pii/S0079642518300926?via%3Dihub" TargetMode="External"/><Relationship Id="rId99" Type="http://schemas.openxmlformats.org/officeDocument/2006/relationships/hyperlink" Target="https://www.sciencedirect.com/science/article/pii/S0079642518300926?via%3Dihub" TargetMode="External"/><Relationship Id="rId101" Type="http://schemas.openxmlformats.org/officeDocument/2006/relationships/hyperlink" Target="https://www.sciencedirect.com/science/article/pii/S0079642518300926?via%3Dihub" TargetMode="External"/><Relationship Id="rId122" Type="http://schemas.openxmlformats.org/officeDocument/2006/relationships/hyperlink" Target="https://www.sciencedirect.com/science/article/pii/S0079642518300926?via%3Dihu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7.jpeg"/><Relationship Id="rId39" Type="http://schemas.openxmlformats.org/officeDocument/2006/relationships/hyperlink" Target="https://www.sciencedirect.com/science/article/pii/S0079642518300926?via%3Dihub" TargetMode="External"/><Relationship Id="rId109" Type="http://schemas.openxmlformats.org/officeDocument/2006/relationships/hyperlink" Target="https://www.sciencedirect.com/science/article/pii/S0079642518300926?via%3Dihub" TargetMode="External"/><Relationship Id="rId34" Type="http://schemas.openxmlformats.org/officeDocument/2006/relationships/hyperlink" Target="https://www.sciencedirect.com/science/article/pii/S0079642518300926?via%3Dihub" TargetMode="External"/><Relationship Id="rId50" Type="http://schemas.openxmlformats.org/officeDocument/2006/relationships/hyperlink" Target="https://www.sciencedirect.com/science/article/pii/S0079642518300926?via%3Dihub" TargetMode="External"/><Relationship Id="rId55" Type="http://schemas.openxmlformats.org/officeDocument/2006/relationships/hyperlink" Target="https://www.sciencedirect.com/science/article/pii/S0079642518300926?via%3Dihub" TargetMode="External"/><Relationship Id="rId76" Type="http://schemas.openxmlformats.org/officeDocument/2006/relationships/hyperlink" Target="https://www.sciencedirect.com/science/article/pii/S0079642518300926?via%3Dihub" TargetMode="External"/><Relationship Id="rId97" Type="http://schemas.openxmlformats.org/officeDocument/2006/relationships/hyperlink" Target="https://www.sciencedirect.com/science/article/pii/S0079642518300926?via%3Dihub" TargetMode="External"/><Relationship Id="rId104" Type="http://schemas.openxmlformats.org/officeDocument/2006/relationships/hyperlink" Target="https://www.sciencedirect.com/science/article/pii/S0079642518300926?via%3Dihub" TargetMode="External"/><Relationship Id="rId120" Type="http://schemas.openxmlformats.org/officeDocument/2006/relationships/hyperlink" Target="https://www.sciencedirect.com/science/article/pii/S0079642518300926?via%3Dihub" TargetMode="External"/><Relationship Id="rId125" Type="http://schemas.openxmlformats.org/officeDocument/2006/relationships/hyperlink" Target="https://pubs.rsc.org/en/Content/ArticleLanding/2014/CS/C4CS00159A" TargetMode="External"/><Relationship Id="rId7" Type="http://schemas.openxmlformats.org/officeDocument/2006/relationships/settings" Target="settings.xml"/><Relationship Id="rId71" Type="http://schemas.openxmlformats.org/officeDocument/2006/relationships/hyperlink" Target="https://www.sciencedirect.com/science/article/pii/S0079642518300926?via%3Dihub" TargetMode="External"/><Relationship Id="rId92" Type="http://schemas.openxmlformats.org/officeDocument/2006/relationships/hyperlink" Target="https://www.sciencedirect.com/science/article/pii/S0079642518300926?via%3Dihub" TargetMode="External"/><Relationship Id="rId2" Type="http://schemas.openxmlformats.org/officeDocument/2006/relationships/customXml" Target="../customXml/item2.xml"/><Relationship Id="rId29" Type="http://schemas.openxmlformats.org/officeDocument/2006/relationships/hyperlink" Target="https://pubs.rsc.org/en/Content/ArticleLanding/2014/CS/C4CS00159A" TargetMode="External"/><Relationship Id="rId24" Type="http://schemas.openxmlformats.org/officeDocument/2006/relationships/image" Target="media/image13.jpeg"/><Relationship Id="rId40" Type="http://schemas.openxmlformats.org/officeDocument/2006/relationships/hyperlink" Target="https://www.sciencedirect.com/science/article/pii/S0079642518300926?via%3Dihub" TargetMode="External"/><Relationship Id="rId45" Type="http://schemas.openxmlformats.org/officeDocument/2006/relationships/hyperlink" Target="https://www.sciencedirect.com/science/article/pii/S0079642518300926?via%3Dihub" TargetMode="External"/><Relationship Id="rId66" Type="http://schemas.openxmlformats.org/officeDocument/2006/relationships/hyperlink" Target="https://www.sciencedirect.com/science/article/pii/S0079642518300926?via%3Dihub" TargetMode="External"/><Relationship Id="rId87" Type="http://schemas.openxmlformats.org/officeDocument/2006/relationships/hyperlink" Target="https://www.sciencedirect.com/science/article/pii/S0079642518300926?via%3Dihub" TargetMode="External"/><Relationship Id="rId110" Type="http://schemas.openxmlformats.org/officeDocument/2006/relationships/hyperlink" Target="https://www.sciencedirect.com/science/article/pii/S0079642518300926?via%3Dihub" TargetMode="External"/><Relationship Id="rId115" Type="http://schemas.openxmlformats.org/officeDocument/2006/relationships/hyperlink" Target="https://www.sciencedirect.com/science/article/pii/S0079642518300926?via%3Dihub" TargetMode="External"/><Relationship Id="rId136" Type="http://schemas.microsoft.com/office/2018/08/relationships/commentsExtensible" Target="commentsExtensible.xml"/><Relationship Id="rId61" Type="http://schemas.openxmlformats.org/officeDocument/2006/relationships/hyperlink" Target="https://www.sciencedirect.com/science/article/pii/S0079642518300926?via%3Dihub" TargetMode="External"/><Relationship Id="rId82" Type="http://schemas.openxmlformats.org/officeDocument/2006/relationships/hyperlink" Target="https://www.sciencedirect.com/science/article/pii/S0079642518300926?via%3Di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BAFCA410216449A45CD4F4760D7A6" ma:contentTypeVersion="13" ma:contentTypeDescription="Create a new document." ma:contentTypeScope="" ma:versionID="7ecce72accdb947b157a84bd01bcd00a">
  <xsd:schema xmlns:xsd="http://www.w3.org/2001/XMLSchema" xmlns:xs="http://www.w3.org/2001/XMLSchema" xmlns:p="http://schemas.microsoft.com/office/2006/metadata/properties" xmlns:ns3="892989a1-3e7b-4a89-965b-5ddad469e879" xmlns:ns4="cade5468-85b7-412e-9696-86c74ec027b1" targetNamespace="http://schemas.microsoft.com/office/2006/metadata/properties" ma:root="true" ma:fieldsID="d09243ab1e3ec2b3af42e7e341220002" ns3:_="" ns4:_="">
    <xsd:import namespace="892989a1-3e7b-4a89-965b-5ddad469e879"/>
    <xsd:import namespace="cade5468-85b7-412e-9696-86c74ec027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989a1-3e7b-4a89-965b-5ddad469e8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e5468-85b7-412e-9696-86c74ec027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110297A-1BA3-41BF-9707-DC196FB4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989a1-3e7b-4a89-965b-5ddad469e879"/>
    <ds:schemaRef ds:uri="cade5468-85b7-412e-9696-86c74ec02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60C75-7DA3-4351-A03B-D33A751D9443}">
  <ds:schemaRefs>
    <ds:schemaRef ds:uri="http://schemas.microsoft.com/sharepoint/v3/contenttype/forms"/>
  </ds:schemaRefs>
</ds:datastoreItem>
</file>

<file path=customXml/itemProps3.xml><?xml version="1.0" encoding="utf-8"?>
<ds:datastoreItem xmlns:ds="http://schemas.openxmlformats.org/officeDocument/2006/customXml" ds:itemID="{0DC9C008-315F-4A83-9FBA-52B7AAE692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47A5B1-6AB0-4AC4-A51C-B79366C1D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17329</Words>
  <Characters>98776</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Donglai</dc:creator>
  <cp:keywords/>
  <dc:description/>
  <cp:lastModifiedBy>Bimbo, Nuno</cp:lastModifiedBy>
  <cp:revision>3</cp:revision>
  <dcterms:created xsi:type="dcterms:W3CDTF">2020-12-07T10:36:00Z</dcterms:created>
  <dcterms:modified xsi:type="dcterms:W3CDTF">2020-12-07T10:38:00Z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0x010100242BAFCA410216449A45CD4F4760D7A6</vt:lpwstr>
  </property>
</Properties>
</file>