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844A98" w14:textId="0F61DAE2" w:rsidR="00547F99" w:rsidRPr="00547F99" w:rsidRDefault="00547F99" w:rsidP="008A66EC">
      <w:pPr>
        <w:pStyle w:val="Abstract"/>
        <w:ind w:firstLine="0"/>
        <w:rPr>
          <w:b w:val="0"/>
          <w:bCs w:val="0"/>
          <w:sz w:val="48"/>
          <w:szCs w:val="48"/>
        </w:rPr>
      </w:pPr>
      <w:r w:rsidRPr="00547F99">
        <w:rPr>
          <w:b w:val="0"/>
          <w:bCs w:val="0"/>
          <w:sz w:val="48"/>
          <w:szCs w:val="48"/>
        </w:rPr>
        <w:t>Iterative envelope mean fractal dimension filter for the separation of crackles from normal breath sounds</w:t>
      </w:r>
    </w:p>
    <w:p w14:paraId="644F16F9" w14:textId="77777777" w:rsidR="00547F99" w:rsidRDefault="00547F99" w:rsidP="00547F99"/>
    <w:p w14:paraId="56B78575" w14:textId="2AF297B8" w:rsidR="00547F99" w:rsidRPr="00AD7E5C" w:rsidRDefault="00547F99" w:rsidP="00547F99">
      <w:pPr>
        <w:rPr>
          <w:sz w:val="28"/>
          <w:szCs w:val="28"/>
        </w:rPr>
      </w:pPr>
      <w:r w:rsidRPr="00AD7E5C">
        <w:rPr>
          <w:sz w:val="28"/>
          <w:szCs w:val="28"/>
        </w:rPr>
        <w:t>Ravi Pal, Anna Barney</w:t>
      </w:r>
    </w:p>
    <w:p w14:paraId="315A8943" w14:textId="5CC861ED" w:rsidR="00547F99" w:rsidRPr="00547F99" w:rsidRDefault="0067593B" w:rsidP="00547F99">
      <w:pPr>
        <w:rPr>
          <w:sz w:val="32"/>
          <w:szCs w:val="32"/>
        </w:rPr>
      </w:pPr>
      <w:r>
        <w:t>Institute of Sound and Vibration R</w:t>
      </w:r>
      <w:r w:rsidR="00364F30" w:rsidRPr="00364F30">
        <w:t>esearch (ISVR), University</w:t>
      </w:r>
      <w:r w:rsidR="00547F99" w:rsidRPr="00364F30">
        <w:t xml:space="preserve"> of Southampton, Southampton, United Kingdom</w:t>
      </w:r>
    </w:p>
    <w:p w14:paraId="59B7B0F6" w14:textId="77777777" w:rsidR="00547F99" w:rsidRDefault="00547F99" w:rsidP="008A66EC">
      <w:pPr>
        <w:pStyle w:val="Abstract"/>
        <w:ind w:firstLine="0"/>
        <w:rPr>
          <w:i/>
          <w:iCs/>
        </w:rPr>
      </w:pPr>
    </w:p>
    <w:p w14:paraId="1E7467E3" w14:textId="227AE057" w:rsidR="00547F99" w:rsidRPr="003E1E2C" w:rsidRDefault="001B27BA" w:rsidP="004519C8">
      <w:pPr>
        <w:pStyle w:val="Abstract"/>
        <w:ind w:firstLine="0"/>
      </w:pPr>
      <w:r w:rsidRPr="00B869CB">
        <w:rPr>
          <w:i/>
          <w:iCs/>
        </w:rPr>
        <w:t>Abstract</w:t>
      </w:r>
      <w:r w:rsidRPr="00B869CB">
        <w:t>—</w:t>
      </w:r>
      <w:r w:rsidR="00326168" w:rsidRPr="00B869CB">
        <w:t xml:space="preserve"> </w:t>
      </w:r>
      <w:r w:rsidR="003E1E2C">
        <w:t>This paper prese</w:t>
      </w:r>
      <w:r w:rsidR="00891FF3">
        <w:t>n</w:t>
      </w:r>
      <w:r w:rsidR="003E1E2C">
        <w:t xml:space="preserve">ts a new method of separating pulmonary crackles </w:t>
      </w:r>
      <w:r w:rsidR="00737844">
        <w:t>from normal breath sounds: the i</w:t>
      </w:r>
      <w:r w:rsidR="003E1E2C">
        <w:t>terative envelope mean frac</w:t>
      </w:r>
      <w:r w:rsidR="004E5D6F">
        <w:t xml:space="preserve">tal dimension </w:t>
      </w:r>
      <w:r w:rsidR="00DC5635">
        <w:t>(IEM-FD)</w:t>
      </w:r>
      <w:r w:rsidR="004E5D6F">
        <w:t xml:space="preserve"> filter</w:t>
      </w:r>
      <w:r w:rsidR="00DC5635">
        <w:t xml:space="preserve">. </w:t>
      </w:r>
      <w:r w:rsidR="00DE2266" w:rsidRPr="00B869CB">
        <w:t xml:space="preserve">Crackles </w:t>
      </w:r>
      <w:r w:rsidR="00BA366A" w:rsidRPr="00B869CB">
        <w:t xml:space="preserve">are an important physiological parameter </w:t>
      </w:r>
      <w:r w:rsidR="004E488C" w:rsidRPr="00B869CB">
        <w:t>for evaluating</w:t>
      </w:r>
      <w:r w:rsidR="00C80E2E" w:rsidRPr="00B869CB">
        <w:t xml:space="preserve"> lung condition</w:t>
      </w:r>
      <w:r w:rsidR="008D3750" w:rsidRPr="00B869CB">
        <w:t xml:space="preserve"> of an individual</w:t>
      </w:r>
      <w:r w:rsidR="00C80E2E" w:rsidRPr="00B869CB">
        <w:t xml:space="preserve"> </w:t>
      </w:r>
      <w:r w:rsidR="007D4D6D" w:rsidRPr="00B869CB">
        <w:t>and</w:t>
      </w:r>
      <w:r w:rsidR="00564AD6" w:rsidRPr="00B869CB">
        <w:t xml:space="preserve"> their automatic separation from normal breath sounds can provide an objective way of </w:t>
      </w:r>
      <w:r w:rsidR="00326168" w:rsidRPr="00B869CB">
        <w:t xml:space="preserve">diagnosing or monitoring </w:t>
      </w:r>
      <w:r w:rsidR="00BA366A" w:rsidRPr="00B869CB">
        <w:t xml:space="preserve">different </w:t>
      </w:r>
      <w:r w:rsidR="00326168" w:rsidRPr="00B869CB">
        <w:t>cardiopulmonary diseases</w:t>
      </w:r>
      <w:r w:rsidR="00564AD6" w:rsidRPr="00B869CB">
        <w:t xml:space="preserve">. </w:t>
      </w:r>
      <w:r w:rsidRPr="00B869CB">
        <w:t>The</w:t>
      </w:r>
      <w:r w:rsidR="003E1E2C">
        <w:t xml:space="preserve"> </w:t>
      </w:r>
      <w:r w:rsidR="00DE3B67">
        <w:t>filter</w:t>
      </w:r>
      <w:r w:rsidRPr="00B869CB">
        <w:t xml:space="preserve"> combines </w:t>
      </w:r>
      <w:r w:rsidR="00892754" w:rsidRPr="00B869CB">
        <w:t xml:space="preserve">the </w:t>
      </w:r>
      <w:r w:rsidR="003E1E2C">
        <w:t xml:space="preserve">new </w:t>
      </w:r>
      <w:r w:rsidRPr="00B869CB">
        <w:t xml:space="preserve">iterative envelope mean (IEM) method </w:t>
      </w:r>
      <w:r w:rsidR="003E1E2C">
        <w:t>with the established</w:t>
      </w:r>
      <w:r w:rsidRPr="00B869CB">
        <w:t xml:space="preserve"> fractal dimension (FD) technique. The IEM method estimates the non-stationary and stationary parts of the lung sound signal and then the FD technique is applied to the estimated non-stationary</w:t>
      </w:r>
      <w:r w:rsidR="008D68FD">
        <w:t xml:space="preserve"> output</w:t>
      </w:r>
      <w:r w:rsidRPr="00B869CB">
        <w:t xml:space="preserve"> of the IEM method for further refining the separation process.</w:t>
      </w:r>
      <w:r w:rsidR="008D3750" w:rsidRPr="00B869CB">
        <w:t xml:space="preserve"> </w:t>
      </w:r>
      <w:r w:rsidR="00601F83" w:rsidRPr="00B869CB">
        <w:t>The IEM</w:t>
      </w:r>
      <w:r w:rsidR="005B5E72" w:rsidRPr="00B869CB">
        <w:t>-FD filter is tested using a publicly available dataset and</w:t>
      </w:r>
      <w:r w:rsidR="003E1E2C">
        <w:t>,</w:t>
      </w:r>
      <w:r w:rsidR="005B5E72" w:rsidRPr="00B869CB">
        <w:t xml:space="preserve"> </w:t>
      </w:r>
      <w:r w:rsidR="003E1E2C">
        <w:t xml:space="preserve">compared with an </w:t>
      </w:r>
      <w:r w:rsidR="00891FF3">
        <w:t>established</w:t>
      </w:r>
      <w:r w:rsidR="00CF0D5E">
        <w:t xml:space="preserve"> crackle separation technique. </w:t>
      </w:r>
      <w:r w:rsidR="003E1E2C">
        <w:t xml:space="preserve">The IEM-FD </w:t>
      </w:r>
      <w:r w:rsidR="005B5E72" w:rsidRPr="00B869CB">
        <w:t xml:space="preserve">achieves </w:t>
      </w:r>
      <w:r w:rsidR="00376ED7">
        <w:t>high</w:t>
      </w:r>
      <w:r w:rsidR="00E0022A">
        <w:t xml:space="preserve"> accuracy </w:t>
      </w:r>
      <w:r w:rsidR="00601F83">
        <w:t>for crackle</w:t>
      </w:r>
      <w:r w:rsidR="005B5E72" w:rsidRPr="00B869CB">
        <w:t xml:space="preserve"> </w:t>
      </w:r>
      <w:r w:rsidR="00E0022A">
        <w:t>detection</w:t>
      </w:r>
      <w:r w:rsidR="00DE3B67">
        <w:t xml:space="preserve"> in the presence of noise with SNR &gt;= -1 dB for fine crackles </w:t>
      </w:r>
      <w:r w:rsidR="00891FF3">
        <w:t>and SNR</w:t>
      </w:r>
      <w:r w:rsidR="008D68FD">
        <w:t xml:space="preserve"> </w:t>
      </w:r>
      <w:r w:rsidR="00DE3B67">
        <w:t xml:space="preserve">&gt; +1 dB for coarse crackles, </w:t>
      </w:r>
      <w:r w:rsidR="008D68FD">
        <w:t xml:space="preserve">and </w:t>
      </w:r>
      <w:r w:rsidR="00891FF3">
        <w:t xml:space="preserve">has </w:t>
      </w:r>
      <w:r w:rsidR="00891FF3" w:rsidRPr="00B869CB">
        <w:t>low</w:t>
      </w:r>
      <w:r w:rsidR="001011EC" w:rsidRPr="00B869CB">
        <w:t xml:space="preserve"> computational cost,</w:t>
      </w:r>
      <w:r w:rsidR="00856F99" w:rsidRPr="00B869CB">
        <w:t xml:space="preserve"> </w:t>
      </w:r>
      <w:r w:rsidR="00E0022A">
        <w:t>with minimal under- or over-estimation</w:t>
      </w:r>
      <w:r w:rsidR="00856F99" w:rsidRPr="00B869CB">
        <w:t xml:space="preserve"> </w:t>
      </w:r>
      <w:r w:rsidR="001011EC" w:rsidRPr="00B869CB">
        <w:t>and</w:t>
      </w:r>
      <w:r w:rsidR="00EF66A2" w:rsidRPr="00B869CB">
        <w:t xml:space="preserve"> </w:t>
      </w:r>
      <w:r w:rsidR="003E1E2C">
        <w:t>good</w:t>
      </w:r>
      <w:r w:rsidR="001011EC" w:rsidRPr="00B869CB">
        <w:t xml:space="preserve"> </w:t>
      </w:r>
      <w:r w:rsidR="007E7900" w:rsidRPr="00B869CB">
        <w:t>preservation of crackle morphology</w:t>
      </w:r>
      <w:r w:rsidR="00423F8F" w:rsidRPr="00B869CB">
        <w:t>.</w:t>
      </w:r>
      <w:r w:rsidR="00167250" w:rsidRPr="00B869CB">
        <w:t xml:space="preserve"> </w:t>
      </w:r>
      <w:r w:rsidR="00423F8F" w:rsidRPr="00B869CB">
        <w:t xml:space="preserve">The </w:t>
      </w:r>
      <w:r w:rsidR="00DE3B67">
        <w:t xml:space="preserve">method is shown to have an </w:t>
      </w:r>
      <w:r w:rsidR="00DE3B67" w:rsidRPr="00E0022A">
        <w:t xml:space="preserve">overall performance </w:t>
      </w:r>
      <w:r w:rsidR="00E0022A" w:rsidRPr="00E0022A">
        <w:t>suitable</w:t>
      </w:r>
      <w:r w:rsidR="00E0022A">
        <w:t xml:space="preserve"> for</w:t>
      </w:r>
      <w:r w:rsidR="00D00F1D" w:rsidRPr="00B869CB">
        <w:t xml:space="preserve"> </w:t>
      </w:r>
      <w:r w:rsidR="00DE3B67">
        <w:t xml:space="preserve">automated </w:t>
      </w:r>
      <w:r w:rsidR="00D00F1D" w:rsidRPr="00B869CB">
        <w:t>analysis</w:t>
      </w:r>
      <w:r w:rsidR="00DE3B67">
        <w:t xml:space="preserve"> to determine </w:t>
      </w:r>
      <w:r w:rsidR="00E0022A">
        <w:t xml:space="preserve">accurately </w:t>
      </w:r>
      <w:r w:rsidR="00DE3B67">
        <w:t>the number and characteristics of pulmonary crackles</w:t>
      </w:r>
      <w:r w:rsidR="008D3750" w:rsidRPr="003E1E2C">
        <w:t xml:space="preserve"> </w:t>
      </w:r>
      <w:r w:rsidR="00E0022A">
        <w:t xml:space="preserve">in a recorded lung </w:t>
      </w:r>
      <w:r w:rsidR="006D6679">
        <w:t>sound</w:t>
      </w:r>
      <w:r w:rsidR="00E0022A">
        <w:t xml:space="preserve">. </w:t>
      </w:r>
    </w:p>
    <w:p w14:paraId="31819853" w14:textId="77777777" w:rsidR="003F0D95" w:rsidRPr="003E1E2C" w:rsidRDefault="003F0D95" w:rsidP="003F0D95">
      <w:pPr>
        <w:sectPr w:rsidR="003F0D95" w:rsidRPr="003E1E2C" w:rsidSect="008A66EC">
          <w:headerReference w:type="default" r:id="rId11"/>
          <w:type w:val="continuous"/>
          <w:pgSz w:w="12240" w:h="15840" w:code="1"/>
          <w:pgMar w:top="1008" w:right="936" w:bottom="1008" w:left="936" w:header="432" w:footer="432" w:gutter="0"/>
          <w:cols w:space="288"/>
        </w:sectPr>
      </w:pPr>
    </w:p>
    <w:p w14:paraId="4BD7FF08" w14:textId="77777777" w:rsidR="008A66EC" w:rsidRPr="003E1E2C" w:rsidRDefault="008A66EC" w:rsidP="00547F99">
      <w:pPr>
        <w:pStyle w:val="IndexTerms"/>
        <w:ind w:firstLine="0"/>
        <w:rPr>
          <w:i/>
          <w:iCs/>
        </w:rPr>
        <w:sectPr w:rsidR="008A66EC" w:rsidRPr="003E1E2C" w:rsidSect="00837E47">
          <w:type w:val="continuous"/>
          <w:pgSz w:w="12240" w:h="15840" w:code="1"/>
          <w:pgMar w:top="1008" w:right="936" w:bottom="1008" w:left="936" w:header="432" w:footer="432" w:gutter="0"/>
          <w:cols w:num="2" w:space="288"/>
        </w:sectPr>
      </w:pPr>
    </w:p>
    <w:p w14:paraId="4BD18DF2" w14:textId="73494BB1" w:rsidR="008A66EC" w:rsidRDefault="00547F99" w:rsidP="00547F99">
      <w:pPr>
        <w:pStyle w:val="IndexTerms"/>
        <w:ind w:firstLine="0"/>
      </w:pPr>
      <w:r w:rsidRPr="00B869CB">
        <w:rPr>
          <w:i/>
          <w:iCs/>
        </w:rPr>
        <w:t>Keywords</w:t>
      </w:r>
      <w:r w:rsidR="001B27BA" w:rsidRPr="00B869CB">
        <w:t>— Crackles, Normal breath sounds, Iterative envelope mean fractal dimension (IEM-FD) filter.</w:t>
      </w:r>
    </w:p>
    <w:p w14:paraId="380D747C" w14:textId="77777777" w:rsidR="008A66EC" w:rsidRPr="008A66EC" w:rsidRDefault="008A66EC" w:rsidP="008A66EC"/>
    <w:p w14:paraId="06F38A95" w14:textId="77777777" w:rsidR="008A66EC" w:rsidRPr="008A66EC" w:rsidRDefault="008A66EC" w:rsidP="00F85EF1">
      <w:pPr>
        <w:jc w:val="both"/>
        <w:sectPr w:rsidR="008A66EC" w:rsidRPr="008A66EC" w:rsidSect="008A66EC">
          <w:type w:val="continuous"/>
          <w:pgSz w:w="12240" w:h="15840" w:code="1"/>
          <w:pgMar w:top="1008" w:right="936" w:bottom="1008" w:left="936" w:header="432" w:footer="432" w:gutter="0"/>
          <w:cols w:space="288"/>
        </w:sectPr>
      </w:pPr>
    </w:p>
    <w:p w14:paraId="549C0EC3" w14:textId="2D848D97" w:rsidR="00F10889" w:rsidRPr="00F10889" w:rsidRDefault="00F10889" w:rsidP="00F10889">
      <w:pPr>
        <w:spacing w:after="240"/>
        <w:jc w:val="both"/>
        <w:rPr>
          <w:b/>
          <w:bCs/>
        </w:rPr>
      </w:pPr>
      <w:r w:rsidRPr="00F10889">
        <w:rPr>
          <w:b/>
          <w:bCs/>
        </w:rPr>
        <w:t>1. Introduction</w:t>
      </w:r>
    </w:p>
    <w:p w14:paraId="45469AC2" w14:textId="7D013E2D" w:rsidR="00A279D7" w:rsidRDefault="00A279D7" w:rsidP="00825013">
      <w:pPr>
        <w:ind w:firstLine="202"/>
        <w:jc w:val="both"/>
      </w:pPr>
      <w:r>
        <w:t xml:space="preserve">In this </w:t>
      </w:r>
      <w:r w:rsidR="00376ED7">
        <w:t>paper,</w:t>
      </w:r>
      <w:r>
        <w:t xml:space="preserve"> we present a new method for </w:t>
      </w:r>
      <w:r w:rsidR="00825013">
        <w:t>separating</w:t>
      </w:r>
      <w:r>
        <w:t xml:space="preserve"> pulmonary cra</w:t>
      </w:r>
      <w:r w:rsidR="00CF0D5E">
        <w:t>ckles from normal breath sounds.</w:t>
      </w:r>
    </w:p>
    <w:p w14:paraId="40ABD074" w14:textId="120BCF30" w:rsidR="00A279D7" w:rsidRPr="00A8528B" w:rsidRDefault="00A279D7" w:rsidP="005D2E77">
      <w:pPr>
        <w:ind w:firstLine="202"/>
        <w:jc w:val="both"/>
      </w:pPr>
      <w:r>
        <w:t>During breathing, turbulence in the large airways induces vibration</w:t>
      </w:r>
      <w:r w:rsidR="00825013">
        <w:t>s</w:t>
      </w:r>
      <w:r>
        <w:t xml:space="preserve"> in the airway walls which are transmitted through the lung tissue and chest wall. These sounds are referred to as </w:t>
      </w:r>
      <w:r w:rsidRPr="00F36A46">
        <w:t>normal breath sounds</w:t>
      </w:r>
      <w:r>
        <w:t xml:space="preserve"> and include bronchial sounds, bronchovesicular sounds and vesicular sounds. Crackles are discontinuous, non-harmonic lung sounds, superimposed on the normal breath sounds, which can be an indication of lung abnormality or pulmonary disease [</w:t>
      </w:r>
      <w:r w:rsidR="00825013">
        <w:t>1</w:t>
      </w:r>
      <w:r>
        <w:t xml:space="preserve">]. </w:t>
      </w:r>
      <w:r w:rsidR="005D2E77">
        <w:t xml:space="preserve">Crackles are thought to be generated by the sudden opening or closing </w:t>
      </w:r>
      <w:r w:rsidR="008B78FC">
        <w:t>of airways</w:t>
      </w:r>
      <w:r w:rsidR="005D2E77">
        <w:t xml:space="preserve"> [</w:t>
      </w:r>
      <w:r w:rsidR="009F37D7" w:rsidRPr="00F7253A">
        <w:t>2, 3</w:t>
      </w:r>
      <w:r w:rsidR="00463F89">
        <w:t xml:space="preserve">]. </w:t>
      </w:r>
      <w:r>
        <w:t>Normal breath sounds and crackles are both audible through a stethoscope placed against the wall of the thorax.</w:t>
      </w:r>
    </w:p>
    <w:p w14:paraId="1A68D307" w14:textId="2FA81A79" w:rsidR="00A279D7" w:rsidRDefault="00A279D7" w:rsidP="009C639B">
      <w:pPr>
        <w:ind w:firstLine="202"/>
        <w:jc w:val="both"/>
      </w:pPr>
      <w:r>
        <w:t>Crackles are generally described as explosive sounds, being of short time duration, typically 20 ms or less, and having broad frequency content ranging from 100 to 2000 Hz or even higher [</w:t>
      </w:r>
      <w:r w:rsidR="001F7C89">
        <w:t>4</w:t>
      </w:r>
      <w:r w:rsidR="00EE248E">
        <w:t xml:space="preserve">]. </w:t>
      </w:r>
      <w:r>
        <w:t xml:space="preserve">They may be </w:t>
      </w:r>
      <w:r w:rsidR="00825013">
        <w:t>characterized</w:t>
      </w:r>
      <w:r>
        <w:t xml:space="preserve"> into fine (high pitched) and coarse (</w:t>
      </w:r>
      <w:r w:rsidR="009C639B">
        <w:t>low-pitched</w:t>
      </w:r>
      <w:r>
        <w:t xml:space="preserve">) based on their time domain features including their initial deflection width (IDW), two cycle deflection </w:t>
      </w:r>
      <w:r w:rsidR="009C639B">
        <w:t>width</w:t>
      </w:r>
      <w:r>
        <w:t xml:space="preserve"> </w:t>
      </w:r>
      <w:r w:rsidR="00BC6074">
        <w:t>(2CD)</w:t>
      </w:r>
      <w:r w:rsidR="00BC6074" w:rsidRPr="009C639B">
        <w:t xml:space="preserve"> </w:t>
      </w:r>
      <w:r>
        <w:t>and, occasionally</w:t>
      </w:r>
      <w:r w:rsidR="00023F9A">
        <w:t>,</w:t>
      </w:r>
      <w:r>
        <w:t xml:space="preserve"> l</w:t>
      </w:r>
      <w:r w:rsidR="001F7C89">
        <w:t>argest deflection width (LDW) [5</w:t>
      </w:r>
      <w:r>
        <w:t>]. According to the American Thoracic Society, fine crackles have on average IDW = 0.7 ms and 2CD = 5 ms, whereas coarse crackles have on average</w:t>
      </w:r>
      <w:r w:rsidR="001F7C89">
        <w:t xml:space="preserve"> IDW = 1.5 ms and 2CD = 10 ms [5</w:t>
      </w:r>
      <w:r>
        <w:t>]. Fine crackles are usually heard in the mid to late inspiratory breath phase and are thought to be generated by the explosive opening</w:t>
      </w:r>
      <w:r w:rsidR="0039665C">
        <w:t xml:space="preserve"> </w:t>
      </w:r>
      <w:r w:rsidR="00162A5A">
        <w:t>of small airways [6</w:t>
      </w:r>
      <w:r>
        <w:t>]. Coarse crackles are thought to be generated due to air bubbling through sputum in larger airways</w:t>
      </w:r>
      <w:r w:rsidR="0039665C">
        <w:t xml:space="preserve"> and</w:t>
      </w:r>
      <w:r>
        <w:t xml:space="preserve"> can be heard in the early inspiratory </w:t>
      </w:r>
      <w:r w:rsidR="008D68FD">
        <w:t xml:space="preserve">and </w:t>
      </w:r>
      <w:r w:rsidR="00905006">
        <w:t>also the</w:t>
      </w:r>
      <w:r w:rsidR="00162A5A">
        <w:t xml:space="preserve"> expiratory breath phase [7</w:t>
      </w:r>
      <w:r>
        <w:t xml:space="preserve">]. </w:t>
      </w:r>
    </w:p>
    <w:p w14:paraId="427461B3" w14:textId="7329C1C7" w:rsidR="00A279D7" w:rsidRPr="00A8528B" w:rsidRDefault="00A279D7" w:rsidP="009D266F">
      <w:pPr>
        <w:ind w:firstLine="284"/>
        <w:jc w:val="both"/>
        <w:rPr>
          <w:b/>
          <w:bCs/>
        </w:rPr>
      </w:pPr>
      <w:r>
        <w:t xml:space="preserve">Fine crackles may be related to congestive heart failure, lung fibrosis and pneumonia whereas coarse crackles are associated with chronic obstructive pulmonary disease, chronic bronchitis and bronchiectasis. The timing, number and </w:t>
      </w:r>
      <w:r w:rsidR="0039665C">
        <w:t xml:space="preserve">place </w:t>
      </w:r>
      <w:r>
        <w:t>of generation of pulmonary crackles has been shown to vary with the underlying</w:t>
      </w:r>
      <w:r w:rsidR="00363DB6">
        <w:t xml:space="preserve"> disease and with its severity. </w:t>
      </w:r>
      <w:r>
        <w:t xml:space="preserve">Crackle </w:t>
      </w:r>
      <w:r>
        <w:t>characteristics can therefore</w:t>
      </w:r>
      <w:r w:rsidR="0039665C">
        <w:t xml:space="preserve"> </w:t>
      </w:r>
      <w:r>
        <w:t xml:space="preserve">be used in diagnosis and in monitoring of disease progression </w:t>
      </w:r>
      <w:r w:rsidRPr="009D266F">
        <w:t>[</w:t>
      </w:r>
      <w:r w:rsidR="00B8211B">
        <w:t>8</w:t>
      </w:r>
      <w:r w:rsidRPr="009D266F">
        <w:t>].</w:t>
      </w:r>
    </w:p>
    <w:p w14:paraId="05D4E5AD" w14:textId="36651084" w:rsidR="00A279D7" w:rsidRDefault="00BC6074" w:rsidP="00825013">
      <w:pPr>
        <w:ind w:firstLine="284"/>
        <w:jc w:val="both"/>
      </w:pPr>
      <w:r>
        <w:t>A</w:t>
      </w:r>
      <w:r w:rsidR="00A279D7" w:rsidRPr="00A917B6">
        <w:t>uscultation</w:t>
      </w:r>
      <w:r>
        <w:t xml:space="preserve"> with a conventional stethoscope placed </w:t>
      </w:r>
      <w:r w:rsidR="00620B84">
        <w:t>against</w:t>
      </w:r>
      <w:r>
        <w:t xml:space="preserve"> the exterior chest wall</w:t>
      </w:r>
      <w:r w:rsidR="00A279D7" w:rsidRPr="00A917B6">
        <w:t xml:space="preserve"> can </w:t>
      </w:r>
      <w:r>
        <w:t xml:space="preserve">be used to </w:t>
      </w:r>
      <w:r w:rsidR="00A279D7" w:rsidRPr="00A917B6">
        <w:t xml:space="preserve">identify the presence of crackles, but this approach is subjective and </w:t>
      </w:r>
      <w:r w:rsidR="00CF71C7">
        <w:t xml:space="preserve">assessment </w:t>
      </w:r>
      <w:r w:rsidR="00CF71C7" w:rsidRPr="00A917B6">
        <w:t>of</w:t>
      </w:r>
      <w:r w:rsidR="00A279D7" w:rsidRPr="00A917B6">
        <w:t xml:space="preserve"> </w:t>
      </w:r>
      <w:r w:rsidR="00E0022A">
        <w:t xml:space="preserve">the number of </w:t>
      </w:r>
      <w:r w:rsidR="00A279D7" w:rsidRPr="00A917B6">
        <w:t>crackles</w:t>
      </w:r>
      <w:r w:rsidR="008A1D6B">
        <w:t xml:space="preserve"> present</w:t>
      </w:r>
      <w:r w:rsidR="00A279D7" w:rsidRPr="00A917B6">
        <w:t xml:space="preserve"> and identification of their type (fine or coarse) is highly dependent on clinician hearing ability and expertise. More recently, electronic stethoscopes have offered the facility to record lung sounds and many methods for automatic p</w:t>
      </w:r>
      <w:r w:rsidR="009D266F">
        <w:t>rocessing have been de</w:t>
      </w:r>
      <w:r w:rsidR="00B8211B">
        <w:t>veloped [9</w:t>
      </w:r>
      <w:r w:rsidR="00A279D7" w:rsidRPr="00A917B6">
        <w:t xml:space="preserve">]. </w:t>
      </w:r>
    </w:p>
    <w:p w14:paraId="537BC290" w14:textId="118698FB" w:rsidR="00A279D7" w:rsidRDefault="00A279D7" w:rsidP="00825013">
      <w:pPr>
        <w:ind w:firstLine="284"/>
        <w:jc w:val="both"/>
      </w:pPr>
      <w:r>
        <w:t>A</w:t>
      </w:r>
      <w:r w:rsidRPr="00A917B6">
        <w:t>s an initial processing stage</w:t>
      </w:r>
      <w:r>
        <w:t>, a</w:t>
      </w:r>
      <w:r w:rsidRPr="00A917B6">
        <w:t>utomatic separation of crackles from normal breath sounds can lead to better crackle characterization.</w:t>
      </w:r>
      <w:r>
        <w:t xml:space="preserve"> On the timescale of a crackle (typically</w:t>
      </w:r>
      <w:r w:rsidR="00825013">
        <w:t> 1</w:t>
      </w:r>
      <w:r>
        <w:t>0</w:t>
      </w:r>
      <w:r w:rsidR="00825013">
        <w:t>-</w:t>
      </w:r>
      <w:r>
        <w:t>20</w:t>
      </w:r>
      <w:r w:rsidR="00376ED7">
        <w:t xml:space="preserve"> </w:t>
      </w:r>
      <w:r>
        <w:t xml:space="preserve">ms) normal breath sounds may be considered quasi-stationary and therefore separation into estimates of the non- stationary and stationary elements of a lung sound </w:t>
      </w:r>
      <w:r w:rsidR="00376ED7">
        <w:t>signal generally</w:t>
      </w:r>
      <w:r>
        <w:t xml:space="preserve"> sends crackle components </w:t>
      </w:r>
      <w:r w:rsidR="004744C3">
        <w:t xml:space="preserve">to the </w:t>
      </w:r>
      <w:r>
        <w:t xml:space="preserve">non-stationary signal estimate and the majority of components associated with normal breath sounds to the stationary signal estimate. Separation can reveal </w:t>
      </w:r>
      <w:r w:rsidRPr="00A917B6">
        <w:t xml:space="preserve">not only large amplitude crackles but </w:t>
      </w:r>
      <w:r w:rsidR="00376ED7" w:rsidRPr="00A917B6">
        <w:t>also small</w:t>
      </w:r>
      <w:r w:rsidRPr="00A917B6">
        <w:t xml:space="preserve"> amplitude crackles, which are often significantly masked by the </w:t>
      </w:r>
      <w:r>
        <w:t xml:space="preserve">normal </w:t>
      </w:r>
      <w:r w:rsidRPr="00A917B6">
        <w:t>breath sounds</w:t>
      </w:r>
      <w:r>
        <w:t xml:space="preserve">. </w:t>
      </w:r>
      <w:r w:rsidRPr="00A917B6">
        <w:t xml:space="preserve">Many recent studies have reported development and testing of </w:t>
      </w:r>
      <w:r>
        <w:t xml:space="preserve">such </w:t>
      </w:r>
      <w:r w:rsidRPr="00A917B6">
        <w:t xml:space="preserve">separation methods. </w:t>
      </w:r>
    </w:p>
    <w:p w14:paraId="4DE3E84D" w14:textId="519E89B4" w:rsidR="00A279D7" w:rsidRDefault="00A279D7" w:rsidP="00825013">
      <w:pPr>
        <w:ind w:firstLine="284"/>
        <w:jc w:val="both"/>
      </w:pPr>
      <w:r w:rsidRPr="00A917B6">
        <w:t>Visual Ti</w:t>
      </w:r>
      <w:r w:rsidR="005E4A95">
        <w:t>me Expanded Waveform analysis</w:t>
      </w:r>
      <w:r w:rsidR="00A97EA7">
        <w:t xml:space="preserve"> (VTEWA)</w:t>
      </w:r>
      <w:r w:rsidR="005E4A95">
        <w:t xml:space="preserve"> [10</w:t>
      </w:r>
      <w:r w:rsidRPr="00A917B6">
        <w:t>] can be used to identify crackles from the time domain lung sound signal, but this approach is subjective, time consuming and has hi</w:t>
      </w:r>
      <w:r w:rsidR="005E4A95">
        <w:t>gh inter-observer variability [11</w:t>
      </w:r>
      <w:r w:rsidRPr="00A917B6">
        <w:t>]</w:t>
      </w:r>
      <w:r>
        <w:t>, and therefore automated techniques are preferred.</w:t>
      </w:r>
    </w:p>
    <w:p w14:paraId="32614FCC" w14:textId="7A99BA18" w:rsidR="00693D17" w:rsidRDefault="00A279D7" w:rsidP="00F70A52">
      <w:pPr>
        <w:ind w:firstLine="202"/>
        <w:jc w:val="both"/>
      </w:pPr>
      <w:r w:rsidRPr="00A917B6">
        <w:t>Level slicers and high pass filters</w:t>
      </w:r>
      <w:r w:rsidR="007629E1">
        <w:t xml:space="preserve"> (LS &amp; HPFs)</w:t>
      </w:r>
      <w:r w:rsidRPr="00A917B6">
        <w:t xml:space="preserve"> can separate crackles from normal breath sounds to some </w:t>
      </w:r>
      <w:r w:rsidR="00D25E0B" w:rsidRPr="00A917B6">
        <w:t>extent,</w:t>
      </w:r>
      <w:r w:rsidRPr="00A917B6">
        <w:t xml:space="preserve"> but these methods are insufficient for separating out small amplitude crackles and further</w:t>
      </w:r>
      <w:r w:rsidR="00023F9A">
        <w:t>,</w:t>
      </w:r>
      <w:r w:rsidRPr="00A917B6">
        <w:t xml:space="preserve"> can distort the crackle signal </w:t>
      </w:r>
      <w:r w:rsidR="00975B35">
        <w:t>in the proc</w:t>
      </w:r>
      <w:r w:rsidR="00820BBF">
        <w:t>ess. Katila et al. [12</w:t>
      </w:r>
      <w:r w:rsidRPr="00A917B6">
        <w:t>] presented a case study of the effect of high pass filtering on the morphology of</w:t>
      </w:r>
      <w:r w:rsidR="00EF0867">
        <w:t xml:space="preserve"> </w:t>
      </w:r>
      <w:r w:rsidRPr="00A917B6">
        <w:t xml:space="preserve">crackles. It was observed </w:t>
      </w:r>
      <w:r>
        <w:t xml:space="preserve">that both </w:t>
      </w:r>
      <w:r w:rsidRPr="00A917B6">
        <w:t xml:space="preserve">the </w:t>
      </w:r>
      <w:r w:rsidR="00693D17" w:rsidRPr="00693D17">
        <w:t>high pass filter cut-off frequency and the filter type</w:t>
      </w:r>
      <w:r w:rsidR="00693D17">
        <w:t xml:space="preserve"> </w:t>
      </w:r>
      <w:r w:rsidR="00693D17" w:rsidRPr="00693D17">
        <w:t>influenced</w:t>
      </w:r>
      <w:r w:rsidR="0092191F">
        <w:t xml:space="preserve"> </w:t>
      </w:r>
      <w:r w:rsidR="0092191F" w:rsidRPr="00A917B6">
        <w:t xml:space="preserve">the crackle waveform. </w:t>
      </w:r>
    </w:p>
    <w:p w14:paraId="14D07247" w14:textId="280AC5A0" w:rsidR="00A279D7" w:rsidRDefault="00AC1DB8" w:rsidP="005671EF">
      <w:pPr>
        <w:ind w:firstLine="202"/>
        <w:jc w:val="both"/>
      </w:pPr>
      <w:r>
        <w:lastRenderedPageBreak/>
        <w:t>Hadjil</w:t>
      </w:r>
      <w:r w:rsidR="00861366">
        <w:t>eontiadis et al.</w:t>
      </w:r>
      <w:r w:rsidR="004E2A6D">
        <w:t xml:space="preserve"> [13</w:t>
      </w:r>
      <w:r w:rsidR="00A279D7" w:rsidRPr="00A917B6">
        <w:t>] proposed the wavelet transform stationary non-stationary (WTST-NST) filter. This method is based on an iterative multiresolution decomposition and multiresolution reconstruction (MRD-MRR) scheme, which separates the stationary and non-stationary parts of a signal. The WTST-NST filter can be used to separate crackles from breath sounds on the basis that explosive events in the time domain</w:t>
      </w:r>
      <w:r w:rsidR="00A279D7">
        <w:t xml:space="preserve">, </w:t>
      </w:r>
      <w:r w:rsidR="00A279D7" w:rsidRPr="00A917B6">
        <w:t>such as crackles</w:t>
      </w:r>
      <w:r w:rsidR="00A279D7">
        <w:t xml:space="preserve">, </w:t>
      </w:r>
      <w:r w:rsidR="00A279D7" w:rsidRPr="00A917B6">
        <w:t xml:space="preserve">have large components at many wavelet scales whereas </w:t>
      </w:r>
      <w:r w:rsidR="00A279D7">
        <w:t xml:space="preserve">the components due to relatively </w:t>
      </w:r>
      <w:r w:rsidR="00A279D7" w:rsidRPr="00A917B6">
        <w:t>stationary signals</w:t>
      </w:r>
      <w:r w:rsidR="00A279D7">
        <w:t>,</w:t>
      </w:r>
      <w:r w:rsidR="00A279D7" w:rsidRPr="00A917B6">
        <w:t xml:space="preserve"> such as breath sounds</w:t>
      </w:r>
      <w:r w:rsidR="00A279D7">
        <w:t xml:space="preserve">, </w:t>
      </w:r>
      <w:r w:rsidR="00A279D7" w:rsidRPr="00A917B6">
        <w:t>reduce with increasing wavelet scale. This allows separation</w:t>
      </w:r>
      <w:r w:rsidR="00A279D7">
        <w:t xml:space="preserve">, through their </w:t>
      </w:r>
      <w:r w:rsidR="00A279D7" w:rsidRPr="00A917B6">
        <w:t>amplitude</w:t>
      </w:r>
      <w:r w:rsidR="00A279D7">
        <w:t>,</w:t>
      </w:r>
      <w:r w:rsidR="00A279D7" w:rsidRPr="00A917B6">
        <w:t xml:space="preserve"> of wavelet transform coefficients related to crackles </w:t>
      </w:r>
      <w:r w:rsidR="00A279D7">
        <w:t xml:space="preserve">from those related to </w:t>
      </w:r>
      <w:r w:rsidR="00A279D7" w:rsidRPr="00A917B6">
        <w:t xml:space="preserve">normal breath sounds at each wavelet scale using some threshold value. At each wavelet </w:t>
      </w:r>
      <w:r w:rsidR="00376ED7" w:rsidRPr="00A917B6">
        <w:t>scale,</w:t>
      </w:r>
      <w:r w:rsidR="00A279D7" w:rsidRPr="00A917B6">
        <w:t xml:space="preserve"> </w:t>
      </w:r>
      <w:r w:rsidR="00A279D7">
        <w:t>the</w:t>
      </w:r>
      <w:r w:rsidR="00A279D7" w:rsidRPr="00A917B6">
        <w:t xml:space="preserve"> threshold value</w:t>
      </w:r>
      <w:r w:rsidR="00A279D7">
        <w:t xml:space="preserve"> is based on the standard deviation of the </w:t>
      </w:r>
      <w:r w:rsidR="00A279D7" w:rsidRPr="00A917B6">
        <w:t>wavelet transform coefficients</w:t>
      </w:r>
      <w:r w:rsidR="00A279D7">
        <w:t xml:space="preserve"> and an empirical multiplication factor. This method can achieve separation with all crackle signals directed to the non-stationary output in </w:t>
      </w:r>
      <w:r w:rsidR="00D25E0B">
        <w:t>most</w:t>
      </w:r>
      <w:r w:rsidR="00A279D7">
        <w:t xml:space="preserve"> cases</w:t>
      </w:r>
      <w:r w:rsidR="005F54F0">
        <w:t xml:space="preserve">, but the morphology of the crackles is not </w:t>
      </w:r>
      <w:r w:rsidR="00376ED7">
        <w:t>generally well preserved</w:t>
      </w:r>
      <w:r w:rsidR="00A279D7">
        <w:t>.</w:t>
      </w:r>
      <w:r w:rsidR="00D25E0B">
        <w:t xml:space="preserve"> </w:t>
      </w:r>
      <w:r w:rsidR="00376ED7">
        <w:t>Further</w:t>
      </w:r>
      <w:r w:rsidR="005F54F0">
        <w:t xml:space="preserve">, its </w:t>
      </w:r>
      <w:r w:rsidR="00A279D7" w:rsidRPr="00E839C7">
        <w:t>computational</w:t>
      </w:r>
      <w:r w:rsidR="00A279D7">
        <w:t xml:space="preserve"> complexity makes </w:t>
      </w:r>
      <w:r w:rsidR="00D25E0B">
        <w:t>the WTST-NST</w:t>
      </w:r>
      <w:r w:rsidR="00A279D7">
        <w:t xml:space="preserve"> unsuitable for clinical application</w:t>
      </w:r>
      <w:r w:rsidR="005F54F0">
        <w:t>s</w:t>
      </w:r>
      <w:r w:rsidR="00A279D7">
        <w:t xml:space="preserve"> where </w:t>
      </w:r>
      <w:r w:rsidR="00376ED7">
        <w:t>high processing</w:t>
      </w:r>
      <w:r w:rsidR="005F54F0">
        <w:t xml:space="preserve"> </w:t>
      </w:r>
      <w:r w:rsidR="00376ED7">
        <w:t>speed is</w:t>
      </w:r>
      <w:r w:rsidR="00A279D7">
        <w:t xml:space="preserve"> advantageous</w:t>
      </w:r>
      <w:r w:rsidR="005F54F0">
        <w:t xml:space="preserve"> </w:t>
      </w:r>
      <w:r w:rsidR="004E2A6D">
        <w:t>[11</w:t>
      </w:r>
      <w:r w:rsidR="002B678E">
        <w:t xml:space="preserve">, </w:t>
      </w:r>
      <w:r w:rsidR="005E6B91">
        <w:t>1</w:t>
      </w:r>
      <w:r w:rsidR="004E2A6D">
        <w:t>4</w:t>
      </w:r>
      <w:r w:rsidR="00A279D7">
        <w:t xml:space="preserve">].   </w:t>
      </w:r>
    </w:p>
    <w:p w14:paraId="376E3647" w14:textId="3B51249B" w:rsidR="00A279D7" w:rsidRDefault="00D25E0B" w:rsidP="002C3504">
      <w:pPr>
        <w:ind w:firstLine="284"/>
        <w:jc w:val="both"/>
      </w:pPr>
      <w:r>
        <w:t>T</w:t>
      </w:r>
      <w:r w:rsidRPr="00A917B6">
        <w:t xml:space="preserve">he </w:t>
      </w:r>
      <w:r>
        <w:t>wavelet</w:t>
      </w:r>
      <w:r w:rsidR="00A279D7" w:rsidRPr="00A917B6">
        <w:t xml:space="preserve"> </w:t>
      </w:r>
      <w:r w:rsidRPr="00A917B6">
        <w:t>transform</w:t>
      </w:r>
      <w:r w:rsidR="00A279D7" w:rsidRPr="00A917B6">
        <w:t xml:space="preserve"> fractal dimension (WT-FD) filter</w:t>
      </w:r>
      <w:r w:rsidR="00A279D7">
        <w:t xml:space="preserve"> </w:t>
      </w:r>
      <w:r w:rsidR="003F49FC">
        <w:t>[15, 16</w:t>
      </w:r>
      <w:r w:rsidR="00A279D7" w:rsidRPr="00A917B6">
        <w:t>]</w:t>
      </w:r>
      <w:r w:rsidR="00A279D7">
        <w:t xml:space="preserve"> has </w:t>
      </w:r>
      <w:r w:rsidR="00A279D7" w:rsidRPr="00740F18">
        <w:t xml:space="preserve">comparable </w:t>
      </w:r>
      <w:r w:rsidR="00E0022A">
        <w:t xml:space="preserve">outcomes </w:t>
      </w:r>
      <w:r w:rsidR="003111B4">
        <w:t>to</w:t>
      </w:r>
      <w:r w:rsidR="003111B4" w:rsidRPr="00740F18">
        <w:t xml:space="preserve"> the WTST-NST filter</w:t>
      </w:r>
      <w:r w:rsidR="00A279D7" w:rsidRPr="00740F18">
        <w:t xml:space="preserve"> </w:t>
      </w:r>
      <w:r w:rsidR="00E0022A">
        <w:t>for</w:t>
      </w:r>
      <w:r w:rsidR="00E0022A" w:rsidRPr="00740F18">
        <w:t xml:space="preserve"> </w:t>
      </w:r>
      <w:r w:rsidR="00A279D7">
        <w:t>locating</w:t>
      </w:r>
      <w:r w:rsidR="00A279D7" w:rsidRPr="00740F18">
        <w:t xml:space="preserve"> the</w:t>
      </w:r>
      <w:r w:rsidR="00A279D7">
        <w:t xml:space="preserve"> crackle peaks</w:t>
      </w:r>
      <w:r w:rsidR="003111B4">
        <w:t>,</w:t>
      </w:r>
      <w:r w:rsidR="00A279D7">
        <w:t xml:space="preserve"> but </w:t>
      </w:r>
      <w:r w:rsidR="005C190F">
        <w:t xml:space="preserve">is </w:t>
      </w:r>
      <w:r w:rsidR="00A279D7">
        <w:t xml:space="preserve">somewhat better </w:t>
      </w:r>
      <w:r w:rsidR="005C190F">
        <w:t>at</w:t>
      </w:r>
      <w:r w:rsidR="00A279D7">
        <w:t xml:space="preserve"> preserv</w:t>
      </w:r>
      <w:r w:rsidR="00B52C8A">
        <w:t>ing</w:t>
      </w:r>
      <w:r w:rsidR="00A279D7">
        <w:t xml:space="preserve"> the morpholo</w:t>
      </w:r>
      <w:r w:rsidR="00CF3D89">
        <w:t>gy of the extracted crackles [16</w:t>
      </w:r>
      <w:r w:rsidR="00A279D7">
        <w:t>]</w:t>
      </w:r>
      <w:r w:rsidR="002B678E">
        <w:t xml:space="preserve">. </w:t>
      </w:r>
      <w:r w:rsidR="00A279D7">
        <w:t>In applying the WT-FD filter</w:t>
      </w:r>
      <w:r w:rsidR="001C73BC">
        <w:t xml:space="preserve">, </w:t>
      </w:r>
      <w:r w:rsidR="001C73BC" w:rsidRPr="00740F18">
        <w:t>firstly,</w:t>
      </w:r>
      <w:r w:rsidR="00A279D7" w:rsidRPr="00740F18">
        <w:t xml:space="preserve"> the i</w:t>
      </w:r>
      <w:r w:rsidR="00A279D7" w:rsidRPr="00A917B6">
        <w:t xml:space="preserve">nput signal is decomposed into approximation and detail coefficient vectors using the </w:t>
      </w:r>
      <w:r w:rsidR="00E605E2">
        <w:t>WT and then the FD technique [17</w:t>
      </w:r>
      <w:r w:rsidR="00A279D7" w:rsidRPr="00A917B6">
        <w:t xml:space="preserve">] is applied to the approximation and detail coefficient vectors to separate the WT coefficients related to crackles from those related to normal breath sounds. </w:t>
      </w:r>
      <w:r w:rsidR="00A279D7" w:rsidRPr="002C3504">
        <w:t xml:space="preserve">Although this method </w:t>
      </w:r>
      <w:r w:rsidR="005E11B8" w:rsidRPr="002C3504">
        <w:t>separates</w:t>
      </w:r>
      <w:r w:rsidR="00A279D7" w:rsidRPr="002C3504">
        <w:t xml:space="preserve"> both fine and coarse crackles</w:t>
      </w:r>
      <w:r w:rsidR="005E11B8" w:rsidRPr="002C3504">
        <w:t xml:space="preserve"> into the</w:t>
      </w:r>
      <w:r w:rsidR="002C3504" w:rsidRPr="002C3504">
        <w:t xml:space="preserve"> </w:t>
      </w:r>
      <w:r w:rsidR="002C3504">
        <w:t>non-stationary output</w:t>
      </w:r>
      <w:r w:rsidR="005E11B8" w:rsidRPr="002C3504">
        <w:t xml:space="preserve"> with high </w:t>
      </w:r>
      <w:r w:rsidR="005E11B8" w:rsidRPr="009549B2">
        <w:t>sensitivity</w:t>
      </w:r>
      <w:r w:rsidR="00690B49">
        <w:t xml:space="preserve"> [16</w:t>
      </w:r>
      <w:r w:rsidR="00A279D7" w:rsidRPr="002C3504">
        <w:t>]</w:t>
      </w:r>
      <w:r w:rsidR="00582E78" w:rsidRPr="002C3504">
        <w:t>,</w:t>
      </w:r>
      <w:r w:rsidR="00582E78" w:rsidRPr="00A917B6">
        <w:t xml:space="preserve"> the</w:t>
      </w:r>
      <w:r w:rsidR="00A279D7" w:rsidRPr="00A917B6">
        <w:t xml:space="preserve"> </w:t>
      </w:r>
      <w:r w:rsidR="005E11B8">
        <w:t>choice</w:t>
      </w:r>
      <w:r w:rsidR="00A279D7" w:rsidRPr="00A917B6">
        <w:t xml:space="preserve"> of bas</w:t>
      </w:r>
      <w:r w:rsidR="005F54F0">
        <w:t>e</w:t>
      </w:r>
      <w:r w:rsidR="00A279D7" w:rsidRPr="00A917B6">
        <w:t xml:space="preserve"> wavelet and number of WT decomposition scales </w:t>
      </w:r>
      <w:r w:rsidR="005E11B8">
        <w:t>is</w:t>
      </w:r>
      <w:r w:rsidR="00A279D7" w:rsidRPr="00A917B6">
        <w:t xml:space="preserve"> critical </w:t>
      </w:r>
      <w:r w:rsidR="005E11B8">
        <w:t>to</w:t>
      </w:r>
      <w:r w:rsidR="00A279D7" w:rsidRPr="00A917B6">
        <w:t xml:space="preserve"> its </w:t>
      </w:r>
      <w:r w:rsidR="003E03DF">
        <w:t>success in separating the crackles</w:t>
      </w:r>
      <w:r w:rsidR="003111B4">
        <w:t xml:space="preserve"> </w:t>
      </w:r>
      <w:r w:rsidR="00690B49">
        <w:t>[18</w:t>
      </w:r>
      <w:r w:rsidR="00A279D7" w:rsidRPr="00A917B6">
        <w:t>]</w:t>
      </w:r>
      <w:r w:rsidR="00A279D7">
        <w:t>. A need to optimiz</w:t>
      </w:r>
      <w:r w:rsidR="00BB72C4">
        <w:t>e</w:t>
      </w:r>
      <w:r w:rsidR="00A279D7">
        <w:t xml:space="preserve"> these parameters for any given data </w:t>
      </w:r>
      <w:r w:rsidR="003111B4">
        <w:t>set prior to use in</w:t>
      </w:r>
      <w:r w:rsidR="00A279D7">
        <w:t xml:space="preserve"> a clinical setting would be less than ideal.</w:t>
      </w:r>
      <w:r w:rsidR="00A279D7" w:rsidRPr="00A917B6">
        <w:t xml:space="preserve"> </w:t>
      </w:r>
    </w:p>
    <w:p w14:paraId="0605496A" w14:textId="13E621C0" w:rsidR="003C26DD" w:rsidRPr="003C26DD" w:rsidRDefault="003C26DD" w:rsidP="003C26DD">
      <w:pPr>
        <w:ind w:firstLine="284"/>
        <w:jc w:val="both"/>
      </w:pPr>
      <w:r w:rsidRPr="003C26DD">
        <w:t xml:space="preserve">More </w:t>
      </w:r>
      <w:r w:rsidR="000F6BCA" w:rsidRPr="003C26DD">
        <w:t>recently,</w:t>
      </w:r>
      <w:r w:rsidR="007A4381">
        <w:t xml:space="preserve"> Hadjileontiadis [18</w:t>
      </w:r>
      <w:r w:rsidRPr="003C26DD">
        <w:t>] proposed the empirical mode decomposition fractal dimension (EMD-FD) filter. In this method, firstly the input signal is adaptively decomposed into multiple intrinsic mode functions (IMFs) and a residual component using the EMD technique</w:t>
      </w:r>
      <w:r w:rsidR="00234734">
        <w:t xml:space="preserve"> [</w:t>
      </w:r>
      <w:r w:rsidR="009011A9">
        <w:t>19</w:t>
      </w:r>
      <w:r w:rsidR="00234734">
        <w:t>]</w:t>
      </w:r>
      <w:r w:rsidRPr="003C26DD">
        <w:t>. Next, an energy-based threshold is used for selecting the number of IMFs containing significant elements of crackle sound and then, on those selected IMFs, the FD techni</w:t>
      </w:r>
      <w:r w:rsidR="00887066">
        <w:t>que [17</w:t>
      </w:r>
      <w:r w:rsidRPr="003C26DD">
        <w:t xml:space="preserve">] is applied to further refine the separation to leave just the crackles. EMD-FD was shown to perform comparably to WT-FD, but with the advantage that, </w:t>
      </w:r>
      <w:r w:rsidR="005E11B8">
        <w:t>since, unlike WT-FD,</w:t>
      </w:r>
      <w:r w:rsidRPr="003C26DD">
        <w:t xml:space="preserve"> EMD has no underlying assumption of orthogonality, it can be applied to both linear and non-linear data</w:t>
      </w:r>
      <w:r w:rsidR="00993FDC">
        <w:t>.</w:t>
      </w:r>
      <w:r w:rsidRPr="003C26DD">
        <w:t xml:space="preserve"> Further, as a data driven process the number of </w:t>
      </w:r>
      <w:r w:rsidRPr="00510B2B">
        <w:rPr>
          <w:i/>
          <w:iCs/>
        </w:rPr>
        <w:t>a priori</w:t>
      </w:r>
      <w:r w:rsidRPr="003C26DD">
        <w:t xml:space="preserve"> parameter choices </w:t>
      </w:r>
      <w:r w:rsidR="005E11B8">
        <w:t>is</w:t>
      </w:r>
      <w:r w:rsidRPr="003C26DD">
        <w:t xml:space="preserve"> minimized whereas for the WT-FD filter the choice of wavelet and number of scales must be made in advance of processing. In addition, EMD-FD was shown to be robust against the presence of extraneous environmental noise.  However, the selection of the number of independent mode functions containing crackle information requires the setting of an empirical threshold. Use of too many IMFs may add components of normal breath sound to the separated signal (over estimation) whereas too few may </w:t>
      </w:r>
      <w:r w:rsidRPr="003C26DD">
        <w:t>result in crackles missing from the separated signal (under</w:t>
      </w:r>
      <w:r w:rsidR="00510B2B">
        <w:t>-</w:t>
      </w:r>
      <w:r w:rsidRPr="003C26DD">
        <w:t>estimation)</w:t>
      </w:r>
      <w:r w:rsidR="00B1552B">
        <w:t xml:space="preserve"> or in distorted crackle </w:t>
      </w:r>
      <w:r w:rsidR="00BF0CB5">
        <w:t>morphology</w:t>
      </w:r>
      <w:r w:rsidRPr="003C26DD">
        <w:t>. We note also that EMD is, in general, a</w:t>
      </w:r>
      <w:r w:rsidR="00510B2B">
        <w:t xml:space="preserve"> rather</w:t>
      </w:r>
      <w:r w:rsidRPr="003C26DD">
        <w:t xml:space="preserve"> slower analysis method that WT due to its relatively high computational complexity</w:t>
      </w:r>
      <w:r w:rsidR="00A03E19">
        <w:t>.</w:t>
      </w:r>
    </w:p>
    <w:p w14:paraId="2B31B0C7" w14:textId="081F96C0" w:rsidR="006230B7" w:rsidRDefault="00510B2B" w:rsidP="00792A9C">
      <w:pPr>
        <w:ind w:firstLine="284"/>
        <w:jc w:val="both"/>
      </w:pPr>
      <w:bookmarkStart w:id="0" w:name="_Hlk56500033"/>
      <w:r>
        <w:t>Other</w:t>
      </w:r>
      <w:r w:rsidR="00A279D7" w:rsidRPr="00A917B6">
        <w:t xml:space="preserve"> automated methods such as the  stationary no</w:t>
      </w:r>
      <w:r w:rsidR="000B76B5">
        <w:t>n-stationary (ST-NST) filter [20</w:t>
      </w:r>
      <w:r w:rsidR="00A279D7" w:rsidRPr="00A917B6">
        <w:t>],</w:t>
      </w:r>
      <w:r w:rsidR="009F5D30">
        <w:t xml:space="preserve"> </w:t>
      </w:r>
      <w:r w:rsidR="009F5D30" w:rsidRPr="00F7253A">
        <w:t>mST-NST filter</w:t>
      </w:r>
      <w:r w:rsidR="00CD1CCC" w:rsidRPr="00F7253A">
        <w:t xml:space="preserve"> [</w:t>
      </w:r>
      <w:r w:rsidR="00C96365" w:rsidRPr="00F7253A">
        <w:t>21</w:t>
      </w:r>
      <w:r w:rsidR="00CD1CCC" w:rsidRPr="00F7253A">
        <w:t>]</w:t>
      </w:r>
      <w:r w:rsidR="009F5D30" w:rsidRPr="00F7253A">
        <w:t>,</w:t>
      </w:r>
      <w:r w:rsidR="00792A9C" w:rsidRPr="00792A9C">
        <w:t xml:space="preserve"> fuzzy stationary non</w:t>
      </w:r>
      <w:r w:rsidR="00792A9C">
        <w:t>-stationary (FST-NST) filter [22</w:t>
      </w:r>
      <w:r w:rsidR="00792A9C" w:rsidRPr="00792A9C">
        <w:t>]</w:t>
      </w:r>
      <w:r w:rsidR="0016318B">
        <w:t>,</w:t>
      </w:r>
      <w:r w:rsidR="00A279D7" w:rsidRPr="00A917B6">
        <w:t xml:space="preserve"> generalized fuzzy stationary non-</w:t>
      </w:r>
      <w:r w:rsidR="00C07D9B">
        <w:t>stationary (GFST-NST)) filter [11</w:t>
      </w:r>
      <w:r w:rsidR="00A279D7" w:rsidRPr="00A917B6">
        <w:t>],</w:t>
      </w:r>
      <w:r w:rsidR="00792A9C" w:rsidRPr="00792A9C">
        <w:t xml:space="preserve"> orthogonal leas</w:t>
      </w:r>
      <w:r w:rsidR="00792A9C">
        <w:t>t square fuzzy (OLSF) filter [23</w:t>
      </w:r>
      <w:r w:rsidR="00792A9C" w:rsidRPr="00792A9C">
        <w:t>]</w:t>
      </w:r>
      <w:r w:rsidR="00792A9C">
        <w:t>,</w:t>
      </w:r>
      <w:r w:rsidR="003C26DD">
        <w:t xml:space="preserve"> </w:t>
      </w:r>
      <w:r w:rsidR="00A279D7" w:rsidRPr="00A917B6">
        <w:t>the wavelet packet transform (WPT)</w:t>
      </w:r>
      <w:r w:rsidR="00792A9C">
        <w:t xml:space="preserve"> filter [24], </w:t>
      </w:r>
      <w:r w:rsidR="00A279D7" w:rsidRPr="00A917B6">
        <w:t>neurofu</w:t>
      </w:r>
      <w:r w:rsidR="002A4CBC">
        <w:t>zzy filter [14</w:t>
      </w:r>
      <w:r w:rsidR="00A279D7" w:rsidRPr="00A917B6">
        <w:t>]</w:t>
      </w:r>
      <w:r w:rsidR="00892AAF">
        <w:t xml:space="preserve">, and </w:t>
      </w:r>
      <w:r w:rsidR="001C10FB">
        <w:t>Independent component analysis (</w:t>
      </w:r>
      <w:r w:rsidR="00892AAF" w:rsidRPr="00F7253A">
        <w:t>ICA</w:t>
      </w:r>
      <w:r w:rsidR="001C10FB" w:rsidRPr="00F7253A">
        <w:t>)</w:t>
      </w:r>
      <w:r w:rsidR="00892AAF" w:rsidRPr="00F7253A">
        <w:t xml:space="preserve"> [</w:t>
      </w:r>
      <w:r w:rsidR="00EE4D13" w:rsidRPr="00F7253A">
        <w:t>25</w:t>
      </w:r>
      <w:r w:rsidR="00892AAF" w:rsidRPr="00F7253A">
        <w:t>]</w:t>
      </w:r>
      <w:r w:rsidR="00A279D7" w:rsidRPr="00A917B6">
        <w:t xml:space="preserve"> have </w:t>
      </w:r>
      <w:r w:rsidR="003111B4">
        <w:t xml:space="preserve">also </w:t>
      </w:r>
      <w:r w:rsidR="00A279D7" w:rsidRPr="00A917B6">
        <w:t xml:space="preserve">all been proposed for automatic crackle separation. </w:t>
      </w:r>
      <w:bookmarkEnd w:id="0"/>
      <w:r w:rsidR="00A279D7" w:rsidRPr="00A917B6">
        <w:t>Although, these methods can provide</w:t>
      </w:r>
      <w:r w:rsidR="003111B4">
        <w:t xml:space="preserve"> </w:t>
      </w:r>
      <w:r w:rsidR="00A279D7" w:rsidRPr="00A917B6">
        <w:t>crackle separation with low computational cost</w:t>
      </w:r>
      <w:r w:rsidR="003111B4">
        <w:t>,</w:t>
      </w:r>
      <w:r w:rsidR="00A279D7" w:rsidRPr="00A917B6">
        <w:t xml:space="preserve"> </w:t>
      </w:r>
      <w:r w:rsidR="00A279D7">
        <w:t xml:space="preserve">they do so </w:t>
      </w:r>
      <w:r w:rsidR="0016318B">
        <w:t>with reduced</w:t>
      </w:r>
      <w:r w:rsidR="0017151A">
        <w:t xml:space="preserve"> sensitivity or</w:t>
      </w:r>
      <w:r w:rsidR="003F5863">
        <w:t xml:space="preserve"> </w:t>
      </w:r>
      <w:r w:rsidR="00934B5C">
        <w:t xml:space="preserve">lower </w:t>
      </w:r>
      <w:r w:rsidR="00965D7F">
        <w:t xml:space="preserve">quality in the reconstruction of the </w:t>
      </w:r>
      <w:r w:rsidR="003F5863">
        <w:t>crackle morphology</w:t>
      </w:r>
      <w:r w:rsidR="00A279D7" w:rsidRPr="00A917B6">
        <w:t>.</w:t>
      </w:r>
      <w:r w:rsidR="001A48D2">
        <w:t xml:space="preserve"> A summary of the strengths and weaknesses of each method is given </w:t>
      </w:r>
      <w:r w:rsidR="001A48D2" w:rsidRPr="00F7253A">
        <w:t xml:space="preserve">in </w:t>
      </w:r>
      <w:r w:rsidR="00AD5FC9" w:rsidRPr="00F7253A">
        <w:t>Table 1</w:t>
      </w:r>
      <w:r w:rsidR="001A48D2" w:rsidRPr="00F7253A">
        <w:t>.</w:t>
      </w:r>
      <w:r w:rsidR="001A48D2">
        <w:t xml:space="preserve"> </w:t>
      </w:r>
    </w:p>
    <w:p w14:paraId="48976924" w14:textId="1A32D568" w:rsidR="006230B7" w:rsidRPr="00F7065B" w:rsidRDefault="006230B7" w:rsidP="006230B7">
      <w:pPr>
        <w:spacing w:before="240"/>
        <w:jc w:val="both"/>
        <w:rPr>
          <w:sz w:val="16"/>
          <w:szCs w:val="16"/>
        </w:rPr>
      </w:pPr>
      <w:r w:rsidRPr="00F7065B">
        <w:rPr>
          <w:b/>
          <w:bCs/>
          <w:sz w:val="16"/>
          <w:szCs w:val="16"/>
        </w:rPr>
        <w:t>Table 1</w:t>
      </w:r>
    </w:p>
    <w:p w14:paraId="0569A786" w14:textId="5EC6F190" w:rsidR="001A48D2" w:rsidRPr="00F7065B" w:rsidRDefault="008E12E3" w:rsidP="008E12E3">
      <w:pPr>
        <w:spacing w:after="240"/>
        <w:jc w:val="both"/>
        <w:rPr>
          <w:sz w:val="16"/>
          <w:szCs w:val="16"/>
        </w:rPr>
      </w:pPr>
      <w:r w:rsidRPr="00F7065B">
        <w:rPr>
          <w:sz w:val="16"/>
          <w:szCs w:val="16"/>
          <w:lang w:val="en-GB"/>
        </w:rPr>
        <w:t>Technical characteristics for good crackle separation compared for different published separation methods.</w:t>
      </w:r>
    </w:p>
    <w:tbl>
      <w:tblPr>
        <w:tblStyle w:val="TableGrid"/>
        <w:tblW w:w="0" w:type="auto"/>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567"/>
        <w:gridCol w:w="567"/>
        <w:gridCol w:w="567"/>
        <w:gridCol w:w="567"/>
        <w:gridCol w:w="567"/>
        <w:gridCol w:w="568"/>
      </w:tblGrid>
      <w:tr w:rsidR="003B42EF" w:rsidRPr="001537B9" w14:paraId="04302D2A" w14:textId="77777777" w:rsidTr="00E76B5E">
        <w:tc>
          <w:tcPr>
            <w:tcW w:w="1701" w:type="dxa"/>
            <w:tcBorders>
              <w:top w:val="single" w:sz="4" w:space="0" w:color="auto"/>
              <w:bottom w:val="single" w:sz="4" w:space="0" w:color="auto"/>
            </w:tcBorders>
          </w:tcPr>
          <w:p w14:paraId="1903A547" w14:textId="3EAD3A87" w:rsidR="003B42EF" w:rsidRPr="00026F07" w:rsidRDefault="0022279A" w:rsidP="001537B9">
            <w:pPr>
              <w:jc w:val="both"/>
              <w:rPr>
                <w:b/>
                <w:bCs/>
                <w:sz w:val="16"/>
                <w:szCs w:val="16"/>
              </w:rPr>
            </w:pPr>
            <w:r w:rsidRPr="00026F07">
              <w:rPr>
                <w:b/>
                <w:bCs/>
                <w:sz w:val="16"/>
                <w:szCs w:val="16"/>
              </w:rPr>
              <w:t>Methods</w:t>
            </w:r>
          </w:p>
        </w:tc>
        <w:tc>
          <w:tcPr>
            <w:tcW w:w="567" w:type="dxa"/>
            <w:tcBorders>
              <w:top w:val="single" w:sz="4" w:space="0" w:color="auto"/>
              <w:bottom w:val="single" w:sz="4" w:space="0" w:color="auto"/>
            </w:tcBorders>
          </w:tcPr>
          <w:p w14:paraId="3BE85ADA" w14:textId="22CF2B64" w:rsidR="003B42EF" w:rsidRPr="00026F07" w:rsidRDefault="003B42EF" w:rsidP="001537B9">
            <w:pPr>
              <w:jc w:val="both"/>
              <w:rPr>
                <w:b/>
                <w:bCs/>
                <w:sz w:val="16"/>
                <w:szCs w:val="16"/>
              </w:rPr>
            </w:pPr>
            <w:r w:rsidRPr="00026F07">
              <w:rPr>
                <w:b/>
                <w:bCs/>
                <w:sz w:val="16"/>
                <w:szCs w:val="16"/>
              </w:rPr>
              <w:t>ACC</w:t>
            </w:r>
          </w:p>
        </w:tc>
        <w:tc>
          <w:tcPr>
            <w:tcW w:w="567" w:type="dxa"/>
            <w:tcBorders>
              <w:top w:val="single" w:sz="4" w:space="0" w:color="auto"/>
              <w:bottom w:val="single" w:sz="4" w:space="0" w:color="auto"/>
            </w:tcBorders>
          </w:tcPr>
          <w:p w14:paraId="5BF230AA" w14:textId="1FD7FC89" w:rsidR="003B42EF" w:rsidRPr="00026F07" w:rsidRDefault="003B42EF" w:rsidP="001537B9">
            <w:pPr>
              <w:jc w:val="both"/>
              <w:rPr>
                <w:b/>
                <w:bCs/>
                <w:sz w:val="16"/>
                <w:szCs w:val="16"/>
              </w:rPr>
            </w:pPr>
            <w:r w:rsidRPr="00026F07">
              <w:rPr>
                <w:b/>
                <w:bCs/>
                <w:sz w:val="16"/>
                <w:szCs w:val="16"/>
              </w:rPr>
              <w:t>UOE</w:t>
            </w:r>
          </w:p>
        </w:tc>
        <w:tc>
          <w:tcPr>
            <w:tcW w:w="567" w:type="dxa"/>
            <w:tcBorders>
              <w:top w:val="single" w:sz="4" w:space="0" w:color="auto"/>
              <w:bottom w:val="single" w:sz="4" w:space="0" w:color="auto"/>
            </w:tcBorders>
          </w:tcPr>
          <w:p w14:paraId="7541D0EE" w14:textId="77777777" w:rsidR="003B42EF" w:rsidRPr="00026F07" w:rsidRDefault="003B42EF" w:rsidP="001537B9">
            <w:pPr>
              <w:jc w:val="both"/>
              <w:rPr>
                <w:b/>
                <w:bCs/>
                <w:sz w:val="16"/>
                <w:szCs w:val="16"/>
              </w:rPr>
            </w:pPr>
            <w:r w:rsidRPr="00026F07">
              <w:rPr>
                <w:b/>
                <w:bCs/>
                <w:sz w:val="16"/>
                <w:szCs w:val="16"/>
              </w:rPr>
              <w:t>POC</w:t>
            </w:r>
          </w:p>
        </w:tc>
        <w:tc>
          <w:tcPr>
            <w:tcW w:w="567" w:type="dxa"/>
            <w:tcBorders>
              <w:top w:val="single" w:sz="4" w:space="0" w:color="auto"/>
              <w:bottom w:val="single" w:sz="4" w:space="0" w:color="auto"/>
            </w:tcBorders>
          </w:tcPr>
          <w:p w14:paraId="78F93F3B" w14:textId="77777777" w:rsidR="003B42EF" w:rsidRPr="00026F07" w:rsidRDefault="003B42EF" w:rsidP="001537B9">
            <w:pPr>
              <w:jc w:val="both"/>
              <w:rPr>
                <w:b/>
                <w:bCs/>
                <w:sz w:val="16"/>
                <w:szCs w:val="16"/>
              </w:rPr>
            </w:pPr>
            <w:r w:rsidRPr="00026F07">
              <w:rPr>
                <w:b/>
                <w:bCs/>
                <w:sz w:val="16"/>
                <w:szCs w:val="16"/>
              </w:rPr>
              <w:t>CCX</w:t>
            </w:r>
          </w:p>
        </w:tc>
        <w:tc>
          <w:tcPr>
            <w:tcW w:w="567" w:type="dxa"/>
            <w:tcBorders>
              <w:top w:val="single" w:sz="4" w:space="0" w:color="auto"/>
              <w:bottom w:val="single" w:sz="4" w:space="0" w:color="auto"/>
            </w:tcBorders>
          </w:tcPr>
          <w:p w14:paraId="0CFBB58B" w14:textId="29405EB7" w:rsidR="003B42EF" w:rsidRPr="00026F07" w:rsidRDefault="003B42EF" w:rsidP="001537B9">
            <w:pPr>
              <w:jc w:val="both"/>
              <w:rPr>
                <w:b/>
                <w:bCs/>
                <w:sz w:val="16"/>
                <w:szCs w:val="16"/>
              </w:rPr>
            </w:pPr>
            <w:r w:rsidRPr="00026F07">
              <w:rPr>
                <w:b/>
                <w:bCs/>
                <w:sz w:val="16"/>
                <w:szCs w:val="16"/>
              </w:rPr>
              <w:t>NRB</w:t>
            </w:r>
          </w:p>
        </w:tc>
        <w:tc>
          <w:tcPr>
            <w:tcW w:w="568" w:type="dxa"/>
            <w:tcBorders>
              <w:top w:val="single" w:sz="4" w:space="0" w:color="auto"/>
              <w:bottom w:val="single" w:sz="4" w:space="0" w:color="auto"/>
            </w:tcBorders>
          </w:tcPr>
          <w:p w14:paraId="2F7059C2" w14:textId="28929213" w:rsidR="003B42EF" w:rsidRPr="00026F07" w:rsidRDefault="003B42EF" w:rsidP="001537B9">
            <w:pPr>
              <w:jc w:val="both"/>
              <w:rPr>
                <w:b/>
                <w:bCs/>
                <w:sz w:val="16"/>
                <w:szCs w:val="16"/>
              </w:rPr>
            </w:pPr>
            <w:r w:rsidRPr="00026F07">
              <w:rPr>
                <w:b/>
                <w:bCs/>
                <w:sz w:val="16"/>
                <w:szCs w:val="16"/>
              </w:rPr>
              <w:t>OBJ</w:t>
            </w:r>
          </w:p>
        </w:tc>
      </w:tr>
      <w:tr w:rsidR="003B42EF" w:rsidRPr="001537B9" w14:paraId="320BB8D3" w14:textId="77777777" w:rsidTr="00E76B5E">
        <w:tc>
          <w:tcPr>
            <w:tcW w:w="1701" w:type="dxa"/>
            <w:tcBorders>
              <w:top w:val="single" w:sz="4" w:space="0" w:color="auto"/>
            </w:tcBorders>
          </w:tcPr>
          <w:p w14:paraId="474154E3" w14:textId="2B7845E1" w:rsidR="003B42EF" w:rsidRPr="005D635A" w:rsidRDefault="003B42EF" w:rsidP="001537B9">
            <w:pPr>
              <w:jc w:val="both"/>
              <w:rPr>
                <w:sz w:val="16"/>
                <w:szCs w:val="16"/>
              </w:rPr>
            </w:pPr>
            <w:r w:rsidRPr="005D635A">
              <w:rPr>
                <w:sz w:val="16"/>
                <w:szCs w:val="16"/>
              </w:rPr>
              <w:t>V</w:t>
            </w:r>
            <w:r w:rsidR="00A97EA7">
              <w:rPr>
                <w:sz w:val="16"/>
                <w:szCs w:val="16"/>
              </w:rPr>
              <w:t>TEWA</w:t>
            </w:r>
            <w:r w:rsidRPr="005D635A">
              <w:rPr>
                <w:sz w:val="16"/>
                <w:szCs w:val="16"/>
              </w:rPr>
              <w:t xml:space="preserve"> [10]</w:t>
            </w:r>
          </w:p>
        </w:tc>
        <w:tc>
          <w:tcPr>
            <w:tcW w:w="567" w:type="dxa"/>
            <w:tcBorders>
              <w:top w:val="single" w:sz="4" w:space="0" w:color="auto"/>
            </w:tcBorders>
            <w:vAlign w:val="center"/>
          </w:tcPr>
          <w:p w14:paraId="30625DE2" w14:textId="77777777" w:rsidR="003B42EF" w:rsidRPr="00AD5FC9" w:rsidRDefault="003B42EF" w:rsidP="001537B9">
            <w:pPr>
              <w:jc w:val="both"/>
            </w:pPr>
            <w:r w:rsidRPr="00AD5FC9">
              <w:t>+</w:t>
            </w:r>
          </w:p>
        </w:tc>
        <w:tc>
          <w:tcPr>
            <w:tcW w:w="567" w:type="dxa"/>
            <w:tcBorders>
              <w:top w:val="single" w:sz="4" w:space="0" w:color="auto"/>
            </w:tcBorders>
            <w:vAlign w:val="center"/>
          </w:tcPr>
          <w:p w14:paraId="48B883A3" w14:textId="23924132" w:rsidR="003B42EF" w:rsidRPr="00AD5FC9" w:rsidRDefault="003B42EF" w:rsidP="001537B9">
            <w:pPr>
              <w:jc w:val="both"/>
            </w:pPr>
            <w:r w:rsidRPr="00AD5FC9">
              <w:t>x</w:t>
            </w:r>
          </w:p>
        </w:tc>
        <w:tc>
          <w:tcPr>
            <w:tcW w:w="567" w:type="dxa"/>
            <w:tcBorders>
              <w:top w:val="single" w:sz="4" w:space="0" w:color="auto"/>
            </w:tcBorders>
            <w:vAlign w:val="center"/>
          </w:tcPr>
          <w:p w14:paraId="699EEA91" w14:textId="77777777" w:rsidR="003B42EF" w:rsidRPr="00AD5FC9" w:rsidRDefault="003B42EF" w:rsidP="001537B9">
            <w:pPr>
              <w:jc w:val="both"/>
            </w:pPr>
            <w:r w:rsidRPr="00AD5FC9">
              <w:t>x</w:t>
            </w:r>
          </w:p>
        </w:tc>
        <w:tc>
          <w:tcPr>
            <w:tcW w:w="567" w:type="dxa"/>
            <w:tcBorders>
              <w:top w:val="single" w:sz="4" w:space="0" w:color="auto"/>
            </w:tcBorders>
            <w:vAlign w:val="center"/>
          </w:tcPr>
          <w:p w14:paraId="10999B2A" w14:textId="77777777" w:rsidR="003B42EF" w:rsidRPr="00AD5FC9" w:rsidRDefault="003B42EF" w:rsidP="001537B9">
            <w:pPr>
              <w:jc w:val="both"/>
            </w:pPr>
            <w:r w:rsidRPr="00AD5FC9">
              <w:t>--</w:t>
            </w:r>
          </w:p>
        </w:tc>
        <w:tc>
          <w:tcPr>
            <w:tcW w:w="567" w:type="dxa"/>
            <w:tcBorders>
              <w:top w:val="single" w:sz="4" w:space="0" w:color="auto"/>
            </w:tcBorders>
            <w:vAlign w:val="center"/>
          </w:tcPr>
          <w:p w14:paraId="6FE24F9B" w14:textId="05C7CD9C" w:rsidR="003B42EF" w:rsidRPr="00AD5FC9" w:rsidRDefault="00AE2224" w:rsidP="00FC681F">
            <w:pPr>
              <w:jc w:val="both"/>
            </w:pPr>
            <w:r>
              <w:t>--</w:t>
            </w:r>
          </w:p>
        </w:tc>
        <w:tc>
          <w:tcPr>
            <w:tcW w:w="568" w:type="dxa"/>
            <w:tcBorders>
              <w:top w:val="single" w:sz="4" w:space="0" w:color="auto"/>
            </w:tcBorders>
            <w:vAlign w:val="center"/>
          </w:tcPr>
          <w:p w14:paraId="5814D3BC" w14:textId="77777777" w:rsidR="003B42EF" w:rsidRPr="00AD5FC9" w:rsidRDefault="003B42EF" w:rsidP="001537B9">
            <w:pPr>
              <w:jc w:val="both"/>
            </w:pPr>
            <w:r w:rsidRPr="00AD5FC9">
              <w:t>--</w:t>
            </w:r>
          </w:p>
        </w:tc>
      </w:tr>
      <w:tr w:rsidR="003B42EF" w:rsidRPr="001537B9" w14:paraId="6A96AAD1" w14:textId="77777777" w:rsidTr="00E76B5E">
        <w:tc>
          <w:tcPr>
            <w:tcW w:w="1701" w:type="dxa"/>
          </w:tcPr>
          <w:p w14:paraId="4ED7DB4C" w14:textId="10883D1B" w:rsidR="003B42EF" w:rsidRPr="005D635A" w:rsidRDefault="005A4C82" w:rsidP="005A4C82">
            <w:pPr>
              <w:jc w:val="both"/>
              <w:rPr>
                <w:sz w:val="16"/>
                <w:szCs w:val="16"/>
              </w:rPr>
            </w:pPr>
            <w:r>
              <w:rPr>
                <w:sz w:val="16"/>
                <w:szCs w:val="16"/>
              </w:rPr>
              <w:t>LS &amp; HPFs</w:t>
            </w:r>
            <w:r w:rsidR="003B42EF" w:rsidRPr="005D635A">
              <w:rPr>
                <w:sz w:val="16"/>
                <w:szCs w:val="16"/>
              </w:rPr>
              <w:t xml:space="preserve"> [12]</w:t>
            </w:r>
          </w:p>
        </w:tc>
        <w:tc>
          <w:tcPr>
            <w:tcW w:w="567" w:type="dxa"/>
            <w:vAlign w:val="center"/>
          </w:tcPr>
          <w:p w14:paraId="4A04D4EA" w14:textId="77777777" w:rsidR="003B42EF" w:rsidRPr="00AD5FC9" w:rsidRDefault="003B42EF" w:rsidP="001537B9">
            <w:pPr>
              <w:jc w:val="both"/>
            </w:pPr>
            <w:r w:rsidRPr="00AD5FC9">
              <w:t>-</w:t>
            </w:r>
          </w:p>
        </w:tc>
        <w:tc>
          <w:tcPr>
            <w:tcW w:w="567" w:type="dxa"/>
            <w:vAlign w:val="center"/>
          </w:tcPr>
          <w:p w14:paraId="3668FAD6" w14:textId="5289D557" w:rsidR="003B42EF" w:rsidRPr="00AD5FC9" w:rsidRDefault="0043669C" w:rsidP="008C6E83">
            <w:pPr>
              <w:jc w:val="both"/>
            </w:pPr>
            <w:r>
              <w:t>-</w:t>
            </w:r>
          </w:p>
        </w:tc>
        <w:tc>
          <w:tcPr>
            <w:tcW w:w="567" w:type="dxa"/>
            <w:vAlign w:val="center"/>
          </w:tcPr>
          <w:p w14:paraId="746BB7CF" w14:textId="77777777" w:rsidR="003B42EF" w:rsidRPr="00AD5FC9" w:rsidRDefault="003B42EF" w:rsidP="001537B9">
            <w:pPr>
              <w:jc w:val="both"/>
            </w:pPr>
            <w:r w:rsidRPr="00AD5FC9">
              <w:t>--</w:t>
            </w:r>
          </w:p>
        </w:tc>
        <w:tc>
          <w:tcPr>
            <w:tcW w:w="567" w:type="dxa"/>
            <w:vAlign w:val="center"/>
          </w:tcPr>
          <w:p w14:paraId="637778C2" w14:textId="77777777" w:rsidR="003B42EF" w:rsidRPr="00AD5FC9" w:rsidRDefault="003B42EF" w:rsidP="001537B9">
            <w:pPr>
              <w:jc w:val="both"/>
            </w:pPr>
            <w:r w:rsidRPr="00AD5FC9">
              <w:t>+</w:t>
            </w:r>
          </w:p>
        </w:tc>
        <w:tc>
          <w:tcPr>
            <w:tcW w:w="567" w:type="dxa"/>
            <w:vAlign w:val="center"/>
          </w:tcPr>
          <w:p w14:paraId="79608E5A" w14:textId="77777777" w:rsidR="003B42EF" w:rsidRPr="00AD5FC9" w:rsidRDefault="003B42EF" w:rsidP="001537B9">
            <w:pPr>
              <w:jc w:val="both"/>
            </w:pPr>
            <w:r w:rsidRPr="00AD5FC9">
              <w:t>x</w:t>
            </w:r>
          </w:p>
        </w:tc>
        <w:tc>
          <w:tcPr>
            <w:tcW w:w="568" w:type="dxa"/>
            <w:vAlign w:val="center"/>
          </w:tcPr>
          <w:p w14:paraId="084217C6" w14:textId="77777777" w:rsidR="003B42EF" w:rsidRPr="00AD5FC9" w:rsidRDefault="003B42EF" w:rsidP="001537B9">
            <w:pPr>
              <w:jc w:val="both"/>
            </w:pPr>
            <w:r w:rsidRPr="00AD5FC9">
              <w:t>+</w:t>
            </w:r>
          </w:p>
        </w:tc>
      </w:tr>
      <w:tr w:rsidR="003B42EF" w:rsidRPr="001537B9" w14:paraId="7D3C0650" w14:textId="77777777" w:rsidTr="00E76B5E">
        <w:tc>
          <w:tcPr>
            <w:tcW w:w="1701" w:type="dxa"/>
          </w:tcPr>
          <w:p w14:paraId="3124145B" w14:textId="77777777" w:rsidR="003B42EF" w:rsidRPr="005D635A" w:rsidRDefault="003B42EF" w:rsidP="001537B9">
            <w:pPr>
              <w:jc w:val="both"/>
              <w:rPr>
                <w:sz w:val="16"/>
                <w:szCs w:val="16"/>
              </w:rPr>
            </w:pPr>
            <w:r w:rsidRPr="005D635A">
              <w:rPr>
                <w:sz w:val="16"/>
                <w:szCs w:val="16"/>
              </w:rPr>
              <w:t>ST-NST [20]</w:t>
            </w:r>
          </w:p>
        </w:tc>
        <w:tc>
          <w:tcPr>
            <w:tcW w:w="567" w:type="dxa"/>
            <w:vAlign w:val="center"/>
          </w:tcPr>
          <w:p w14:paraId="502DA745" w14:textId="77777777" w:rsidR="003B42EF" w:rsidRPr="00AD5FC9" w:rsidRDefault="003B42EF" w:rsidP="001537B9">
            <w:pPr>
              <w:jc w:val="both"/>
            </w:pPr>
            <w:r w:rsidRPr="00AD5FC9">
              <w:t>-</w:t>
            </w:r>
          </w:p>
        </w:tc>
        <w:tc>
          <w:tcPr>
            <w:tcW w:w="567" w:type="dxa"/>
            <w:vAlign w:val="center"/>
          </w:tcPr>
          <w:p w14:paraId="0276F576" w14:textId="48675C28" w:rsidR="003B42EF" w:rsidRPr="00AD5FC9" w:rsidRDefault="00A37EFF" w:rsidP="001537B9">
            <w:pPr>
              <w:jc w:val="both"/>
            </w:pPr>
            <w:r>
              <w:t>-</w:t>
            </w:r>
          </w:p>
        </w:tc>
        <w:tc>
          <w:tcPr>
            <w:tcW w:w="567" w:type="dxa"/>
            <w:vAlign w:val="center"/>
          </w:tcPr>
          <w:p w14:paraId="28B358DB" w14:textId="77777777" w:rsidR="003B42EF" w:rsidRPr="00AD5FC9" w:rsidRDefault="003B42EF" w:rsidP="001537B9">
            <w:pPr>
              <w:jc w:val="both"/>
            </w:pPr>
            <w:r w:rsidRPr="00AD5FC9">
              <w:t>-</w:t>
            </w:r>
          </w:p>
        </w:tc>
        <w:tc>
          <w:tcPr>
            <w:tcW w:w="567" w:type="dxa"/>
            <w:vAlign w:val="center"/>
          </w:tcPr>
          <w:p w14:paraId="03648AC1" w14:textId="77777777" w:rsidR="003B42EF" w:rsidRPr="00AD5FC9" w:rsidRDefault="003B42EF" w:rsidP="001537B9">
            <w:pPr>
              <w:jc w:val="both"/>
            </w:pPr>
            <w:r w:rsidRPr="00AD5FC9">
              <w:t>x</w:t>
            </w:r>
          </w:p>
        </w:tc>
        <w:tc>
          <w:tcPr>
            <w:tcW w:w="567" w:type="dxa"/>
            <w:vAlign w:val="center"/>
          </w:tcPr>
          <w:p w14:paraId="432BB347" w14:textId="77777777" w:rsidR="003B42EF" w:rsidRPr="00AD5FC9" w:rsidRDefault="003B42EF" w:rsidP="001537B9">
            <w:pPr>
              <w:jc w:val="both"/>
            </w:pPr>
            <w:r w:rsidRPr="00AD5FC9">
              <w:t>x</w:t>
            </w:r>
          </w:p>
        </w:tc>
        <w:tc>
          <w:tcPr>
            <w:tcW w:w="568" w:type="dxa"/>
            <w:vAlign w:val="center"/>
          </w:tcPr>
          <w:p w14:paraId="7E89883A" w14:textId="77777777" w:rsidR="003B42EF" w:rsidRPr="00AD5FC9" w:rsidRDefault="003B42EF" w:rsidP="001537B9">
            <w:pPr>
              <w:jc w:val="both"/>
            </w:pPr>
            <w:r w:rsidRPr="00AD5FC9">
              <w:t>--</w:t>
            </w:r>
          </w:p>
        </w:tc>
      </w:tr>
      <w:tr w:rsidR="003B42EF" w:rsidRPr="001537B9" w14:paraId="19CCBEA0" w14:textId="77777777" w:rsidTr="00E76B5E">
        <w:tc>
          <w:tcPr>
            <w:tcW w:w="1701" w:type="dxa"/>
          </w:tcPr>
          <w:p w14:paraId="02CB24FA" w14:textId="77777777" w:rsidR="003B42EF" w:rsidRPr="005D635A" w:rsidRDefault="003B42EF" w:rsidP="001537B9">
            <w:pPr>
              <w:jc w:val="both"/>
              <w:rPr>
                <w:sz w:val="16"/>
                <w:szCs w:val="16"/>
              </w:rPr>
            </w:pPr>
            <w:r w:rsidRPr="005D635A">
              <w:rPr>
                <w:sz w:val="16"/>
                <w:szCs w:val="16"/>
              </w:rPr>
              <w:t>mST-NST [21]</w:t>
            </w:r>
          </w:p>
        </w:tc>
        <w:tc>
          <w:tcPr>
            <w:tcW w:w="567" w:type="dxa"/>
            <w:vAlign w:val="center"/>
          </w:tcPr>
          <w:p w14:paraId="46562C50" w14:textId="77777777" w:rsidR="003B42EF" w:rsidRPr="00AD5FC9" w:rsidRDefault="003B42EF" w:rsidP="001537B9">
            <w:pPr>
              <w:jc w:val="both"/>
            </w:pPr>
            <w:r w:rsidRPr="00AD5FC9">
              <w:t>+</w:t>
            </w:r>
          </w:p>
        </w:tc>
        <w:tc>
          <w:tcPr>
            <w:tcW w:w="567" w:type="dxa"/>
            <w:vAlign w:val="center"/>
          </w:tcPr>
          <w:p w14:paraId="72EEDA52" w14:textId="3CEBD7A3" w:rsidR="003B42EF" w:rsidRPr="00AD5FC9" w:rsidRDefault="003B42EF" w:rsidP="001537B9">
            <w:pPr>
              <w:jc w:val="both"/>
            </w:pPr>
            <w:r w:rsidRPr="00AD5FC9">
              <w:t>x</w:t>
            </w:r>
          </w:p>
        </w:tc>
        <w:tc>
          <w:tcPr>
            <w:tcW w:w="567" w:type="dxa"/>
            <w:vAlign w:val="center"/>
          </w:tcPr>
          <w:p w14:paraId="503A63CA" w14:textId="77777777" w:rsidR="003B42EF" w:rsidRPr="00AD5FC9" w:rsidRDefault="003B42EF" w:rsidP="001537B9">
            <w:pPr>
              <w:jc w:val="both"/>
            </w:pPr>
            <w:r w:rsidRPr="00AD5FC9">
              <w:t>x</w:t>
            </w:r>
          </w:p>
        </w:tc>
        <w:tc>
          <w:tcPr>
            <w:tcW w:w="567" w:type="dxa"/>
            <w:vAlign w:val="center"/>
          </w:tcPr>
          <w:p w14:paraId="6B131AB7" w14:textId="77777777" w:rsidR="003B42EF" w:rsidRPr="00AD5FC9" w:rsidRDefault="003B42EF" w:rsidP="001537B9">
            <w:pPr>
              <w:jc w:val="both"/>
            </w:pPr>
            <w:r w:rsidRPr="00AD5FC9">
              <w:t>x</w:t>
            </w:r>
          </w:p>
        </w:tc>
        <w:tc>
          <w:tcPr>
            <w:tcW w:w="567" w:type="dxa"/>
            <w:vAlign w:val="center"/>
          </w:tcPr>
          <w:p w14:paraId="56F4D29E" w14:textId="77777777" w:rsidR="003B42EF" w:rsidRPr="00AD5FC9" w:rsidRDefault="003B42EF" w:rsidP="001537B9">
            <w:pPr>
              <w:jc w:val="both"/>
            </w:pPr>
            <w:r w:rsidRPr="00AD5FC9">
              <w:t>+</w:t>
            </w:r>
          </w:p>
        </w:tc>
        <w:tc>
          <w:tcPr>
            <w:tcW w:w="568" w:type="dxa"/>
            <w:vAlign w:val="center"/>
          </w:tcPr>
          <w:p w14:paraId="0940E639" w14:textId="77777777" w:rsidR="003B42EF" w:rsidRPr="00AD5FC9" w:rsidRDefault="003B42EF" w:rsidP="001537B9">
            <w:pPr>
              <w:jc w:val="both"/>
            </w:pPr>
            <w:r w:rsidRPr="00AD5FC9">
              <w:t>--</w:t>
            </w:r>
          </w:p>
        </w:tc>
      </w:tr>
      <w:tr w:rsidR="003B42EF" w:rsidRPr="001537B9" w14:paraId="2C6979A1" w14:textId="77777777" w:rsidTr="00E76B5E">
        <w:tc>
          <w:tcPr>
            <w:tcW w:w="1701" w:type="dxa"/>
          </w:tcPr>
          <w:p w14:paraId="5EB9B027" w14:textId="4ACBE001" w:rsidR="003B42EF" w:rsidRPr="005D635A" w:rsidRDefault="003B42EF" w:rsidP="001537B9">
            <w:pPr>
              <w:jc w:val="both"/>
              <w:rPr>
                <w:sz w:val="16"/>
                <w:szCs w:val="16"/>
              </w:rPr>
            </w:pPr>
            <w:r w:rsidRPr="005D635A">
              <w:rPr>
                <w:sz w:val="16"/>
                <w:szCs w:val="16"/>
              </w:rPr>
              <w:t>WTST-NST</w:t>
            </w:r>
            <w:r w:rsidR="00622A92">
              <w:rPr>
                <w:sz w:val="16"/>
                <w:szCs w:val="16"/>
              </w:rPr>
              <w:t xml:space="preserve"> </w:t>
            </w:r>
            <w:r w:rsidRPr="005D635A">
              <w:rPr>
                <w:sz w:val="16"/>
                <w:szCs w:val="16"/>
              </w:rPr>
              <w:t>[13]</w:t>
            </w:r>
          </w:p>
        </w:tc>
        <w:tc>
          <w:tcPr>
            <w:tcW w:w="567" w:type="dxa"/>
            <w:vAlign w:val="center"/>
          </w:tcPr>
          <w:p w14:paraId="14A7B292" w14:textId="77777777" w:rsidR="003B42EF" w:rsidRPr="00AD5FC9" w:rsidRDefault="003B42EF" w:rsidP="001537B9">
            <w:pPr>
              <w:jc w:val="both"/>
            </w:pPr>
            <w:r w:rsidRPr="00AD5FC9">
              <w:t>+</w:t>
            </w:r>
          </w:p>
        </w:tc>
        <w:tc>
          <w:tcPr>
            <w:tcW w:w="567" w:type="dxa"/>
            <w:vAlign w:val="center"/>
          </w:tcPr>
          <w:p w14:paraId="007A3BD2" w14:textId="5DBF10F8" w:rsidR="003B42EF" w:rsidRPr="00AD5FC9" w:rsidRDefault="003B42EF" w:rsidP="001537B9">
            <w:pPr>
              <w:jc w:val="both"/>
            </w:pPr>
            <w:r w:rsidRPr="00AD5FC9">
              <w:t>+</w:t>
            </w:r>
          </w:p>
        </w:tc>
        <w:tc>
          <w:tcPr>
            <w:tcW w:w="567" w:type="dxa"/>
            <w:vAlign w:val="center"/>
          </w:tcPr>
          <w:p w14:paraId="6C55A447" w14:textId="77777777" w:rsidR="003B42EF" w:rsidRPr="00AD5FC9" w:rsidRDefault="003B42EF" w:rsidP="001537B9">
            <w:pPr>
              <w:jc w:val="both"/>
            </w:pPr>
            <w:r w:rsidRPr="00AD5FC9">
              <w:t>-</w:t>
            </w:r>
          </w:p>
        </w:tc>
        <w:tc>
          <w:tcPr>
            <w:tcW w:w="567" w:type="dxa"/>
            <w:vAlign w:val="center"/>
          </w:tcPr>
          <w:p w14:paraId="2C8C3274" w14:textId="77777777" w:rsidR="003B42EF" w:rsidRPr="00AD5FC9" w:rsidRDefault="003B42EF" w:rsidP="001537B9">
            <w:pPr>
              <w:jc w:val="both"/>
            </w:pPr>
            <w:r w:rsidRPr="00AD5FC9">
              <w:t>-</w:t>
            </w:r>
          </w:p>
        </w:tc>
        <w:tc>
          <w:tcPr>
            <w:tcW w:w="567" w:type="dxa"/>
            <w:vAlign w:val="center"/>
          </w:tcPr>
          <w:p w14:paraId="1978587F" w14:textId="77777777" w:rsidR="003B42EF" w:rsidRPr="00AD5FC9" w:rsidRDefault="003B42EF" w:rsidP="001537B9">
            <w:pPr>
              <w:jc w:val="both"/>
            </w:pPr>
            <w:r w:rsidRPr="00AD5FC9">
              <w:t>+</w:t>
            </w:r>
          </w:p>
        </w:tc>
        <w:tc>
          <w:tcPr>
            <w:tcW w:w="568" w:type="dxa"/>
            <w:vAlign w:val="center"/>
          </w:tcPr>
          <w:p w14:paraId="38E7B723" w14:textId="77777777" w:rsidR="003B42EF" w:rsidRPr="00AD5FC9" w:rsidRDefault="003B42EF" w:rsidP="001537B9">
            <w:pPr>
              <w:jc w:val="both"/>
            </w:pPr>
            <w:r w:rsidRPr="00AD5FC9">
              <w:t>-</w:t>
            </w:r>
          </w:p>
        </w:tc>
      </w:tr>
      <w:tr w:rsidR="003B42EF" w:rsidRPr="001537B9" w14:paraId="43D0FB6E" w14:textId="77777777" w:rsidTr="00E76B5E">
        <w:tc>
          <w:tcPr>
            <w:tcW w:w="1701" w:type="dxa"/>
          </w:tcPr>
          <w:p w14:paraId="656BED01" w14:textId="77777777" w:rsidR="003B42EF" w:rsidRPr="005D635A" w:rsidRDefault="003B42EF" w:rsidP="001537B9">
            <w:pPr>
              <w:jc w:val="both"/>
              <w:rPr>
                <w:sz w:val="16"/>
                <w:szCs w:val="16"/>
              </w:rPr>
            </w:pPr>
            <w:r w:rsidRPr="005D635A">
              <w:rPr>
                <w:sz w:val="16"/>
                <w:szCs w:val="16"/>
              </w:rPr>
              <w:t>WT-FD [15, 16]</w:t>
            </w:r>
          </w:p>
        </w:tc>
        <w:tc>
          <w:tcPr>
            <w:tcW w:w="567" w:type="dxa"/>
            <w:vAlign w:val="center"/>
          </w:tcPr>
          <w:p w14:paraId="78701F32" w14:textId="77777777" w:rsidR="003B42EF" w:rsidRPr="00AD5FC9" w:rsidRDefault="003B42EF" w:rsidP="001537B9">
            <w:pPr>
              <w:jc w:val="both"/>
            </w:pPr>
            <w:r w:rsidRPr="00AD5FC9">
              <w:t>++</w:t>
            </w:r>
          </w:p>
        </w:tc>
        <w:tc>
          <w:tcPr>
            <w:tcW w:w="567" w:type="dxa"/>
            <w:vAlign w:val="center"/>
          </w:tcPr>
          <w:p w14:paraId="0069A738" w14:textId="09819A8E" w:rsidR="003B42EF" w:rsidRPr="00AD5FC9" w:rsidRDefault="003B42EF" w:rsidP="001537B9">
            <w:pPr>
              <w:jc w:val="both"/>
            </w:pPr>
            <w:r w:rsidRPr="00AD5FC9">
              <w:t>+</w:t>
            </w:r>
          </w:p>
        </w:tc>
        <w:tc>
          <w:tcPr>
            <w:tcW w:w="567" w:type="dxa"/>
            <w:vAlign w:val="center"/>
          </w:tcPr>
          <w:p w14:paraId="7040D21A" w14:textId="77777777" w:rsidR="003B42EF" w:rsidRPr="00AD5FC9" w:rsidRDefault="003B42EF" w:rsidP="001537B9">
            <w:pPr>
              <w:jc w:val="both"/>
            </w:pPr>
            <w:r w:rsidRPr="00AD5FC9">
              <w:t>+</w:t>
            </w:r>
          </w:p>
        </w:tc>
        <w:tc>
          <w:tcPr>
            <w:tcW w:w="567" w:type="dxa"/>
            <w:vAlign w:val="center"/>
          </w:tcPr>
          <w:p w14:paraId="01C92996" w14:textId="77777777" w:rsidR="003B42EF" w:rsidRPr="00AD5FC9" w:rsidRDefault="003B42EF" w:rsidP="001537B9">
            <w:pPr>
              <w:jc w:val="both"/>
            </w:pPr>
            <w:r w:rsidRPr="00AD5FC9">
              <w:t>+</w:t>
            </w:r>
          </w:p>
        </w:tc>
        <w:tc>
          <w:tcPr>
            <w:tcW w:w="567" w:type="dxa"/>
            <w:vAlign w:val="center"/>
          </w:tcPr>
          <w:p w14:paraId="1D4CFDD7" w14:textId="77777777" w:rsidR="003B42EF" w:rsidRPr="00AD5FC9" w:rsidRDefault="003B42EF" w:rsidP="001537B9">
            <w:pPr>
              <w:jc w:val="both"/>
            </w:pPr>
            <w:r w:rsidRPr="00AD5FC9">
              <w:t>+</w:t>
            </w:r>
          </w:p>
        </w:tc>
        <w:tc>
          <w:tcPr>
            <w:tcW w:w="568" w:type="dxa"/>
            <w:vAlign w:val="center"/>
          </w:tcPr>
          <w:p w14:paraId="2DB2EA3D" w14:textId="77777777" w:rsidR="003B42EF" w:rsidRPr="00AD5FC9" w:rsidRDefault="003B42EF" w:rsidP="001537B9">
            <w:pPr>
              <w:jc w:val="both"/>
            </w:pPr>
            <w:r w:rsidRPr="00AD5FC9">
              <w:t>-</w:t>
            </w:r>
          </w:p>
        </w:tc>
      </w:tr>
      <w:tr w:rsidR="003B42EF" w:rsidRPr="001537B9" w14:paraId="2010CEF9" w14:textId="77777777" w:rsidTr="00E76B5E">
        <w:tc>
          <w:tcPr>
            <w:tcW w:w="1701" w:type="dxa"/>
          </w:tcPr>
          <w:p w14:paraId="434A7990" w14:textId="77777777" w:rsidR="003B42EF" w:rsidRPr="005D635A" w:rsidRDefault="003B42EF" w:rsidP="001537B9">
            <w:pPr>
              <w:jc w:val="both"/>
              <w:rPr>
                <w:sz w:val="16"/>
                <w:szCs w:val="16"/>
              </w:rPr>
            </w:pPr>
            <w:r w:rsidRPr="005D635A">
              <w:rPr>
                <w:sz w:val="16"/>
                <w:szCs w:val="16"/>
              </w:rPr>
              <w:t>EMD-FD [18]</w:t>
            </w:r>
          </w:p>
        </w:tc>
        <w:tc>
          <w:tcPr>
            <w:tcW w:w="567" w:type="dxa"/>
            <w:vAlign w:val="center"/>
          </w:tcPr>
          <w:p w14:paraId="1B26518C" w14:textId="77777777" w:rsidR="003B42EF" w:rsidRPr="00AD5FC9" w:rsidRDefault="003B42EF" w:rsidP="001537B9">
            <w:pPr>
              <w:jc w:val="both"/>
            </w:pPr>
            <w:r w:rsidRPr="00AD5FC9">
              <w:t>+</w:t>
            </w:r>
          </w:p>
        </w:tc>
        <w:tc>
          <w:tcPr>
            <w:tcW w:w="567" w:type="dxa"/>
            <w:vAlign w:val="center"/>
          </w:tcPr>
          <w:p w14:paraId="28131F3C" w14:textId="08AA7A0A" w:rsidR="003B42EF" w:rsidRPr="00AD5FC9" w:rsidRDefault="003B42EF" w:rsidP="001537B9">
            <w:pPr>
              <w:jc w:val="both"/>
            </w:pPr>
            <w:r w:rsidRPr="00AD5FC9">
              <w:t>+</w:t>
            </w:r>
          </w:p>
        </w:tc>
        <w:tc>
          <w:tcPr>
            <w:tcW w:w="567" w:type="dxa"/>
            <w:vAlign w:val="center"/>
          </w:tcPr>
          <w:p w14:paraId="00A1FD31" w14:textId="77777777" w:rsidR="003B42EF" w:rsidRPr="00AD5FC9" w:rsidRDefault="003B42EF" w:rsidP="001537B9">
            <w:pPr>
              <w:jc w:val="both"/>
            </w:pPr>
            <w:r w:rsidRPr="00AD5FC9">
              <w:t>+</w:t>
            </w:r>
          </w:p>
        </w:tc>
        <w:tc>
          <w:tcPr>
            <w:tcW w:w="567" w:type="dxa"/>
            <w:vAlign w:val="center"/>
          </w:tcPr>
          <w:p w14:paraId="617B03B6" w14:textId="77777777" w:rsidR="003B42EF" w:rsidRPr="00AD5FC9" w:rsidRDefault="003B42EF" w:rsidP="001537B9">
            <w:pPr>
              <w:jc w:val="both"/>
            </w:pPr>
            <w:r w:rsidRPr="00AD5FC9">
              <w:t>--</w:t>
            </w:r>
          </w:p>
        </w:tc>
        <w:tc>
          <w:tcPr>
            <w:tcW w:w="567" w:type="dxa"/>
            <w:vAlign w:val="center"/>
          </w:tcPr>
          <w:p w14:paraId="474A3ED3" w14:textId="77777777" w:rsidR="003B42EF" w:rsidRPr="00AD5FC9" w:rsidRDefault="003B42EF" w:rsidP="001537B9">
            <w:pPr>
              <w:jc w:val="both"/>
            </w:pPr>
            <w:r w:rsidRPr="00AD5FC9">
              <w:t>+</w:t>
            </w:r>
          </w:p>
        </w:tc>
        <w:tc>
          <w:tcPr>
            <w:tcW w:w="568" w:type="dxa"/>
            <w:vAlign w:val="center"/>
          </w:tcPr>
          <w:p w14:paraId="06590490" w14:textId="77777777" w:rsidR="003B42EF" w:rsidRPr="00AD5FC9" w:rsidRDefault="003B42EF" w:rsidP="001537B9">
            <w:pPr>
              <w:jc w:val="both"/>
            </w:pPr>
            <w:r w:rsidRPr="00AD5FC9">
              <w:t>--</w:t>
            </w:r>
          </w:p>
        </w:tc>
      </w:tr>
      <w:tr w:rsidR="003B42EF" w:rsidRPr="001537B9" w14:paraId="1E10D4D2" w14:textId="77777777" w:rsidTr="00E76B5E">
        <w:tc>
          <w:tcPr>
            <w:tcW w:w="1701" w:type="dxa"/>
          </w:tcPr>
          <w:p w14:paraId="0B5D276D" w14:textId="599B93E6" w:rsidR="003B42EF" w:rsidRPr="005D635A" w:rsidRDefault="00D60615" w:rsidP="001537B9">
            <w:pPr>
              <w:jc w:val="both"/>
              <w:rPr>
                <w:sz w:val="16"/>
                <w:szCs w:val="16"/>
              </w:rPr>
            </w:pPr>
            <w:r>
              <w:rPr>
                <w:sz w:val="16"/>
                <w:szCs w:val="16"/>
              </w:rPr>
              <w:t>FST-NST [22</w:t>
            </w:r>
            <w:r w:rsidR="003B42EF" w:rsidRPr="005D635A">
              <w:rPr>
                <w:sz w:val="16"/>
                <w:szCs w:val="16"/>
              </w:rPr>
              <w:t>]</w:t>
            </w:r>
          </w:p>
        </w:tc>
        <w:tc>
          <w:tcPr>
            <w:tcW w:w="567" w:type="dxa"/>
            <w:vAlign w:val="center"/>
          </w:tcPr>
          <w:p w14:paraId="0FBE374C" w14:textId="77777777" w:rsidR="003B42EF" w:rsidRPr="00AD5FC9" w:rsidRDefault="003B42EF" w:rsidP="001537B9">
            <w:pPr>
              <w:jc w:val="both"/>
            </w:pPr>
            <w:r w:rsidRPr="00AD5FC9">
              <w:t>+</w:t>
            </w:r>
          </w:p>
        </w:tc>
        <w:tc>
          <w:tcPr>
            <w:tcW w:w="567" w:type="dxa"/>
            <w:vAlign w:val="center"/>
          </w:tcPr>
          <w:p w14:paraId="0F5C2904" w14:textId="0740A419" w:rsidR="003B42EF" w:rsidRPr="00AD5FC9" w:rsidRDefault="003B42EF" w:rsidP="001537B9">
            <w:pPr>
              <w:jc w:val="both"/>
            </w:pPr>
            <w:r w:rsidRPr="00AD5FC9">
              <w:t>+</w:t>
            </w:r>
          </w:p>
        </w:tc>
        <w:tc>
          <w:tcPr>
            <w:tcW w:w="567" w:type="dxa"/>
            <w:vAlign w:val="center"/>
          </w:tcPr>
          <w:p w14:paraId="5D9E4017" w14:textId="77777777" w:rsidR="003B42EF" w:rsidRPr="00AD5FC9" w:rsidRDefault="003B42EF" w:rsidP="001537B9">
            <w:pPr>
              <w:jc w:val="both"/>
            </w:pPr>
            <w:r w:rsidRPr="00AD5FC9">
              <w:t>-</w:t>
            </w:r>
          </w:p>
        </w:tc>
        <w:tc>
          <w:tcPr>
            <w:tcW w:w="567" w:type="dxa"/>
            <w:vAlign w:val="center"/>
          </w:tcPr>
          <w:p w14:paraId="1B0D90B1" w14:textId="77777777" w:rsidR="003B42EF" w:rsidRPr="00AD5FC9" w:rsidRDefault="003B42EF" w:rsidP="001537B9">
            <w:pPr>
              <w:jc w:val="both"/>
            </w:pPr>
            <w:r w:rsidRPr="00AD5FC9">
              <w:t>+</w:t>
            </w:r>
          </w:p>
        </w:tc>
        <w:tc>
          <w:tcPr>
            <w:tcW w:w="567" w:type="dxa"/>
            <w:vAlign w:val="center"/>
          </w:tcPr>
          <w:p w14:paraId="7274A413" w14:textId="77777777" w:rsidR="003B42EF" w:rsidRPr="00AD5FC9" w:rsidRDefault="003B42EF" w:rsidP="001537B9">
            <w:pPr>
              <w:jc w:val="both"/>
            </w:pPr>
            <w:r w:rsidRPr="00AD5FC9">
              <w:t>x</w:t>
            </w:r>
          </w:p>
        </w:tc>
        <w:tc>
          <w:tcPr>
            <w:tcW w:w="568" w:type="dxa"/>
            <w:vAlign w:val="center"/>
          </w:tcPr>
          <w:p w14:paraId="7FC75B91" w14:textId="77777777" w:rsidR="003B42EF" w:rsidRPr="00AD5FC9" w:rsidRDefault="003B42EF" w:rsidP="001537B9">
            <w:pPr>
              <w:jc w:val="both"/>
            </w:pPr>
            <w:r w:rsidRPr="00AD5FC9">
              <w:t>-</w:t>
            </w:r>
          </w:p>
        </w:tc>
      </w:tr>
      <w:tr w:rsidR="003B42EF" w:rsidRPr="001537B9" w14:paraId="0D79B83A" w14:textId="77777777" w:rsidTr="00E76B5E">
        <w:tc>
          <w:tcPr>
            <w:tcW w:w="1701" w:type="dxa"/>
          </w:tcPr>
          <w:p w14:paraId="06C13B9B" w14:textId="323DB2DB" w:rsidR="003B42EF" w:rsidRPr="005D635A" w:rsidRDefault="00D60615" w:rsidP="001537B9">
            <w:pPr>
              <w:jc w:val="both"/>
              <w:rPr>
                <w:sz w:val="16"/>
                <w:szCs w:val="16"/>
              </w:rPr>
            </w:pPr>
            <w:r>
              <w:rPr>
                <w:sz w:val="16"/>
                <w:szCs w:val="16"/>
              </w:rPr>
              <w:t>GFST-NST [11</w:t>
            </w:r>
            <w:r w:rsidR="003B42EF" w:rsidRPr="005D635A">
              <w:rPr>
                <w:sz w:val="16"/>
                <w:szCs w:val="16"/>
              </w:rPr>
              <w:t>]</w:t>
            </w:r>
          </w:p>
        </w:tc>
        <w:tc>
          <w:tcPr>
            <w:tcW w:w="567" w:type="dxa"/>
            <w:vAlign w:val="center"/>
          </w:tcPr>
          <w:p w14:paraId="3E186F71" w14:textId="77777777" w:rsidR="003B42EF" w:rsidRPr="00AD5FC9" w:rsidRDefault="003B42EF" w:rsidP="001537B9">
            <w:pPr>
              <w:jc w:val="both"/>
            </w:pPr>
            <w:r w:rsidRPr="00AD5FC9">
              <w:t>+</w:t>
            </w:r>
          </w:p>
        </w:tc>
        <w:tc>
          <w:tcPr>
            <w:tcW w:w="567" w:type="dxa"/>
            <w:vAlign w:val="center"/>
          </w:tcPr>
          <w:p w14:paraId="4A781C7D" w14:textId="080000EE" w:rsidR="003B42EF" w:rsidRPr="00AD5FC9" w:rsidRDefault="003B42EF" w:rsidP="001537B9">
            <w:pPr>
              <w:jc w:val="both"/>
            </w:pPr>
            <w:r w:rsidRPr="00AD5FC9">
              <w:t>+</w:t>
            </w:r>
          </w:p>
        </w:tc>
        <w:tc>
          <w:tcPr>
            <w:tcW w:w="567" w:type="dxa"/>
            <w:vAlign w:val="center"/>
          </w:tcPr>
          <w:p w14:paraId="7CE9CA76" w14:textId="77777777" w:rsidR="003B42EF" w:rsidRPr="00AD5FC9" w:rsidRDefault="003B42EF" w:rsidP="001537B9">
            <w:pPr>
              <w:jc w:val="both"/>
            </w:pPr>
            <w:r w:rsidRPr="00AD5FC9">
              <w:t>-</w:t>
            </w:r>
          </w:p>
        </w:tc>
        <w:tc>
          <w:tcPr>
            <w:tcW w:w="567" w:type="dxa"/>
            <w:vAlign w:val="center"/>
          </w:tcPr>
          <w:p w14:paraId="30091604" w14:textId="77777777" w:rsidR="003B42EF" w:rsidRPr="00AD5FC9" w:rsidRDefault="003B42EF" w:rsidP="001537B9">
            <w:pPr>
              <w:jc w:val="both"/>
            </w:pPr>
            <w:r w:rsidRPr="00AD5FC9">
              <w:t>+</w:t>
            </w:r>
          </w:p>
        </w:tc>
        <w:tc>
          <w:tcPr>
            <w:tcW w:w="567" w:type="dxa"/>
            <w:vAlign w:val="center"/>
          </w:tcPr>
          <w:p w14:paraId="679E68C0" w14:textId="77777777" w:rsidR="003B42EF" w:rsidRPr="00AD5FC9" w:rsidRDefault="003B42EF" w:rsidP="001537B9">
            <w:pPr>
              <w:jc w:val="both"/>
            </w:pPr>
            <w:r w:rsidRPr="00AD5FC9">
              <w:t>x</w:t>
            </w:r>
          </w:p>
        </w:tc>
        <w:tc>
          <w:tcPr>
            <w:tcW w:w="568" w:type="dxa"/>
            <w:vAlign w:val="center"/>
          </w:tcPr>
          <w:p w14:paraId="43256AA9" w14:textId="77777777" w:rsidR="003B42EF" w:rsidRPr="00AD5FC9" w:rsidRDefault="003B42EF" w:rsidP="001537B9">
            <w:pPr>
              <w:jc w:val="both"/>
            </w:pPr>
            <w:r w:rsidRPr="00AD5FC9">
              <w:t>-</w:t>
            </w:r>
          </w:p>
        </w:tc>
      </w:tr>
      <w:tr w:rsidR="003B42EF" w:rsidRPr="001537B9" w14:paraId="322660D8" w14:textId="77777777" w:rsidTr="00E76B5E">
        <w:tc>
          <w:tcPr>
            <w:tcW w:w="1701" w:type="dxa"/>
          </w:tcPr>
          <w:p w14:paraId="119D52F4" w14:textId="06883A0B" w:rsidR="003B42EF" w:rsidRPr="005D635A" w:rsidRDefault="003B42EF" w:rsidP="001537B9">
            <w:pPr>
              <w:jc w:val="both"/>
              <w:rPr>
                <w:sz w:val="16"/>
                <w:szCs w:val="16"/>
              </w:rPr>
            </w:pPr>
            <w:r w:rsidRPr="005D635A">
              <w:rPr>
                <w:sz w:val="16"/>
                <w:szCs w:val="16"/>
              </w:rPr>
              <w:t>OL</w:t>
            </w:r>
            <w:r w:rsidR="00D60615">
              <w:rPr>
                <w:sz w:val="16"/>
                <w:szCs w:val="16"/>
              </w:rPr>
              <w:t>SF [23</w:t>
            </w:r>
            <w:r w:rsidRPr="005D635A">
              <w:rPr>
                <w:sz w:val="16"/>
                <w:szCs w:val="16"/>
              </w:rPr>
              <w:t>]</w:t>
            </w:r>
          </w:p>
        </w:tc>
        <w:tc>
          <w:tcPr>
            <w:tcW w:w="567" w:type="dxa"/>
            <w:vAlign w:val="center"/>
          </w:tcPr>
          <w:p w14:paraId="5B8411DD" w14:textId="77777777" w:rsidR="003B42EF" w:rsidRPr="00AD5FC9" w:rsidRDefault="003B42EF" w:rsidP="001537B9">
            <w:pPr>
              <w:jc w:val="both"/>
            </w:pPr>
            <w:r w:rsidRPr="00AD5FC9">
              <w:t>+</w:t>
            </w:r>
          </w:p>
        </w:tc>
        <w:tc>
          <w:tcPr>
            <w:tcW w:w="567" w:type="dxa"/>
            <w:vAlign w:val="center"/>
          </w:tcPr>
          <w:p w14:paraId="74AE201A" w14:textId="4C4A1685" w:rsidR="003B42EF" w:rsidRPr="00AD5FC9" w:rsidRDefault="003B42EF" w:rsidP="001537B9">
            <w:pPr>
              <w:jc w:val="both"/>
            </w:pPr>
            <w:r w:rsidRPr="00AD5FC9">
              <w:t>+</w:t>
            </w:r>
          </w:p>
        </w:tc>
        <w:tc>
          <w:tcPr>
            <w:tcW w:w="567" w:type="dxa"/>
            <w:vAlign w:val="center"/>
          </w:tcPr>
          <w:p w14:paraId="571276F6" w14:textId="77777777" w:rsidR="003B42EF" w:rsidRPr="00AD5FC9" w:rsidRDefault="003B42EF" w:rsidP="001537B9">
            <w:pPr>
              <w:jc w:val="both"/>
            </w:pPr>
            <w:r w:rsidRPr="00AD5FC9">
              <w:t>-</w:t>
            </w:r>
          </w:p>
        </w:tc>
        <w:tc>
          <w:tcPr>
            <w:tcW w:w="567" w:type="dxa"/>
            <w:vAlign w:val="center"/>
          </w:tcPr>
          <w:p w14:paraId="7A6A9C65" w14:textId="77777777" w:rsidR="003B42EF" w:rsidRPr="00AD5FC9" w:rsidRDefault="003B42EF" w:rsidP="001537B9">
            <w:pPr>
              <w:jc w:val="both"/>
            </w:pPr>
            <w:r w:rsidRPr="00AD5FC9">
              <w:t>+</w:t>
            </w:r>
          </w:p>
        </w:tc>
        <w:tc>
          <w:tcPr>
            <w:tcW w:w="567" w:type="dxa"/>
            <w:vAlign w:val="center"/>
          </w:tcPr>
          <w:p w14:paraId="66FED782" w14:textId="77777777" w:rsidR="003B42EF" w:rsidRPr="00AD5FC9" w:rsidRDefault="003B42EF" w:rsidP="001537B9">
            <w:pPr>
              <w:jc w:val="both"/>
            </w:pPr>
            <w:r w:rsidRPr="00AD5FC9">
              <w:t>x</w:t>
            </w:r>
          </w:p>
        </w:tc>
        <w:tc>
          <w:tcPr>
            <w:tcW w:w="568" w:type="dxa"/>
            <w:vAlign w:val="center"/>
          </w:tcPr>
          <w:p w14:paraId="599E8A24" w14:textId="77777777" w:rsidR="003B42EF" w:rsidRPr="00AD5FC9" w:rsidRDefault="003B42EF" w:rsidP="001537B9">
            <w:pPr>
              <w:jc w:val="both"/>
            </w:pPr>
            <w:r w:rsidRPr="00AD5FC9">
              <w:t>-</w:t>
            </w:r>
          </w:p>
        </w:tc>
      </w:tr>
      <w:tr w:rsidR="003B42EF" w:rsidRPr="001537B9" w14:paraId="684A1A6B" w14:textId="77777777" w:rsidTr="00E76B5E">
        <w:tc>
          <w:tcPr>
            <w:tcW w:w="1701" w:type="dxa"/>
          </w:tcPr>
          <w:p w14:paraId="055E092D" w14:textId="77777777" w:rsidR="003B42EF" w:rsidRPr="005D635A" w:rsidRDefault="003B42EF" w:rsidP="001537B9">
            <w:pPr>
              <w:jc w:val="both"/>
              <w:rPr>
                <w:sz w:val="16"/>
                <w:szCs w:val="16"/>
              </w:rPr>
            </w:pPr>
            <w:r w:rsidRPr="005D635A">
              <w:rPr>
                <w:sz w:val="16"/>
                <w:szCs w:val="16"/>
              </w:rPr>
              <w:t>Neurofuzzy filter [14]</w:t>
            </w:r>
          </w:p>
        </w:tc>
        <w:tc>
          <w:tcPr>
            <w:tcW w:w="567" w:type="dxa"/>
            <w:vAlign w:val="center"/>
          </w:tcPr>
          <w:p w14:paraId="0392BA80" w14:textId="77777777" w:rsidR="003B42EF" w:rsidRPr="00AD5FC9" w:rsidRDefault="003B42EF" w:rsidP="001537B9">
            <w:pPr>
              <w:jc w:val="both"/>
            </w:pPr>
            <w:r w:rsidRPr="00AD5FC9">
              <w:t>+</w:t>
            </w:r>
          </w:p>
        </w:tc>
        <w:tc>
          <w:tcPr>
            <w:tcW w:w="567" w:type="dxa"/>
            <w:vAlign w:val="center"/>
          </w:tcPr>
          <w:p w14:paraId="2F0967FD" w14:textId="69F9D64F" w:rsidR="003B42EF" w:rsidRPr="00AD5FC9" w:rsidRDefault="003B42EF" w:rsidP="001537B9">
            <w:pPr>
              <w:jc w:val="both"/>
            </w:pPr>
            <w:r w:rsidRPr="00AD5FC9">
              <w:t>x</w:t>
            </w:r>
          </w:p>
        </w:tc>
        <w:tc>
          <w:tcPr>
            <w:tcW w:w="567" w:type="dxa"/>
            <w:vAlign w:val="center"/>
          </w:tcPr>
          <w:p w14:paraId="16E72430" w14:textId="77777777" w:rsidR="003B42EF" w:rsidRPr="00AD5FC9" w:rsidRDefault="003B42EF" w:rsidP="001537B9">
            <w:pPr>
              <w:jc w:val="both"/>
            </w:pPr>
            <w:r w:rsidRPr="00AD5FC9">
              <w:t>x</w:t>
            </w:r>
          </w:p>
        </w:tc>
        <w:tc>
          <w:tcPr>
            <w:tcW w:w="567" w:type="dxa"/>
            <w:vAlign w:val="center"/>
          </w:tcPr>
          <w:p w14:paraId="3C63FFA8" w14:textId="77777777" w:rsidR="003B42EF" w:rsidRPr="00AD5FC9" w:rsidRDefault="003B42EF" w:rsidP="001537B9">
            <w:pPr>
              <w:jc w:val="both"/>
            </w:pPr>
            <w:r w:rsidRPr="00AD5FC9">
              <w:t>+</w:t>
            </w:r>
          </w:p>
        </w:tc>
        <w:tc>
          <w:tcPr>
            <w:tcW w:w="567" w:type="dxa"/>
            <w:vAlign w:val="center"/>
          </w:tcPr>
          <w:p w14:paraId="6353AF0A" w14:textId="77777777" w:rsidR="003B42EF" w:rsidRPr="00AD5FC9" w:rsidRDefault="003B42EF" w:rsidP="001537B9">
            <w:pPr>
              <w:jc w:val="both"/>
            </w:pPr>
            <w:r w:rsidRPr="00AD5FC9">
              <w:t>x</w:t>
            </w:r>
          </w:p>
        </w:tc>
        <w:tc>
          <w:tcPr>
            <w:tcW w:w="568" w:type="dxa"/>
            <w:vAlign w:val="center"/>
          </w:tcPr>
          <w:p w14:paraId="1C6EF8C3" w14:textId="77777777" w:rsidR="003B42EF" w:rsidRPr="00AD5FC9" w:rsidRDefault="003B42EF" w:rsidP="001537B9">
            <w:pPr>
              <w:jc w:val="both"/>
            </w:pPr>
            <w:r w:rsidRPr="00AD5FC9">
              <w:t>-</w:t>
            </w:r>
          </w:p>
        </w:tc>
      </w:tr>
      <w:tr w:rsidR="00E76B5E" w:rsidRPr="001537B9" w14:paraId="6A043ABD" w14:textId="77777777" w:rsidTr="00E76B5E">
        <w:tc>
          <w:tcPr>
            <w:tcW w:w="1701" w:type="dxa"/>
          </w:tcPr>
          <w:p w14:paraId="4862167E" w14:textId="190D7F84" w:rsidR="00E76B5E" w:rsidRPr="005D635A" w:rsidRDefault="00E76B5E" w:rsidP="00E76B5E">
            <w:pPr>
              <w:jc w:val="both"/>
              <w:rPr>
                <w:sz w:val="16"/>
                <w:szCs w:val="16"/>
              </w:rPr>
            </w:pPr>
            <w:r>
              <w:rPr>
                <w:sz w:val="16"/>
                <w:szCs w:val="16"/>
              </w:rPr>
              <w:t>WPT [24</w:t>
            </w:r>
            <w:r w:rsidRPr="005D635A">
              <w:rPr>
                <w:sz w:val="16"/>
                <w:szCs w:val="16"/>
              </w:rPr>
              <w:t>]</w:t>
            </w:r>
          </w:p>
        </w:tc>
        <w:tc>
          <w:tcPr>
            <w:tcW w:w="567" w:type="dxa"/>
            <w:vAlign w:val="center"/>
          </w:tcPr>
          <w:p w14:paraId="7605C4C6" w14:textId="562EB464" w:rsidR="00E76B5E" w:rsidRPr="00AD5FC9" w:rsidRDefault="00E76B5E" w:rsidP="00E76B5E">
            <w:pPr>
              <w:jc w:val="both"/>
            </w:pPr>
            <w:r w:rsidRPr="00AD5FC9">
              <w:t>+</w:t>
            </w:r>
          </w:p>
        </w:tc>
        <w:tc>
          <w:tcPr>
            <w:tcW w:w="567" w:type="dxa"/>
            <w:vAlign w:val="center"/>
          </w:tcPr>
          <w:p w14:paraId="565ADA70" w14:textId="58CB53CB" w:rsidR="00E76B5E" w:rsidRPr="00AD5FC9" w:rsidRDefault="00E76B5E" w:rsidP="00E76B5E">
            <w:pPr>
              <w:jc w:val="both"/>
            </w:pPr>
            <w:r w:rsidRPr="00AD5FC9">
              <w:t>x</w:t>
            </w:r>
          </w:p>
        </w:tc>
        <w:tc>
          <w:tcPr>
            <w:tcW w:w="567" w:type="dxa"/>
            <w:vAlign w:val="center"/>
          </w:tcPr>
          <w:p w14:paraId="767AD3ED" w14:textId="0B5A6911" w:rsidR="00E76B5E" w:rsidRPr="00AD5FC9" w:rsidRDefault="00E76B5E" w:rsidP="00E76B5E">
            <w:pPr>
              <w:jc w:val="both"/>
            </w:pPr>
            <w:r w:rsidRPr="00AD5FC9">
              <w:t>x</w:t>
            </w:r>
          </w:p>
        </w:tc>
        <w:tc>
          <w:tcPr>
            <w:tcW w:w="567" w:type="dxa"/>
            <w:vAlign w:val="center"/>
          </w:tcPr>
          <w:p w14:paraId="612111BF" w14:textId="267D6E3F" w:rsidR="00E76B5E" w:rsidRPr="00AD5FC9" w:rsidRDefault="00E76B5E" w:rsidP="00E76B5E">
            <w:pPr>
              <w:jc w:val="both"/>
            </w:pPr>
            <w:r w:rsidRPr="00AD5FC9">
              <w:t>+</w:t>
            </w:r>
          </w:p>
        </w:tc>
        <w:tc>
          <w:tcPr>
            <w:tcW w:w="567" w:type="dxa"/>
            <w:vAlign w:val="center"/>
          </w:tcPr>
          <w:p w14:paraId="4CB2C6E5" w14:textId="34FB1BC9" w:rsidR="00E76B5E" w:rsidRPr="00AD5FC9" w:rsidRDefault="00E76B5E" w:rsidP="00E76B5E">
            <w:pPr>
              <w:jc w:val="both"/>
            </w:pPr>
            <w:r w:rsidRPr="00AD5FC9">
              <w:t>+</w:t>
            </w:r>
          </w:p>
        </w:tc>
        <w:tc>
          <w:tcPr>
            <w:tcW w:w="568" w:type="dxa"/>
            <w:vAlign w:val="center"/>
          </w:tcPr>
          <w:p w14:paraId="0185185C" w14:textId="19277057" w:rsidR="00E76B5E" w:rsidRPr="00AD5FC9" w:rsidRDefault="00E76B5E" w:rsidP="00E76B5E">
            <w:pPr>
              <w:jc w:val="both"/>
            </w:pPr>
            <w:r w:rsidRPr="00AD5FC9">
              <w:t>-</w:t>
            </w:r>
          </w:p>
        </w:tc>
      </w:tr>
      <w:tr w:rsidR="00E76B5E" w:rsidRPr="001537B9" w14:paraId="48B80B9E" w14:textId="77777777" w:rsidTr="00E76B5E">
        <w:tc>
          <w:tcPr>
            <w:tcW w:w="1701" w:type="dxa"/>
          </w:tcPr>
          <w:p w14:paraId="7DE462F1" w14:textId="77777777" w:rsidR="00E76B5E" w:rsidRPr="005D635A" w:rsidRDefault="00E76B5E" w:rsidP="00E76B5E">
            <w:pPr>
              <w:jc w:val="both"/>
              <w:rPr>
                <w:sz w:val="16"/>
                <w:szCs w:val="16"/>
              </w:rPr>
            </w:pPr>
            <w:r w:rsidRPr="005D635A">
              <w:rPr>
                <w:sz w:val="16"/>
                <w:szCs w:val="16"/>
              </w:rPr>
              <w:t>ICA [25]</w:t>
            </w:r>
          </w:p>
        </w:tc>
        <w:tc>
          <w:tcPr>
            <w:tcW w:w="567" w:type="dxa"/>
            <w:vAlign w:val="center"/>
          </w:tcPr>
          <w:p w14:paraId="3DB4C338" w14:textId="77777777" w:rsidR="00E76B5E" w:rsidRPr="00AD5FC9" w:rsidRDefault="00E76B5E" w:rsidP="00E76B5E">
            <w:pPr>
              <w:jc w:val="both"/>
            </w:pPr>
            <w:r w:rsidRPr="00AD5FC9">
              <w:t>+</w:t>
            </w:r>
          </w:p>
        </w:tc>
        <w:tc>
          <w:tcPr>
            <w:tcW w:w="567" w:type="dxa"/>
            <w:vAlign w:val="center"/>
          </w:tcPr>
          <w:p w14:paraId="5AB204FF" w14:textId="462618E8" w:rsidR="00E76B5E" w:rsidRPr="00AD5FC9" w:rsidRDefault="00E76B5E" w:rsidP="00E76B5E">
            <w:pPr>
              <w:jc w:val="both"/>
            </w:pPr>
            <w:r w:rsidRPr="00AD5FC9">
              <w:t>x</w:t>
            </w:r>
          </w:p>
        </w:tc>
        <w:tc>
          <w:tcPr>
            <w:tcW w:w="567" w:type="dxa"/>
            <w:vAlign w:val="center"/>
          </w:tcPr>
          <w:p w14:paraId="7A7699AD" w14:textId="77777777" w:rsidR="00E76B5E" w:rsidRPr="00AD5FC9" w:rsidRDefault="00E76B5E" w:rsidP="00E76B5E">
            <w:pPr>
              <w:jc w:val="both"/>
            </w:pPr>
            <w:r w:rsidRPr="00AD5FC9">
              <w:t>x</w:t>
            </w:r>
          </w:p>
        </w:tc>
        <w:tc>
          <w:tcPr>
            <w:tcW w:w="567" w:type="dxa"/>
            <w:vAlign w:val="center"/>
          </w:tcPr>
          <w:p w14:paraId="32F28965" w14:textId="77777777" w:rsidR="00E76B5E" w:rsidRPr="00AD5FC9" w:rsidRDefault="00E76B5E" w:rsidP="00E76B5E">
            <w:pPr>
              <w:jc w:val="both"/>
            </w:pPr>
            <w:r w:rsidRPr="00AD5FC9">
              <w:t>x</w:t>
            </w:r>
          </w:p>
        </w:tc>
        <w:tc>
          <w:tcPr>
            <w:tcW w:w="567" w:type="dxa"/>
            <w:vAlign w:val="center"/>
          </w:tcPr>
          <w:p w14:paraId="1D8DB1CC" w14:textId="77777777" w:rsidR="00E76B5E" w:rsidRPr="00AD5FC9" w:rsidRDefault="00E76B5E" w:rsidP="00E76B5E">
            <w:pPr>
              <w:jc w:val="both"/>
            </w:pPr>
            <w:r w:rsidRPr="00AD5FC9">
              <w:t>x</w:t>
            </w:r>
          </w:p>
        </w:tc>
        <w:tc>
          <w:tcPr>
            <w:tcW w:w="568" w:type="dxa"/>
            <w:vAlign w:val="center"/>
          </w:tcPr>
          <w:p w14:paraId="5FEAAB3C" w14:textId="77777777" w:rsidR="00E76B5E" w:rsidRPr="00AD5FC9" w:rsidRDefault="00E76B5E" w:rsidP="00E76B5E">
            <w:pPr>
              <w:jc w:val="both"/>
            </w:pPr>
            <w:r w:rsidRPr="00AD5FC9">
              <w:t>-</w:t>
            </w:r>
          </w:p>
        </w:tc>
      </w:tr>
    </w:tbl>
    <w:p w14:paraId="2CD4CF0C" w14:textId="337E7B55" w:rsidR="00836257" w:rsidRPr="00534273" w:rsidRDefault="001704A0" w:rsidP="00534273">
      <w:pPr>
        <w:spacing w:after="240"/>
        <w:jc w:val="both"/>
        <w:rPr>
          <w:sz w:val="16"/>
          <w:szCs w:val="16"/>
          <w:lang w:val="en-GB"/>
        </w:rPr>
      </w:pPr>
      <w:r w:rsidRPr="001704A0">
        <w:rPr>
          <w:sz w:val="16"/>
          <w:szCs w:val="16"/>
          <w:lang w:val="en-GB"/>
        </w:rPr>
        <w:t>A</w:t>
      </w:r>
      <w:r w:rsidR="00A34023">
        <w:rPr>
          <w:sz w:val="16"/>
          <w:szCs w:val="16"/>
          <w:lang w:val="en-GB"/>
        </w:rPr>
        <w:t>CC</w:t>
      </w:r>
      <w:r w:rsidRPr="001704A0">
        <w:rPr>
          <w:sz w:val="16"/>
          <w:szCs w:val="16"/>
          <w:lang w:val="en-GB"/>
        </w:rPr>
        <w:t>: Accuracy (number of crackles</w:t>
      </w:r>
      <w:r w:rsidR="00510B2B">
        <w:rPr>
          <w:sz w:val="16"/>
          <w:szCs w:val="16"/>
          <w:lang w:val="en-GB"/>
        </w:rPr>
        <w:t xml:space="preserve"> correctly separated</w:t>
      </w:r>
      <w:r w:rsidRPr="001704A0">
        <w:rPr>
          <w:sz w:val="16"/>
          <w:szCs w:val="16"/>
          <w:lang w:val="en-GB"/>
        </w:rPr>
        <w:t>)</w:t>
      </w:r>
      <w:r w:rsidR="000B0435">
        <w:rPr>
          <w:sz w:val="16"/>
          <w:szCs w:val="16"/>
          <w:lang w:val="en-GB"/>
        </w:rPr>
        <w:t>;</w:t>
      </w:r>
      <w:r w:rsidR="00A34023">
        <w:rPr>
          <w:sz w:val="16"/>
          <w:szCs w:val="16"/>
          <w:lang w:val="en-GB"/>
        </w:rPr>
        <w:t xml:space="preserve"> UOE</w:t>
      </w:r>
      <w:r w:rsidRPr="001704A0">
        <w:rPr>
          <w:sz w:val="16"/>
          <w:szCs w:val="16"/>
          <w:lang w:val="en-GB"/>
        </w:rPr>
        <w:t>: Under-, over-estimation</w:t>
      </w:r>
      <w:r w:rsidR="000B0435">
        <w:rPr>
          <w:sz w:val="16"/>
          <w:szCs w:val="16"/>
          <w:lang w:val="en-GB"/>
        </w:rPr>
        <w:t>;</w:t>
      </w:r>
      <w:r w:rsidR="00A34023">
        <w:rPr>
          <w:sz w:val="16"/>
          <w:szCs w:val="16"/>
          <w:lang w:val="en-GB"/>
        </w:rPr>
        <w:t xml:space="preserve"> POC</w:t>
      </w:r>
      <w:r w:rsidRPr="001704A0">
        <w:rPr>
          <w:sz w:val="16"/>
          <w:szCs w:val="16"/>
          <w:lang w:val="en-GB"/>
        </w:rPr>
        <w:t>: Preservation of crackle morphology</w:t>
      </w:r>
      <w:r w:rsidR="000B0435">
        <w:rPr>
          <w:sz w:val="16"/>
          <w:szCs w:val="16"/>
          <w:lang w:val="en-GB"/>
        </w:rPr>
        <w:t>;</w:t>
      </w:r>
      <w:r w:rsidR="00A34023">
        <w:rPr>
          <w:sz w:val="16"/>
          <w:szCs w:val="16"/>
          <w:lang w:val="en-GB"/>
        </w:rPr>
        <w:t xml:space="preserve"> CCX</w:t>
      </w:r>
      <w:r w:rsidRPr="001704A0">
        <w:rPr>
          <w:sz w:val="16"/>
          <w:szCs w:val="16"/>
          <w:lang w:val="en-GB"/>
        </w:rPr>
        <w:t>: Analysis speed (computational complexity)</w:t>
      </w:r>
      <w:r w:rsidR="000B0435">
        <w:rPr>
          <w:sz w:val="16"/>
          <w:szCs w:val="16"/>
          <w:lang w:val="en-GB"/>
        </w:rPr>
        <w:t>;</w:t>
      </w:r>
      <w:r w:rsidR="00A34023">
        <w:rPr>
          <w:sz w:val="16"/>
          <w:szCs w:val="16"/>
          <w:lang w:val="en-GB"/>
        </w:rPr>
        <w:t xml:space="preserve"> NRB</w:t>
      </w:r>
      <w:r w:rsidRPr="001704A0">
        <w:rPr>
          <w:sz w:val="16"/>
          <w:szCs w:val="16"/>
          <w:lang w:val="en-GB"/>
        </w:rPr>
        <w:t>: Robustness to additive/environmental noise</w:t>
      </w:r>
      <w:r w:rsidR="000B0435">
        <w:rPr>
          <w:sz w:val="16"/>
          <w:szCs w:val="16"/>
          <w:lang w:val="en-GB"/>
        </w:rPr>
        <w:t>;</w:t>
      </w:r>
      <w:r w:rsidR="00071EB5">
        <w:rPr>
          <w:sz w:val="16"/>
          <w:szCs w:val="16"/>
          <w:lang w:val="en-GB"/>
        </w:rPr>
        <w:t xml:space="preserve"> OBJ</w:t>
      </w:r>
      <w:r w:rsidRPr="001704A0">
        <w:rPr>
          <w:sz w:val="16"/>
          <w:szCs w:val="16"/>
          <w:lang w:val="en-GB"/>
        </w:rPr>
        <w:t>: Objectivity</w:t>
      </w:r>
      <w:r w:rsidR="008415E4">
        <w:rPr>
          <w:sz w:val="16"/>
          <w:szCs w:val="16"/>
          <w:lang w:val="en-GB"/>
        </w:rPr>
        <w:t xml:space="preserve"> (</w:t>
      </w:r>
      <w:r w:rsidR="00B31A9A" w:rsidRPr="00B31A9A">
        <w:rPr>
          <w:sz w:val="16"/>
          <w:szCs w:val="16"/>
          <w:lang w:val="en-GB"/>
        </w:rPr>
        <w:t>need to set hard thresholds and/or make decisions about process based on the data  and</w:t>
      </w:r>
      <w:r w:rsidR="00510B2B">
        <w:rPr>
          <w:sz w:val="16"/>
          <w:szCs w:val="16"/>
          <w:lang w:val="en-GB"/>
        </w:rPr>
        <w:t>/</w:t>
      </w:r>
      <w:r w:rsidR="00B31A9A" w:rsidRPr="00B31A9A">
        <w:rPr>
          <w:sz w:val="16"/>
          <w:szCs w:val="16"/>
          <w:lang w:val="en-GB"/>
        </w:rPr>
        <w:t>or requirement of training phase for estimation of the optimum model parameters</w:t>
      </w:r>
      <w:r w:rsidR="00E00DA7">
        <w:rPr>
          <w:sz w:val="16"/>
          <w:szCs w:val="16"/>
          <w:lang w:val="en-GB"/>
        </w:rPr>
        <w:t>);</w:t>
      </w:r>
      <w:r w:rsidR="000B0435">
        <w:rPr>
          <w:sz w:val="16"/>
          <w:szCs w:val="16"/>
          <w:lang w:val="en-GB"/>
        </w:rPr>
        <w:t xml:space="preserve"> </w:t>
      </w:r>
      <w:r w:rsidRPr="001704A0">
        <w:rPr>
          <w:sz w:val="16"/>
          <w:szCs w:val="16"/>
          <w:lang w:val="en-GB"/>
        </w:rPr>
        <w:t>++ = strong attribut</w:t>
      </w:r>
      <w:r w:rsidR="00E00DA7">
        <w:rPr>
          <w:sz w:val="16"/>
          <w:szCs w:val="16"/>
          <w:lang w:val="en-GB"/>
        </w:rPr>
        <w:t>e;</w:t>
      </w:r>
      <w:r w:rsidRPr="001704A0">
        <w:rPr>
          <w:sz w:val="16"/>
          <w:szCs w:val="16"/>
          <w:lang w:val="en-GB"/>
        </w:rPr>
        <w:t xml:space="preserve"> +</w:t>
      </w:r>
      <w:r w:rsidR="000B0435">
        <w:rPr>
          <w:sz w:val="16"/>
          <w:szCs w:val="16"/>
          <w:lang w:val="en-GB"/>
        </w:rPr>
        <w:t xml:space="preserve"> </w:t>
      </w:r>
      <w:r w:rsidRPr="001704A0">
        <w:rPr>
          <w:sz w:val="16"/>
          <w:szCs w:val="16"/>
          <w:lang w:val="en-GB"/>
        </w:rPr>
        <w:t xml:space="preserve">= acceptable </w:t>
      </w:r>
      <w:r w:rsidR="000B0435">
        <w:rPr>
          <w:sz w:val="16"/>
          <w:szCs w:val="16"/>
          <w:lang w:val="en-GB"/>
        </w:rPr>
        <w:t xml:space="preserve">attribute; </w:t>
      </w:r>
      <w:r w:rsidR="000B0435" w:rsidRPr="001704A0">
        <w:rPr>
          <w:b/>
          <w:bCs/>
          <w:sz w:val="16"/>
          <w:szCs w:val="16"/>
          <w:lang w:val="en-GB"/>
        </w:rPr>
        <w:t>-</w:t>
      </w:r>
      <w:r w:rsidR="000B0435">
        <w:rPr>
          <w:b/>
          <w:bCs/>
          <w:sz w:val="16"/>
          <w:szCs w:val="16"/>
          <w:lang w:val="en-GB"/>
        </w:rPr>
        <w:t xml:space="preserve"> </w:t>
      </w:r>
      <w:r w:rsidR="000B0435" w:rsidRPr="001704A0">
        <w:rPr>
          <w:sz w:val="16"/>
          <w:szCs w:val="16"/>
          <w:lang w:val="en-GB"/>
        </w:rPr>
        <w:t>=</w:t>
      </w:r>
      <w:r w:rsidRPr="001704A0">
        <w:rPr>
          <w:sz w:val="16"/>
          <w:szCs w:val="16"/>
          <w:lang w:val="en-GB"/>
        </w:rPr>
        <w:t xml:space="preserve"> weak attribute</w:t>
      </w:r>
      <w:r w:rsidR="000B0435">
        <w:rPr>
          <w:sz w:val="16"/>
          <w:szCs w:val="16"/>
          <w:lang w:val="en-GB"/>
        </w:rPr>
        <w:t xml:space="preserve">; </w:t>
      </w:r>
      <w:r w:rsidRPr="001704A0">
        <w:rPr>
          <w:b/>
          <w:bCs/>
          <w:sz w:val="16"/>
          <w:szCs w:val="16"/>
          <w:lang w:val="en-GB"/>
        </w:rPr>
        <w:t>-</w:t>
      </w:r>
      <w:r w:rsidRPr="001704A0">
        <w:rPr>
          <w:sz w:val="16"/>
          <w:szCs w:val="16"/>
          <w:lang w:val="en-GB"/>
        </w:rPr>
        <w:t xml:space="preserve"> </w:t>
      </w:r>
      <w:r w:rsidRPr="001704A0">
        <w:rPr>
          <w:b/>
          <w:bCs/>
          <w:sz w:val="16"/>
          <w:szCs w:val="16"/>
          <w:lang w:val="en-GB"/>
        </w:rPr>
        <w:t xml:space="preserve">- </w:t>
      </w:r>
      <w:r w:rsidRPr="001704A0">
        <w:rPr>
          <w:sz w:val="16"/>
          <w:szCs w:val="16"/>
          <w:lang w:val="en-GB"/>
        </w:rPr>
        <w:t>= very weak attribute</w:t>
      </w:r>
      <w:r w:rsidR="000B0435">
        <w:rPr>
          <w:sz w:val="16"/>
          <w:szCs w:val="16"/>
          <w:lang w:val="en-GB"/>
        </w:rPr>
        <w:t>;</w:t>
      </w:r>
      <w:r w:rsidRPr="001704A0">
        <w:rPr>
          <w:sz w:val="16"/>
          <w:szCs w:val="16"/>
          <w:lang w:val="en-GB"/>
        </w:rPr>
        <w:t xml:space="preserve"> x = attribute not reported.</w:t>
      </w:r>
    </w:p>
    <w:p w14:paraId="1A250AED" w14:textId="6F3859D7" w:rsidR="00A279D7" w:rsidRDefault="00C501C0" w:rsidP="0088794F">
      <w:pPr>
        <w:ind w:firstLine="284"/>
        <w:jc w:val="both"/>
      </w:pPr>
      <w:r>
        <w:t xml:space="preserve"> Latterly, separation has received less emphasis as machine learning systems have been tested for classification of lung sounds without this pre-processing </w:t>
      </w:r>
      <w:r w:rsidRPr="00F7253A">
        <w:t xml:space="preserve">step </w:t>
      </w:r>
      <w:r w:rsidR="005B0A65" w:rsidRPr="00F7253A">
        <w:t>(e.g. [26</w:t>
      </w:r>
      <w:r w:rsidRPr="00F7253A">
        <w:t>]</w:t>
      </w:r>
      <w:r w:rsidR="005B0A65" w:rsidRPr="00F7253A">
        <w:t>)</w:t>
      </w:r>
      <w:r w:rsidRPr="00F7253A">
        <w:t>.</w:t>
      </w:r>
      <w:r>
        <w:t xml:space="preserve"> </w:t>
      </w:r>
      <w:r w:rsidRPr="003E03DF">
        <w:t>However, such systems might have t</w:t>
      </w:r>
      <w:r w:rsidR="003E03DF">
        <w:t>heir</w:t>
      </w:r>
      <w:r w:rsidRPr="003E03DF">
        <w:t xml:space="preserve"> </w:t>
      </w:r>
      <w:r w:rsidR="003E03DF">
        <w:t>ability to classify accurately</w:t>
      </w:r>
      <w:r w:rsidRPr="003E03DF">
        <w:t xml:space="preserve"> enhanced by using separation as a pre-processing step.</w:t>
      </w:r>
    </w:p>
    <w:p w14:paraId="1D6F21CB" w14:textId="6BEE849E" w:rsidR="006C77D0" w:rsidRDefault="006C77D0" w:rsidP="00F70A52">
      <w:pPr>
        <w:ind w:firstLine="202"/>
        <w:jc w:val="both"/>
      </w:pPr>
      <w:r>
        <w:t xml:space="preserve">Auscultation of pulmonary crackles has been used in clinical assessment of patients for diagnosis and for monitoring of disease progression for many years. For diagnosis, an initial consideration may be the presence or absence of an unusual number of crackles </w:t>
      </w:r>
      <w:r w:rsidRPr="00714B54">
        <w:rPr>
          <w:rFonts w:asciiTheme="majorBidi" w:hAnsiTheme="majorBidi" w:cstheme="majorBidi"/>
        </w:rPr>
        <w:t>[</w:t>
      </w:r>
      <w:r w:rsidR="00655CC6" w:rsidRPr="00714B54">
        <w:rPr>
          <w:rFonts w:asciiTheme="majorBidi" w:hAnsiTheme="majorBidi" w:cstheme="majorBidi"/>
          <w:color w:val="222222"/>
          <w:shd w:val="clear" w:color="auto" w:fill="FFFFFF"/>
        </w:rPr>
        <w:t>27, 28</w:t>
      </w:r>
      <w:r w:rsidRPr="00714B54">
        <w:rPr>
          <w:rFonts w:asciiTheme="majorBidi" w:hAnsiTheme="majorBidi" w:cstheme="majorBidi"/>
          <w:color w:val="222222"/>
          <w:shd w:val="clear" w:color="auto" w:fill="FFFFFF"/>
        </w:rPr>
        <w:t>].</w:t>
      </w:r>
      <w:r>
        <w:t xml:space="preserve"> This assessment may be confounded by the increased prevalence of crackles with age in the healthy population [</w:t>
      </w:r>
      <w:r w:rsidR="001231A2">
        <w:t>29</w:t>
      </w:r>
      <w:r>
        <w:t xml:space="preserve">]. Further, low amplitude crackles may frequently be masked by the breath noise leading to an underestimate of the true number. </w:t>
      </w:r>
      <w:r w:rsidR="006369AD">
        <w:t>Thus,</w:t>
      </w:r>
      <w:r>
        <w:t xml:space="preserve"> an accurate assessment of the number of crackles present can assist with the diagnostic decision.  In a clinical environment, background noise may also </w:t>
      </w:r>
      <w:r>
        <w:lastRenderedPageBreak/>
        <w:t xml:space="preserve">be a problem in aural assessment of </w:t>
      </w:r>
      <w:r w:rsidRPr="00F7253A">
        <w:t>crackles [</w:t>
      </w:r>
      <w:r w:rsidR="00643E0F" w:rsidRPr="00F7253A">
        <w:t>30, 31</w:t>
      </w:r>
      <w:r w:rsidR="00FE488A" w:rsidRPr="00F7253A">
        <w:t xml:space="preserve">, </w:t>
      </w:r>
      <w:r w:rsidR="00FE488A">
        <w:t>32</w:t>
      </w:r>
      <w:r>
        <w:t>] so a system robust to added noise is also preferred. New methods may be more readily adopted clinically when they adapt traditional auscultation methods [</w:t>
      </w:r>
      <w:r w:rsidR="006A7ED4">
        <w:t>33</w:t>
      </w:r>
      <w:r>
        <w:t>], especially if they can be carried out at the same time as traditional auscultation or with limited additional time commitment [</w:t>
      </w:r>
      <w:r w:rsidR="006A7ED4">
        <w:t>34</w:t>
      </w:r>
      <w:r>
        <w:t>]. Differential diagnosis between lung conditions may be additionally facilitated by classification of the crackles into fine and coarse or by inspection of the crackle morphology in the recorded sound signal [</w:t>
      </w:r>
      <w:r w:rsidR="00024E5E" w:rsidRPr="00F7253A">
        <w:t xml:space="preserve">35, </w:t>
      </w:r>
      <w:r w:rsidR="00024E5E">
        <w:t>36</w:t>
      </w:r>
      <w:r>
        <w:t xml:space="preserve">]. This requires an analysis process which gives a representation of the crackle with minimal distortion to allow its temporal characteristics to be accurately measured. For monitoring, number, classification as </w:t>
      </w:r>
      <w:r w:rsidRPr="00F7253A">
        <w:t>coarse or fine and crackle morphology are again critical parameters [</w:t>
      </w:r>
      <w:r w:rsidR="00024E5E" w:rsidRPr="00F7253A">
        <w:t xml:space="preserve">37, </w:t>
      </w:r>
      <w:r w:rsidR="00024E5E">
        <w:t>38</w:t>
      </w:r>
      <w:r>
        <w:t xml:space="preserve">]. An optimal process for crackle separation should therefore have high </w:t>
      </w:r>
      <w:r w:rsidRPr="00D15952">
        <w:t>accuracy</w:t>
      </w:r>
      <w:r>
        <w:t xml:space="preserve"> for the number of crackles detected, high robustness to noise, low computational complexity (high processing speed), separation without significant under- or over-estimation of the crackle waveform and the ability to preserve crackle morphology after separation. </w:t>
      </w:r>
    </w:p>
    <w:p w14:paraId="7D20EB5E" w14:textId="490BECFB" w:rsidR="005D2E77" w:rsidRDefault="00C501C0" w:rsidP="00A31F1A">
      <w:pPr>
        <w:ind w:firstLine="284"/>
        <w:jc w:val="both"/>
      </w:pPr>
      <w:r>
        <w:t xml:space="preserve">Respiratory monitoring remains </w:t>
      </w:r>
      <w:r w:rsidR="00DB6534">
        <w:t xml:space="preserve">a current </w:t>
      </w:r>
      <w:r>
        <w:t xml:space="preserve">clinical interest </w:t>
      </w:r>
      <w:r w:rsidRPr="00F7253A">
        <w:t>[</w:t>
      </w:r>
      <w:r w:rsidR="007D5386" w:rsidRPr="00F7253A">
        <w:t>39, 40</w:t>
      </w:r>
      <w:r w:rsidRPr="00F7253A">
        <w:t>]</w:t>
      </w:r>
      <w:r w:rsidR="00463F89" w:rsidRPr="00F7253A">
        <w:t xml:space="preserve">. </w:t>
      </w:r>
      <w:r w:rsidR="005D2E77" w:rsidRPr="00F7253A">
        <w:t xml:space="preserve">Building on a concept </w:t>
      </w:r>
      <w:r w:rsidR="00D10E0A" w:rsidRPr="00F7253A">
        <w:t>initially developed by Mu</w:t>
      </w:r>
      <w:r w:rsidR="00DB6534" w:rsidRPr="00F7253A">
        <w:t>r</w:t>
      </w:r>
      <w:r w:rsidR="00D10E0A" w:rsidRPr="00F7253A">
        <w:t>phy et al.</w:t>
      </w:r>
      <w:r w:rsidR="001117CB" w:rsidRPr="00F7253A">
        <w:t xml:space="preserve"> [41</w:t>
      </w:r>
      <w:r w:rsidRPr="00F7253A">
        <w:t xml:space="preserve">], many </w:t>
      </w:r>
      <w:r w:rsidR="005D2E77" w:rsidRPr="00F7253A">
        <w:t>recent studies</w:t>
      </w:r>
      <w:r w:rsidR="001117CB" w:rsidRPr="00F7253A">
        <w:t xml:space="preserve"> (e.g. [42])</w:t>
      </w:r>
      <w:r w:rsidR="005D2E77" w:rsidRPr="00F7253A">
        <w:t xml:space="preserve"> have considered</w:t>
      </w:r>
      <w:r w:rsidR="005D2E77">
        <w:t xml:space="preserve"> multi-channel recordings and analysis to identify the presence of </w:t>
      </w:r>
      <w:r w:rsidR="00DB6534">
        <w:t xml:space="preserve">abnormal </w:t>
      </w:r>
      <w:r w:rsidR="005D2E77">
        <w:t>lung sounds</w:t>
      </w:r>
      <w:r w:rsidR="00AB5169">
        <w:t xml:space="preserve">. </w:t>
      </w:r>
      <w:r>
        <w:t>Garcia et al</w:t>
      </w:r>
      <w:r w:rsidR="00460132">
        <w:t>.</w:t>
      </w:r>
      <w:r>
        <w:t xml:space="preserve"> [</w:t>
      </w:r>
      <w:r w:rsidR="00427159">
        <w:t>25</w:t>
      </w:r>
      <w:r>
        <w:t xml:space="preserve">] have </w:t>
      </w:r>
      <w:r w:rsidR="00AB5169">
        <w:t xml:space="preserve">recently </w:t>
      </w:r>
      <w:r>
        <w:t>used I</w:t>
      </w:r>
      <w:r w:rsidR="00AB5169">
        <w:t xml:space="preserve">ndependent </w:t>
      </w:r>
      <w:r>
        <w:t>C</w:t>
      </w:r>
      <w:r w:rsidR="00AB5169">
        <w:t xml:space="preserve">omponent </w:t>
      </w:r>
      <w:r>
        <w:t>A</w:t>
      </w:r>
      <w:r w:rsidR="00AB5169">
        <w:t>nalysis (ICA)</w:t>
      </w:r>
      <w:r>
        <w:t xml:space="preserve"> on a 25 channel </w:t>
      </w:r>
      <w:r w:rsidR="00463F89">
        <w:t xml:space="preserve">recording </w:t>
      </w:r>
      <w:r>
        <w:t xml:space="preserve">system to separate </w:t>
      </w:r>
      <w:r w:rsidR="00463F89">
        <w:t>crackles</w:t>
      </w:r>
      <w:r>
        <w:t xml:space="preserve"> from </w:t>
      </w:r>
      <w:r w:rsidR="00463F89">
        <w:t xml:space="preserve">normal </w:t>
      </w:r>
      <w:r>
        <w:t xml:space="preserve">breath sounds. </w:t>
      </w:r>
      <w:r w:rsidR="005D2E77">
        <w:t xml:space="preserve"> </w:t>
      </w:r>
      <w:r w:rsidR="00463F89">
        <w:t xml:space="preserve">However, the specialist equipment required for a multichannel approach differs substantially from the traditional stethoscope, ubiquitous in a clinical setting, leading to poor uptake of such devices in practice. </w:t>
      </w:r>
      <w:r w:rsidR="00DB6534">
        <w:t>The simplicity of processes that align with well-established auscultation techniques are therefore to be preferred.</w:t>
      </w:r>
    </w:p>
    <w:p w14:paraId="7AE59B73" w14:textId="4D4C1313" w:rsidR="00A279D7" w:rsidRDefault="00A279D7" w:rsidP="00CB1E3D">
      <w:pPr>
        <w:ind w:firstLine="202"/>
        <w:jc w:val="both"/>
      </w:pPr>
      <w:r>
        <w:t xml:space="preserve">In this paper, we present a new automatic </w:t>
      </w:r>
      <w:r w:rsidR="00463F89">
        <w:t xml:space="preserve">single channel </w:t>
      </w:r>
      <w:r>
        <w:t>crackle separation technique known as the iterative envelope mean frac</w:t>
      </w:r>
      <w:r w:rsidR="00D86512">
        <w:t xml:space="preserve">tal dimension (IEM-FD) filter. </w:t>
      </w:r>
      <w:r>
        <w:t>The iterative envelope mean (IEM) method divides a signal into initial estimates of its stationary and non-stationary parts. The FD technique</w:t>
      </w:r>
      <w:r w:rsidR="00E325AE">
        <w:t xml:space="preserve"> [17</w:t>
      </w:r>
      <w:r w:rsidR="006310F8">
        <w:t>]</w:t>
      </w:r>
      <w:r w:rsidR="00B652AB">
        <w:t>,</w:t>
      </w:r>
      <w:r w:rsidR="006310F8">
        <w:t xml:space="preserve"> </w:t>
      </w:r>
      <w:r>
        <w:t>applied to the non-stationary signal estimate</w:t>
      </w:r>
      <w:r w:rsidR="00B652AB">
        <w:t>,</w:t>
      </w:r>
      <w:r>
        <w:t xml:space="preserve"> removes further elements related to normal breath sounds to </w:t>
      </w:r>
      <w:r w:rsidR="00B652AB">
        <w:t>refine the</w:t>
      </w:r>
      <w:r>
        <w:t xml:space="preserve"> separation. To evaluate our new </w:t>
      </w:r>
      <w:r w:rsidR="00B652AB">
        <w:t>method,</w:t>
      </w:r>
      <w:r>
        <w:t xml:space="preserve"> we compa</w:t>
      </w:r>
      <w:r w:rsidR="00CB1E3D">
        <w:t xml:space="preserve">re it </w:t>
      </w:r>
      <w:r w:rsidR="00B80C3E">
        <w:t xml:space="preserve">with, the WT-FD </w:t>
      </w:r>
      <w:r w:rsidR="00D13AF3">
        <w:t>filter [15, 16</w:t>
      </w:r>
      <w:r w:rsidR="00CB1E3D">
        <w:t>]. The WT</w:t>
      </w:r>
      <w:r>
        <w:t>-FD filter was used for comparison due to its</w:t>
      </w:r>
      <w:r w:rsidR="00F05D12">
        <w:t xml:space="preserve"> </w:t>
      </w:r>
      <w:r>
        <w:t xml:space="preserve">high </w:t>
      </w:r>
      <w:r w:rsidR="00542A92">
        <w:t xml:space="preserve">accuracy </w:t>
      </w:r>
      <w:r w:rsidR="00CD5716">
        <w:t>for</w:t>
      </w:r>
      <w:r w:rsidR="00542A92">
        <w:t xml:space="preserve"> the number of crackles detected, </w:t>
      </w:r>
      <w:r w:rsidR="00CB1E3D">
        <w:t>shown</w:t>
      </w:r>
      <w:r w:rsidR="003E7F6A">
        <w:t xml:space="preserve"> in [16</w:t>
      </w:r>
      <w:r>
        <w:t>]</w:t>
      </w:r>
      <w:r w:rsidR="005D50A4">
        <w:t xml:space="preserve"> to be 100 % in both fine and coarse crackles</w:t>
      </w:r>
      <w:r w:rsidR="00CD5716">
        <w:t>, and good ability to meet the other advantageous criteria.</w:t>
      </w:r>
    </w:p>
    <w:p w14:paraId="5589788C" w14:textId="6A15D2B9" w:rsidR="00A279D7" w:rsidRDefault="00A279D7" w:rsidP="00825013">
      <w:pPr>
        <w:ind w:firstLine="202"/>
        <w:jc w:val="both"/>
      </w:pPr>
      <w:r>
        <w:t>The rest of the paper is arranged as follows. Section 2 describes the IEM-FD filter. Section 3 presents the</w:t>
      </w:r>
      <w:r w:rsidR="005D50A4">
        <w:t xml:space="preserve"> test</w:t>
      </w:r>
      <w:r>
        <w:t xml:space="preserve"> dataset and the quantitative evaluators </w:t>
      </w:r>
      <w:r w:rsidR="003E03DF">
        <w:t xml:space="preserve">used to assess the outcome </w:t>
      </w:r>
      <w:r w:rsidR="0000501F">
        <w:t>and Section 4 details the parameters selected for the separation filters.</w:t>
      </w:r>
      <w:r w:rsidR="000B25B4">
        <w:t xml:space="preserve"> </w:t>
      </w:r>
      <w:r>
        <w:t xml:space="preserve">The experimental results are presented in Section </w:t>
      </w:r>
      <w:r w:rsidR="0000501F">
        <w:t>5</w:t>
      </w:r>
      <w:r>
        <w:t xml:space="preserve"> whe</w:t>
      </w:r>
      <w:r w:rsidR="00F703FA">
        <w:t>re a comparison is made with WT</w:t>
      </w:r>
      <w:r>
        <w:t xml:space="preserve">-FD performance on the same dataset. Section </w:t>
      </w:r>
      <w:r w:rsidR="0000501F">
        <w:t>6</w:t>
      </w:r>
      <w:r>
        <w:t xml:space="preserve"> presents the discussion of results and Section </w:t>
      </w:r>
      <w:r w:rsidR="0000501F">
        <w:t>7</w:t>
      </w:r>
      <w:r>
        <w:t xml:space="preserve"> the conclusions. </w:t>
      </w:r>
    </w:p>
    <w:p w14:paraId="18AB7927" w14:textId="7D65E0A8" w:rsidR="00F10889" w:rsidRPr="00F10889" w:rsidRDefault="00F10889" w:rsidP="00F10889">
      <w:pPr>
        <w:spacing w:before="240" w:after="240"/>
        <w:rPr>
          <w:b/>
          <w:bCs/>
        </w:rPr>
      </w:pPr>
      <w:r w:rsidRPr="00F10889">
        <w:rPr>
          <w:b/>
          <w:bCs/>
        </w:rPr>
        <w:t>2. Iterative envelope mean fractal dimension filter</w:t>
      </w:r>
    </w:p>
    <w:p w14:paraId="24F13AF1" w14:textId="3E589719" w:rsidR="00597101" w:rsidRDefault="007133A6" w:rsidP="00F7065B">
      <w:pPr>
        <w:pStyle w:val="Text"/>
      </w:pPr>
      <w:r>
        <w:t>T</w:t>
      </w:r>
      <w:r w:rsidR="004F4FE6">
        <w:t xml:space="preserve">he IEM-FD </w:t>
      </w:r>
      <w:r w:rsidR="00F10889">
        <w:t>filter</w:t>
      </w:r>
      <w:r w:rsidR="000A00FB">
        <w:t xml:space="preserve"> co</w:t>
      </w:r>
      <w:r w:rsidR="007C4C4C">
        <w:t>mbines</w:t>
      </w:r>
      <w:r w:rsidR="000A00FB">
        <w:t xml:space="preserve"> two techniques: </w:t>
      </w:r>
      <w:r w:rsidR="00A90B3D">
        <w:t xml:space="preserve">the </w:t>
      </w:r>
      <w:r w:rsidR="007A5772">
        <w:t xml:space="preserve">new </w:t>
      </w:r>
      <w:r w:rsidR="00A90B3D">
        <w:t>IEM</w:t>
      </w:r>
      <w:r w:rsidR="000A00FB">
        <w:t xml:space="preserve"> </w:t>
      </w:r>
      <w:r w:rsidR="00F7065B" w:rsidRPr="00F7065B">
        <w:t xml:space="preserve">method and the more established FD technique [17]. The IEM </w:t>
      </w:r>
    </w:p>
    <w:p w14:paraId="7F841922" w14:textId="76830D40" w:rsidR="00A04E84" w:rsidRDefault="003F2A2C" w:rsidP="00941510">
      <w:pPr>
        <w:pStyle w:val="Text"/>
        <w:ind w:firstLine="0"/>
        <w:rPr>
          <w:rFonts w:asciiTheme="majorBidi" w:hAnsiTheme="majorBidi" w:cstheme="majorBidi"/>
        </w:rPr>
      </w:pPr>
      <w:r>
        <w:rPr>
          <w:rFonts w:asciiTheme="majorBidi" w:hAnsiTheme="majorBidi" w:cstheme="majorBidi"/>
          <w:noProof/>
          <w:lang w:eastAsia="zh-TW"/>
        </w:rPr>
        <w:drawing>
          <wp:inline distT="0" distB="0" distL="0" distR="0" wp14:anchorId="68A50A38" wp14:editId="6B244888">
            <wp:extent cx="3192780" cy="1476375"/>
            <wp:effectExtent l="0" t="0" r="7620" b="952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2780" cy="1476375"/>
                    </a:xfrm>
                    <a:prstGeom prst="rect">
                      <a:avLst/>
                    </a:prstGeom>
                    <a:noFill/>
                    <a:ln>
                      <a:noFill/>
                    </a:ln>
                  </pic:spPr>
                </pic:pic>
              </a:graphicData>
            </a:graphic>
          </wp:inline>
        </w:drawing>
      </w:r>
    </w:p>
    <w:p w14:paraId="02D20456" w14:textId="6E095F3D" w:rsidR="00EB10EC" w:rsidRDefault="00EB10EC" w:rsidP="00984988">
      <w:pPr>
        <w:pStyle w:val="Text"/>
        <w:spacing w:line="240" w:lineRule="auto"/>
        <w:ind w:firstLine="0"/>
        <w:jc w:val="center"/>
        <w:rPr>
          <w:rFonts w:asciiTheme="majorBidi" w:hAnsiTheme="majorBidi" w:cstheme="majorBidi"/>
          <w:sz w:val="16"/>
          <w:szCs w:val="16"/>
        </w:rPr>
      </w:pPr>
      <w:r w:rsidRPr="00F52671">
        <w:rPr>
          <w:rFonts w:asciiTheme="majorBidi" w:hAnsiTheme="majorBidi" w:cstheme="majorBidi"/>
          <w:sz w:val="16"/>
          <w:szCs w:val="16"/>
        </w:rPr>
        <w:t>(a)</w:t>
      </w:r>
    </w:p>
    <w:p w14:paraId="300E9B15" w14:textId="5845B9E9" w:rsidR="00EB10EC" w:rsidRPr="00984988" w:rsidRDefault="00984988" w:rsidP="00984988">
      <w:pPr>
        <w:pStyle w:val="Text"/>
        <w:spacing w:line="240" w:lineRule="auto"/>
        <w:ind w:firstLine="0"/>
        <w:jc w:val="center"/>
        <w:rPr>
          <w:rFonts w:asciiTheme="majorBidi" w:hAnsiTheme="majorBidi" w:cstheme="majorBidi"/>
          <w:sz w:val="16"/>
          <w:szCs w:val="16"/>
        </w:rPr>
      </w:pPr>
      <w:r>
        <w:rPr>
          <w:rFonts w:asciiTheme="majorBidi" w:hAnsiTheme="majorBidi" w:cstheme="majorBidi"/>
          <w:noProof/>
          <w:lang w:eastAsia="zh-TW"/>
        </w:rPr>
        <w:drawing>
          <wp:inline distT="0" distB="0" distL="0" distR="0" wp14:anchorId="60D2053B" wp14:editId="0E723760">
            <wp:extent cx="3192780" cy="1409700"/>
            <wp:effectExtent l="0" t="0" r="762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2780" cy="1409700"/>
                    </a:xfrm>
                    <a:prstGeom prst="rect">
                      <a:avLst/>
                    </a:prstGeom>
                    <a:noFill/>
                    <a:ln>
                      <a:noFill/>
                    </a:ln>
                  </pic:spPr>
                </pic:pic>
              </a:graphicData>
            </a:graphic>
          </wp:inline>
        </w:drawing>
      </w:r>
    </w:p>
    <w:p w14:paraId="3BE1D0E8" w14:textId="49792C86" w:rsidR="00EB10EC" w:rsidRPr="00F52671" w:rsidRDefault="00EB10EC" w:rsidP="00984988">
      <w:pPr>
        <w:pStyle w:val="Text"/>
        <w:spacing w:line="240" w:lineRule="auto"/>
        <w:ind w:firstLine="0"/>
        <w:jc w:val="center"/>
        <w:rPr>
          <w:rFonts w:asciiTheme="majorBidi" w:hAnsiTheme="majorBidi" w:cstheme="majorBidi"/>
          <w:sz w:val="16"/>
          <w:szCs w:val="16"/>
        </w:rPr>
      </w:pPr>
      <w:r w:rsidRPr="00F52671">
        <w:rPr>
          <w:rFonts w:asciiTheme="majorBidi" w:hAnsiTheme="majorBidi" w:cstheme="majorBidi"/>
          <w:sz w:val="16"/>
          <w:szCs w:val="16"/>
        </w:rPr>
        <w:t>(b)</w:t>
      </w:r>
    </w:p>
    <w:p w14:paraId="0144FF5C" w14:textId="1796FA43" w:rsidR="00A01C1C" w:rsidRDefault="00EB10EC" w:rsidP="00B74621">
      <w:pPr>
        <w:pStyle w:val="Text"/>
        <w:spacing w:before="240"/>
        <w:ind w:firstLine="0"/>
        <w:rPr>
          <w:rFonts w:asciiTheme="majorBidi" w:hAnsiTheme="majorBidi" w:cstheme="majorBidi"/>
          <w:sz w:val="16"/>
          <w:szCs w:val="16"/>
        </w:rPr>
      </w:pPr>
      <w:r w:rsidRPr="001205C0">
        <w:rPr>
          <w:rFonts w:asciiTheme="majorBidi" w:hAnsiTheme="majorBidi" w:cstheme="majorBidi"/>
          <w:b/>
          <w:bCs/>
          <w:sz w:val="16"/>
          <w:szCs w:val="16"/>
        </w:rPr>
        <w:t>Fig. 1.</w:t>
      </w:r>
      <w:r w:rsidRPr="00B960DC">
        <w:rPr>
          <w:rFonts w:asciiTheme="majorBidi" w:hAnsiTheme="majorBidi" w:cstheme="majorBidi"/>
          <w:sz w:val="16"/>
          <w:szCs w:val="16"/>
        </w:rPr>
        <w:t xml:space="preserve">  Illustration of the iterative envelope mean me</w:t>
      </w:r>
      <w:r w:rsidR="00121C93">
        <w:rPr>
          <w:rFonts w:asciiTheme="majorBidi" w:hAnsiTheme="majorBidi" w:cstheme="majorBidi"/>
          <w:sz w:val="16"/>
          <w:szCs w:val="16"/>
        </w:rPr>
        <w:t>thod applied to a section of 0.075</w:t>
      </w:r>
      <w:r w:rsidRPr="00B960DC">
        <w:rPr>
          <w:rFonts w:asciiTheme="majorBidi" w:hAnsiTheme="majorBidi" w:cstheme="majorBidi"/>
          <w:sz w:val="16"/>
          <w:szCs w:val="16"/>
        </w:rPr>
        <w:t> s of lung sound data recorded from a patient with idiopathic pulmonary fibrosis; (a) estimation of the upper, lower and mean envelopes and the non-stationary signal estimate after one iteration using extr</w:t>
      </w:r>
      <w:r w:rsidR="00876213">
        <w:rPr>
          <w:rFonts w:asciiTheme="majorBidi" w:hAnsiTheme="majorBidi" w:cstheme="majorBidi"/>
          <w:sz w:val="16"/>
          <w:szCs w:val="16"/>
        </w:rPr>
        <w:t>ema points of the smoothed lung sound</w:t>
      </w:r>
      <w:r w:rsidRPr="00B960DC">
        <w:rPr>
          <w:rFonts w:asciiTheme="majorBidi" w:hAnsiTheme="majorBidi" w:cstheme="majorBidi"/>
          <w:sz w:val="16"/>
          <w:szCs w:val="16"/>
        </w:rPr>
        <w:t xml:space="preserve"> signal</w:t>
      </w:r>
      <w:r w:rsidR="00876213">
        <w:rPr>
          <w:rFonts w:asciiTheme="majorBidi" w:hAnsiTheme="majorBidi" w:cstheme="majorBidi"/>
          <w:sz w:val="16"/>
          <w:szCs w:val="16"/>
        </w:rPr>
        <w:t xml:space="preserve">; (b) estimation of the upper, </w:t>
      </w:r>
      <w:r w:rsidRPr="00B960DC">
        <w:rPr>
          <w:rFonts w:asciiTheme="majorBidi" w:hAnsiTheme="majorBidi" w:cstheme="majorBidi"/>
          <w:sz w:val="16"/>
          <w:szCs w:val="16"/>
        </w:rPr>
        <w:t>lower and mean envelopes and the non-stationary signal estimate after one iteration using extrema locations of the first de</w:t>
      </w:r>
      <w:r>
        <w:rPr>
          <w:rFonts w:asciiTheme="majorBidi" w:hAnsiTheme="majorBidi" w:cstheme="majorBidi"/>
          <w:sz w:val="16"/>
          <w:szCs w:val="16"/>
        </w:rPr>
        <w:t>rivative o</w:t>
      </w:r>
      <w:r w:rsidR="00C93D44">
        <w:rPr>
          <w:rFonts w:asciiTheme="majorBidi" w:hAnsiTheme="majorBidi" w:cstheme="majorBidi"/>
          <w:sz w:val="16"/>
          <w:szCs w:val="16"/>
        </w:rPr>
        <w:t>f</w:t>
      </w:r>
      <w:r>
        <w:rPr>
          <w:rFonts w:asciiTheme="majorBidi" w:hAnsiTheme="majorBidi" w:cstheme="majorBidi"/>
          <w:sz w:val="16"/>
          <w:szCs w:val="16"/>
        </w:rPr>
        <w:t xml:space="preserve"> the smoothed</w:t>
      </w:r>
      <w:r w:rsidR="00876213">
        <w:rPr>
          <w:rFonts w:asciiTheme="majorBidi" w:hAnsiTheme="majorBidi" w:cstheme="majorBidi"/>
          <w:sz w:val="16"/>
          <w:szCs w:val="16"/>
        </w:rPr>
        <w:t xml:space="preserve"> lung sound signal</w:t>
      </w:r>
      <w:r>
        <w:rPr>
          <w:rFonts w:asciiTheme="majorBidi" w:hAnsiTheme="majorBidi" w:cstheme="majorBidi"/>
          <w:sz w:val="16"/>
          <w:szCs w:val="16"/>
        </w:rPr>
        <w:t>.</w:t>
      </w:r>
    </w:p>
    <w:p w14:paraId="6269534F" w14:textId="77777777" w:rsidR="00A677AD" w:rsidRDefault="00A677AD" w:rsidP="00A677AD">
      <w:pPr>
        <w:pStyle w:val="Text"/>
      </w:pPr>
    </w:p>
    <w:p w14:paraId="0495E4EE" w14:textId="111E7BB7" w:rsidR="00597101" w:rsidRPr="00597101" w:rsidRDefault="00A677AD" w:rsidP="00A677AD">
      <w:pPr>
        <w:pStyle w:val="Text"/>
        <w:ind w:firstLine="0"/>
        <w:rPr>
          <w:rFonts w:asciiTheme="majorBidi" w:hAnsiTheme="majorBidi" w:cstheme="majorBidi"/>
        </w:rPr>
      </w:pPr>
      <w:r w:rsidRPr="00F7065B">
        <w:t>method estimates the stationary and non-stationary parts of the</w:t>
      </w:r>
      <w:r>
        <w:t xml:space="preserve"> </w:t>
      </w:r>
      <w:r w:rsidR="00597101" w:rsidRPr="00597101">
        <w:rPr>
          <w:rFonts w:asciiTheme="majorBidi" w:hAnsiTheme="majorBidi" w:cstheme="majorBidi"/>
        </w:rPr>
        <w:t>lung sound signal and, the FD technique is then applied to the non-stationary output of the IEM method to refine the separation process</w:t>
      </w:r>
      <w:r w:rsidR="00597101">
        <w:rPr>
          <w:rFonts w:asciiTheme="majorBidi" w:hAnsiTheme="majorBidi" w:cstheme="majorBidi"/>
        </w:rPr>
        <w:t xml:space="preserve"> further. </w:t>
      </w:r>
    </w:p>
    <w:p w14:paraId="057C2461" w14:textId="77777777" w:rsidR="00597101" w:rsidRPr="00597101" w:rsidRDefault="00597101" w:rsidP="00EF0F91">
      <w:pPr>
        <w:pStyle w:val="Text"/>
        <w:spacing w:before="240" w:line="240" w:lineRule="auto"/>
        <w:ind w:firstLine="0"/>
        <w:rPr>
          <w:rFonts w:asciiTheme="majorBidi" w:hAnsiTheme="majorBidi" w:cstheme="majorBidi"/>
          <w:i/>
          <w:iCs/>
        </w:rPr>
      </w:pPr>
      <w:r w:rsidRPr="00597101">
        <w:rPr>
          <w:rFonts w:asciiTheme="majorBidi" w:hAnsiTheme="majorBidi" w:cstheme="majorBidi"/>
          <w:i/>
          <w:iCs/>
        </w:rPr>
        <w:t>2.1. Iterative envelope mean method</w:t>
      </w:r>
    </w:p>
    <w:p w14:paraId="3E886455" w14:textId="4AC9A403" w:rsidR="00636250" w:rsidRDefault="00597101" w:rsidP="003F01D5">
      <w:pPr>
        <w:pStyle w:val="Text"/>
        <w:spacing w:before="240" w:line="240" w:lineRule="auto"/>
        <w:rPr>
          <w:rFonts w:asciiTheme="majorBidi" w:hAnsiTheme="majorBidi" w:cstheme="majorBidi"/>
        </w:rPr>
      </w:pPr>
      <w:r w:rsidRPr="00597101">
        <w:rPr>
          <w:rFonts w:asciiTheme="majorBidi" w:hAnsiTheme="majorBidi" w:cstheme="majorBidi"/>
        </w:rPr>
        <w:t xml:space="preserve">The lung sound signal is a combination of normal breath sounds and any added sounds, such as crackles, and is typically recorded over between three and twenty breath cycles depending on respiratory rate and recording duration. The IEM method subtracts the envelope mean value of the smoothed lung sound signal from the original lung sound signal. The envelope mean signal is the mean of the upper and lower envelopes </w:t>
      </w:r>
      <w:r w:rsidR="00941510" w:rsidRPr="00597101">
        <w:rPr>
          <w:rFonts w:asciiTheme="majorBidi" w:hAnsiTheme="majorBidi" w:cstheme="majorBidi"/>
        </w:rPr>
        <w:t>of</w:t>
      </w:r>
      <w:r w:rsidR="00941510" w:rsidRPr="00DB2249">
        <w:rPr>
          <w:rFonts w:asciiTheme="majorBidi" w:hAnsiTheme="majorBidi" w:cstheme="majorBidi"/>
        </w:rPr>
        <w:t xml:space="preserve"> the</w:t>
      </w:r>
      <w:r w:rsidR="007A5772" w:rsidRPr="00DB2249">
        <w:rPr>
          <w:rFonts w:asciiTheme="majorBidi" w:hAnsiTheme="majorBidi" w:cstheme="majorBidi"/>
        </w:rPr>
        <w:t xml:space="preserve"> smoothed </w:t>
      </w:r>
      <w:r w:rsidR="007A5772">
        <w:rPr>
          <w:rFonts w:asciiTheme="majorBidi" w:hAnsiTheme="majorBidi" w:cstheme="majorBidi"/>
        </w:rPr>
        <w:t>lung sound</w:t>
      </w:r>
      <w:r w:rsidR="007A5772" w:rsidRPr="00DB2249">
        <w:rPr>
          <w:rFonts w:asciiTheme="majorBidi" w:hAnsiTheme="majorBidi" w:cstheme="majorBidi"/>
        </w:rPr>
        <w:t xml:space="preserve"> signal.</w:t>
      </w:r>
      <w:r w:rsidR="007A5772">
        <w:rPr>
          <w:rFonts w:asciiTheme="majorBidi" w:hAnsiTheme="majorBidi" w:cstheme="majorBidi"/>
        </w:rPr>
        <w:t xml:space="preserve"> </w:t>
      </w:r>
      <w:r w:rsidR="00636250">
        <w:rPr>
          <w:rFonts w:asciiTheme="majorBidi" w:hAnsiTheme="majorBidi" w:cstheme="majorBidi"/>
        </w:rPr>
        <w:t>T</w:t>
      </w:r>
      <w:r w:rsidR="00636250" w:rsidRPr="00DB2249">
        <w:rPr>
          <w:rFonts w:asciiTheme="majorBidi" w:hAnsiTheme="majorBidi" w:cstheme="majorBidi"/>
        </w:rPr>
        <w:t xml:space="preserve">he resulting signal </w:t>
      </w:r>
      <w:r w:rsidR="00636250">
        <w:rPr>
          <w:rFonts w:asciiTheme="majorBidi" w:hAnsiTheme="majorBidi" w:cstheme="majorBidi"/>
        </w:rPr>
        <w:t xml:space="preserve">can then be used </w:t>
      </w:r>
      <w:r w:rsidR="00636250" w:rsidRPr="00DB2249">
        <w:rPr>
          <w:rFonts w:asciiTheme="majorBidi" w:hAnsiTheme="majorBidi" w:cstheme="majorBidi"/>
        </w:rPr>
        <w:t>as the input for</w:t>
      </w:r>
      <w:r w:rsidR="00636250">
        <w:rPr>
          <w:rFonts w:asciiTheme="majorBidi" w:hAnsiTheme="majorBidi" w:cstheme="majorBidi"/>
        </w:rPr>
        <w:t xml:space="preserve"> a</w:t>
      </w:r>
      <w:r w:rsidR="00636250" w:rsidRPr="00DB2249">
        <w:rPr>
          <w:rFonts w:asciiTheme="majorBidi" w:hAnsiTheme="majorBidi" w:cstheme="majorBidi"/>
        </w:rPr>
        <w:t xml:space="preserve"> subsequent iteration.</w:t>
      </w:r>
      <w:r w:rsidR="00636250">
        <w:rPr>
          <w:rFonts w:asciiTheme="majorBidi" w:hAnsiTheme="majorBidi" w:cstheme="majorBidi"/>
        </w:rPr>
        <w:t xml:space="preserve"> After a number of iterations, </w:t>
      </w:r>
      <w:r w:rsidR="00636250">
        <w:rPr>
          <w:rFonts w:asciiTheme="majorBidi" w:hAnsiTheme="majorBidi" w:cstheme="majorBidi"/>
          <w:i/>
          <w:iCs/>
        </w:rPr>
        <w:t>Q,</w:t>
      </w:r>
      <w:r w:rsidR="00636250" w:rsidRPr="00DB2249">
        <w:rPr>
          <w:rFonts w:asciiTheme="majorBidi" w:hAnsiTheme="majorBidi" w:cstheme="majorBidi"/>
        </w:rPr>
        <w:t xml:space="preserve"> the IEM method will provide an estimate of the non-stationary </w:t>
      </w:r>
      <w:r w:rsidR="00636250">
        <w:rPr>
          <w:rFonts w:asciiTheme="majorBidi" w:hAnsiTheme="majorBidi" w:cstheme="majorBidi"/>
        </w:rPr>
        <w:t xml:space="preserve">part of the lung sound </w:t>
      </w:r>
      <w:r w:rsidR="00636250" w:rsidRPr="00DB2249">
        <w:rPr>
          <w:rFonts w:asciiTheme="majorBidi" w:hAnsiTheme="majorBidi" w:cstheme="majorBidi"/>
        </w:rPr>
        <w:t>signal and</w:t>
      </w:r>
      <w:r w:rsidR="00636250">
        <w:rPr>
          <w:rFonts w:asciiTheme="majorBidi" w:hAnsiTheme="majorBidi" w:cstheme="majorBidi"/>
        </w:rPr>
        <w:t xml:space="preserve"> also, through the summation of the envelope means from each iteration, an estimate of its stationary part.</w:t>
      </w:r>
      <w:r w:rsidR="00636250" w:rsidRPr="00DB2249">
        <w:rPr>
          <w:rFonts w:asciiTheme="majorBidi" w:hAnsiTheme="majorBidi" w:cstheme="majorBidi"/>
        </w:rPr>
        <w:t xml:space="preserve"> </w:t>
      </w:r>
    </w:p>
    <w:p w14:paraId="46B7D927" w14:textId="689D3B93" w:rsidR="00636250" w:rsidRDefault="00636250" w:rsidP="00C31440">
      <w:pPr>
        <w:pStyle w:val="Text"/>
        <w:spacing w:line="240" w:lineRule="auto"/>
        <w:rPr>
          <w:rFonts w:asciiTheme="majorBidi" w:hAnsiTheme="majorBidi" w:cstheme="majorBidi"/>
        </w:rPr>
      </w:pPr>
      <w:r>
        <w:rPr>
          <w:rFonts w:asciiTheme="majorBidi" w:hAnsiTheme="majorBidi" w:cstheme="majorBidi"/>
        </w:rPr>
        <w:t xml:space="preserve">In detail, the IEM method proceeds as follows: </w:t>
      </w:r>
      <w:r w:rsidRPr="00DB2249">
        <w:rPr>
          <w:rFonts w:asciiTheme="majorBidi" w:hAnsiTheme="majorBidi" w:cstheme="majorBidi"/>
        </w:rPr>
        <w:t xml:space="preserve">In the first step, </w:t>
      </w:r>
      <w:r w:rsidR="007A5772">
        <w:rPr>
          <w:rFonts w:asciiTheme="majorBidi" w:hAnsiTheme="majorBidi" w:cstheme="majorBidi"/>
        </w:rPr>
        <w:t xml:space="preserve">a smoothed version of </w:t>
      </w:r>
      <w:r w:rsidRPr="00DB2249">
        <w:rPr>
          <w:rFonts w:asciiTheme="majorBidi" w:hAnsiTheme="majorBidi" w:cstheme="majorBidi"/>
        </w:rPr>
        <w:t xml:space="preserve">the </w:t>
      </w:r>
      <w:r>
        <w:rPr>
          <w:rFonts w:asciiTheme="majorBidi" w:hAnsiTheme="majorBidi" w:cstheme="majorBidi"/>
        </w:rPr>
        <w:t xml:space="preserve">lung sound signal is </w:t>
      </w:r>
      <w:r w:rsidR="007A5772">
        <w:rPr>
          <w:rFonts w:asciiTheme="majorBidi" w:hAnsiTheme="majorBidi" w:cstheme="majorBidi"/>
        </w:rPr>
        <w:t xml:space="preserve">generated </w:t>
      </w:r>
      <w:r>
        <w:rPr>
          <w:rFonts w:asciiTheme="majorBidi" w:hAnsiTheme="majorBidi" w:cstheme="majorBidi"/>
        </w:rPr>
        <w:t>and its</w:t>
      </w:r>
      <w:r w:rsidRPr="00DB2249">
        <w:rPr>
          <w:rFonts w:asciiTheme="majorBidi" w:hAnsiTheme="majorBidi" w:cstheme="majorBidi"/>
        </w:rPr>
        <w:t xml:space="preserve"> first and second derivative</w:t>
      </w:r>
      <w:r>
        <w:rPr>
          <w:rFonts w:asciiTheme="majorBidi" w:hAnsiTheme="majorBidi" w:cstheme="majorBidi"/>
        </w:rPr>
        <w:t xml:space="preserve">s </w:t>
      </w:r>
      <w:r w:rsidRPr="00DB2249">
        <w:rPr>
          <w:rFonts w:asciiTheme="majorBidi" w:hAnsiTheme="majorBidi" w:cstheme="majorBidi"/>
        </w:rPr>
        <w:t xml:space="preserve">are calculated using </w:t>
      </w:r>
      <w:r>
        <w:rPr>
          <w:rFonts w:asciiTheme="majorBidi" w:hAnsiTheme="majorBidi" w:cstheme="majorBidi"/>
        </w:rPr>
        <w:t>a filter from the</w:t>
      </w:r>
      <w:r w:rsidRPr="00DB2249">
        <w:rPr>
          <w:rFonts w:asciiTheme="majorBidi" w:hAnsiTheme="majorBidi" w:cstheme="majorBidi"/>
        </w:rPr>
        <w:t xml:space="preserve"> Savizky-Golay</w:t>
      </w:r>
      <w:r>
        <w:rPr>
          <w:rFonts w:asciiTheme="majorBidi" w:hAnsiTheme="majorBidi" w:cstheme="majorBidi"/>
        </w:rPr>
        <w:t xml:space="preserve"> (SG)</w:t>
      </w:r>
      <w:r w:rsidRPr="00DB2249">
        <w:rPr>
          <w:rFonts w:asciiTheme="majorBidi" w:hAnsiTheme="majorBidi" w:cstheme="majorBidi"/>
        </w:rPr>
        <w:t xml:space="preserve"> family.</w:t>
      </w:r>
      <w:r>
        <w:rPr>
          <w:rFonts w:asciiTheme="majorBidi" w:hAnsiTheme="majorBidi" w:cstheme="majorBidi"/>
        </w:rPr>
        <w:t xml:space="preserve"> </w:t>
      </w:r>
      <w:r w:rsidRPr="00DB2249">
        <w:rPr>
          <w:rFonts w:asciiTheme="majorBidi" w:hAnsiTheme="majorBidi" w:cstheme="majorBidi"/>
        </w:rPr>
        <w:t xml:space="preserve">The SG filter parameters are selected according to </w:t>
      </w:r>
      <w:r>
        <w:rPr>
          <w:rFonts w:asciiTheme="majorBidi" w:hAnsiTheme="majorBidi" w:cstheme="majorBidi"/>
        </w:rPr>
        <w:t>the guidelines proposed by Vannuccini et</w:t>
      </w:r>
      <w:r w:rsidRPr="00DB2249">
        <w:rPr>
          <w:rFonts w:asciiTheme="majorBidi" w:hAnsiTheme="majorBidi" w:cstheme="majorBidi"/>
        </w:rPr>
        <w:t xml:space="preserve"> al.</w:t>
      </w:r>
      <w:r w:rsidR="00256E5C">
        <w:rPr>
          <w:rFonts w:asciiTheme="majorBidi" w:hAnsiTheme="majorBidi" w:cstheme="majorBidi"/>
        </w:rPr>
        <w:t xml:space="preserve"> [43</w:t>
      </w:r>
      <w:r w:rsidRPr="00DB2249">
        <w:rPr>
          <w:rFonts w:asciiTheme="majorBidi" w:hAnsiTheme="majorBidi" w:cstheme="majorBidi"/>
        </w:rPr>
        <w:t xml:space="preserve">] </w:t>
      </w:r>
      <w:r>
        <w:rPr>
          <w:rFonts w:asciiTheme="majorBidi" w:hAnsiTheme="majorBidi" w:cstheme="majorBidi"/>
        </w:rPr>
        <w:t xml:space="preserve">with </w:t>
      </w:r>
      <w:r w:rsidRPr="00DB2249">
        <w:rPr>
          <w:rFonts w:asciiTheme="majorBidi" w:hAnsiTheme="majorBidi" w:cstheme="majorBidi"/>
        </w:rPr>
        <w:t xml:space="preserve"> degree of fitting polynomial </w:t>
      </w:r>
      <m:oMath>
        <m:sSub>
          <m:sSubPr>
            <m:ctrlPr>
              <w:rPr>
                <w:rFonts w:ascii="Cambria Math" w:hAnsi="Cambria Math" w:cstheme="majorBidi"/>
                <w:i/>
                <w:iCs/>
              </w:rPr>
            </m:ctrlPr>
          </m:sSubPr>
          <m:e>
            <m:r>
              <w:rPr>
                <w:rFonts w:ascii="Cambria Math" w:hAnsi="Cambria Math" w:cstheme="majorBidi"/>
              </w:rPr>
              <m:t>p</m:t>
            </m:r>
          </m:e>
          <m:sub>
            <m:r>
              <w:rPr>
                <w:rFonts w:ascii="Cambria Math" w:hAnsi="Cambria Math" w:cstheme="majorBidi"/>
              </w:rPr>
              <m:t>f</m:t>
            </m:r>
          </m:sub>
        </m:sSub>
        <m:r>
          <w:rPr>
            <w:rFonts w:ascii="Cambria Math" w:hAnsi="Cambria Math" w:cstheme="majorBidi"/>
          </w:rPr>
          <m:t xml:space="preserve"> </m:t>
        </m:r>
      </m:oMath>
      <w:r w:rsidRPr="00DB2249">
        <w:rPr>
          <w:rFonts w:asciiTheme="majorBidi" w:hAnsiTheme="majorBidi" w:cstheme="majorBidi"/>
        </w:rPr>
        <w:t>=</w:t>
      </w:r>
      <w:r>
        <w:rPr>
          <w:rFonts w:asciiTheme="majorBidi" w:hAnsiTheme="majorBidi" w:cstheme="majorBidi"/>
        </w:rPr>
        <w:t xml:space="preserve"> </w:t>
      </w:r>
      <w:r w:rsidRPr="00DB2249">
        <w:rPr>
          <w:rFonts w:asciiTheme="majorBidi" w:hAnsiTheme="majorBidi" w:cstheme="majorBidi"/>
        </w:rPr>
        <w:t>4 and number of coefficients</w:t>
      </w:r>
      <m:oMath>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n</m:t>
            </m:r>
          </m:e>
          <m:sub>
            <m:r>
              <w:rPr>
                <w:rFonts w:ascii="Cambria Math" w:hAnsi="Cambria Math" w:cstheme="majorBidi"/>
              </w:rPr>
              <m:t>c</m:t>
            </m:r>
          </m:sub>
        </m:sSub>
      </m:oMath>
      <w:r w:rsidRPr="00DB2249">
        <w:rPr>
          <w:rFonts w:asciiTheme="majorBidi" w:hAnsiTheme="majorBidi" w:cstheme="majorBidi"/>
        </w:rPr>
        <w:t xml:space="preserve"> </w:t>
      </w:r>
      <w:r>
        <w:rPr>
          <w:rFonts w:asciiTheme="majorBidi" w:hAnsiTheme="majorBidi" w:cstheme="majorBidi"/>
        </w:rPr>
        <w:t xml:space="preserve">equal to approximately </w:t>
      </w:r>
      <w:r w:rsidRPr="00DB2249">
        <w:rPr>
          <w:rFonts w:asciiTheme="majorBidi" w:hAnsiTheme="majorBidi" w:cstheme="majorBidi"/>
        </w:rPr>
        <w:t xml:space="preserve">one </w:t>
      </w:r>
      <w:r>
        <w:rPr>
          <w:rFonts w:asciiTheme="majorBidi" w:hAnsiTheme="majorBidi" w:cstheme="majorBidi"/>
        </w:rPr>
        <w:t>to</w:t>
      </w:r>
      <w:r w:rsidRPr="00DB2249">
        <w:rPr>
          <w:rFonts w:asciiTheme="majorBidi" w:hAnsiTheme="majorBidi" w:cstheme="majorBidi"/>
        </w:rPr>
        <w:t xml:space="preserve"> two times the </w:t>
      </w:r>
      <w:r>
        <w:rPr>
          <w:rFonts w:asciiTheme="majorBidi" w:hAnsiTheme="majorBidi" w:cstheme="majorBidi"/>
        </w:rPr>
        <w:t>half-</w:t>
      </w:r>
      <w:r w:rsidRPr="00DB2249">
        <w:rPr>
          <w:rFonts w:asciiTheme="majorBidi" w:hAnsiTheme="majorBidi" w:cstheme="majorBidi"/>
        </w:rPr>
        <w:t xml:space="preserve">width </w:t>
      </w:r>
      <w:r>
        <w:rPr>
          <w:rFonts w:asciiTheme="majorBidi" w:hAnsiTheme="majorBidi" w:cstheme="majorBidi"/>
        </w:rPr>
        <w:t>of</w:t>
      </w:r>
      <w:r w:rsidRPr="00DB2249">
        <w:rPr>
          <w:rFonts w:asciiTheme="majorBidi" w:hAnsiTheme="majorBidi" w:cstheme="majorBidi"/>
        </w:rPr>
        <w:t xml:space="preserve"> the shortest-duration feature of interest </w:t>
      </w:r>
      <w:r>
        <w:rPr>
          <w:rFonts w:asciiTheme="majorBidi" w:hAnsiTheme="majorBidi" w:cstheme="majorBidi"/>
        </w:rPr>
        <w:t>in</w:t>
      </w:r>
      <w:r w:rsidRPr="00DB2249">
        <w:rPr>
          <w:rFonts w:asciiTheme="majorBidi" w:hAnsiTheme="majorBidi" w:cstheme="majorBidi"/>
        </w:rPr>
        <w:t xml:space="preserve"> the signal</w:t>
      </w:r>
      <w:r>
        <w:rPr>
          <w:rFonts w:asciiTheme="majorBidi" w:hAnsiTheme="majorBidi" w:cstheme="majorBidi"/>
        </w:rPr>
        <w:t xml:space="preserve">. </w:t>
      </w:r>
      <w:r w:rsidRPr="00DB2249">
        <w:rPr>
          <w:rFonts w:asciiTheme="majorBidi" w:hAnsiTheme="majorBidi" w:cstheme="majorBidi"/>
        </w:rPr>
        <w:t xml:space="preserve">In the case of crackles, the </w:t>
      </w:r>
      <w:r w:rsidR="007A5772">
        <w:rPr>
          <w:rFonts w:asciiTheme="majorBidi" w:hAnsiTheme="majorBidi" w:cstheme="majorBidi"/>
        </w:rPr>
        <w:t xml:space="preserve">first cycle of </w:t>
      </w:r>
      <w:r w:rsidR="007A5772">
        <w:rPr>
          <w:rFonts w:asciiTheme="majorBidi" w:hAnsiTheme="majorBidi" w:cstheme="majorBidi"/>
        </w:rPr>
        <w:lastRenderedPageBreak/>
        <w:t xml:space="preserve">the </w:t>
      </w:r>
      <w:r w:rsidR="00376ED7">
        <w:rPr>
          <w:rFonts w:asciiTheme="majorBidi" w:hAnsiTheme="majorBidi" w:cstheme="majorBidi"/>
        </w:rPr>
        <w:t xml:space="preserve">crackle </w:t>
      </w:r>
      <w:r w:rsidR="00376ED7" w:rsidRPr="00DB2249">
        <w:rPr>
          <w:rFonts w:asciiTheme="majorBidi" w:hAnsiTheme="majorBidi" w:cstheme="majorBidi"/>
        </w:rPr>
        <w:t>is</w:t>
      </w:r>
      <w:r w:rsidRPr="00DB2249">
        <w:rPr>
          <w:rFonts w:asciiTheme="majorBidi" w:hAnsiTheme="majorBidi" w:cstheme="majorBidi"/>
        </w:rPr>
        <w:t xml:space="preserve"> the </w:t>
      </w:r>
      <w:r>
        <w:rPr>
          <w:rFonts w:asciiTheme="majorBidi" w:hAnsiTheme="majorBidi" w:cstheme="majorBidi"/>
        </w:rPr>
        <w:t>shortest cycle</w:t>
      </w:r>
      <w:r w:rsidR="007A5772">
        <w:rPr>
          <w:rFonts w:asciiTheme="majorBidi" w:hAnsiTheme="majorBidi" w:cstheme="majorBidi"/>
        </w:rPr>
        <w:t xml:space="preserve"> </w:t>
      </w:r>
      <w:r w:rsidR="009475C6">
        <w:rPr>
          <w:rFonts w:asciiTheme="majorBidi" w:hAnsiTheme="majorBidi" w:cstheme="majorBidi"/>
        </w:rPr>
        <w:t>and generally</w:t>
      </w:r>
      <w:r w:rsidR="007A5772">
        <w:rPr>
          <w:rFonts w:asciiTheme="majorBidi" w:hAnsiTheme="majorBidi" w:cstheme="majorBidi"/>
        </w:rPr>
        <w:t xml:space="preserve"> has a duration </w:t>
      </w:r>
      <w:r w:rsidR="009475C6">
        <w:rPr>
          <w:rFonts w:asciiTheme="majorBidi" w:hAnsiTheme="majorBidi" w:cstheme="majorBidi"/>
        </w:rPr>
        <w:t xml:space="preserve">of </w:t>
      </w:r>
      <w:r w:rsidR="009475C6" w:rsidRPr="00DB2249">
        <w:rPr>
          <w:rFonts w:asciiTheme="majorBidi" w:hAnsiTheme="majorBidi" w:cstheme="majorBidi"/>
        </w:rPr>
        <w:t>less</w:t>
      </w:r>
      <w:r w:rsidRPr="00DB2249">
        <w:rPr>
          <w:rFonts w:asciiTheme="majorBidi" w:hAnsiTheme="majorBidi" w:cstheme="majorBidi"/>
        </w:rPr>
        <w:t xml:space="preserve"> than 2</w:t>
      </w:r>
      <w:r>
        <w:rPr>
          <w:rFonts w:asciiTheme="majorBidi" w:hAnsiTheme="majorBidi" w:cstheme="majorBidi"/>
        </w:rPr>
        <w:t xml:space="preserve"> </w:t>
      </w:r>
      <w:r w:rsidRPr="00DB2249">
        <w:rPr>
          <w:rFonts w:asciiTheme="majorBidi" w:hAnsiTheme="majorBidi" w:cstheme="majorBidi"/>
        </w:rPr>
        <w:t>ms</w:t>
      </w:r>
      <w:r w:rsidR="007A5772">
        <w:rPr>
          <w:rFonts w:asciiTheme="majorBidi" w:hAnsiTheme="majorBidi" w:cstheme="majorBidi"/>
        </w:rPr>
        <w:t>. I</w:t>
      </w:r>
      <w:r>
        <w:rPr>
          <w:rFonts w:asciiTheme="majorBidi" w:hAnsiTheme="majorBidi" w:cstheme="majorBidi"/>
        </w:rPr>
        <w:t>n our data, where the sampling frequency of the lung sound</w:t>
      </w:r>
      <w:r w:rsidRPr="00DB2249">
        <w:rPr>
          <w:rFonts w:asciiTheme="majorBidi" w:hAnsiTheme="majorBidi" w:cstheme="majorBidi"/>
        </w:rPr>
        <w:t xml:space="preserve"> signal is 44</w:t>
      </w:r>
      <w:r>
        <w:rPr>
          <w:rFonts w:asciiTheme="majorBidi" w:hAnsiTheme="majorBidi" w:cstheme="majorBidi"/>
        </w:rPr>
        <w:t>,</w:t>
      </w:r>
      <w:r w:rsidRPr="00DB2249">
        <w:rPr>
          <w:rFonts w:asciiTheme="majorBidi" w:hAnsiTheme="majorBidi" w:cstheme="majorBidi"/>
        </w:rPr>
        <w:t>100 Hz</w:t>
      </w:r>
      <w:r>
        <w:rPr>
          <w:rFonts w:asciiTheme="majorBidi" w:hAnsiTheme="majorBidi" w:cstheme="majorBidi"/>
        </w:rPr>
        <w:t xml:space="preserve">, </w:t>
      </w:r>
      <w:r w:rsidRPr="00DB2249">
        <w:rPr>
          <w:rFonts w:asciiTheme="majorBidi" w:hAnsiTheme="majorBidi" w:cstheme="majorBidi"/>
        </w:rPr>
        <w:t xml:space="preserve">the half width is less than 88 samples. The SG filter parameters </w:t>
      </w:r>
      <w:r>
        <w:rPr>
          <w:rFonts w:asciiTheme="majorBidi" w:hAnsiTheme="majorBidi" w:cstheme="majorBidi"/>
        </w:rPr>
        <w:t xml:space="preserve">used here </w:t>
      </w:r>
      <w:r w:rsidRPr="00DB2249">
        <w:rPr>
          <w:rFonts w:asciiTheme="majorBidi" w:hAnsiTheme="majorBidi" w:cstheme="majorBidi"/>
        </w:rPr>
        <w:t xml:space="preserve">are therefore </w:t>
      </w:r>
      <m:oMath>
        <m:sSub>
          <m:sSubPr>
            <m:ctrlPr>
              <w:rPr>
                <w:rFonts w:ascii="Cambria Math" w:hAnsi="Cambria Math" w:cstheme="majorBidi"/>
                <w:i/>
                <w:iCs/>
              </w:rPr>
            </m:ctrlPr>
          </m:sSubPr>
          <m:e>
            <m:r>
              <w:rPr>
                <w:rFonts w:ascii="Cambria Math" w:hAnsi="Cambria Math" w:cstheme="majorBidi"/>
              </w:rPr>
              <m:t>p</m:t>
            </m:r>
          </m:e>
          <m:sub>
            <m:r>
              <w:rPr>
                <w:rFonts w:ascii="Cambria Math" w:hAnsi="Cambria Math" w:cstheme="majorBidi"/>
              </w:rPr>
              <m:t>f</m:t>
            </m:r>
          </m:sub>
        </m:sSub>
        <m:r>
          <w:rPr>
            <w:rFonts w:ascii="Cambria Math" w:hAnsi="Cambria Math" w:cstheme="majorBidi"/>
          </w:rPr>
          <m:t xml:space="preserve"> </m:t>
        </m:r>
      </m:oMath>
      <w:r w:rsidRPr="00DB2249">
        <w:rPr>
          <w:rFonts w:asciiTheme="majorBidi" w:hAnsiTheme="majorBidi" w:cstheme="majorBidi"/>
        </w:rPr>
        <w:t>=</w:t>
      </w:r>
      <w:r>
        <w:rPr>
          <w:rFonts w:asciiTheme="majorBidi" w:hAnsiTheme="majorBidi" w:cstheme="majorBidi"/>
        </w:rPr>
        <w:t xml:space="preserve"> </w:t>
      </w:r>
      <w:r w:rsidRPr="00DB2249">
        <w:rPr>
          <w:rFonts w:asciiTheme="majorBidi" w:hAnsiTheme="majorBidi" w:cstheme="majorBidi"/>
        </w:rPr>
        <w:t xml:space="preserve">4, </w:t>
      </w:r>
      <m:oMath>
        <m:sSub>
          <m:sSubPr>
            <m:ctrlPr>
              <w:rPr>
                <w:rFonts w:ascii="Cambria Math" w:hAnsi="Cambria Math" w:cstheme="majorBidi"/>
                <w:i/>
              </w:rPr>
            </m:ctrlPr>
          </m:sSubPr>
          <m:e>
            <m:r>
              <w:rPr>
                <w:rFonts w:ascii="Cambria Math" w:hAnsi="Cambria Math" w:cstheme="majorBidi"/>
              </w:rPr>
              <m:t>n</m:t>
            </m:r>
          </m:e>
          <m:sub>
            <m:r>
              <w:rPr>
                <w:rFonts w:ascii="Cambria Math" w:hAnsi="Cambria Math" w:cstheme="majorBidi"/>
              </w:rPr>
              <m:t>c</m:t>
            </m:r>
          </m:sub>
        </m:sSub>
      </m:oMath>
      <w:r w:rsidRPr="00DB2249">
        <w:rPr>
          <w:rFonts w:asciiTheme="majorBidi" w:hAnsiTheme="majorBidi" w:cstheme="majorBidi"/>
        </w:rPr>
        <w:t xml:space="preserve"> =</w:t>
      </w:r>
      <w:r>
        <w:t xml:space="preserve"> </w:t>
      </w:r>
      <w:r w:rsidRPr="00DB2249">
        <w:rPr>
          <w:rFonts w:asciiTheme="majorBidi" w:hAnsiTheme="majorBidi" w:cstheme="majorBidi"/>
        </w:rPr>
        <w:t>89 and order of derivation (</w:t>
      </w:r>
      <m:oMath>
        <m:sSub>
          <m:sSubPr>
            <m:ctrlPr>
              <w:rPr>
                <w:rFonts w:ascii="Cambria Math" w:hAnsi="Cambria Math" w:cstheme="majorBidi"/>
                <w:i/>
                <w:iCs/>
              </w:rPr>
            </m:ctrlPr>
          </m:sSubPr>
          <m:e>
            <m:r>
              <w:rPr>
                <w:rFonts w:ascii="Cambria Math" w:hAnsi="Cambria Math" w:cstheme="majorBidi"/>
              </w:rPr>
              <m:t>d</m:t>
            </m:r>
          </m:e>
          <m:sub>
            <m:r>
              <w:rPr>
                <w:rFonts w:ascii="Cambria Math" w:hAnsi="Cambria Math" w:cstheme="majorBidi"/>
              </w:rPr>
              <m:t>o</m:t>
            </m:r>
          </m:sub>
        </m:sSub>
      </m:oMath>
      <w:r w:rsidRPr="00DB2249">
        <w:rPr>
          <w:rFonts w:asciiTheme="majorBidi" w:hAnsiTheme="majorBidi" w:cstheme="majorBidi"/>
        </w:rPr>
        <w:t>) =</w:t>
      </w:r>
      <w:r>
        <w:rPr>
          <w:rFonts w:asciiTheme="majorBidi" w:hAnsiTheme="majorBidi" w:cstheme="majorBidi"/>
        </w:rPr>
        <w:t xml:space="preserve"> </w:t>
      </w:r>
      <w:r w:rsidRPr="00DB2249">
        <w:rPr>
          <w:rFonts w:asciiTheme="majorBidi" w:hAnsiTheme="majorBidi" w:cstheme="majorBidi"/>
        </w:rPr>
        <w:t xml:space="preserve">0, 1 and 2 for smoothing the </w:t>
      </w:r>
      <w:r>
        <w:rPr>
          <w:rFonts w:asciiTheme="majorBidi" w:hAnsiTheme="majorBidi" w:cstheme="majorBidi"/>
        </w:rPr>
        <w:t>lung sound</w:t>
      </w:r>
      <w:r w:rsidRPr="00DB2249">
        <w:rPr>
          <w:rFonts w:asciiTheme="majorBidi" w:hAnsiTheme="majorBidi" w:cstheme="majorBidi"/>
        </w:rPr>
        <w:t xml:space="preserve"> signal, and </w:t>
      </w:r>
      <w:r w:rsidR="00A561B0">
        <w:rPr>
          <w:rFonts w:asciiTheme="majorBidi" w:hAnsiTheme="majorBidi" w:cstheme="majorBidi"/>
        </w:rPr>
        <w:t xml:space="preserve">for </w:t>
      </w:r>
      <w:r w:rsidRPr="00DB2249">
        <w:rPr>
          <w:rFonts w:asciiTheme="majorBidi" w:hAnsiTheme="majorBidi" w:cstheme="majorBidi"/>
        </w:rPr>
        <w:t>estimating first</w:t>
      </w:r>
      <w:r>
        <w:rPr>
          <w:rFonts w:asciiTheme="majorBidi" w:hAnsiTheme="majorBidi" w:cstheme="majorBidi"/>
        </w:rPr>
        <w:t xml:space="preserve"> </w:t>
      </w:r>
      <w:r w:rsidRPr="00DB2249">
        <w:rPr>
          <w:rFonts w:asciiTheme="majorBidi" w:hAnsiTheme="majorBidi" w:cstheme="majorBidi"/>
        </w:rPr>
        <w:t>and second derivative</w:t>
      </w:r>
      <w:r>
        <w:rPr>
          <w:rFonts w:asciiTheme="majorBidi" w:hAnsiTheme="majorBidi" w:cstheme="majorBidi"/>
        </w:rPr>
        <w:t xml:space="preserve"> </w:t>
      </w:r>
      <w:r w:rsidRPr="00DB2249">
        <w:rPr>
          <w:rFonts w:asciiTheme="majorBidi" w:hAnsiTheme="majorBidi" w:cstheme="majorBidi"/>
        </w:rPr>
        <w:t>of th</w:t>
      </w:r>
      <w:r w:rsidR="00A561B0">
        <w:rPr>
          <w:rFonts w:asciiTheme="majorBidi" w:hAnsiTheme="majorBidi" w:cstheme="majorBidi"/>
        </w:rPr>
        <w:t>at</w:t>
      </w:r>
      <w:r>
        <w:rPr>
          <w:rFonts w:asciiTheme="majorBidi" w:hAnsiTheme="majorBidi" w:cstheme="majorBidi"/>
        </w:rPr>
        <w:t xml:space="preserve"> smoothed </w:t>
      </w:r>
      <w:r w:rsidRPr="00DB2249">
        <w:rPr>
          <w:rFonts w:asciiTheme="majorBidi" w:hAnsiTheme="majorBidi" w:cstheme="majorBidi"/>
        </w:rPr>
        <w:t>signal, respectively</w:t>
      </w:r>
      <w:r w:rsidR="007507C6">
        <w:rPr>
          <w:rFonts w:asciiTheme="majorBidi" w:hAnsiTheme="majorBidi" w:cstheme="majorBidi"/>
        </w:rPr>
        <w:t>.</w:t>
      </w:r>
    </w:p>
    <w:p w14:paraId="3FC1BF7D" w14:textId="6B7BBAE8" w:rsidR="00B30270" w:rsidRDefault="00626F46" w:rsidP="007A5772">
      <w:pPr>
        <w:pStyle w:val="Text"/>
        <w:spacing w:line="240" w:lineRule="auto"/>
        <w:rPr>
          <w:rFonts w:asciiTheme="majorBidi" w:hAnsiTheme="majorBidi" w:cstheme="majorBidi"/>
        </w:rPr>
      </w:pPr>
      <w:r>
        <w:rPr>
          <w:rFonts w:asciiTheme="majorBidi" w:hAnsiTheme="majorBidi" w:cstheme="majorBidi"/>
        </w:rPr>
        <w:t>Next</w:t>
      </w:r>
      <w:r w:rsidRPr="00DB2249">
        <w:rPr>
          <w:rFonts w:asciiTheme="majorBidi" w:hAnsiTheme="majorBidi" w:cstheme="majorBidi"/>
        </w:rPr>
        <w:t xml:space="preserve"> all the local </w:t>
      </w:r>
      <w:r w:rsidR="007A5772">
        <w:rPr>
          <w:rFonts w:asciiTheme="majorBidi" w:hAnsiTheme="majorBidi" w:cstheme="majorBidi"/>
        </w:rPr>
        <w:t>extrema</w:t>
      </w:r>
      <w:r w:rsidRPr="00DB2249">
        <w:rPr>
          <w:rFonts w:asciiTheme="majorBidi" w:hAnsiTheme="majorBidi" w:cstheme="majorBidi"/>
        </w:rPr>
        <w:t xml:space="preserve"> of the first derivative</w:t>
      </w:r>
      <w:r>
        <w:rPr>
          <w:rFonts w:asciiTheme="majorBidi" w:hAnsiTheme="majorBidi" w:cstheme="majorBidi"/>
        </w:rPr>
        <w:t xml:space="preserve"> (</w:t>
      </w:r>
      <m:oMath>
        <m:sSubSup>
          <m:sSubSupPr>
            <m:ctrlPr>
              <w:rPr>
                <w:rFonts w:ascii="Cambria Math" w:hAnsi="Cambria Math" w:cstheme="majorBidi"/>
                <w:i/>
              </w:rPr>
            </m:ctrlPr>
          </m:sSubSupPr>
          <m:e>
            <m:r>
              <w:rPr>
                <w:rFonts w:ascii="Cambria Math" w:hAnsi="Cambria Math" w:cstheme="majorBidi"/>
              </w:rPr>
              <m:t>y</m:t>
            </m:r>
          </m:e>
          <m:sub>
            <m:r>
              <w:rPr>
                <w:rFonts w:ascii="Cambria Math" w:hAnsi="Cambria Math" w:cstheme="majorBidi"/>
              </w:rPr>
              <m:t>s</m:t>
            </m:r>
          </m:sub>
          <m:sup>
            <m:r>
              <w:rPr>
                <w:rFonts w:ascii="Cambria Math" w:hAnsi="Cambria Math" w:cstheme="majorBidi"/>
              </w:rPr>
              <m:t>'</m:t>
            </m:r>
          </m:sup>
        </m:sSubSup>
        <m:d>
          <m:dPr>
            <m:ctrlPr>
              <w:rPr>
                <w:rFonts w:ascii="Cambria Math" w:hAnsi="Cambria Math" w:cstheme="majorBidi"/>
                <w:i/>
              </w:rPr>
            </m:ctrlPr>
          </m:dPr>
          <m:e>
            <m:r>
              <w:rPr>
                <w:rFonts w:ascii="Cambria Math" w:hAnsi="Cambria Math" w:cstheme="majorBidi"/>
              </w:rPr>
              <m:t>n</m:t>
            </m:r>
          </m:e>
        </m:d>
      </m:oMath>
      <w:r>
        <w:rPr>
          <w:rFonts w:asciiTheme="majorBidi" w:hAnsiTheme="majorBidi" w:cstheme="majorBidi"/>
        </w:rPr>
        <w:t>)</w:t>
      </w:r>
      <w:r w:rsidRPr="00DB2249">
        <w:rPr>
          <w:rFonts w:asciiTheme="majorBidi" w:hAnsiTheme="majorBidi" w:cstheme="majorBidi"/>
        </w:rPr>
        <w:t xml:space="preserve"> are identified </w:t>
      </w:r>
      <w:r>
        <w:rPr>
          <w:rFonts w:asciiTheme="majorBidi" w:hAnsiTheme="majorBidi" w:cstheme="majorBidi"/>
        </w:rPr>
        <w:t xml:space="preserve">and classified </w:t>
      </w:r>
      <w:r w:rsidR="007A5772">
        <w:rPr>
          <w:rFonts w:asciiTheme="majorBidi" w:hAnsiTheme="majorBidi" w:cstheme="majorBidi"/>
        </w:rPr>
        <w:t xml:space="preserve">as maxima or minima </w:t>
      </w:r>
      <w:r w:rsidRPr="00DB2249">
        <w:rPr>
          <w:rFonts w:asciiTheme="majorBidi" w:hAnsiTheme="majorBidi" w:cstheme="majorBidi"/>
        </w:rPr>
        <w:t xml:space="preserve">using sign changes over </w:t>
      </w:r>
      <w:r w:rsidR="00602188" w:rsidRPr="00DB2249">
        <w:rPr>
          <w:rFonts w:asciiTheme="majorBidi" w:hAnsiTheme="majorBidi" w:cstheme="majorBidi"/>
        </w:rPr>
        <w:t>the second derivative</w:t>
      </w:r>
      <w:r w:rsidR="00602188">
        <w:rPr>
          <w:rFonts w:asciiTheme="majorBidi" w:hAnsiTheme="majorBidi" w:cstheme="majorBidi"/>
        </w:rPr>
        <w:t xml:space="preserve"> (</w:t>
      </w:r>
      <m:oMath>
        <m:sSubSup>
          <m:sSubSupPr>
            <m:ctrlPr>
              <w:rPr>
                <w:rFonts w:ascii="Cambria Math" w:hAnsi="Cambria Math" w:cstheme="majorBidi"/>
                <w:i/>
              </w:rPr>
            </m:ctrlPr>
          </m:sSubSupPr>
          <m:e>
            <m:r>
              <w:rPr>
                <w:rFonts w:ascii="Cambria Math" w:hAnsi="Cambria Math" w:cstheme="majorBidi"/>
              </w:rPr>
              <m:t>y</m:t>
            </m:r>
          </m:e>
          <m:sub>
            <m:r>
              <w:rPr>
                <w:rFonts w:ascii="Cambria Math" w:hAnsi="Cambria Math" w:cstheme="majorBidi"/>
              </w:rPr>
              <m:t>s</m:t>
            </m:r>
          </m:sub>
          <m:sup>
            <m:r>
              <w:rPr>
                <w:rFonts w:ascii="Cambria Math" w:hAnsi="Cambria Math" w:cstheme="majorBidi"/>
              </w:rPr>
              <m:t>''</m:t>
            </m:r>
          </m:sup>
        </m:sSubSup>
        <m:d>
          <m:dPr>
            <m:ctrlPr>
              <w:rPr>
                <w:rFonts w:ascii="Cambria Math" w:hAnsi="Cambria Math" w:cstheme="majorBidi"/>
                <w:i/>
              </w:rPr>
            </m:ctrlPr>
          </m:dPr>
          <m:e>
            <m:r>
              <w:rPr>
                <w:rFonts w:ascii="Cambria Math" w:hAnsi="Cambria Math" w:cstheme="majorBidi"/>
              </w:rPr>
              <m:t>n</m:t>
            </m:r>
          </m:e>
        </m:d>
      </m:oMath>
      <w:r w:rsidR="00602188">
        <w:rPr>
          <w:rFonts w:asciiTheme="majorBidi" w:hAnsiTheme="majorBidi" w:cstheme="majorBidi"/>
        </w:rPr>
        <w:t xml:space="preserve">) </w:t>
      </w:r>
      <w:r w:rsidR="00602188" w:rsidRPr="00DB2249">
        <w:rPr>
          <w:rFonts w:asciiTheme="majorBidi" w:hAnsiTheme="majorBidi" w:cstheme="majorBidi"/>
        </w:rPr>
        <w:t xml:space="preserve">of the </w:t>
      </w:r>
      <w:r w:rsidR="00602188">
        <w:rPr>
          <w:rFonts w:asciiTheme="majorBidi" w:hAnsiTheme="majorBidi" w:cstheme="majorBidi"/>
        </w:rPr>
        <w:t>smoothed lung sound</w:t>
      </w:r>
      <w:r w:rsidR="00602188" w:rsidRPr="00DB2249">
        <w:rPr>
          <w:rFonts w:asciiTheme="majorBidi" w:hAnsiTheme="majorBidi" w:cstheme="majorBidi"/>
        </w:rPr>
        <w:t xml:space="preserve"> </w:t>
      </w:r>
      <w:r w:rsidR="00DB2249" w:rsidRPr="00DB2249">
        <w:rPr>
          <w:rFonts w:asciiTheme="majorBidi" w:hAnsiTheme="majorBidi" w:cstheme="majorBidi"/>
        </w:rPr>
        <w:t>signal</w:t>
      </w:r>
      <w:r w:rsidR="00142FCE">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y</m:t>
            </m:r>
          </m:e>
          <m:sub>
            <m:r>
              <w:rPr>
                <w:rFonts w:ascii="Cambria Math" w:hAnsi="Cambria Math" w:cstheme="majorBidi"/>
              </w:rPr>
              <m:t>s</m:t>
            </m:r>
          </m:sub>
        </m:sSub>
        <m:d>
          <m:dPr>
            <m:ctrlPr>
              <w:rPr>
                <w:rFonts w:ascii="Cambria Math" w:hAnsi="Cambria Math" w:cstheme="majorBidi"/>
                <w:i/>
              </w:rPr>
            </m:ctrlPr>
          </m:dPr>
          <m:e>
            <m:r>
              <w:rPr>
                <w:rFonts w:ascii="Cambria Math" w:hAnsi="Cambria Math" w:cstheme="majorBidi"/>
              </w:rPr>
              <m:t>n</m:t>
            </m:r>
          </m:e>
        </m:d>
      </m:oMath>
      <w:r w:rsidR="00142FCE">
        <w:rPr>
          <w:rFonts w:asciiTheme="majorBidi" w:hAnsiTheme="majorBidi" w:cstheme="majorBidi"/>
        </w:rPr>
        <w:t>)</w:t>
      </w:r>
      <w:r w:rsidR="00DB2249" w:rsidRPr="00DB2249">
        <w:rPr>
          <w:rFonts w:asciiTheme="majorBidi" w:hAnsiTheme="majorBidi" w:cstheme="majorBidi"/>
        </w:rPr>
        <w:t>.</w:t>
      </w:r>
    </w:p>
    <w:p w14:paraId="09948E1F" w14:textId="3B3199D7" w:rsidR="00DB2249" w:rsidRDefault="00DB2249" w:rsidP="00B869CB">
      <w:pPr>
        <w:pStyle w:val="Text"/>
        <w:spacing w:line="240" w:lineRule="auto"/>
        <w:rPr>
          <w:rFonts w:asciiTheme="majorBidi" w:hAnsiTheme="majorBidi" w:cstheme="majorBidi"/>
        </w:rPr>
      </w:pPr>
      <w:r w:rsidRPr="00DB2249">
        <w:rPr>
          <w:rFonts w:asciiTheme="majorBidi" w:hAnsiTheme="majorBidi" w:cstheme="majorBidi"/>
        </w:rPr>
        <w:t xml:space="preserve">The </w:t>
      </w:r>
      <w:r w:rsidR="00145419">
        <w:rPr>
          <w:rFonts w:asciiTheme="majorBidi" w:hAnsiTheme="majorBidi" w:cstheme="majorBidi"/>
        </w:rPr>
        <w:t>coordinates</w:t>
      </w:r>
      <w:r w:rsidR="00CD0879">
        <w:rPr>
          <w:rFonts w:asciiTheme="majorBidi" w:hAnsiTheme="majorBidi" w:cstheme="majorBidi"/>
        </w:rPr>
        <w:t xml:space="preserve"> of the smoothed lung sound</w:t>
      </w:r>
      <w:r w:rsidRPr="00DB2249">
        <w:rPr>
          <w:rFonts w:asciiTheme="majorBidi" w:hAnsiTheme="majorBidi" w:cstheme="majorBidi"/>
        </w:rPr>
        <w:t xml:space="preserve"> signal at the location of each of the first derivative local maxima and minima </w:t>
      </w:r>
      <w:r w:rsidR="00145419">
        <w:rPr>
          <w:rFonts w:asciiTheme="majorBidi" w:hAnsiTheme="majorBidi" w:cstheme="majorBidi"/>
        </w:rPr>
        <w:t>are</w:t>
      </w:r>
      <w:r w:rsidRPr="00DB2249">
        <w:rPr>
          <w:rFonts w:asciiTheme="majorBidi" w:hAnsiTheme="majorBidi" w:cstheme="majorBidi"/>
        </w:rPr>
        <w:t xml:space="preserve"> then calculated. A cubic spline interpolation is used to connect the</w:t>
      </w:r>
      <w:r w:rsidR="00B30270">
        <w:rPr>
          <w:rFonts w:asciiTheme="majorBidi" w:hAnsiTheme="majorBidi" w:cstheme="majorBidi"/>
        </w:rPr>
        <w:t xml:space="preserve"> maxima</w:t>
      </w:r>
      <w:r w:rsidR="0098157C">
        <w:rPr>
          <w:rFonts w:asciiTheme="majorBidi" w:hAnsiTheme="majorBidi" w:cstheme="majorBidi"/>
        </w:rPr>
        <w:t xml:space="preserve"> in the smoothed lung sound</w:t>
      </w:r>
      <w:r w:rsidR="00D41246">
        <w:rPr>
          <w:rFonts w:asciiTheme="majorBidi" w:hAnsiTheme="majorBidi" w:cstheme="majorBidi"/>
        </w:rPr>
        <w:t xml:space="preserve"> signal to define the upper envelope</w:t>
      </w:r>
      <w:r w:rsidRPr="00DB2249">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UP</m:t>
            </m:r>
          </m:e>
          <m:sub>
            <m:r>
              <w:rPr>
                <w:rFonts w:ascii="Cambria Math" w:hAnsi="Cambria Math" w:cstheme="majorBidi"/>
              </w:rPr>
              <m:t>env</m:t>
            </m:r>
          </m:sub>
        </m:sSub>
        <m:r>
          <w:rPr>
            <w:rFonts w:ascii="Cambria Math" w:hAnsi="Cambria Math" w:cstheme="majorBidi"/>
          </w:rPr>
          <m:t>(n)</m:t>
        </m:r>
      </m:oMath>
      <w:r w:rsidRPr="00DB2249">
        <w:rPr>
          <w:rFonts w:asciiTheme="majorBidi" w:hAnsiTheme="majorBidi" w:cstheme="majorBidi"/>
        </w:rPr>
        <w:t xml:space="preserve">), and correspondingly, the local minima are connected with each other to extract </w:t>
      </w:r>
      <w:r w:rsidR="00145419">
        <w:rPr>
          <w:rFonts w:asciiTheme="majorBidi" w:hAnsiTheme="majorBidi" w:cstheme="majorBidi"/>
        </w:rPr>
        <w:t xml:space="preserve">the </w:t>
      </w:r>
      <w:r w:rsidR="004C40A4">
        <w:rPr>
          <w:rFonts w:asciiTheme="majorBidi" w:hAnsiTheme="majorBidi" w:cstheme="majorBidi"/>
        </w:rPr>
        <w:t xml:space="preserve">lower envelope </w:t>
      </w:r>
      <w:r w:rsidRPr="00DB2249">
        <w:rPr>
          <w:rFonts w:asciiTheme="majorBidi" w:hAnsiTheme="majorBidi" w:cstheme="majorBidi"/>
        </w:rPr>
        <w:t>(</w:t>
      </w:r>
      <m:oMath>
        <m:sSub>
          <m:sSubPr>
            <m:ctrlPr>
              <w:rPr>
                <w:rFonts w:ascii="Cambria Math" w:hAnsi="Cambria Math" w:cstheme="majorBidi"/>
                <w:i/>
              </w:rPr>
            </m:ctrlPr>
          </m:sSubPr>
          <m:e>
            <m:r>
              <w:rPr>
                <w:rFonts w:ascii="Cambria Math" w:hAnsi="Cambria Math" w:cstheme="majorBidi"/>
              </w:rPr>
              <m:t>Lw</m:t>
            </m:r>
          </m:e>
          <m:sub>
            <m:r>
              <w:rPr>
                <w:rFonts w:ascii="Cambria Math" w:hAnsi="Cambria Math" w:cstheme="majorBidi"/>
              </w:rPr>
              <m:t>env</m:t>
            </m:r>
          </m:sub>
        </m:sSub>
        <m:d>
          <m:dPr>
            <m:ctrlPr>
              <w:rPr>
                <w:rFonts w:ascii="Cambria Math" w:hAnsi="Cambria Math" w:cstheme="majorBidi"/>
                <w:i/>
              </w:rPr>
            </m:ctrlPr>
          </m:dPr>
          <m:e>
            <m:r>
              <w:rPr>
                <w:rFonts w:ascii="Cambria Math" w:hAnsi="Cambria Math" w:cstheme="majorBidi"/>
              </w:rPr>
              <m:t>n</m:t>
            </m:r>
          </m:e>
        </m:d>
      </m:oMath>
      <w:r w:rsidR="008B46FD">
        <w:rPr>
          <w:rFonts w:asciiTheme="majorBidi" w:hAnsiTheme="majorBidi" w:cstheme="majorBidi"/>
        </w:rPr>
        <w:t xml:space="preserve">). </w:t>
      </w:r>
      <w:r w:rsidRPr="00DB2249">
        <w:rPr>
          <w:rFonts w:asciiTheme="majorBidi" w:hAnsiTheme="majorBidi" w:cstheme="majorBidi"/>
        </w:rPr>
        <w:t xml:space="preserve">The envelope mean value is then calculated using the estimated upper and lower envelopes of the smoothed </w:t>
      </w:r>
      <w:r w:rsidR="00BD7DFB">
        <w:rPr>
          <w:rFonts w:asciiTheme="majorBidi" w:hAnsiTheme="majorBidi" w:cstheme="majorBidi"/>
        </w:rPr>
        <w:t xml:space="preserve">lung </w:t>
      </w:r>
      <w:r w:rsidR="009432C3">
        <w:rPr>
          <w:rFonts w:asciiTheme="majorBidi" w:hAnsiTheme="majorBidi" w:cstheme="majorBidi"/>
        </w:rPr>
        <w:t xml:space="preserve">sound </w:t>
      </w:r>
      <w:r w:rsidR="009432C3" w:rsidRPr="00DB2249">
        <w:rPr>
          <w:rFonts w:asciiTheme="majorBidi" w:hAnsiTheme="majorBidi" w:cstheme="majorBidi"/>
        </w:rPr>
        <w:t>signal</w:t>
      </w:r>
      <w:r w:rsidR="006448CB">
        <w:rPr>
          <w:rFonts w:asciiTheme="majorBidi" w:hAnsiTheme="majorBidi" w:cstheme="majorBid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50"/>
      </w:tblGrid>
      <w:tr w:rsidR="009C79B6" w14:paraId="6251A5C9" w14:textId="77777777" w:rsidTr="009C79B6">
        <w:tc>
          <w:tcPr>
            <w:tcW w:w="4928" w:type="dxa"/>
          </w:tcPr>
          <w:p w14:paraId="2632739D" w14:textId="5998EA96" w:rsidR="009C79B6" w:rsidRPr="00666ADA" w:rsidRDefault="009D4426" w:rsidP="009C79B6">
            <w:pPr>
              <w:pStyle w:val="Text"/>
              <w:spacing w:before="240" w:line="240" w:lineRule="auto"/>
              <w:ind w:firstLine="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q</m:t>
                    </m:r>
                  </m:sub>
                </m:sSub>
                <m:d>
                  <m:dPr>
                    <m:ctrlPr>
                      <w:rPr>
                        <w:rFonts w:ascii="Cambria Math" w:hAnsi="Cambria Math" w:cstheme="majorBidi"/>
                        <w:i/>
                      </w:rPr>
                    </m:ctrlPr>
                  </m:dPr>
                  <m:e>
                    <m:r>
                      <w:rPr>
                        <w:rFonts w:ascii="Cambria Math" w:hAnsi="Cambria Math" w:cstheme="majorBidi"/>
                      </w:rPr>
                      <m:t>n</m:t>
                    </m:r>
                  </m:e>
                </m:d>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sSub>
                          <m:sSubPr>
                            <m:ctrlPr>
                              <w:rPr>
                                <w:rFonts w:ascii="Cambria Math" w:hAnsi="Cambria Math" w:cstheme="majorBidi"/>
                                <w:i/>
                              </w:rPr>
                            </m:ctrlPr>
                          </m:sSubPr>
                          <m:e>
                            <m:r>
                              <w:rPr>
                                <w:rFonts w:ascii="Cambria Math" w:hAnsi="Cambria Math" w:cstheme="majorBidi"/>
                              </w:rPr>
                              <m:t>UP</m:t>
                            </m:r>
                          </m:e>
                          <m:sub>
                            <m:r>
                              <w:rPr>
                                <w:rFonts w:ascii="Cambria Math" w:hAnsi="Cambria Math" w:cstheme="majorBidi"/>
                              </w:rPr>
                              <m:t>env</m:t>
                            </m:r>
                          </m:sub>
                        </m:sSub>
                      </m:e>
                      <m:sub>
                        <m:r>
                          <w:rPr>
                            <w:rFonts w:ascii="Cambria Math" w:hAnsi="Cambria Math" w:cstheme="majorBidi"/>
                          </w:rPr>
                          <m:t>q</m:t>
                        </m:r>
                      </m:sub>
                    </m:sSub>
                    <m:d>
                      <m:dPr>
                        <m:ctrlPr>
                          <w:rPr>
                            <w:rFonts w:ascii="Cambria Math" w:hAnsi="Cambria Math" w:cstheme="majorBidi"/>
                            <w:i/>
                          </w:rPr>
                        </m:ctrlPr>
                      </m:dPr>
                      <m:e>
                        <m:r>
                          <w:rPr>
                            <w:rFonts w:ascii="Cambria Math" w:hAnsi="Cambria Math" w:cstheme="majorBidi"/>
                          </w:rPr>
                          <m:t>n</m:t>
                        </m:r>
                      </m:e>
                    </m:d>
                    <m:r>
                      <w:rPr>
                        <w:rFonts w:ascii="Cambria Math" w:hAnsi="Cambria Math" w:cstheme="majorBidi"/>
                      </w:rPr>
                      <m:t>+</m:t>
                    </m:r>
                    <m:sSub>
                      <m:sSubPr>
                        <m:ctrlPr>
                          <w:rPr>
                            <w:rFonts w:ascii="Cambria Math" w:hAnsi="Cambria Math" w:cstheme="majorBidi"/>
                            <w:i/>
                          </w:rPr>
                        </m:ctrlPr>
                      </m:sSubPr>
                      <m:e>
                        <m:sSub>
                          <m:sSubPr>
                            <m:ctrlPr>
                              <w:rPr>
                                <w:rFonts w:ascii="Cambria Math" w:hAnsi="Cambria Math" w:cstheme="majorBidi"/>
                                <w:i/>
                              </w:rPr>
                            </m:ctrlPr>
                          </m:sSubPr>
                          <m:e>
                            <m:r>
                              <w:rPr>
                                <w:rFonts w:ascii="Cambria Math" w:hAnsi="Cambria Math" w:cstheme="majorBidi"/>
                              </w:rPr>
                              <m:t>LW</m:t>
                            </m:r>
                          </m:e>
                          <m:sub>
                            <m:r>
                              <w:rPr>
                                <w:rFonts w:ascii="Cambria Math" w:hAnsi="Cambria Math" w:cstheme="majorBidi"/>
                              </w:rPr>
                              <m:t>env</m:t>
                            </m:r>
                          </m:sub>
                        </m:sSub>
                      </m:e>
                      <m:sub>
                        <m:r>
                          <w:rPr>
                            <w:rFonts w:ascii="Cambria Math" w:hAnsi="Cambria Math" w:cstheme="majorBidi"/>
                          </w:rPr>
                          <m:t>q</m:t>
                        </m:r>
                      </m:sub>
                    </m:sSub>
                    <m:r>
                      <w:rPr>
                        <w:rFonts w:ascii="Cambria Math" w:hAnsi="Cambria Math" w:cstheme="majorBidi"/>
                      </w:rPr>
                      <m:t>(n)</m:t>
                    </m:r>
                  </m:num>
                  <m:den>
                    <m:r>
                      <w:rPr>
                        <w:rFonts w:ascii="Cambria Math" w:hAnsi="Cambria Math" w:cstheme="majorBidi"/>
                      </w:rPr>
                      <m:t>2</m:t>
                    </m:r>
                  </m:den>
                </m:f>
              </m:oMath>
            </m:oMathPara>
          </w:p>
        </w:tc>
        <w:tc>
          <w:tcPr>
            <w:tcW w:w="328" w:type="dxa"/>
          </w:tcPr>
          <w:p w14:paraId="788A0794" w14:textId="2BC80655" w:rsidR="009C79B6" w:rsidRDefault="009C79B6" w:rsidP="009C79B6">
            <w:pPr>
              <w:pStyle w:val="Text"/>
              <w:spacing w:before="240" w:line="240" w:lineRule="auto"/>
              <w:ind w:firstLine="0"/>
              <w:rPr>
                <w:rFonts w:asciiTheme="majorBidi" w:hAnsiTheme="majorBidi" w:cstheme="majorBidi"/>
              </w:rPr>
            </w:pPr>
            <w:r>
              <w:rPr>
                <w:rFonts w:asciiTheme="majorBidi" w:hAnsiTheme="majorBidi" w:cstheme="majorBidi"/>
              </w:rPr>
              <w:t>(1)</w:t>
            </w:r>
          </w:p>
        </w:tc>
      </w:tr>
    </w:tbl>
    <w:p w14:paraId="78E79D80" w14:textId="77777777" w:rsidR="009C79B6" w:rsidRDefault="009C79B6" w:rsidP="009C79B6">
      <w:pPr>
        <w:pStyle w:val="Text"/>
        <w:spacing w:line="240" w:lineRule="auto"/>
        <w:ind w:firstLine="0"/>
        <w:rPr>
          <w:rFonts w:asciiTheme="majorBidi" w:hAnsiTheme="majorBidi" w:cstheme="majorBidi"/>
        </w:rPr>
      </w:pPr>
    </w:p>
    <w:p w14:paraId="6818F543" w14:textId="15D176D1" w:rsidR="000D0DF3" w:rsidRDefault="00DB2249" w:rsidP="00E01B2F">
      <w:pPr>
        <w:jc w:val="both"/>
        <w:rPr>
          <w:rFonts w:asciiTheme="majorBidi" w:hAnsiTheme="majorBidi" w:cstheme="majorBidi"/>
        </w:rPr>
      </w:pPr>
      <w:r w:rsidRPr="00DB2249">
        <w:rPr>
          <w:rFonts w:asciiTheme="majorBidi" w:hAnsiTheme="majorBidi" w:cstheme="majorBidi"/>
        </w:rPr>
        <w:t xml:space="preserve">where </w:t>
      </w:r>
      <w:r w:rsidRPr="00DB2249">
        <w:rPr>
          <w:rFonts w:asciiTheme="majorBidi" w:hAnsiTheme="majorBidi" w:cstheme="majorBidi"/>
          <w:i/>
          <w:iCs/>
        </w:rPr>
        <w:t>n</w:t>
      </w:r>
      <w:r w:rsidR="00CE57C6">
        <w:rPr>
          <w:rFonts w:asciiTheme="majorBidi" w:hAnsiTheme="majorBidi" w:cstheme="majorBidi"/>
        </w:rPr>
        <w:t xml:space="preserve"> is the sample index</w:t>
      </w:r>
      <w:r w:rsidRPr="00DB2249">
        <w:rPr>
          <w:rFonts w:asciiTheme="majorBidi" w:hAnsiTheme="majorBidi" w:cstheme="majorBidi"/>
        </w:rPr>
        <w:t xml:space="preserve"> in the input signal i.e. </w:t>
      </w:r>
      <w:r w:rsidRPr="00DB2249">
        <w:rPr>
          <w:rFonts w:asciiTheme="majorBidi" w:hAnsiTheme="majorBidi" w:cstheme="majorBidi"/>
          <w:i/>
          <w:iCs/>
        </w:rPr>
        <w:t>n</w:t>
      </w:r>
      <w:r w:rsidR="00CD486F">
        <w:rPr>
          <w:rFonts w:asciiTheme="majorBidi" w:hAnsiTheme="majorBidi" w:cstheme="majorBidi"/>
          <w:i/>
          <w:iCs/>
        </w:rPr>
        <w:t> </w:t>
      </w:r>
      <w:r w:rsidRPr="00DB2249">
        <w:rPr>
          <w:rFonts w:asciiTheme="majorBidi" w:hAnsiTheme="majorBidi" w:cstheme="majorBidi"/>
          <w:i/>
          <w:iCs/>
        </w:rPr>
        <w:t>=</w:t>
      </w:r>
      <w:r w:rsidR="00CD486F">
        <w:rPr>
          <w:rFonts w:asciiTheme="majorBidi" w:hAnsiTheme="majorBidi" w:cstheme="majorBidi"/>
          <w:i/>
          <w:iCs/>
        </w:rPr>
        <w:t> </w:t>
      </w:r>
      <w:r w:rsidRPr="004B70FA">
        <w:rPr>
          <w:rFonts w:asciiTheme="majorBidi" w:hAnsiTheme="majorBidi" w:cstheme="majorBidi"/>
        </w:rPr>
        <w:t>1, 2,</w:t>
      </w:r>
      <w:r w:rsidRPr="00DB2249">
        <w:rPr>
          <w:rFonts w:asciiTheme="majorBidi" w:hAnsiTheme="majorBidi" w:cstheme="majorBidi"/>
          <w:i/>
          <w:iCs/>
        </w:rPr>
        <w:t xml:space="preserve"> …</w:t>
      </w:r>
      <w:r w:rsidR="00B30270">
        <w:rPr>
          <w:rFonts w:asciiTheme="majorBidi" w:hAnsiTheme="majorBidi" w:cstheme="majorBidi"/>
          <w:i/>
          <w:iCs/>
        </w:rPr>
        <w:t>.</w:t>
      </w:r>
      <w:r w:rsidRPr="00DB2249">
        <w:rPr>
          <w:rFonts w:asciiTheme="majorBidi" w:hAnsiTheme="majorBidi" w:cstheme="majorBidi"/>
          <w:i/>
          <w:iCs/>
        </w:rPr>
        <w:t>N</w:t>
      </w:r>
      <w:r w:rsidR="00145419">
        <w:rPr>
          <w:rFonts w:asciiTheme="majorBidi" w:hAnsiTheme="majorBidi" w:cstheme="majorBidi"/>
          <w:i/>
          <w:iCs/>
        </w:rPr>
        <w:t xml:space="preserve"> </w:t>
      </w:r>
      <w:r w:rsidR="00145419">
        <w:rPr>
          <w:rFonts w:asciiTheme="majorBidi" w:hAnsiTheme="majorBidi" w:cstheme="majorBidi"/>
        </w:rPr>
        <w:t xml:space="preserve">and </w:t>
      </w:r>
      <w:r w:rsidR="00145419">
        <w:rPr>
          <w:rFonts w:asciiTheme="majorBidi" w:hAnsiTheme="majorBidi" w:cstheme="majorBidi"/>
          <w:i/>
          <w:iCs/>
        </w:rPr>
        <w:t>q</w:t>
      </w:r>
      <w:r w:rsidR="00145419">
        <w:rPr>
          <w:rFonts w:asciiTheme="majorBidi" w:hAnsiTheme="majorBidi" w:cstheme="majorBidi"/>
        </w:rPr>
        <w:t xml:space="preserve"> is the iteration number where </w:t>
      </w:r>
      <w:r w:rsidR="00145419" w:rsidRPr="00DB2249">
        <w:rPr>
          <w:rFonts w:asciiTheme="majorBidi" w:hAnsiTheme="majorBidi" w:cstheme="majorBidi"/>
          <w:i/>
          <w:iCs/>
        </w:rPr>
        <w:t>q=</w:t>
      </w:r>
      <w:r w:rsidR="00145419" w:rsidRPr="00DB2249">
        <w:rPr>
          <w:rFonts w:asciiTheme="majorBidi" w:hAnsiTheme="majorBidi" w:cstheme="majorBidi"/>
        </w:rPr>
        <w:t>1, 2,…</w:t>
      </w:r>
      <w:r w:rsidR="00145419">
        <w:rPr>
          <w:rFonts w:asciiTheme="majorBidi" w:hAnsiTheme="majorBidi" w:cstheme="majorBidi"/>
        </w:rPr>
        <w:t>,</w:t>
      </w:r>
      <w:r w:rsidR="00CD486F">
        <w:rPr>
          <w:rFonts w:asciiTheme="majorBidi" w:hAnsiTheme="majorBidi" w:cstheme="majorBidi"/>
        </w:rPr>
        <w:t xml:space="preserve"> </w:t>
      </w:r>
      <w:r w:rsidR="00145419" w:rsidRPr="008C653C">
        <w:rPr>
          <w:rFonts w:asciiTheme="majorBidi" w:hAnsiTheme="majorBidi" w:cstheme="majorBidi"/>
          <w:i/>
          <w:iCs/>
        </w:rPr>
        <w:t>Q</w:t>
      </w:r>
      <w:r w:rsidRPr="00DB2249">
        <w:rPr>
          <w:rFonts w:asciiTheme="majorBidi" w:hAnsiTheme="majorBidi" w:cstheme="majorBidi"/>
        </w:rPr>
        <w:t xml:space="preserve">. </w:t>
      </w:r>
      <w:r w:rsidR="00145419">
        <w:rPr>
          <w:rFonts w:asciiTheme="majorBidi" w:hAnsiTheme="majorBidi" w:cstheme="majorBidi"/>
        </w:rPr>
        <w:t>T</w:t>
      </w:r>
      <w:r w:rsidRPr="00DB2249">
        <w:rPr>
          <w:rFonts w:asciiTheme="majorBidi" w:hAnsiTheme="majorBidi" w:cstheme="majorBidi"/>
        </w:rPr>
        <w:t xml:space="preserve">he envelope mean value is </w:t>
      </w:r>
      <w:r w:rsidR="00145419">
        <w:rPr>
          <w:rFonts w:asciiTheme="majorBidi" w:hAnsiTheme="majorBidi" w:cstheme="majorBidi"/>
        </w:rPr>
        <w:t xml:space="preserve">then </w:t>
      </w:r>
      <w:r w:rsidRPr="00DB2249">
        <w:rPr>
          <w:rFonts w:asciiTheme="majorBidi" w:hAnsiTheme="majorBidi" w:cstheme="majorBidi"/>
        </w:rPr>
        <w:t xml:space="preserve">subtracted from the </w:t>
      </w:r>
      <w:r w:rsidR="00763921">
        <w:rPr>
          <w:rFonts w:asciiTheme="majorBidi" w:hAnsiTheme="majorBidi" w:cstheme="majorBidi"/>
        </w:rPr>
        <w:t xml:space="preserve">lung sound </w:t>
      </w:r>
      <w:r w:rsidR="000D0DF3">
        <w:rPr>
          <w:rFonts w:asciiTheme="majorBidi" w:hAnsiTheme="majorBidi" w:cstheme="majorBidi"/>
        </w:rPr>
        <w:t>signal</w:t>
      </w:r>
      <w:r w:rsidR="000D0DF3" w:rsidRPr="00DB2249">
        <w:rPr>
          <w:rFonts w:asciiTheme="majorBidi" w:hAnsiTheme="majorBidi" w:cstheme="majorBidi"/>
        </w:rPr>
        <w:t xml:space="preserve"> to get an estimate of the non-stationary signal</w:t>
      </w:r>
      <m:oMath>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q</m:t>
            </m:r>
          </m:sub>
        </m:sSub>
        <m:r>
          <w:rPr>
            <w:rFonts w:ascii="Cambria Math" w:hAnsi="Cambria Math" w:cstheme="majorBidi"/>
          </w:rPr>
          <m:t>(n)</m:t>
        </m:r>
      </m:oMath>
      <w:r w:rsidR="000D0DF3">
        <w:rPr>
          <w:rFonts w:asciiTheme="majorBidi" w:hAnsiTheme="majorBidi" w:cstheme="majorBid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50"/>
      </w:tblGrid>
      <w:tr w:rsidR="00666ADA" w14:paraId="54769EFC" w14:textId="77777777" w:rsidTr="00666ADA">
        <w:tc>
          <w:tcPr>
            <w:tcW w:w="4928" w:type="dxa"/>
          </w:tcPr>
          <w:p w14:paraId="24BF7B9C" w14:textId="4A0D31F5" w:rsidR="00666ADA" w:rsidRPr="00666ADA" w:rsidRDefault="009D4426" w:rsidP="00666ADA">
            <w:pPr>
              <w:spacing w:before="240"/>
              <w:jc w:val="both"/>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q</m:t>
                    </m:r>
                  </m:sub>
                </m:sSub>
                <m:d>
                  <m:dPr>
                    <m:ctrlPr>
                      <w:rPr>
                        <w:rFonts w:ascii="Cambria Math" w:hAnsi="Cambria Math" w:cstheme="majorBidi"/>
                        <w:i/>
                      </w:rPr>
                    </m:ctrlPr>
                  </m:dPr>
                  <m:e>
                    <m:r>
                      <w:rPr>
                        <w:rFonts w:ascii="Cambria Math" w:hAnsi="Cambria Math" w:cstheme="majorBidi"/>
                      </w:rPr>
                      <m:t>n</m:t>
                    </m:r>
                  </m:e>
                </m:d>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y</m:t>
                    </m:r>
                  </m:e>
                  <m:sub>
                    <m:r>
                      <w:rPr>
                        <w:rFonts w:ascii="Cambria Math" w:hAnsi="Cambria Math" w:cstheme="majorBidi"/>
                      </w:rPr>
                      <m:t>q</m:t>
                    </m:r>
                  </m:sub>
                </m:sSub>
                <m:d>
                  <m:dPr>
                    <m:ctrlPr>
                      <w:rPr>
                        <w:rFonts w:ascii="Cambria Math" w:hAnsi="Cambria Math" w:cstheme="majorBidi"/>
                        <w:i/>
                      </w:rPr>
                    </m:ctrlPr>
                  </m:dPr>
                  <m:e>
                    <m:r>
                      <w:rPr>
                        <w:rFonts w:ascii="Cambria Math" w:hAnsi="Cambria Math" w:cstheme="majorBidi"/>
                      </w:rPr>
                      <m:t>n</m:t>
                    </m:r>
                  </m:e>
                </m:d>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q</m:t>
                    </m:r>
                  </m:sub>
                </m:sSub>
                <m:r>
                  <w:rPr>
                    <w:rFonts w:ascii="Cambria Math" w:hAnsi="Cambria Math" w:cstheme="majorBidi"/>
                  </w:rPr>
                  <m:t>(n)</m:t>
                </m:r>
              </m:oMath>
            </m:oMathPara>
          </w:p>
        </w:tc>
        <w:tc>
          <w:tcPr>
            <w:tcW w:w="328" w:type="dxa"/>
          </w:tcPr>
          <w:p w14:paraId="60F5E59D" w14:textId="7AD2ECA8" w:rsidR="00666ADA" w:rsidRDefault="00666ADA" w:rsidP="00BF02DD">
            <w:pPr>
              <w:spacing w:before="240"/>
              <w:jc w:val="both"/>
              <w:rPr>
                <w:rFonts w:asciiTheme="majorBidi" w:hAnsiTheme="majorBidi" w:cstheme="majorBidi"/>
              </w:rPr>
            </w:pPr>
            <w:r>
              <w:rPr>
                <w:rFonts w:asciiTheme="majorBidi" w:hAnsiTheme="majorBidi" w:cstheme="majorBidi"/>
              </w:rPr>
              <w:t>(2)</w:t>
            </w:r>
          </w:p>
        </w:tc>
      </w:tr>
    </w:tbl>
    <w:p w14:paraId="1FC7DA1D" w14:textId="77777777" w:rsidR="00666ADA" w:rsidRDefault="00666ADA" w:rsidP="00E01B2F">
      <w:pPr>
        <w:jc w:val="both"/>
        <w:rPr>
          <w:rFonts w:asciiTheme="majorBidi" w:hAnsiTheme="majorBidi" w:cstheme="majorBidi"/>
        </w:rPr>
      </w:pPr>
    </w:p>
    <w:p w14:paraId="13944C97" w14:textId="519FA8CA" w:rsidR="00DB2249" w:rsidRPr="00D55FCC" w:rsidRDefault="00DB2249" w:rsidP="00B869CB">
      <w:pPr>
        <w:pStyle w:val="Text"/>
        <w:spacing w:line="240" w:lineRule="auto"/>
        <w:ind w:firstLine="0"/>
        <w:rPr>
          <w:rFonts w:asciiTheme="majorBidi" w:hAnsiTheme="majorBidi" w:cstheme="majorBidi"/>
        </w:rPr>
      </w:pPr>
      <w:r w:rsidRPr="00DB2249">
        <w:rPr>
          <w:rFonts w:asciiTheme="majorBidi" w:hAnsiTheme="majorBidi" w:cstheme="majorBidi"/>
        </w:rPr>
        <w:t xml:space="preserve">where </w:t>
      </w:r>
      <m:oMath>
        <m:sSub>
          <m:sSubPr>
            <m:ctrlPr>
              <w:rPr>
                <w:rFonts w:ascii="Cambria Math" w:hAnsi="Cambria Math" w:cstheme="majorBidi"/>
                <w:i/>
              </w:rPr>
            </m:ctrlPr>
          </m:sSubPr>
          <m:e>
            <m:r>
              <w:rPr>
                <w:rFonts w:ascii="Cambria Math" w:hAnsi="Cambria Math" w:cstheme="majorBidi"/>
              </w:rPr>
              <m:t>y</m:t>
            </m:r>
          </m:e>
          <m:sub>
            <m:r>
              <w:rPr>
                <w:rFonts w:ascii="Cambria Math" w:hAnsi="Cambria Math" w:cstheme="majorBidi"/>
              </w:rPr>
              <m:t>q</m:t>
            </m:r>
          </m:sub>
        </m:sSub>
        <m:d>
          <m:dPr>
            <m:ctrlPr>
              <w:rPr>
                <w:rFonts w:ascii="Cambria Math" w:hAnsi="Cambria Math" w:cstheme="majorBidi"/>
                <w:i/>
              </w:rPr>
            </m:ctrlPr>
          </m:dPr>
          <m:e>
            <m:r>
              <w:rPr>
                <w:rFonts w:ascii="Cambria Math" w:hAnsi="Cambria Math" w:cstheme="majorBidi"/>
              </w:rPr>
              <m:t>n</m:t>
            </m:r>
          </m:e>
        </m:d>
      </m:oMath>
      <w:r w:rsidRPr="00DB2249">
        <w:rPr>
          <w:rFonts w:asciiTheme="majorBidi" w:hAnsiTheme="majorBidi" w:cstheme="majorBidi"/>
        </w:rPr>
        <w:t xml:space="preserve"> is the </w:t>
      </w:r>
      <w:r w:rsidR="00BD7DFB">
        <w:rPr>
          <w:rFonts w:asciiTheme="majorBidi" w:hAnsiTheme="majorBidi" w:cstheme="majorBidi"/>
        </w:rPr>
        <w:t xml:space="preserve">lung </w:t>
      </w:r>
      <w:r w:rsidR="00F52671">
        <w:rPr>
          <w:rFonts w:asciiTheme="majorBidi" w:hAnsiTheme="majorBidi" w:cstheme="majorBidi"/>
        </w:rPr>
        <w:t xml:space="preserve">sound </w:t>
      </w:r>
      <w:r w:rsidR="00F52671" w:rsidRPr="00DB2249">
        <w:rPr>
          <w:rFonts w:asciiTheme="majorBidi" w:hAnsiTheme="majorBidi" w:cstheme="majorBidi"/>
        </w:rPr>
        <w:t>signal</w:t>
      </w:r>
      <w:r w:rsidRPr="00DB2249">
        <w:rPr>
          <w:rFonts w:asciiTheme="majorBidi" w:hAnsiTheme="majorBidi" w:cstheme="majorBidi"/>
        </w:rPr>
        <w:t xml:space="preserve"> at iteration </w:t>
      </w:r>
      <w:r w:rsidRPr="00DB2249">
        <w:rPr>
          <w:rFonts w:asciiTheme="majorBidi" w:hAnsiTheme="majorBidi" w:cstheme="majorBidi"/>
          <w:i/>
          <w:iCs/>
        </w:rPr>
        <w:t>q</w:t>
      </w:r>
      <w:r w:rsidR="00DA7D80">
        <w:rPr>
          <w:rFonts w:asciiTheme="majorBidi" w:hAnsiTheme="majorBidi" w:cstheme="majorBidi"/>
        </w:rPr>
        <w:t>.</w:t>
      </w:r>
      <w:r w:rsidRPr="00DB2249">
        <w:rPr>
          <w:rFonts w:asciiTheme="majorBidi" w:hAnsiTheme="majorBidi" w:cstheme="majorBidi"/>
        </w:rPr>
        <w:t xml:space="preserve"> </w:t>
      </w:r>
      <w:r w:rsidR="00B30270">
        <w:rPr>
          <w:rFonts w:asciiTheme="majorBidi" w:hAnsiTheme="majorBidi" w:cstheme="majorBidi"/>
        </w:rPr>
        <w:br/>
      </w:r>
      <w:r w:rsidR="00DE25E0">
        <w:rPr>
          <w:rFonts w:asciiTheme="majorBidi" w:hAnsiTheme="majorBidi" w:cstheme="majorBidi"/>
        </w:rPr>
        <w:t xml:space="preserve">     </w:t>
      </w:r>
      <w:r w:rsidR="00BD7DFB">
        <w:rPr>
          <w:rFonts w:asciiTheme="majorBidi" w:hAnsiTheme="majorBidi" w:cstheme="majorBidi"/>
        </w:rPr>
        <w:t>Note that</w:t>
      </w:r>
      <w:r w:rsidR="00B30270">
        <w:rPr>
          <w:rFonts w:asciiTheme="majorBidi" w:hAnsiTheme="majorBidi" w:cstheme="majorBidi"/>
        </w:rPr>
        <w:t xml:space="preserve"> for ea</w:t>
      </w:r>
      <w:r w:rsidR="00DE25E0">
        <w:rPr>
          <w:rFonts w:asciiTheme="majorBidi" w:hAnsiTheme="majorBidi" w:cstheme="majorBidi"/>
        </w:rPr>
        <w:t>c</w:t>
      </w:r>
      <w:r w:rsidR="00B30270">
        <w:rPr>
          <w:rFonts w:asciiTheme="majorBidi" w:hAnsiTheme="majorBidi" w:cstheme="majorBidi"/>
        </w:rPr>
        <w:t>h iteration,</w:t>
      </w:r>
      <w:r w:rsidR="00B30270">
        <w:rPr>
          <w:rFonts w:asciiTheme="majorBidi" w:hAnsiTheme="majorBidi" w:cstheme="majorBidi"/>
          <w:i/>
          <w:iCs/>
        </w:rPr>
        <w:t xml:space="preserve"> q</w:t>
      </w:r>
      <w:r w:rsidR="00B30270">
        <w:rPr>
          <w:rFonts w:asciiTheme="majorBidi" w:hAnsiTheme="majorBidi" w:cstheme="majorBidi"/>
        </w:rPr>
        <w:t>,</w:t>
      </w:r>
      <w:r w:rsidR="00BD7DFB">
        <w:rPr>
          <w:rFonts w:asciiTheme="majorBidi" w:hAnsiTheme="majorBidi" w:cstheme="majorBidi"/>
        </w:rPr>
        <w:t xml:space="preserve"> </w:t>
      </w:r>
      <w:r w:rsidR="000E21E9">
        <w:rPr>
          <w:rFonts w:asciiTheme="majorBidi" w:hAnsiTheme="majorBidi" w:cstheme="majorBidi"/>
        </w:rPr>
        <w:t xml:space="preserve">the envelope mean value is calculated using </w:t>
      </w:r>
      <w:r w:rsidR="00BD7DFB">
        <w:rPr>
          <w:rFonts w:asciiTheme="majorBidi" w:hAnsiTheme="majorBidi" w:cstheme="majorBidi"/>
        </w:rPr>
        <w:t>the smoothed lung sound signal (</w:t>
      </w:r>
      <m:oMath>
        <m:sSub>
          <m:sSubPr>
            <m:ctrlPr>
              <w:rPr>
                <w:rFonts w:ascii="Cambria Math" w:hAnsi="Cambria Math" w:cstheme="majorBidi"/>
                <w:i/>
              </w:rPr>
            </m:ctrlPr>
          </m:sSubPr>
          <m:e>
            <m:r>
              <w:rPr>
                <w:rFonts w:ascii="Cambria Math" w:hAnsi="Cambria Math" w:cstheme="majorBidi"/>
              </w:rPr>
              <m:t>y</m:t>
            </m:r>
          </m:e>
          <m:sub>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q</m:t>
                </m:r>
              </m:sub>
            </m:sSub>
          </m:sub>
        </m:sSub>
        <m:d>
          <m:dPr>
            <m:ctrlPr>
              <w:rPr>
                <w:rFonts w:ascii="Cambria Math" w:hAnsi="Cambria Math" w:cstheme="majorBidi"/>
                <w:i/>
              </w:rPr>
            </m:ctrlPr>
          </m:dPr>
          <m:e>
            <m:r>
              <w:rPr>
                <w:rFonts w:ascii="Cambria Math" w:hAnsi="Cambria Math" w:cstheme="majorBidi"/>
              </w:rPr>
              <m:t>n</m:t>
            </m:r>
          </m:e>
        </m:d>
      </m:oMath>
      <w:r w:rsidR="00BD7DFB">
        <w:rPr>
          <w:rFonts w:asciiTheme="majorBidi" w:hAnsiTheme="majorBidi" w:cstheme="majorBidi"/>
        </w:rPr>
        <w:t>)</w:t>
      </w:r>
      <w:r w:rsidR="000E21E9">
        <w:rPr>
          <w:rFonts w:asciiTheme="majorBidi" w:hAnsiTheme="majorBidi" w:cstheme="majorBidi"/>
        </w:rPr>
        <w:t xml:space="preserve">, </w:t>
      </w:r>
      <w:r w:rsidR="00B30270">
        <w:rPr>
          <w:rFonts w:asciiTheme="majorBidi" w:hAnsiTheme="majorBidi" w:cstheme="majorBidi"/>
        </w:rPr>
        <w:t xml:space="preserve">and </w:t>
      </w:r>
      <w:r w:rsidR="00B33D54">
        <w:rPr>
          <w:rFonts w:asciiTheme="majorBidi" w:hAnsiTheme="majorBidi" w:cstheme="majorBidi"/>
        </w:rPr>
        <w:t>its</w:t>
      </w:r>
      <w:r w:rsidR="00B30270">
        <w:rPr>
          <w:rFonts w:asciiTheme="majorBidi" w:hAnsiTheme="majorBidi" w:cstheme="majorBidi"/>
        </w:rPr>
        <w:t xml:space="preserve"> </w:t>
      </w:r>
      <w:r w:rsidR="00BD7DFB">
        <w:rPr>
          <w:rFonts w:asciiTheme="majorBidi" w:hAnsiTheme="majorBidi" w:cstheme="majorBidi"/>
        </w:rPr>
        <w:t>derivative</w:t>
      </w:r>
      <w:r w:rsidR="00B30270">
        <w:rPr>
          <w:rFonts w:asciiTheme="majorBidi" w:hAnsiTheme="majorBidi" w:cstheme="majorBidi"/>
        </w:rPr>
        <w:t>s,</w:t>
      </w:r>
      <w:r w:rsidR="00BD7DFB">
        <w:rPr>
          <w:rFonts w:asciiTheme="majorBidi" w:hAnsiTheme="majorBidi" w:cstheme="majorBidi"/>
        </w:rPr>
        <w:t xml:space="preserve"> </w:t>
      </w:r>
      <w:r w:rsidR="00B30270">
        <w:rPr>
          <w:rFonts w:asciiTheme="majorBidi" w:hAnsiTheme="majorBidi" w:cstheme="majorBidi"/>
        </w:rPr>
        <w:t>which</w:t>
      </w:r>
      <w:r w:rsidR="00BD7DFB">
        <w:rPr>
          <w:rFonts w:asciiTheme="majorBidi" w:hAnsiTheme="majorBidi" w:cstheme="majorBidi"/>
        </w:rPr>
        <w:t xml:space="preserve"> is </w:t>
      </w:r>
      <w:r w:rsidR="00B30270">
        <w:rPr>
          <w:rFonts w:asciiTheme="majorBidi" w:hAnsiTheme="majorBidi" w:cstheme="majorBidi"/>
        </w:rPr>
        <w:t xml:space="preserve">then </w:t>
      </w:r>
      <w:r w:rsidR="00BD7DFB">
        <w:rPr>
          <w:rFonts w:asciiTheme="majorBidi" w:hAnsiTheme="majorBidi" w:cstheme="majorBidi"/>
        </w:rPr>
        <w:t xml:space="preserve">subtracted from the </w:t>
      </w:r>
      <w:r w:rsidR="00BA32E8">
        <w:rPr>
          <w:rFonts w:asciiTheme="majorBidi" w:hAnsiTheme="majorBidi" w:cstheme="majorBidi"/>
        </w:rPr>
        <w:t xml:space="preserve">un-smoothed </w:t>
      </w:r>
      <w:r w:rsidR="00BD7DFB">
        <w:rPr>
          <w:rFonts w:asciiTheme="majorBidi" w:hAnsiTheme="majorBidi" w:cstheme="majorBidi"/>
        </w:rPr>
        <w:t xml:space="preserve">lung sound signal </w:t>
      </w:r>
      <m:oMath>
        <m:sSub>
          <m:sSubPr>
            <m:ctrlPr>
              <w:rPr>
                <w:rFonts w:ascii="Cambria Math" w:hAnsi="Cambria Math" w:cstheme="majorBidi"/>
                <w:i/>
              </w:rPr>
            </m:ctrlPr>
          </m:sSubPr>
          <m:e>
            <m:r>
              <w:rPr>
                <w:rFonts w:ascii="Cambria Math" w:hAnsi="Cambria Math" w:cstheme="majorBidi"/>
              </w:rPr>
              <m:t>y</m:t>
            </m:r>
          </m:e>
          <m:sub>
            <m:r>
              <w:rPr>
                <w:rFonts w:ascii="Cambria Math" w:hAnsi="Cambria Math" w:cstheme="majorBidi"/>
              </w:rPr>
              <m:t>q</m:t>
            </m:r>
          </m:sub>
        </m:sSub>
        <m:d>
          <m:dPr>
            <m:ctrlPr>
              <w:rPr>
                <w:rFonts w:ascii="Cambria Math" w:hAnsi="Cambria Math" w:cstheme="majorBidi"/>
                <w:i/>
              </w:rPr>
            </m:ctrlPr>
          </m:dPr>
          <m:e>
            <m:r>
              <w:rPr>
                <w:rFonts w:ascii="Cambria Math" w:hAnsi="Cambria Math" w:cstheme="majorBidi"/>
              </w:rPr>
              <m:t>n</m:t>
            </m:r>
          </m:e>
        </m:d>
      </m:oMath>
      <w:r w:rsidR="00BD7DFB">
        <w:rPr>
          <w:rFonts w:asciiTheme="majorBidi" w:hAnsiTheme="majorBidi" w:cstheme="majorBidi"/>
        </w:rPr>
        <w:t>.</w:t>
      </w:r>
    </w:p>
    <w:p w14:paraId="22B8838F" w14:textId="24AD32DA" w:rsidR="00DB2249" w:rsidRDefault="00DE25E0" w:rsidP="005B3E17">
      <w:pPr>
        <w:pStyle w:val="Text"/>
        <w:spacing w:line="240" w:lineRule="auto"/>
        <w:ind w:firstLine="0"/>
        <w:rPr>
          <w:rFonts w:asciiTheme="majorBidi" w:hAnsiTheme="majorBidi" w:cstheme="majorBidi"/>
        </w:rPr>
      </w:pPr>
      <w:r>
        <w:rPr>
          <w:rFonts w:asciiTheme="majorBidi" w:hAnsiTheme="majorBidi" w:cstheme="majorBidi"/>
        </w:rPr>
        <w:t xml:space="preserve">     </w:t>
      </w:r>
      <w:r w:rsidR="00DA7D80">
        <w:rPr>
          <w:rFonts w:asciiTheme="majorBidi" w:hAnsiTheme="majorBidi" w:cstheme="majorBidi"/>
        </w:rPr>
        <w:t>T</w:t>
      </w:r>
      <w:r w:rsidR="00DB2249" w:rsidRPr="00DB2249">
        <w:rPr>
          <w:rFonts w:asciiTheme="majorBidi" w:hAnsiTheme="majorBidi" w:cstheme="majorBidi"/>
        </w:rPr>
        <w:t xml:space="preserve">o end the iterative process, a stopping </w:t>
      </w:r>
      <w:r w:rsidR="00893968">
        <w:rPr>
          <w:rFonts w:asciiTheme="majorBidi" w:hAnsiTheme="majorBidi" w:cstheme="majorBidi"/>
        </w:rPr>
        <w:t>criterion</w:t>
      </w:r>
      <w:r>
        <w:rPr>
          <w:rFonts w:asciiTheme="majorBidi" w:hAnsiTheme="majorBidi" w:cstheme="majorBidi"/>
        </w:rPr>
        <w:t xml:space="preserve"> </w:t>
      </w:r>
      <w:r w:rsidRPr="00B869CB">
        <w:rPr>
          <w:rFonts w:asciiTheme="majorBidi" w:hAnsiTheme="majorBidi" w:cstheme="majorBidi"/>
          <w:i/>
          <w:iCs/>
        </w:rPr>
        <w:t>STC</w:t>
      </w:r>
      <w:r>
        <w:rPr>
          <w:rFonts w:asciiTheme="majorBidi" w:hAnsiTheme="majorBidi" w:cstheme="majorBidi"/>
        </w:rPr>
        <w:t>1</w:t>
      </w:r>
      <w:r w:rsidRPr="00B869CB">
        <w:rPr>
          <w:rFonts w:asciiTheme="majorBidi" w:hAnsiTheme="majorBidi" w:cstheme="majorBidi"/>
          <w:i/>
          <w:iCs/>
          <w:vertAlign w:val="subscript"/>
        </w:rPr>
        <w:t>q</w:t>
      </w:r>
      <w:r w:rsidR="00893968">
        <w:rPr>
          <w:rFonts w:asciiTheme="majorBidi" w:hAnsiTheme="majorBidi" w:cstheme="majorBidi"/>
        </w:rPr>
        <w:t xml:space="preserve"> is </w:t>
      </w:r>
      <w:r w:rsidR="00D31B91">
        <w:rPr>
          <w:rFonts w:asciiTheme="majorBidi" w:hAnsiTheme="majorBidi" w:cstheme="majorBidi"/>
        </w:rPr>
        <w:t>calculated</w:t>
      </w:r>
      <w:r>
        <w:rPr>
          <w:rFonts w:asciiTheme="majorBidi" w:hAnsiTheme="majorBidi" w:cstheme="majorBidi"/>
        </w:rPr>
        <w:t>:</w:t>
      </w:r>
      <w:r w:rsidR="005B3E17">
        <w:rPr>
          <w:rFonts w:asciiTheme="majorBidi" w:hAnsiTheme="majorBidi" w:cstheme="majorBid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50"/>
      </w:tblGrid>
      <w:tr w:rsidR="009C7C87" w14:paraId="1E4A00DB" w14:textId="77777777" w:rsidTr="009C7C87">
        <w:tc>
          <w:tcPr>
            <w:tcW w:w="4928" w:type="dxa"/>
          </w:tcPr>
          <w:p w14:paraId="75B4D96C" w14:textId="38BD09DB" w:rsidR="009C7C87" w:rsidRPr="009C7C87" w:rsidRDefault="009D4426" w:rsidP="009C7C87">
            <w:pPr>
              <w:pStyle w:val="Text"/>
              <w:spacing w:before="240" w:line="240" w:lineRule="auto"/>
              <w:ind w:firstLine="0"/>
              <w:rPr>
                <w:rFonts w:asciiTheme="majorBidi" w:hAnsiTheme="majorBidi" w:cstheme="majorBidi"/>
              </w:rPr>
            </w:pPr>
            <m:oMathPara>
              <m:oMathParaPr>
                <m:jc m:val="left"/>
              </m:oMathParaPr>
              <m:oMath>
                <m:sSub>
                  <m:sSubPr>
                    <m:ctrlPr>
                      <w:rPr>
                        <w:rFonts w:ascii="Cambria Math" w:hAnsi="Cambria Math" w:cstheme="majorBidi"/>
                        <w:i/>
                        <w:lang w:val="nl-NL"/>
                      </w:rPr>
                    </m:ctrlPr>
                  </m:sSubPr>
                  <m:e>
                    <m:r>
                      <w:rPr>
                        <w:rFonts w:ascii="Cambria Math" w:hAnsi="Cambria Math" w:cstheme="majorBidi"/>
                        <w:lang w:val="nl-NL"/>
                      </w:rPr>
                      <m:t>STC1</m:t>
                    </m:r>
                  </m:e>
                  <m:sub>
                    <m:r>
                      <w:rPr>
                        <w:rFonts w:ascii="Cambria Math" w:hAnsi="Cambria Math" w:cstheme="majorBidi"/>
                        <w:lang w:val="nl-NL"/>
                      </w:rPr>
                      <m:t>q</m:t>
                    </m:r>
                  </m:sub>
                </m:sSub>
                <m:r>
                  <w:rPr>
                    <w:rFonts w:ascii="Cambria Math" w:hAnsi="Cambria Math" w:cstheme="majorBidi"/>
                    <w:lang w:val="nl-NL"/>
                  </w:rPr>
                  <m:t>=|E</m:t>
                </m:r>
                <m:d>
                  <m:dPr>
                    <m:begChr m:val="{"/>
                    <m:endChr m:val="}"/>
                    <m:ctrlPr>
                      <w:rPr>
                        <w:rFonts w:ascii="Cambria Math" w:hAnsi="Cambria Math" w:cstheme="majorBidi"/>
                        <w:i/>
                        <w:lang w:val="nl-NL"/>
                      </w:rPr>
                    </m:ctrlPr>
                  </m:dPr>
                  <m:e>
                    <m:sSubSup>
                      <m:sSubSupPr>
                        <m:ctrlPr>
                          <w:rPr>
                            <w:rFonts w:ascii="Cambria Math" w:hAnsi="Cambria Math" w:cstheme="majorBidi"/>
                            <w:i/>
                            <w:lang w:val="nl-NL"/>
                          </w:rPr>
                        </m:ctrlPr>
                      </m:sSubSupPr>
                      <m:e>
                        <m:r>
                          <w:rPr>
                            <w:rFonts w:ascii="Cambria Math" w:hAnsi="Cambria Math" w:cstheme="majorBidi"/>
                            <w:lang w:val="nl-NL"/>
                          </w:rPr>
                          <m:t>R</m:t>
                        </m:r>
                      </m:e>
                      <m:sub>
                        <m:r>
                          <w:rPr>
                            <w:rFonts w:ascii="Cambria Math" w:hAnsi="Cambria Math" w:cstheme="majorBidi"/>
                            <w:lang w:val="nl-NL"/>
                          </w:rPr>
                          <m:t>q-1</m:t>
                        </m:r>
                      </m:sub>
                      <m:sup>
                        <m:r>
                          <w:rPr>
                            <w:rFonts w:ascii="Cambria Math" w:hAnsi="Cambria Math" w:cstheme="majorBidi"/>
                            <w:lang w:val="nl-NL"/>
                          </w:rPr>
                          <m:t>2</m:t>
                        </m:r>
                      </m:sup>
                    </m:sSubSup>
                    <m:d>
                      <m:dPr>
                        <m:ctrlPr>
                          <w:rPr>
                            <w:rFonts w:ascii="Cambria Math" w:hAnsi="Cambria Math" w:cstheme="majorBidi"/>
                            <w:i/>
                            <w:lang w:val="nl-NL"/>
                          </w:rPr>
                        </m:ctrlPr>
                      </m:dPr>
                      <m:e>
                        <m:r>
                          <w:rPr>
                            <w:rFonts w:ascii="Cambria Math" w:hAnsi="Cambria Math" w:cstheme="majorBidi"/>
                            <w:lang w:val="nl-NL"/>
                          </w:rPr>
                          <m:t>n</m:t>
                        </m:r>
                      </m:e>
                    </m:d>
                  </m:e>
                </m:d>
                <m:r>
                  <w:rPr>
                    <w:rFonts w:ascii="Cambria Math" w:hAnsi="Cambria Math" w:cstheme="majorBidi"/>
                    <w:lang w:val="nl-NL"/>
                  </w:rPr>
                  <m:t>-E</m:t>
                </m:r>
                <m:d>
                  <m:dPr>
                    <m:begChr m:val="{"/>
                    <m:endChr m:val="}"/>
                    <m:ctrlPr>
                      <w:rPr>
                        <w:rFonts w:ascii="Cambria Math" w:hAnsi="Cambria Math" w:cstheme="majorBidi"/>
                        <w:i/>
                        <w:lang w:val="nl-NL"/>
                      </w:rPr>
                    </m:ctrlPr>
                  </m:dPr>
                  <m:e>
                    <m:sSubSup>
                      <m:sSubSupPr>
                        <m:ctrlPr>
                          <w:rPr>
                            <w:rFonts w:ascii="Cambria Math" w:hAnsi="Cambria Math" w:cstheme="majorBidi"/>
                            <w:i/>
                            <w:lang w:val="nl-NL"/>
                          </w:rPr>
                        </m:ctrlPr>
                      </m:sSubSupPr>
                      <m:e>
                        <m:r>
                          <w:rPr>
                            <w:rFonts w:ascii="Cambria Math" w:hAnsi="Cambria Math" w:cstheme="majorBidi"/>
                            <w:lang w:val="nl-NL"/>
                          </w:rPr>
                          <m:t>R</m:t>
                        </m:r>
                      </m:e>
                      <m:sub>
                        <m:r>
                          <w:rPr>
                            <w:rFonts w:ascii="Cambria Math" w:hAnsi="Cambria Math" w:cstheme="majorBidi"/>
                            <w:lang w:val="nl-NL"/>
                          </w:rPr>
                          <m:t>q</m:t>
                        </m:r>
                      </m:sub>
                      <m:sup>
                        <m:r>
                          <w:rPr>
                            <w:rFonts w:ascii="Cambria Math" w:hAnsi="Cambria Math" w:cstheme="majorBidi"/>
                            <w:lang w:val="nl-NL"/>
                          </w:rPr>
                          <m:t>2</m:t>
                        </m:r>
                      </m:sup>
                    </m:sSubSup>
                    <m:d>
                      <m:dPr>
                        <m:ctrlPr>
                          <w:rPr>
                            <w:rFonts w:ascii="Cambria Math" w:hAnsi="Cambria Math" w:cstheme="majorBidi"/>
                            <w:i/>
                            <w:lang w:val="nl-NL"/>
                          </w:rPr>
                        </m:ctrlPr>
                      </m:dPr>
                      <m:e>
                        <m:r>
                          <w:rPr>
                            <w:rFonts w:ascii="Cambria Math" w:hAnsi="Cambria Math" w:cstheme="majorBidi"/>
                            <w:lang w:val="nl-NL"/>
                          </w:rPr>
                          <m:t>n</m:t>
                        </m:r>
                      </m:e>
                    </m:d>
                  </m:e>
                </m:d>
                <m:r>
                  <w:rPr>
                    <w:rFonts w:ascii="Cambria Math" w:hAnsi="Cambria Math" w:cstheme="majorBidi"/>
                    <w:lang w:val="nl-NL"/>
                  </w:rPr>
                  <m:t>|</m:t>
                </m:r>
              </m:oMath>
            </m:oMathPara>
          </w:p>
        </w:tc>
        <w:tc>
          <w:tcPr>
            <w:tcW w:w="328" w:type="dxa"/>
          </w:tcPr>
          <w:p w14:paraId="3605F9B9" w14:textId="01AC7ECB" w:rsidR="009C7C87" w:rsidRDefault="009C7C87" w:rsidP="009C7C87">
            <w:pPr>
              <w:pStyle w:val="Text"/>
              <w:spacing w:before="240" w:line="240" w:lineRule="auto"/>
              <w:ind w:firstLine="0"/>
              <w:rPr>
                <w:rFonts w:asciiTheme="majorBidi" w:hAnsiTheme="majorBidi" w:cstheme="majorBidi"/>
              </w:rPr>
            </w:pPr>
            <w:r>
              <w:rPr>
                <w:rFonts w:asciiTheme="majorBidi" w:hAnsiTheme="majorBidi" w:cstheme="majorBidi"/>
              </w:rPr>
              <w:t>(3)</w:t>
            </w:r>
          </w:p>
        </w:tc>
      </w:tr>
    </w:tbl>
    <w:p w14:paraId="23849782" w14:textId="77777777" w:rsidR="009C7C87" w:rsidRDefault="009C7C87" w:rsidP="005B3E17">
      <w:pPr>
        <w:pStyle w:val="Text"/>
        <w:spacing w:line="240" w:lineRule="auto"/>
        <w:ind w:firstLine="0"/>
        <w:rPr>
          <w:rFonts w:asciiTheme="majorBidi" w:hAnsiTheme="majorBidi" w:cstheme="majorBidi"/>
        </w:rPr>
      </w:pPr>
    </w:p>
    <w:p w14:paraId="6E0C2751" w14:textId="6B2590A4" w:rsidR="008306EC" w:rsidRDefault="00DB2249" w:rsidP="008306EC">
      <w:pPr>
        <w:pStyle w:val="Text"/>
        <w:spacing w:line="240" w:lineRule="auto"/>
        <w:ind w:firstLine="0"/>
        <w:rPr>
          <w:rFonts w:asciiTheme="majorBidi" w:hAnsiTheme="majorBidi" w:cstheme="majorBidi"/>
        </w:rPr>
      </w:pPr>
      <w:r w:rsidRPr="00DB2249">
        <w:rPr>
          <w:rFonts w:asciiTheme="majorBidi" w:hAnsiTheme="majorBidi" w:cstheme="majorBidi"/>
        </w:rPr>
        <w:t xml:space="preserve">where </w:t>
      </w:r>
      <m:oMath>
        <m:r>
          <w:rPr>
            <w:rFonts w:ascii="Cambria Math" w:hAnsi="Cambria Math" w:cstheme="majorBidi"/>
            <w:lang w:val="nl-NL"/>
          </w:rPr>
          <m:t>E{.}</m:t>
        </m:r>
      </m:oMath>
      <w:r w:rsidRPr="00DB2249">
        <w:rPr>
          <w:rFonts w:asciiTheme="majorBidi" w:hAnsiTheme="majorBidi" w:cstheme="majorBidi"/>
          <w:lang w:val="nl-NL"/>
        </w:rPr>
        <w:t xml:space="preserve"> is the expected value and has an initial value of </w:t>
      </w:r>
      <m:oMath>
        <m:sSub>
          <m:sSubPr>
            <m:ctrlPr>
              <w:rPr>
                <w:rFonts w:ascii="Cambria Math" w:hAnsi="Cambria Math" w:cstheme="majorBidi"/>
                <w:i/>
                <w:lang w:val="nl-NL"/>
              </w:rPr>
            </m:ctrlPr>
          </m:sSubPr>
          <m:e>
            <m:r>
              <w:rPr>
                <w:rFonts w:ascii="Cambria Math" w:hAnsi="Cambria Math" w:cstheme="majorBidi"/>
                <w:lang w:val="nl-NL"/>
              </w:rPr>
              <m:t>R</m:t>
            </m:r>
          </m:e>
          <m:sub>
            <m:r>
              <w:rPr>
                <w:rFonts w:ascii="Cambria Math" w:hAnsi="Cambria Math" w:cstheme="majorBidi"/>
                <w:lang w:val="nl-NL"/>
              </w:rPr>
              <m:t>q-1</m:t>
            </m:r>
          </m:sub>
        </m:sSub>
        <m:r>
          <w:rPr>
            <w:rFonts w:ascii="Cambria Math" w:hAnsi="Cambria Math" w:cstheme="majorBidi"/>
          </w:rPr>
          <m:t> = 0.</m:t>
        </m:r>
      </m:oMath>
    </w:p>
    <w:p w14:paraId="70631F57" w14:textId="5D4698C4" w:rsidR="00DB2249" w:rsidRPr="00DB2249" w:rsidRDefault="00DB2249" w:rsidP="00F81AB4">
      <w:pPr>
        <w:pStyle w:val="Text"/>
        <w:spacing w:line="240" w:lineRule="auto"/>
        <w:ind w:firstLine="0"/>
        <w:rPr>
          <w:rFonts w:asciiTheme="majorBidi" w:hAnsiTheme="majorBidi" w:cstheme="majorBidi"/>
        </w:rPr>
      </w:pPr>
      <w:r w:rsidRPr="00DB2249">
        <w:rPr>
          <w:rFonts w:asciiTheme="majorBidi" w:hAnsiTheme="majorBidi" w:cstheme="majorBidi"/>
        </w:rPr>
        <w:t>The stopping criterion (</w:t>
      </w:r>
      <m:oMath>
        <m:r>
          <w:rPr>
            <w:rFonts w:ascii="Cambria Math" w:hAnsi="Cambria Math" w:cstheme="majorBidi"/>
            <w:lang w:val="nl-NL"/>
          </w:rPr>
          <m:t>STC</m:t>
        </m:r>
        <m:sSub>
          <m:sSubPr>
            <m:ctrlPr>
              <w:rPr>
                <w:rFonts w:ascii="Cambria Math" w:hAnsi="Cambria Math" w:cstheme="majorBidi"/>
                <w:i/>
                <w:lang w:val="nl-NL"/>
              </w:rPr>
            </m:ctrlPr>
          </m:sSubPr>
          <m:e>
            <m:r>
              <w:rPr>
                <w:rFonts w:ascii="Cambria Math" w:hAnsi="Cambria Math" w:cstheme="majorBidi"/>
                <w:lang w:val="nl-NL"/>
              </w:rPr>
              <m:t>1</m:t>
            </m:r>
          </m:e>
          <m:sub>
            <m:r>
              <w:rPr>
                <w:rFonts w:ascii="Cambria Math" w:hAnsi="Cambria Math" w:cstheme="majorBidi"/>
                <w:lang w:val="nl-NL"/>
              </w:rPr>
              <m:t>q</m:t>
            </m:r>
          </m:sub>
        </m:sSub>
      </m:oMath>
      <w:r w:rsidRPr="00DB2249">
        <w:rPr>
          <w:rFonts w:asciiTheme="majorBidi" w:hAnsiTheme="majorBidi" w:cstheme="majorBidi"/>
        </w:rPr>
        <w:t xml:space="preserve">) is compared with </w:t>
      </w:r>
      <w:r w:rsidRPr="005573CD">
        <w:rPr>
          <w:rFonts w:asciiTheme="majorBidi" w:hAnsiTheme="majorBidi" w:cstheme="majorBidi"/>
        </w:rPr>
        <w:t>accuracy</w:t>
      </w:r>
      <w:r w:rsidRPr="00DB2249">
        <w:rPr>
          <w:rFonts w:asciiTheme="majorBidi" w:hAnsiTheme="majorBidi" w:cstheme="majorBidi"/>
        </w:rPr>
        <w:t xml:space="preserve"> </w:t>
      </w:r>
      <w:r w:rsidR="00C42F51" w:rsidRPr="00DB2249">
        <w:rPr>
          <w:rFonts w:asciiTheme="majorBidi" w:hAnsiTheme="majorBidi" w:cstheme="majorBidi"/>
        </w:rPr>
        <w:t>level</w:t>
      </w:r>
      <m:oMath>
        <m:r>
          <w:rPr>
            <w:rFonts w:ascii="Cambria Math" w:hAnsi="Cambria Math" w:cstheme="majorBidi"/>
          </w:rPr>
          <m:t xml:space="preserve"> β1</m:t>
        </m:r>
      </m:oMath>
      <w:r w:rsidR="00001C3B">
        <w:rPr>
          <w:rFonts w:asciiTheme="majorBidi" w:hAnsiTheme="majorBidi" w:cstheme="majorBidi"/>
        </w:rPr>
        <w:t>:</w:t>
      </w:r>
      <w:r w:rsidRPr="00DB2249">
        <w:rPr>
          <w:rFonts w:asciiTheme="majorBidi" w:hAnsiTheme="majorBidi" w:cstheme="majorBidi"/>
        </w:rPr>
        <w:t xml:space="preserve"> </w:t>
      </w:r>
      <w:r w:rsidR="00001C3B">
        <w:rPr>
          <w:rFonts w:asciiTheme="majorBidi" w:hAnsiTheme="majorBidi" w:cstheme="majorBidi"/>
        </w:rPr>
        <w:t>{</w:t>
      </w:r>
      <w:r w:rsidRPr="00DB2249">
        <w:rPr>
          <w:rFonts w:asciiTheme="majorBidi" w:hAnsiTheme="majorBidi" w:cstheme="majorBidi"/>
        </w:rPr>
        <w:t>1</w:t>
      </w:r>
      <w:r w:rsidR="00001C3B">
        <w:rPr>
          <w:rFonts w:asciiTheme="majorBidi" w:hAnsiTheme="majorBidi" w:cstheme="majorBidi"/>
        </w:rPr>
        <w:t xml:space="preserve"> </w:t>
      </w:r>
      <w:r w:rsidRPr="00DB2249">
        <w:rPr>
          <w:rFonts w:asciiTheme="majorBidi" w:hAnsiTheme="majorBidi" w:cstheme="majorBidi"/>
        </w:rPr>
        <w:t>&gt;</w:t>
      </w:r>
      <m:oMath>
        <m:r>
          <w:rPr>
            <w:rFonts w:ascii="Cambria Math" w:hAnsi="Cambria Math" w:cstheme="majorBidi"/>
          </w:rPr>
          <m:t xml:space="preserve"> β1 </m:t>
        </m:r>
      </m:oMath>
      <w:r w:rsidR="009B6D7D">
        <w:rPr>
          <w:rFonts w:asciiTheme="majorBidi" w:hAnsiTheme="majorBidi" w:cstheme="majorBidi"/>
        </w:rPr>
        <w:t>&gt;</w:t>
      </w:r>
      <w:r w:rsidR="00001C3B">
        <w:rPr>
          <w:rFonts w:asciiTheme="majorBidi" w:hAnsiTheme="majorBidi" w:cstheme="majorBidi"/>
        </w:rPr>
        <w:t xml:space="preserve"> </w:t>
      </w:r>
      <w:r w:rsidRPr="00DB2249">
        <w:rPr>
          <w:rFonts w:asciiTheme="majorBidi" w:hAnsiTheme="majorBidi" w:cstheme="majorBidi"/>
        </w:rPr>
        <w:t>0</w:t>
      </w:r>
      <w:r w:rsidR="00001C3B">
        <w:rPr>
          <w:rFonts w:asciiTheme="majorBidi" w:hAnsiTheme="majorBidi" w:cstheme="majorBidi"/>
        </w:rPr>
        <w:t>}</w:t>
      </w:r>
      <w:r w:rsidR="003C79F1">
        <w:rPr>
          <w:rFonts w:asciiTheme="majorBidi" w:hAnsiTheme="majorBidi" w:cstheme="majorBidi"/>
        </w:rPr>
        <w:t>.</w:t>
      </w:r>
      <w:r w:rsidRPr="00DB2249">
        <w:rPr>
          <w:rFonts w:asciiTheme="majorBidi" w:hAnsiTheme="majorBidi" w:cstheme="majorBidi"/>
        </w:rPr>
        <w:t xml:space="preserve"> </w:t>
      </w:r>
      <w:r w:rsidR="00001C3B">
        <w:rPr>
          <w:rFonts w:asciiTheme="majorBidi" w:hAnsiTheme="majorBidi" w:cstheme="majorBidi"/>
        </w:rPr>
        <w:t>In this study</w:t>
      </w:r>
      <w:r w:rsidR="00F81AB4">
        <w:rPr>
          <w:rFonts w:asciiTheme="majorBidi" w:hAnsiTheme="majorBidi" w:cstheme="majorBidi"/>
        </w:rPr>
        <w:t xml:space="preserve"> the value of </w:t>
      </w:r>
      <m:oMath>
        <m:r>
          <w:rPr>
            <w:rFonts w:ascii="Cambria Math" w:hAnsi="Cambria Math" w:cstheme="majorBidi"/>
          </w:rPr>
          <m:t>β1</m:t>
        </m:r>
      </m:oMath>
      <w:r w:rsidR="00F81AB4">
        <w:rPr>
          <w:rFonts w:asciiTheme="majorBidi" w:hAnsiTheme="majorBidi" w:cstheme="majorBidi"/>
        </w:rPr>
        <w:t xml:space="preserve"> </w:t>
      </w:r>
      <w:r w:rsidR="00D46BE1">
        <w:rPr>
          <w:rFonts w:asciiTheme="majorBidi" w:hAnsiTheme="majorBidi" w:cstheme="majorBidi"/>
        </w:rPr>
        <w:t>is empirically se</w:t>
      </w:r>
      <w:r w:rsidR="006B2426">
        <w:rPr>
          <w:rFonts w:asciiTheme="majorBidi" w:hAnsiTheme="majorBidi" w:cstheme="majorBidi"/>
        </w:rPr>
        <w:t>t</w:t>
      </w:r>
      <w:r w:rsidR="00EF67D7">
        <w:rPr>
          <w:rFonts w:asciiTheme="majorBidi" w:hAnsiTheme="majorBidi" w:cstheme="majorBidi"/>
        </w:rPr>
        <w:t xml:space="preserve"> equal</w:t>
      </w:r>
      <w:r w:rsidR="00F81AB4">
        <w:rPr>
          <w:rFonts w:asciiTheme="majorBidi" w:hAnsiTheme="majorBidi" w:cstheme="majorBidi"/>
        </w:rPr>
        <w:t xml:space="preserve"> to 0.01</w:t>
      </w:r>
      <w:r w:rsidRPr="00DB2249">
        <w:rPr>
          <w:rFonts w:asciiTheme="majorBidi" w:hAnsiTheme="majorBidi" w:cstheme="majorBidi"/>
        </w:rPr>
        <w:t>.</w:t>
      </w:r>
    </w:p>
    <w:p w14:paraId="5AA275EB" w14:textId="13020EDD" w:rsidR="00DB2249" w:rsidRPr="00DB2249" w:rsidRDefault="00DB2249" w:rsidP="001E0B32">
      <w:pPr>
        <w:pStyle w:val="Text"/>
        <w:spacing w:line="240" w:lineRule="auto"/>
        <w:ind w:firstLine="0"/>
        <w:rPr>
          <w:rFonts w:asciiTheme="majorBidi" w:hAnsiTheme="majorBidi" w:cstheme="majorBidi"/>
        </w:rPr>
      </w:pPr>
      <w:r w:rsidRPr="00DB2249">
        <w:rPr>
          <w:rFonts w:asciiTheme="majorBidi" w:hAnsiTheme="majorBidi" w:cstheme="majorBidi"/>
        </w:rPr>
        <w:t xml:space="preserve">If </w:t>
      </w:r>
      <m:oMath>
        <m:sSub>
          <m:sSubPr>
            <m:ctrlPr>
              <w:rPr>
                <w:rFonts w:ascii="Cambria Math" w:hAnsi="Cambria Math" w:cstheme="majorBidi"/>
                <w:i/>
                <w:lang w:val="nl-NL"/>
              </w:rPr>
            </m:ctrlPr>
          </m:sSubPr>
          <m:e>
            <m:r>
              <w:rPr>
                <w:rFonts w:ascii="Cambria Math" w:hAnsi="Cambria Math" w:cstheme="majorBidi"/>
                <w:lang w:val="nl-NL"/>
              </w:rPr>
              <m:t>STC1</m:t>
            </m:r>
          </m:e>
          <m:sub>
            <m:r>
              <w:rPr>
                <w:rFonts w:ascii="Cambria Math" w:hAnsi="Cambria Math" w:cstheme="majorBidi"/>
                <w:lang w:val="nl-NL"/>
              </w:rPr>
              <m:t>q</m:t>
            </m:r>
          </m:sub>
        </m:sSub>
        <m:r>
          <w:rPr>
            <w:rFonts w:ascii="Cambria Math" w:hAnsi="Cambria Math" w:cstheme="majorBidi"/>
          </w:rPr>
          <m:t>≥β1</m:t>
        </m:r>
      </m:oMath>
      <w:r w:rsidRPr="00DB2249">
        <w:rPr>
          <w:rFonts w:asciiTheme="majorBidi" w:hAnsiTheme="majorBidi" w:cstheme="majorBidi"/>
        </w:rPr>
        <w:t xml:space="preserve">, </w:t>
      </w:r>
      <w:r w:rsidR="00DA7D80">
        <w:rPr>
          <w:rFonts w:asciiTheme="majorBidi" w:hAnsiTheme="majorBidi" w:cstheme="majorBidi"/>
        </w:rPr>
        <w:t xml:space="preserve">a new </w:t>
      </w:r>
      <w:r w:rsidRPr="00DB2249">
        <w:rPr>
          <w:rFonts w:asciiTheme="majorBidi" w:hAnsiTheme="majorBidi" w:cstheme="majorBidi"/>
        </w:rPr>
        <w:t>input</w:t>
      </w:r>
      <w:r w:rsidR="00AA0302">
        <w:rPr>
          <w:rFonts w:asciiTheme="majorBidi" w:hAnsiTheme="majorBidi" w:cstheme="majorBidi"/>
        </w:rPr>
        <w:t xml:space="preserve"> lung sound</w:t>
      </w:r>
      <w:r w:rsidRPr="00DB2249">
        <w:rPr>
          <w:rFonts w:asciiTheme="majorBidi" w:hAnsiTheme="majorBidi" w:cstheme="majorBidi"/>
        </w:rPr>
        <w:t xml:space="preserve"> signal </w:t>
      </w:r>
      <m:oMath>
        <m:sSub>
          <m:sSubPr>
            <m:ctrlPr>
              <w:rPr>
                <w:rFonts w:ascii="Cambria Math" w:hAnsi="Cambria Math" w:cstheme="majorBidi"/>
                <w:i/>
              </w:rPr>
            </m:ctrlPr>
          </m:sSubPr>
          <m:e>
            <m:r>
              <w:rPr>
                <w:rFonts w:ascii="Cambria Math" w:hAnsi="Cambria Math" w:cstheme="majorBidi"/>
              </w:rPr>
              <m:t>y</m:t>
            </m:r>
          </m:e>
          <m:sub>
            <m:r>
              <w:rPr>
                <w:rFonts w:ascii="Cambria Math" w:hAnsi="Cambria Math" w:cstheme="majorBidi"/>
              </w:rPr>
              <m:t>q+1</m:t>
            </m:r>
          </m:sub>
        </m:sSub>
        <m:d>
          <m:dPr>
            <m:ctrlPr>
              <w:rPr>
                <w:rFonts w:ascii="Cambria Math" w:hAnsi="Cambria Math" w:cstheme="majorBidi"/>
                <w:i/>
              </w:rPr>
            </m:ctrlPr>
          </m:dPr>
          <m:e>
            <m:r>
              <w:rPr>
                <w:rFonts w:ascii="Cambria Math" w:hAnsi="Cambria Math" w:cstheme="majorBidi"/>
              </w:rPr>
              <m:t>n</m:t>
            </m:r>
          </m:e>
        </m:d>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q</m:t>
            </m:r>
          </m:sub>
        </m:sSub>
        <m:d>
          <m:dPr>
            <m:ctrlPr>
              <w:rPr>
                <w:rFonts w:ascii="Cambria Math" w:hAnsi="Cambria Math" w:cstheme="majorBidi"/>
                <w:i/>
              </w:rPr>
            </m:ctrlPr>
          </m:dPr>
          <m:e>
            <m:r>
              <w:rPr>
                <w:rFonts w:ascii="Cambria Math" w:hAnsi="Cambria Math" w:cstheme="majorBidi"/>
              </w:rPr>
              <m:t>n</m:t>
            </m:r>
          </m:e>
        </m:d>
      </m:oMath>
      <w:r w:rsidRPr="00DB2249">
        <w:rPr>
          <w:rFonts w:asciiTheme="majorBidi" w:hAnsiTheme="majorBidi" w:cstheme="majorBidi"/>
        </w:rPr>
        <w:t xml:space="preserve"> </w:t>
      </w:r>
      <w:r w:rsidR="00DA7D80">
        <w:rPr>
          <w:rFonts w:asciiTheme="majorBidi" w:hAnsiTheme="majorBidi" w:cstheme="majorBidi"/>
        </w:rPr>
        <w:t xml:space="preserve">is defined </w:t>
      </w:r>
      <w:r w:rsidR="00763921">
        <w:rPr>
          <w:rFonts w:asciiTheme="majorBidi" w:hAnsiTheme="majorBidi" w:cstheme="majorBidi"/>
        </w:rPr>
        <w:t>and the</w:t>
      </w:r>
      <w:r w:rsidR="00DA7D80">
        <w:rPr>
          <w:rFonts w:asciiTheme="majorBidi" w:hAnsiTheme="majorBidi" w:cstheme="majorBidi"/>
        </w:rPr>
        <w:t xml:space="preserve"> process is repeated</w:t>
      </w:r>
      <w:r w:rsidR="001E3CBC">
        <w:rPr>
          <w:rFonts w:asciiTheme="majorBidi" w:hAnsiTheme="majorBidi" w:cstheme="majorBidi"/>
        </w:rPr>
        <w:t xml:space="preserve"> (usually one</w:t>
      </w:r>
      <w:r w:rsidR="00276889">
        <w:rPr>
          <w:rFonts w:asciiTheme="majorBidi" w:hAnsiTheme="majorBidi" w:cstheme="majorBidi"/>
        </w:rPr>
        <w:t xml:space="preserve"> or </w:t>
      </w:r>
      <w:r w:rsidR="00CE0CA0">
        <w:rPr>
          <w:rFonts w:asciiTheme="majorBidi" w:hAnsiTheme="majorBidi" w:cstheme="majorBidi"/>
        </w:rPr>
        <w:t>two iterations</w:t>
      </w:r>
      <w:r w:rsidR="006E1547">
        <w:rPr>
          <w:rFonts w:asciiTheme="majorBidi" w:hAnsiTheme="majorBidi" w:cstheme="majorBidi"/>
        </w:rPr>
        <w:t xml:space="preserve"> are</w:t>
      </w:r>
      <w:r w:rsidR="001E3CBC">
        <w:rPr>
          <w:rFonts w:asciiTheme="majorBidi" w:hAnsiTheme="majorBidi" w:cstheme="majorBidi"/>
        </w:rPr>
        <w:t xml:space="preserve"> sufficient</w:t>
      </w:r>
      <w:r w:rsidR="00372AFE">
        <w:rPr>
          <w:rFonts w:asciiTheme="majorBidi" w:hAnsiTheme="majorBidi" w:cstheme="majorBidi"/>
        </w:rPr>
        <w:t xml:space="preserve"> (</w:t>
      </w:r>
      <w:r w:rsidR="00CA6782">
        <w:rPr>
          <w:rFonts w:asciiTheme="majorBidi" w:hAnsiTheme="majorBidi" w:cstheme="majorBidi"/>
        </w:rPr>
        <w:t>see</w:t>
      </w:r>
      <w:r w:rsidR="0089586A">
        <w:rPr>
          <w:rFonts w:asciiTheme="majorBidi" w:hAnsiTheme="majorBidi" w:cstheme="majorBidi"/>
        </w:rPr>
        <w:t xml:space="preserve"> </w:t>
      </w:r>
      <w:r w:rsidR="00CA6782">
        <w:rPr>
          <w:rFonts w:asciiTheme="majorBidi" w:hAnsiTheme="majorBidi" w:cstheme="majorBidi"/>
        </w:rPr>
        <w:t xml:space="preserve">Table </w:t>
      </w:r>
      <w:r w:rsidR="006B2C06">
        <w:rPr>
          <w:rFonts w:asciiTheme="majorBidi" w:hAnsiTheme="majorBidi" w:cstheme="majorBidi"/>
        </w:rPr>
        <w:t>3</w:t>
      </w:r>
      <w:r w:rsidR="001E3CBC">
        <w:rPr>
          <w:rFonts w:asciiTheme="majorBidi" w:hAnsiTheme="majorBidi" w:cstheme="majorBidi"/>
        </w:rPr>
        <w:t>)</w:t>
      </w:r>
      <w:r w:rsidR="00DA7D80">
        <w:rPr>
          <w:rFonts w:asciiTheme="majorBidi" w:hAnsiTheme="majorBidi" w:cstheme="majorBidi"/>
        </w:rPr>
        <w:t xml:space="preserve">. </w:t>
      </w:r>
      <w:r w:rsidR="00AA0302">
        <w:rPr>
          <w:rFonts w:asciiTheme="majorBidi" w:hAnsiTheme="majorBidi" w:cstheme="majorBidi"/>
        </w:rPr>
        <w:t xml:space="preserve">Note that </w:t>
      </w:r>
      <w:r w:rsidR="0006419A">
        <w:rPr>
          <w:rFonts w:asciiTheme="majorBidi" w:hAnsiTheme="majorBidi" w:cstheme="majorBidi"/>
        </w:rPr>
        <w:t xml:space="preserve">for </w:t>
      </w:r>
      <w:r w:rsidR="00AA0302">
        <w:rPr>
          <w:rFonts w:asciiTheme="majorBidi" w:hAnsiTheme="majorBidi" w:cstheme="majorBidi"/>
        </w:rPr>
        <w:t xml:space="preserve">the IEM method the stopping criterion is the same as </w:t>
      </w:r>
      <w:r w:rsidR="0006419A">
        <w:rPr>
          <w:rFonts w:asciiTheme="majorBidi" w:hAnsiTheme="majorBidi" w:cstheme="majorBidi"/>
        </w:rPr>
        <w:t>that defined</w:t>
      </w:r>
      <w:r w:rsidR="00306EE3">
        <w:rPr>
          <w:rFonts w:asciiTheme="majorBidi" w:hAnsiTheme="majorBidi" w:cstheme="majorBidi"/>
        </w:rPr>
        <w:t xml:space="preserve"> in [1</w:t>
      </w:r>
      <w:r w:rsidR="00CA2C56">
        <w:rPr>
          <w:rFonts w:asciiTheme="majorBidi" w:hAnsiTheme="majorBidi" w:cstheme="majorBidi"/>
        </w:rPr>
        <w:t>3], [15</w:t>
      </w:r>
      <w:r w:rsidR="00AA0302">
        <w:rPr>
          <w:rFonts w:asciiTheme="majorBidi" w:hAnsiTheme="majorBidi" w:cstheme="majorBidi"/>
        </w:rPr>
        <w:t>], [</w:t>
      </w:r>
      <w:r w:rsidR="00CA2C56">
        <w:rPr>
          <w:rFonts w:asciiTheme="majorBidi" w:hAnsiTheme="majorBidi" w:cstheme="majorBidi"/>
        </w:rPr>
        <w:t>17</w:t>
      </w:r>
      <w:r w:rsidR="00041CBA">
        <w:rPr>
          <w:rFonts w:asciiTheme="majorBidi" w:hAnsiTheme="majorBidi" w:cstheme="majorBidi"/>
        </w:rPr>
        <w:t>]</w:t>
      </w:r>
      <w:r w:rsidR="00CA2C56">
        <w:rPr>
          <w:rFonts w:asciiTheme="majorBidi" w:hAnsiTheme="majorBidi" w:cstheme="majorBidi"/>
        </w:rPr>
        <w:t xml:space="preserve"> and [18</w:t>
      </w:r>
      <w:r w:rsidR="00AA0302">
        <w:rPr>
          <w:rFonts w:asciiTheme="majorBidi" w:hAnsiTheme="majorBidi" w:cstheme="majorBidi"/>
        </w:rPr>
        <w:t>].</w:t>
      </w:r>
    </w:p>
    <w:p w14:paraId="60E6D89D" w14:textId="24946448" w:rsidR="00DB2249" w:rsidRPr="00B869CB" w:rsidRDefault="00DA7D80" w:rsidP="004060F0">
      <w:pPr>
        <w:pStyle w:val="Text"/>
        <w:spacing w:line="240" w:lineRule="auto"/>
        <w:ind w:firstLine="0"/>
        <w:rPr>
          <w:rFonts w:ascii="Cambria Math" w:hAnsi="Cambria Math" w:cstheme="majorBidi"/>
          <w:oMath/>
        </w:rPr>
      </w:pPr>
      <w:r>
        <w:rPr>
          <w:rFonts w:asciiTheme="majorBidi" w:hAnsiTheme="majorBidi" w:cstheme="majorBidi"/>
        </w:rPr>
        <w:t xml:space="preserve">When the stopping criterion is </w:t>
      </w:r>
      <w:r w:rsidR="00763921">
        <w:rPr>
          <w:rFonts w:asciiTheme="majorBidi" w:hAnsiTheme="majorBidi" w:cstheme="majorBidi"/>
        </w:rPr>
        <w:t>met,</w:t>
      </w:r>
      <w:r>
        <w:rPr>
          <w:rFonts w:asciiTheme="majorBidi" w:hAnsiTheme="majorBidi" w:cstheme="majorBidi"/>
        </w:rPr>
        <w:t xml:space="preserve"> </w:t>
      </w:r>
      <w:r w:rsidR="00DB2249" w:rsidRPr="00DB2249">
        <w:rPr>
          <w:rFonts w:asciiTheme="majorBidi" w:hAnsiTheme="majorBidi" w:cstheme="majorBidi"/>
        </w:rPr>
        <w:t xml:space="preserve">the </w:t>
      </w:r>
      <w:r>
        <w:rPr>
          <w:rFonts w:asciiTheme="majorBidi" w:hAnsiTheme="majorBidi" w:cstheme="majorBidi"/>
        </w:rPr>
        <w:t xml:space="preserve">estimates of the </w:t>
      </w:r>
      <w:r w:rsidR="00DB2249" w:rsidRPr="00DB2249">
        <w:rPr>
          <w:rFonts w:asciiTheme="majorBidi" w:hAnsiTheme="majorBidi" w:cstheme="majorBidi"/>
        </w:rPr>
        <w:t xml:space="preserve">non-stationary </w:t>
      </w:r>
      <w:r w:rsidR="005A1C4A">
        <w:rPr>
          <w:rFonts w:asciiTheme="majorBidi" w:hAnsiTheme="majorBidi" w:cstheme="majorBidi"/>
        </w:rPr>
        <w:t xml:space="preserve">and stationary </w:t>
      </w:r>
      <w:r w:rsidR="00DB2249" w:rsidRPr="00DB2249">
        <w:rPr>
          <w:rFonts w:asciiTheme="majorBidi" w:hAnsiTheme="majorBidi" w:cstheme="majorBidi"/>
        </w:rPr>
        <w:t>parts</w:t>
      </w:r>
      <w:r>
        <w:rPr>
          <w:rFonts w:asciiTheme="majorBidi" w:hAnsiTheme="majorBidi" w:cstheme="majorBidi"/>
        </w:rPr>
        <w:t xml:space="preserve"> of the </w:t>
      </w:r>
      <w:r w:rsidR="00763921">
        <w:rPr>
          <w:rFonts w:asciiTheme="majorBidi" w:hAnsiTheme="majorBidi" w:cstheme="majorBidi"/>
        </w:rPr>
        <w:t>lung sound</w:t>
      </w:r>
      <w:r>
        <w:rPr>
          <w:rFonts w:asciiTheme="majorBidi" w:hAnsiTheme="majorBidi" w:cstheme="majorBidi"/>
        </w:rPr>
        <w:t xml:space="preserve"> signal</w:t>
      </w:r>
      <w:r w:rsidR="00DB2249" w:rsidRPr="00DB2249">
        <w:rPr>
          <w:rFonts w:asciiTheme="majorBidi" w:hAnsiTheme="majorBidi" w:cstheme="majorBidi"/>
        </w:rPr>
        <w:t xml:space="preserve"> are calculated using</w:t>
      </w:r>
      <w:r w:rsidR="00AA0302">
        <w:rPr>
          <w:rFonts w:asciiTheme="majorBidi" w:hAnsiTheme="majorBidi" w:cstheme="majorBidi"/>
        </w:rPr>
        <w:t xml:space="preserve"> equations</w:t>
      </w:r>
      <w:r w:rsidR="00DB2249" w:rsidRPr="00DB2249">
        <w:rPr>
          <w:rFonts w:asciiTheme="majorBidi" w:hAnsiTheme="majorBidi" w:cstheme="majorBidi"/>
        </w:rPr>
        <w:t xml:space="preserve"> </w:t>
      </w:r>
      <w:r w:rsidR="001D3133">
        <w:rPr>
          <w:rFonts w:asciiTheme="majorBidi" w:hAnsiTheme="majorBidi" w:cstheme="majorBidi"/>
        </w:rPr>
        <w:t>(</w:t>
      </w:r>
      <w:r w:rsidR="0089586A">
        <w:rPr>
          <w:rFonts w:asciiTheme="majorBidi" w:hAnsiTheme="majorBidi" w:cstheme="majorBidi"/>
        </w:rPr>
        <w:t>4</w:t>
      </w:r>
      <w:r w:rsidR="001D3133">
        <w:rPr>
          <w:rFonts w:asciiTheme="majorBidi" w:hAnsiTheme="majorBidi" w:cstheme="majorBidi"/>
        </w:rPr>
        <w:t>) and (</w:t>
      </w:r>
      <w:r w:rsidR="0089586A">
        <w:rPr>
          <w:rFonts w:asciiTheme="majorBidi" w:hAnsiTheme="majorBidi" w:cstheme="majorBidi"/>
        </w:rPr>
        <w:t>5</w:t>
      </w:r>
      <w:r w:rsidR="00DB2249" w:rsidRPr="00DB2249">
        <w:rPr>
          <w:rFonts w:asciiTheme="majorBidi" w:hAnsiTheme="majorBidi" w:cstheme="majorBidi"/>
        </w:rPr>
        <w:t>)</w:t>
      </w:r>
      <w:r w:rsidR="00086F5F">
        <w:rPr>
          <w:rFonts w:asciiTheme="majorBidi" w:hAnsiTheme="majorBidi" w:cstheme="majorBidi"/>
        </w:rPr>
        <w:t>, respectively</w:t>
      </w:r>
      <w:r w:rsidR="00DB2249" w:rsidRPr="00DB2249">
        <w:rPr>
          <w:rFonts w:asciiTheme="majorBidi" w:hAnsiTheme="majorBidi" w:cstheme="majorBidi"/>
        </w:rPr>
        <w:t xml:space="preserve"> wh</w:t>
      </w:r>
      <w:r>
        <w:rPr>
          <w:rFonts w:asciiTheme="majorBidi" w:hAnsiTheme="majorBidi" w:cstheme="majorBidi"/>
        </w:rPr>
        <w:t xml:space="preserve">ere </w:t>
      </w:r>
      <w:r>
        <w:rPr>
          <w:rFonts w:asciiTheme="majorBidi" w:hAnsiTheme="majorBidi" w:cstheme="majorBidi"/>
          <w:i/>
          <w:iCs/>
        </w:rPr>
        <w:t>Q</w:t>
      </w:r>
      <w:r w:rsidRPr="004B70FA">
        <w:rPr>
          <w:rFonts w:asciiTheme="majorBidi" w:hAnsiTheme="majorBidi" w:cstheme="majorBidi"/>
        </w:rPr>
        <w:t xml:space="preserve"> is the total number of iterations made</w:t>
      </w:r>
      <w:r w:rsidR="00AA0302">
        <w:rPr>
          <w:rFonts w:asciiTheme="majorBidi" w:hAnsiTheme="majorBidi" w:cstheme="majorBid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0"/>
      </w:tblGrid>
      <w:tr w:rsidR="00903726" w14:paraId="23DD2BC3" w14:textId="77777777" w:rsidTr="00903726">
        <w:tc>
          <w:tcPr>
            <w:tcW w:w="4786" w:type="dxa"/>
          </w:tcPr>
          <w:p w14:paraId="7E9A78A9" w14:textId="49E6F4BC" w:rsidR="00903726" w:rsidRPr="008C43C1" w:rsidRDefault="00903726" w:rsidP="00DE4F5B">
            <w:pPr>
              <w:pStyle w:val="Text"/>
              <w:spacing w:before="240" w:line="240" w:lineRule="auto"/>
              <w:ind w:firstLine="0"/>
              <w:rPr>
                <w:rFonts w:asciiTheme="majorBidi" w:hAnsiTheme="majorBidi" w:cstheme="majorBidi"/>
              </w:rPr>
            </w:pPr>
            <m:oMathPara>
              <m:oMathParaPr>
                <m:jc m:val="left"/>
              </m:oMathParaPr>
              <m:oMath>
                <m:r>
                  <w:rPr>
                    <w:rFonts w:ascii="Cambria Math" w:hAnsi="Cambria Math" w:cstheme="majorBidi"/>
                  </w:rPr>
                  <m:t>NSTS</m:t>
                </m:r>
                <m:d>
                  <m:dPr>
                    <m:ctrlPr>
                      <w:rPr>
                        <w:rFonts w:ascii="Cambria Math" w:hAnsi="Cambria Math" w:cstheme="majorBidi"/>
                        <w:i/>
                      </w:rPr>
                    </m:ctrlPr>
                  </m:dPr>
                  <m:e>
                    <m:r>
                      <w:rPr>
                        <w:rFonts w:ascii="Cambria Math" w:hAnsi="Cambria Math" w:cstheme="majorBidi"/>
                      </w:rPr>
                      <m:t>n</m:t>
                    </m:r>
                  </m:e>
                </m:d>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Q</m:t>
                    </m:r>
                  </m:sub>
                </m:sSub>
                <m:r>
                  <w:rPr>
                    <w:rFonts w:ascii="Cambria Math" w:hAnsi="Cambria Math" w:cstheme="majorBidi"/>
                  </w:rPr>
                  <m:t>(n)</m:t>
                </m:r>
              </m:oMath>
            </m:oMathPara>
          </w:p>
        </w:tc>
        <w:tc>
          <w:tcPr>
            <w:tcW w:w="470" w:type="dxa"/>
          </w:tcPr>
          <w:p w14:paraId="0713F651" w14:textId="637AD51E" w:rsidR="00903726" w:rsidRDefault="0089586A" w:rsidP="005657D8">
            <w:pPr>
              <w:pStyle w:val="Text"/>
              <w:spacing w:before="240" w:line="240" w:lineRule="auto"/>
              <w:ind w:firstLine="0"/>
              <w:jc w:val="right"/>
              <w:rPr>
                <w:rFonts w:asciiTheme="majorBidi" w:hAnsiTheme="majorBidi" w:cstheme="majorBidi"/>
              </w:rPr>
            </w:pPr>
            <w:r>
              <w:rPr>
                <w:rFonts w:asciiTheme="majorBidi" w:hAnsiTheme="majorBidi" w:cstheme="majorBidi"/>
              </w:rPr>
              <w:t>(4</w:t>
            </w:r>
            <w:r w:rsidR="00903726">
              <w:rPr>
                <w:rFonts w:asciiTheme="majorBidi" w:hAnsiTheme="majorBidi" w:cstheme="majorBidi"/>
              </w:rPr>
              <w:t>)</w:t>
            </w:r>
          </w:p>
        </w:tc>
      </w:tr>
      <w:tr w:rsidR="00903726" w14:paraId="36DA8373" w14:textId="77777777" w:rsidTr="00903726">
        <w:tc>
          <w:tcPr>
            <w:tcW w:w="4786" w:type="dxa"/>
          </w:tcPr>
          <w:p w14:paraId="76E4A35D" w14:textId="523565E2" w:rsidR="00903726" w:rsidRPr="008C43C1" w:rsidRDefault="00903726" w:rsidP="00DE4F5B">
            <w:pPr>
              <w:pStyle w:val="Text"/>
              <w:spacing w:line="240" w:lineRule="auto"/>
              <w:ind w:firstLine="0"/>
              <w:rPr>
                <w:rFonts w:asciiTheme="majorBidi" w:hAnsiTheme="majorBidi" w:cstheme="majorBidi"/>
              </w:rPr>
            </w:pPr>
            <m:oMathPara>
              <m:oMathParaPr>
                <m:jc m:val="left"/>
              </m:oMathParaPr>
              <m:oMath>
                <m:r>
                  <w:rPr>
                    <w:rFonts w:ascii="Cambria Math" w:hAnsi="Cambria Math" w:cstheme="majorBidi"/>
                  </w:rPr>
                  <m:t>STS</m:t>
                </m:r>
                <m:d>
                  <m:dPr>
                    <m:ctrlPr>
                      <w:rPr>
                        <w:rFonts w:ascii="Cambria Math" w:hAnsi="Cambria Math" w:cstheme="majorBidi"/>
                        <w:i/>
                      </w:rPr>
                    </m:ctrlPr>
                  </m:dPr>
                  <m:e>
                    <m:r>
                      <w:rPr>
                        <w:rFonts w:ascii="Cambria Math" w:hAnsi="Cambria Math" w:cstheme="majorBidi"/>
                      </w:rPr>
                      <m:t>n</m:t>
                    </m:r>
                  </m:e>
                </m:d>
                <m:r>
                  <w:rPr>
                    <w:rFonts w:ascii="Cambria Math" w:hAnsi="Cambria Math" w:cstheme="majorBidi"/>
                  </w:rPr>
                  <m:t>=</m:t>
                </m:r>
                <m:nary>
                  <m:naryPr>
                    <m:chr m:val="∑"/>
                    <m:limLoc m:val="undOvr"/>
                    <m:ctrlPr>
                      <w:rPr>
                        <w:rFonts w:ascii="Cambria Math" w:hAnsi="Cambria Math" w:cstheme="majorBidi"/>
                        <w:i/>
                      </w:rPr>
                    </m:ctrlPr>
                  </m:naryPr>
                  <m:sub>
                    <m:r>
                      <w:rPr>
                        <w:rFonts w:ascii="Cambria Math" w:hAnsi="Cambria Math" w:cstheme="majorBidi"/>
                      </w:rPr>
                      <m:t>q=1</m:t>
                    </m:r>
                  </m:sub>
                  <m:sup>
                    <m:r>
                      <w:rPr>
                        <w:rFonts w:ascii="Cambria Math" w:hAnsi="Cambria Math" w:cstheme="majorBidi"/>
                      </w:rPr>
                      <m:t>Q</m:t>
                    </m:r>
                  </m:sup>
                  <m:e>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q</m:t>
                        </m:r>
                      </m:sub>
                    </m:sSub>
                  </m:e>
                </m:nary>
                <m:r>
                  <w:rPr>
                    <w:rFonts w:ascii="Cambria Math" w:hAnsi="Cambria Math" w:cstheme="majorBidi"/>
                  </w:rPr>
                  <m:t>(n)</m:t>
                </m:r>
              </m:oMath>
            </m:oMathPara>
          </w:p>
        </w:tc>
        <w:tc>
          <w:tcPr>
            <w:tcW w:w="470" w:type="dxa"/>
          </w:tcPr>
          <w:p w14:paraId="1D10B0B0" w14:textId="77777777" w:rsidR="00903726" w:rsidRDefault="00903726" w:rsidP="00DE4F5B">
            <w:pPr>
              <w:pStyle w:val="Text"/>
              <w:spacing w:line="240" w:lineRule="auto"/>
              <w:ind w:firstLine="0"/>
              <w:rPr>
                <w:rFonts w:asciiTheme="majorBidi" w:hAnsiTheme="majorBidi" w:cstheme="majorBidi"/>
              </w:rPr>
            </w:pPr>
          </w:p>
          <w:p w14:paraId="3C5C2A96" w14:textId="76CAF29D" w:rsidR="00903726" w:rsidRDefault="0089586A" w:rsidP="00927749">
            <w:pPr>
              <w:pStyle w:val="Text"/>
              <w:spacing w:line="240" w:lineRule="auto"/>
              <w:ind w:firstLine="0"/>
              <w:jc w:val="right"/>
              <w:rPr>
                <w:rFonts w:asciiTheme="majorBidi" w:hAnsiTheme="majorBidi" w:cstheme="majorBidi"/>
              </w:rPr>
            </w:pPr>
            <w:r>
              <w:rPr>
                <w:rFonts w:asciiTheme="majorBidi" w:hAnsiTheme="majorBidi" w:cstheme="majorBidi"/>
              </w:rPr>
              <w:t>(5</w:t>
            </w:r>
            <w:r w:rsidR="00903726">
              <w:rPr>
                <w:rFonts w:asciiTheme="majorBidi" w:hAnsiTheme="majorBidi" w:cstheme="majorBidi"/>
              </w:rPr>
              <w:t>)</w:t>
            </w:r>
          </w:p>
        </w:tc>
      </w:tr>
    </w:tbl>
    <w:p w14:paraId="29DF74A4" w14:textId="231465AC" w:rsidR="000A55D9" w:rsidRDefault="00DA7D80" w:rsidP="00252675">
      <w:pPr>
        <w:pStyle w:val="Text"/>
        <w:spacing w:before="240" w:line="240" w:lineRule="auto"/>
        <w:rPr>
          <w:rFonts w:asciiTheme="majorBidi" w:hAnsiTheme="majorBidi" w:cstheme="majorBidi"/>
        </w:rPr>
      </w:pPr>
      <w:r>
        <w:rPr>
          <w:rFonts w:asciiTheme="majorBidi" w:hAnsiTheme="majorBidi" w:cstheme="majorBidi"/>
        </w:rPr>
        <w:t xml:space="preserve">Note that </w:t>
      </w:r>
      <w:r w:rsidR="00DB2249" w:rsidRPr="00DB2249">
        <w:rPr>
          <w:rFonts w:asciiTheme="majorBidi" w:hAnsiTheme="majorBidi" w:cstheme="majorBidi"/>
        </w:rPr>
        <w:t>the first derivative local maxima and minima location</w:t>
      </w:r>
      <w:r w:rsidR="00B0108A">
        <w:rPr>
          <w:rFonts w:asciiTheme="majorBidi" w:hAnsiTheme="majorBidi" w:cstheme="majorBidi"/>
        </w:rPr>
        <w:t>s</w:t>
      </w:r>
      <w:r w:rsidR="00DB2249" w:rsidRPr="00DB2249">
        <w:rPr>
          <w:rFonts w:asciiTheme="majorBidi" w:hAnsiTheme="majorBidi" w:cstheme="majorBidi"/>
        </w:rPr>
        <w:t xml:space="preserve"> on the smoothed </w:t>
      </w:r>
      <w:r w:rsidR="001141E2">
        <w:rPr>
          <w:rFonts w:asciiTheme="majorBidi" w:hAnsiTheme="majorBidi" w:cstheme="majorBidi"/>
        </w:rPr>
        <w:t>lung sound</w:t>
      </w:r>
      <w:r w:rsidR="00DB2249" w:rsidRPr="00DB2249">
        <w:rPr>
          <w:rFonts w:asciiTheme="majorBidi" w:hAnsiTheme="majorBidi" w:cstheme="majorBidi"/>
        </w:rPr>
        <w:t xml:space="preserve"> signal </w:t>
      </w:r>
      <w:r w:rsidR="00A97DE6">
        <w:rPr>
          <w:rFonts w:asciiTheme="majorBidi" w:hAnsiTheme="majorBidi" w:cstheme="majorBidi"/>
        </w:rPr>
        <w:t xml:space="preserve">are used </w:t>
      </w:r>
      <w:r w:rsidR="00DB2249" w:rsidRPr="00DB2249">
        <w:rPr>
          <w:rFonts w:asciiTheme="majorBidi" w:hAnsiTheme="majorBidi" w:cstheme="majorBidi"/>
        </w:rPr>
        <w:t xml:space="preserve">for estimating the upper and lower envelopes rather than using local maxima and minima points </w:t>
      </w:r>
      <w:r>
        <w:rPr>
          <w:rFonts w:asciiTheme="majorBidi" w:hAnsiTheme="majorBidi" w:cstheme="majorBidi"/>
        </w:rPr>
        <w:t xml:space="preserve">directly from </w:t>
      </w:r>
      <w:r w:rsidR="00DB2249" w:rsidRPr="00DB2249">
        <w:rPr>
          <w:rFonts w:asciiTheme="majorBidi" w:hAnsiTheme="majorBidi" w:cstheme="majorBidi"/>
        </w:rPr>
        <w:t>the s</w:t>
      </w:r>
      <w:r w:rsidR="00A97DE6">
        <w:rPr>
          <w:rFonts w:asciiTheme="majorBidi" w:hAnsiTheme="majorBidi" w:cstheme="majorBidi"/>
        </w:rPr>
        <w:t xml:space="preserve">moothed </w:t>
      </w:r>
      <w:r w:rsidR="001141E2">
        <w:rPr>
          <w:rFonts w:asciiTheme="majorBidi" w:hAnsiTheme="majorBidi" w:cstheme="majorBidi"/>
        </w:rPr>
        <w:t>lung sound</w:t>
      </w:r>
      <w:r w:rsidR="00A97DE6">
        <w:rPr>
          <w:rFonts w:asciiTheme="majorBidi" w:hAnsiTheme="majorBidi" w:cstheme="majorBidi"/>
        </w:rPr>
        <w:t xml:space="preserve"> signal. </w:t>
      </w:r>
      <w:r>
        <w:rPr>
          <w:rFonts w:asciiTheme="majorBidi" w:hAnsiTheme="majorBidi" w:cstheme="majorBidi"/>
        </w:rPr>
        <w:t xml:space="preserve">If </w:t>
      </w:r>
      <w:r w:rsidR="001141E2">
        <w:rPr>
          <w:rFonts w:asciiTheme="majorBidi" w:hAnsiTheme="majorBidi" w:cstheme="majorBidi"/>
        </w:rPr>
        <w:t xml:space="preserve">the </w:t>
      </w:r>
      <w:r w:rsidR="001141E2" w:rsidRPr="00DB2249">
        <w:rPr>
          <w:rFonts w:asciiTheme="majorBidi" w:hAnsiTheme="majorBidi" w:cstheme="majorBidi"/>
        </w:rPr>
        <w:t>upper</w:t>
      </w:r>
      <w:r w:rsidR="00DB2249" w:rsidRPr="00DB2249">
        <w:rPr>
          <w:rFonts w:asciiTheme="majorBidi" w:hAnsiTheme="majorBidi" w:cstheme="majorBidi"/>
        </w:rPr>
        <w:t xml:space="preserve"> and lower </w:t>
      </w:r>
      <w:r w:rsidR="00DE153A" w:rsidRPr="00DB2249">
        <w:rPr>
          <w:rFonts w:asciiTheme="majorBidi" w:hAnsiTheme="majorBidi" w:cstheme="majorBidi"/>
        </w:rPr>
        <w:t>envelopes,</w:t>
      </w:r>
      <w:r w:rsidR="00DB2249" w:rsidRPr="00DB2249">
        <w:rPr>
          <w:rFonts w:asciiTheme="majorBidi" w:hAnsiTheme="majorBidi" w:cstheme="majorBidi"/>
        </w:rPr>
        <w:t xml:space="preserve"> using local </w:t>
      </w:r>
      <w:r w:rsidR="00A04E84" w:rsidRPr="00DB2249">
        <w:rPr>
          <w:rFonts w:asciiTheme="majorBidi" w:hAnsiTheme="majorBidi" w:cstheme="majorBidi"/>
        </w:rPr>
        <w:t xml:space="preserve">maxima and minima of the smoothed </w:t>
      </w:r>
      <w:r w:rsidR="00A04E84">
        <w:rPr>
          <w:rFonts w:asciiTheme="majorBidi" w:hAnsiTheme="majorBidi" w:cstheme="majorBidi"/>
        </w:rPr>
        <w:t xml:space="preserve">lung sound </w:t>
      </w:r>
      <w:r w:rsidR="00A04E84" w:rsidRPr="00DB2249">
        <w:rPr>
          <w:rFonts w:asciiTheme="majorBidi" w:hAnsiTheme="majorBidi" w:cstheme="majorBidi"/>
        </w:rPr>
        <w:t xml:space="preserve">signal </w:t>
      </w:r>
      <w:r w:rsidR="00B9436F">
        <w:rPr>
          <w:rFonts w:asciiTheme="majorBidi" w:hAnsiTheme="majorBidi" w:cstheme="majorBidi"/>
        </w:rPr>
        <w:t>itself</w:t>
      </w:r>
      <w:r w:rsidR="00B9436F" w:rsidRPr="00EE1C0E">
        <w:rPr>
          <w:rFonts w:asciiTheme="majorBidi" w:hAnsiTheme="majorBidi" w:cstheme="majorBidi"/>
        </w:rPr>
        <w:t xml:space="preserve"> </w:t>
      </w:r>
      <w:r w:rsidR="00DB3743">
        <w:rPr>
          <w:rFonts w:asciiTheme="majorBidi" w:hAnsiTheme="majorBidi" w:cstheme="majorBidi"/>
        </w:rPr>
        <w:t xml:space="preserve">are used, </w:t>
      </w:r>
      <w:r w:rsidR="00DB3743" w:rsidRPr="00DB2249">
        <w:rPr>
          <w:rFonts w:asciiTheme="majorBidi" w:hAnsiTheme="majorBidi" w:cstheme="majorBidi"/>
        </w:rPr>
        <w:t>a</w:t>
      </w:r>
      <w:r w:rsidR="00DB3743">
        <w:rPr>
          <w:rFonts w:asciiTheme="majorBidi" w:hAnsiTheme="majorBidi" w:cstheme="majorBidi"/>
        </w:rPr>
        <w:t>n inefficiency</w:t>
      </w:r>
      <w:r w:rsidR="00DB3743" w:rsidRPr="00DB2249">
        <w:rPr>
          <w:rFonts w:asciiTheme="majorBidi" w:hAnsiTheme="majorBidi" w:cstheme="majorBidi"/>
        </w:rPr>
        <w:t xml:space="preserve"> arises. The upper and lower </w:t>
      </w:r>
      <w:r w:rsidR="000A55D9" w:rsidRPr="00DB2249">
        <w:rPr>
          <w:rFonts w:asciiTheme="majorBidi" w:hAnsiTheme="majorBidi" w:cstheme="majorBidi"/>
        </w:rPr>
        <w:t>envelopes can have large s</w:t>
      </w:r>
      <w:r w:rsidR="000A55D9">
        <w:rPr>
          <w:rFonts w:asciiTheme="majorBidi" w:hAnsiTheme="majorBidi" w:cstheme="majorBidi"/>
        </w:rPr>
        <w:t>eparation</w:t>
      </w:r>
      <w:r w:rsidR="000A55D9" w:rsidRPr="00DB2249">
        <w:rPr>
          <w:rFonts w:asciiTheme="majorBidi" w:hAnsiTheme="majorBidi" w:cstheme="majorBidi"/>
        </w:rPr>
        <w:t xml:space="preserve"> for region</w:t>
      </w:r>
      <w:r w:rsidR="00D31B91">
        <w:rPr>
          <w:rFonts w:asciiTheme="majorBidi" w:hAnsiTheme="majorBidi" w:cstheme="majorBidi"/>
        </w:rPr>
        <w:t>s</w:t>
      </w:r>
      <w:r w:rsidR="000A55D9" w:rsidRPr="00DB2249">
        <w:rPr>
          <w:rFonts w:asciiTheme="majorBidi" w:hAnsiTheme="majorBidi" w:cstheme="majorBidi"/>
        </w:rPr>
        <w:t xml:space="preserve"> </w:t>
      </w:r>
      <w:r w:rsidR="00D31B91">
        <w:rPr>
          <w:rFonts w:asciiTheme="majorBidi" w:hAnsiTheme="majorBidi" w:cstheme="majorBidi"/>
        </w:rPr>
        <w:t>with</w:t>
      </w:r>
      <w:r w:rsidR="000A55D9" w:rsidRPr="00DB2249">
        <w:rPr>
          <w:rFonts w:asciiTheme="majorBidi" w:hAnsiTheme="majorBidi" w:cstheme="majorBidi"/>
        </w:rPr>
        <w:t xml:space="preserve"> infrequently occurring extrema points (low frequency </w:t>
      </w:r>
      <w:r w:rsidR="000A55D9">
        <w:rPr>
          <w:rFonts w:asciiTheme="majorBidi" w:hAnsiTheme="majorBidi" w:cstheme="majorBidi"/>
        </w:rPr>
        <w:t>variation</w:t>
      </w:r>
      <w:r w:rsidR="000A55D9" w:rsidRPr="00DB2249">
        <w:rPr>
          <w:rFonts w:asciiTheme="majorBidi" w:hAnsiTheme="majorBidi" w:cstheme="majorBidi"/>
        </w:rPr>
        <w:t>), which may</w:t>
      </w:r>
      <w:r w:rsidR="000A55D9">
        <w:rPr>
          <w:rFonts w:asciiTheme="majorBidi" w:hAnsiTheme="majorBidi" w:cstheme="majorBidi"/>
        </w:rPr>
        <w:t xml:space="preserve"> require a large </w:t>
      </w:r>
      <w:r w:rsidR="000A55D9" w:rsidRPr="00DB2249">
        <w:rPr>
          <w:rFonts w:asciiTheme="majorBidi" w:hAnsiTheme="majorBidi" w:cstheme="majorBidi"/>
        </w:rPr>
        <w:t xml:space="preserve">number of iterations for separating the </w:t>
      </w:r>
      <w:r w:rsidR="000A55D9">
        <w:rPr>
          <w:rFonts w:asciiTheme="majorBidi" w:hAnsiTheme="majorBidi" w:cstheme="majorBidi"/>
        </w:rPr>
        <w:t>lung sound signal</w:t>
      </w:r>
      <w:r w:rsidR="000A55D9" w:rsidRPr="00DB2249">
        <w:rPr>
          <w:rFonts w:asciiTheme="majorBidi" w:hAnsiTheme="majorBidi" w:cstheme="majorBidi"/>
        </w:rPr>
        <w:t>.</w:t>
      </w:r>
      <w:r w:rsidR="000A55D9" w:rsidRPr="00EE1C0E">
        <w:rPr>
          <w:rFonts w:asciiTheme="majorBidi" w:hAnsiTheme="majorBidi" w:cstheme="majorBidi"/>
        </w:rPr>
        <w:t xml:space="preserve"> </w:t>
      </w:r>
      <w:r w:rsidR="000A55D9">
        <w:rPr>
          <w:rFonts w:asciiTheme="majorBidi" w:hAnsiTheme="majorBidi" w:cstheme="majorBidi"/>
        </w:rPr>
        <w:t xml:space="preserve">Using instead the </w:t>
      </w:r>
      <w:r w:rsidR="000A55D9" w:rsidRPr="00DB2249">
        <w:rPr>
          <w:rFonts w:asciiTheme="majorBidi" w:hAnsiTheme="majorBidi" w:cstheme="majorBidi"/>
        </w:rPr>
        <w:t xml:space="preserve">upper and lower envelopes </w:t>
      </w:r>
      <w:r w:rsidR="000A55D9">
        <w:rPr>
          <w:rFonts w:asciiTheme="majorBidi" w:hAnsiTheme="majorBidi" w:cstheme="majorBidi"/>
        </w:rPr>
        <w:t>derived from the</w:t>
      </w:r>
      <w:r w:rsidR="000A55D9" w:rsidRPr="00DB2249">
        <w:rPr>
          <w:rFonts w:asciiTheme="majorBidi" w:hAnsiTheme="majorBidi" w:cstheme="majorBidi"/>
        </w:rPr>
        <w:t xml:space="preserve"> local maxima and minima</w:t>
      </w:r>
      <w:r w:rsidR="000A55D9">
        <w:rPr>
          <w:rFonts w:asciiTheme="majorBidi" w:hAnsiTheme="majorBidi" w:cstheme="majorBidi"/>
        </w:rPr>
        <w:t xml:space="preserve"> </w:t>
      </w:r>
      <w:r w:rsidR="000A55D9" w:rsidRPr="00DB2249">
        <w:rPr>
          <w:rFonts w:asciiTheme="majorBidi" w:hAnsiTheme="majorBidi" w:cstheme="majorBidi"/>
        </w:rPr>
        <w:t>of</w:t>
      </w:r>
      <w:r w:rsidR="000A55D9">
        <w:rPr>
          <w:rFonts w:asciiTheme="majorBidi" w:hAnsiTheme="majorBidi" w:cstheme="majorBidi"/>
        </w:rPr>
        <w:t xml:space="preserve"> the first derivative of the smoothed lung sound signal reduces this inefficiency and consequently the number of iterations needed.</w:t>
      </w:r>
    </w:p>
    <w:p w14:paraId="2484394A" w14:textId="4040F27F" w:rsidR="00081DE1" w:rsidRDefault="00C41880" w:rsidP="000B707E">
      <w:pPr>
        <w:pStyle w:val="Text"/>
        <w:spacing w:line="240" w:lineRule="auto"/>
        <w:rPr>
          <w:rFonts w:asciiTheme="majorBidi" w:hAnsiTheme="majorBidi" w:cstheme="majorBidi"/>
        </w:rPr>
      </w:pPr>
      <w:r w:rsidRPr="00C41880">
        <w:rPr>
          <w:rFonts w:asciiTheme="majorBidi" w:hAnsiTheme="majorBidi" w:cstheme="majorBidi"/>
        </w:rPr>
        <w:t>As an example, Fig. 1 shows a section of duration 0.</w:t>
      </w:r>
      <w:r w:rsidR="000C53E2">
        <w:rPr>
          <w:rFonts w:asciiTheme="majorBidi" w:hAnsiTheme="majorBidi" w:cstheme="majorBidi"/>
        </w:rPr>
        <w:t>075</w:t>
      </w:r>
      <w:r w:rsidRPr="00C41880">
        <w:rPr>
          <w:rFonts w:asciiTheme="majorBidi" w:hAnsiTheme="majorBidi" w:cstheme="majorBidi"/>
        </w:rPr>
        <w:t xml:space="preserve"> s of a lung sound signal recorded from a patient with idiopathic pulmonary fibrosis</w:t>
      </w:r>
      <w:r w:rsidR="00D4658F">
        <w:rPr>
          <w:rFonts w:asciiTheme="majorBidi" w:hAnsiTheme="majorBidi" w:cstheme="majorBidi"/>
        </w:rPr>
        <w:t xml:space="preserve"> </w:t>
      </w:r>
      <w:r w:rsidR="004F2967">
        <w:rPr>
          <w:rFonts w:asciiTheme="majorBidi" w:hAnsiTheme="majorBidi" w:cstheme="majorBidi"/>
        </w:rPr>
        <w:t>(Table 2</w:t>
      </w:r>
      <w:r w:rsidR="00DA6FC8">
        <w:rPr>
          <w:rFonts w:asciiTheme="majorBidi" w:hAnsiTheme="majorBidi" w:cstheme="majorBidi"/>
        </w:rPr>
        <w:t>, Case RBFC</w:t>
      </w:r>
      <w:r w:rsidR="00D4658F" w:rsidRPr="00D4658F">
        <w:rPr>
          <w:rFonts w:asciiTheme="majorBidi" w:hAnsiTheme="majorBidi" w:cstheme="majorBidi"/>
        </w:rPr>
        <w:t xml:space="preserve">) where the location of the crackles </w:t>
      </w:r>
      <w:r w:rsidR="00D31B91">
        <w:rPr>
          <w:rFonts w:asciiTheme="majorBidi" w:hAnsiTheme="majorBidi" w:cstheme="majorBidi"/>
        </w:rPr>
        <w:t>has been</w:t>
      </w:r>
      <w:r w:rsidR="00D4658F" w:rsidRPr="00D4658F">
        <w:rPr>
          <w:rFonts w:asciiTheme="majorBidi" w:hAnsiTheme="majorBidi" w:cstheme="majorBidi"/>
        </w:rPr>
        <w:t xml:space="preserve"> audio-visually identified by </w:t>
      </w:r>
      <w:r w:rsidR="00B0108A">
        <w:rPr>
          <w:rFonts w:asciiTheme="majorBidi" w:hAnsiTheme="majorBidi" w:cstheme="majorBidi"/>
        </w:rPr>
        <w:t>an</w:t>
      </w:r>
      <w:r w:rsidR="00D4658F" w:rsidRPr="00D4658F">
        <w:rPr>
          <w:rFonts w:asciiTheme="majorBidi" w:hAnsiTheme="majorBidi" w:cstheme="majorBidi"/>
        </w:rPr>
        <w:t xml:space="preserve"> experienced</w:t>
      </w:r>
      <w:r w:rsidR="00411C87">
        <w:rPr>
          <w:rFonts w:asciiTheme="majorBidi" w:hAnsiTheme="majorBidi" w:cstheme="majorBidi"/>
        </w:rPr>
        <w:t xml:space="preserve"> pulmonary</w:t>
      </w:r>
      <w:r w:rsidR="000D0A31">
        <w:rPr>
          <w:rFonts w:asciiTheme="majorBidi" w:hAnsiTheme="majorBidi" w:cstheme="majorBidi"/>
        </w:rPr>
        <w:t xml:space="preserve"> acoustics</w:t>
      </w:r>
      <w:r w:rsidR="008C0D08">
        <w:rPr>
          <w:rFonts w:asciiTheme="majorBidi" w:hAnsiTheme="majorBidi" w:cstheme="majorBidi"/>
        </w:rPr>
        <w:t xml:space="preserve"> </w:t>
      </w:r>
      <w:r w:rsidR="00D4658F" w:rsidRPr="00D4658F">
        <w:rPr>
          <w:rFonts w:asciiTheme="majorBidi" w:hAnsiTheme="majorBidi" w:cstheme="majorBidi"/>
        </w:rPr>
        <w:t>researcher and marked with arrowheads.</w:t>
      </w:r>
      <w:r w:rsidR="00D4658F">
        <w:rPr>
          <w:rFonts w:asciiTheme="majorBidi" w:hAnsiTheme="majorBidi" w:cstheme="majorBidi"/>
        </w:rPr>
        <w:t xml:space="preserve"> Fig.</w:t>
      </w:r>
      <w:r w:rsidR="00005CAD">
        <w:rPr>
          <w:rFonts w:asciiTheme="majorBidi" w:hAnsiTheme="majorBidi" w:cstheme="majorBidi"/>
        </w:rPr>
        <w:t xml:space="preserve"> </w:t>
      </w:r>
      <w:r w:rsidR="00D4658F">
        <w:rPr>
          <w:rFonts w:asciiTheme="majorBidi" w:hAnsiTheme="majorBidi" w:cstheme="majorBidi"/>
        </w:rPr>
        <w:t>1 (a) displays</w:t>
      </w:r>
      <w:r w:rsidRPr="00C41880">
        <w:rPr>
          <w:rFonts w:asciiTheme="majorBidi" w:hAnsiTheme="majorBidi" w:cstheme="majorBidi"/>
        </w:rPr>
        <w:t xml:space="preserve"> the non-stationary output of the IEM process after the 1</w:t>
      </w:r>
      <w:r w:rsidRPr="00C41880">
        <w:rPr>
          <w:rFonts w:asciiTheme="majorBidi" w:hAnsiTheme="majorBidi" w:cstheme="majorBidi"/>
          <w:vertAlign w:val="superscript"/>
        </w:rPr>
        <w:t>st</w:t>
      </w:r>
      <w:r w:rsidRPr="00C41880">
        <w:rPr>
          <w:rFonts w:asciiTheme="majorBidi" w:hAnsiTheme="majorBidi" w:cstheme="majorBidi"/>
        </w:rPr>
        <w:t xml:space="preserve"> iteration, the upper and lower envelopes and the envelope mean value where upper and lower envelopes are estimated using directly the smoothed </w:t>
      </w:r>
      <w:r w:rsidR="00603C49">
        <w:rPr>
          <w:rFonts w:asciiTheme="majorBidi" w:hAnsiTheme="majorBidi" w:cstheme="majorBidi"/>
        </w:rPr>
        <w:t>lung sound</w:t>
      </w:r>
      <w:r w:rsidRPr="00C41880">
        <w:rPr>
          <w:rFonts w:asciiTheme="majorBidi" w:hAnsiTheme="majorBidi" w:cstheme="majorBidi"/>
        </w:rPr>
        <w:t xml:space="preserve"> signal extrema points. It c</w:t>
      </w:r>
      <w:r w:rsidR="000376BA">
        <w:rPr>
          <w:rFonts w:asciiTheme="majorBidi" w:hAnsiTheme="majorBidi" w:cstheme="majorBidi"/>
        </w:rPr>
        <w:t>an be observed that between 0.055</w:t>
      </w:r>
      <w:r w:rsidR="00787B4A">
        <w:rPr>
          <w:rFonts w:asciiTheme="majorBidi" w:hAnsiTheme="majorBidi" w:cstheme="majorBidi"/>
        </w:rPr>
        <w:t xml:space="preserve"> s a</w:t>
      </w:r>
      <w:r w:rsidR="000376BA">
        <w:rPr>
          <w:rFonts w:asciiTheme="majorBidi" w:hAnsiTheme="majorBidi" w:cstheme="majorBidi"/>
        </w:rPr>
        <w:t>nd 0.07</w:t>
      </w:r>
      <w:r w:rsidR="00787B4A">
        <w:rPr>
          <w:rFonts w:asciiTheme="majorBidi" w:hAnsiTheme="majorBidi" w:cstheme="majorBidi"/>
        </w:rPr>
        <w:t>5</w:t>
      </w:r>
      <w:r w:rsidRPr="00C41880">
        <w:rPr>
          <w:rFonts w:asciiTheme="majorBidi" w:hAnsiTheme="majorBidi" w:cstheme="majorBidi"/>
        </w:rPr>
        <w:t xml:space="preserve"> s, the separation between the upper and lower envelopes is large. As a </w:t>
      </w:r>
      <w:r w:rsidR="00B029B6" w:rsidRPr="00C41880">
        <w:rPr>
          <w:rFonts w:asciiTheme="majorBidi" w:hAnsiTheme="majorBidi" w:cstheme="majorBidi"/>
        </w:rPr>
        <w:t>result,</w:t>
      </w:r>
      <w:r w:rsidRPr="00C41880">
        <w:rPr>
          <w:rFonts w:asciiTheme="majorBidi" w:hAnsiTheme="majorBidi" w:cstheme="majorBidi"/>
        </w:rPr>
        <w:t xml:space="preserve"> when the envelope mean value is subtracted from the </w:t>
      </w:r>
      <w:r w:rsidR="00C44979">
        <w:rPr>
          <w:rFonts w:asciiTheme="majorBidi" w:hAnsiTheme="majorBidi" w:cstheme="majorBidi"/>
        </w:rPr>
        <w:t>lung sound</w:t>
      </w:r>
      <w:r w:rsidRPr="00C41880">
        <w:rPr>
          <w:rFonts w:asciiTheme="majorBidi" w:hAnsiTheme="majorBidi" w:cstheme="majorBidi"/>
        </w:rPr>
        <w:t xml:space="preserve"> signal that region changes its shape but the non-stationary output</w:t>
      </w:r>
      <w:r w:rsidR="00C44979">
        <w:rPr>
          <w:rFonts w:asciiTheme="majorBidi" w:hAnsiTheme="majorBidi" w:cstheme="majorBidi"/>
        </w:rPr>
        <w:t xml:space="preserve"> not only contains the crackles but also consists </w:t>
      </w:r>
      <w:r w:rsidR="00B0108A">
        <w:rPr>
          <w:rFonts w:asciiTheme="majorBidi" w:hAnsiTheme="majorBidi" w:cstheme="majorBidi"/>
        </w:rPr>
        <w:t>of a</w:t>
      </w:r>
      <w:r w:rsidR="000C647B">
        <w:rPr>
          <w:rFonts w:asciiTheme="majorBidi" w:hAnsiTheme="majorBidi" w:cstheme="majorBidi"/>
        </w:rPr>
        <w:t xml:space="preserve"> large</w:t>
      </w:r>
      <w:r w:rsidR="00C44979">
        <w:rPr>
          <w:rFonts w:asciiTheme="majorBidi" w:hAnsiTheme="majorBidi" w:cstheme="majorBidi"/>
        </w:rPr>
        <w:t xml:space="preserve"> portion of normal breath </w:t>
      </w:r>
      <w:r w:rsidR="00D4658F">
        <w:rPr>
          <w:rFonts w:asciiTheme="majorBidi" w:hAnsiTheme="majorBidi" w:cstheme="majorBidi"/>
        </w:rPr>
        <w:t xml:space="preserve">sound </w:t>
      </w:r>
      <w:r w:rsidR="00D4658F" w:rsidRPr="00C41880">
        <w:rPr>
          <w:rFonts w:asciiTheme="majorBidi" w:hAnsiTheme="majorBidi" w:cstheme="majorBidi"/>
        </w:rPr>
        <w:t>after</w:t>
      </w:r>
      <w:r w:rsidRPr="00C41880">
        <w:rPr>
          <w:rFonts w:asciiTheme="majorBidi" w:hAnsiTheme="majorBidi" w:cstheme="majorBidi"/>
        </w:rPr>
        <w:t xml:space="preserve"> the first iteration. On the other hand, in Fig. 1(b) where upper and lower envelopes are estimated using the first derivative local maxima and minima</w:t>
      </w:r>
      <w:r w:rsidR="006F4F05">
        <w:rPr>
          <w:rFonts w:asciiTheme="majorBidi" w:hAnsiTheme="majorBidi" w:cstheme="majorBidi"/>
        </w:rPr>
        <w:t xml:space="preserve"> locations on the smoothed lung sound</w:t>
      </w:r>
      <w:r w:rsidRPr="00C41880">
        <w:rPr>
          <w:rFonts w:asciiTheme="majorBidi" w:hAnsiTheme="majorBidi" w:cstheme="majorBidi"/>
        </w:rPr>
        <w:t xml:space="preserve"> signal, we observe that the envelope mean is a closer fit to the </w:t>
      </w:r>
      <w:r w:rsidR="00C44979">
        <w:rPr>
          <w:rFonts w:asciiTheme="majorBidi" w:hAnsiTheme="majorBidi" w:cstheme="majorBidi"/>
        </w:rPr>
        <w:t>lung sound</w:t>
      </w:r>
      <w:r w:rsidRPr="00C41880">
        <w:rPr>
          <w:rFonts w:asciiTheme="majorBidi" w:hAnsiTheme="majorBidi" w:cstheme="majorBidi"/>
        </w:rPr>
        <w:t xml:space="preserve"> signal and when it is subtracted, the</w:t>
      </w:r>
      <w:r w:rsidR="000C647B">
        <w:rPr>
          <w:rFonts w:asciiTheme="majorBidi" w:hAnsiTheme="majorBidi" w:cstheme="majorBidi"/>
        </w:rPr>
        <w:t xml:space="preserve"> </w:t>
      </w:r>
      <w:r w:rsidR="00C72768">
        <w:rPr>
          <w:rFonts w:asciiTheme="majorBidi" w:hAnsiTheme="majorBidi" w:cstheme="majorBidi"/>
        </w:rPr>
        <w:t>contribution of</w:t>
      </w:r>
      <w:r w:rsidR="000C647B">
        <w:rPr>
          <w:rFonts w:asciiTheme="majorBidi" w:hAnsiTheme="majorBidi" w:cstheme="majorBidi"/>
        </w:rPr>
        <w:t xml:space="preserve"> normal breath sound </w:t>
      </w:r>
      <w:r w:rsidR="00C93D44">
        <w:rPr>
          <w:rFonts w:asciiTheme="majorBidi" w:hAnsiTheme="majorBidi" w:cstheme="majorBidi"/>
        </w:rPr>
        <w:t>to</w:t>
      </w:r>
      <w:r w:rsidR="000C647B">
        <w:rPr>
          <w:rFonts w:asciiTheme="majorBidi" w:hAnsiTheme="majorBidi" w:cstheme="majorBidi"/>
        </w:rPr>
        <w:t xml:space="preserve"> </w:t>
      </w:r>
      <w:r w:rsidR="00D4658F">
        <w:rPr>
          <w:rFonts w:asciiTheme="majorBidi" w:hAnsiTheme="majorBidi" w:cstheme="majorBidi"/>
        </w:rPr>
        <w:t xml:space="preserve">the </w:t>
      </w:r>
      <w:r w:rsidR="00D4658F" w:rsidRPr="00C41880">
        <w:rPr>
          <w:rFonts w:asciiTheme="majorBidi" w:hAnsiTheme="majorBidi" w:cstheme="majorBidi"/>
        </w:rPr>
        <w:t>non</w:t>
      </w:r>
      <w:r w:rsidRPr="00C41880">
        <w:rPr>
          <w:rFonts w:asciiTheme="majorBidi" w:hAnsiTheme="majorBidi" w:cstheme="majorBidi"/>
        </w:rPr>
        <w:t xml:space="preserve">-stationary </w:t>
      </w:r>
      <w:r w:rsidR="00C93D44">
        <w:rPr>
          <w:rFonts w:asciiTheme="majorBidi" w:hAnsiTheme="majorBidi" w:cstheme="majorBidi"/>
        </w:rPr>
        <w:t>estimate</w:t>
      </w:r>
      <w:r w:rsidR="000C647B">
        <w:rPr>
          <w:rFonts w:asciiTheme="majorBidi" w:hAnsiTheme="majorBidi" w:cstheme="majorBidi"/>
        </w:rPr>
        <w:t xml:space="preserve"> is very</w:t>
      </w:r>
      <w:r w:rsidR="00B0108A">
        <w:rPr>
          <w:rFonts w:asciiTheme="majorBidi" w:hAnsiTheme="majorBidi" w:cstheme="majorBidi"/>
        </w:rPr>
        <w:t xml:space="preserve"> much</w:t>
      </w:r>
      <w:r w:rsidR="000C647B">
        <w:rPr>
          <w:rFonts w:asciiTheme="majorBidi" w:hAnsiTheme="majorBidi" w:cstheme="majorBidi"/>
        </w:rPr>
        <w:t xml:space="preserve"> less</w:t>
      </w:r>
      <w:r w:rsidR="00C93D44">
        <w:rPr>
          <w:rFonts w:asciiTheme="majorBidi" w:hAnsiTheme="majorBidi" w:cstheme="majorBidi"/>
        </w:rPr>
        <w:t>.</w:t>
      </w:r>
      <w:r w:rsidR="00CA2CE1">
        <w:rPr>
          <w:rFonts w:asciiTheme="majorBidi" w:hAnsiTheme="majorBidi" w:cstheme="majorBidi"/>
        </w:rPr>
        <w:t xml:space="preserve"> </w:t>
      </w:r>
      <w:r w:rsidR="009774CE">
        <w:rPr>
          <w:rFonts w:asciiTheme="majorBidi" w:hAnsiTheme="majorBidi" w:cstheme="majorBidi"/>
        </w:rPr>
        <w:t>Note that t</w:t>
      </w:r>
      <w:r w:rsidR="00050E3E">
        <w:rPr>
          <w:rFonts w:asciiTheme="majorBidi" w:hAnsiTheme="majorBidi" w:cstheme="majorBidi"/>
        </w:rPr>
        <w:t>he lung sound signal is smoothed using</w:t>
      </w:r>
      <w:r w:rsidR="00C93D44">
        <w:rPr>
          <w:rFonts w:asciiTheme="majorBidi" w:hAnsiTheme="majorBidi" w:cstheme="majorBidi"/>
        </w:rPr>
        <w:t xml:space="preserve"> the</w:t>
      </w:r>
      <w:r w:rsidR="00050E3E">
        <w:rPr>
          <w:rFonts w:asciiTheme="majorBidi" w:hAnsiTheme="majorBidi" w:cstheme="majorBidi"/>
        </w:rPr>
        <w:t xml:space="preserve"> SG filter prior </w:t>
      </w:r>
      <w:r w:rsidR="00C93D44">
        <w:rPr>
          <w:rFonts w:asciiTheme="majorBidi" w:hAnsiTheme="majorBidi" w:cstheme="majorBidi"/>
        </w:rPr>
        <w:t xml:space="preserve">to </w:t>
      </w:r>
      <w:r w:rsidR="00050E3E">
        <w:rPr>
          <w:rFonts w:asciiTheme="majorBidi" w:hAnsiTheme="majorBidi" w:cstheme="majorBidi"/>
        </w:rPr>
        <w:t>calculating the upper and lower envelopes</w:t>
      </w:r>
      <w:r w:rsidR="00050E3E" w:rsidRPr="00DC1236">
        <w:rPr>
          <w:rFonts w:asciiTheme="majorBidi" w:hAnsiTheme="majorBidi" w:cstheme="majorBidi"/>
        </w:rPr>
        <w:t xml:space="preserve"> </w:t>
      </w:r>
      <w:r w:rsidR="00050E3E">
        <w:rPr>
          <w:rFonts w:asciiTheme="majorBidi" w:hAnsiTheme="majorBidi" w:cstheme="majorBidi"/>
        </w:rPr>
        <w:t>to remove the impulsive spikes without affecting the crackle waveform.</w:t>
      </w:r>
    </w:p>
    <w:p w14:paraId="47F0DF3C" w14:textId="40F1B52B" w:rsidR="00636250" w:rsidRPr="00106488" w:rsidRDefault="002715A7" w:rsidP="00106488">
      <w:pPr>
        <w:pStyle w:val="Text"/>
        <w:spacing w:after="240"/>
        <w:rPr>
          <w:rFonts w:asciiTheme="majorBidi" w:hAnsiTheme="majorBidi" w:cstheme="majorBidi"/>
        </w:rPr>
      </w:pPr>
      <w:r>
        <w:rPr>
          <w:rFonts w:asciiTheme="majorBidi" w:hAnsiTheme="majorBidi" w:cstheme="majorBidi"/>
          <w:bCs/>
        </w:rPr>
        <w:t>H</w:t>
      </w:r>
      <w:r w:rsidR="00671C33">
        <w:rPr>
          <w:rFonts w:asciiTheme="majorBidi" w:hAnsiTheme="majorBidi" w:cstheme="majorBidi"/>
          <w:bCs/>
        </w:rPr>
        <w:t>uan</w:t>
      </w:r>
      <w:r>
        <w:rPr>
          <w:rFonts w:asciiTheme="majorBidi" w:hAnsiTheme="majorBidi" w:cstheme="majorBidi"/>
          <w:bCs/>
        </w:rPr>
        <w:t>g</w:t>
      </w:r>
      <w:r w:rsidR="00671C33">
        <w:rPr>
          <w:rFonts w:asciiTheme="majorBidi" w:hAnsiTheme="majorBidi" w:cstheme="majorBidi"/>
          <w:bCs/>
        </w:rPr>
        <w:t xml:space="preserve"> et al. [</w:t>
      </w:r>
      <w:r w:rsidR="00D83687">
        <w:rPr>
          <w:rFonts w:asciiTheme="majorBidi" w:hAnsiTheme="majorBidi" w:cstheme="majorBidi"/>
          <w:bCs/>
        </w:rPr>
        <w:t>1</w:t>
      </w:r>
      <w:r w:rsidR="00AD0418">
        <w:rPr>
          <w:rFonts w:asciiTheme="majorBidi" w:hAnsiTheme="majorBidi" w:cstheme="majorBidi"/>
          <w:bCs/>
        </w:rPr>
        <w:t>9</w:t>
      </w:r>
      <w:r w:rsidR="00671C33">
        <w:rPr>
          <w:rFonts w:asciiTheme="majorBidi" w:hAnsiTheme="majorBidi" w:cstheme="majorBidi"/>
          <w:bCs/>
        </w:rPr>
        <w:t>] proposed</w:t>
      </w:r>
      <w:r w:rsidRPr="002715A7">
        <w:rPr>
          <w:rFonts w:asciiTheme="majorBidi" w:hAnsiTheme="majorBidi" w:cstheme="majorBidi"/>
          <w:bCs/>
        </w:rPr>
        <w:t xml:space="preserve"> the</w:t>
      </w:r>
      <w:r w:rsidR="00671C33">
        <w:rPr>
          <w:rFonts w:asciiTheme="majorBidi" w:hAnsiTheme="majorBidi" w:cstheme="majorBidi"/>
          <w:bCs/>
        </w:rPr>
        <w:t xml:space="preserve"> EMD technique for adaptively decomposing a signal int</w:t>
      </w:r>
      <w:r w:rsidR="003864A0">
        <w:rPr>
          <w:rFonts w:asciiTheme="majorBidi" w:hAnsiTheme="majorBidi" w:cstheme="majorBidi"/>
          <w:bCs/>
        </w:rPr>
        <w:t>o its IMFs</w:t>
      </w:r>
      <w:r w:rsidR="00671C33">
        <w:rPr>
          <w:rFonts w:asciiTheme="majorBidi" w:hAnsiTheme="majorBidi" w:cstheme="majorBidi"/>
          <w:bCs/>
        </w:rPr>
        <w:t xml:space="preserve"> and </w:t>
      </w:r>
      <w:r w:rsidR="00F74F2A">
        <w:rPr>
          <w:rFonts w:asciiTheme="majorBidi" w:hAnsiTheme="majorBidi" w:cstheme="majorBidi"/>
          <w:bCs/>
        </w:rPr>
        <w:t xml:space="preserve">a </w:t>
      </w:r>
      <w:r w:rsidR="00671C33">
        <w:rPr>
          <w:rFonts w:asciiTheme="majorBidi" w:hAnsiTheme="majorBidi" w:cstheme="majorBidi"/>
          <w:bCs/>
        </w:rPr>
        <w:t>residual component</w:t>
      </w:r>
      <w:r w:rsidR="00B5533C">
        <w:rPr>
          <w:rFonts w:asciiTheme="majorBidi" w:hAnsiTheme="majorBidi" w:cstheme="majorBidi"/>
          <w:bCs/>
        </w:rPr>
        <w:t xml:space="preserve"> in decreasing order of frequency</w:t>
      </w:r>
      <w:r w:rsidR="00671C33">
        <w:rPr>
          <w:rFonts w:asciiTheme="majorBidi" w:hAnsiTheme="majorBidi" w:cstheme="majorBidi"/>
          <w:bCs/>
        </w:rPr>
        <w:t>.</w:t>
      </w:r>
      <w:r w:rsidR="00AA47FF" w:rsidRPr="00AA47FF">
        <w:rPr>
          <w:rFonts w:asciiTheme="majorBidi" w:hAnsiTheme="majorBidi" w:cstheme="majorBidi"/>
          <w:lang w:val="en-GB"/>
        </w:rPr>
        <w:t xml:space="preserve"> </w:t>
      </w:r>
      <w:r w:rsidR="00C93D44">
        <w:rPr>
          <w:rFonts w:asciiTheme="majorBidi" w:hAnsiTheme="majorBidi" w:cstheme="majorBidi"/>
          <w:lang w:val="en-GB"/>
        </w:rPr>
        <w:t>Although the IEM method is superficially similar to the EMD method in that processing of each iteration begins with an estimation of the</w:t>
      </w:r>
      <w:r w:rsidR="00C93D44">
        <w:rPr>
          <w:rFonts w:asciiTheme="majorBidi" w:hAnsiTheme="majorBidi" w:cstheme="majorBidi"/>
        </w:rPr>
        <w:t xml:space="preserve"> upper and lower envelopes of a signal based on the local extrema, which is then subtracted from the input signal, there are distinct differences between the two methods. In particular, the EMD method continues each iteration until the output meets the stric</w:t>
      </w:r>
      <w:r w:rsidR="000468C9">
        <w:rPr>
          <w:rFonts w:asciiTheme="majorBidi" w:hAnsiTheme="majorBidi" w:cstheme="majorBidi"/>
        </w:rPr>
        <w:t>t criteria that define an IMF [</w:t>
      </w:r>
      <w:r w:rsidR="00C93D44">
        <w:rPr>
          <w:rFonts w:asciiTheme="majorBidi" w:hAnsiTheme="majorBidi" w:cstheme="majorBidi"/>
        </w:rPr>
        <w:t>1</w:t>
      </w:r>
      <w:r w:rsidR="009940D9">
        <w:rPr>
          <w:rFonts w:asciiTheme="majorBidi" w:hAnsiTheme="majorBidi" w:cstheme="majorBidi"/>
        </w:rPr>
        <w:t>9</w:t>
      </w:r>
      <w:r w:rsidR="00C93D44">
        <w:rPr>
          <w:rFonts w:asciiTheme="majorBidi" w:hAnsiTheme="majorBidi" w:cstheme="majorBidi"/>
        </w:rPr>
        <w:t>] whereas the IEM method ceases when the stopping criterion</w:t>
      </w:r>
      <w:r w:rsidR="00C770A1">
        <w:rPr>
          <w:rFonts w:asciiTheme="majorBidi" w:hAnsiTheme="majorBidi" w:cstheme="majorBidi"/>
        </w:rPr>
        <w:t xml:space="preserve"> (3</w:t>
      </w:r>
      <w:r w:rsidR="000F0E72">
        <w:rPr>
          <w:rFonts w:asciiTheme="majorBidi" w:hAnsiTheme="majorBidi" w:cstheme="majorBidi"/>
        </w:rPr>
        <w:t>) reduces to the required precision</w:t>
      </w:r>
      <w:r w:rsidR="00C93D44">
        <w:rPr>
          <w:rFonts w:asciiTheme="majorBidi" w:hAnsiTheme="majorBidi" w:cstheme="majorBidi"/>
        </w:rPr>
        <w:t xml:space="preserve">.  </w:t>
      </w:r>
      <w:r w:rsidR="00583295">
        <w:rPr>
          <w:rFonts w:asciiTheme="majorBidi" w:hAnsiTheme="majorBidi" w:cstheme="majorBidi"/>
          <w:i/>
          <w:iCs/>
        </w:rPr>
        <w:br/>
      </w:r>
      <w:r w:rsidR="00583295">
        <w:rPr>
          <w:rFonts w:asciiTheme="majorBidi" w:hAnsiTheme="majorBidi" w:cstheme="majorBidi"/>
          <w:i/>
          <w:iCs/>
        </w:rPr>
        <w:br/>
      </w:r>
      <w:r w:rsidR="00636250">
        <w:rPr>
          <w:rFonts w:asciiTheme="majorBidi" w:hAnsiTheme="majorBidi" w:cstheme="majorBidi"/>
          <w:i/>
          <w:iCs/>
        </w:rPr>
        <w:t>2.2.</w:t>
      </w:r>
      <w:r w:rsidR="00636250" w:rsidRPr="00081DE1">
        <w:rPr>
          <w:rFonts w:asciiTheme="majorBidi" w:hAnsiTheme="majorBidi" w:cstheme="majorBidi"/>
          <w:i/>
          <w:iCs/>
        </w:rPr>
        <w:t xml:space="preserve"> </w:t>
      </w:r>
      <w:r w:rsidR="00636250" w:rsidRPr="00081DE1">
        <w:rPr>
          <w:i/>
          <w:iCs/>
        </w:rPr>
        <w:t>Fractal dimension technique</w:t>
      </w:r>
    </w:p>
    <w:p w14:paraId="6615C677" w14:textId="5588C207" w:rsidR="00D17670" w:rsidRPr="00903726" w:rsidRDefault="007409A6" w:rsidP="00D17670">
      <w:pPr>
        <w:pStyle w:val="Text"/>
        <w:rPr>
          <w:lang w:val="en-GB"/>
        </w:rPr>
      </w:pPr>
      <w:r>
        <w:rPr>
          <w:lang w:val="en-GB"/>
        </w:rPr>
        <w:t>T</w:t>
      </w:r>
      <w:r w:rsidRPr="00344CD6">
        <w:rPr>
          <w:lang w:val="en-GB"/>
        </w:rPr>
        <w:t xml:space="preserve">he </w:t>
      </w:r>
      <w:r>
        <w:rPr>
          <w:lang w:val="en-GB"/>
        </w:rPr>
        <w:t xml:space="preserve">IEM </w:t>
      </w:r>
      <w:r w:rsidRPr="00344CD6">
        <w:rPr>
          <w:lang w:val="en-GB"/>
        </w:rPr>
        <w:t xml:space="preserve">method </w:t>
      </w:r>
      <w:r>
        <w:rPr>
          <w:lang w:val="en-GB"/>
        </w:rPr>
        <w:t xml:space="preserve">makes a </w:t>
      </w:r>
      <w:r w:rsidR="008E4E5B">
        <w:rPr>
          <w:lang w:val="en-GB"/>
        </w:rPr>
        <w:t>good</w:t>
      </w:r>
      <w:r>
        <w:rPr>
          <w:lang w:val="en-GB"/>
        </w:rPr>
        <w:t xml:space="preserve"> estimate of the</w:t>
      </w:r>
      <w:r w:rsidRPr="00344CD6">
        <w:rPr>
          <w:lang w:val="en-GB"/>
        </w:rPr>
        <w:t xml:space="preserve"> </w:t>
      </w:r>
      <w:r w:rsidR="00F07A7A" w:rsidRPr="00344CD6">
        <w:rPr>
          <w:lang w:val="en-GB"/>
        </w:rPr>
        <w:t xml:space="preserve">stationary and </w:t>
      </w:r>
      <w:r w:rsidR="00F07A7A" w:rsidRPr="00344CD6">
        <w:rPr>
          <w:lang w:val="en-GB"/>
        </w:rPr>
        <w:lastRenderedPageBreak/>
        <w:t>non-stationary parts</w:t>
      </w:r>
      <w:r w:rsidR="00F07A7A">
        <w:rPr>
          <w:lang w:val="en-GB"/>
        </w:rPr>
        <w:t xml:space="preserve"> of the lung sound signal</w:t>
      </w:r>
      <w:r w:rsidR="008E4E5B" w:rsidRPr="008E4E5B">
        <w:rPr>
          <w:lang w:val="en-GB"/>
        </w:rPr>
        <w:t xml:space="preserve"> </w:t>
      </w:r>
      <w:r w:rsidR="008E4E5B">
        <w:rPr>
          <w:lang w:val="en-GB"/>
        </w:rPr>
        <w:t>as can be seen from Fig. 2(b)</w:t>
      </w:r>
      <w:r w:rsidR="00F07A7A" w:rsidRPr="00344CD6">
        <w:rPr>
          <w:lang w:val="en-GB"/>
        </w:rPr>
        <w:t xml:space="preserve">, </w:t>
      </w:r>
      <w:r w:rsidR="00F07A7A">
        <w:rPr>
          <w:lang w:val="en-GB"/>
        </w:rPr>
        <w:t xml:space="preserve">however </w:t>
      </w:r>
      <w:r w:rsidR="00F07A7A" w:rsidRPr="00344CD6">
        <w:rPr>
          <w:lang w:val="en-GB"/>
        </w:rPr>
        <w:t xml:space="preserve">it is not </w:t>
      </w:r>
      <w:r w:rsidR="00F07A7A">
        <w:rPr>
          <w:lang w:val="en-GB"/>
        </w:rPr>
        <w:t xml:space="preserve">usually </w:t>
      </w:r>
      <w:r w:rsidR="00F07A7A" w:rsidRPr="00344CD6">
        <w:rPr>
          <w:lang w:val="en-GB"/>
        </w:rPr>
        <w:t xml:space="preserve">sufficient </w:t>
      </w:r>
      <w:r w:rsidR="00F07A7A">
        <w:rPr>
          <w:lang w:val="en-GB"/>
        </w:rPr>
        <w:t>by</w:t>
      </w:r>
      <w:r w:rsidR="00F07A7A" w:rsidRPr="00344CD6">
        <w:rPr>
          <w:lang w:val="en-GB"/>
        </w:rPr>
        <w:t xml:space="preserve"> itself</w:t>
      </w:r>
      <w:r w:rsidR="00F07A7A">
        <w:rPr>
          <w:lang w:val="en-GB"/>
        </w:rPr>
        <w:t xml:space="preserve"> </w:t>
      </w:r>
      <w:r w:rsidR="008E4E5B">
        <w:rPr>
          <w:lang w:val="en-GB"/>
        </w:rPr>
        <w:t>to ensure optimal separation.</w:t>
      </w:r>
      <w:r w:rsidR="00F07A7A" w:rsidRPr="00344CD6">
        <w:rPr>
          <w:lang w:val="en-GB"/>
        </w:rPr>
        <w:t xml:space="preserve"> To </w:t>
      </w:r>
      <w:r w:rsidR="00F07A7A">
        <w:rPr>
          <w:lang w:val="en-GB"/>
        </w:rPr>
        <w:t>minimise</w:t>
      </w:r>
      <w:r w:rsidR="00F07A7A" w:rsidRPr="00344CD6">
        <w:rPr>
          <w:lang w:val="en-GB"/>
        </w:rPr>
        <w:t xml:space="preserve"> the remaining</w:t>
      </w:r>
      <w:r w:rsidR="00F07A7A">
        <w:rPr>
          <w:lang w:val="en-GB"/>
        </w:rPr>
        <w:t xml:space="preserve"> elements of </w:t>
      </w:r>
      <w:r w:rsidR="00F07A7A" w:rsidRPr="00344CD6">
        <w:rPr>
          <w:lang w:val="en-GB"/>
        </w:rPr>
        <w:t xml:space="preserve">normal breath sounds </w:t>
      </w:r>
      <w:r w:rsidR="00F07A7A">
        <w:rPr>
          <w:lang w:val="en-GB"/>
        </w:rPr>
        <w:t xml:space="preserve">in </w:t>
      </w:r>
      <w:r w:rsidR="00F07A7A" w:rsidRPr="00344CD6">
        <w:rPr>
          <w:lang w:val="en-GB"/>
        </w:rPr>
        <w:t xml:space="preserve">the non-stationary </w:t>
      </w:r>
      <w:r w:rsidR="008E4E5B">
        <w:rPr>
          <w:lang w:val="en-GB"/>
        </w:rPr>
        <w:t xml:space="preserve">signal </w:t>
      </w:r>
      <w:r w:rsidR="00F07A7A">
        <w:rPr>
          <w:lang w:val="en-GB"/>
        </w:rPr>
        <w:t>estimate (</w:t>
      </w:r>
      <m:oMath>
        <m:r>
          <w:rPr>
            <w:rFonts w:ascii="Cambria Math" w:hAnsi="Cambria Math" w:cstheme="majorBidi"/>
          </w:rPr>
          <m:t>NSTS</m:t>
        </m:r>
        <m:d>
          <m:dPr>
            <m:ctrlPr>
              <w:rPr>
                <w:rFonts w:ascii="Cambria Math" w:hAnsi="Cambria Math" w:cstheme="majorBidi"/>
                <w:i/>
              </w:rPr>
            </m:ctrlPr>
          </m:dPr>
          <m:e>
            <m:r>
              <w:rPr>
                <w:rFonts w:ascii="Cambria Math" w:hAnsi="Cambria Math" w:cstheme="majorBidi"/>
              </w:rPr>
              <m:t>n</m:t>
            </m:r>
          </m:e>
        </m:d>
      </m:oMath>
      <w:r w:rsidR="00CD27AF">
        <w:rPr>
          <w:lang w:val="en-GB"/>
        </w:rPr>
        <w:t xml:space="preserve">) </w:t>
      </w:r>
      <w:r w:rsidR="003864A0">
        <w:rPr>
          <w:lang w:val="en-GB"/>
        </w:rPr>
        <w:t>the FD</w:t>
      </w:r>
      <w:r w:rsidR="00252675">
        <w:rPr>
          <w:lang w:val="en-GB"/>
        </w:rPr>
        <w:t xml:space="preserve"> </w:t>
      </w:r>
      <w:r w:rsidR="00252675" w:rsidRPr="00344CD6">
        <w:rPr>
          <w:lang w:val="en-GB"/>
        </w:rPr>
        <w:t>technique is applied</w:t>
      </w:r>
      <w:r w:rsidR="000E1097">
        <w:rPr>
          <w:lang w:val="en-GB"/>
        </w:rPr>
        <w:t xml:space="preserve"> following the same steps as describ</w:t>
      </w:r>
      <w:r w:rsidR="006F3E78">
        <w:rPr>
          <w:lang w:val="en-GB"/>
        </w:rPr>
        <w:t xml:space="preserve">ed </w:t>
      </w:r>
      <w:r w:rsidR="003D1A93">
        <w:rPr>
          <w:lang w:val="en-GB"/>
        </w:rPr>
        <w:t>[1</w:t>
      </w:r>
      <w:r w:rsidR="002D73EA">
        <w:rPr>
          <w:lang w:val="en-GB"/>
        </w:rPr>
        <w:t>7</w:t>
      </w:r>
      <w:r w:rsidR="00252675">
        <w:rPr>
          <w:lang w:val="en-GB"/>
        </w:rPr>
        <w:t>]</w:t>
      </w:r>
      <w:r w:rsidR="00252675" w:rsidRPr="00344CD6">
        <w:rPr>
          <w:lang w:val="en-GB"/>
        </w:rPr>
        <w:t xml:space="preserve">. </w:t>
      </w:r>
      <w:r w:rsidR="00D17670">
        <w:rPr>
          <w:lang w:val="en-GB"/>
        </w:rPr>
        <w:t>For our study</w:t>
      </w:r>
      <w:r w:rsidR="00D17670" w:rsidRPr="00C34188">
        <w:rPr>
          <w:lang w:val="en-GB"/>
        </w:rPr>
        <w:t xml:space="preserve"> the sampling frequency of the </w:t>
      </w:r>
      <w:r w:rsidR="00D17670">
        <w:rPr>
          <w:lang w:val="en-GB"/>
        </w:rPr>
        <w:t>non-stationary signal estimate</w:t>
      </w:r>
      <w:r w:rsidR="00D17670" w:rsidRPr="00C34188">
        <w:rPr>
          <w:lang w:val="en-GB"/>
        </w:rPr>
        <w:t xml:space="preserve"> is </w:t>
      </w:r>
      <m:oMath>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s</m:t>
            </m:r>
          </m:sub>
        </m:sSub>
        <m:r>
          <w:rPr>
            <w:rFonts w:ascii="Cambria Math" w:hAnsi="Cambria Math"/>
            <w:lang w:val="en-GB"/>
          </w:rPr>
          <m:t xml:space="preserve"> </m:t>
        </m:r>
      </m:oMath>
      <w:r w:rsidR="00D17670" w:rsidRPr="00C34188">
        <w:rPr>
          <w:lang w:val="en-GB"/>
        </w:rPr>
        <w:t>=</w:t>
      </w:r>
      <w:r w:rsidR="00D17670">
        <w:rPr>
          <w:lang w:val="en-GB"/>
        </w:rPr>
        <w:t xml:space="preserve"> </w:t>
      </w:r>
      <w:r w:rsidR="00D17670" w:rsidRPr="00C34188">
        <w:rPr>
          <w:lang w:val="en-GB"/>
        </w:rPr>
        <w:t>44</w:t>
      </w:r>
      <w:r w:rsidR="00D17670">
        <w:rPr>
          <w:lang w:val="en-GB"/>
        </w:rPr>
        <w:t>,</w:t>
      </w:r>
      <w:r w:rsidR="00D17670" w:rsidRPr="00C34188">
        <w:rPr>
          <w:lang w:val="en-GB"/>
        </w:rPr>
        <w:t xml:space="preserve">100 </w:t>
      </w:r>
      <w:r w:rsidR="00D17670">
        <w:rPr>
          <w:lang w:val="en-GB"/>
        </w:rPr>
        <w:t xml:space="preserve">Hz and using a multiplication </w:t>
      </w:r>
      <w:r w:rsidR="00315165">
        <w:rPr>
          <w:lang w:val="en-GB"/>
        </w:rPr>
        <w:t xml:space="preserve">factor </w:t>
      </w:r>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f</m:t>
            </m:r>
          </m:sub>
        </m:sSub>
        <m:r>
          <w:rPr>
            <w:rFonts w:ascii="Cambria Math" w:hAnsi="Cambria Math"/>
            <w:lang w:val="en-GB"/>
          </w:rPr>
          <m:t xml:space="preserve"> </m:t>
        </m:r>
      </m:oMath>
      <w:r w:rsidR="002D73EA">
        <w:rPr>
          <w:lang w:val="en-GB"/>
        </w:rPr>
        <w:t>= 0.006 following [17</w:t>
      </w:r>
      <w:r w:rsidR="00D17670" w:rsidRPr="00C34188">
        <w:rPr>
          <w:lang w:val="en-GB"/>
        </w:rPr>
        <w:t>], the length of the</w:t>
      </w:r>
      <w:r w:rsidR="00D17670">
        <w:rPr>
          <w:lang w:val="en-GB"/>
        </w:rPr>
        <w:t xml:space="preserve"> </w:t>
      </w:r>
      <w:r w:rsidR="00D17670" w:rsidRPr="00C34188">
        <w:rPr>
          <w:lang w:val="en-GB"/>
        </w:rPr>
        <w:t>fractal dimension window</w:t>
      </w:r>
      <m:oMath>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FD</m:t>
            </m:r>
          </m:sub>
        </m:sSub>
        <m:r>
          <w:rPr>
            <w:rFonts w:ascii="Cambria Math" w:hAnsi="Cambria Math"/>
            <w:lang w:val="en-GB"/>
          </w:rPr>
          <m:t>=264</m:t>
        </m:r>
      </m:oMath>
      <w:r w:rsidR="00D17670">
        <w:rPr>
          <w:lang w:val="en-GB"/>
        </w:rPr>
        <w:t xml:space="preserve"> samples</w:t>
      </w:r>
      <w:r w:rsidR="00D17670" w:rsidRPr="00C34188">
        <w:rPr>
          <w:lang w:val="en-GB"/>
        </w:rPr>
        <w:t>.</w:t>
      </w:r>
    </w:p>
    <w:p w14:paraId="117ACBEA" w14:textId="68740FD9" w:rsidR="00233E1D" w:rsidRDefault="00D17670" w:rsidP="00233E1D">
      <w:pPr>
        <w:jc w:val="both"/>
        <w:rPr>
          <w:rFonts w:asciiTheme="majorBidi" w:eastAsiaTheme="minorEastAsia" w:hAnsiTheme="majorBidi" w:cstheme="majorBidi"/>
          <w:i/>
          <w:lang w:val="en-GB" w:eastAsia="zh-TW"/>
        </w:rPr>
      </w:pPr>
      <w:r>
        <w:t xml:space="preserve"> </w:t>
      </w:r>
    </w:p>
    <w:p w14:paraId="0DCBA82D" w14:textId="0B748E11" w:rsidR="0096535F" w:rsidRPr="00081DE1" w:rsidRDefault="0096535F" w:rsidP="00B869CB">
      <w:pPr>
        <w:jc w:val="both"/>
        <w:rPr>
          <w:i/>
          <w:lang w:val="en-GB" w:eastAsia="zh-TW"/>
        </w:rPr>
      </w:pPr>
      <w:r>
        <w:rPr>
          <w:rFonts w:asciiTheme="majorBidi" w:eastAsiaTheme="minorEastAsia" w:hAnsiTheme="majorBidi" w:cstheme="majorBidi"/>
          <w:i/>
          <w:lang w:val="en-GB" w:eastAsia="zh-TW"/>
        </w:rPr>
        <w:t>2.3</w:t>
      </w:r>
      <w:r w:rsidRPr="00081DE1">
        <w:rPr>
          <w:rFonts w:asciiTheme="majorBidi" w:eastAsiaTheme="minorEastAsia" w:hAnsiTheme="majorBidi" w:cstheme="majorBidi"/>
          <w:i/>
          <w:lang w:val="en-GB" w:eastAsia="zh-TW"/>
        </w:rPr>
        <w:t xml:space="preserve">. </w:t>
      </w:r>
      <w:r w:rsidRPr="00081DE1">
        <w:rPr>
          <w:i/>
        </w:rPr>
        <w:t>Iterative envelope mean fractal dimension filter</w:t>
      </w:r>
    </w:p>
    <w:p w14:paraId="272C7338" w14:textId="74829F25" w:rsidR="00772EBC" w:rsidRDefault="00671E77" w:rsidP="00772EBC">
      <w:pPr>
        <w:spacing w:before="240"/>
        <w:ind w:firstLine="202"/>
        <w:jc w:val="both"/>
        <w:rPr>
          <w:bCs/>
          <w:lang w:val="en-GB"/>
        </w:rPr>
      </w:pPr>
      <w:r w:rsidRPr="00671E77">
        <w:rPr>
          <w:lang w:val="en-GB"/>
        </w:rPr>
        <w:t>The IEM-FD filter is implemented using the IEM method followed by the FD technique. Two iteration loops are used in</w:t>
      </w:r>
      <w:r w:rsidR="004162F2" w:rsidRPr="004162F2">
        <w:rPr>
          <w:bCs/>
          <w:lang w:val="en-GB"/>
        </w:rPr>
        <w:t xml:space="preserve"> the IEM-FD filter: a loop related to IEM method </w:t>
      </w:r>
      <w:r w:rsidR="004162F2" w:rsidRPr="004162F2">
        <w:rPr>
          <w:bCs/>
          <w:i/>
          <w:iCs/>
          <w:lang w:val="en-GB"/>
        </w:rPr>
        <w:t>q</w:t>
      </w:r>
      <w:r w:rsidR="004162F2" w:rsidRPr="004162F2">
        <w:rPr>
          <w:bCs/>
          <w:lang w:val="en-GB"/>
        </w:rPr>
        <w:t>=1, 2,…,</w:t>
      </w:r>
      <w:r w:rsidR="004162F2" w:rsidRPr="004162F2">
        <w:rPr>
          <w:bCs/>
          <w:i/>
          <w:iCs/>
          <w:lang w:val="en-GB"/>
        </w:rPr>
        <w:t xml:space="preserve"> Q</w:t>
      </w:r>
      <w:r w:rsidR="004162F2" w:rsidRPr="004162F2">
        <w:rPr>
          <w:bCs/>
          <w:lang w:val="en-GB"/>
        </w:rPr>
        <w:t xml:space="preserve">, and a loop for the combination of the IEM- and FD processes </w:t>
      </w:r>
      <w:r w:rsidR="004162F2" w:rsidRPr="004162F2">
        <w:rPr>
          <w:bCs/>
          <w:i/>
          <w:iCs/>
          <w:lang w:val="en-GB"/>
        </w:rPr>
        <w:t>k</w:t>
      </w:r>
      <w:r w:rsidR="004162F2" w:rsidRPr="004162F2">
        <w:rPr>
          <w:bCs/>
          <w:lang w:val="en-GB"/>
        </w:rPr>
        <w:t>=1, 2,…,</w:t>
      </w:r>
      <w:r w:rsidR="004162F2" w:rsidRPr="004162F2">
        <w:rPr>
          <w:bCs/>
          <w:i/>
          <w:iCs/>
          <w:lang w:val="en-GB"/>
        </w:rPr>
        <w:t xml:space="preserve"> K</w:t>
      </w:r>
      <w:r w:rsidR="004162F2" w:rsidRPr="004162F2">
        <w:rPr>
          <w:bCs/>
          <w:lang w:val="en-GB"/>
        </w:rPr>
        <w:t xml:space="preserve">. </w:t>
      </w:r>
    </w:p>
    <w:p w14:paraId="591A57C3" w14:textId="55D50560" w:rsidR="00294687" w:rsidRDefault="004162F2" w:rsidP="00772EBC">
      <w:pPr>
        <w:ind w:firstLine="202"/>
        <w:jc w:val="both"/>
        <w:rPr>
          <w:lang w:val="en-GB"/>
        </w:rPr>
      </w:pPr>
      <w:r w:rsidRPr="004162F2">
        <w:rPr>
          <w:bCs/>
          <w:lang w:val="en-GB"/>
        </w:rPr>
        <w:t>The IEM-FD filter working process is shown in Fig. 2. First the IEM method estimates the non-stationary (</w:t>
      </w:r>
      <m:oMath>
        <m:r>
          <w:rPr>
            <w:rFonts w:ascii="Cambria Math" w:hAnsi="Cambria Math"/>
          </w:rPr>
          <m:t>NSTS</m:t>
        </m:r>
        <m:d>
          <m:dPr>
            <m:ctrlPr>
              <w:rPr>
                <w:rFonts w:ascii="Cambria Math" w:hAnsi="Cambria Math"/>
                <w:bCs/>
                <w:i/>
              </w:rPr>
            </m:ctrlPr>
          </m:dPr>
          <m:e>
            <m:r>
              <w:rPr>
                <w:rFonts w:ascii="Cambria Math" w:hAnsi="Cambria Math"/>
              </w:rPr>
              <m:t>n</m:t>
            </m:r>
          </m:e>
        </m:d>
      </m:oMath>
      <w:r w:rsidRPr="004162F2">
        <w:rPr>
          <w:bCs/>
          <w:lang w:val="en-GB"/>
        </w:rPr>
        <w:t>) (see Fig 2(b)) and stationary (</w:t>
      </w:r>
      <m:oMath>
        <m:r>
          <w:rPr>
            <w:rFonts w:ascii="Cambria Math" w:hAnsi="Cambria Math"/>
          </w:rPr>
          <m:t>STS</m:t>
        </m:r>
        <m:d>
          <m:dPr>
            <m:ctrlPr>
              <w:rPr>
                <w:rFonts w:ascii="Cambria Math" w:hAnsi="Cambria Math"/>
                <w:bCs/>
                <w:i/>
                <w:iCs/>
              </w:rPr>
            </m:ctrlPr>
          </m:dPr>
          <m:e>
            <m:r>
              <w:rPr>
                <w:rFonts w:ascii="Cambria Math" w:hAnsi="Cambria Math"/>
              </w:rPr>
              <m:t>n</m:t>
            </m:r>
          </m:e>
        </m:d>
      </m:oMath>
      <w:r w:rsidRPr="004162F2">
        <w:rPr>
          <w:bCs/>
          <w:lang w:val="en-GB"/>
        </w:rPr>
        <w:t>) parts of the lung sound signal. Next point-to-point FD values of the estimated non-stationary output are calculated and the fractal dimension peak peeling</w:t>
      </w:r>
      <w:r w:rsidR="00294687">
        <w:rPr>
          <w:bCs/>
          <w:lang w:val="en-GB"/>
        </w:rPr>
        <w:t xml:space="preserve"> </w:t>
      </w:r>
      <w:r w:rsidR="00294687" w:rsidRPr="00C73669">
        <w:rPr>
          <w:bCs/>
          <w:lang w:val="en-GB"/>
        </w:rPr>
        <w:t>(</w:t>
      </w:r>
      <m:oMath>
        <m:r>
          <w:rPr>
            <w:rFonts w:ascii="Cambria Math" w:hAnsi="Cambria Math"/>
            <w:lang w:val="en-GB"/>
          </w:rPr>
          <m:t>FDPP</m:t>
        </m:r>
      </m:oMath>
      <w:r w:rsidR="00294687" w:rsidRPr="00C73669">
        <w:rPr>
          <w:bCs/>
          <w:lang w:val="en-GB"/>
        </w:rPr>
        <w:t>) algorithm</w:t>
      </w:r>
      <w:r w:rsidR="00294687">
        <w:rPr>
          <w:bCs/>
          <w:lang w:val="en-GB"/>
        </w:rPr>
        <w:t xml:space="preserve"> [17]</w:t>
      </w:r>
      <w:r w:rsidR="00294687" w:rsidRPr="00C73669">
        <w:rPr>
          <w:bCs/>
          <w:lang w:val="en-GB"/>
        </w:rPr>
        <w:t xml:space="preserve"> is</w:t>
      </w:r>
      <w:r w:rsidR="00294687">
        <w:rPr>
          <w:bCs/>
          <w:lang w:val="en-GB"/>
        </w:rPr>
        <w:t xml:space="preserve"> </w:t>
      </w:r>
      <w:r w:rsidR="00294687" w:rsidRPr="00C73669">
        <w:rPr>
          <w:bCs/>
          <w:lang w:val="en-GB"/>
        </w:rPr>
        <w:t>applied to automatically detect th</w:t>
      </w:r>
      <w:r w:rsidR="00294687">
        <w:rPr>
          <w:bCs/>
          <w:lang w:val="en-GB"/>
        </w:rPr>
        <w:t xml:space="preserve">ose peaks of the estimated </w:t>
      </w:r>
      <m:oMath>
        <m:r>
          <w:rPr>
            <w:rFonts w:ascii="Cambria Math" w:hAnsi="Cambria Math" w:cstheme="majorBidi"/>
          </w:rPr>
          <m:t>FD(n)</m:t>
        </m:r>
      </m:oMath>
      <w:r w:rsidR="00294687">
        <w:rPr>
          <w:bCs/>
          <w:lang w:val="en-GB"/>
        </w:rPr>
        <w:t xml:space="preserve"> which may correspond to crackles (Fig. 2(c)). </w:t>
      </w:r>
      <w:r w:rsidR="00294687">
        <w:rPr>
          <w:lang w:val="en-GB"/>
        </w:rPr>
        <w:t xml:space="preserve">Then, using the estimated FDPP sequence, two binary thresholds are </w:t>
      </w:r>
      <w:r w:rsidR="00294687" w:rsidRPr="00C73669">
        <w:rPr>
          <w:lang w:val="en-GB"/>
        </w:rPr>
        <w:t>calculated: the non</w:t>
      </w:r>
      <w:r w:rsidR="00294687">
        <w:rPr>
          <w:lang w:val="en-GB"/>
        </w:rPr>
        <w:t>-stationary binary threshold: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50"/>
      </w:tblGrid>
      <w:tr w:rsidR="004635C7" w14:paraId="7A8BDFF3" w14:textId="77777777" w:rsidTr="004635C7">
        <w:tc>
          <w:tcPr>
            <w:tcW w:w="4928" w:type="dxa"/>
          </w:tcPr>
          <w:p w14:paraId="22C3D2A1" w14:textId="393BE253" w:rsidR="004635C7" w:rsidRPr="004635C7" w:rsidRDefault="009D4426" w:rsidP="004635C7">
            <w:pPr>
              <w:pStyle w:val="Text"/>
              <w:spacing w:before="240"/>
              <w:ind w:firstLine="0"/>
              <w:rPr>
                <w:lang w:val="en-GB"/>
              </w:rPr>
            </w:pPr>
            <m:oMathPara>
              <m:oMathParaPr>
                <m:jc m:val="left"/>
              </m:oMathParaPr>
              <m:oMath>
                <m:sSup>
                  <m:sSupPr>
                    <m:ctrlPr>
                      <w:rPr>
                        <w:rFonts w:ascii="Cambria Math" w:hAnsi="Cambria Math"/>
                        <w:i/>
                      </w:rPr>
                    </m:ctrlPr>
                  </m:sSupPr>
                  <m:e>
                    <m:r>
                      <w:rPr>
                        <w:rFonts w:ascii="Cambria Math" w:hAnsi="Cambria Math"/>
                      </w:rPr>
                      <m:t>NBTH</m:t>
                    </m:r>
                  </m:e>
                  <m:sup>
                    <m:r>
                      <w:rPr>
                        <w:rFonts w:ascii="Cambria Math" w:hAnsi="Cambria Math"/>
                      </w:rPr>
                      <m:t>k</m:t>
                    </m:r>
                  </m:sup>
                </m:sSup>
                <m:d>
                  <m:dPr>
                    <m:ctrlPr>
                      <w:rPr>
                        <w:rFonts w:ascii="Cambria Math" w:hAnsi="Cambria Math"/>
                        <w:i/>
                      </w:rPr>
                    </m:ctrlPr>
                  </m:dPr>
                  <m:e>
                    <m:r>
                      <w:rPr>
                        <w:rFonts w:ascii="Cambria Math" w:hAnsi="Cambria Math"/>
                      </w:rPr>
                      <m:t>n</m:t>
                    </m:r>
                  </m:e>
                </m:d>
                <m:r>
                  <w:rPr>
                    <w:rFonts w:ascii="Cambria Math" w:hAnsi="Cambria Math"/>
                    <w:lang w:val="en-GB"/>
                  </w:rPr>
                  <m:t>=</m:t>
                </m:r>
                <m:d>
                  <m:dPr>
                    <m:begChr m:val="{"/>
                    <m:endChr m:val="}"/>
                    <m:ctrlPr>
                      <w:rPr>
                        <w:rFonts w:ascii="Cambria Math" w:hAnsi="Cambria Math"/>
                        <w:i/>
                        <w:lang w:val="en-GB"/>
                      </w:rPr>
                    </m:ctrlPr>
                  </m:dPr>
                  <m:e>
                    <m:eqArr>
                      <m:eqArrPr>
                        <m:ctrlPr>
                          <w:rPr>
                            <w:rFonts w:ascii="Cambria Math" w:hAnsi="Cambria Math"/>
                            <w:i/>
                            <w:lang w:val="en-GB"/>
                          </w:rPr>
                        </m:ctrlPr>
                      </m:eqArrPr>
                      <m:e>
                        <m:r>
                          <w:rPr>
                            <w:rFonts w:ascii="Cambria Math" w:hAnsi="Cambria Math"/>
                            <w:lang w:val="en-GB"/>
                          </w:rPr>
                          <m:t xml:space="preserve">1 if </m:t>
                        </m:r>
                        <m:sSup>
                          <m:sSupPr>
                            <m:ctrlPr>
                              <w:rPr>
                                <w:rFonts w:ascii="Cambria Math" w:hAnsi="Cambria Math"/>
                                <w:i/>
                              </w:rPr>
                            </m:ctrlPr>
                          </m:sSupPr>
                          <m:e>
                            <m:r>
                              <w:rPr>
                                <w:rFonts w:ascii="Cambria Math" w:hAnsi="Cambria Math"/>
                              </w:rPr>
                              <m:t>FDPP</m:t>
                            </m:r>
                          </m:e>
                          <m:sup>
                            <m:r>
                              <w:rPr>
                                <w:rFonts w:ascii="Cambria Math" w:hAnsi="Cambria Math"/>
                              </w:rPr>
                              <m:t>k</m:t>
                            </m:r>
                          </m:sup>
                        </m:sSup>
                        <m:d>
                          <m:dPr>
                            <m:ctrlPr>
                              <w:rPr>
                                <w:rFonts w:ascii="Cambria Math" w:hAnsi="Cambria Math"/>
                                <w:i/>
                              </w:rPr>
                            </m:ctrlPr>
                          </m:dPr>
                          <m:e>
                            <m:r>
                              <w:rPr>
                                <w:rFonts w:ascii="Cambria Math" w:hAnsi="Cambria Math"/>
                              </w:rPr>
                              <m:t>n</m:t>
                            </m:r>
                          </m:e>
                        </m:d>
                        <m:r>
                          <w:rPr>
                            <w:rFonts w:ascii="Cambria Math" w:hAnsi="Cambria Math"/>
                            <w:lang w:val="en-GB"/>
                          </w:rPr>
                          <m:t>≠1</m:t>
                        </m:r>
                      </m:e>
                      <m:e>
                        <m:r>
                          <w:rPr>
                            <w:rFonts w:ascii="Cambria Math" w:hAnsi="Cambria Math"/>
                            <w:lang w:val="en-GB"/>
                          </w:rPr>
                          <m:t>0 if</m:t>
                        </m:r>
                        <m:sSup>
                          <m:sSupPr>
                            <m:ctrlPr>
                              <w:rPr>
                                <w:rFonts w:ascii="Cambria Math" w:hAnsi="Cambria Math"/>
                                <w:i/>
                              </w:rPr>
                            </m:ctrlPr>
                          </m:sSupPr>
                          <m:e>
                            <m:r>
                              <w:rPr>
                                <w:rFonts w:ascii="Cambria Math" w:hAnsi="Cambria Math"/>
                              </w:rPr>
                              <m:t>FDPP</m:t>
                            </m:r>
                          </m:e>
                          <m:sup>
                            <m:r>
                              <w:rPr>
                                <w:rFonts w:ascii="Cambria Math" w:hAnsi="Cambria Math"/>
                              </w:rPr>
                              <m:t>k</m:t>
                            </m:r>
                          </m:sup>
                        </m:sSup>
                        <m:d>
                          <m:dPr>
                            <m:ctrlPr>
                              <w:rPr>
                                <w:rFonts w:ascii="Cambria Math" w:hAnsi="Cambria Math"/>
                                <w:i/>
                              </w:rPr>
                            </m:ctrlPr>
                          </m:dPr>
                          <m:e>
                            <m:r>
                              <w:rPr>
                                <w:rFonts w:ascii="Cambria Math" w:hAnsi="Cambria Math"/>
                              </w:rPr>
                              <m:t>n</m:t>
                            </m:r>
                          </m:e>
                        </m:d>
                        <m:r>
                          <w:rPr>
                            <w:rFonts w:ascii="Cambria Math" w:hAnsi="Cambria Math"/>
                            <w:lang w:val="en-GB"/>
                          </w:rPr>
                          <m:t>=1</m:t>
                        </m:r>
                      </m:e>
                    </m:eqArr>
                  </m:e>
                </m:d>
              </m:oMath>
            </m:oMathPara>
          </w:p>
        </w:tc>
        <w:tc>
          <w:tcPr>
            <w:tcW w:w="328" w:type="dxa"/>
          </w:tcPr>
          <w:p w14:paraId="4D741D10" w14:textId="2C53B3E5" w:rsidR="004635C7" w:rsidRDefault="004635C7" w:rsidP="004635C7">
            <w:pPr>
              <w:pStyle w:val="Text"/>
              <w:spacing w:before="240"/>
              <w:ind w:firstLine="0"/>
              <w:rPr>
                <w:lang w:val="en-GB"/>
              </w:rPr>
            </w:pPr>
            <w:r>
              <w:rPr>
                <w:lang w:val="en-GB"/>
              </w:rPr>
              <w:t>(6)</w:t>
            </w:r>
          </w:p>
        </w:tc>
      </w:tr>
    </w:tbl>
    <w:p w14:paraId="683C082B" w14:textId="77777777" w:rsidR="004635C7" w:rsidRPr="00927749" w:rsidRDefault="004635C7" w:rsidP="00294687">
      <w:pPr>
        <w:pStyle w:val="Text"/>
        <w:ind w:firstLine="0"/>
        <w:rPr>
          <w:lang w:val="en-GB"/>
        </w:rPr>
      </w:pPr>
    </w:p>
    <w:p w14:paraId="06105005" w14:textId="77777777" w:rsidR="00294687" w:rsidRDefault="00294687" w:rsidP="00294687">
      <w:pPr>
        <w:jc w:val="both"/>
        <w:rPr>
          <w:lang w:val="en-GB"/>
        </w:rPr>
      </w:pPr>
      <w:r>
        <w:rPr>
          <w:lang w:val="en-GB"/>
        </w:rPr>
        <w:t xml:space="preserve">and </w:t>
      </w:r>
      <w:r w:rsidRPr="00C73669">
        <w:rPr>
          <w:lang w:val="en-GB"/>
        </w:rPr>
        <w:t>the stationary binary threshold</w:t>
      </w:r>
      <m:oMath>
        <m:r>
          <w:rPr>
            <w:rFonts w:ascii="Cambria Math" w:hAnsi="Cambria Math"/>
            <w:lang w:val="en-GB"/>
          </w:rPr>
          <m:t xml:space="preserve"> </m:t>
        </m:r>
      </m:oMath>
      <w:r>
        <w:rPr>
          <w:lang w:val="en-GB"/>
        </w:rPr>
        <w:t>:</w:t>
      </w:r>
    </w:p>
    <w:tbl>
      <w:tblPr>
        <w:tblStyle w:val="TableGrid"/>
        <w:tblW w:w="52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01"/>
        <w:gridCol w:w="2138"/>
      </w:tblGrid>
      <w:tr w:rsidR="00294687" w:rsidRPr="00AA0341" w14:paraId="49EBAA71" w14:textId="77777777" w:rsidTr="001471AA">
        <w:trPr>
          <w:trHeight w:val="495"/>
        </w:trPr>
        <w:tc>
          <w:tcPr>
            <w:tcW w:w="3101" w:type="dxa"/>
          </w:tcPr>
          <w:p w14:paraId="3ADA91E7" w14:textId="16A3D8B7" w:rsidR="00294687" w:rsidRPr="00AA0341" w:rsidRDefault="009D4426" w:rsidP="00BF2902">
            <w:pPr>
              <w:spacing w:before="240"/>
            </w:pPr>
            <m:oMath>
              <m:sSup>
                <m:sSupPr>
                  <m:ctrlPr>
                    <w:rPr>
                      <w:rFonts w:ascii="Cambria Math" w:hAnsi="Cambria Math"/>
                      <w:i/>
                    </w:rPr>
                  </m:ctrlPr>
                </m:sSupPr>
                <m:e>
                  <m:r>
                    <w:rPr>
                      <w:rFonts w:ascii="Cambria Math" w:hAnsi="Cambria Math"/>
                    </w:rPr>
                    <m:t>SBTH</m:t>
                  </m:r>
                </m:e>
                <m:sup>
                  <m:r>
                    <w:rPr>
                      <w:rFonts w:ascii="Cambria Math" w:hAnsi="Cambria Math"/>
                    </w:rPr>
                    <m:t>k</m:t>
                  </m:r>
                </m:sup>
              </m:sSup>
              <m:r>
                <w:rPr>
                  <w:rFonts w:ascii="Cambria Math" w:hAnsi="Cambria Math"/>
                </w:rPr>
                <m:t>(n)</m:t>
              </m:r>
            </m:oMath>
            <w:r w:rsidR="00294687" w:rsidRPr="00AA0341">
              <w:t xml:space="preserve"> =</w:t>
            </w:r>
            <w:r w:rsidR="00B029B6">
              <w:t xml:space="preserve"> </w:t>
            </w:r>
            <w:r w:rsidR="00294687" w:rsidRPr="00AA0341">
              <w:t xml:space="preserve">[1- </w:t>
            </w:r>
            <m:oMath>
              <m:sSup>
                <m:sSupPr>
                  <m:ctrlPr>
                    <w:rPr>
                      <w:rFonts w:ascii="Cambria Math" w:hAnsi="Cambria Math"/>
                      <w:i/>
                      <w:lang w:val="en-GB"/>
                    </w:rPr>
                  </m:ctrlPr>
                </m:sSupPr>
                <m:e>
                  <m:r>
                    <w:rPr>
                      <w:rFonts w:ascii="Cambria Math" w:hAnsi="Cambria Math"/>
                      <w:lang w:val="en-GB"/>
                    </w:rPr>
                    <m:t>NBTH</m:t>
                  </m:r>
                </m:e>
                <m:sup>
                  <m:r>
                    <w:rPr>
                      <w:rFonts w:ascii="Cambria Math" w:hAnsi="Cambria Math"/>
                      <w:lang w:val="en-GB"/>
                    </w:rPr>
                    <m:t>k</m:t>
                  </m:r>
                </m:sup>
              </m:sSup>
              <m:r>
                <w:rPr>
                  <w:rFonts w:ascii="Cambria Math" w:hAnsi="Cambria Math"/>
                </w:rPr>
                <m:t>(</m:t>
              </m:r>
              <m:r>
                <w:rPr>
                  <w:rFonts w:ascii="Cambria Math" w:hAnsi="Cambria Math"/>
                  <w:lang w:val="en-GB"/>
                </w:rPr>
                <m:t>n</m:t>
              </m:r>
              <m:r>
                <w:rPr>
                  <w:rFonts w:ascii="Cambria Math" w:hAnsi="Cambria Math"/>
                </w:rPr>
                <m:t>)</m:t>
              </m:r>
            </m:oMath>
            <w:r w:rsidR="00294687" w:rsidRPr="00AA0341">
              <w:t>]</w:t>
            </w:r>
          </w:p>
        </w:tc>
        <w:tc>
          <w:tcPr>
            <w:tcW w:w="2138" w:type="dxa"/>
          </w:tcPr>
          <w:p w14:paraId="6E1C2CB2" w14:textId="77777777" w:rsidR="00294687" w:rsidRPr="00AA0341" w:rsidRDefault="00294687" w:rsidP="00BF2902">
            <w:pPr>
              <w:spacing w:before="240"/>
              <w:jc w:val="right"/>
            </w:pPr>
            <w:r>
              <w:t>(7)</w:t>
            </w:r>
          </w:p>
        </w:tc>
      </w:tr>
    </w:tbl>
    <w:p w14:paraId="3910DEF0" w14:textId="26511981" w:rsidR="004162F2" w:rsidRDefault="004162F2" w:rsidP="00294687">
      <w:pPr>
        <w:jc w:val="both"/>
        <w:rPr>
          <w:lang w:val="en-GB"/>
        </w:rPr>
      </w:pPr>
    </w:p>
    <w:p w14:paraId="191F1612" w14:textId="77777777" w:rsidR="00294687" w:rsidRDefault="00294687" w:rsidP="000E51AF">
      <w:pPr>
        <w:jc w:val="both"/>
        <w:rPr>
          <w:lang w:val="en-GB"/>
        </w:rPr>
      </w:pPr>
      <w:r>
        <w:rPr>
          <w:lang w:val="en-GB"/>
        </w:rPr>
        <w:t>as displayed in Fig. 2(d) and Fig. 2(e), respectively.</w:t>
      </w:r>
    </w:p>
    <w:p w14:paraId="589E73F9" w14:textId="77777777" w:rsidR="00294687" w:rsidRDefault="00294687" w:rsidP="00294687">
      <w:pPr>
        <w:ind w:firstLine="202"/>
        <w:jc w:val="both"/>
        <w:rPr>
          <w:lang w:val="en-GB"/>
        </w:rPr>
      </w:pPr>
      <w:r>
        <w:rPr>
          <w:lang w:val="en-GB"/>
        </w:rPr>
        <w:t xml:space="preserve">The </w:t>
      </w:r>
      <w:r w:rsidRPr="00C73669">
        <w:rPr>
          <w:lang w:val="en-GB"/>
        </w:rPr>
        <w:t>non-statio</w:t>
      </w:r>
      <w:r>
        <w:rPr>
          <w:lang w:val="en-GB"/>
        </w:rPr>
        <w:t>nary output of the IEM</w:t>
      </w:r>
      <w:r w:rsidRPr="00C73669">
        <w:rPr>
          <w:lang w:val="en-GB"/>
        </w:rPr>
        <w:t xml:space="preserve"> method </w:t>
      </w:r>
      <w:r>
        <w:rPr>
          <w:lang w:val="en-GB"/>
        </w:rPr>
        <w:t>is</w:t>
      </w:r>
      <w:r w:rsidRPr="00C73669">
        <w:rPr>
          <w:lang w:val="en-GB"/>
        </w:rPr>
        <w:t xml:space="preserve"> multiplied by </w:t>
      </w:r>
      <w:r>
        <w:rPr>
          <w:lang w:val="en-GB"/>
        </w:rPr>
        <w:t xml:space="preserve">non-stationary binary threshold </w:t>
      </w:r>
      <m:oMath>
        <m:r>
          <w:rPr>
            <w:rFonts w:ascii="Cambria Math" w:hAnsi="Cambria Math"/>
            <w:lang w:val="en-GB"/>
          </w:rPr>
          <m:t>NBTH</m:t>
        </m:r>
        <m:d>
          <m:dPr>
            <m:ctrlPr>
              <w:rPr>
                <w:rFonts w:ascii="Cambria Math" w:hAnsi="Cambria Math"/>
                <w:i/>
                <w:lang w:val="en-GB"/>
              </w:rPr>
            </m:ctrlPr>
          </m:dPr>
          <m:e>
            <m:r>
              <w:rPr>
                <w:rFonts w:ascii="Cambria Math" w:hAnsi="Cambria Math"/>
                <w:lang w:val="en-GB"/>
              </w:rPr>
              <m:t>n</m:t>
            </m:r>
          </m:e>
        </m:d>
      </m:oMath>
      <w:r>
        <w:rPr>
          <w:lang w:val="en-GB"/>
        </w:rPr>
        <w:t xml:space="preserve"> to get the refined non-stationary estimate </w:t>
      </w:r>
      <m:oMath>
        <m:r>
          <w:rPr>
            <w:rFonts w:ascii="Cambria Math" w:hAnsi="Cambria Math"/>
            <w:lang w:val="en-GB"/>
          </w:rPr>
          <m:t>NST</m:t>
        </m:r>
        <m:d>
          <m:dPr>
            <m:ctrlPr>
              <w:rPr>
                <w:rFonts w:ascii="Cambria Math" w:hAnsi="Cambria Math"/>
                <w:i/>
                <w:lang w:val="en-GB"/>
              </w:rPr>
            </m:ctrlPr>
          </m:dPr>
          <m:e>
            <m:r>
              <w:rPr>
                <w:rFonts w:ascii="Cambria Math" w:hAnsi="Cambria Math"/>
                <w:lang w:val="en-GB"/>
              </w:rPr>
              <m:t>n</m:t>
            </m:r>
          </m:e>
        </m:d>
      </m:oMath>
      <w:r>
        <w:rPr>
          <w:lang w:val="en-GB"/>
        </w:rPr>
        <w:t xml:space="preserve"> and the non-stationary estimate of the IEM method is multiplied by </w:t>
      </w:r>
      <m:oMath>
        <m:r>
          <w:rPr>
            <w:rFonts w:ascii="Cambria Math" w:hAnsi="Cambria Math"/>
            <w:lang w:val="en-GB"/>
          </w:rPr>
          <m:t>SBTH</m:t>
        </m:r>
        <m:d>
          <m:dPr>
            <m:ctrlPr>
              <w:rPr>
                <w:rFonts w:ascii="Cambria Math" w:hAnsi="Cambria Math"/>
                <w:i/>
                <w:lang w:val="en-GB"/>
              </w:rPr>
            </m:ctrlPr>
          </m:dPr>
          <m:e>
            <m:r>
              <w:rPr>
                <w:rFonts w:ascii="Cambria Math" w:hAnsi="Cambria Math"/>
                <w:lang w:val="en-GB"/>
              </w:rPr>
              <m:t>n</m:t>
            </m:r>
          </m:e>
        </m:d>
      </m:oMath>
      <w:r>
        <w:rPr>
          <w:lang w:val="en-GB"/>
        </w:rPr>
        <w:t xml:space="preserve"> to obtain the remaining normal breath sound signal </w:t>
      </w:r>
      <m:oMath>
        <m:r>
          <w:rPr>
            <w:rFonts w:ascii="Cambria Math" w:hAnsi="Cambria Math"/>
            <w:lang w:val="en-GB"/>
          </w:rPr>
          <m:t>SSR(n)</m:t>
        </m:r>
      </m:oMath>
      <w:r>
        <w:rPr>
          <w:lang w:val="en-GB"/>
        </w:rPr>
        <w:t xml:space="preserve"> from the</w:t>
      </w:r>
      <w:r>
        <w:rPr>
          <w:i/>
          <w:iCs/>
          <w:lang w:val="en-GB"/>
        </w:rPr>
        <w:t xml:space="preserve"> </w:t>
      </w:r>
      <m:oMath>
        <m:r>
          <w:rPr>
            <w:rFonts w:ascii="Cambria Math" w:hAnsi="Cambria Math"/>
          </w:rPr>
          <m:t>NSTS</m:t>
        </m:r>
        <m:d>
          <m:dPr>
            <m:ctrlPr>
              <w:rPr>
                <w:rFonts w:ascii="Cambria Math" w:hAnsi="Cambria Math"/>
                <w:i/>
                <w:iCs/>
              </w:rPr>
            </m:ctrlPr>
          </m:dPr>
          <m:e>
            <m:r>
              <w:rPr>
                <w:rFonts w:ascii="Cambria Math" w:hAnsi="Cambria Math"/>
              </w:rPr>
              <m:t>n</m:t>
            </m:r>
          </m:e>
        </m:d>
      </m:oMath>
      <w:r>
        <w:rPr>
          <w:lang w:val="en-GB"/>
        </w:rPr>
        <w:t>:</w:t>
      </w:r>
    </w:p>
    <w:p w14:paraId="51D40394" w14:textId="77777777" w:rsidR="00294687" w:rsidRDefault="00294687" w:rsidP="00294687">
      <w:pPr>
        <w:pStyle w:val="Text"/>
        <w:rPr>
          <w:lang w:val="en-GB"/>
        </w:rPr>
      </w:pPr>
      <w:r>
        <w:rPr>
          <w:lang w:val="en-GB"/>
        </w:rPr>
        <w:t>T</w:t>
      </w:r>
      <w:r w:rsidRPr="00C73669">
        <w:rPr>
          <w:lang w:val="en-GB"/>
        </w:rPr>
        <w:t>he summation</w:t>
      </w:r>
      <w:r>
        <w:rPr>
          <w:lang w:val="en-GB"/>
        </w:rPr>
        <w:t xml:space="preserve"> of the STS (5) </w:t>
      </w:r>
      <w:r w:rsidRPr="00C73669">
        <w:rPr>
          <w:lang w:val="en-GB"/>
        </w:rPr>
        <w:t xml:space="preserve">and </w:t>
      </w:r>
      <w:r>
        <w:rPr>
          <w:lang w:val="en-GB"/>
        </w:rPr>
        <w:t>the SSR</w:t>
      </w:r>
      <w:r w:rsidRPr="00C73669">
        <w:rPr>
          <w:lang w:val="en-GB"/>
        </w:rPr>
        <w:t xml:space="preserve"> gives </w:t>
      </w:r>
      <w:r>
        <w:rPr>
          <w:lang w:val="en-GB"/>
        </w:rPr>
        <w:t xml:space="preserve">the estimate of the </w:t>
      </w:r>
      <w:r w:rsidRPr="00C73669">
        <w:rPr>
          <w:lang w:val="en-GB"/>
        </w:rPr>
        <w:t xml:space="preserve">stationary </w:t>
      </w:r>
      <w:r>
        <w:rPr>
          <w:lang w:val="en-GB"/>
        </w:rPr>
        <w:t xml:space="preserve">output, </w:t>
      </w:r>
      <m:oMath>
        <m:sSup>
          <m:sSupPr>
            <m:ctrlPr>
              <w:rPr>
                <w:rFonts w:ascii="Cambria Math" w:hAnsi="Cambria Math"/>
                <w:i/>
              </w:rPr>
            </m:ctrlPr>
          </m:sSupPr>
          <m:e>
            <m:r>
              <w:rPr>
                <w:rFonts w:ascii="Cambria Math" w:hAnsi="Cambria Math"/>
              </w:rPr>
              <m:t>SSF</m:t>
            </m:r>
          </m:e>
          <m:sup>
            <m:r>
              <w:rPr>
                <w:rFonts w:ascii="Cambria Math" w:hAnsi="Cambria Math"/>
              </w:rPr>
              <m:t>k</m:t>
            </m:r>
          </m:sup>
        </m:sSup>
        <m:d>
          <m:dPr>
            <m:ctrlPr>
              <w:rPr>
                <w:rFonts w:ascii="Cambria Math" w:hAnsi="Cambria Math"/>
                <w:i/>
              </w:rPr>
            </m:ctrlPr>
          </m:dPr>
          <m:e>
            <m:r>
              <w:rPr>
                <w:rFonts w:ascii="Cambria Math" w:hAnsi="Cambria Math"/>
              </w:rPr>
              <m:t>n</m:t>
            </m:r>
          </m:e>
        </m:d>
      </m:oMath>
      <w:r>
        <w:t xml:space="preserve"> </w:t>
      </w:r>
      <w:r>
        <w:rPr>
          <w:lang w:val="en-GB"/>
        </w:rPr>
        <w:t xml:space="preserve">of the IEM-FD filter at iteration </w:t>
      </w:r>
      <w:r w:rsidRPr="00F54EC4">
        <w:rPr>
          <w:i/>
          <w:iCs/>
          <w:lang w:val="en-GB"/>
        </w:rPr>
        <w:t>k</w:t>
      </w:r>
      <w:r w:rsidRPr="00C73669">
        <w:rPr>
          <w:lang w:val="en-GB"/>
        </w:rPr>
        <w:t xml:space="preserve">.  </w:t>
      </w:r>
    </w:p>
    <w:p w14:paraId="4D9A22BA" w14:textId="77777777" w:rsidR="00294687" w:rsidRDefault="00294687" w:rsidP="00294687">
      <w:pPr>
        <w:ind w:firstLine="202"/>
        <w:jc w:val="both"/>
        <w:rPr>
          <w:lang w:val="en-GB"/>
        </w:rPr>
      </w:pPr>
      <w:r>
        <w:rPr>
          <w:lang w:val="en-GB"/>
        </w:rPr>
        <w:t xml:space="preserve">To end the IEM-FD filter, a stopping criterion based on the stationary output can be calculated and compared with </w:t>
      </w:r>
      <w:r w:rsidRPr="005573CD">
        <w:rPr>
          <w:lang w:val="en-GB"/>
        </w:rPr>
        <w:t>accuracy</w:t>
      </w:r>
      <w:r>
        <w:rPr>
          <w:lang w:val="en-GB"/>
        </w:rPr>
        <w:t xml:space="preserve"> level (</w:t>
      </w:r>
      <m:oMath>
        <m:r>
          <w:rPr>
            <w:rFonts w:ascii="Cambria Math" w:hAnsi="Cambria Math"/>
          </w:rPr>
          <m:t>β2</m:t>
        </m:r>
      </m:oMath>
      <w:r>
        <w:rPr>
          <w:lang w:val="en-GB"/>
        </w:rPr>
        <w:t xml:space="preserve">).  </w:t>
      </w:r>
    </w:p>
    <w:p w14:paraId="2D330ADE" w14:textId="77777777" w:rsidR="00294687" w:rsidRDefault="00294687" w:rsidP="00294687">
      <w:pPr>
        <w:jc w:val="both"/>
      </w:pPr>
      <w:r>
        <w:t>The stopping criterion: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612"/>
      </w:tblGrid>
      <w:tr w:rsidR="00294687" w14:paraId="12E5ED8A" w14:textId="77777777" w:rsidTr="00BF2902">
        <w:tc>
          <w:tcPr>
            <w:tcW w:w="4644" w:type="dxa"/>
          </w:tcPr>
          <w:p w14:paraId="1A34C390" w14:textId="77777777" w:rsidR="00294687" w:rsidRPr="008C43C1" w:rsidRDefault="009D4426" w:rsidP="00BF2902">
            <w:pPr>
              <w:spacing w:before="240" w:after="240"/>
              <w:jc w:val="both"/>
            </w:pPr>
            <m:oMathPara>
              <m:oMathParaPr>
                <m:jc m:val="left"/>
              </m:oMathParaPr>
              <m:oMath>
                <m:sSup>
                  <m:sSupPr>
                    <m:ctrlPr>
                      <w:rPr>
                        <w:rFonts w:ascii="Cambria Math" w:hAnsi="Cambria Math"/>
                        <w:i/>
                        <w:lang w:val="nl-NL"/>
                      </w:rPr>
                    </m:ctrlPr>
                  </m:sSupPr>
                  <m:e>
                    <m:r>
                      <w:rPr>
                        <w:rFonts w:ascii="Cambria Math" w:hAnsi="Cambria Math"/>
                        <w:lang w:val="nl-NL"/>
                      </w:rPr>
                      <m:t>STC2</m:t>
                    </m:r>
                  </m:e>
                  <m:sup>
                    <m:r>
                      <w:rPr>
                        <w:rFonts w:ascii="Cambria Math" w:hAnsi="Cambria Math"/>
                        <w:lang w:val="nl-NL"/>
                      </w:rPr>
                      <m:t>k</m:t>
                    </m:r>
                  </m:sup>
                </m:sSup>
                <m:r>
                  <w:rPr>
                    <w:rFonts w:ascii="Cambria Math" w:hAnsi="Cambria Math"/>
                    <w:lang w:val="nl-NL"/>
                  </w:rPr>
                  <m:t>=</m:t>
                </m:r>
                <m:d>
                  <m:dPr>
                    <m:begChr m:val="|"/>
                    <m:endChr m:val="|"/>
                    <m:ctrlPr>
                      <w:rPr>
                        <w:rFonts w:ascii="Cambria Math" w:hAnsi="Cambria Math"/>
                        <w:i/>
                        <w:lang w:val="nl-NL"/>
                      </w:rPr>
                    </m:ctrlPr>
                  </m:dPr>
                  <m:e>
                    <m:r>
                      <w:rPr>
                        <w:rFonts w:ascii="Cambria Math" w:hAnsi="Cambria Math"/>
                        <w:lang w:val="nl-NL"/>
                      </w:rPr>
                      <m:t>E</m:t>
                    </m:r>
                    <m:d>
                      <m:dPr>
                        <m:begChr m:val="{"/>
                        <m:endChr m:val="}"/>
                        <m:ctrlPr>
                          <w:rPr>
                            <w:rFonts w:ascii="Cambria Math" w:hAnsi="Cambria Math"/>
                            <w:i/>
                            <w:lang w:val="nl-NL"/>
                          </w:rPr>
                        </m:ctrlPr>
                      </m:dPr>
                      <m:e>
                        <m:sSup>
                          <m:sSupPr>
                            <m:ctrlPr>
                              <w:rPr>
                                <w:rFonts w:ascii="Cambria Math" w:hAnsi="Cambria Math"/>
                                <w:i/>
                                <w:lang w:val="nl-NL"/>
                              </w:rPr>
                            </m:ctrlPr>
                          </m:sSupPr>
                          <m:e>
                            <m:d>
                              <m:dPr>
                                <m:ctrlPr>
                                  <w:rPr>
                                    <w:rFonts w:ascii="Cambria Math" w:hAnsi="Cambria Math"/>
                                    <w:i/>
                                    <w:lang w:val="nl-NL"/>
                                  </w:rPr>
                                </m:ctrlPr>
                              </m:dPr>
                              <m:e>
                                <m:sSup>
                                  <m:sSupPr>
                                    <m:ctrlPr>
                                      <w:rPr>
                                        <w:rFonts w:ascii="Cambria Math" w:hAnsi="Cambria Math"/>
                                        <w:i/>
                                        <w:lang w:val="nl-NL"/>
                                      </w:rPr>
                                    </m:ctrlPr>
                                  </m:sSupPr>
                                  <m:e>
                                    <m:r>
                                      <w:rPr>
                                        <w:rFonts w:ascii="Cambria Math" w:hAnsi="Cambria Math"/>
                                        <w:lang w:val="nl-NL"/>
                                      </w:rPr>
                                      <m:t>SSF</m:t>
                                    </m:r>
                                  </m:e>
                                  <m:sup>
                                    <m:r>
                                      <w:rPr>
                                        <w:rFonts w:ascii="Cambria Math" w:hAnsi="Cambria Math"/>
                                        <w:lang w:val="nl-NL"/>
                                      </w:rPr>
                                      <m:t>k-1</m:t>
                                    </m:r>
                                  </m:sup>
                                </m:sSup>
                              </m:e>
                            </m:d>
                          </m:e>
                          <m:sup>
                            <m:r>
                              <w:rPr>
                                <w:rFonts w:ascii="Cambria Math" w:hAnsi="Cambria Math"/>
                                <w:lang w:val="nl-NL"/>
                              </w:rPr>
                              <m:t>2</m:t>
                            </m:r>
                          </m:sup>
                        </m:sSup>
                        <m:d>
                          <m:dPr>
                            <m:ctrlPr>
                              <w:rPr>
                                <w:rFonts w:ascii="Cambria Math" w:hAnsi="Cambria Math"/>
                                <w:i/>
                                <w:lang w:val="nl-NL"/>
                              </w:rPr>
                            </m:ctrlPr>
                          </m:dPr>
                          <m:e>
                            <m:r>
                              <w:rPr>
                                <w:rFonts w:ascii="Cambria Math" w:hAnsi="Cambria Math"/>
                                <w:lang w:val="nl-NL"/>
                              </w:rPr>
                              <m:t>n</m:t>
                            </m:r>
                          </m:e>
                        </m:d>
                      </m:e>
                    </m:d>
                    <m:r>
                      <w:rPr>
                        <w:rFonts w:ascii="Cambria Math" w:hAnsi="Cambria Math"/>
                        <w:lang w:val="nl-NL"/>
                      </w:rPr>
                      <m:t>-E</m:t>
                    </m:r>
                    <m:d>
                      <m:dPr>
                        <m:begChr m:val="{"/>
                        <m:endChr m:val="}"/>
                        <m:ctrlPr>
                          <w:rPr>
                            <w:rFonts w:ascii="Cambria Math" w:hAnsi="Cambria Math"/>
                            <w:i/>
                            <w:lang w:val="nl-NL"/>
                          </w:rPr>
                        </m:ctrlPr>
                      </m:dPr>
                      <m:e>
                        <m:sSup>
                          <m:sSupPr>
                            <m:ctrlPr>
                              <w:rPr>
                                <w:rFonts w:ascii="Cambria Math" w:hAnsi="Cambria Math"/>
                                <w:i/>
                                <w:lang w:val="nl-NL"/>
                              </w:rPr>
                            </m:ctrlPr>
                          </m:sSupPr>
                          <m:e>
                            <m:d>
                              <m:dPr>
                                <m:ctrlPr>
                                  <w:rPr>
                                    <w:rFonts w:ascii="Cambria Math" w:hAnsi="Cambria Math"/>
                                    <w:i/>
                                    <w:lang w:val="nl-NL"/>
                                  </w:rPr>
                                </m:ctrlPr>
                              </m:dPr>
                              <m:e>
                                <m:sSup>
                                  <m:sSupPr>
                                    <m:ctrlPr>
                                      <w:rPr>
                                        <w:rFonts w:ascii="Cambria Math" w:hAnsi="Cambria Math"/>
                                        <w:i/>
                                        <w:lang w:val="nl-NL"/>
                                      </w:rPr>
                                    </m:ctrlPr>
                                  </m:sSupPr>
                                  <m:e>
                                    <m:r>
                                      <w:rPr>
                                        <w:rFonts w:ascii="Cambria Math" w:hAnsi="Cambria Math"/>
                                        <w:lang w:val="nl-NL"/>
                                      </w:rPr>
                                      <m:t>SSF</m:t>
                                    </m:r>
                                  </m:e>
                                  <m:sup>
                                    <m:r>
                                      <w:rPr>
                                        <w:rFonts w:ascii="Cambria Math" w:hAnsi="Cambria Math"/>
                                        <w:lang w:val="nl-NL"/>
                                      </w:rPr>
                                      <m:t>k</m:t>
                                    </m:r>
                                  </m:sup>
                                </m:sSup>
                              </m:e>
                            </m:d>
                          </m:e>
                          <m:sup>
                            <m:r>
                              <w:rPr>
                                <w:rFonts w:ascii="Cambria Math" w:hAnsi="Cambria Math"/>
                                <w:lang w:val="nl-NL"/>
                              </w:rPr>
                              <m:t>2</m:t>
                            </m:r>
                          </m:sup>
                        </m:sSup>
                        <m:d>
                          <m:dPr>
                            <m:ctrlPr>
                              <w:rPr>
                                <w:rFonts w:ascii="Cambria Math" w:hAnsi="Cambria Math"/>
                                <w:i/>
                                <w:lang w:val="nl-NL"/>
                              </w:rPr>
                            </m:ctrlPr>
                          </m:dPr>
                          <m:e>
                            <m:r>
                              <w:rPr>
                                <w:rFonts w:ascii="Cambria Math" w:hAnsi="Cambria Math"/>
                                <w:lang w:val="nl-NL"/>
                              </w:rPr>
                              <m:t>n</m:t>
                            </m:r>
                          </m:e>
                        </m:d>
                      </m:e>
                    </m:d>
                  </m:e>
                </m:d>
              </m:oMath>
            </m:oMathPara>
          </w:p>
        </w:tc>
        <w:tc>
          <w:tcPr>
            <w:tcW w:w="612" w:type="dxa"/>
          </w:tcPr>
          <w:p w14:paraId="753F27C7" w14:textId="77777777" w:rsidR="00294687" w:rsidRDefault="00294687" w:rsidP="00BF2902">
            <w:pPr>
              <w:spacing w:before="240" w:after="240"/>
              <w:jc w:val="right"/>
            </w:pPr>
            <w:r>
              <w:t>(8)</w:t>
            </w:r>
          </w:p>
        </w:tc>
      </w:tr>
    </w:tbl>
    <w:p w14:paraId="6FF62EC8" w14:textId="07E3ACBE" w:rsidR="00760F3D" w:rsidRDefault="00294687" w:rsidP="00BE1A23">
      <w:pPr>
        <w:jc w:val="both"/>
      </w:pPr>
      <w:r>
        <w:t xml:space="preserve">where </w:t>
      </w:r>
      <m:oMath>
        <m:r>
          <w:rPr>
            <w:rFonts w:ascii="Cambria Math" w:hAnsi="Cambria Math"/>
            <w:lang w:val="nl-NL"/>
          </w:rPr>
          <m:t xml:space="preserve">E </m:t>
        </m:r>
        <m:d>
          <m:dPr>
            <m:begChr m:val="{"/>
            <m:endChr m:val="}"/>
            <m:ctrlPr>
              <w:rPr>
                <w:rFonts w:ascii="Cambria Math" w:hAnsi="Cambria Math"/>
                <w:i/>
                <w:lang w:val="nl-NL"/>
              </w:rPr>
            </m:ctrlPr>
          </m:dPr>
          <m:e>
            <m:r>
              <w:rPr>
                <w:rFonts w:ascii="Cambria Math" w:hAnsi="Cambria Math"/>
                <w:lang w:val="nl-NL"/>
              </w:rPr>
              <m:t>.</m:t>
            </m:r>
          </m:e>
        </m:d>
      </m:oMath>
      <w:r>
        <w:rPr>
          <w:lang w:val="nl-NL"/>
        </w:rPr>
        <w:t xml:space="preserve"> is the expected value and the initial value of </w:t>
      </w:r>
      <m:oMath>
        <m:sSup>
          <m:sSupPr>
            <m:ctrlPr>
              <w:rPr>
                <w:rFonts w:ascii="Cambria Math" w:hAnsi="Cambria Math"/>
                <w:i/>
              </w:rPr>
            </m:ctrlPr>
          </m:sSupPr>
          <m:e>
            <m:r>
              <w:rPr>
                <w:rFonts w:ascii="Cambria Math" w:hAnsi="Cambria Math"/>
              </w:rPr>
              <m:t>SSF</m:t>
            </m:r>
          </m:e>
          <m:sup>
            <m:r>
              <w:rPr>
                <w:rFonts w:ascii="Cambria Math" w:hAnsi="Cambria Math"/>
              </w:rPr>
              <m:t>k-1</m:t>
            </m:r>
          </m:sup>
        </m:sSup>
        <m:r>
          <w:rPr>
            <w:rFonts w:ascii="Cambria Math" w:hAnsi="Cambria Math"/>
          </w:rPr>
          <m:t>=0</m:t>
        </m:r>
      </m:oMath>
      <w:r>
        <w:t>. STC2</w:t>
      </w:r>
      <w:r>
        <w:rPr>
          <w:vertAlign w:val="superscript"/>
        </w:rPr>
        <w:t>k</w:t>
      </w:r>
      <w:r>
        <w:t xml:space="preserve"> is compared with </w:t>
      </w:r>
      <w:r w:rsidRPr="005573CD">
        <w:t>accuracy</w:t>
      </w:r>
      <w:r>
        <w:t xml:space="preserve"> level </w:t>
      </w:r>
      <m:oMath>
        <m:r>
          <w:rPr>
            <w:rFonts w:ascii="Cambria Math" w:hAnsi="Cambria Math"/>
          </w:rPr>
          <m:t xml:space="preserve">β2, </m:t>
        </m:r>
      </m:oMath>
      <w:r>
        <w:t xml:space="preserve"> </w:t>
      </w:r>
      <w:r w:rsidR="00106488">
        <w:t>where, 1 &gt;</w:t>
      </w:r>
      <m:oMath>
        <m:r>
          <w:rPr>
            <w:rFonts w:ascii="Cambria Math" w:hAnsi="Cambria Math"/>
          </w:rPr>
          <m:t xml:space="preserve">  β2 </m:t>
        </m:r>
      </m:oMath>
      <w:r w:rsidR="00106488">
        <w:t xml:space="preserve">&gt; 0. If </w:t>
      </w:r>
      <m:oMath>
        <m:sSup>
          <m:sSupPr>
            <m:ctrlPr>
              <w:rPr>
                <w:rFonts w:ascii="Cambria Math" w:hAnsi="Cambria Math"/>
                <w:i/>
                <w:lang w:val="nl-NL"/>
              </w:rPr>
            </m:ctrlPr>
          </m:sSupPr>
          <m:e>
            <m:r>
              <w:rPr>
                <w:rFonts w:ascii="Cambria Math" w:hAnsi="Cambria Math"/>
                <w:lang w:val="nl-NL"/>
              </w:rPr>
              <m:t>STC2</m:t>
            </m:r>
          </m:e>
          <m:sup>
            <m:r>
              <w:rPr>
                <w:rFonts w:ascii="Cambria Math" w:hAnsi="Cambria Math"/>
                <w:lang w:val="nl-NL"/>
              </w:rPr>
              <m:t>k</m:t>
            </m:r>
          </m:sup>
        </m:sSup>
        <m:r>
          <w:rPr>
            <w:rFonts w:ascii="Cambria Math" w:hAnsi="Cambria Math"/>
          </w:rPr>
          <m:t>≥β2</m:t>
        </m:r>
      </m:oMath>
      <w:r w:rsidR="00106488">
        <w:t>, input signal</w:t>
      </w:r>
      <m:oMath>
        <m:r>
          <w:rPr>
            <w:rFonts w:ascii="Cambria Math" w:hAnsi="Cambria Math"/>
          </w:rPr>
          <m:t xml:space="preserve"> </m:t>
        </m:r>
        <m:sSup>
          <m:sSupPr>
            <m:ctrlPr>
              <w:rPr>
                <w:rFonts w:ascii="Cambria Math" w:hAnsi="Cambria Math"/>
                <w:i/>
              </w:rPr>
            </m:ctrlPr>
          </m:sSupPr>
          <m:e>
            <m:r>
              <w:rPr>
                <w:rFonts w:ascii="Cambria Math" w:hAnsi="Cambria Math"/>
              </w:rPr>
              <m:t>y</m:t>
            </m:r>
          </m:e>
          <m:sup>
            <m:r>
              <w:rPr>
                <w:rFonts w:ascii="Cambria Math" w:hAnsi="Cambria Math"/>
              </w:rPr>
              <m:t>k+1</m:t>
            </m:r>
          </m:sup>
        </m:sSup>
        <m:d>
          <m:dPr>
            <m:ctrlPr>
              <w:rPr>
                <w:rFonts w:ascii="Cambria Math" w:hAnsi="Cambria Math"/>
                <w:i/>
              </w:rPr>
            </m:ctrlPr>
          </m:dPr>
          <m:e>
            <m:r>
              <w:rPr>
                <w:rFonts w:ascii="Cambria Math" w:hAnsi="Cambria Math"/>
              </w:rPr>
              <m:t>n</m:t>
            </m:r>
          </m:e>
        </m:d>
        <m:r>
          <w:rPr>
            <w:rFonts w:ascii="Cambria Math" w:hAnsi="Cambria Math"/>
          </w:rPr>
          <m:t>=</m:t>
        </m:r>
        <m:sSup>
          <m:sSupPr>
            <m:ctrlPr>
              <w:rPr>
                <w:rFonts w:ascii="Cambria Math" w:hAnsi="Cambria Math"/>
                <w:i/>
              </w:rPr>
            </m:ctrlPr>
          </m:sSupPr>
          <m:e>
            <m:r>
              <w:rPr>
                <w:rFonts w:ascii="Cambria Math" w:hAnsi="Cambria Math"/>
              </w:rPr>
              <m:t>SSF</m:t>
            </m:r>
          </m:e>
          <m:sup>
            <m:r>
              <w:rPr>
                <w:rFonts w:ascii="Cambria Math" w:hAnsi="Cambria Math"/>
              </w:rPr>
              <m:t>k</m:t>
            </m:r>
          </m:sup>
        </m:sSup>
        <m:d>
          <m:dPr>
            <m:ctrlPr>
              <w:rPr>
                <w:rFonts w:ascii="Cambria Math" w:hAnsi="Cambria Math"/>
                <w:i/>
              </w:rPr>
            </m:ctrlPr>
          </m:dPr>
          <m:e>
            <m:r>
              <w:rPr>
                <w:rFonts w:ascii="Cambria Math" w:hAnsi="Cambria Math"/>
              </w:rPr>
              <m:t>n</m:t>
            </m:r>
          </m:e>
        </m:d>
      </m:oMath>
      <w:r w:rsidR="00623502">
        <w:t>,</w:t>
      </w:r>
      <w:r w:rsidR="00644DE8">
        <w:t xml:space="preserve"> </w:t>
      </w:r>
      <w:r w:rsidR="00106488">
        <w:t xml:space="preserve">otherwise </w:t>
      </w:r>
      <m:oMath>
        <m:r>
          <w:rPr>
            <w:rFonts w:ascii="Cambria Math" w:hAnsi="Cambria Math"/>
          </w:rPr>
          <m:t>k</m:t>
        </m:r>
      </m:oMath>
      <w:r w:rsidR="00BE1A23">
        <w:rPr>
          <w:i/>
          <w:iCs/>
        </w:rPr>
        <w:t xml:space="preserve"> </w:t>
      </w:r>
      <w:r w:rsidR="00BE1A23" w:rsidRPr="00BE1A23">
        <w:rPr>
          <w:i/>
          <w:iCs/>
        </w:rPr>
        <w:t>=</w:t>
      </w:r>
      <w:r w:rsidR="00BE1A23">
        <w:rPr>
          <w:i/>
          <w:iCs/>
        </w:rPr>
        <w:t xml:space="preserve"> </w:t>
      </w:r>
      <m:oMath>
        <m:r>
          <w:rPr>
            <w:rFonts w:ascii="Cambria Math" w:hAnsi="Cambria Math"/>
          </w:rPr>
          <m:t>K</m:t>
        </m:r>
      </m:oMath>
      <w:r w:rsidR="00BE1A23">
        <w:rPr>
          <w:i/>
          <w:iCs/>
        </w:rPr>
        <w:t xml:space="preserve"> </w:t>
      </w:r>
      <w:r w:rsidR="002A4252">
        <w:t xml:space="preserve">and the </w:t>
      </w:r>
      <w:r w:rsidR="00C45FCE">
        <w:t>iterative loop ends.</w:t>
      </w:r>
      <w:r w:rsidR="00D96A57">
        <w:t xml:space="preserve"> </w:t>
      </w:r>
      <w:r w:rsidR="00106488">
        <w:t xml:space="preserve">Here </w:t>
      </w:r>
      <w:r w:rsidR="00A06E5F">
        <w:t xml:space="preserve">the value of the </w:t>
      </w:r>
      <m:oMath>
        <m:r>
          <w:rPr>
            <w:rFonts w:ascii="Cambria Math" w:hAnsi="Cambria Math"/>
          </w:rPr>
          <m:t>β2</m:t>
        </m:r>
      </m:oMath>
      <w:r w:rsidR="00A06E5F">
        <w:t xml:space="preserve"> is empirically set equal to 0.1 and </w:t>
      </w:r>
      <m:oMath>
        <m:r>
          <w:rPr>
            <w:rFonts w:ascii="Cambria Math" w:hAnsi="Cambria Math"/>
          </w:rPr>
          <m:t>K</m:t>
        </m:r>
      </m:oMath>
      <w:r w:rsidR="00BE1A23">
        <w:t xml:space="preserve"> </w:t>
      </w:r>
      <w:r w:rsidR="00BE1A23" w:rsidRPr="00BE1A23">
        <w:t>represents</w:t>
      </w:r>
    </w:p>
    <w:p w14:paraId="7C28C30D" w14:textId="64C6AA11" w:rsidR="00636250" w:rsidRDefault="00636250" w:rsidP="00A06E5F">
      <w:pPr>
        <w:jc w:val="both"/>
        <w:rPr>
          <w:rFonts w:asciiTheme="majorBidi" w:hAnsiTheme="majorBidi" w:cstheme="majorBidi"/>
        </w:rPr>
      </w:pPr>
      <w:r>
        <w:rPr>
          <w:rFonts w:asciiTheme="majorBidi" w:hAnsiTheme="majorBidi" w:cstheme="majorBidi"/>
          <w:noProof/>
          <w:lang w:eastAsia="zh-TW"/>
        </w:rPr>
        <w:drawing>
          <wp:inline distT="0" distB="0" distL="0" distR="0" wp14:anchorId="5BC38D76" wp14:editId="7816D5A2">
            <wp:extent cx="3207385" cy="721995"/>
            <wp:effectExtent l="0" t="0" r="0" b="1905"/>
            <wp:docPr id="51" name="Picture 7" descr="Pal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l2(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7385" cy="721995"/>
                    </a:xfrm>
                    <a:prstGeom prst="rect">
                      <a:avLst/>
                    </a:prstGeom>
                    <a:noFill/>
                    <a:ln>
                      <a:noFill/>
                    </a:ln>
                  </pic:spPr>
                </pic:pic>
              </a:graphicData>
            </a:graphic>
          </wp:inline>
        </w:drawing>
      </w:r>
    </w:p>
    <w:p w14:paraId="42CFD70A" w14:textId="77777777" w:rsidR="00636250" w:rsidRPr="00F52671" w:rsidRDefault="00636250" w:rsidP="00636250">
      <w:pPr>
        <w:pStyle w:val="Text"/>
        <w:spacing w:line="240" w:lineRule="auto"/>
        <w:ind w:firstLine="0"/>
        <w:jc w:val="center"/>
        <w:rPr>
          <w:rFonts w:asciiTheme="majorBidi" w:hAnsiTheme="majorBidi" w:cstheme="majorBidi"/>
          <w:sz w:val="16"/>
          <w:szCs w:val="16"/>
        </w:rPr>
      </w:pPr>
      <w:r w:rsidRPr="00F52671">
        <w:rPr>
          <w:rFonts w:asciiTheme="majorBidi" w:hAnsiTheme="majorBidi" w:cstheme="majorBidi"/>
          <w:sz w:val="16"/>
          <w:szCs w:val="16"/>
        </w:rPr>
        <w:t>(a)</w:t>
      </w:r>
    </w:p>
    <w:p w14:paraId="3A79644A" w14:textId="77777777" w:rsidR="00636250" w:rsidRDefault="00636250" w:rsidP="00636250">
      <w:pPr>
        <w:pStyle w:val="Text"/>
        <w:spacing w:line="240" w:lineRule="auto"/>
        <w:ind w:firstLine="0"/>
        <w:rPr>
          <w:rFonts w:asciiTheme="majorBidi" w:hAnsiTheme="majorBidi" w:cstheme="majorBidi"/>
        </w:rPr>
      </w:pPr>
      <w:r>
        <w:rPr>
          <w:rFonts w:asciiTheme="majorBidi" w:hAnsiTheme="majorBidi" w:cstheme="majorBidi"/>
          <w:noProof/>
          <w:lang w:eastAsia="zh-TW"/>
        </w:rPr>
        <w:drawing>
          <wp:inline distT="0" distB="0" distL="0" distR="0" wp14:anchorId="1F0EAC07" wp14:editId="10EA4BE8">
            <wp:extent cx="3207385" cy="721995"/>
            <wp:effectExtent l="0" t="0" r="0" b="1905"/>
            <wp:docPr id="50" name="Picture 8" descr="Pal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l2(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7385" cy="721995"/>
                    </a:xfrm>
                    <a:prstGeom prst="rect">
                      <a:avLst/>
                    </a:prstGeom>
                    <a:noFill/>
                    <a:ln>
                      <a:noFill/>
                    </a:ln>
                  </pic:spPr>
                </pic:pic>
              </a:graphicData>
            </a:graphic>
          </wp:inline>
        </w:drawing>
      </w:r>
    </w:p>
    <w:p w14:paraId="5E093390" w14:textId="77777777" w:rsidR="00636250" w:rsidRPr="00F52671" w:rsidRDefault="00636250" w:rsidP="00636250">
      <w:pPr>
        <w:pStyle w:val="Text"/>
        <w:spacing w:line="240" w:lineRule="auto"/>
        <w:ind w:firstLine="0"/>
        <w:jc w:val="center"/>
        <w:rPr>
          <w:rFonts w:asciiTheme="majorBidi" w:hAnsiTheme="majorBidi" w:cstheme="majorBidi"/>
          <w:sz w:val="16"/>
          <w:szCs w:val="16"/>
        </w:rPr>
      </w:pPr>
      <w:r w:rsidRPr="00F52671">
        <w:rPr>
          <w:rFonts w:asciiTheme="majorBidi" w:hAnsiTheme="majorBidi" w:cstheme="majorBidi"/>
          <w:sz w:val="16"/>
          <w:szCs w:val="16"/>
        </w:rPr>
        <w:t>(b)</w:t>
      </w:r>
    </w:p>
    <w:p w14:paraId="220BFC7F" w14:textId="77777777" w:rsidR="00636250" w:rsidRDefault="00636250" w:rsidP="00636250">
      <w:pPr>
        <w:pStyle w:val="Text"/>
        <w:spacing w:line="240" w:lineRule="auto"/>
        <w:ind w:firstLine="0"/>
        <w:rPr>
          <w:rFonts w:asciiTheme="majorBidi" w:hAnsiTheme="majorBidi" w:cstheme="majorBidi"/>
        </w:rPr>
      </w:pPr>
      <w:r>
        <w:rPr>
          <w:rFonts w:asciiTheme="majorBidi" w:hAnsiTheme="majorBidi" w:cstheme="majorBidi"/>
          <w:noProof/>
          <w:lang w:eastAsia="zh-TW"/>
        </w:rPr>
        <w:drawing>
          <wp:inline distT="0" distB="0" distL="0" distR="0" wp14:anchorId="076EC213" wp14:editId="3F180E9F">
            <wp:extent cx="3207385" cy="721995"/>
            <wp:effectExtent l="0" t="0" r="0" b="1905"/>
            <wp:docPr id="49" name="Picture 9" descr="Pal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l2(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7385" cy="721995"/>
                    </a:xfrm>
                    <a:prstGeom prst="rect">
                      <a:avLst/>
                    </a:prstGeom>
                    <a:noFill/>
                    <a:ln>
                      <a:noFill/>
                    </a:ln>
                  </pic:spPr>
                </pic:pic>
              </a:graphicData>
            </a:graphic>
          </wp:inline>
        </w:drawing>
      </w:r>
    </w:p>
    <w:p w14:paraId="40E25E2B" w14:textId="77777777" w:rsidR="00636250" w:rsidRPr="00F52671" w:rsidRDefault="00636250" w:rsidP="00636250">
      <w:pPr>
        <w:pStyle w:val="Text"/>
        <w:spacing w:line="240" w:lineRule="auto"/>
        <w:ind w:firstLine="0"/>
        <w:jc w:val="center"/>
        <w:rPr>
          <w:rFonts w:asciiTheme="majorBidi" w:hAnsiTheme="majorBidi" w:cstheme="majorBidi"/>
          <w:sz w:val="16"/>
          <w:szCs w:val="16"/>
        </w:rPr>
      </w:pPr>
      <w:r w:rsidRPr="00F52671">
        <w:rPr>
          <w:rFonts w:asciiTheme="majorBidi" w:hAnsiTheme="majorBidi" w:cstheme="majorBidi"/>
          <w:sz w:val="16"/>
          <w:szCs w:val="16"/>
        </w:rPr>
        <w:t>(c)</w:t>
      </w:r>
    </w:p>
    <w:p w14:paraId="47435CC8" w14:textId="77777777" w:rsidR="00636250" w:rsidRDefault="00636250" w:rsidP="00636250">
      <w:pPr>
        <w:pStyle w:val="Text"/>
        <w:spacing w:line="240" w:lineRule="auto"/>
        <w:ind w:firstLine="0"/>
        <w:rPr>
          <w:rFonts w:asciiTheme="majorBidi" w:hAnsiTheme="majorBidi" w:cstheme="majorBidi"/>
        </w:rPr>
      </w:pPr>
      <w:r>
        <w:rPr>
          <w:rFonts w:asciiTheme="majorBidi" w:hAnsiTheme="majorBidi" w:cstheme="majorBidi"/>
          <w:noProof/>
          <w:lang w:eastAsia="zh-TW"/>
        </w:rPr>
        <w:drawing>
          <wp:inline distT="0" distB="0" distL="0" distR="0" wp14:anchorId="18F5BAB0" wp14:editId="2607AC02">
            <wp:extent cx="3207385" cy="721995"/>
            <wp:effectExtent l="0" t="0" r="0" b="1905"/>
            <wp:docPr id="48" name="Picture 10" descr="Pal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l2(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7385" cy="721995"/>
                    </a:xfrm>
                    <a:prstGeom prst="rect">
                      <a:avLst/>
                    </a:prstGeom>
                    <a:noFill/>
                    <a:ln>
                      <a:noFill/>
                    </a:ln>
                  </pic:spPr>
                </pic:pic>
              </a:graphicData>
            </a:graphic>
          </wp:inline>
        </w:drawing>
      </w:r>
    </w:p>
    <w:p w14:paraId="7E4B313B" w14:textId="77777777" w:rsidR="00636250" w:rsidRDefault="00636250" w:rsidP="00636250">
      <w:pPr>
        <w:pStyle w:val="Text"/>
        <w:spacing w:line="240" w:lineRule="auto"/>
        <w:ind w:firstLine="0"/>
        <w:jc w:val="center"/>
        <w:rPr>
          <w:rFonts w:asciiTheme="majorBidi" w:hAnsiTheme="majorBidi" w:cstheme="majorBidi"/>
          <w:sz w:val="16"/>
          <w:szCs w:val="16"/>
        </w:rPr>
      </w:pPr>
      <w:r w:rsidRPr="00F52671">
        <w:rPr>
          <w:rFonts w:asciiTheme="majorBidi" w:hAnsiTheme="majorBidi" w:cstheme="majorBidi"/>
          <w:sz w:val="16"/>
          <w:szCs w:val="16"/>
        </w:rPr>
        <w:t>(d)</w:t>
      </w:r>
    </w:p>
    <w:p w14:paraId="25AC96B4" w14:textId="77777777" w:rsidR="00636250" w:rsidRDefault="00636250" w:rsidP="00636250">
      <w:pPr>
        <w:pStyle w:val="Text"/>
        <w:spacing w:line="240" w:lineRule="auto"/>
        <w:ind w:firstLine="0"/>
        <w:rPr>
          <w:rFonts w:asciiTheme="majorBidi" w:hAnsiTheme="majorBidi" w:cstheme="majorBidi"/>
          <w:sz w:val="16"/>
          <w:szCs w:val="16"/>
        </w:rPr>
      </w:pPr>
      <w:r>
        <w:rPr>
          <w:rFonts w:asciiTheme="majorBidi" w:hAnsiTheme="majorBidi" w:cstheme="majorBidi"/>
          <w:noProof/>
          <w:sz w:val="16"/>
          <w:szCs w:val="16"/>
          <w:lang w:eastAsia="zh-TW"/>
        </w:rPr>
        <w:drawing>
          <wp:inline distT="0" distB="0" distL="0" distR="0" wp14:anchorId="0F5E99CD" wp14:editId="3B3F157B">
            <wp:extent cx="3207385" cy="721995"/>
            <wp:effectExtent l="0" t="0" r="0" b="1905"/>
            <wp:docPr id="47" name="Picture 11" descr="Pal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l2(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7385" cy="721995"/>
                    </a:xfrm>
                    <a:prstGeom prst="rect">
                      <a:avLst/>
                    </a:prstGeom>
                    <a:noFill/>
                    <a:ln>
                      <a:noFill/>
                    </a:ln>
                  </pic:spPr>
                </pic:pic>
              </a:graphicData>
            </a:graphic>
          </wp:inline>
        </w:drawing>
      </w:r>
    </w:p>
    <w:p w14:paraId="691E2B04" w14:textId="77777777" w:rsidR="00636250" w:rsidRPr="00F52671" w:rsidRDefault="00636250" w:rsidP="00636250">
      <w:pPr>
        <w:pStyle w:val="Text"/>
        <w:spacing w:line="240" w:lineRule="auto"/>
        <w:ind w:firstLine="0"/>
        <w:jc w:val="center"/>
        <w:rPr>
          <w:rFonts w:asciiTheme="majorBidi" w:hAnsiTheme="majorBidi" w:cstheme="majorBidi"/>
          <w:sz w:val="16"/>
          <w:szCs w:val="16"/>
        </w:rPr>
      </w:pPr>
      <w:r w:rsidRPr="00F52671">
        <w:rPr>
          <w:rFonts w:asciiTheme="majorBidi" w:hAnsiTheme="majorBidi" w:cstheme="majorBidi"/>
          <w:sz w:val="16"/>
          <w:szCs w:val="16"/>
        </w:rPr>
        <w:t>(e)</w:t>
      </w:r>
    </w:p>
    <w:p w14:paraId="45651810" w14:textId="77777777" w:rsidR="00636250" w:rsidRDefault="00636250" w:rsidP="00636250">
      <w:pPr>
        <w:pStyle w:val="Text"/>
        <w:spacing w:line="240" w:lineRule="auto"/>
        <w:ind w:firstLine="0"/>
        <w:rPr>
          <w:rFonts w:asciiTheme="majorBidi" w:hAnsiTheme="majorBidi" w:cstheme="majorBidi"/>
        </w:rPr>
      </w:pPr>
      <w:r>
        <w:rPr>
          <w:rFonts w:asciiTheme="majorBidi" w:hAnsiTheme="majorBidi" w:cstheme="majorBidi"/>
          <w:noProof/>
          <w:lang w:eastAsia="zh-TW"/>
        </w:rPr>
        <w:drawing>
          <wp:inline distT="0" distB="0" distL="0" distR="0" wp14:anchorId="7E27D883" wp14:editId="59AA08B5">
            <wp:extent cx="3207385" cy="721995"/>
            <wp:effectExtent l="0" t="0" r="0" b="1905"/>
            <wp:docPr id="46" name="Picture 12" descr="Pal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l2(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7385" cy="721995"/>
                    </a:xfrm>
                    <a:prstGeom prst="rect">
                      <a:avLst/>
                    </a:prstGeom>
                    <a:noFill/>
                    <a:ln>
                      <a:noFill/>
                    </a:ln>
                  </pic:spPr>
                </pic:pic>
              </a:graphicData>
            </a:graphic>
          </wp:inline>
        </w:drawing>
      </w:r>
    </w:p>
    <w:p w14:paraId="5258EEF6" w14:textId="77777777" w:rsidR="00636250" w:rsidRPr="00F52671" w:rsidRDefault="00636250" w:rsidP="00636250">
      <w:pPr>
        <w:pStyle w:val="Text"/>
        <w:spacing w:line="240" w:lineRule="auto"/>
        <w:ind w:firstLine="0"/>
        <w:jc w:val="center"/>
        <w:rPr>
          <w:rFonts w:asciiTheme="majorBidi" w:hAnsiTheme="majorBidi" w:cstheme="majorBidi"/>
          <w:sz w:val="16"/>
          <w:szCs w:val="16"/>
        </w:rPr>
      </w:pPr>
      <w:r w:rsidRPr="00F52671">
        <w:rPr>
          <w:rFonts w:asciiTheme="majorBidi" w:hAnsiTheme="majorBidi" w:cstheme="majorBidi"/>
          <w:sz w:val="16"/>
          <w:szCs w:val="16"/>
        </w:rPr>
        <w:t>(f)</w:t>
      </w:r>
    </w:p>
    <w:p w14:paraId="38D42258" w14:textId="77777777" w:rsidR="00636250" w:rsidRDefault="00636250" w:rsidP="00636250">
      <w:pPr>
        <w:pStyle w:val="Text"/>
        <w:spacing w:line="240" w:lineRule="auto"/>
        <w:ind w:firstLine="0"/>
        <w:rPr>
          <w:rFonts w:asciiTheme="majorBidi" w:hAnsiTheme="majorBidi" w:cstheme="majorBidi"/>
        </w:rPr>
      </w:pPr>
      <w:r>
        <w:rPr>
          <w:rFonts w:asciiTheme="majorBidi" w:hAnsiTheme="majorBidi" w:cstheme="majorBidi"/>
          <w:noProof/>
          <w:lang w:eastAsia="zh-TW"/>
        </w:rPr>
        <w:drawing>
          <wp:inline distT="0" distB="0" distL="0" distR="0" wp14:anchorId="6B1CEFFA" wp14:editId="502F3D0F">
            <wp:extent cx="3207385" cy="721995"/>
            <wp:effectExtent l="0" t="0" r="0" b="1905"/>
            <wp:docPr id="45" name="Picture 13" descr="Pal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l2(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7385" cy="721995"/>
                    </a:xfrm>
                    <a:prstGeom prst="rect">
                      <a:avLst/>
                    </a:prstGeom>
                    <a:noFill/>
                    <a:ln>
                      <a:noFill/>
                    </a:ln>
                  </pic:spPr>
                </pic:pic>
              </a:graphicData>
            </a:graphic>
          </wp:inline>
        </w:drawing>
      </w:r>
    </w:p>
    <w:p w14:paraId="3D364EAE" w14:textId="77777777" w:rsidR="00636250" w:rsidRPr="00F52671" w:rsidRDefault="00636250" w:rsidP="00636250">
      <w:pPr>
        <w:pStyle w:val="Text"/>
        <w:spacing w:line="240" w:lineRule="auto"/>
        <w:ind w:firstLine="0"/>
        <w:jc w:val="center"/>
        <w:rPr>
          <w:rFonts w:asciiTheme="majorBidi" w:hAnsiTheme="majorBidi" w:cstheme="majorBidi"/>
          <w:sz w:val="16"/>
          <w:szCs w:val="16"/>
        </w:rPr>
      </w:pPr>
      <w:r w:rsidRPr="00F52671">
        <w:rPr>
          <w:rFonts w:asciiTheme="majorBidi" w:hAnsiTheme="majorBidi" w:cstheme="majorBidi"/>
          <w:sz w:val="16"/>
          <w:szCs w:val="16"/>
        </w:rPr>
        <w:t>(g)</w:t>
      </w:r>
    </w:p>
    <w:p w14:paraId="34275A6E" w14:textId="4953FEEF" w:rsidR="00B74621" w:rsidRDefault="00636250" w:rsidP="00984988">
      <w:pPr>
        <w:pStyle w:val="Text"/>
        <w:spacing w:before="240" w:after="240"/>
        <w:ind w:firstLine="0"/>
        <w:rPr>
          <w:rFonts w:asciiTheme="majorBidi" w:hAnsiTheme="majorBidi" w:cstheme="majorBidi"/>
          <w:sz w:val="16"/>
          <w:szCs w:val="16"/>
        </w:rPr>
      </w:pPr>
      <w:r w:rsidRPr="001205C0">
        <w:rPr>
          <w:rFonts w:asciiTheme="majorBidi" w:hAnsiTheme="majorBidi" w:cstheme="majorBidi"/>
          <w:b/>
          <w:bCs/>
          <w:sz w:val="16"/>
          <w:szCs w:val="16"/>
        </w:rPr>
        <w:t>Fig. 2.</w:t>
      </w:r>
      <w:r w:rsidRPr="00D02F50">
        <w:rPr>
          <w:rFonts w:asciiTheme="majorBidi" w:hAnsiTheme="majorBidi" w:cstheme="majorBidi"/>
          <w:sz w:val="16"/>
          <w:szCs w:val="16"/>
        </w:rPr>
        <w:t xml:space="preserve">  A worked example of the proposed IEM-FD filter: (a) A time section of</w:t>
      </w:r>
      <w:r>
        <w:rPr>
          <w:rFonts w:asciiTheme="majorBidi" w:hAnsiTheme="majorBidi" w:cstheme="majorBidi"/>
          <w:sz w:val="16"/>
          <w:szCs w:val="16"/>
        </w:rPr>
        <w:t xml:space="preserve"> 0.075</w:t>
      </w:r>
      <w:r w:rsidRPr="00D02F50">
        <w:rPr>
          <w:rFonts w:asciiTheme="majorBidi" w:hAnsiTheme="majorBidi" w:cstheme="majorBidi"/>
          <w:sz w:val="16"/>
          <w:szCs w:val="16"/>
        </w:rPr>
        <w:t xml:space="preserve"> s lung sound data recorded from a patient with idiopathic pulmonary fibrosis </w:t>
      </w:r>
      <m:oMath>
        <m:d>
          <m:dPr>
            <m:ctrlPr>
              <w:rPr>
                <w:rFonts w:ascii="Cambria Math" w:hAnsi="Cambria Math" w:cstheme="majorBidi"/>
                <w:i/>
                <w:sz w:val="16"/>
                <w:szCs w:val="16"/>
              </w:rPr>
            </m:ctrlPr>
          </m:dPr>
          <m:e>
            <m:r>
              <w:rPr>
                <w:rFonts w:ascii="Cambria Math" w:hAnsi="Cambria Math" w:cstheme="majorBidi"/>
                <w:sz w:val="16"/>
                <w:szCs w:val="16"/>
              </w:rPr>
              <m:t>y</m:t>
            </m:r>
            <m:d>
              <m:dPr>
                <m:ctrlPr>
                  <w:rPr>
                    <w:rFonts w:ascii="Cambria Math" w:hAnsi="Cambria Math" w:cstheme="majorBidi"/>
                    <w:i/>
                    <w:sz w:val="16"/>
                    <w:szCs w:val="16"/>
                  </w:rPr>
                </m:ctrlPr>
              </m:dPr>
              <m:e>
                <m:r>
                  <w:rPr>
                    <w:rFonts w:ascii="Cambria Math" w:hAnsi="Cambria Math" w:cstheme="majorBidi"/>
                    <w:sz w:val="16"/>
                    <w:szCs w:val="16"/>
                  </w:rPr>
                  <m:t>t</m:t>
                </m:r>
              </m:e>
            </m:d>
          </m:e>
        </m:d>
        <m:r>
          <w:rPr>
            <w:rFonts w:ascii="Cambria Math" w:hAnsi="Cambria Math" w:cstheme="majorBidi"/>
            <w:sz w:val="16"/>
            <w:szCs w:val="16"/>
          </w:rPr>
          <m:t>,</m:t>
        </m:r>
      </m:oMath>
      <w:r>
        <w:rPr>
          <w:rFonts w:asciiTheme="majorBidi" w:hAnsiTheme="majorBidi" w:cstheme="majorBidi"/>
          <w:sz w:val="16"/>
          <w:szCs w:val="16"/>
        </w:rPr>
        <w:t xml:space="preserve"> where location of the crackles is marked with arrowheads; </w:t>
      </w:r>
      <w:r w:rsidRPr="00D02F50">
        <w:rPr>
          <w:rFonts w:asciiTheme="majorBidi" w:hAnsiTheme="majorBidi" w:cstheme="majorBidi"/>
          <w:sz w:val="16"/>
          <w:szCs w:val="16"/>
        </w:rPr>
        <w:t>(b) Non-stationary output of the IEM method</w:t>
      </w:r>
      <m:oMath>
        <m:r>
          <w:rPr>
            <w:rFonts w:ascii="Cambria Math" w:hAnsi="Cambria Math" w:cstheme="majorBidi"/>
            <w:sz w:val="16"/>
            <w:szCs w:val="16"/>
          </w:rPr>
          <m:t xml:space="preserve"> (</m:t>
        </m:r>
        <m:sSup>
          <m:sSupPr>
            <m:ctrlPr>
              <w:rPr>
                <w:rFonts w:ascii="Cambria Math" w:hAnsi="Cambria Math" w:cstheme="majorBidi"/>
                <w:i/>
                <w:sz w:val="16"/>
                <w:szCs w:val="16"/>
              </w:rPr>
            </m:ctrlPr>
          </m:sSupPr>
          <m:e>
            <m:r>
              <w:rPr>
                <w:rFonts w:ascii="Cambria Math" w:hAnsi="Cambria Math" w:cstheme="majorBidi"/>
                <w:sz w:val="16"/>
                <w:szCs w:val="16"/>
              </w:rPr>
              <m:t>NSTS</m:t>
            </m:r>
          </m:e>
          <m:sup>
            <m:r>
              <w:rPr>
                <w:rFonts w:ascii="Cambria Math" w:hAnsi="Cambria Math" w:cstheme="majorBidi"/>
                <w:sz w:val="16"/>
                <w:szCs w:val="16"/>
              </w:rPr>
              <m:t>1</m:t>
            </m:r>
          </m:sup>
        </m:sSup>
        <m:d>
          <m:dPr>
            <m:ctrlPr>
              <w:rPr>
                <w:rFonts w:ascii="Cambria Math" w:hAnsi="Cambria Math" w:cstheme="majorBidi"/>
                <w:i/>
                <w:sz w:val="16"/>
                <w:szCs w:val="16"/>
              </w:rPr>
            </m:ctrlPr>
          </m:dPr>
          <m:e>
            <m:r>
              <w:rPr>
                <w:rFonts w:ascii="Cambria Math" w:hAnsi="Cambria Math" w:cstheme="majorBidi"/>
                <w:sz w:val="16"/>
                <w:szCs w:val="16"/>
              </w:rPr>
              <m:t>t</m:t>
            </m:r>
          </m:e>
        </m:d>
        <m:r>
          <w:rPr>
            <w:rFonts w:ascii="Cambria Math" w:hAnsi="Cambria Math" w:cstheme="majorBidi"/>
            <w:sz w:val="16"/>
            <w:szCs w:val="16"/>
          </w:rPr>
          <m:t>)</m:t>
        </m:r>
      </m:oMath>
      <w:r w:rsidRPr="00D02F50">
        <w:rPr>
          <w:rFonts w:asciiTheme="majorBidi" w:hAnsiTheme="majorBidi" w:cstheme="majorBidi"/>
          <w:sz w:val="16"/>
          <w:szCs w:val="16"/>
        </w:rPr>
        <w:t xml:space="preserve">; (c) The FD of the IEM method non-stationary output </w:t>
      </w:r>
      <m:oMath>
        <m:r>
          <w:rPr>
            <w:rFonts w:ascii="Cambria Math" w:hAnsi="Cambria Math" w:cstheme="majorBidi"/>
            <w:sz w:val="16"/>
            <w:szCs w:val="16"/>
          </w:rPr>
          <m:t>(</m:t>
        </m:r>
        <m:sSup>
          <m:sSupPr>
            <m:ctrlPr>
              <w:rPr>
                <w:rFonts w:ascii="Cambria Math" w:hAnsi="Cambria Math" w:cstheme="majorBidi"/>
                <w:i/>
                <w:sz w:val="16"/>
                <w:szCs w:val="16"/>
              </w:rPr>
            </m:ctrlPr>
          </m:sSupPr>
          <m:e>
            <m:r>
              <w:rPr>
                <w:rFonts w:ascii="Cambria Math" w:hAnsi="Cambria Math" w:cstheme="majorBidi"/>
                <w:sz w:val="16"/>
                <w:szCs w:val="16"/>
              </w:rPr>
              <m:t>FD</m:t>
            </m:r>
          </m:e>
          <m:sup>
            <m:r>
              <w:rPr>
                <w:rFonts w:ascii="Cambria Math" w:hAnsi="Cambria Math" w:cstheme="majorBidi"/>
                <w:sz w:val="16"/>
                <w:szCs w:val="16"/>
              </w:rPr>
              <m:t>1</m:t>
            </m:r>
          </m:sup>
        </m:sSup>
        <m:d>
          <m:dPr>
            <m:ctrlPr>
              <w:rPr>
                <w:rFonts w:ascii="Cambria Math" w:hAnsi="Cambria Math" w:cstheme="majorBidi"/>
                <w:i/>
                <w:sz w:val="16"/>
                <w:szCs w:val="16"/>
              </w:rPr>
            </m:ctrlPr>
          </m:dPr>
          <m:e>
            <m:r>
              <w:rPr>
                <w:rFonts w:ascii="Cambria Math" w:hAnsi="Cambria Math" w:cstheme="majorBidi"/>
                <w:sz w:val="16"/>
                <w:szCs w:val="16"/>
              </w:rPr>
              <m:t>t</m:t>
            </m:r>
          </m:e>
        </m:d>
        <m:r>
          <w:rPr>
            <w:rFonts w:ascii="Cambria Math" w:hAnsi="Cambria Math" w:cstheme="majorBidi"/>
            <w:sz w:val="16"/>
            <w:szCs w:val="16"/>
          </w:rPr>
          <m:t>)</m:t>
        </m:r>
      </m:oMath>
      <w:r w:rsidRPr="00D02F50">
        <w:rPr>
          <w:rFonts w:asciiTheme="majorBidi" w:hAnsiTheme="majorBidi" w:cstheme="majorBidi"/>
          <w:sz w:val="16"/>
          <w:szCs w:val="16"/>
        </w:rPr>
        <w:t xml:space="preserve"> and the FDPP algorithm for estimating</w:t>
      </w:r>
      <w:r>
        <w:rPr>
          <w:rFonts w:asciiTheme="majorBidi" w:hAnsiTheme="majorBidi" w:cstheme="majorBidi"/>
          <w:sz w:val="16"/>
          <w:szCs w:val="16"/>
        </w:rPr>
        <w:t xml:space="preserve"> </w:t>
      </w:r>
      <w:r w:rsidRPr="00D02F50">
        <w:rPr>
          <w:rFonts w:asciiTheme="majorBidi" w:hAnsiTheme="majorBidi" w:cstheme="majorBidi"/>
          <w:sz w:val="16"/>
          <w:szCs w:val="16"/>
        </w:rPr>
        <w:t xml:space="preserve"> FD</w:t>
      </w:r>
      <w:r>
        <w:rPr>
          <w:rFonts w:asciiTheme="majorBidi" w:hAnsiTheme="majorBidi" w:cstheme="majorBidi"/>
          <w:sz w:val="16"/>
          <w:szCs w:val="16"/>
        </w:rPr>
        <w:t xml:space="preserve"> valid peaks </w:t>
      </w:r>
      <m:oMath>
        <m:r>
          <w:rPr>
            <w:rFonts w:ascii="Cambria Math" w:hAnsi="Cambria Math" w:cstheme="majorBidi"/>
            <w:sz w:val="16"/>
            <w:szCs w:val="16"/>
          </w:rPr>
          <m:t>(</m:t>
        </m:r>
        <m:sSup>
          <m:sSupPr>
            <m:ctrlPr>
              <w:rPr>
                <w:rFonts w:ascii="Cambria Math" w:hAnsi="Cambria Math" w:cstheme="majorBidi"/>
                <w:i/>
                <w:sz w:val="16"/>
                <w:szCs w:val="16"/>
              </w:rPr>
            </m:ctrlPr>
          </m:sSupPr>
          <m:e>
            <m:r>
              <w:rPr>
                <w:rFonts w:ascii="Cambria Math" w:hAnsi="Cambria Math" w:cstheme="majorBidi"/>
                <w:sz w:val="16"/>
                <w:szCs w:val="16"/>
              </w:rPr>
              <m:t>FDPP</m:t>
            </m:r>
          </m:e>
          <m:sup>
            <m:r>
              <w:rPr>
                <w:rFonts w:ascii="Cambria Math" w:hAnsi="Cambria Math" w:cstheme="majorBidi"/>
                <w:sz w:val="16"/>
                <w:szCs w:val="16"/>
              </w:rPr>
              <m:t>1</m:t>
            </m:r>
          </m:sup>
        </m:sSup>
        <m:d>
          <m:dPr>
            <m:ctrlPr>
              <w:rPr>
                <w:rFonts w:ascii="Cambria Math" w:hAnsi="Cambria Math" w:cstheme="majorBidi"/>
                <w:i/>
                <w:sz w:val="16"/>
                <w:szCs w:val="16"/>
              </w:rPr>
            </m:ctrlPr>
          </m:dPr>
          <m:e>
            <m:r>
              <w:rPr>
                <w:rFonts w:ascii="Cambria Math" w:hAnsi="Cambria Math" w:cstheme="majorBidi"/>
                <w:sz w:val="16"/>
                <w:szCs w:val="16"/>
              </w:rPr>
              <m:t>t</m:t>
            </m:r>
          </m:e>
        </m:d>
        <m:r>
          <w:rPr>
            <w:rFonts w:ascii="Cambria Math" w:hAnsi="Cambria Math" w:cstheme="majorBidi"/>
            <w:sz w:val="16"/>
            <w:szCs w:val="16"/>
          </w:rPr>
          <m:t>)</m:t>
        </m:r>
      </m:oMath>
      <w:r>
        <w:rPr>
          <w:rFonts w:asciiTheme="majorBidi" w:hAnsiTheme="majorBidi" w:cstheme="majorBidi"/>
          <w:sz w:val="16"/>
          <w:szCs w:val="16"/>
        </w:rPr>
        <w:t xml:space="preserve">; </w:t>
      </w:r>
      <w:r w:rsidRPr="00D02F50">
        <w:rPr>
          <w:rFonts w:asciiTheme="majorBidi" w:hAnsiTheme="majorBidi" w:cstheme="majorBidi"/>
          <w:sz w:val="16"/>
          <w:szCs w:val="16"/>
        </w:rPr>
        <w:t xml:space="preserve">(d) The non-stationary binary threshold </w:t>
      </w:r>
      <m:oMath>
        <m:r>
          <w:rPr>
            <w:rFonts w:ascii="Cambria Math" w:hAnsi="Cambria Math" w:cstheme="majorBidi"/>
            <w:sz w:val="16"/>
            <w:szCs w:val="16"/>
          </w:rPr>
          <m:t>(</m:t>
        </m:r>
        <m:sSup>
          <m:sSupPr>
            <m:ctrlPr>
              <w:rPr>
                <w:rFonts w:ascii="Cambria Math" w:hAnsi="Cambria Math" w:cstheme="majorBidi"/>
                <w:i/>
                <w:sz w:val="16"/>
                <w:szCs w:val="16"/>
              </w:rPr>
            </m:ctrlPr>
          </m:sSupPr>
          <m:e>
            <m:r>
              <w:rPr>
                <w:rFonts w:ascii="Cambria Math" w:hAnsi="Cambria Math" w:cstheme="majorBidi"/>
                <w:sz w:val="16"/>
                <w:szCs w:val="16"/>
              </w:rPr>
              <m:t>NBTH</m:t>
            </m:r>
          </m:e>
          <m:sup>
            <m:r>
              <w:rPr>
                <w:rFonts w:ascii="Cambria Math" w:hAnsi="Cambria Math" w:cstheme="majorBidi"/>
                <w:sz w:val="16"/>
                <w:szCs w:val="16"/>
              </w:rPr>
              <m:t>1</m:t>
            </m:r>
          </m:sup>
        </m:sSup>
        <m:d>
          <m:dPr>
            <m:ctrlPr>
              <w:rPr>
                <w:rFonts w:ascii="Cambria Math" w:hAnsi="Cambria Math" w:cstheme="majorBidi"/>
                <w:i/>
                <w:sz w:val="16"/>
                <w:szCs w:val="16"/>
              </w:rPr>
            </m:ctrlPr>
          </m:dPr>
          <m:e>
            <m:r>
              <w:rPr>
                <w:rFonts w:ascii="Cambria Math" w:hAnsi="Cambria Math" w:cstheme="majorBidi"/>
                <w:sz w:val="16"/>
                <w:szCs w:val="16"/>
              </w:rPr>
              <m:t>t</m:t>
            </m:r>
          </m:e>
        </m:d>
        <m:r>
          <w:rPr>
            <w:rFonts w:ascii="Cambria Math" w:hAnsi="Cambria Math" w:cstheme="majorBidi"/>
            <w:sz w:val="16"/>
            <w:szCs w:val="16"/>
          </w:rPr>
          <m:t>)</m:t>
        </m:r>
      </m:oMath>
      <w:r w:rsidRPr="00D02F50">
        <w:rPr>
          <w:rFonts w:asciiTheme="majorBidi" w:hAnsiTheme="majorBidi" w:cstheme="majorBidi"/>
          <w:sz w:val="16"/>
          <w:szCs w:val="16"/>
        </w:rPr>
        <w:t xml:space="preserve">; (e) The stationary binary threshold </w:t>
      </w:r>
      <m:oMath>
        <m:r>
          <w:rPr>
            <w:rFonts w:ascii="Cambria Math" w:hAnsi="Cambria Math" w:cstheme="majorBidi"/>
            <w:sz w:val="16"/>
            <w:szCs w:val="16"/>
          </w:rPr>
          <m:t>(</m:t>
        </m:r>
        <m:sSup>
          <m:sSupPr>
            <m:ctrlPr>
              <w:rPr>
                <w:rFonts w:ascii="Cambria Math" w:hAnsi="Cambria Math" w:cstheme="majorBidi"/>
                <w:i/>
                <w:sz w:val="16"/>
                <w:szCs w:val="16"/>
              </w:rPr>
            </m:ctrlPr>
          </m:sSupPr>
          <m:e>
            <m:r>
              <w:rPr>
                <w:rFonts w:ascii="Cambria Math" w:hAnsi="Cambria Math" w:cstheme="majorBidi"/>
                <w:sz w:val="16"/>
                <w:szCs w:val="16"/>
              </w:rPr>
              <m:t>SBTH</m:t>
            </m:r>
          </m:e>
          <m:sup>
            <m:r>
              <w:rPr>
                <w:rFonts w:ascii="Cambria Math" w:hAnsi="Cambria Math" w:cstheme="majorBidi"/>
                <w:sz w:val="16"/>
                <w:szCs w:val="16"/>
              </w:rPr>
              <m:t>1</m:t>
            </m:r>
          </m:sup>
        </m:sSup>
        <m:d>
          <m:dPr>
            <m:ctrlPr>
              <w:rPr>
                <w:rFonts w:ascii="Cambria Math" w:hAnsi="Cambria Math" w:cstheme="majorBidi"/>
                <w:i/>
                <w:sz w:val="16"/>
                <w:szCs w:val="16"/>
              </w:rPr>
            </m:ctrlPr>
          </m:dPr>
          <m:e>
            <m:r>
              <w:rPr>
                <w:rFonts w:ascii="Cambria Math" w:hAnsi="Cambria Math" w:cstheme="majorBidi"/>
                <w:sz w:val="16"/>
                <w:szCs w:val="16"/>
              </w:rPr>
              <m:t>t</m:t>
            </m:r>
          </m:e>
        </m:d>
        <m:r>
          <w:rPr>
            <w:rFonts w:ascii="Cambria Math" w:hAnsi="Cambria Math" w:cstheme="majorBidi"/>
            <w:sz w:val="16"/>
            <w:szCs w:val="16"/>
          </w:rPr>
          <m:t>)</m:t>
        </m:r>
      </m:oMath>
      <w:r w:rsidRPr="00D02F50">
        <w:rPr>
          <w:rFonts w:asciiTheme="majorBidi" w:hAnsiTheme="majorBidi" w:cstheme="majorBidi"/>
          <w:sz w:val="16"/>
          <w:szCs w:val="16"/>
        </w:rPr>
        <w:t xml:space="preserve">; (f) The non-stationary output of the IEM-FD filter </w:t>
      </w:r>
      <m:oMath>
        <m:r>
          <w:rPr>
            <w:rFonts w:ascii="Cambria Math" w:hAnsi="Cambria Math" w:cstheme="majorBidi"/>
            <w:sz w:val="16"/>
            <w:szCs w:val="16"/>
          </w:rPr>
          <m:t>(NS</m:t>
        </m:r>
        <m:d>
          <m:dPr>
            <m:ctrlPr>
              <w:rPr>
                <w:rFonts w:ascii="Cambria Math" w:hAnsi="Cambria Math" w:cstheme="majorBidi"/>
                <w:i/>
                <w:sz w:val="16"/>
                <w:szCs w:val="16"/>
              </w:rPr>
            </m:ctrlPr>
          </m:dPr>
          <m:e>
            <m:r>
              <w:rPr>
                <w:rFonts w:ascii="Cambria Math" w:hAnsi="Cambria Math" w:cstheme="majorBidi"/>
                <w:sz w:val="16"/>
                <w:szCs w:val="16"/>
              </w:rPr>
              <m:t>t</m:t>
            </m:r>
          </m:e>
        </m:d>
        <m:r>
          <w:rPr>
            <w:rFonts w:ascii="Cambria Math" w:hAnsi="Cambria Math" w:cstheme="majorBidi"/>
            <w:sz w:val="16"/>
            <w:szCs w:val="16"/>
          </w:rPr>
          <m:t>)</m:t>
        </m:r>
      </m:oMath>
      <w:r w:rsidRPr="00D02F50">
        <w:rPr>
          <w:rFonts w:asciiTheme="majorBidi" w:hAnsiTheme="majorBidi" w:cstheme="majorBidi"/>
          <w:sz w:val="16"/>
          <w:szCs w:val="16"/>
        </w:rPr>
        <w:t>; (g)</w:t>
      </w:r>
      <w:r>
        <w:rPr>
          <w:rFonts w:asciiTheme="majorBidi" w:hAnsiTheme="majorBidi" w:cstheme="majorBidi"/>
          <w:sz w:val="16"/>
          <w:szCs w:val="16"/>
        </w:rPr>
        <w:t xml:space="preserve"> The s</w:t>
      </w:r>
      <w:r w:rsidRPr="00D02F50">
        <w:rPr>
          <w:rFonts w:asciiTheme="majorBidi" w:hAnsiTheme="majorBidi" w:cstheme="majorBidi"/>
          <w:sz w:val="16"/>
          <w:szCs w:val="16"/>
        </w:rPr>
        <w:t xml:space="preserve">tationary output of the IEM-FD filter </w:t>
      </w:r>
      <m:oMath>
        <m:r>
          <w:rPr>
            <w:rFonts w:ascii="Cambria Math" w:hAnsi="Cambria Math" w:cstheme="majorBidi"/>
            <w:sz w:val="16"/>
            <w:szCs w:val="16"/>
          </w:rPr>
          <m:t>(ST</m:t>
        </m:r>
        <m:d>
          <m:dPr>
            <m:ctrlPr>
              <w:rPr>
                <w:rFonts w:ascii="Cambria Math" w:hAnsi="Cambria Math" w:cstheme="majorBidi"/>
                <w:i/>
                <w:sz w:val="16"/>
                <w:szCs w:val="16"/>
              </w:rPr>
            </m:ctrlPr>
          </m:dPr>
          <m:e>
            <m:r>
              <w:rPr>
                <w:rFonts w:ascii="Cambria Math" w:hAnsi="Cambria Math" w:cstheme="majorBidi"/>
                <w:sz w:val="16"/>
                <w:szCs w:val="16"/>
              </w:rPr>
              <m:t>t</m:t>
            </m:r>
          </m:e>
        </m:d>
        <m:r>
          <w:rPr>
            <w:rFonts w:ascii="Cambria Math" w:hAnsi="Cambria Math" w:cstheme="majorBidi"/>
            <w:sz w:val="16"/>
            <w:szCs w:val="16"/>
          </w:rPr>
          <m:t>)</m:t>
        </m:r>
      </m:oMath>
      <w:r w:rsidRPr="00D02F50">
        <w:rPr>
          <w:rFonts w:asciiTheme="majorBidi" w:hAnsiTheme="majorBidi" w:cstheme="majorBidi"/>
          <w:sz w:val="16"/>
          <w:szCs w:val="16"/>
        </w:rPr>
        <w:t>.</w:t>
      </w:r>
    </w:p>
    <w:p w14:paraId="786C0FF8" w14:textId="7E98C294" w:rsidR="007F7162" w:rsidRDefault="00A73CA6" w:rsidP="007F7162">
      <w:pPr>
        <w:jc w:val="both"/>
        <w:rPr>
          <w:i/>
          <w:iCs/>
        </w:rPr>
      </w:pPr>
      <w:r>
        <w:t xml:space="preserve">the maximum iteration level. In the final step, the </w:t>
      </w:r>
      <w:r w:rsidR="007F7162">
        <w:t xml:space="preserve">non-stationary and stationary parts of the signal are calculated when </w:t>
      </w:r>
      <w:r w:rsidR="007F7162" w:rsidRPr="00363D92">
        <w:rPr>
          <w:i/>
          <w:iCs/>
        </w:rPr>
        <w:t>k=</w:t>
      </w:r>
      <w:r w:rsidR="007F7162">
        <w:rPr>
          <w:i/>
          <w:iCs/>
        </w:rPr>
        <w:t>K</w:t>
      </w:r>
      <w:r w:rsidR="007F7162">
        <w:t xml:space="preserve">, using: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612"/>
      </w:tblGrid>
      <w:tr w:rsidR="00A9157F" w:rsidRPr="00B275A4" w14:paraId="402CBBDA" w14:textId="77777777" w:rsidTr="00BF2902">
        <w:tc>
          <w:tcPr>
            <w:tcW w:w="4644" w:type="dxa"/>
          </w:tcPr>
          <w:p w14:paraId="66EF0B11" w14:textId="77777777" w:rsidR="00A9157F" w:rsidRPr="008C43C1" w:rsidRDefault="00A9157F" w:rsidP="00106488">
            <w:pPr>
              <w:spacing w:before="240"/>
              <w:jc w:val="both"/>
              <w:rPr>
                <w:i/>
                <w:iCs/>
              </w:rPr>
            </w:pPr>
            <m:oMathPara>
              <m:oMathParaPr>
                <m:jc m:val="left"/>
              </m:oMathParaPr>
              <m:oMath>
                <m:r>
                  <w:rPr>
                    <w:rFonts w:ascii="Cambria Math" w:hAnsi="Cambria Math"/>
                  </w:rPr>
                  <m:t>NS</m:t>
                </m:r>
                <m:d>
                  <m:dPr>
                    <m:ctrlPr>
                      <w:rPr>
                        <w:rFonts w:ascii="Cambria Math" w:hAnsi="Cambria Math"/>
                        <w:i/>
                      </w:rPr>
                    </m:ctrlPr>
                  </m:dPr>
                  <m:e>
                    <m:r>
                      <w:rPr>
                        <w:rFonts w:ascii="Cambria Math" w:hAnsi="Cambria Math"/>
                      </w:rPr>
                      <m:t>n</m:t>
                    </m:r>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r>
                      <w:rPr>
                        <w:rFonts w:ascii="Cambria Math" w:hAnsi="Cambria Math"/>
                      </w:rPr>
                      <m:t>K</m:t>
                    </m:r>
                  </m:sup>
                  <m:e>
                    <m:sSub>
                      <m:sSubPr>
                        <m:ctrlPr>
                          <w:rPr>
                            <w:rFonts w:ascii="Cambria Math" w:hAnsi="Cambria Math"/>
                            <w:i/>
                          </w:rPr>
                        </m:ctrlPr>
                      </m:sSubPr>
                      <m:e>
                        <m:r>
                          <w:rPr>
                            <w:rFonts w:ascii="Cambria Math" w:hAnsi="Cambria Math"/>
                          </w:rPr>
                          <m:t>NST</m:t>
                        </m:r>
                      </m:e>
                      <m:sub>
                        <m:r>
                          <w:rPr>
                            <w:rFonts w:ascii="Cambria Math" w:hAnsi="Cambria Math"/>
                          </w:rPr>
                          <m:t>k</m:t>
                        </m:r>
                      </m:sub>
                    </m:sSub>
                  </m:e>
                </m:nary>
                <m:r>
                  <w:rPr>
                    <w:rFonts w:ascii="Cambria Math" w:hAnsi="Cambria Math"/>
                  </w:rPr>
                  <m:t>(n)</m:t>
                </m:r>
              </m:oMath>
            </m:oMathPara>
          </w:p>
        </w:tc>
        <w:tc>
          <w:tcPr>
            <w:tcW w:w="612" w:type="dxa"/>
          </w:tcPr>
          <w:p w14:paraId="7B888A40" w14:textId="77777777" w:rsidR="00A9157F" w:rsidRPr="00B275A4" w:rsidRDefault="00A9157F" w:rsidP="00106488">
            <w:pPr>
              <w:spacing w:before="240"/>
              <w:jc w:val="right"/>
              <w:rPr>
                <w:iCs/>
              </w:rPr>
            </w:pPr>
            <w:r>
              <w:rPr>
                <w:iCs/>
              </w:rPr>
              <w:t>(9</w:t>
            </w:r>
            <w:r w:rsidRPr="00B275A4">
              <w:rPr>
                <w:iCs/>
              </w:rPr>
              <w:t>)</w:t>
            </w:r>
          </w:p>
        </w:tc>
      </w:tr>
      <w:tr w:rsidR="00583295" w14:paraId="4EE77002" w14:textId="77777777" w:rsidTr="00D86512">
        <w:tc>
          <w:tcPr>
            <w:tcW w:w="4644" w:type="dxa"/>
          </w:tcPr>
          <w:p w14:paraId="49C3CA66" w14:textId="77777777" w:rsidR="00583295" w:rsidRPr="005E57B9" w:rsidRDefault="00583295" w:rsidP="00D86512">
            <w:pPr>
              <w:spacing w:before="240"/>
              <w:jc w:val="both"/>
              <w:rPr>
                <w:i/>
              </w:rPr>
            </w:pPr>
            <m:oMathPara>
              <m:oMathParaPr>
                <m:jc m:val="left"/>
              </m:oMathParaPr>
              <m:oMath>
                <m:r>
                  <w:rPr>
                    <w:rFonts w:ascii="Cambria Math" w:hAnsi="Cambria Math"/>
                  </w:rPr>
                  <m:t>ST</m:t>
                </m:r>
                <m:d>
                  <m:dPr>
                    <m:ctrlPr>
                      <w:rPr>
                        <w:rFonts w:ascii="Cambria Math" w:hAnsi="Cambria Math"/>
                        <w:i/>
                      </w:rPr>
                    </m:ctrlPr>
                  </m:dPr>
                  <m:e>
                    <m:r>
                      <w:rPr>
                        <w:rFonts w:ascii="Cambria Math" w:hAnsi="Cambria Math"/>
                      </w:rPr>
                      <m:t>n</m:t>
                    </m:r>
                  </m:e>
                </m:d>
                <m:r>
                  <w:rPr>
                    <w:rFonts w:ascii="Cambria Math" w:hAnsi="Cambria Math"/>
                  </w:rPr>
                  <m:t xml:space="preserve">= </m:t>
                </m:r>
                <m:sSub>
                  <m:sSubPr>
                    <m:ctrlPr>
                      <w:rPr>
                        <w:rFonts w:ascii="Cambria Math" w:hAnsi="Cambria Math"/>
                        <w:i/>
                      </w:rPr>
                    </m:ctrlPr>
                  </m:sSubPr>
                  <m:e>
                    <m:r>
                      <w:rPr>
                        <w:rFonts w:ascii="Cambria Math" w:hAnsi="Cambria Math"/>
                      </w:rPr>
                      <m:t>SSF</m:t>
                    </m:r>
                  </m:e>
                  <m:sub>
                    <m:d>
                      <m:dPr>
                        <m:ctrlPr>
                          <w:rPr>
                            <w:rFonts w:ascii="Cambria Math" w:hAnsi="Cambria Math"/>
                            <w:i/>
                          </w:rPr>
                        </m:ctrlPr>
                      </m:dPr>
                      <m:e>
                        <m:r>
                          <w:rPr>
                            <w:rFonts w:ascii="Cambria Math" w:hAnsi="Cambria Math"/>
                          </w:rPr>
                          <m:t>at k=K</m:t>
                        </m:r>
                      </m:e>
                    </m:d>
                  </m:sub>
                </m:sSub>
                <m:r>
                  <w:rPr>
                    <w:rFonts w:ascii="Cambria Math" w:hAnsi="Cambria Math"/>
                  </w:rPr>
                  <m:t>(n)</m:t>
                </m:r>
              </m:oMath>
            </m:oMathPara>
          </w:p>
        </w:tc>
        <w:tc>
          <w:tcPr>
            <w:tcW w:w="612" w:type="dxa"/>
          </w:tcPr>
          <w:p w14:paraId="773888DD" w14:textId="77777777" w:rsidR="00583295" w:rsidRDefault="00583295" w:rsidP="00D86512">
            <w:pPr>
              <w:spacing w:before="240"/>
              <w:jc w:val="right"/>
              <w:rPr>
                <w:iCs/>
              </w:rPr>
            </w:pPr>
            <w:r>
              <w:rPr>
                <w:iCs/>
              </w:rPr>
              <w:t>(10)</w:t>
            </w:r>
          </w:p>
        </w:tc>
      </w:tr>
    </w:tbl>
    <w:p w14:paraId="6ADDE5E4" w14:textId="03D095F1" w:rsidR="00B52249" w:rsidRDefault="00B52249" w:rsidP="00B52249">
      <w:pPr>
        <w:pStyle w:val="Text"/>
        <w:rPr>
          <w:bCs/>
          <w:lang w:val="en-GB"/>
        </w:rPr>
      </w:pPr>
      <w:r>
        <w:rPr>
          <w:bCs/>
          <w:noProof/>
          <w:lang w:eastAsia="zh-TW"/>
        </w:rPr>
        <w:lastRenderedPageBreak/>
        <w:drawing>
          <wp:inline distT="0" distB="0" distL="0" distR="0" wp14:anchorId="51349FA9" wp14:editId="5C8772E6">
            <wp:extent cx="3192145" cy="1517015"/>
            <wp:effectExtent l="0" t="0" r="825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1454" cy="1521439"/>
                    </a:xfrm>
                    <a:prstGeom prst="rect">
                      <a:avLst/>
                    </a:prstGeom>
                    <a:noFill/>
                    <a:ln>
                      <a:noFill/>
                    </a:ln>
                  </pic:spPr>
                </pic:pic>
              </a:graphicData>
            </a:graphic>
          </wp:inline>
        </w:drawing>
      </w:r>
    </w:p>
    <w:p w14:paraId="5DC95150" w14:textId="10BFEA90" w:rsidR="00B52249" w:rsidRPr="00825FE0" w:rsidRDefault="00B52249" w:rsidP="00B52249">
      <w:pPr>
        <w:spacing w:before="240" w:after="240"/>
        <w:jc w:val="both"/>
      </w:pPr>
      <w:r>
        <w:rPr>
          <w:b/>
          <w:bCs/>
          <w:sz w:val="16"/>
          <w:szCs w:val="16"/>
        </w:rPr>
        <w:t>Fig. 3</w:t>
      </w:r>
      <w:r w:rsidRPr="001205C0">
        <w:rPr>
          <w:b/>
          <w:bCs/>
          <w:sz w:val="16"/>
          <w:szCs w:val="16"/>
        </w:rPr>
        <w:t>.</w:t>
      </w:r>
      <w:r>
        <w:rPr>
          <w:sz w:val="16"/>
          <w:szCs w:val="16"/>
        </w:rPr>
        <w:t xml:space="preserve"> Selection of number of test samples to eliminate random variation of the IEM-FD filter crackle separation due to variations </w:t>
      </w:r>
      <w:r w:rsidR="004C5325">
        <w:rPr>
          <w:sz w:val="16"/>
          <w:szCs w:val="16"/>
        </w:rPr>
        <w:t>in local</w:t>
      </w:r>
      <w:r>
        <w:rPr>
          <w:sz w:val="16"/>
          <w:szCs w:val="16"/>
        </w:rPr>
        <w:t xml:space="preserve"> SNR using real fine crackles (RFC) case at -1 dB and real coarse crackles (RCC) case at 1 dB.</w:t>
      </w:r>
      <w:r>
        <w:t xml:space="preserve"> </w:t>
      </w:r>
    </w:p>
    <w:p w14:paraId="2A883783" w14:textId="77777777" w:rsidR="00880D4D" w:rsidRDefault="00880D4D" w:rsidP="00880D4D">
      <w:pPr>
        <w:spacing w:before="240"/>
        <w:ind w:firstLine="202"/>
        <w:jc w:val="both"/>
        <w:rPr>
          <w:rFonts w:asciiTheme="majorBidi" w:hAnsiTheme="majorBidi" w:cstheme="majorBidi"/>
        </w:rPr>
      </w:pPr>
      <w:r>
        <w:rPr>
          <w:rFonts w:asciiTheme="majorBidi" w:hAnsiTheme="majorBidi" w:cstheme="majorBidi"/>
        </w:rPr>
        <w:t xml:space="preserve">The non-stationary and stationary outputs of the IEM-FD method are shown in Figs 2(f) and 2(g) respectively. </w:t>
      </w:r>
    </w:p>
    <w:p w14:paraId="34B8DA6A" w14:textId="017A21DD" w:rsidR="00880D4D" w:rsidRPr="00880D4D" w:rsidRDefault="00880D4D" w:rsidP="00880D4D">
      <w:pPr>
        <w:spacing w:before="240"/>
        <w:jc w:val="both"/>
        <w:rPr>
          <w:rFonts w:asciiTheme="majorBidi" w:hAnsiTheme="majorBidi" w:cstheme="majorBidi"/>
          <w:b/>
          <w:bCs/>
        </w:rPr>
      </w:pPr>
      <w:bookmarkStart w:id="1" w:name="_Hlk46138910"/>
      <w:r w:rsidRPr="00BF0CB5">
        <w:rPr>
          <w:rFonts w:asciiTheme="majorBidi" w:hAnsiTheme="majorBidi" w:cstheme="majorBidi"/>
          <w:b/>
          <w:bCs/>
        </w:rPr>
        <w:t xml:space="preserve">3. </w:t>
      </w:r>
      <w:r>
        <w:rPr>
          <w:rFonts w:asciiTheme="majorBidi" w:hAnsiTheme="majorBidi" w:cstheme="majorBidi"/>
          <w:b/>
          <w:bCs/>
        </w:rPr>
        <w:t>A</w:t>
      </w:r>
      <w:r w:rsidRPr="00BF0CB5">
        <w:rPr>
          <w:rFonts w:asciiTheme="majorBidi" w:hAnsiTheme="majorBidi" w:cstheme="majorBidi"/>
          <w:b/>
          <w:bCs/>
        </w:rPr>
        <w:t>nalysis</w:t>
      </w:r>
      <w:bookmarkEnd w:id="1"/>
    </w:p>
    <w:p w14:paraId="55C0302D" w14:textId="531055CF" w:rsidR="006D71EA" w:rsidRDefault="00603F88" w:rsidP="006D71EA">
      <w:pPr>
        <w:spacing w:before="240"/>
        <w:ind w:firstLine="202"/>
        <w:jc w:val="both"/>
        <w:rPr>
          <w:rFonts w:asciiTheme="majorBidi" w:hAnsiTheme="majorBidi" w:cstheme="majorBidi"/>
        </w:rPr>
      </w:pPr>
      <w:r w:rsidRPr="00603F88">
        <w:rPr>
          <w:rFonts w:asciiTheme="majorBidi" w:hAnsiTheme="majorBidi" w:cstheme="majorBidi"/>
        </w:rPr>
        <w:t xml:space="preserve">In this section, the test data set is described and quantitative measures for evaluating </w:t>
      </w:r>
      <w:r w:rsidR="003E03DF">
        <w:rPr>
          <w:rFonts w:asciiTheme="majorBidi" w:hAnsiTheme="majorBidi" w:cstheme="majorBidi"/>
        </w:rPr>
        <w:t>how well</w:t>
      </w:r>
      <w:r w:rsidR="000C3759">
        <w:rPr>
          <w:rFonts w:asciiTheme="majorBidi" w:hAnsiTheme="majorBidi" w:cstheme="majorBidi"/>
        </w:rPr>
        <w:t xml:space="preserve"> each </w:t>
      </w:r>
      <w:r w:rsidR="00EB2064">
        <w:rPr>
          <w:rFonts w:asciiTheme="majorBidi" w:hAnsiTheme="majorBidi" w:cstheme="majorBidi"/>
        </w:rPr>
        <w:t>algorithm separates</w:t>
      </w:r>
      <w:r w:rsidR="003E03DF">
        <w:rPr>
          <w:rFonts w:asciiTheme="majorBidi" w:hAnsiTheme="majorBidi" w:cstheme="majorBidi"/>
        </w:rPr>
        <w:t xml:space="preserve"> the crackles from the breath </w:t>
      </w:r>
      <w:r w:rsidR="004D2A43">
        <w:rPr>
          <w:rFonts w:asciiTheme="majorBidi" w:hAnsiTheme="majorBidi" w:cstheme="majorBidi"/>
        </w:rPr>
        <w:t>sounds are</w:t>
      </w:r>
      <w:r w:rsidR="000C3759">
        <w:rPr>
          <w:rFonts w:asciiTheme="majorBidi" w:hAnsiTheme="majorBidi" w:cstheme="majorBidi"/>
        </w:rPr>
        <w:t xml:space="preserve"> </w:t>
      </w:r>
      <w:r w:rsidR="002C0066">
        <w:rPr>
          <w:rFonts w:asciiTheme="majorBidi" w:hAnsiTheme="majorBidi" w:cstheme="majorBidi"/>
        </w:rPr>
        <w:t>discussed</w:t>
      </w:r>
      <w:r w:rsidR="000C3759">
        <w:rPr>
          <w:rFonts w:asciiTheme="majorBidi" w:hAnsiTheme="majorBidi" w:cstheme="majorBidi"/>
        </w:rPr>
        <w:t>.</w:t>
      </w:r>
    </w:p>
    <w:p w14:paraId="133F3B73" w14:textId="5B9A9E85" w:rsidR="0096535F" w:rsidRPr="006D71EA" w:rsidRDefault="0096535F" w:rsidP="006D71EA">
      <w:pPr>
        <w:spacing w:before="240"/>
        <w:jc w:val="both"/>
        <w:rPr>
          <w:rFonts w:asciiTheme="majorBidi" w:hAnsiTheme="majorBidi" w:cstheme="majorBidi"/>
        </w:rPr>
      </w:pPr>
      <w:r>
        <w:rPr>
          <w:i/>
          <w:iCs/>
        </w:rPr>
        <w:t>3</w:t>
      </w:r>
      <w:r w:rsidRPr="00081DE1">
        <w:rPr>
          <w:i/>
          <w:iCs/>
        </w:rPr>
        <w:t>.1. Dataset</w:t>
      </w:r>
      <w:r w:rsidR="005B0BD8">
        <w:rPr>
          <w:i/>
          <w:iCs/>
        </w:rPr>
        <w:t xml:space="preserve"> and test samples</w:t>
      </w:r>
    </w:p>
    <w:p w14:paraId="174E4DCA" w14:textId="1E4F6C3F" w:rsidR="0096535F" w:rsidRDefault="0096535F" w:rsidP="00465315">
      <w:pPr>
        <w:spacing w:before="240"/>
        <w:ind w:firstLine="202"/>
        <w:jc w:val="both"/>
        <w:rPr>
          <w:rFonts w:eastAsia="SimSun"/>
          <w:spacing w:val="-1"/>
        </w:rPr>
      </w:pPr>
      <w:r>
        <w:t xml:space="preserve">A </w:t>
      </w:r>
      <w:r w:rsidR="003E03DF">
        <w:t xml:space="preserve">previously published </w:t>
      </w:r>
      <w:r w:rsidR="0022279A">
        <w:t>test dataset (Table 2</w:t>
      </w:r>
      <w:r>
        <w:t xml:space="preserve">) </w:t>
      </w:r>
      <w:r w:rsidR="00EB2064">
        <w:t>[44</w:t>
      </w:r>
      <w:r>
        <w:t xml:space="preserve">] is used for evaluating the </w:t>
      </w:r>
      <w:r w:rsidR="0016456A">
        <w:t>crackle separation</w:t>
      </w:r>
      <w:r w:rsidR="005B0BD8">
        <w:t>.</w:t>
      </w:r>
      <w:r>
        <w:t xml:space="preserve"> The dataset consists of</w:t>
      </w:r>
      <w:r w:rsidR="00BE3D2B">
        <w:t xml:space="preserve">: </w:t>
      </w:r>
      <w:r>
        <w:t>simulated fine</w:t>
      </w:r>
      <w:r w:rsidR="006E76E5">
        <w:t xml:space="preserve"> (SFC)</w:t>
      </w:r>
      <w:r>
        <w:t xml:space="preserve"> and coarse </w:t>
      </w:r>
      <w:r w:rsidR="006E76E5">
        <w:t xml:space="preserve">(SCC) </w:t>
      </w:r>
      <w:r>
        <w:t>crackles</w:t>
      </w:r>
      <w:r w:rsidR="006E76E5">
        <w:t xml:space="preserve"> </w:t>
      </w:r>
      <w:r w:rsidR="00BE3D2B">
        <w:t>for which the IDW and 2CD may be selected; real fine</w:t>
      </w:r>
      <w:r w:rsidR="006E76E5">
        <w:t xml:space="preserve"> (RFC)</w:t>
      </w:r>
      <w:r w:rsidR="00BE3D2B">
        <w:t xml:space="preserve"> and coarse</w:t>
      </w:r>
      <w:r w:rsidR="006E76E5">
        <w:t xml:space="preserve"> (RCC)</w:t>
      </w:r>
      <w:r w:rsidR="00BE3D2B">
        <w:t xml:space="preserve"> crackles with a variety of  IDW and 2CD values extracted from recorded lung sound signals; </w:t>
      </w:r>
      <w:r>
        <w:t xml:space="preserve">noise </w:t>
      </w:r>
      <w:r w:rsidR="00BE3D2B">
        <w:t xml:space="preserve">simulated to have </w:t>
      </w:r>
      <w:r>
        <w:t>the spectral</w:t>
      </w:r>
      <w:r>
        <w:rPr>
          <w:rFonts w:asciiTheme="majorBidi" w:hAnsiTheme="majorBidi" w:cstheme="majorBidi"/>
        </w:rPr>
        <w:t xml:space="preserve"> </w:t>
      </w:r>
      <w:r>
        <w:t xml:space="preserve">characteristics of breath noise (referred to hereafter as ‘breath noise’) </w:t>
      </w:r>
      <w:r w:rsidR="006E76E5">
        <w:t>(BR</w:t>
      </w:r>
      <w:r w:rsidR="006E76E5">
        <w:rPr>
          <w:vertAlign w:val="subscript"/>
        </w:rPr>
        <w:t>N</w:t>
      </w:r>
      <w:r w:rsidR="006E76E5">
        <w:t>)</w:t>
      </w:r>
      <w:r>
        <w:t xml:space="preserve"> </w:t>
      </w:r>
      <w:r w:rsidR="00BE3D2B">
        <w:t xml:space="preserve"> two </w:t>
      </w:r>
      <w:r>
        <w:t xml:space="preserve">real </w:t>
      </w:r>
      <w:r w:rsidR="00136149">
        <w:t xml:space="preserve">lung </w:t>
      </w:r>
      <w:r>
        <w:t>sound</w:t>
      </w:r>
      <w:r w:rsidR="00136149">
        <w:t xml:space="preserve"> signal</w:t>
      </w:r>
      <w:r w:rsidR="00BE3D2B">
        <w:t xml:space="preserve">s, one </w:t>
      </w:r>
      <w:r>
        <w:t xml:space="preserve"> with </w:t>
      </w:r>
      <w:r w:rsidR="006E76E5">
        <w:t xml:space="preserve">predominantly </w:t>
      </w:r>
      <w:r>
        <w:t>fine crackles</w:t>
      </w:r>
      <w:r w:rsidR="006E76E5">
        <w:t xml:space="preserve"> (RBFC)</w:t>
      </w:r>
      <w:r>
        <w:t xml:space="preserve"> from a patient with idiopathic pulmonary fibrosis (IPF) and </w:t>
      </w:r>
      <w:r w:rsidR="00BE3D2B">
        <w:t xml:space="preserve">one with </w:t>
      </w:r>
      <w:r w:rsidR="00136149">
        <w:t xml:space="preserve"> </w:t>
      </w:r>
      <w:r>
        <w:t xml:space="preserve"> </w:t>
      </w:r>
      <w:r w:rsidR="006E76E5">
        <w:t xml:space="preserve">mostly </w:t>
      </w:r>
      <w:r>
        <w:t>coarse</w:t>
      </w:r>
      <w:r w:rsidR="006E76E5">
        <w:t xml:space="preserve"> crackles (RBCC)</w:t>
      </w:r>
      <w:r>
        <w:t xml:space="preserve"> from a patient</w:t>
      </w:r>
      <w:r w:rsidRPr="006901CF">
        <w:t xml:space="preserve"> </w:t>
      </w:r>
      <w:r>
        <w:t>with Bronchiectasis (Br)</w:t>
      </w:r>
      <w:r w:rsidR="006E76E5">
        <w:t xml:space="preserve">, both </w:t>
      </w:r>
      <w:r w:rsidR="00BE3D2B">
        <w:t>recorded with an electronic stethoscope</w:t>
      </w:r>
      <w:r w:rsidR="00136149">
        <w:t xml:space="preserve">. </w:t>
      </w:r>
      <w:r w:rsidR="006E76E5">
        <w:t xml:space="preserve">Further </w:t>
      </w:r>
      <w:r w:rsidR="00D93022">
        <w:t>d</w:t>
      </w:r>
      <w:r w:rsidR="00136149">
        <w:t>etail</w:t>
      </w:r>
      <w:r w:rsidR="00BE3D2B">
        <w:t>s</w:t>
      </w:r>
      <w:r w:rsidR="006E76E5">
        <w:t xml:space="preserve"> </w:t>
      </w:r>
      <w:r w:rsidR="00BE3D2B">
        <w:t xml:space="preserve">of the </w:t>
      </w:r>
      <w:r w:rsidR="00D93022">
        <w:t xml:space="preserve">dataset </w:t>
      </w:r>
      <w:r w:rsidR="006E76E5">
        <w:t xml:space="preserve">may be </w:t>
      </w:r>
      <w:r w:rsidR="00DF2A8C">
        <w:t>found in</w:t>
      </w:r>
      <w:r w:rsidR="00B36802">
        <w:t xml:space="preserve"> [44</w:t>
      </w:r>
      <w:r w:rsidR="00136149">
        <w:t>]</w:t>
      </w:r>
      <w:r w:rsidR="00BE3D2B">
        <w:t xml:space="preserve"> and the data used here is summarized in </w:t>
      </w:r>
      <w:r w:rsidR="007A13F8">
        <w:rPr>
          <w:rFonts w:eastAsia="SimSun"/>
          <w:spacing w:val="-1"/>
        </w:rPr>
        <w:t>Table 2</w:t>
      </w:r>
      <w:r w:rsidR="00BE3D2B">
        <w:rPr>
          <w:rFonts w:eastAsia="SimSun"/>
          <w:spacing w:val="-1"/>
        </w:rPr>
        <w:t>.</w:t>
      </w:r>
      <w:r w:rsidRPr="00863470">
        <w:rPr>
          <w:rFonts w:eastAsia="SimSun"/>
          <w:spacing w:val="-1"/>
        </w:rPr>
        <w:t xml:space="preserve"> </w:t>
      </w:r>
    </w:p>
    <w:p w14:paraId="3F6DDA72" w14:textId="77777777" w:rsidR="00F63670" w:rsidRDefault="00F63670" w:rsidP="00210DCE">
      <w:pPr>
        <w:ind w:firstLine="202"/>
        <w:jc w:val="both"/>
      </w:pPr>
      <w:r>
        <w:t>To explore the robustness of the separation process to noise, test samples were generated by burying 10 simulated or 10 real crackles within a simulated breath noise sample (BR</w:t>
      </w:r>
      <w:r>
        <w:rPr>
          <w:vertAlign w:val="subscript"/>
        </w:rPr>
        <w:t>N</w:t>
      </w:r>
      <w:r>
        <w:t xml:space="preserve">). Average SNR was varied from -10 to 10 dB in steps of 1 dB. </w:t>
      </w:r>
    </w:p>
    <w:p w14:paraId="07A21D01" w14:textId="134AB823" w:rsidR="00F63670" w:rsidRDefault="00F63670" w:rsidP="00210DCE">
      <w:pPr>
        <w:ind w:firstLine="202"/>
        <w:jc w:val="both"/>
      </w:pPr>
      <w:r>
        <w:t>The local SNR for any given crackle in a test signal varies randomly, which may affect the separation, therefore for each set of crackles and each average</w:t>
      </w:r>
      <w:r w:rsidR="00210DCE">
        <w:t xml:space="preserve"> SNR, 501 test samples </w:t>
      </w:r>
      <w:r>
        <w:t>were generated each with its own sample of BR</w:t>
      </w:r>
      <w:r>
        <w:rPr>
          <w:vertAlign w:val="subscript"/>
        </w:rPr>
        <w:t>N</w:t>
      </w:r>
      <w:r>
        <w:t xml:space="preserve">. The use of </w:t>
      </w:r>
      <w:r w:rsidRPr="004E538C">
        <w:t>501 test samples at each SNR is justified in section 4.1. All test signals are sampled at 44,100 Hz</w:t>
      </w:r>
      <w:r>
        <w:t>.</w:t>
      </w:r>
    </w:p>
    <w:p w14:paraId="5D61EF3F" w14:textId="77777777" w:rsidR="00F63670" w:rsidRPr="00B02120" w:rsidRDefault="00F63670" w:rsidP="00F63670">
      <w:pPr>
        <w:spacing w:before="240" w:after="240"/>
        <w:jc w:val="both"/>
        <w:rPr>
          <w:i/>
          <w:iCs/>
        </w:rPr>
      </w:pPr>
      <w:r w:rsidRPr="00B02120">
        <w:rPr>
          <w:i/>
          <w:iCs/>
        </w:rPr>
        <w:t>3.2. Quantitative Evaluators</w:t>
      </w:r>
    </w:p>
    <w:p w14:paraId="2ED57F35" w14:textId="4F7DEB8B" w:rsidR="00880D4D" w:rsidRPr="00B40675" w:rsidRDefault="00F63670" w:rsidP="00165E55">
      <w:pPr>
        <w:ind w:firstLine="202"/>
        <w:jc w:val="both"/>
      </w:pPr>
      <w:r w:rsidRPr="00B02120">
        <w:t xml:space="preserve">Successful separation must meet three criteria: extracting all the embedded crackles, minimizing the inclusion of non-crackle components and preserving crackle morphology </w:t>
      </w:r>
      <w:r>
        <w:t>after separation. We refer to the failure to extract all crackles or</w:t>
      </w:r>
      <w:r w:rsidR="00880D4D" w:rsidRPr="00880D4D">
        <w:t xml:space="preserve"> </w:t>
      </w:r>
      <w:r w:rsidR="00880D4D">
        <w:t xml:space="preserve">loss of some portion of the crackle in the output signal as </w:t>
      </w:r>
      <w:r w:rsidR="00880D4D" w:rsidRPr="00647601">
        <w:t>under-estimation, and</w:t>
      </w:r>
      <w:r w:rsidR="00880D4D">
        <w:t xml:space="preserve"> </w:t>
      </w:r>
      <w:r w:rsidR="00880D4D" w:rsidRPr="00647601">
        <w:t>the inclusion of non-crackle components</w:t>
      </w:r>
    </w:p>
    <w:p w14:paraId="75BE9B43" w14:textId="3E4D67BD" w:rsidR="00B40675" w:rsidRPr="00880D4D" w:rsidRDefault="00B40675" w:rsidP="00880D4D">
      <w:pPr>
        <w:jc w:val="both"/>
      </w:pPr>
      <w:r w:rsidRPr="00110FEC">
        <w:rPr>
          <w:b/>
          <w:bCs/>
          <w:sz w:val="16"/>
          <w:szCs w:val="16"/>
        </w:rPr>
        <w:t>T</w:t>
      </w:r>
      <w:r>
        <w:rPr>
          <w:b/>
          <w:bCs/>
          <w:sz w:val="16"/>
          <w:szCs w:val="16"/>
        </w:rPr>
        <w:t>able 2</w:t>
      </w:r>
    </w:p>
    <w:p w14:paraId="1F5BA04A" w14:textId="77777777" w:rsidR="001417FA" w:rsidRPr="004416FD" w:rsidRDefault="001417FA" w:rsidP="001417FA">
      <w:pPr>
        <w:pStyle w:val="TableTitle"/>
        <w:keepNext/>
        <w:spacing w:after="240"/>
        <w:jc w:val="both"/>
      </w:pPr>
      <w:r w:rsidRPr="005772FF">
        <w:rPr>
          <w:rFonts w:eastAsia="SimSun"/>
          <w:smallCaps w:val="0"/>
          <w:noProof/>
        </w:rPr>
        <w:t>Summary of the test dataset</w:t>
      </w:r>
      <w:r>
        <w:rPr>
          <w:rFonts w:eastAsia="SimSun"/>
          <w:smallCaps w:val="0"/>
          <w:noProof/>
        </w:rPr>
        <w:t>.</w:t>
      </w:r>
    </w:p>
    <w:tbl>
      <w:tblPr>
        <w:tblW w:w="4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8"/>
        <w:gridCol w:w="567"/>
        <w:gridCol w:w="992"/>
        <w:gridCol w:w="1134"/>
        <w:gridCol w:w="567"/>
        <w:gridCol w:w="797"/>
      </w:tblGrid>
      <w:tr w:rsidR="001417FA" w:rsidRPr="005772FF" w14:paraId="39D59536" w14:textId="77777777" w:rsidTr="00D1199F">
        <w:trPr>
          <w:cantSplit/>
          <w:trHeight w:val="443"/>
          <w:tblHeader/>
          <w:jc w:val="center"/>
        </w:trPr>
        <w:tc>
          <w:tcPr>
            <w:tcW w:w="848" w:type="dxa"/>
            <w:vMerge w:val="restart"/>
            <w:vAlign w:val="center"/>
          </w:tcPr>
          <w:p w14:paraId="1920E916" w14:textId="77777777" w:rsidR="001417FA" w:rsidRPr="005772FF" w:rsidRDefault="001417FA" w:rsidP="005B2FB4">
            <w:pPr>
              <w:jc w:val="center"/>
              <w:rPr>
                <w:rFonts w:eastAsia="SimSun"/>
                <w:b/>
                <w:bCs/>
                <w:sz w:val="16"/>
                <w:szCs w:val="16"/>
              </w:rPr>
            </w:pPr>
            <w:r w:rsidRPr="005772FF">
              <w:rPr>
                <w:rFonts w:eastAsia="SimSun"/>
                <w:b/>
                <w:bCs/>
                <w:sz w:val="16"/>
                <w:szCs w:val="16"/>
              </w:rPr>
              <w:t>Cases</w:t>
            </w:r>
          </w:p>
        </w:tc>
        <w:tc>
          <w:tcPr>
            <w:tcW w:w="567" w:type="dxa"/>
            <w:vMerge w:val="restart"/>
            <w:vAlign w:val="center"/>
          </w:tcPr>
          <w:p w14:paraId="1E9ABF4B" w14:textId="77777777" w:rsidR="001417FA" w:rsidRPr="005772FF" w:rsidRDefault="001417FA" w:rsidP="005B2FB4">
            <w:pPr>
              <w:jc w:val="center"/>
              <w:rPr>
                <w:rFonts w:eastAsia="SimSun"/>
                <w:b/>
                <w:bCs/>
                <w:sz w:val="16"/>
                <w:szCs w:val="16"/>
                <w:vertAlign w:val="subscript"/>
              </w:rPr>
            </w:pPr>
            <w:r w:rsidRPr="005772FF">
              <w:rPr>
                <w:rFonts w:eastAsia="SimSun"/>
                <w:b/>
                <w:bCs/>
                <w:sz w:val="16"/>
                <w:szCs w:val="16"/>
              </w:rPr>
              <w:t>N</w:t>
            </w:r>
            <w:r w:rsidRPr="005772FF">
              <w:rPr>
                <w:rFonts w:eastAsia="SimSun"/>
                <w:b/>
                <w:bCs/>
                <w:sz w:val="16"/>
                <w:szCs w:val="16"/>
                <w:vertAlign w:val="subscript"/>
              </w:rPr>
              <w:t>C</w:t>
            </w:r>
          </w:p>
        </w:tc>
        <w:tc>
          <w:tcPr>
            <w:tcW w:w="992" w:type="dxa"/>
            <w:vMerge w:val="restart"/>
            <w:vAlign w:val="center"/>
          </w:tcPr>
          <w:p w14:paraId="31A972F8" w14:textId="77777777" w:rsidR="001417FA" w:rsidRPr="005772FF" w:rsidRDefault="001417FA" w:rsidP="005B2FB4">
            <w:pPr>
              <w:jc w:val="center"/>
              <w:rPr>
                <w:rFonts w:eastAsia="SimSun"/>
                <w:b/>
                <w:bCs/>
                <w:sz w:val="16"/>
                <w:szCs w:val="16"/>
              </w:rPr>
            </w:pPr>
            <w:r w:rsidRPr="005772FF">
              <w:rPr>
                <w:rFonts w:eastAsia="SimSun"/>
                <w:b/>
                <w:bCs/>
                <w:sz w:val="16"/>
                <w:szCs w:val="16"/>
              </w:rPr>
              <w:t>Diagnosis</w:t>
            </w:r>
          </w:p>
        </w:tc>
        <w:tc>
          <w:tcPr>
            <w:tcW w:w="1134" w:type="dxa"/>
            <w:vMerge w:val="restart"/>
            <w:vAlign w:val="center"/>
          </w:tcPr>
          <w:p w14:paraId="4CAC5BF3" w14:textId="77777777" w:rsidR="001417FA" w:rsidRPr="005772FF" w:rsidRDefault="001417FA" w:rsidP="005B2FB4">
            <w:pPr>
              <w:jc w:val="center"/>
              <w:rPr>
                <w:rFonts w:eastAsia="SimSun"/>
                <w:b/>
                <w:noProof/>
                <w:sz w:val="16"/>
                <w:szCs w:val="16"/>
              </w:rPr>
            </w:pPr>
            <w:r w:rsidRPr="005772FF">
              <w:rPr>
                <w:rFonts w:eastAsia="SimSun"/>
                <w:b/>
                <w:noProof/>
                <w:sz w:val="16"/>
                <w:szCs w:val="16"/>
              </w:rPr>
              <w:t>IDW&amp;</w:t>
            </w:r>
          </w:p>
          <w:p w14:paraId="0B505A8A" w14:textId="77777777" w:rsidR="001417FA" w:rsidRPr="005772FF" w:rsidRDefault="001417FA" w:rsidP="005B2FB4">
            <w:pPr>
              <w:jc w:val="center"/>
              <w:rPr>
                <w:rFonts w:eastAsia="SimSun"/>
                <w:b/>
                <w:noProof/>
                <w:sz w:val="16"/>
                <w:szCs w:val="16"/>
              </w:rPr>
            </w:pPr>
            <w:r w:rsidRPr="005772FF">
              <w:rPr>
                <w:rFonts w:eastAsia="SimSun"/>
                <w:b/>
                <w:noProof/>
                <w:sz w:val="16"/>
                <w:szCs w:val="16"/>
              </w:rPr>
              <w:t>2CD</w:t>
            </w:r>
          </w:p>
          <w:p w14:paraId="24AE0AC5" w14:textId="77777777" w:rsidR="001417FA" w:rsidRPr="005772FF" w:rsidRDefault="001417FA" w:rsidP="005B2FB4">
            <w:pPr>
              <w:jc w:val="center"/>
              <w:rPr>
                <w:rFonts w:eastAsia="SimSun"/>
                <w:b/>
                <w:noProof/>
                <w:sz w:val="16"/>
                <w:szCs w:val="16"/>
              </w:rPr>
            </w:pPr>
            <w:r w:rsidRPr="005772FF">
              <w:rPr>
                <w:rFonts w:eastAsia="SimSun"/>
                <w:b/>
                <w:noProof/>
                <w:sz w:val="16"/>
                <w:szCs w:val="16"/>
              </w:rPr>
              <w:t>(ms)</w:t>
            </w:r>
          </w:p>
        </w:tc>
        <w:tc>
          <w:tcPr>
            <w:tcW w:w="567" w:type="dxa"/>
            <w:vMerge w:val="restart"/>
            <w:vAlign w:val="center"/>
          </w:tcPr>
          <w:p w14:paraId="43DFE89B" w14:textId="77777777" w:rsidR="001417FA" w:rsidRPr="005772FF" w:rsidRDefault="001417FA" w:rsidP="005B2FB4">
            <w:pPr>
              <w:jc w:val="center"/>
              <w:rPr>
                <w:rFonts w:eastAsia="SimSun"/>
                <w:b/>
                <w:bCs/>
                <w:sz w:val="16"/>
                <w:szCs w:val="16"/>
              </w:rPr>
            </w:pPr>
          </w:p>
          <w:p w14:paraId="7FEB4F42" w14:textId="77777777" w:rsidR="001417FA" w:rsidRPr="005772FF" w:rsidRDefault="001417FA" w:rsidP="005B2FB4">
            <w:pPr>
              <w:jc w:val="center"/>
              <w:rPr>
                <w:rFonts w:eastAsia="SimSun"/>
                <w:b/>
                <w:bCs/>
                <w:sz w:val="16"/>
                <w:szCs w:val="16"/>
              </w:rPr>
            </w:pPr>
            <w:r w:rsidRPr="005772FF">
              <w:rPr>
                <w:rFonts w:eastAsia="SimSun"/>
                <w:b/>
                <w:bCs/>
                <w:sz w:val="16"/>
                <w:szCs w:val="16"/>
              </w:rPr>
              <w:t>BN</w:t>
            </w:r>
          </w:p>
          <w:p w14:paraId="014C85BA" w14:textId="77777777" w:rsidR="001417FA" w:rsidRPr="005772FF" w:rsidRDefault="001417FA" w:rsidP="005B2FB4">
            <w:pPr>
              <w:jc w:val="center"/>
              <w:rPr>
                <w:rFonts w:eastAsia="SimSun"/>
                <w:b/>
                <w:bCs/>
                <w:iCs/>
                <w:sz w:val="16"/>
                <w:szCs w:val="16"/>
              </w:rPr>
            </w:pPr>
          </w:p>
        </w:tc>
        <w:tc>
          <w:tcPr>
            <w:tcW w:w="797" w:type="dxa"/>
            <w:vMerge w:val="restart"/>
            <w:vAlign w:val="center"/>
          </w:tcPr>
          <w:p w14:paraId="6FB2CFAA" w14:textId="77777777" w:rsidR="001417FA" w:rsidRPr="005772FF" w:rsidRDefault="001417FA" w:rsidP="005B2FB4">
            <w:pPr>
              <w:jc w:val="center"/>
              <w:rPr>
                <w:rFonts w:eastAsia="SimSun"/>
                <w:b/>
                <w:bCs/>
                <w:iCs/>
                <w:sz w:val="16"/>
                <w:szCs w:val="16"/>
              </w:rPr>
            </w:pPr>
            <w:r w:rsidRPr="005772FF">
              <w:rPr>
                <w:rFonts w:eastAsia="SimSun"/>
                <w:b/>
                <w:bCs/>
                <w:iCs/>
                <w:sz w:val="16"/>
                <w:szCs w:val="16"/>
              </w:rPr>
              <w:t>SNR</w:t>
            </w:r>
          </w:p>
        </w:tc>
      </w:tr>
      <w:tr w:rsidR="001417FA" w:rsidRPr="005772FF" w14:paraId="01E9BEC1" w14:textId="77777777" w:rsidTr="00D1199F">
        <w:trPr>
          <w:cantSplit/>
          <w:trHeight w:val="184"/>
          <w:tblHeader/>
          <w:jc w:val="center"/>
        </w:trPr>
        <w:tc>
          <w:tcPr>
            <w:tcW w:w="848" w:type="dxa"/>
            <w:vMerge/>
            <w:vAlign w:val="center"/>
          </w:tcPr>
          <w:p w14:paraId="51C9FF93" w14:textId="77777777" w:rsidR="001417FA" w:rsidRPr="005772FF" w:rsidRDefault="001417FA" w:rsidP="005B2FB4">
            <w:pPr>
              <w:jc w:val="center"/>
              <w:rPr>
                <w:rFonts w:eastAsia="SimSun"/>
                <w:b/>
                <w:bCs/>
                <w:sz w:val="16"/>
                <w:szCs w:val="16"/>
              </w:rPr>
            </w:pPr>
          </w:p>
        </w:tc>
        <w:tc>
          <w:tcPr>
            <w:tcW w:w="567" w:type="dxa"/>
            <w:vMerge/>
            <w:vAlign w:val="center"/>
          </w:tcPr>
          <w:p w14:paraId="4D5E84C4" w14:textId="77777777" w:rsidR="001417FA" w:rsidRPr="005772FF" w:rsidRDefault="001417FA" w:rsidP="005B2FB4">
            <w:pPr>
              <w:jc w:val="center"/>
              <w:rPr>
                <w:rFonts w:eastAsia="SimSun"/>
                <w:b/>
                <w:bCs/>
                <w:sz w:val="16"/>
                <w:szCs w:val="16"/>
              </w:rPr>
            </w:pPr>
          </w:p>
        </w:tc>
        <w:tc>
          <w:tcPr>
            <w:tcW w:w="992" w:type="dxa"/>
            <w:vMerge/>
            <w:vAlign w:val="center"/>
          </w:tcPr>
          <w:p w14:paraId="3E182F4A" w14:textId="77777777" w:rsidR="001417FA" w:rsidRPr="005772FF" w:rsidRDefault="001417FA" w:rsidP="005B2FB4">
            <w:pPr>
              <w:jc w:val="center"/>
              <w:rPr>
                <w:rFonts w:eastAsia="SimSun"/>
                <w:b/>
                <w:bCs/>
                <w:sz w:val="16"/>
                <w:szCs w:val="16"/>
              </w:rPr>
            </w:pPr>
          </w:p>
        </w:tc>
        <w:tc>
          <w:tcPr>
            <w:tcW w:w="1134" w:type="dxa"/>
            <w:vMerge/>
            <w:vAlign w:val="center"/>
          </w:tcPr>
          <w:p w14:paraId="40DB0CCA" w14:textId="77777777" w:rsidR="001417FA" w:rsidRPr="005772FF" w:rsidRDefault="001417FA" w:rsidP="005B2FB4">
            <w:pPr>
              <w:jc w:val="center"/>
              <w:rPr>
                <w:rFonts w:eastAsia="SimSun"/>
                <w:b/>
                <w:bCs/>
                <w:sz w:val="16"/>
                <w:szCs w:val="16"/>
              </w:rPr>
            </w:pPr>
          </w:p>
        </w:tc>
        <w:tc>
          <w:tcPr>
            <w:tcW w:w="567" w:type="dxa"/>
            <w:vMerge/>
            <w:vAlign w:val="center"/>
          </w:tcPr>
          <w:p w14:paraId="2E86723B" w14:textId="77777777" w:rsidR="001417FA" w:rsidRPr="005772FF" w:rsidRDefault="001417FA" w:rsidP="005B2FB4">
            <w:pPr>
              <w:rPr>
                <w:rFonts w:eastAsia="SimSun"/>
                <w:b/>
                <w:bCs/>
                <w:i/>
                <w:iCs/>
                <w:sz w:val="15"/>
                <w:szCs w:val="15"/>
              </w:rPr>
            </w:pPr>
          </w:p>
        </w:tc>
        <w:tc>
          <w:tcPr>
            <w:tcW w:w="797" w:type="dxa"/>
            <w:vMerge/>
            <w:vAlign w:val="center"/>
          </w:tcPr>
          <w:p w14:paraId="76D91AE5" w14:textId="77777777" w:rsidR="001417FA" w:rsidRPr="005772FF" w:rsidRDefault="001417FA" w:rsidP="005B2FB4">
            <w:pPr>
              <w:rPr>
                <w:rFonts w:eastAsia="SimSun"/>
                <w:bCs/>
                <w:iCs/>
                <w:sz w:val="16"/>
                <w:szCs w:val="16"/>
              </w:rPr>
            </w:pPr>
          </w:p>
        </w:tc>
      </w:tr>
      <w:tr w:rsidR="00D4149B" w:rsidRPr="005772FF" w14:paraId="4F01AC8A" w14:textId="77777777" w:rsidTr="00D1199F">
        <w:trPr>
          <w:trHeight w:val="293"/>
          <w:jc w:val="center"/>
        </w:trPr>
        <w:tc>
          <w:tcPr>
            <w:tcW w:w="848" w:type="dxa"/>
            <w:vMerge w:val="restart"/>
            <w:vAlign w:val="center"/>
          </w:tcPr>
          <w:p w14:paraId="7F479374" w14:textId="77777777" w:rsidR="00D4149B" w:rsidRPr="005772FF" w:rsidRDefault="00D4149B" w:rsidP="006B7925">
            <w:pPr>
              <w:rPr>
                <w:rFonts w:eastAsia="SimSun"/>
                <w:noProof/>
                <w:sz w:val="8"/>
                <w:szCs w:val="8"/>
              </w:rPr>
            </w:pPr>
            <w:r>
              <w:rPr>
                <w:rFonts w:eastAsia="SimSun"/>
                <w:noProof/>
                <w:sz w:val="16"/>
                <w:szCs w:val="16"/>
              </w:rPr>
              <w:t>SFC</w:t>
            </w:r>
          </w:p>
        </w:tc>
        <w:tc>
          <w:tcPr>
            <w:tcW w:w="567" w:type="dxa"/>
            <w:vAlign w:val="center"/>
          </w:tcPr>
          <w:p w14:paraId="77F0C2D3" w14:textId="77777777" w:rsidR="00D4149B" w:rsidRPr="005772FF" w:rsidRDefault="00D4149B" w:rsidP="006B7925">
            <w:pPr>
              <w:rPr>
                <w:rFonts w:eastAsia="SimSun"/>
                <w:noProof/>
                <w:sz w:val="16"/>
                <w:szCs w:val="16"/>
              </w:rPr>
            </w:pPr>
            <w:r w:rsidRPr="005772FF">
              <w:rPr>
                <w:rFonts w:eastAsia="SimSun"/>
                <w:noProof/>
                <w:sz w:val="16"/>
                <w:szCs w:val="16"/>
              </w:rPr>
              <w:t>10</w:t>
            </w:r>
          </w:p>
        </w:tc>
        <w:tc>
          <w:tcPr>
            <w:tcW w:w="992" w:type="dxa"/>
            <w:vAlign w:val="center"/>
          </w:tcPr>
          <w:p w14:paraId="6A6F08F8" w14:textId="77777777" w:rsidR="00D4149B" w:rsidRPr="005772FF" w:rsidRDefault="00D4149B" w:rsidP="006B7925">
            <w:pPr>
              <w:rPr>
                <w:rFonts w:eastAsia="SimSun"/>
                <w:noProof/>
                <w:sz w:val="16"/>
                <w:szCs w:val="16"/>
              </w:rPr>
            </w:pPr>
            <w:r w:rsidRPr="005772FF">
              <w:rPr>
                <w:rFonts w:eastAsia="SimSun"/>
                <w:noProof/>
                <w:sz w:val="16"/>
                <w:szCs w:val="16"/>
              </w:rPr>
              <w:t>NA</w:t>
            </w:r>
          </w:p>
        </w:tc>
        <w:tc>
          <w:tcPr>
            <w:tcW w:w="1134" w:type="dxa"/>
            <w:vAlign w:val="center"/>
          </w:tcPr>
          <w:p w14:paraId="40B7F6B9" w14:textId="1A78B505" w:rsidR="00D4149B" w:rsidRPr="005772FF" w:rsidRDefault="00D4149B" w:rsidP="006B7925">
            <w:pPr>
              <w:rPr>
                <w:rFonts w:eastAsia="SimSun"/>
                <w:noProof/>
                <w:sz w:val="16"/>
                <w:szCs w:val="16"/>
              </w:rPr>
            </w:pPr>
            <w:r>
              <w:rPr>
                <w:rFonts w:eastAsia="SimSun"/>
                <w:noProof/>
                <w:sz w:val="16"/>
                <w:szCs w:val="16"/>
              </w:rPr>
              <w:t>0.7&amp;5 [5</w:t>
            </w:r>
            <w:r w:rsidRPr="005772FF">
              <w:rPr>
                <w:rFonts w:eastAsia="SimSun"/>
                <w:noProof/>
                <w:sz w:val="16"/>
                <w:szCs w:val="16"/>
              </w:rPr>
              <w:t>]</w:t>
            </w:r>
          </w:p>
        </w:tc>
        <w:tc>
          <w:tcPr>
            <w:tcW w:w="567" w:type="dxa"/>
            <w:vAlign w:val="center"/>
          </w:tcPr>
          <w:p w14:paraId="6C80EEDF" w14:textId="77777777" w:rsidR="00D4149B" w:rsidRPr="005772FF" w:rsidRDefault="00D4149B" w:rsidP="006B7925">
            <w:pPr>
              <w:rPr>
                <w:rFonts w:eastAsia="SimSun"/>
                <w:noProof/>
                <w:sz w:val="16"/>
                <w:szCs w:val="16"/>
              </w:rPr>
            </w:pPr>
            <w:r w:rsidRPr="005772FF">
              <w:rPr>
                <w:rFonts w:eastAsia="SimSun"/>
                <w:noProof/>
                <w:sz w:val="16"/>
                <w:szCs w:val="16"/>
              </w:rPr>
              <w:t>BR</w:t>
            </w:r>
            <w:r w:rsidRPr="005772FF">
              <w:rPr>
                <w:rFonts w:eastAsia="SimSun"/>
                <w:noProof/>
                <w:sz w:val="16"/>
                <w:szCs w:val="16"/>
                <w:vertAlign w:val="subscript"/>
              </w:rPr>
              <w:t>N</w:t>
            </w:r>
          </w:p>
        </w:tc>
        <w:tc>
          <w:tcPr>
            <w:tcW w:w="797" w:type="dxa"/>
            <w:vMerge w:val="restart"/>
            <w:vAlign w:val="center"/>
          </w:tcPr>
          <w:p w14:paraId="2DA7BECC" w14:textId="77777777" w:rsidR="00D4149B" w:rsidRDefault="00D4149B" w:rsidP="006B7925">
            <w:pPr>
              <w:rPr>
                <w:rFonts w:eastAsia="SimSun"/>
                <w:noProof/>
                <w:sz w:val="16"/>
                <w:szCs w:val="16"/>
              </w:rPr>
            </w:pPr>
            <w:r w:rsidRPr="005772FF">
              <w:rPr>
                <w:rFonts w:eastAsia="SimSun"/>
                <w:noProof/>
                <w:sz w:val="16"/>
                <w:szCs w:val="16"/>
              </w:rPr>
              <w:t xml:space="preserve">-10 to </w:t>
            </w:r>
          </w:p>
          <w:p w14:paraId="01F33FF3" w14:textId="77777777" w:rsidR="00D4149B" w:rsidRDefault="00D4149B" w:rsidP="006B7925">
            <w:pPr>
              <w:rPr>
                <w:rFonts w:eastAsia="SimSun"/>
                <w:noProof/>
                <w:sz w:val="16"/>
                <w:szCs w:val="16"/>
              </w:rPr>
            </w:pPr>
            <w:r w:rsidRPr="005772FF">
              <w:rPr>
                <w:rFonts w:eastAsia="SimSun"/>
                <w:noProof/>
                <w:sz w:val="16"/>
                <w:szCs w:val="16"/>
              </w:rPr>
              <w:t>10 dB</w:t>
            </w:r>
            <w:r>
              <w:rPr>
                <w:rFonts w:eastAsia="SimSun"/>
                <w:noProof/>
                <w:sz w:val="16"/>
                <w:szCs w:val="16"/>
              </w:rPr>
              <w:t xml:space="preserve"> </w:t>
            </w:r>
          </w:p>
          <w:p w14:paraId="2FFD5421" w14:textId="77777777" w:rsidR="00D4149B" w:rsidRDefault="00D4149B" w:rsidP="006B7925">
            <w:pPr>
              <w:rPr>
                <w:rFonts w:eastAsia="SimSun"/>
                <w:noProof/>
                <w:sz w:val="16"/>
                <w:szCs w:val="16"/>
              </w:rPr>
            </w:pPr>
            <w:r>
              <w:rPr>
                <w:rFonts w:eastAsia="SimSun"/>
                <w:noProof/>
                <w:sz w:val="16"/>
                <w:szCs w:val="16"/>
              </w:rPr>
              <w:t xml:space="preserve">in </w:t>
            </w:r>
          </w:p>
          <w:p w14:paraId="43815F27" w14:textId="45CBA171" w:rsidR="00D4149B" w:rsidRDefault="00D4149B" w:rsidP="006B7925">
            <w:pPr>
              <w:rPr>
                <w:rFonts w:eastAsia="SimSun"/>
                <w:noProof/>
                <w:sz w:val="16"/>
                <w:szCs w:val="16"/>
              </w:rPr>
            </w:pPr>
            <w:r>
              <w:rPr>
                <w:rFonts w:eastAsia="SimSun"/>
                <w:noProof/>
                <w:sz w:val="16"/>
                <w:szCs w:val="16"/>
              </w:rPr>
              <w:t>steps</w:t>
            </w:r>
          </w:p>
          <w:p w14:paraId="2958CEC9" w14:textId="4AF062AC" w:rsidR="00D4149B" w:rsidRPr="005772FF" w:rsidRDefault="00D4149B" w:rsidP="006B7925">
            <w:pPr>
              <w:rPr>
                <w:rFonts w:eastAsia="SimSun"/>
                <w:noProof/>
                <w:sz w:val="16"/>
                <w:szCs w:val="16"/>
              </w:rPr>
            </w:pPr>
            <w:r>
              <w:rPr>
                <w:rFonts w:eastAsia="SimSun"/>
                <w:noProof/>
                <w:sz w:val="16"/>
                <w:szCs w:val="16"/>
              </w:rPr>
              <w:t>of 1 dB</w:t>
            </w:r>
          </w:p>
        </w:tc>
      </w:tr>
      <w:tr w:rsidR="00D4149B" w:rsidRPr="005772FF" w14:paraId="43E0AAAC" w14:textId="77777777" w:rsidTr="00D1199F">
        <w:trPr>
          <w:trHeight w:val="373"/>
          <w:jc w:val="center"/>
        </w:trPr>
        <w:tc>
          <w:tcPr>
            <w:tcW w:w="848" w:type="dxa"/>
            <w:vMerge/>
            <w:vAlign w:val="center"/>
          </w:tcPr>
          <w:p w14:paraId="0E451AD4" w14:textId="77777777" w:rsidR="00D4149B" w:rsidRPr="005772FF" w:rsidRDefault="00D4149B" w:rsidP="006B7925">
            <w:pPr>
              <w:rPr>
                <w:rFonts w:eastAsia="SimSun"/>
                <w:noProof/>
                <w:sz w:val="16"/>
                <w:szCs w:val="16"/>
              </w:rPr>
            </w:pPr>
          </w:p>
        </w:tc>
        <w:tc>
          <w:tcPr>
            <w:tcW w:w="567" w:type="dxa"/>
            <w:vAlign w:val="center"/>
          </w:tcPr>
          <w:p w14:paraId="0C22F1B0" w14:textId="5B8F2F58" w:rsidR="00D4149B" w:rsidRPr="005772FF" w:rsidRDefault="00D4149B" w:rsidP="006B7925">
            <w:pPr>
              <w:rPr>
                <w:rFonts w:eastAsia="SimSun"/>
                <w:noProof/>
                <w:sz w:val="16"/>
                <w:szCs w:val="16"/>
              </w:rPr>
            </w:pPr>
            <w:r>
              <w:rPr>
                <w:rFonts w:eastAsia="SimSun"/>
                <w:noProof/>
                <w:sz w:val="16"/>
                <w:szCs w:val="16"/>
              </w:rPr>
              <w:t>10</w:t>
            </w:r>
          </w:p>
        </w:tc>
        <w:tc>
          <w:tcPr>
            <w:tcW w:w="992" w:type="dxa"/>
            <w:vAlign w:val="center"/>
          </w:tcPr>
          <w:p w14:paraId="339EA908" w14:textId="5A797AFA" w:rsidR="00D4149B" w:rsidRPr="005772FF" w:rsidRDefault="00D4149B" w:rsidP="006B7925">
            <w:pPr>
              <w:rPr>
                <w:rFonts w:eastAsia="SimSun"/>
                <w:noProof/>
                <w:sz w:val="16"/>
                <w:szCs w:val="16"/>
              </w:rPr>
            </w:pPr>
            <w:r w:rsidRPr="005772FF">
              <w:rPr>
                <w:rFonts w:eastAsia="SimSun"/>
                <w:noProof/>
                <w:sz w:val="16"/>
                <w:szCs w:val="16"/>
              </w:rPr>
              <w:t>NA</w:t>
            </w:r>
          </w:p>
        </w:tc>
        <w:tc>
          <w:tcPr>
            <w:tcW w:w="1134" w:type="dxa"/>
            <w:vAlign w:val="center"/>
          </w:tcPr>
          <w:p w14:paraId="68C7654E" w14:textId="7E564AD2" w:rsidR="00D4149B" w:rsidRPr="005772FF" w:rsidRDefault="00D4149B" w:rsidP="006B7925">
            <w:pPr>
              <w:rPr>
                <w:rFonts w:eastAsia="SimSun"/>
                <w:noProof/>
                <w:sz w:val="16"/>
                <w:szCs w:val="16"/>
              </w:rPr>
            </w:pPr>
            <w:r>
              <w:rPr>
                <w:rFonts w:eastAsia="SimSun"/>
                <w:noProof/>
                <w:sz w:val="16"/>
                <w:szCs w:val="16"/>
              </w:rPr>
              <w:t>0.5&amp;3.3 [45</w:t>
            </w:r>
            <w:r w:rsidRPr="005772FF">
              <w:rPr>
                <w:rFonts w:eastAsia="SimSun"/>
                <w:noProof/>
                <w:sz w:val="16"/>
                <w:szCs w:val="16"/>
              </w:rPr>
              <w:t>]</w:t>
            </w:r>
          </w:p>
        </w:tc>
        <w:tc>
          <w:tcPr>
            <w:tcW w:w="567" w:type="dxa"/>
            <w:vAlign w:val="center"/>
          </w:tcPr>
          <w:p w14:paraId="44865387" w14:textId="77777777" w:rsidR="00D4149B" w:rsidRPr="005772FF" w:rsidRDefault="00D4149B" w:rsidP="006B7925">
            <w:pPr>
              <w:rPr>
                <w:rFonts w:eastAsia="SimSun"/>
                <w:noProof/>
                <w:sz w:val="16"/>
                <w:szCs w:val="16"/>
              </w:rPr>
            </w:pPr>
            <w:r w:rsidRPr="005772FF">
              <w:rPr>
                <w:rFonts w:eastAsia="SimSun"/>
                <w:noProof/>
                <w:sz w:val="16"/>
                <w:szCs w:val="16"/>
              </w:rPr>
              <w:t>BR</w:t>
            </w:r>
            <w:r w:rsidRPr="005772FF">
              <w:rPr>
                <w:rFonts w:eastAsia="SimSun"/>
                <w:noProof/>
                <w:sz w:val="16"/>
                <w:szCs w:val="16"/>
                <w:vertAlign w:val="subscript"/>
              </w:rPr>
              <w:t>N</w:t>
            </w:r>
          </w:p>
        </w:tc>
        <w:tc>
          <w:tcPr>
            <w:tcW w:w="797" w:type="dxa"/>
            <w:vMerge/>
            <w:vAlign w:val="center"/>
          </w:tcPr>
          <w:p w14:paraId="703F34FC" w14:textId="77777777" w:rsidR="00D4149B" w:rsidRPr="005772FF" w:rsidRDefault="00D4149B" w:rsidP="006B7925">
            <w:pPr>
              <w:rPr>
                <w:rFonts w:eastAsia="SimSun"/>
                <w:noProof/>
                <w:sz w:val="16"/>
                <w:szCs w:val="16"/>
              </w:rPr>
            </w:pPr>
          </w:p>
        </w:tc>
      </w:tr>
      <w:tr w:rsidR="00D4149B" w:rsidRPr="005772FF" w14:paraId="44AF0877" w14:textId="77777777" w:rsidTr="00D1199F">
        <w:trPr>
          <w:trHeight w:val="373"/>
          <w:jc w:val="center"/>
        </w:trPr>
        <w:tc>
          <w:tcPr>
            <w:tcW w:w="848" w:type="dxa"/>
            <w:vMerge/>
            <w:vAlign w:val="center"/>
          </w:tcPr>
          <w:p w14:paraId="1D005D88" w14:textId="77777777" w:rsidR="00D4149B" w:rsidRPr="005772FF" w:rsidRDefault="00D4149B" w:rsidP="006B7925">
            <w:pPr>
              <w:rPr>
                <w:rFonts w:eastAsia="SimSun"/>
                <w:noProof/>
                <w:sz w:val="16"/>
                <w:szCs w:val="16"/>
              </w:rPr>
            </w:pPr>
          </w:p>
        </w:tc>
        <w:tc>
          <w:tcPr>
            <w:tcW w:w="567" w:type="dxa"/>
            <w:vAlign w:val="center"/>
          </w:tcPr>
          <w:p w14:paraId="3210E41A" w14:textId="2EF9919F" w:rsidR="00D4149B" w:rsidRPr="005772FF" w:rsidRDefault="00D4149B" w:rsidP="006B7925">
            <w:pPr>
              <w:rPr>
                <w:rFonts w:eastAsia="SimSun"/>
                <w:noProof/>
                <w:sz w:val="16"/>
                <w:szCs w:val="16"/>
              </w:rPr>
            </w:pPr>
            <w:r>
              <w:rPr>
                <w:rFonts w:eastAsia="SimSun"/>
                <w:noProof/>
                <w:sz w:val="16"/>
                <w:szCs w:val="16"/>
              </w:rPr>
              <w:t>10</w:t>
            </w:r>
          </w:p>
        </w:tc>
        <w:tc>
          <w:tcPr>
            <w:tcW w:w="992" w:type="dxa"/>
            <w:vAlign w:val="center"/>
          </w:tcPr>
          <w:p w14:paraId="4D0B8E0A" w14:textId="3E58FD0D" w:rsidR="00D4149B" w:rsidRPr="005772FF" w:rsidRDefault="00D4149B" w:rsidP="006B7925">
            <w:pPr>
              <w:rPr>
                <w:rFonts w:eastAsia="SimSun"/>
                <w:noProof/>
                <w:sz w:val="16"/>
                <w:szCs w:val="16"/>
              </w:rPr>
            </w:pPr>
            <w:r w:rsidRPr="005772FF">
              <w:rPr>
                <w:rFonts w:eastAsia="SimSun"/>
                <w:noProof/>
                <w:sz w:val="16"/>
                <w:szCs w:val="16"/>
              </w:rPr>
              <w:t>NA</w:t>
            </w:r>
          </w:p>
        </w:tc>
        <w:tc>
          <w:tcPr>
            <w:tcW w:w="1134" w:type="dxa"/>
            <w:vAlign w:val="center"/>
          </w:tcPr>
          <w:p w14:paraId="4F54F23E" w14:textId="61C409E0" w:rsidR="00D4149B" w:rsidRPr="005772FF" w:rsidRDefault="00D4149B" w:rsidP="006B7925">
            <w:pPr>
              <w:rPr>
                <w:rFonts w:eastAsia="SimSun"/>
                <w:noProof/>
                <w:sz w:val="16"/>
                <w:szCs w:val="16"/>
              </w:rPr>
            </w:pPr>
            <w:r>
              <w:rPr>
                <w:rFonts w:eastAsia="SimSun"/>
                <w:noProof/>
                <w:sz w:val="16"/>
                <w:szCs w:val="16"/>
              </w:rPr>
              <w:t>0.9&amp;6 [46</w:t>
            </w:r>
            <w:r w:rsidRPr="005772FF">
              <w:rPr>
                <w:rFonts w:eastAsia="SimSun"/>
                <w:noProof/>
                <w:sz w:val="16"/>
                <w:szCs w:val="16"/>
              </w:rPr>
              <w:t>]</w:t>
            </w:r>
          </w:p>
        </w:tc>
        <w:tc>
          <w:tcPr>
            <w:tcW w:w="567" w:type="dxa"/>
            <w:vAlign w:val="center"/>
          </w:tcPr>
          <w:p w14:paraId="08DE21D9" w14:textId="77777777" w:rsidR="00D4149B" w:rsidRPr="005772FF" w:rsidRDefault="00D4149B" w:rsidP="006B7925">
            <w:pPr>
              <w:rPr>
                <w:rFonts w:eastAsia="SimSun"/>
                <w:noProof/>
                <w:sz w:val="16"/>
                <w:szCs w:val="16"/>
              </w:rPr>
            </w:pPr>
            <w:r w:rsidRPr="005772FF">
              <w:rPr>
                <w:rFonts w:eastAsia="SimSun"/>
                <w:noProof/>
                <w:sz w:val="16"/>
                <w:szCs w:val="16"/>
              </w:rPr>
              <w:t>BR</w:t>
            </w:r>
            <w:r w:rsidRPr="005772FF">
              <w:rPr>
                <w:rFonts w:eastAsia="SimSun"/>
                <w:noProof/>
                <w:sz w:val="16"/>
                <w:szCs w:val="16"/>
                <w:vertAlign w:val="subscript"/>
              </w:rPr>
              <w:t>N</w:t>
            </w:r>
          </w:p>
        </w:tc>
        <w:tc>
          <w:tcPr>
            <w:tcW w:w="797" w:type="dxa"/>
            <w:vMerge/>
            <w:vAlign w:val="center"/>
          </w:tcPr>
          <w:p w14:paraId="4CC535D5" w14:textId="77777777" w:rsidR="00D4149B" w:rsidRPr="005772FF" w:rsidRDefault="00D4149B" w:rsidP="006B7925">
            <w:pPr>
              <w:rPr>
                <w:rFonts w:eastAsia="SimSun"/>
                <w:noProof/>
                <w:sz w:val="16"/>
                <w:szCs w:val="16"/>
              </w:rPr>
            </w:pPr>
          </w:p>
        </w:tc>
      </w:tr>
      <w:tr w:rsidR="00D4149B" w:rsidRPr="005772FF" w14:paraId="5F0D3BB1" w14:textId="77777777" w:rsidTr="00D1199F">
        <w:trPr>
          <w:trHeight w:val="373"/>
          <w:jc w:val="center"/>
        </w:trPr>
        <w:tc>
          <w:tcPr>
            <w:tcW w:w="848" w:type="dxa"/>
            <w:vMerge w:val="restart"/>
            <w:vAlign w:val="center"/>
          </w:tcPr>
          <w:p w14:paraId="09E4A024" w14:textId="77777777" w:rsidR="00D4149B" w:rsidRPr="005772FF" w:rsidRDefault="00D4149B" w:rsidP="006B7925">
            <w:pPr>
              <w:rPr>
                <w:rFonts w:eastAsia="SimSun"/>
                <w:noProof/>
                <w:sz w:val="16"/>
                <w:szCs w:val="16"/>
              </w:rPr>
            </w:pPr>
            <w:r>
              <w:rPr>
                <w:rFonts w:eastAsia="SimSun"/>
                <w:noProof/>
                <w:sz w:val="16"/>
                <w:szCs w:val="16"/>
              </w:rPr>
              <w:t>SCC</w:t>
            </w:r>
          </w:p>
        </w:tc>
        <w:tc>
          <w:tcPr>
            <w:tcW w:w="567" w:type="dxa"/>
            <w:vAlign w:val="center"/>
          </w:tcPr>
          <w:p w14:paraId="22E02F91" w14:textId="77777777" w:rsidR="00D4149B" w:rsidRPr="005772FF" w:rsidRDefault="00D4149B" w:rsidP="006B7925">
            <w:pPr>
              <w:rPr>
                <w:rFonts w:eastAsia="SimSun"/>
                <w:noProof/>
                <w:sz w:val="16"/>
                <w:szCs w:val="16"/>
              </w:rPr>
            </w:pPr>
            <w:r w:rsidRPr="005772FF">
              <w:rPr>
                <w:rFonts w:eastAsia="SimSun"/>
                <w:noProof/>
                <w:sz w:val="16"/>
                <w:szCs w:val="16"/>
              </w:rPr>
              <w:t>10</w:t>
            </w:r>
          </w:p>
        </w:tc>
        <w:tc>
          <w:tcPr>
            <w:tcW w:w="992" w:type="dxa"/>
            <w:vAlign w:val="center"/>
          </w:tcPr>
          <w:p w14:paraId="0D8D80C8" w14:textId="77777777" w:rsidR="00D4149B" w:rsidRPr="005772FF" w:rsidRDefault="00D4149B" w:rsidP="006B7925">
            <w:pPr>
              <w:rPr>
                <w:rFonts w:eastAsia="SimSun"/>
                <w:noProof/>
                <w:sz w:val="16"/>
                <w:szCs w:val="16"/>
              </w:rPr>
            </w:pPr>
            <w:r w:rsidRPr="005772FF">
              <w:rPr>
                <w:rFonts w:eastAsia="SimSun"/>
                <w:noProof/>
                <w:sz w:val="16"/>
                <w:szCs w:val="16"/>
              </w:rPr>
              <w:t>NA</w:t>
            </w:r>
          </w:p>
        </w:tc>
        <w:tc>
          <w:tcPr>
            <w:tcW w:w="1134" w:type="dxa"/>
            <w:vAlign w:val="center"/>
          </w:tcPr>
          <w:p w14:paraId="0892277D" w14:textId="68309349" w:rsidR="00D4149B" w:rsidRPr="005772FF" w:rsidRDefault="00D4149B" w:rsidP="006B7925">
            <w:pPr>
              <w:rPr>
                <w:rFonts w:eastAsia="SimSun"/>
                <w:noProof/>
                <w:sz w:val="16"/>
                <w:szCs w:val="16"/>
              </w:rPr>
            </w:pPr>
            <w:r>
              <w:rPr>
                <w:rFonts w:eastAsia="SimSun"/>
                <w:noProof/>
                <w:sz w:val="16"/>
                <w:szCs w:val="16"/>
              </w:rPr>
              <w:t>1.5&amp;10 [5</w:t>
            </w:r>
            <w:r w:rsidRPr="005772FF">
              <w:rPr>
                <w:rFonts w:eastAsia="SimSun"/>
                <w:noProof/>
                <w:sz w:val="16"/>
                <w:szCs w:val="16"/>
              </w:rPr>
              <w:t>]</w:t>
            </w:r>
          </w:p>
        </w:tc>
        <w:tc>
          <w:tcPr>
            <w:tcW w:w="567" w:type="dxa"/>
            <w:vAlign w:val="center"/>
          </w:tcPr>
          <w:p w14:paraId="6A01AE0A" w14:textId="77777777" w:rsidR="00D4149B" w:rsidRPr="005772FF" w:rsidRDefault="00D4149B" w:rsidP="006B7925">
            <w:pPr>
              <w:rPr>
                <w:rFonts w:eastAsia="SimSun"/>
                <w:noProof/>
                <w:sz w:val="16"/>
                <w:szCs w:val="16"/>
              </w:rPr>
            </w:pPr>
            <w:r w:rsidRPr="005772FF">
              <w:rPr>
                <w:rFonts w:eastAsia="SimSun"/>
                <w:noProof/>
                <w:sz w:val="16"/>
                <w:szCs w:val="16"/>
              </w:rPr>
              <w:t>BR</w:t>
            </w:r>
            <w:r w:rsidRPr="005772FF">
              <w:rPr>
                <w:rFonts w:eastAsia="SimSun"/>
                <w:noProof/>
                <w:sz w:val="16"/>
                <w:szCs w:val="16"/>
                <w:vertAlign w:val="subscript"/>
              </w:rPr>
              <w:t>N</w:t>
            </w:r>
          </w:p>
        </w:tc>
        <w:tc>
          <w:tcPr>
            <w:tcW w:w="797" w:type="dxa"/>
            <w:vMerge/>
            <w:vAlign w:val="center"/>
          </w:tcPr>
          <w:p w14:paraId="5D7EA859" w14:textId="77777777" w:rsidR="00D4149B" w:rsidRPr="005772FF" w:rsidRDefault="00D4149B" w:rsidP="006B7925">
            <w:pPr>
              <w:rPr>
                <w:rFonts w:eastAsia="SimSun"/>
                <w:noProof/>
                <w:sz w:val="16"/>
                <w:szCs w:val="16"/>
              </w:rPr>
            </w:pPr>
          </w:p>
        </w:tc>
      </w:tr>
      <w:tr w:rsidR="00D4149B" w:rsidRPr="005772FF" w14:paraId="00CBD00F" w14:textId="77777777" w:rsidTr="00D1199F">
        <w:trPr>
          <w:trHeight w:val="373"/>
          <w:jc w:val="center"/>
        </w:trPr>
        <w:tc>
          <w:tcPr>
            <w:tcW w:w="848" w:type="dxa"/>
            <w:vMerge/>
            <w:vAlign w:val="center"/>
          </w:tcPr>
          <w:p w14:paraId="19B7DB95" w14:textId="77777777" w:rsidR="00D4149B" w:rsidRPr="005772FF" w:rsidRDefault="00D4149B" w:rsidP="006B7925">
            <w:pPr>
              <w:rPr>
                <w:rFonts w:eastAsia="SimSun"/>
                <w:noProof/>
                <w:sz w:val="16"/>
                <w:szCs w:val="16"/>
              </w:rPr>
            </w:pPr>
          </w:p>
        </w:tc>
        <w:tc>
          <w:tcPr>
            <w:tcW w:w="567" w:type="dxa"/>
            <w:vAlign w:val="center"/>
          </w:tcPr>
          <w:p w14:paraId="3D6F9448" w14:textId="442BF5BF" w:rsidR="00D4149B" w:rsidRPr="005772FF" w:rsidRDefault="00D4149B" w:rsidP="006B7925">
            <w:pPr>
              <w:rPr>
                <w:rFonts w:eastAsia="SimSun"/>
                <w:noProof/>
                <w:sz w:val="16"/>
                <w:szCs w:val="16"/>
              </w:rPr>
            </w:pPr>
            <w:r>
              <w:rPr>
                <w:rFonts w:eastAsia="SimSun"/>
                <w:noProof/>
                <w:sz w:val="16"/>
                <w:szCs w:val="16"/>
              </w:rPr>
              <w:t>10</w:t>
            </w:r>
          </w:p>
        </w:tc>
        <w:tc>
          <w:tcPr>
            <w:tcW w:w="992" w:type="dxa"/>
            <w:vAlign w:val="center"/>
          </w:tcPr>
          <w:p w14:paraId="7C986DFC" w14:textId="7BD239AB" w:rsidR="00D4149B" w:rsidRPr="005772FF" w:rsidRDefault="00D4149B" w:rsidP="006B7925">
            <w:pPr>
              <w:rPr>
                <w:rFonts w:eastAsia="SimSun"/>
                <w:noProof/>
                <w:sz w:val="16"/>
                <w:szCs w:val="16"/>
              </w:rPr>
            </w:pPr>
            <w:r w:rsidRPr="005772FF">
              <w:rPr>
                <w:rFonts w:eastAsia="SimSun"/>
                <w:noProof/>
                <w:sz w:val="16"/>
                <w:szCs w:val="16"/>
              </w:rPr>
              <w:t>NA</w:t>
            </w:r>
          </w:p>
        </w:tc>
        <w:tc>
          <w:tcPr>
            <w:tcW w:w="1134" w:type="dxa"/>
            <w:vAlign w:val="center"/>
          </w:tcPr>
          <w:p w14:paraId="7EC068F6" w14:textId="50C42D63" w:rsidR="00D4149B" w:rsidRPr="005772FF" w:rsidRDefault="00D4149B" w:rsidP="006B7925">
            <w:pPr>
              <w:rPr>
                <w:rFonts w:eastAsia="SimSun"/>
                <w:noProof/>
                <w:sz w:val="16"/>
                <w:szCs w:val="16"/>
              </w:rPr>
            </w:pPr>
            <w:r>
              <w:rPr>
                <w:rFonts w:eastAsia="SimSun"/>
                <w:noProof/>
                <w:sz w:val="16"/>
                <w:szCs w:val="16"/>
              </w:rPr>
              <w:t>1&amp;5.1 [45</w:t>
            </w:r>
            <w:r w:rsidRPr="005772FF">
              <w:rPr>
                <w:rFonts w:eastAsia="SimSun"/>
                <w:noProof/>
                <w:sz w:val="16"/>
                <w:szCs w:val="16"/>
              </w:rPr>
              <w:t>]</w:t>
            </w:r>
          </w:p>
        </w:tc>
        <w:tc>
          <w:tcPr>
            <w:tcW w:w="567" w:type="dxa"/>
            <w:vAlign w:val="center"/>
          </w:tcPr>
          <w:p w14:paraId="36878E7E" w14:textId="77777777" w:rsidR="00D4149B" w:rsidRPr="005772FF" w:rsidRDefault="00D4149B" w:rsidP="006B7925">
            <w:pPr>
              <w:rPr>
                <w:rFonts w:eastAsia="SimSun"/>
                <w:noProof/>
                <w:sz w:val="16"/>
                <w:szCs w:val="16"/>
              </w:rPr>
            </w:pPr>
            <w:r w:rsidRPr="005772FF">
              <w:rPr>
                <w:rFonts w:eastAsia="SimSun"/>
                <w:noProof/>
                <w:sz w:val="16"/>
                <w:szCs w:val="16"/>
              </w:rPr>
              <w:t>BR</w:t>
            </w:r>
            <w:r w:rsidRPr="005772FF">
              <w:rPr>
                <w:rFonts w:eastAsia="SimSun"/>
                <w:noProof/>
                <w:sz w:val="16"/>
                <w:szCs w:val="16"/>
                <w:vertAlign w:val="subscript"/>
              </w:rPr>
              <w:t>N</w:t>
            </w:r>
          </w:p>
        </w:tc>
        <w:tc>
          <w:tcPr>
            <w:tcW w:w="797" w:type="dxa"/>
            <w:vMerge/>
            <w:vAlign w:val="center"/>
          </w:tcPr>
          <w:p w14:paraId="09724B9F" w14:textId="77777777" w:rsidR="00D4149B" w:rsidRPr="005772FF" w:rsidRDefault="00D4149B" w:rsidP="006B7925">
            <w:pPr>
              <w:rPr>
                <w:rFonts w:eastAsia="SimSun"/>
                <w:noProof/>
                <w:sz w:val="16"/>
                <w:szCs w:val="16"/>
              </w:rPr>
            </w:pPr>
          </w:p>
        </w:tc>
      </w:tr>
      <w:tr w:rsidR="00D4149B" w:rsidRPr="005772FF" w14:paraId="4603C5AC" w14:textId="77777777" w:rsidTr="00D1199F">
        <w:trPr>
          <w:trHeight w:val="373"/>
          <w:jc w:val="center"/>
        </w:trPr>
        <w:tc>
          <w:tcPr>
            <w:tcW w:w="848" w:type="dxa"/>
            <w:vMerge/>
            <w:vAlign w:val="center"/>
          </w:tcPr>
          <w:p w14:paraId="25F972E4" w14:textId="77777777" w:rsidR="00D4149B" w:rsidRPr="005772FF" w:rsidRDefault="00D4149B" w:rsidP="006B7925">
            <w:pPr>
              <w:rPr>
                <w:rFonts w:eastAsia="SimSun"/>
                <w:noProof/>
                <w:sz w:val="16"/>
                <w:szCs w:val="16"/>
              </w:rPr>
            </w:pPr>
          </w:p>
        </w:tc>
        <w:tc>
          <w:tcPr>
            <w:tcW w:w="567" w:type="dxa"/>
            <w:vAlign w:val="center"/>
          </w:tcPr>
          <w:p w14:paraId="6DB96B72" w14:textId="2BA679CA" w:rsidR="00D4149B" w:rsidRPr="005772FF" w:rsidRDefault="00D4149B" w:rsidP="006B7925">
            <w:pPr>
              <w:rPr>
                <w:rFonts w:eastAsia="SimSun"/>
                <w:noProof/>
                <w:sz w:val="16"/>
                <w:szCs w:val="16"/>
              </w:rPr>
            </w:pPr>
            <w:r>
              <w:rPr>
                <w:rFonts w:eastAsia="SimSun"/>
                <w:noProof/>
                <w:sz w:val="16"/>
                <w:szCs w:val="16"/>
              </w:rPr>
              <w:t>10</w:t>
            </w:r>
          </w:p>
        </w:tc>
        <w:tc>
          <w:tcPr>
            <w:tcW w:w="992" w:type="dxa"/>
            <w:vAlign w:val="center"/>
          </w:tcPr>
          <w:p w14:paraId="7D5BD8DA" w14:textId="71D6777C" w:rsidR="00D4149B" w:rsidRPr="005772FF" w:rsidRDefault="00D4149B" w:rsidP="006B7925">
            <w:pPr>
              <w:rPr>
                <w:rFonts w:eastAsia="SimSun"/>
                <w:noProof/>
                <w:sz w:val="16"/>
                <w:szCs w:val="16"/>
              </w:rPr>
            </w:pPr>
            <w:r w:rsidRPr="005772FF">
              <w:rPr>
                <w:rFonts w:eastAsia="SimSun"/>
                <w:noProof/>
                <w:sz w:val="16"/>
                <w:szCs w:val="16"/>
              </w:rPr>
              <w:t>NA</w:t>
            </w:r>
          </w:p>
        </w:tc>
        <w:tc>
          <w:tcPr>
            <w:tcW w:w="1134" w:type="dxa"/>
            <w:vAlign w:val="center"/>
          </w:tcPr>
          <w:p w14:paraId="479B2319" w14:textId="79C01EE2" w:rsidR="00D4149B" w:rsidRPr="005772FF" w:rsidRDefault="00D4149B" w:rsidP="006B7925">
            <w:pPr>
              <w:rPr>
                <w:rFonts w:eastAsia="SimSun"/>
                <w:noProof/>
                <w:sz w:val="16"/>
                <w:szCs w:val="16"/>
              </w:rPr>
            </w:pPr>
            <w:r w:rsidRPr="005772FF">
              <w:rPr>
                <w:rFonts w:eastAsia="SimSun"/>
                <w:noProof/>
                <w:sz w:val="16"/>
                <w:szCs w:val="16"/>
              </w:rPr>
              <w:t>1.25&amp;</w:t>
            </w:r>
            <w:r>
              <w:rPr>
                <w:rFonts w:eastAsia="SimSun"/>
                <w:noProof/>
                <w:sz w:val="16"/>
                <w:szCs w:val="16"/>
              </w:rPr>
              <w:t>9.5 [46</w:t>
            </w:r>
            <w:r w:rsidRPr="005772FF">
              <w:rPr>
                <w:rFonts w:eastAsia="SimSun"/>
                <w:noProof/>
                <w:sz w:val="16"/>
                <w:szCs w:val="16"/>
              </w:rPr>
              <w:t>]</w:t>
            </w:r>
          </w:p>
        </w:tc>
        <w:tc>
          <w:tcPr>
            <w:tcW w:w="567" w:type="dxa"/>
            <w:vAlign w:val="center"/>
          </w:tcPr>
          <w:p w14:paraId="259E5252" w14:textId="77777777" w:rsidR="00D4149B" w:rsidRPr="005772FF" w:rsidRDefault="00D4149B" w:rsidP="006B7925">
            <w:pPr>
              <w:rPr>
                <w:rFonts w:eastAsia="SimSun"/>
                <w:noProof/>
                <w:sz w:val="16"/>
                <w:szCs w:val="16"/>
              </w:rPr>
            </w:pPr>
            <w:r w:rsidRPr="005772FF">
              <w:rPr>
                <w:rFonts w:eastAsia="SimSun"/>
                <w:noProof/>
                <w:sz w:val="16"/>
                <w:szCs w:val="16"/>
              </w:rPr>
              <w:t>BR</w:t>
            </w:r>
            <w:r w:rsidRPr="005772FF">
              <w:rPr>
                <w:rFonts w:eastAsia="SimSun"/>
                <w:noProof/>
                <w:sz w:val="16"/>
                <w:szCs w:val="16"/>
                <w:vertAlign w:val="subscript"/>
              </w:rPr>
              <w:t>N</w:t>
            </w:r>
          </w:p>
        </w:tc>
        <w:tc>
          <w:tcPr>
            <w:tcW w:w="797" w:type="dxa"/>
            <w:vMerge/>
            <w:vAlign w:val="center"/>
          </w:tcPr>
          <w:p w14:paraId="45C8DE45" w14:textId="77777777" w:rsidR="00D4149B" w:rsidRPr="005772FF" w:rsidRDefault="00D4149B" w:rsidP="006B7925">
            <w:pPr>
              <w:rPr>
                <w:rFonts w:eastAsia="SimSun"/>
                <w:noProof/>
                <w:sz w:val="16"/>
                <w:szCs w:val="16"/>
              </w:rPr>
            </w:pPr>
          </w:p>
        </w:tc>
      </w:tr>
      <w:tr w:rsidR="00D4149B" w:rsidRPr="005772FF" w14:paraId="7A1B6A58" w14:textId="77777777" w:rsidTr="00D1199F">
        <w:trPr>
          <w:trHeight w:val="412"/>
          <w:jc w:val="center"/>
        </w:trPr>
        <w:tc>
          <w:tcPr>
            <w:tcW w:w="848" w:type="dxa"/>
            <w:vAlign w:val="center"/>
          </w:tcPr>
          <w:p w14:paraId="19C331B3" w14:textId="77777777" w:rsidR="00D4149B" w:rsidRPr="005772FF" w:rsidRDefault="00D4149B" w:rsidP="006B7925">
            <w:pPr>
              <w:rPr>
                <w:rFonts w:eastAsia="SimSun"/>
                <w:noProof/>
                <w:sz w:val="16"/>
                <w:szCs w:val="16"/>
              </w:rPr>
            </w:pPr>
            <w:r>
              <w:rPr>
                <w:rFonts w:eastAsia="SimSun"/>
                <w:noProof/>
                <w:sz w:val="16"/>
                <w:szCs w:val="16"/>
              </w:rPr>
              <w:t>RFC</w:t>
            </w:r>
          </w:p>
        </w:tc>
        <w:tc>
          <w:tcPr>
            <w:tcW w:w="567" w:type="dxa"/>
            <w:vAlign w:val="center"/>
          </w:tcPr>
          <w:p w14:paraId="70566E2D" w14:textId="77777777" w:rsidR="00D4149B" w:rsidRPr="005772FF" w:rsidRDefault="00D4149B" w:rsidP="006B7925">
            <w:pPr>
              <w:rPr>
                <w:rFonts w:eastAsia="SimSun"/>
                <w:noProof/>
                <w:sz w:val="16"/>
                <w:szCs w:val="16"/>
              </w:rPr>
            </w:pPr>
            <w:r w:rsidRPr="005772FF">
              <w:rPr>
                <w:rFonts w:eastAsia="SimSun"/>
                <w:noProof/>
                <w:sz w:val="16"/>
                <w:szCs w:val="16"/>
              </w:rPr>
              <w:t>10</w:t>
            </w:r>
          </w:p>
        </w:tc>
        <w:tc>
          <w:tcPr>
            <w:tcW w:w="992" w:type="dxa"/>
            <w:vAlign w:val="center"/>
          </w:tcPr>
          <w:p w14:paraId="3ECD9F7F" w14:textId="77777777" w:rsidR="00D4149B" w:rsidRPr="005772FF" w:rsidRDefault="00D4149B" w:rsidP="006B7925">
            <w:pPr>
              <w:rPr>
                <w:rFonts w:eastAsia="SimSun"/>
                <w:noProof/>
                <w:sz w:val="16"/>
                <w:szCs w:val="16"/>
              </w:rPr>
            </w:pPr>
            <w:r w:rsidRPr="005772FF">
              <w:rPr>
                <w:rFonts w:eastAsia="SimSun"/>
                <w:noProof/>
                <w:sz w:val="16"/>
                <w:szCs w:val="16"/>
              </w:rPr>
              <w:t>IPF</w:t>
            </w:r>
          </w:p>
        </w:tc>
        <w:tc>
          <w:tcPr>
            <w:tcW w:w="1134" w:type="dxa"/>
            <w:vAlign w:val="center"/>
          </w:tcPr>
          <w:p w14:paraId="716C9B62" w14:textId="77777777" w:rsidR="00D4149B" w:rsidRPr="005772FF" w:rsidRDefault="00D4149B" w:rsidP="006B7925">
            <w:pPr>
              <w:rPr>
                <w:rFonts w:eastAsia="SimSun"/>
                <w:noProof/>
                <w:sz w:val="16"/>
                <w:szCs w:val="16"/>
              </w:rPr>
            </w:pPr>
            <w:r w:rsidRPr="005772FF">
              <w:rPr>
                <w:rFonts w:eastAsia="SimSun"/>
                <w:noProof/>
                <w:sz w:val="16"/>
                <w:szCs w:val="16"/>
              </w:rPr>
              <w:t>ND</w:t>
            </w:r>
          </w:p>
        </w:tc>
        <w:tc>
          <w:tcPr>
            <w:tcW w:w="567" w:type="dxa"/>
            <w:vAlign w:val="center"/>
          </w:tcPr>
          <w:p w14:paraId="6E91ED0B" w14:textId="77777777" w:rsidR="00D4149B" w:rsidRPr="005772FF" w:rsidRDefault="00D4149B" w:rsidP="006B7925">
            <w:pPr>
              <w:rPr>
                <w:rFonts w:eastAsia="SimSun"/>
                <w:noProof/>
                <w:sz w:val="16"/>
                <w:szCs w:val="16"/>
              </w:rPr>
            </w:pPr>
            <w:r w:rsidRPr="005772FF">
              <w:rPr>
                <w:rFonts w:eastAsia="SimSun"/>
                <w:noProof/>
                <w:sz w:val="16"/>
                <w:szCs w:val="16"/>
              </w:rPr>
              <w:t>BR</w:t>
            </w:r>
            <w:r w:rsidRPr="005772FF">
              <w:rPr>
                <w:rFonts w:eastAsia="SimSun"/>
                <w:noProof/>
                <w:sz w:val="16"/>
                <w:szCs w:val="16"/>
                <w:vertAlign w:val="subscript"/>
              </w:rPr>
              <w:t>N</w:t>
            </w:r>
          </w:p>
        </w:tc>
        <w:tc>
          <w:tcPr>
            <w:tcW w:w="797" w:type="dxa"/>
            <w:vMerge/>
            <w:vAlign w:val="center"/>
          </w:tcPr>
          <w:p w14:paraId="6F3FB54E" w14:textId="77777777" w:rsidR="00D4149B" w:rsidRPr="005772FF" w:rsidRDefault="00D4149B" w:rsidP="006B7925">
            <w:pPr>
              <w:rPr>
                <w:rFonts w:eastAsia="SimSun"/>
                <w:noProof/>
                <w:sz w:val="16"/>
                <w:szCs w:val="16"/>
              </w:rPr>
            </w:pPr>
          </w:p>
        </w:tc>
      </w:tr>
      <w:tr w:rsidR="00D4149B" w:rsidRPr="005772FF" w14:paraId="52D43E2B" w14:textId="77777777" w:rsidTr="00D1199F">
        <w:trPr>
          <w:trHeight w:val="373"/>
          <w:jc w:val="center"/>
        </w:trPr>
        <w:tc>
          <w:tcPr>
            <w:tcW w:w="848" w:type="dxa"/>
            <w:vAlign w:val="center"/>
          </w:tcPr>
          <w:p w14:paraId="08CB994C" w14:textId="77777777" w:rsidR="00D4149B" w:rsidRPr="005772FF" w:rsidRDefault="00D4149B" w:rsidP="006B7925">
            <w:pPr>
              <w:rPr>
                <w:rFonts w:eastAsia="SimSun"/>
                <w:noProof/>
                <w:sz w:val="16"/>
                <w:szCs w:val="16"/>
              </w:rPr>
            </w:pPr>
            <w:r>
              <w:rPr>
                <w:rFonts w:eastAsia="SimSun"/>
                <w:noProof/>
                <w:sz w:val="16"/>
                <w:szCs w:val="16"/>
              </w:rPr>
              <w:t>RCC</w:t>
            </w:r>
          </w:p>
        </w:tc>
        <w:tc>
          <w:tcPr>
            <w:tcW w:w="567" w:type="dxa"/>
            <w:vAlign w:val="center"/>
          </w:tcPr>
          <w:p w14:paraId="05C4BEAC" w14:textId="77777777" w:rsidR="00D4149B" w:rsidRPr="005772FF" w:rsidRDefault="00D4149B" w:rsidP="006B7925">
            <w:pPr>
              <w:rPr>
                <w:rFonts w:eastAsia="SimSun"/>
                <w:noProof/>
                <w:sz w:val="16"/>
                <w:szCs w:val="16"/>
              </w:rPr>
            </w:pPr>
            <w:r w:rsidRPr="005772FF">
              <w:rPr>
                <w:rFonts w:eastAsia="SimSun"/>
                <w:noProof/>
                <w:sz w:val="16"/>
                <w:szCs w:val="16"/>
              </w:rPr>
              <w:t>10</w:t>
            </w:r>
          </w:p>
        </w:tc>
        <w:tc>
          <w:tcPr>
            <w:tcW w:w="992" w:type="dxa"/>
            <w:vAlign w:val="center"/>
          </w:tcPr>
          <w:p w14:paraId="67D37997" w14:textId="77777777" w:rsidR="00D4149B" w:rsidRPr="005772FF" w:rsidRDefault="00D4149B" w:rsidP="006B7925">
            <w:pPr>
              <w:rPr>
                <w:rFonts w:eastAsia="SimSun"/>
                <w:noProof/>
                <w:sz w:val="16"/>
                <w:szCs w:val="16"/>
                <w:vertAlign w:val="subscript"/>
              </w:rPr>
            </w:pPr>
            <w:r w:rsidRPr="005772FF">
              <w:rPr>
                <w:rFonts w:eastAsia="SimSun"/>
                <w:noProof/>
                <w:sz w:val="16"/>
                <w:szCs w:val="16"/>
              </w:rPr>
              <w:t>B</w:t>
            </w:r>
            <w:r w:rsidRPr="005772FF">
              <w:rPr>
                <w:rFonts w:eastAsia="SimSun"/>
                <w:noProof/>
                <w:sz w:val="16"/>
                <w:szCs w:val="16"/>
                <w:vertAlign w:val="subscript"/>
              </w:rPr>
              <w:t>r</w:t>
            </w:r>
          </w:p>
        </w:tc>
        <w:tc>
          <w:tcPr>
            <w:tcW w:w="1134" w:type="dxa"/>
            <w:vAlign w:val="center"/>
          </w:tcPr>
          <w:p w14:paraId="36EC7D08" w14:textId="77777777" w:rsidR="00D4149B" w:rsidRPr="005772FF" w:rsidRDefault="00D4149B" w:rsidP="006B7925">
            <w:pPr>
              <w:rPr>
                <w:rFonts w:eastAsia="SimSun"/>
                <w:noProof/>
                <w:sz w:val="16"/>
                <w:szCs w:val="16"/>
              </w:rPr>
            </w:pPr>
            <w:r w:rsidRPr="005772FF">
              <w:rPr>
                <w:rFonts w:eastAsia="SimSun"/>
                <w:noProof/>
                <w:sz w:val="16"/>
                <w:szCs w:val="16"/>
              </w:rPr>
              <w:t>ND</w:t>
            </w:r>
          </w:p>
        </w:tc>
        <w:tc>
          <w:tcPr>
            <w:tcW w:w="567" w:type="dxa"/>
            <w:vAlign w:val="center"/>
          </w:tcPr>
          <w:p w14:paraId="29857A51" w14:textId="77777777" w:rsidR="00D4149B" w:rsidRPr="005772FF" w:rsidRDefault="00D4149B" w:rsidP="006B7925">
            <w:pPr>
              <w:rPr>
                <w:rFonts w:eastAsia="SimSun"/>
                <w:noProof/>
                <w:sz w:val="16"/>
                <w:szCs w:val="16"/>
              </w:rPr>
            </w:pPr>
            <w:r w:rsidRPr="005772FF">
              <w:rPr>
                <w:rFonts w:eastAsia="SimSun"/>
                <w:noProof/>
                <w:sz w:val="16"/>
                <w:szCs w:val="16"/>
              </w:rPr>
              <w:t>BR</w:t>
            </w:r>
            <w:r w:rsidRPr="005772FF">
              <w:rPr>
                <w:rFonts w:eastAsia="SimSun"/>
                <w:noProof/>
                <w:sz w:val="16"/>
                <w:szCs w:val="16"/>
                <w:vertAlign w:val="subscript"/>
              </w:rPr>
              <w:t>N</w:t>
            </w:r>
          </w:p>
        </w:tc>
        <w:tc>
          <w:tcPr>
            <w:tcW w:w="797" w:type="dxa"/>
            <w:vMerge/>
            <w:vAlign w:val="center"/>
          </w:tcPr>
          <w:p w14:paraId="00B24A2D" w14:textId="77777777" w:rsidR="00D4149B" w:rsidRPr="005772FF" w:rsidRDefault="00D4149B" w:rsidP="006B7925">
            <w:pPr>
              <w:rPr>
                <w:rFonts w:eastAsia="SimSun"/>
                <w:noProof/>
                <w:sz w:val="16"/>
                <w:szCs w:val="16"/>
              </w:rPr>
            </w:pPr>
          </w:p>
        </w:tc>
      </w:tr>
      <w:tr w:rsidR="001417FA" w:rsidRPr="005772FF" w14:paraId="6824F09F" w14:textId="77777777" w:rsidTr="00D1199F">
        <w:trPr>
          <w:trHeight w:val="308"/>
          <w:jc w:val="center"/>
        </w:trPr>
        <w:tc>
          <w:tcPr>
            <w:tcW w:w="848" w:type="dxa"/>
            <w:vAlign w:val="center"/>
          </w:tcPr>
          <w:p w14:paraId="3361DCB4" w14:textId="77777777" w:rsidR="001417FA" w:rsidRPr="005772FF" w:rsidRDefault="001417FA" w:rsidP="006B7925">
            <w:pPr>
              <w:rPr>
                <w:rFonts w:eastAsia="SimSun"/>
                <w:noProof/>
                <w:sz w:val="16"/>
                <w:szCs w:val="16"/>
              </w:rPr>
            </w:pPr>
            <w:r w:rsidRPr="005772FF">
              <w:rPr>
                <w:rFonts w:eastAsia="SimSun"/>
                <w:noProof/>
                <w:sz w:val="16"/>
                <w:szCs w:val="16"/>
              </w:rPr>
              <w:t>R</w:t>
            </w:r>
            <w:r>
              <w:rPr>
                <w:rFonts w:eastAsia="SimSun"/>
                <w:noProof/>
                <w:sz w:val="16"/>
                <w:szCs w:val="16"/>
              </w:rPr>
              <w:t>BFC</w:t>
            </w:r>
          </w:p>
        </w:tc>
        <w:tc>
          <w:tcPr>
            <w:tcW w:w="567" w:type="dxa"/>
            <w:vAlign w:val="center"/>
          </w:tcPr>
          <w:p w14:paraId="4C5CA59B" w14:textId="77777777" w:rsidR="001417FA" w:rsidRPr="005772FF" w:rsidRDefault="001417FA" w:rsidP="006B7925">
            <w:pPr>
              <w:rPr>
                <w:rFonts w:eastAsia="SimSun"/>
                <w:noProof/>
                <w:sz w:val="16"/>
                <w:szCs w:val="16"/>
              </w:rPr>
            </w:pPr>
            <w:r w:rsidRPr="005772FF">
              <w:rPr>
                <w:rFonts w:eastAsia="SimSun"/>
                <w:noProof/>
                <w:sz w:val="16"/>
                <w:szCs w:val="16"/>
              </w:rPr>
              <w:t>ND</w:t>
            </w:r>
          </w:p>
        </w:tc>
        <w:tc>
          <w:tcPr>
            <w:tcW w:w="992" w:type="dxa"/>
            <w:vAlign w:val="center"/>
          </w:tcPr>
          <w:p w14:paraId="1949F856" w14:textId="77777777" w:rsidR="001417FA" w:rsidRPr="005772FF" w:rsidRDefault="001417FA" w:rsidP="006B7925">
            <w:pPr>
              <w:rPr>
                <w:rFonts w:eastAsia="SimSun"/>
                <w:noProof/>
                <w:sz w:val="16"/>
                <w:szCs w:val="16"/>
              </w:rPr>
            </w:pPr>
            <w:r w:rsidRPr="005772FF">
              <w:rPr>
                <w:rFonts w:eastAsia="SimSun"/>
                <w:noProof/>
                <w:sz w:val="16"/>
                <w:szCs w:val="16"/>
              </w:rPr>
              <w:t>IPF</w:t>
            </w:r>
          </w:p>
        </w:tc>
        <w:tc>
          <w:tcPr>
            <w:tcW w:w="1134" w:type="dxa"/>
            <w:vAlign w:val="center"/>
          </w:tcPr>
          <w:p w14:paraId="45C8CA97" w14:textId="77777777" w:rsidR="001417FA" w:rsidRPr="005772FF" w:rsidRDefault="001417FA" w:rsidP="006B7925">
            <w:pPr>
              <w:rPr>
                <w:rFonts w:eastAsia="SimSun"/>
                <w:noProof/>
                <w:sz w:val="16"/>
                <w:szCs w:val="16"/>
              </w:rPr>
            </w:pPr>
            <w:r w:rsidRPr="005772FF">
              <w:rPr>
                <w:rFonts w:eastAsia="SimSun"/>
                <w:noProof/>
                <w:sz w:val="16"/>
                <w:szCs w:val="16"/>
              </w:rPr>
              <w:t>ND</w:t>
            </w:r>
          </w:p>
        </w:tc>
        <w:tc>
          <w:tcPr>
            <w:tcW w:w="567" w:type="dxa"/>
            <w:vAlign w:val="center"/>
          </w:tcPr>
          <w:p w14:paraId="4310EA68" w14:textId="77777777" w:rsidR="001417FA" w:rsidRPr="005772FF" w:rsidRDefault="001417FA" w:rsidP="006B7925">
            <w:pPr>
              <w:rPr>
                <w:rFonts w:eastAsia="SimSun"/>
                <w:noProof/>
                <w:sz w:val="16"/>
                <w:szCs w:val="16"/>
              </w:rPr>
            </w:pPr>
            <w:r w:rsidRPr="005772FF">
              <w:rPr>
                <w:rFonts w:eastAsia="SimSun"/>
                <w:noProof/>
                <w:sz w:val="16"/>
                <w:szCs w:val="16"/>
              </w:rPr>
              <w:t>NBS</w:t>
            </w:r>
          </w:p>
        </w:tc>
        <w:tc>
          <w:tcPr>
            <w:tcW w:w="797" w:type="dxa"/>
            <w:vAlign w:val="center"/>
          </w:tcPr>
          <w:p w14:paraId="7AFD72AA" w14:textId="77777777" w:rsidR="001417FA" w:rsidRPr="005772FF" w:rsidRDefault="001417FA" w:rsidP="006B7925">
            <w:pPr>
              <w:rPr>
                <w:rFonts w:eastAsia="SimSun"/>
                <w:noProof/>
                <w:sz w:val="16"/>
                <w:szCs w:val="16"/>
              </w:rPr>
            </w:pPr>
            <w:r w:rsidRPr="005772FF">
              <w:rPr>
                <w:rFonts w:eastAsia="SimSun"/>
                <w:noProof/>
                <w:sz w:val="16"/>
                <w:szCs w:val="16"/>
              </w:rPr>
              <w:t>ND</w:t>
            </w:r>
          </w:p>
        </w:tc>
      </w:tr>
      <w:tr w:rsidR="001417FA" w:rsidRPr="005772FF" w14:paraId="42EAA154" w14:textId="77777777" w:rsidTr="00D1199F">
        <w:trPr>
          <w:trHeight w:val="470"/>
          <w:jc w:val="center"/>
        </w:trPr>
        <w:tc>
          <w:tcPr>
            <w:tcW w:w="848" w:type="dxa"/>
            <w:vAlign w:val="center"/>
          </w:tcPr>
          <w:p w14:paraId="6C2FF02E" w14:textId="77777777" w:rsidR="001417FA" w:rsidRPr="005772FF" w:rsidRDefault="001417FA" w:rsidP="006B7925">
            <w:pPr>
              <w:rPr>
                <w:rFonts w:eastAsia="SimSun"/>
                <w:noProof/>
                <w:sz w:val="16"/>
                <w:szCs w:val="16"/>
              </w:rPr>
            </w:pPr>
            <w:r w:rsidRPr="005772FF">
              <w:rPr>
                <w:rFonts w:eastAsia="SimSun"/>
                <w:noProof/>
                <w:sz w:val="16"/>
                <w:szCs w:val="16"/>
              </w:rPr>
              <w:t>R</w:t>
            </w:r>
            <w:r>
              <w:rPr>
                <w:rFonts w:eastAsia="SimSun"/>
                <w:noProof/>
                <w:sz w:val="16"/>
                <w:szCs w:val="16"/>
              </w:rPr>
              <w:t>BCC</w:t>
            </w:r>
          </w:p>
        </w:tc>
        <w:tc>
          <w:tcPr>
            <w:tcW w:w="567" w:type="dxa"/>
            <w:vAlign w:val="center"/>
          </w:tcPr>
          <w:p w14:paraId="061E0E8C" w14:textId="77777777" w:rsidR="001417FA" w:rsidRPr="005772FF" w:rsidRDefault="001417FA" w:rsidP="006B7925">
            <w:pPr>
              <w:rPr>
                <w:rFonts w:eastAsia="SimSun"/>
                <w:noProof/>
                <w:sz w:val="16"/>
                <w:szCs w:val="16"/>
              </w:rPr>
            </w:pPr>
            <w:r w:rsidRPr="005772FF">
              <w:rPr>
                <w:rFonts w:eastAsia="SimSun"/>
                <w:noProof/>
                <w:sz w:val="16"/>
                <w:szCs w:val="16"/>
              </w:rPr>
              <w:t>ND</w:t>
            </w:r>
          </w:p>
        </w:tc>
        <w:tc>
          <w:tcPr>
            <w:tcW w:w="992" w:type="dxa"/>
            <w:vAlign w:val="center"/>
          </w:tcPr>
          <w:p w14:paraId="4A20D1D2" w14:textId="77777777" w:rsidR="001417FA" w:rsidRPr="005772FF" w:rsidRDefault="001417FA" w:rsidP="006B7925">
            <w:pPr>
              <w:rPr>
                <w:rFonts w:eastAsia="SimSun"/>
                <w:noProof/>
                <w:sz w:val="16"/>
                <w:szCs w:val="16"/>
                <w:vertAlign w:val="subscript"/>
              </w:rPr>
            </w:pPr>
            <w:r w:rsidRPr="005772FF">
              <w:rPr>
                <w:rFonts w:eastAsia="SimSun"/>
                <w:noProof/>
                <w:sz w:val="16"/>
                <w:szCs w:val="16"/>
              </w:rPr>
              <w:t>B</w:t>
            </w:r>
            <w:r w:rsidRPr="005772FF">
              <w:rPr>
                <w:rFonts w:eastAsia="SimSun"/>
                <w:noProof/>
                <w:sz w:val="16"/>
                <w:szCs w:val="16"/>
                <w:vertAlign w:val="subscript"/>
              </w:rPr>
              <w:t>r</w:t>
            </w:r>
          </w:p>
        </w:tc>
        <w:tc>
          <w:tcPr>
            <w:tcW w:w="1134" w:type="dxa"/>
            <w:vAlign w:val="center"/>
          </w:tcPr>
          <w:p w14:paraId="681E51A2" w14:textId="77777777" w:rsidR="001417FA" w:rsidRPr="005772FF" w:rsidRDefault="001417FA" w:rsidP="006B7925">
            <w:pPr>
              <w:rPr>
                <w:rFonts w:eastAsia="SimSun"/>
                <w:noProof/>
                <w:sz w:val="16"/>
                <w:szCs w:val="16"/>
              </w:rPr>
            </w:pPr>
            <w:r w:rsidRPr="005772FF">
              <w:rPr>
                <w:rFonts w:eastAsia="SimSun"/>
                <w:noProof/>
                <w:sz w:val="16"/>
                <w:szCs w:val="16"/>
              </w:rPr>
              <w:t>ND</w:t>
            </w:r>
          </w:p>
        </w:tc>
        <w:tc>
          <w:tcPr>
            <w:tcW w:w="567" w:type="dxa"/>
            <w:vAlign w:val="center"/>
          </w:tcPr>
          <w:p w14:paraId="6E2EA6B7" w14:textId="77777777" w:rsidR="001417FA" w:rsidRPr="005772FF" w:rsidRDefault="001417FA" w:rsidP="006B7925">
            <w:pPr>
              <w:rPr>
                <w:rFonts w:eastAsia="SimSun"/>
                <w:noProof/>
                <w:sz w:val="16"/>
                <w:szCs w:val="16"/>
              </w:rPr>
            </w:pPr>
            <w:r w:rsidRPr="005772FF">
              <w:rPr>
                <w:rFonts w:eastAsia="SimSun"/>
                <w:noProof/>
                <w:sz w:val="16"/>
                <w:szCs w:val="16"/>
              </w:rPr>
              <w:t>NBS</w:t>
            </w:r>
          </w:p>
        </w:tc>
        <w:tc>
          <w:tcPr>
            <w:tcW w:w="797" w:type="dxa"/>
            <w:vAlign w:val="center"/>
          </w:tcPr>
          <w:p w14:paraId="0EBEA5C8" w14:textId="77777777" w:rsidR="001417FA" w:rsidRPr="005772FF" w:rsidRDefault="001417FA" w:rsidP="006B7925">
            <w:pPr>
              <w:rPr>
                <w:rFonts w:eastAsia="SimSun"/>
                <w:noProof/>
                <w:sz w:val="16"/>
                <w:szCs w:val="16"/>
              </w:rPr>
            </w:pPr>
            <w:r w:rsidRPr="005772FF">
              <w:rPr>
                <w:rFonts w:eastAsia="SimSun"/>
                <w:noProof/>
                <w:sz w:val="16"/>
                <w:szCs w:val="16"/>
              </w:rPr>
              <w:t>ND</w:t>
            </w:r>
          </w:p>
        </w:tc>
      </w:tr>
    </w:tbl>
    <w:p w14:paraId="06741658" w14:textId="4D9D1883" w:rsidR="001417FA" w:rsidRDefault="001417FA" w:rsidP="001417FA">
      <w:pPr>
        <w:spacing w:after="240"/>
        <w:jc w:val="both"/>
        <w:rPr>
          <w:rFonts w:eastAsia="SimSun"/>
          <w:noProof/>
          <w:sz w:val="16"/>
          <w:szCs w:val="16"/>
        </w:rPr>
      </w:pPr>
      <w:r w:rsidRPr="00B41E6C">
        <w:rPr>
          <w:rFonts w:eastAsia="SimSun"/>
          <w:sz w:val="16"/>
          <w:szCs w:val="16"/>
        </w:rPr>
        <w:t>SFC: Simulated fine crackles</w:t>
      </w:r>
      <w:r>
        <w:rPr>
          <w:rFonts w:eastAsia="SimSun"/>
          <w:sz w:val="16"/>
          <w:szCs w:val="16"/>
        </w:rPr>
        <w:t xml:space="preserve">; </w:t>
      </w:r>
      <w:r w:rsidRPr="00B41E6C">
        <w:rPr>
          <w:rFonts w:eastAsia="SimSun"/>
          <w:sz w:val="16"/>
          <w:szCs w:val="16"/>
        </w:rPr>
        <w:t>RFC: Real fine crackles; SCC: Simulated coarse crackles;</w:t>
      </w:r>
      <w:r>
        <w:rPr>
          <w:rFonts w:eastAsia="SimSun"/>
          <w:sz w:val="16"/>
          <w:szCs w:val="16"/>
        </w:rPr>
        <w:t xml:space="preserve"> </w:t>
      </w:r>
      <w:r w:rsidRPr="00B41E6C">
        <w:rPr>
          <w:rFonts w:eastAsia="SimSun"/>
          <w:sz w:val="16"/>
          <w:szCs w:val="16"/>
        </w:rPr>
        <w:t>RCC: Real coarse crackles;</w:t>
      </w:r>
      <w:r>
        <w:rPr>
          <w:rFonts w:asciiTheme="majorBidi" w:hAnsiTheme="majorBidi" w:cstheme="majorBidi"/>
          <w:sz w:val="16"/>
          <w:szCs w:val="16"/>
        </w:rPr>
        <w:t xml:space="preserve"> </w:t>
      </w:r>
      <w:r>
        <w:rPr>
          <w:rFonts w:eastAsia="SimSun"/>
          <w:sz w:val="16"/>
          <w:szCs w:val="16"/>
        </w:rPr>
        <w:t xml:space="preserve">RBFC: Real breath sound with fine crackles; RBCC: Real breath sound with coarse crackles; </w:t>
      </w:r>
      <w:r w:rsidRPr="00F75645">
        <w:rPr>
          <w:rFonts w:eastAsia="SimSun"/>
          <w:noProof/>
          <w:sz w:val="16"/>
          <w:szCs w:val="16"/>
        </w:rPr>
        <w:t>N</w:t>
      </w:r>
      <w:r w:rsidRPr="00F75645">
        <w:rPr>
          <w:rFonts w:eastAsia="SimSun"/>
          <w:noProof/>
          <w:sz w:val="16"/>
          <w:szCs w:val="16"/>
          <w:vertAlign w:val="subscript"/>
        </w:rPr>
        <w:t>C</w:t>
      </w:r>
      <w:r w:rsidRPr="00F75645">
        <w:rPr>
          <w:rFonts w:eastAsia="SimSun"/>
          <w:noProof/>
          <w:sz w:val="16"/>
          <w:szCs w:val="16"/>
        </w:rPr>
        <w:t>: Number of crackles; ND: Not defined; NA=Not applicable; IPF: Idiopathic pulmonary fibrosis; B</w:t>
      </w:r>
      <w:r w:rsidRPr="00F75645">
        <w:rPr>
          <w:rFonts w:eastAsia="SimSun"/>
          <w:noProof/>
          <w:sz w:val="16"/>
          <w:szCs w:val="16"/>
          <w:vertAlign w:val="subscript"/>
        </w:rPr>
        <w:t>r</w:t>
      </w:r>
      <w:r w:rsidRPr="00F75645">
        <w:rPr>
          <w:rFonts w:eastAsia="SimSun"/>
          <w:noProof/>
          <w:sz w:val="16"/>
          <w:szCs w:val="16"/>
        </w:rPr>
        <w:t>: Bronchiectasis; BN: Background noise; BR</w:t>
      </w:r>
      <w:r w:rsidRPr="00F75645">
        <w:rPr>
          <w:rFonts w:eastAsia="SimSun"/>
          <w:noProof/>
          <w:sz w:val="16"/>
          <w:szCs w:val="16"/>
          <w:vertAlign w:val="subscript"/>
        </w:rPr>
        <w:t>N</w:t>
      </w:r>
      <w:r w:rsidRPr="00F75645">
        <w:rPr>
          <w:rFonts w:eastAsia="SimSun"/>
          <w:noProof/>
          <w:sz w:val="16"/>
          <w:szCs w:val="16"/>
        </w:rPr>
        <w:t>: Breath noise; NBS: Normal breath sound.</w:t>
      </w:r>
    </w:p>
    <w:p w14:paraId="3855CBAA" w14:textId="03DD7EB6" w:rsidR="009F1F81" w:rsidRDefault="009F1F81" w:rsidP="009F1F81">
      <w:pPr>
        <w:jc w:val="both"/>
      </w:pPr>
      <w:r w:rsidRPr="00AB40F0">
        <w:t>as over-estimation</w:t>
      </w:r>
      <w:r>
        <w:t>.</w:t>
      </w:r>
    </w:p>
    <w:p w14:paraId="0179AE83" w14:textId="215D6195" w:rsidR="009F1F81" w:rsidRDefault="009F1F81" w:rsidP="009F1F81">
      <w:pPr>
        <w:ind w:firstLine="202"/>
        <w:jc w:val="both"/>
      </w:pPr>
      <w:r w:rsidRPr="00914110">
        <w:t xml:space="preserve">The </w:t>
      </w:r>
      <w:r>
        <w:t xml:space="preserve">separation </w:t>
      </w:r>
      <w:r w:rsidRPr="00914110">
        <w:t xml:space="preserve">of the IEM-FD was evaluated against reference test signals and against the </w:t>
      </w:r>
      <w:r>
        <w:t>separation of the WT-FD filter [15, 16</w:t>
      </w:r>
      <w:r w:rsidRPr="00914110">
        <w:t xml:space="preserve">], chosen for its </w:t>
      </w:r>
      <w:r>
        <w:t xml:space="preserve">excellent </w:t>
      </w:r>
      <w:r w:rsidR="000B23F1">
        <w:t>accuracy</w:t>
      </w:r>
      <w:r>
        <w:t xml:space="preserve"> in separating both fine and coa</w:t>
      </w:r>
      <w:r w:rsidRPr="00914110">
        <w:t>rse crackle</w:t>
      </w:r>
      <w:r>
        <w:t xml:space="preserve">s [16]. For the synthesized test signals, the time series of the crackles in the absence of breath noise was used as a reference signal. In the test samples measured in patients (RBFC and RBCC), an </w:t>
      </w:r>
      <w:r w:rsidRPr="006F3575">
        <w:t>experienced pulmonary acoustics researcher</w:t>
      </w:r>
      <w:r>
        <w:t xml:space="preserve"> had previously marked the location of each crackle. </w:t>
      </w:r>
    </w:p>
    <w:p w14:paraId="34289389" w14:textId="77777777" w:rsidR="009F1F81" w:rsidRDefault="009F1F81" w:rsidP="009F1F81">
      <w:pPr>
        <w:jc w:val="both"/>
      </w:pPr>
      <w:r>
        <w:t xml:space="preserve">   Separation was evaluated using several different </w:t>
      </w:r>
      <w:r w:rsidRPr="00DA40EC">
        <w:t>metrics</w:t>
      </w:r>
      <w:r w:rsidRPr="009820A2">
        <w:t>:</w:t>
      </w:r>
      <w:r>
        <w:t xml:space="preserve"> To measure the similarity between the estimated non-stationary output of the IEM-FD separation process and the crackle reference signal, the cross-correlation index (CCI) was used;  the outcome of crackle separation was assessed by  two quantitative evaluators</w:t>
      </w:r>
      <w:r w:rsidRPr="008D4B29">
        <w:t xml:space="preserve"> propos</w:t>
      </w:r>
      <w:r>
        <w:t>ed by Hadjileontiadis et al. [13</w:t>
      </w:r>
      <w:r w:rsidRPr="008D4B29">
        <w:t>]</w:t>
      </w:r>
      <w:r>
        <w:t>: Rate of Detectability (</w:t>
      </w:r>
      <w:r>
        <w:rPr>
          <w:i/>
        </w:rPr>
        <w:t>D</w:t>
      </w:r>
      <w:r>
        <w:rPr>
          <w:i/>
          <w:vertAlign w:val="subscript"/>
        </w:rPr>
        <w:t>R</w:t>
      </w:r>
      <w:r>
        <w:t>), and Total P</w:t>
      </w:r>
      <w:r w:rsidRPr="003E03DF">
        <w:t>erformance</w:t>
      </w:r>
      <w:r>
        <w:rPr>
          <w:vertAlign w:val="subscript"/>
        </w:rPr>
        <w:t xml:space="preserve"> </w:t>
      </w:r>
      <w:r>
        <w:t>(</w:t>
      </w:r>
      <w:r>
        <w:rPr>
          <w:i/>
        </w:rPr>
        <w:t>TD</w:t>
      </w:r>
      <w:r>
        <w:rPr>
          <w:i/>
          <w:vertAlign w:val="subscript"/>
        </w:rPr>
        <w:t>R</w:t>
      </w:r>
      <w:r>
        <w:t xml:space="preserve">); To quantify over- or under-estimation in the separation, the </w:t>
      </w:r>
      <w:r w:rsidRPr="00A31F1A">
        <w:t>Q</w:t>
      </w:r>
      <w:r w:rsidRPr="005C190F">
        <w:t>uality Factors</w:t>
      </w:r>
      <w:r>
        <w:t xml:space="preserve"> (QFs) proposed by </w:t>
      </w:r>
      <w:r w:rsidRPr="008D4B29">
        <w:t>Hadjileontiadis et al</w:t>
      </w:r>
      <w:r>
        <w:t>. [13] were adapted to benefit from the existence in our test data of the reference signals; To evaluate the ability of the separation process to preserve crackle morphology the 2CD percentage error (</w:t>
      </w:r>
      <m:oMath>
        <m:sSub>
          <m:sSubPr>
            <m:ctrlPr>
              <w:rPr>
                <w:rFonts w:ascii="Cambria Math" w:hAnsi="Cambria Math"/>
                <w:i/>
                <w:iCs/>
              </w:rPr>
            </m:ctrlPr>
          </m:sSubPr>
          <m:e>
            <m:r>
              <w:rPr>
                <w:rFonts w:ascii="Cambria Math" w:hAnsi="Cambria Math"/>
                <w:lang w:val="en-GB"/>
              </w:rPr>
              <m:t>PE</m:t>
            </m:r>
          </m:e>
          <m:sub>
            <m:r>
              <w:rPr>
                <w:rFonts w:ascii="Cambria Math" w:hAnsi="Cambria Math"/>
                <w:lang w:val="en-GB"/>
              </w:rPr>
              <m:t>2CD</m:t>
            </m:r>
          </m:sub>
        </m:sSub>
      </m:oMath>
      <w:r>
        <w:t>) was calculated.</w:t>
      </w:r>
    </w:p>
    <w:p w14:paraId="13B0AE3D" w14:textId="77777777" w:rsidR="009F1F81" w:rsidRDefault="009F1F81" w:rsidP="009F1F81">
      <w:pPr>
        <w:jc w:val="both"/>
      </w:pPr>
      <w:r>
        <w:t xml:space="preserve">   The process for calculating each metric is as follows: </w:t>
      </w:r>
    </w:p>
    <w:p w14:paraId="7C19135D" w14:textId="77777777" w:rsidR="009F1F81" w:rsidRDefault="009F1F81" w:rsidP="009F1F81">
      <w:pPr>
        <w:jc w:val="both"/>
        <w:rPr>
          <w:rFonts w:eastAsia="SimSun"/>
          <w:noProof/>
          <w:sz w:val="16"/>
          <w:szCs w:val="16"/>
        </w:rPr>
      </w:pPr>
    </w:p>
    <w:p w14:paraId="6908DDFE" w14:textId="77777777" w:rsidR="009F1F81" w:rsidRPr="007D5675" w:rsidRDefault="009F1F81" w:rsidP="009F1F81">
      <w:pPr>
        <w:autoSpaceDE w:val="0"/>
        <w:autoSpaceDN w:val="0"/>
        <w:spacing w:after="240"/>
        <w:contextualSpacing/>
        <w:jc w:val="both"/>
        <w:rPr>
          <w:i/>
          <w:iCs/>
        </w:rPr>
      </w:pPr>
      <w:r>
        <w:rPr>
          <w:i/>
          <w:iCs/>
        </w:rPr>
        <w:t>3.2.1. Cross Correlation Index (CCI)</w:t>
      </w:r>
    </w:p>
    <w:p w14:paraId="14393D9B" w14:textId="77777777" w:rsidR="009F1F81" w:rsidRDefault="009F1F81" w:rsidP="009F1F81">
      <w:pPr>
        <w:spacing w:before="240"/>
        <w:ind w:firstLine="202"/>
        <w:jc w:val="both"/>
      </w:pPr>
    </w:p>
    <w:p w14:paraId="2408A8C3" w14:textId="4F36BB2B" w:rsidR="00880D4D" w:rsidRPr="005A6943" w:rsidRDefault="009F1F81" w:rsidP="00880D4D">
      <w:pPr>
        <w:ind w:firstLine="202"/>
      </w:pPr>
      <w:r>
        <w:t xml:space="preserve">The </w:t>
      </w:r>
      <w:r w:rsidR="00B029B6">
        <w:t>cross-correlation</w:t>
      </w:r>
      <w:r>
        <w:t xml:space="preserve"> index (CCI) indicates </w:t>
      </w:r>
      <w:r w:rsidRPr="006F452D">
        <w:t xml:space="preserve">the ability of </w:t>
      </w:r>
      <w:r>
        <w:t xml:space="preserve">the IEM-FD and the WT-FD </w:t>
      </w:r>
      <w:r w:rsidRPr="006F452D">
        <w:t>filter</w:t>
      </w:r>
      <w:r>
        <w:t>s</w:t>
      </w:r>
      <w:r w:rsidRPr="006F452D">
        <w:t xml:space="preserve"> to separate all the crackles into</w:t>
      </w:r>
      <w:r w:rsidRPr="009F1F81">
        <w:t xml:space="preserve"> </w:t>
      </w:r>
      <w:r w:rsidR="00880D4D" w:rsidRPr="006F452D">
        <w:t>the non-stationary signal estimate for a given SNR</w:t>
      </w:r>
      <w:r w:rsidR="00880D4D">
        <w:t xml:space="preserve">. The CCI </w:t>
      </w:r>
      <w:r w:rsidR="00880D4D" w:rsidRPr="00C0158C">
        <w:t>was calculated using Pearson’s correlation coefficient:</w:t>
      </w:r>
    </w:p>
    <w:p w14:paraId="512E7F23" w14:textId="77777777" w:rsidR="00792C7B" w:rsidRPr="00995347" w:rsidRDefault="00792C7B" w:rsidP="00AC3E28">
      <w:pPr>
        <w:jc w:val="both"/>
        <w:rPr>
          <w:rFonts w:eastAsia="Times New Roman"/>
          <w:i/>
          <w:iCs/>
        </w:rPr>
      </w:pPr>
      <w:r w:rsidRPr="00995347">
        <w:rPr>
          <w:rFonts w:eastAsia="Times New Roman"/>
          <w:noProof/>
          <w:lang w:eastAsia="zh-TW"/>
        </w:rPr>
        <w:lastRenderedPageBreak/>
        <w:drawing>
          <wp:inline distT="0" distB="0" distL="0" distR="0" wp14:anchorId="65E7D22F" wp14:editId="377D372F">
            <wp:extent cx="3193415" cy="1483995"/>
            <wp:effectExtent l="0" t="0" r="6985" b="9525"/>
            <wp:docPr id="44" name="Picture 14" descr="Palnew5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lnew5i(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93415" cy="1483995"/>
                    </a:xfrm>
                    <a:prstGeom prst="rect">
                      <a:avLst/>
                    </a:prstGeom>
                    <a:noFill/>
                    <a:ln>
                      <a:noFill/>
                    </a:ln>
                  </pic:spPr>
                </pic:pic>
              </a:graphicData>
            </a:graphic>
          </wp:inline>
        </w:drawing>
      </w:r>
    </w:p>
    <w:p w14:paraId="7FD045E4" w14:textId="77777777" w:rsidR="00792C7B" w:rsidRPr="00995347" w:rsidRDefault="00792C7B" w:rsidP="00AC3E28">
      <w:pPr>
        <w:widowControl w:val="0"/>
        <w:spacing w:before="240" w:line="252" w:lineRule="auto"/>
        <w:jc w:val="center"/>
        <w:rPr>
          <w:rFonts w:eastAsia="Times New Roman"/>
          <w:sz w:val="16"/>
          <w:szCs w:val="16"/>
        </w:rPr>
      </w:pPr>
      <w:r w:rsidRPr="00995347">
        <w:rPr>
          <w:rFonts w:eastAsia="Times New Roman"/>
          <w:sz w:val="16"/>
          <w:szCs w:val="16"/>
        </w:rPr>
        <w:t xml:space="preserve">(a)  </w:t>
      </w:r>
    </w:p>
    <w:p w14:paraId="74163668" w14:textId="77777777" w:rsidR="00792C7B" w:rsidRPr="00995347" w:rsidRDefault="00792C7B" w:rsidP="00792C7B">
      <w:pPr>
        <w:widowControl w:val="0"/>
        <w:spacing w:line="252" w:lineRule="auto"/>
        <w:ind w:right="80"/>
        <w:jc w:val="right"/>
        <w:rPr>
          <w:rFonts w:eastAsia="Times New Roman"/>
          <w:sz w:val="16"/>
          <w:szCs w:val="16"/>
        </w:rPr>
      </w:pPr>
      <w:r w:rsidRPr="00995347">
        <w:rPr>
          <w:rFonts w:eastAsia="Times New Roman"/>
          <w:sz w:val="16"/>
          <w:szCs w:val="16"/>
        </w:rPr>
        <w:t>(i)</w:t>
      </w:r>
    </w:p>
    <w:p w14:paraId="13323A48" w14:textId="77777777" w:rsidR="00792C7B" w:rsidRPr="00995347" w:rsidRDefault="00792C7B" w:rsidP="00792C7B">
      <w:pPr>
        <w:widowControl w:val="0"/>
        <w:spacing w:line="252" w:lineRule="auto"/>
        <w:jc w:val="right"/>
        <w:rPr>
          <w:rFonts w:eastAsia="Times New Roman"/>
          <w:sz w:val="16"/>
          <w:szCs w:val="16"/>
        </w:rPr>
      </w:pPr>
      <w:r w:rsidRPr="00995347">
        <w:rPr>
          <w:rFonts w:eastAsia="Times New Roman"/>
          <w:noProof/>
          <w:sz w:val="16"/>
          <w:szCs w:val="16"/>
          <w:lang w:eastAsia="zh-TW"/>
        </w:rPr>
        <w:drawing>
          <wp:inline distT="0" distB="0" distL="0" distR="0" wp14:anchorId="41A21B61" wp14:editId="1F160A36">
            <wp:extent cx="3193415" cy="1483995"/>
            <wp:effectExtent l="0" t="0" r="6985" b="0"/>
            <wp:docPr id="4" name="Picture 16" descr="Palnew5(i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lnew5(ii-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93415" cy="1483995"/>
                    </a:xfrm>
                    <a:prstGeom prst="rect">
                      <a:avLst/>
                    </a:prstGeom>
                    <a:noFill/>
                    <a:ln>
                      <a:noFill/>
                    </a:ln>
                  </pic:spPr>
                </pic:pic>
              </a:graphicData>
            </a:graphic>
          </wp:inline>
        </w:drawing>
      </w:r>
    </w:p>
    <w:p w14:paraId="08F2916F" w14:textId="77777777" w:rsidR="00792C7B" w:rsidRPr="00995347" w:rsidRDefault="00792C7B" w:rsidP="00BA5045">
      <w:pPr>
        <w:widowControl w:val="0"/>
        <w:spacing w:before="240" w:line="252" w:lineRule="auto"/>
        <w:jc w:val="center"/>
        <w:rPr>
          <w:rFonts w:eastAsia="Times New Roman"/>
          <w:sz w:val="16"/>
          <w:szCs w:val="16"/>
        </w:rPr>
      </w:pPr>
      <w:r w:rsidRPr="00995347">
        <w:rPr>
          <w:rFonts w:eastAsia="Times New Roman"/>
          <w:sz w:val="16"/>
          <w:szCs w:val="16"/>
        </w:rPr>
        <w:t>(a)</w:t>
      </w:r>
    </w:p>
    <w:p w14:paraId="5CC2086B" w14:textId="77777777" w:rsidR="00792C7B" w:rsidRPr="00995347" w:rsidRDefault="00792C7B" w:rsidP="00792C7B">
      <w:pPr>
        <w:widowControl w:val="0"/>
        <w:spacing w:line="252" w:lineRule="auto"/>
        <w:jc w:val="right"/>
        <w:rPr>
          <w:rFonts w:eastAsia="Times New Roman"/>
          <w:sz w:val="16"/>
          <w:szCs w:val="16"/>
        </w:rPr>
      </w:pPr>
      <w:r w:rsidRPr="00995347">
        <w:rPr>
          <w:rFonts w:eastAsia="Times New Roman"/>
          <w:sz w:val="16"/>
          <w:szCs w:val="16"/>
        </w:rPr>
        <w:t>(ii)</w:t>
      </w:r>
    </w:p>
    <w:p w14:paraId="4CCE1EA1" w14:textId="1807695A" w:rsidR="00792C7B" w:rsidRPr="00995347" w:rsidRDefault="00792C7B" w:rsidP="00AC3E28">
      <w:pPr>
        <w:widowControl w:val="0"/>
        <w:spacing w:line="252" w:lineRule="auto"/>
        <w:jc w:val="center"/>
        <w:rPr>
          <w:rFonts w:eastAsia="Times New Roman"/>
          <w:sz w:val="16"/>
          <w:szCs w:val="16"/>
        </w:rPr>
      </w:pPr>
      <w:r>
        <w:rPr>
          <w:rFonts w:eastAsia="Times New Roman"/>
          <w:noProof/>
          <w:sz w:val="16"/>
          <w:szCs w:val="16"/>
          <w:lang w:eastAsia="zh-TW"/>
        </w:rPr>
        <w:drawing>
          <wp:inline distT="0" distB="0" distL="0" distR="0" wp14:anchorId="52982DFE" wp14:editId="6E746CB9">
            <wp:extent cx="3191510" cy="1485900"/>
            <wp:effectExtent l="0" t="0" r="8890" b="9525"/>
            <wp:docPr id="7" name="Picture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91510" cy="1485900"/>
                    </a:xfrm>
                    <a:prstGeom prst="rect">
                      <a:avLst/>
                    </a:prstGeom>
                    <a:noFill/>
                    <a:ln>
                      <a:noFill/>
                    </a:ln>
                  </pic:spPr>
                </pic:pic>
              </a:graphicData>
            </a:graphic>
          </wp:inline>
        </w:drawing>
      </w:r>
    </w:p>
    <w:p w14:paraId="1A79F0D0" w14:textId="77777777" w:rsidR="00792C7B" w:rsidRPr="00995347" w:rsidRDefault="00792C7B" w:rsidP="00AC3E28">
      <w:pPr>
        <w:widowControl w:val="0"/>
        <w:spacing w:before="240" w:line="252" w:lineRule="auto"/>
        <w:jc w:val="center"/>
        <w:rPr>
          <w:rFonts w:eastAsia="Times New Roman"/>
          <w:sz w:val="16"/>
          <w:szCs w:val="16"/>
        </w:rPr>
      </w:pPr>
      <w:r w:rsidRPr="00995347">
        <w:rPr>
          <w:rFonts w:eastAsia="Times New Roman"/>
          <w:sz w:val="16"/>
          <w:szCs w:val="16"/>
        </w:rPr>
        <w:t xml:space="preserve"> (b)</w:t>
      </w:r>
    </w:p>
    <w:p w14:paraId="53182BBC" w14:textId="77777777" w:rsidR="00792C7B" w:rsidRPr="00995347" w:rsidRDefault="00792C7B" w:rsidP="00792C7B">
      <w:pPr>
        <w:widowControl w:val="0"/>
        <w:spacing w:line="252" w:lineRule="auto"/>
        <w:jc w:val="both"/>
        <w:rPr>
          <w:rFonts w:eastAsia="Times New Roman"/>
          <w:sz w:val="16"/>
          <w:szCs w:val="16"/>
        </w:rPr>
      </w:pPr>
    </w:p>
    <w:p w14:paraId="2129A845" w14:textId="0317C453" w:rsidR="00BA5045" w:rsidRDefault="00792C7B" w:rsidP="00BA5045">
      <w:pPr>
        <w:widowControl w:val="0"/>
        <w:spacing w:line="252" w:lineRule="auto"/>
        <w:jc w:val="center"/>
        <w:rPr>
          <w:rFonts w:eastAsia="Times New Roman"/>
          <w:sz w:val="16"/>
          <w:szCs w:val="16"/>
        </w:rPr>
      </w:pPr>
      <w:r>
        <w:rPr>
          <w:rFonts w:eastAsia="Times New Roman"/>
          <w:noProof/>
          <w:sz w:val="16"/>
          <w:szCs w:val="16"/>
          <w:lang w:eastAsia="zh-TW"/>
        </w:rPr>
        <w:drawing>
          <wp:inline distT="0" distB="0" distL="0" distR="0" wp14:anchorId="33294450" wp14:editId="4CFFDF5F">
            <wp:extent cx="3191510" cy="1485900"/>
            <wp:effectExtent l="0" t="0" r="0" b="0"/>
            <wp:docPr id="6" name="Picture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91510" cy="1485900"/>
                    </a:xfrm>
                    <a:prstGeom prst="rect">
                      <a:avLst/>
                    </a:prstGeom>
                    <a:noFill/>
                    <a:ln>
                      <a:noFill/>
                    </a:ln>
                  </pic:spPr>
                </pic:pic>
              </a:graphicData>
            </a:graphic>
          </wp:inline>
        </w:drawing>
      </w:r>
      <w:r w:rsidRPr="00995347">
        <w:rPr>
          <w:rFonts w:eastAsia="Times New Roman"/>
          <w:sz w:val="16"/>
          <w:szCs w:val="16"/>
        </w:rPr>
        <w:t xml:space="preserve"> </w:t>
      </w:r>
    </w:p>
    <w:p w14:paraId="6152B2C5" w14:textId="4F1985AA" w:rsidR="00792C7B" w:rsidRPr="00995347" w:rsidRDefault="00792C7B" w:rsidP="00BA5045">
      <w:pPr>
        <w:widowControl w:val="0"/>
        <w:spacing w:before="240" w:line="252" w:lineRule="auto"/>
        <w:jc w:val="center"/>
        <w:rPr>
          <w:rFonts w:eastAsia="Times New Roman"/>
        </w:rPr>
      </w:pPr>
      <w:r w:rsidRPr="00995347">
        <w:rPr>
          <w:rFonts w:eastAsia="Times New Roman"/>
          <w:sz w:val="16"/>
          <w:szCs w:val="16"/>
        </w:rPr>
        <w:t>(b)</w:t>
      </w:r>
    </w:p>
    <w:p w14:paraId="3CA129DA" w14:textId="77777777" w:rsidR="00792C7B" w:rsidRPr="00995347" w:rsidRDefault="00792C7B" w:rsidP="00792C7B">
      <w:pPr>
        <w:widowControl w:val="0"/>
        <w:spacing w:line="252" w:lineRule="auto"/>
        <w:jc w:val="center"/>
        <w:rPr>
          <w:rFonts w:eastAsia="Times New Roman"/>
          <w:sz w:val="16"/>
          <w:szCs w:val="16"/>
        </w:rPr>
        <w:sectPr w:rsidR="00792C7B" w:rsidRPr="00995347" w:rsidSect="001E4328">
          <w:headerReference w:type="default" r:id="rId26"/>
          <w:footerReference w:type="default" r:id="rId27"/>
          <w:type w:val="continuous"/>
          <w:pgSz w:w="12240" w:h="15840" w:code="1"/>
          <w:pgMar w:top="1008" w:right="936" w:bottom="1008" w:left="936" w:header="432" w:footer="432" w:gutter="0"/>
          <w:cols w:num="2" w:space="288"/>
        </w:sectPr>
      </w:pPr>
    </w:p>
    <w:p w14:paraId="0FB442BF" w14:textId="089BED26" w:rsidR="00792C7B" w:rsidRPr="004E538C" w:rsidRDefault="00B74621" w:rsidP="00B74621">
      <w:pPr>
        <w:spacing w:before="240" w:after="240"/>
        <w:jc w:val="both"/>
        <w:rPr>
          <w:rFonts w:eastAsia="Times New Roman"/>
          <w:sz w:val="16"/>
          <w:szCs w:val="16"/>
        </w:rPr>
        <w:sectPr w:rsidR="00792C7B" w:rsidRPr="004E538C" w:rsidSect="00792C7B">
          <w:headerReference w:type="default" r:id="rId28"/>
          <w:footerReference w:type="default" r:id="rId29"/>
          <w:type w:val="continuous"/>
          <w:pgSz w:w="12240" w:h="15840" w:code="1"/>
          <w:pgMar w:top="1008" w:right="936" w:bottom="1008" w:left="936" w:header="432" w:footer="432" w:gutter="0"/>
          <w:cols w:space="288"/>
        </w:sectPr>
      </w:pPr>
      <w:r>
        <w:rPr>
          <w:rFonts w:eastAsia="Times New Roman"/>
          <w:b/>
          <w:bCs/>
          <w:sz w:val="16"/>
          <w:szCs w:val="16"/>
        </w:rPr>
        <w:t>Fig. 4</w:t>
      </w:r>
      <w:r w:rsidR="00792C7B" w:rsidRPr="00995347">
        <w:rPr>
          <w:rFonts w:eastAsia="Times New Roman"/>
          <w:b/>
          <w:bCs/>
          <w:sz w:val="16"/>
          <w:szCs w:val="16"/>
        </w:rPr>
        <w:t>.</w:t>
      </w:r>
      <w:r w:rsidR="00792C7B" w:rsidRPr="00995347">
        <w:rPr>
          <w:rFonts w:eastAsia="Times New Roman"/>
          <w:sz w:val="16"/>
          <w:szCs w:val="16"/>
        </w:rPr>
        <w:t xml:space="preserve"> Cross correlation index (CCI) plots for breath noise cases with a signal to noise ratio in th</w:t>
      </w:r>
      <w:r w:rsidR="00615F2A">
        <w:rPr>
          <w:rFonts w:eastAsia="Times New Roman"/>
          <w:sz w:val="16"/>
          <w:szCs w:val="16"/>
        </w:rPr>
        <w:t>e range of -10 to 10 dB (Table 2</w:t>
      </w:r>
      <w:r w:rsidR="00792C7B" w:rsidRPr="00995347">
        <w:rPr>
          <w:rFonts w:eastAsia="Times New Roman"/>
          <w:sz w:val="16"/>
          <w:szCs w:val="16"/>
        </w:rPr>
        <w:t>). (i)</w:t>
      </w:r>
      <w:r w:rsidR="00A50D8F">
        <w:rPr>
          <w:rFonts w:eastAsia="Times New Roman"/>
          <w:sz w:val="16"/>
          <w:szCs w:val="16"/>
        </w:rPr>
        <w:t xml:space="preserve"> </w:t>
      </w:r>
      <w:r w:rsidR="00792C7B" w:rsidRPr="00995347">
        <w:rPr>
          <w:rFonts w:eastAsia="Times New Roman"/>
          <w:sz w:val="16"/>
          <w:szCs w:val="16"/>
        </w:rPr>
        <w:t xml:space="preserve"> The IEM-FD filter, (a) RFC (real fine crackles) and SFC (simulated fine crackles) cases; (b) RCC (real coarse crackles) and SCC (simulated coarse crackles) cases. (ii) The WT-FD filter, (a) RFC (real fine crackles) and SFC (simulated fine crackles) cases; (b) RCC (real coarse crackles) and SCC (simulated coarse crackles) cases</w:t>
      </w:r>
      <w:r w:rsidR="004E538C">
        <w:rPr>
          <w:rFonts w:eastAsia="Times New Roman"/>
          <w:sz w:val="16"/>
          <w:szCs w:val="16"/>
        </w:rPr>
        <w:t>.</w:t>
      </w:r>
    </w:p>
    <w:tbl>
      <w:tblPr>
        <w:tblStyle w:val="TableGrid"/>
        <w:tblW w:w="5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tblGrid>
      <w:tr w:rsidR="005A6943" w14:paraId="5FF37BD8" w14:textId="77777777" w:rsidTr="00BF2902">
        <w:trPr>
          <w:trHeight w:val="438"/>
        </w:trPr>
        <w:tc>
          <w:tcPr>
            <w:tcW w:w="5130" w:type="dxa"/>
          </w:tcPr>
          <w:p w14:paraId="12FBC64F" w14:textId="455FFC25" w:rsidR="005A6943" w:rsidRPr="008C43C1" w:rsidRDefault="005A6943" w:rsidP="00C34465">
            <w:pPr>
              <w:jc w:val="both"/>
            </w:pPr>
            <m:oMathPara>
              <m:oMathParaPr>
                <m:jc m:val="left"/>
              </m:oMathParaPr>
              <m:oMath>
                <m:r>
                  <w:rPr>
                    <w:rFonts w:ascii="Cambria Math" w:hAnsi="Cambria Math"/>
                  </w:rPr>
                  <m:t>CCI=</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n=1</m:t>
                        </m:r>
                      </m:sub>
                      <m:sup>
                        <m:r>
                          <w:rPr>
                            <w:rFonts w:ascii="Cambria Math" w:hAnsi="Cambria Math"/>
                          </w:rPr>
                          <m:t>N</m:t>
                        </m:r>
                      </m:sup>
                      <m:e>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C</m:t>
                            </m:r>
                          </m:sub>
                        </m:sSub>
                        <m:d>
                          <m:dPr>
                            <m:ctrlPr>
                              <w:rPr>
                                <w:rFonts w:ascii="Cambria Math" w:hAnsi="Cambria Math"/>
                                <w:i/>
                              </w:rPr>
                            </m:ctrlPr>
                          </m:dPr>
                          <m:e>
                            <m:r>
                              <w:rPr>
                                <w:rFonts w:ascii="Cambria Math" w:hAnsi="Cambria Math"/>
                              </w:rPr>
                              <m:t>n</m:t>
                            </m:r>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C</m:t>
                            </m:r>
                          </m:sub>
                        </m:sSub>
                      </m:e>
                    </m:nary>
                    <m:r>
                      <w:rPr>
                        <w:rFonts w:ascii="Cambria Math" w:hAnsi="Cambria Math"/>
                      </w:rPr>
                      <m:t>)(NS</m:t>
                    </m:r>
                    <m:d>
                      <m:dPr>
                        <m:ctrlPr>
                          <w:rPr>
                            <w:rFonts w:ascii="Cambria Math" w:hAnsi="Cambria Math"/>
                            <w:i/>
                          </w:rPr>
                        </m:ctrlPr>
                      </m:dPr>
                      <m:e>
                        <m:r>
                          <w:rPr>
                            <w:rFonts w:ascii="Cambria Math" w:hAnsi="Cambria Math"/>
                          </w:rPr>
                          <m:t>n</m:t>
                        </m:r>
                      </m:e>
                    </m:d>
                    <m:r>
                      <w:rPr>
                        <w:rFonts w:ascii="Cambria Math" w:hAnsi="Cambria Math"/>
                      </w:rPr>
                      <m:t>-</m:t>
                    </m:r>
                    <m:acc>
                      <m:accPr>
                        <m:chr m:val="̅"/>
                        <m:ctrlPr>
                          <w:rPr>
                            <w:rFonts w:ascii="Cambria Math" w:hAnsi="Cambria Math"/>
                            <w:i/>
                          </w:rPr>
                        </m:ctrlPr>
                      </m:accPr>
                      <m:e>
                        <m:r>
                          <w:rPr>
                            <w:rFonts w:ascii="Cambria Math" w:hAnsi="Cambria Math"/>
                          </w:rPr>
                          <m:t>NS</m:t>
                        </m:r>
                      </m:e>
                    </m:acc>
                    <m:r>
                      <w:rPr>
                        <w:rFonts w:ascii="Cambria Math" w:hAnsi="Cambria Math"/>
                      </w:rPr>
                      <m:t>)</m:t>
                    </m:r>
                  </m:num>
                  <m:den>
                    <m:rad>
                      <m:radPr>
                        <m:degHide m:val="1"/>
                        <m:ctrlPr>
                          <w:rPr>
                            <w:rFonts w:ascii="Cambria Math" w:hAnsi="Cambria Math"/>
                            <w:i/>
                          </w:rPr>
                        </m:ctrlPr>
                      </m:radPr>
                      <m:deg/>
                      <m:e>
                        <m:nary>
                          <m:naryPr>
                            <m:chr m:val="∑"/>
                            <m:limLoc m:val="undOvr"/>
                            <m:ctrlPr>
                              <w:rPr>
                                <w:rFonts w:ascii="Cambria Math" w:hAnsi="Cambria Math"/>
                                <w:i/>
                              </w:rPr>
                            </m:ctrlPr>
                          </m:naryPr>
                          <m:sub>
                            <m:r>
                              <w:rPr>
                                <w:rFonts w:ascii="Cambria Math" w:hAnsi="Cambria Math"/>
                              </w:rPr>
                              <m:t>n=1</m:t>
                            </m:r>
                          </m:sub>
                          <m:sup>
                            <m:r>
                              <w:rPr>
                                <w:rFonts w:ascii="Cambria Math" w:hAnsi="Cambria Math"/>
                              </w:rPr>
                              <m:t>N</m:t>
                            </m:r>
                          </m:sup>
                          <m:e>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C</m:t>
                                    </m:r>
                                  </m:sub>
                                </m:sSub>
                                <m:d>
                                  <m:dPr>
                                    <m:ctrlPr>
                                      <w:rPr>
                                        <w:rFonts w:ascii="Cambria Math" w:hAnsi="Cambria Math"/>
                                        <w:i/>
                                      </w:rPr>
                                    </m:ctrlPr>
                                  </m:dPr>
                                  <m:e>
                                    <m:r>
                                      <w:rPr>
                                        <w:rFonts w:ascii="Cambria Math" w:hAnsi="Cambria Math"/>
                                      </w:rPr>
                                      <m:t>n</m:t>
                                    </m:r>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C</m:t>
                                    </m:r>
                                  </m:sub>
                                </m:sSub>
                                <m:r>
                                  <w:rPr>
                                    <w:rFonts w:ascii="Cambria Math" w:hAnsi="Cambria Math"/>
                                  </w:rPr>
                                  <m:t>)</m:t>
                                </m:r>
                              </m:e>
                              <m:sup>
                                <m:r>
                                  <w:rPr>
                                    <w:rFonts w:ascii="Cambria Math" w:hAnsi="Cambria Math"/>
                                  </w:rPr>
                                  <m:t>2</m:t>
                                </m:r>
                              </m:sup>
                            </m:sSup>
                          </m:e>
                        </m:nary>
                      </m:e>
                    </m:rad>
                    <m:rad>
                      <m:radPr>
                        <m:degHide m:val="1"/>
                        <m:ctrlPr>
                          <w:rPr>
                            <w:rFonts w:ascii="Cambria Math" w:hAnsi="Cambria Math"/>
                            <w:i/>
                          </w:rPr>
                        </m:ctrlPr>
                      </m:radPr>
                      <m:deg/>
                      <m:e>
                        <m:nary>
                          <m:naryPr>
                            <m:chr m:val="∑"/>
                            <m:limLoc m:val="undOvr"/>
                            <m:ctrlPr>
                              <w:rPr>
                                <w:rFonts w:ascii="Cambria Math" w:hAnsi="Cambria Math"/>
                                <w:i/>
                              </w:rPr>
                            </m:ctrlPr>
                          </m:naryPr>
                          <m:sub>
                            <m:r>
                              <w:rPr>
                                <w:rFonts w:ascii="Cambria Math" w:hAnsi="Cambria Math"/>
                              </w:rPr>
                              <m:t>n=1</m:t>
                            </m:r>
                          </m:sub>
                          <m:sup>
                            <m:r>
                              <w:rPr>
                                <w:rFonts w:ascii="Cambria Math" w:hAnsi="Cambria Math"/>
                              </w:rPr>
                              <m:t>N</m:t>
                            </m:r>
                          </m:sup>
                          <m:e>
                            <m:sSup>
                              <m:sSupPr>
                                <m:ctrlPr>
                                  <w:rPr>
                                    <w:rFonts w:ascii="Cambria Math" w:hAnsi="Cambria Math"/>
                                    <w:i/>
                                  </w:rPr>
                                </m:ctrlPr>
                              </m:sSupPr>
                              <m:e>
                                <m:r>
                                  <w:rPr>
                                    <w:rFonts w:ascii="Cambria Math" w:hAnsi="Cambria Math"/>
                                  </w:rPr>
                                  <m:t>(NS</m:t>
                                </m:r>
                                <m:d>
                                  <m:dPr>
                                    <m:ctrlPr>
                                      <w:rPr>
                                        <w:rFonts w:ascii="Cambria Math" w:hAnsi="Cambria Math"/>
                                        <w:i/>
                                      </w:rPr>
                                    </m:ctrlPr>
                                  </m:dPr>
                                  <m:e>
                                    <m:r>
                                      <w:rPr>
                                        <w:rFonts w:ascii="Cambria Math" w:hAnsi="Cambria Math"/>
                                      </w:rPr>
                                      <m:t>n</m:t>
                                    </m:r>
                                  </m:e>
                                </m:d>
                                <m:r>
                                  <w:rPr>
                                    <w:rFonts w:ascii="Cambria Math" w:hAnsi="Cambria Math"/>
                                  </w:rPr>
                                  <m:t>-</m:t>
                                </m:r>
                                <m:acc>
                                  <m:accPr>
                                    <m:chr m:val="̅"/>
                                    <m:ctrlPr>
                                      <w:rPr>
                                        <w:rFonts w:ascii="Cambria Math" w:hAnsi="Cambria Math"/>
                                        <w:i/>
                                      </w:rPr>
                                    </m:ctrlPr>
                                  </m:accPr>
                                  <m:e>
                                    <m:r>
                                      <w:rPr>
                                        <w:rFonts w:ascii="Cambria Math" w:hAnsi="Cambria Math"/>
                                      </w:rPr>
                                      <m:t>NS</m:t>
                                    </m:r>
                                  </m:e>
                                </m:acc>
                                <m:r>
                                  <w:rPr>
                                    <w:rFonts w:ascii="Cambria Math" w:hAnsi="Cambria Math"/>
                                  </w:rPr>
                                  <m:t>)</m:t>
                                </m:r>
                              </m:e>
                              <m:sup>
                                <m:r>
                                  <w:rPr>
                                    <w:rFonts w:ascii="Cambria Math" w:hAnsi="Cambria Math"/>
                                  </w:rPr>
                                  <m:t>2</m:t>
                                </m:r>
                              </m:sup>
                            </m:sSup>
                          </m:e>
                        </m:nary>
                      </m:e>
                    </m:rad>
                  </m:den>
                </m:f>
                <m:r>
                  <w:rPr>
                    <w:rFonts w:ascii="Cambria Math" w:hAnsi="Cambria Math"/>
                  </w:rPr>
                  <m:t>×</m:t>
                </m:r>
                <m:r>
                  <w:rPr>
                    <w:rFonts w:ascii="Cambria Math" w:hAnsi="Cambria Math"/>
                  </w:rPr>
                  <m:t>100</m:t>
                </m:r>
                <m:r>
                  <w:rPr>
                    <w:rFonts w:ascii="Cambria Math" w:hAnsi="Cambria Math"/>
                  </w:rPr>
                  <m:t xml:space="preserve"> </m:t>
                </m:r>
              </m:oMath>
            </m:oMathPara>
          </w:p>
        </w:tc>
      </w:tr>
      <w:tr w:rsidR="005A6943" w14:paraId="11C465DA" w14:textId="77777777" w:rsidTr="00BF2902">
        <w:trPr>
          <w:trHeight w:val="165"/>
        </w:trPr>
        <w:tc>
          <w:tcPr>
            <w:tcW w:w="5130" w:type="dxa"/>
          </w:tcPr>
          <w:p w14:paraId="1AE301AF" w14:textId="77777777" w:rsidR="005A6943" w:rsidRDefault="005A6943" w:rsidP="008C30E2">
            <w:pPr>
              <w:spacing w:before="240" w:after="240"/>
              <w:jc w:val="right"/>
            </w:pPr>
            <w:r>
              <w:t>(11)</w:t>
            </w:r>
          </w:p>
        </w:tc>
      </w:tr>
    </w:tbl>
    <w:p w14:paraId="50C2A2B8" w14:textId="1EF017FA" w:rsidR="003D4C84" w:rsidRDefault="006F0A5C" w:rsidP="00A20BE5">
      <w:pPr>
        <w:pStyle w:val="Text"/>
        <w:ind w:firstLine="0"/>
      </w:pPr>
      <w:r>
        <w:t>w</w:t>
      </w:r>
      <w:r w:rsidR="005A64DD">
        <w:t>here</w:t>
      </w:r>
      <m:oMath>
        <m:sSub>
          <m:sSubPr>
            <m:ctrlPr>
              <w:rPr>
                <w:rFonts w:ascii="Cambria Math" w:hAnsi="Cambria Math"/>
                <w:i/>
              </w:rPr>
            </m:ctrlPr>
          </m:sSubPr>
          <m:e>
            <m:r>
              <w:rPr>
                <w:rFonts w:ascii="Cambria Math" w:hAnsi="Cambria Math"/>
              </w:rPr>
              <m:t xml:space="preserve"> R</m:t>
            </m:r>
          </m:e>
          <m:sub>
            <m:r>
              <w:rPr>
                <w:rFonts w:ascii="Cambria Math" w:hAnsi="Cambria Math"/>
              </w:rPr>
              <m:t>C</m:t>
            </m:r>
          </m:sub>
        </m:sSub>
        <m:d>
          <m:dPr>
            <m:ctrlPr>
              <w:rPr>
                <w:rFonts w:ascii="Cambria Math" w:hAnsi="Cambria Math"/>
                <w:i/>
              </w:rPr>
            </m:ctrlPr>
          </m:dPr>
          <m:e>
            <m:r>
              <w:rPr>
                <w:rFonts w:ascii="Cambria Math" w:hAnsi="Cambria Math"/>
              </w:rPr>
              <m:t>n</m:t>
            </m:r>
          </m:e>
        </m:d>
      </m:oMath>
      <w:r>
        <w:t xml:space="preserve"> </w:t>
      </w:r>
      <w:r w:rsidR="005A64DD">
        <w:t xml:space="preserve">is </w:t>
      </w:r>
      <w:r>
        <w:t xml:space="preserve">the crackle reference signal, </w:t>
      </w:r>
      <m:oMath>
        <m:r>
          <w:rPr>
            <w:rFonts w:ascii="Cambria Math" w:hAnsi="Cambria Math"/>
          </w:rPr>
          <m:t>NS</m:t>
        </m:r>
        <m:d>
          <m:dPr>
            <m:ctrlPr>
              <w:rPr>
                <w:rFonts w:ascii="Cambria Math" w:hAnsi="Cambria Math"/>
                <w:i/>
              </w:rPr>
            </m:ctrlPr>
          </m:dPr>
          <m:e>
            <m:r>
              <w:rPr>
                <w:rFonts w:ascii="Cambria Math" w:hAnsi="Cambria Math"/>
              </w:rPr>
              <m:t>n</m:t>
            </m:r>
          </m:e>
        </m:d>
      </m:oMath>
      <w:r>
        <w:t xml:space="preserve"> </w:t>
      </w:r>
      <w:r w:rsidR="005A64DD">
        <w:t xml:space="preserve">is </w:t>
      </w:r>
      <w:r>
        <w:t>the non-stationary output of the separation method</w:t>
      </w:r>
      <w:r w:rsidR="005A64DD">
        <w:t xml:space="preserve">, </w:t>
      </w:r>
      <w:r w:rsidRPr="003554FA">
        <w:rPr>
          <w:i/>
          <w:iCs/>
        </w:rPr>
        <w:t>n</w:t>
      </w:r>
      <w:r>
        <w:t xml:space="preserve"> </w:t>
      </w:r>
      <w:r w:rsidR="005A64DD">
        <w:t xml:space="preserve">is </w:t>
      </w:r>
      <w:r>
        <w:t xml:space="preserve">the sample index </w:t>
      </w:r>
      <w:r w:rsidR="00150681">
        <w:t>(</w:t>
      </w:r>
      <w:r w:rsidRPr="004905A0">
        <w:rPr>
          <w:i/>
          <w:iCs/>
        </w:rPr>
        <w:t>n=</w:t>
      </w:r>
      <w:r w:rsidRPr="004905A0">
        <w:t>1, 2…</w:t>
      </w:r>
      <w:r w:rsidRPr="004905A0">
        <w:rPr>
          <w:i/>
          <w:iCs/>
        </w:rPr>
        <w:t>N</w:t>
      </w:r>
      <w:r w:rsidR="00150681">
        <w:t>)</w:t>
      </w:r>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C</m:t>
            </m:r>
          </m:sub>
        </m:sSub>
      </m:oMath>
      <w:r>
        <w:t xml:space="preserve"> and </w:t>
      </w:r>
      <m:oMath>
        <m:acc>
          <m:accPr>
            <m:chr m:val="̅"/>
            <m:ctrlPr>
              <w:rPr>
                <w:rFonts w:ascii="Cambria Math" w:hAnsi="Cambria Math"/>
                <w:i/>
              </w:rPr>
            </m:ctrlPr>
          </m:accPr>
          <m:e>
            <m:r>
              <w:rPr>
                <w:rFonts w:ascii="Cambria Math" w:hAnsi="Cambria Math"/>
              </w:rPr>
              <m:t>NS</m:t>
            </m:r>
          </m:e>
        </m:acc>
      </m:oMath>
      <w:r>
        <w:t xml:space="preserve"> are the average value</w:t>
      </w:r>
      <w:r w:rsidR="005A64DD">
        <w:t>s</w:t>
      </w:r>
      <w:r>
        <w:t xml:space="preserve"> of the crackle reference signal and non-stationary output, respectively.</w:t>
      </w:r>
      <w:r w:rsidR="005B0BD8">
        <w:t xml:space="preserve"> </w:t>
      </w:r>
    </w:p>
    <w:p w14:paraId="03B07E0B" w14:textId="77777777" w:rsidR="007036DB" w:rsidRPr="00A20BE5" w:rsidRDefault="007036DB" w:rsidP="007036DB">
      <w:pPr>
        <w:pStyle w:val="Text"/>
        <w:spacing w:before="240" w:after="240"/>
        <w:ind w:firstLine="0"/>
        <w:rPr>
          <w:i/>
          <w:iCs/>
        </w:rPr>
      </w:pPr>
      <w:r w:rsidRPr="00914110">
        <w:rPr>
          <w:i/>
          <w:iCs/>
        </w:rPr>
        <w:t>3.2.2 Rate of detectability</w:t>
      </w:r>
    </w:p>
    <w:p w14:paraId="24E01895" w14:textId="4B645D50" w:rsidR="007036DB" w:rsidRDefault="007036DB" w:rsidP="007036DB">
      <w:pPr>
        <w:ind w:firstLine="202"/>
        <w:jc w:val="both"/>
      </w:pPr>
      <w:r w:rsidRPr="00A20BE5">
        <w:t xml:space="preserve">The </w:t>
      </w:r>
      <w:r w:rsidR="007C371F">
        <w:t>R</w:t>
      </w:r>
      <w:r w:rsidRPr="00A20BE5">
        <w:t xml:space="preserve">ate of </w:t>
      </w:r>
      <w:r w:rsidR="007C371F">
        <w:t>D</w:t>
      </w:r>
      <w:r w:rsidRPr="00A20BE5">
        <w:t>etectability (</w:t>
      </w:r>
      <m:oMath>
        <m:sSub>
          <m:sSubPr>
            <m:ctrlPr>
              <w:rPr>
                <w:rFonts w:ascii="Cambria Math" w:hAnsi="Cambria Math"/>
                <w:i/>
              </w:rPr>
            </m:ctrlPr>
          </m:sSubPr>
          <m:e>
            <m:r>
              <w:rPr>
                <w:rFonts w:ascii="Cambria Math" w:hAnsi="Cambria Math"/>
              </w:rPr>
              <m:t>D</m:t>
            </m:r>
          </m:e>
          <m:sub>
            <m:r>
              <w:rPr>
                <w:rFonts w:ascii="Cambria Math" w:hAnsi="Cambria Math"/>
              </w:rPr>
              <m:t>R</m:t>
            </m:r>
          </m:sub>
        </m:sSub>
      </m:oMath>
      <w:r w:rsidRPr="00A20BE5">
        <w:t>) measures the ability of the IEM-FD and WT-FD filters to separate the correct number of crackles</w:t>
      </w:r>
      <w:r w:rsidRPr="00774F42">
        <w:t xml:space="preserve"> at the correct locations into their non-stationary outputs.  </w:t>
      </w:r>
      <w:r w:rsidRPr="00774F42">
        <w:rPr>
          <w:i/>
        </w:rPr>
        <w:t>D</w:t>
      </w:r>
      <w:r w:rsidRPr="00774F42">
        <w:rPr>
          <w:i/>
          <w:vertAlign w:val="subscript"/>
        </w:rPr>
        <w:t>R</w:t>
      </w:r>
      <w:r w:rsidRPr="00774F42" w:rsidDel="00354647">
        <w:t xml:space="preserve"> </w:t>
      </w:r>
      <w:r w:rsidRPr="00774F42">
        <w:t>was calculated using (12).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6"/>
        <w:gridCol w:w="550"/>
      </w:tblGrid>
      <w:tr w:rsidR="000F3C59" w14:paraId="4A01CD09" w14:textId="77777777" w:rsidTr="000F3C59">
        <w:tc>
          <w:tcPr>
            <w:tcW w:w="4928" w:type="dxa"/>
          </w:tcPr>
          <w:p w14:paraId="0A6BC6DE" w14:textId="7403E38B" w:rsidR="000F3C59" w:rsidRPr="007162BB" w:rsidRDefault="009D4426" w:rsidP="000F3C59">
            <w:pPr>
              <w:spacing w:before="240" w:after="240"/>
              <w:jc w:val="both"/>
            </w:pPr>
            <m:oMathPara>
              <m:oMathParaPr>
                <m:jc m:val="left"/>
              </m:oMathParaPr>
              <m:oMath>
                <m:sSub>
                  <m:sSubPr>
                    <m:ctrlPr>
                      <w:rPr>
                        <w:rFonts w:ascii="Cambria Math" w:hAnsi="Cambria Math"/>
                        <w:i/>
                      </w:rPr>
                    </m:ctrlPr>
                  </m:sSubPr>
                  <m:e>
                    <m:r>
                      <w:rPr>
                        <w:rFonts w:ascii="Cambria Math" w:hAnsi="Cambria Math"/>
                      </w:rPr>
                      <m:t>D</m:t>
                    </m:r>
                  </m:e>
                  <m:sub>
                    <m:r>
                      <w:rPr>
                        <w:rFonts w:ascii="Cambria Math" w:hAnsi="Cambria Math"/>
                      </w:rPr>
                      <m:t>R</m:t>
                    </m:r>
                  </m:sub>
                </m:sSub>
                <m:r>
                  <m:rPr>
                    <m:nor/>
                  </m:rPr>
                  <w:rPr>
                    <w:rFonts w:ascii="Cambria Math"/>
                  </w:rPr>
                  <m:t xml:space="preserve"> </m:t>
                </m:r>
                <m:r>
                  <m:rPr>
                    <m:nor/>
                  </m:rPr>
                  <m:t>=</m:t>
                </m:r>
                <m:r>
                  <m:rPr>
                    <m:nor/>
                  </m:rPr>
                  <w:rPr>
                    <w:rFonts w:asci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E</m:t>
                        </m:r>
                      </m:sub>
                    </m:sSub>
                  </m:num>
                  <m:den>
                    <m:sSub>
                      <m:sSubPr>
                        <m:ctrlPr>
                          <w:rPr>
                            <w:rFonts w:ascii="Cambria Math" w:hAnsi="Cambria Math"/>
                            <w:i/>
                          </w:rPr>
                        </m:ctrlPr>
                      </m:sSubPr>
                      <m:e>
                        <m:r>
                          <w:rPr>
                            <w:rFonts w:ascii="Cambria Math" w:hAnsi="Cambria Math"/>
                          </w:rPr>
                          <m:t>N</m:t>
                        </m:r>
                      </m:e>
                      <m:sub>
                        <m:r>
                          <w:rPr>
                            <w:rFonts w:ascii="Cambria Math" w:hAnsi="Cambria Math"/>
                          </w:rPr>
                          <m:t>R</m:t>
                        </m:r>
                      </m:sub>
                    </m:sSub>
                  </m:den>
                </m:f>
                <m:r>
                  <m:rPr>
                    <m:nor/>
                  </m:rPr>
                  <m:t>×100 %</m:t>
                </m:r>
              </m:oMath>
            </m:oMathPara>
          </w:p>
        </w:tc>
        <w:tc>
          <w:tcPr>
            <w:tcW w:w="328" w:type="dxa"/>
          </w:tcPr>
          <w:p w14:paraId="63B8F7A8" w14:textId="38AE836F" w:rsidR="000F3C59" w:rsidRDefault="000F3C59" w:rsidP="000F3C59">
            <w:pPr>
              <w:spacing w:before="240" w:after="240"/>
              <w:jc w:val="both"/>
            </w:pPr>
            <w:r>
              <w:t>(12)</w:t>
            </w:r>
          </w:p>
        </w:tc>
      </w:tr>
    </w:tbl>
    <w:p w14:paraId="69B05CDA" w14:textId="0656A89C" w:rsidR="007036DB" w:rsidRDefault="007036DB" w:rsidP="00BB19F0">
      <w:pPr>
        <w:jc w:val="both"/>
      </w:pPr>
      <w:r>
        <w:t xml:space="preserve">where </w:t>
      </w:r>
      <m:oMath>
        <m:sSub>
          <m:sSubPr>
            <m:ctrlPr>
              <w:rPr>
                <w:rFonts w:ascii="Cambria Math" w:hAnsi="Cambria Math"/>
                <w:i/>
              </w:rPr>
            </m:ctrlPr>
          </m:sSubPr>
          <m:e>
            <m:r>
              <w:rPr>
                <w:rFonts w:ascii="Cambria Math" w:hAnsi="Cambria Math"/>
              </w:rPr>
              <m:t>N</m:t>
            </m:r>
          </m:e>
          <m:sub>
            <m:r>
              <w:rPr>
                <w:rFonts w:ascii="Cambria Math" w:hAnsi="Cambria Math"/>
              </w:rPr>
              <m:t>E</m:t>
            </m:r>
          </m:sub>
        </m:sSub>
      </m:oMath>
      <w:r>
        <w:t xml:space="preserve"> is the number of crackles in the non-stationary output of a separation algorithm and </w:t>
      </w:r>
      <m:oMath>
        <m:sSub>
          <m:sSubPr>
            <m:ctrlPr>
              <w:rPr>
                <w:rFonts w:ascii="Cambria Math" w:hAnsi="Cambria Math"/>
                <w:i/>
              </w:rPr>
            </m:ctrlPr>
          </m:sSubPr>
          <m:e>
            <m:r>
              <w:rPr>
                <w:rFonts w:ascii="Cambria Math" w:hAnsi="Cambria Math"/>
              </w:rPr>
              <m:t>N</m:t>
            </m:r>
          </m:e>
          <m:sub>
            <m:r>
              <w:rPr>
                <w:rFonts w:ascii="Cambria Math" w:hAnsi="Cambria Math"/>
              </w:rPr>
              <m:t>R</m:t>
            </m:r>
          </m:sub>
        </m:sSub>
      </m:oMath>
      <w:r>
        <w:t xml:space="preserve"> is the number of crackles in the input signal. For test signals: SFC, RFC, SCC and RCC, where a reference signal exists, each the non-stationary output</w:t>
      </w:r>
      <w:r w:rsidRPr="00774F42">
        <w:t xml:space="preserve"> </w:t>
      </w:r>
      <w:r>
        <w:t xml:space="preserve">was correlated with the reference signal and only those crackles </w:t>
      </w:r>
      <w:r w:rsidR="00B56C9A">
        <w:t xml:space="preserve">with </w:t>
      </w:r>
      <w:r w:rsidR="00B029B6">
        <w:t>CCI ≥</w:t>
      </w:r>
      <w:r>
        <w:t xml:space="preserve"> 0.5, where the cut-off CCI value was empirically</w:t>
      </w:r>
      <w:r w:rsidRPr="00B02120">
        <w:t xml:space="preserve"> </w:t>
      </w:r>
      <w:r>
        <w:t xml:space="preserve">selected, were counted as contributing to </w:t>
      </w:r>
      <m:oMath>
        <m:sSub>
          <m:sSubPr>
            <m:ctrlPr>
              <w:rPr>
                <w:rFonts w:ascii="Cambria Math" w:hAnsi="Cambria Math"/>
                <w:i/>
              </w:rPr>
            </m:ctrlPr>
          </m:sSubPr>
          <m:e>
            <m:r>
              <w:rPr>
                <w:rFonts w:ascii="Cambria Math" w:hAnsi="Cambria Math"/>
              </w:rPr>
              <m:t>N</m:t>
            </m:r>
          </m:e>
          <m:sub>
            <m:r>
              <w:rPr>
                <w:rFonts w:ascii="Cambria Math" w:hAnsi="Cambria Math"/>
              </w:rPr>
              <m:t>E</m:t>
            </m:r>
          </m:sub>
        </m:sSub>
      </m:oMath>
      <w:r>
        <w:t xml:space="preserve">. For RBFC and RBCC where crackle reference signals </w:t>
      </w:r>
      <w:r w:rsidR="00B029B6">
        <w:t>do not exist</w:t>
      </w:r>
      <w:r>
        <w:t xml:space="preserve">, the number of crackles in the output was counted manually by comparing their location with the marked crackles in the input signal. </w:t>
      </w:r>
      <m:oMath>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R</m:t>
            </m:r>
          </m:sub>
        </m:sSub>
      </m:oMath>
      <w:r>
        <w:t xml:space="preserve"> was calculated for each test signal. The mean value and standard deviation over all tests </w:t>
      </w:r>
      <w:r w:rsidR="00B029B6">
        <w:t>are</w:t>
      </w:r>
      <w:r>
        <w:t xml:space="preserve"> reported. </w:t>
      </w:r>
    </w:p>
    <w:p w14:paraId="2DE6F468" w14:textId="77777777" w:rsidR="007036DB" w:rsidRPr="00B869CB" w:rsidRDefault="007036DB" w:rsidP="007036DB">
      <w:pPr>
        <w:spacing w:before="240" w:after="240"/>
        <w:ind w:left="360" w:hanging="360"/>
        <w:jc w:val="both"/>
        <w:rPr>
          <w:i/>
          <w:iCs/>
        </w:rPr>
      </w:pPr>
      <w:r>
        <w:rPr>
          <w:i/>
          <w:iCs/>
        </w:rPr>
        <w:t xml:space="preserve">3.2.3 </w:t>
      </w:r>
      <w:r w:rsidRPr="00B869CB">
        <w:rPr>
          <w:i/>
          <w:iCs/>
        </w:rPr>
        <w:t xml:space="preserve">Total </w:t>
      </w:r>
      <w:r w:rsidRPr="00992AD7">
        <w:rPr>
          <w:i/>
          <w:iCs/>
        </w:rPr>
        <w:t>Performance</w:t>
      </w:r>
      <w:r w:rsidRPr="00B869CB">
        <w:rPr>
          <w:i/>
          <w:iCs/>
        </w:rPr>
        <w:t xml:space="preserve"> (</w:t>
      </w:r>
      <m:oMath>
        <m:sSub>
          <m:sSubPr>
            <m:ctrlPr>
              <w:rPr>
                <w:rFonts w:ascii="Cambria Math" w:hAnsi="Cambria Math"/>
                <w:i/>
                <w:iCs/>
              </w:rPr>
            </m:ctrlPr>
          </m:sSubPr>
          <m:e>
            <m:r>
              <w:rPr>
                <w:rFonts w:ascii="Cambria Math" w:hAnsi="Cambria Math"/>
              </w:rPr>
              <m:t>TD</m:t>
            </m:r>
          </m:e>
          <m:sub>
            <m:r>
              <w:rPr>
                <w:rFonts w:ascii="Cambria Math" w:hAnsi="Cambria Math"/>
              </w:rPr>
              <m:t>R</m:t>
            </m:r>
          </m:sub>
        </m:sSub>
      </m:oMath>
      <w:r w:rsidRPr="00B869CB">
        <w:rPr>
          <w:i/>
          <w:iCs/>
        </w:rPr>
        <w:t>)</w:t>
      </w:r>
    </w:p>
    <w:p w14:paraId="103B1220" w14:textId="77777777" w:rsidR="007036DB" w:rsidRDefault="007036DB" w:rsidP="007036DB">
      <w:pPr>
        <w:spacing w:before="240"/>
        <w:ind w:firstLine="202"/>
        <w:jc w:val="both"/>
      </w:pPr>
      <w:r>
        <w:t xml:space="preserve">The Total </w:t>
      </w:r>
      <w:r w:rsidRPr="00992AD7">
        <w:t>Performance (</w:t>
      </w:r>
      <m:oMath>
        <m:sSub>
          <m:sSubPr>
            <m:ctrlPr>
              <w:rPr>
                <w:rFonts w:ascii="Cambria Math" w:hAnsi="Cambria Math"/>
                <w:i/>
                <w:iCs/>
              </w:rPr>
            </m:ctrlPr>
          </m:sSubPr>
          <m:e>
            <m:r>
              <w:rPr>
                <w:rFonts w:ascii="Cambria Math" w:hAnsi="Cambria Math"/>
              </w:rPr>
              <m:t>TD</m:t>
            </m:r>
          </m:e>
          <m:sub>
            <m:r>
              <w:rPr>
                <w:rFonts w:ascii="Cambria Math" w:hAnsi="Cambria Math"/>
              </w:rPr>
              <m:t>R</m:t>
            </m:r>
          </m:sub>
        </m:sSub>
      </m:oMath>
      <w:r w:rsidRPr="00992AD7">
        <w:t>) also</w:t>
      </w:r>
      <w:r>
        <w:t xml:space="preserve"> measures </w:t>
      </w:r>
      <w:r w:rsidRPr="005573CD">
        <w:t>accuracy in terms</w:t>
      </w:r>
      <w:r>
        <w:t xml:space="preserve"> of number and temporal location of crackles in the non-stationary output by the IEM-FD and the WT-FD filters. </w:t>
      </w:r>
      <m:oMath>
        <m:sSub>
          <m:sSubPr>
            <m:ctrlPr>
              <w:rPr>
                <w:rFonts w:ascii="Cambria Math" w:hAnsi="Cambria Math"/>
                <w:i/>
                <w:iCs/>
              </w:rPr>
            </m:ctrlPr>
          </m:sSubPr>
          <m:e>
            <m:r>
              <w:rPr>
                <w:rFonts w:ascii="Cambria Math" w:hAnsi="Cambria Math"/>
              </w:rPr>
              <m:t>TD</m:t>
            </m:r>
          </m:e>
          <m:sub>
            <m:r>
              <w:rPr>
                <w:rFonts w:ascii="Cambria Math" w:hAnsi="Cambria Math"/>
              </w:rPr>
              <m:t>R</m:t>
            </m:r>
          </m:sub>
        </m:sSub>
      </m:oMath>
      <w:r>
        <w:t xml:space="preserve"> is the </w:t>
      </w:r>
      <m:oMath>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R</m:t>
            </m:r>
          </m:sub>
        </m:sSub>
      </m:oMath>
      <w:r>
        <w:t xml:space="preserve"> </w:t>
      </w:r>
      <w:r w:rsidRPr="006465A7">
        <w:t>calc</w:t>
      </w:r>
      <w:r>
        <w:t>ulated separately for</w:t>
      </w:r>
      <w:r w:rsidRPr="006465A7" w:rsidDel="00AE7329">
        <w:t xml:space="preserve"> </w:t>
      </w:r>
      <w:r>
        <w:t xml:space="preserve">all </w:t>
      </w:r>
      <w:r w:rsidRPr="006465A7">
        <w:t xml:space="preserve">fine and </w:t>
      </w:r>
      <w:r>
        <w:t xml:space="preserve">for all </w:t>
      </w:r>
      <w:r w:rsidRPr="006465A7">
        <w:t>coarse</w:t>
      </w:r>
      <w:r>
        <w:t xml:space="preserve"> crackles (</w:t>
      </w:r>
      <m:oMath>
        <m:sSubSup>
          <m:sSubSupPr>
            <m:ctrlPr>
              <w:rPr>
                <w:rFonts w:ascii="Cambria Math" w:hAnsi="Cambria Math"/>
                <w:i/>
              </w:rPr>
            </m:ctrlPr>
          </m:sSubSupPr>
          <m:e>
            <m:r>
              <w:rPr>
                <w:rFonts w:ascii="Cambria Math" w:hAnsi="Cambria Math"/>
              </w:rPr>
              <m:t>TD</m:t>
            </m:r>
          </m:e>
          <m:sub>
            <m:r>
              <w:rPr>
                <w:rFonts w:ascii="Cambria Math" w:hAnsi="Cambria Math"/>
              </w:rPr>
              <m:t>R</m:t>
            </m:r>
          </m:sub>
          <m:sup>
            <m:r>
              <w:rPr>
                <w:rFonts w:ascii="Cambria Math" w:hAnsi="Cambria Math"/>
              </w:rPr>
              <m:t>FC</m:t>
            </m:r>
          </m:sup>
        </m:sSubSup>
        <m:r>
          <w:rPr>
            <w:rFonts w:ascii="Cambria Math" w:hAnsi="Cambria Math"/>
          </w:rPr>
          <m:t xml:space="preserve"> </m:t>
        </m:r>
        <m:r>
          <m:rPr>
            <m:sty m:val="p"/>
          </m:rPr>
          <w:rPr>
            <w:rFonts w:ascii="Cambria Math" w:hAnsi="Cambria Math"/>
          </w:rPr>
          <m:t xml:space="preserve">and </m:t>
        </m:r>
        <m:sSubSup>
          <m:sSubSupPr>
            <m:ctrlPr>
              <w:rPr>
                <w:rFonts w:ascii="Cambria Math" w:hAnsi="Cambria Math"/>
                <w:i/>
              </w:rPr>
            </m:ctrlPr>
          </m:sSubSupPr>
          <m:e>
            <m:r>
              <w:rPr>
                <w:rFonts w:ascii="Cambria Math" w:hAnsi="Cambria Math"/>
              </w:rPr>
              <m:t>TD</m:t>
            </m:r>
          </m:e>
          <m:sub>
            <m:r>
              <w:rPr>
                <w:rFonts w:ascii="Cambria Math" w:hAnsi="Cambria Math"/>
              </w:rPr>
              <m:t>R</m:t>
            </m:r>
          </m:sub>
          <m:sup>
            <m:r>
              <w:rPr>
                <w:rFonts w:ascii="Cambria Math" w:hAnsi="Cambria Math"/>
              </w:rPr>
              <m:t>CC</m:t>
            </m:r>
          </m:sup>
        </m:sSubSup>
        <m:r>
          <m:rPr>
            <m:sty m:val="p"/>
          </m:rPr>
          <w:rPr>
            <w:rFonts w:ascii="Cambria Math" w:hAnsi="Cambria Math"/>
          </w:rPr>
          <m:t>)</m:t>
        </m:r>
      </m:oMath>
      <w:r w:rsidRPr="006465A7">
        <w:t>.</w:t>
      </w:r>
      <w:r w:rsidRPr="00C64CE0">
        <w:t xml:space="preserve"> </w:t>
      </w:r>
      <w:r>
        <w:t xml:space="preserve">As for </w:t>
      </w:r>
      <m:oMath>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R</m:t>
            </m:r>
          </m:sub>
        </m:sSub>
      </m:oMath>
      <w:r>
        <w:t xml:space="preserve"> the mean and standard deviation over all test signals (SFC, RFC and RBFC for fine crackles and SCC, RCC and RBCC for coarse crackles) is reported.</w:t>
      </w:r>
    </w:p>
    <w:p w14:paraId="45330F05" w14:textId="77777777" w:rsidR="007036DB" w:rsidRDefault="007036DB" w:rsidP="0011414E">
      <w:pPr>
        <w:spacing w:before="240" w:after="240"/>
        <w:jc w:val="both"/>
        <w:rPr>
          <w:i/>
          <w:iCs/>
        </w:rPr>
      </w:pPr>
      <w:r w:rsidRPr="00760CCD">
        <w:rPr>
          <w:i/>
          <w:iCs/>
        </w:rPr>
        <w:t>3.2</w:t>
      </w:r>
      <w:r w:rsidRPr="009820A2">
        <w:rPr>
          <w:i/>
          <w:iCs/>
        </w:rPr>
        <w:t>.4 Quality Factors</w:t>
      </w:r>
      <w:r w:rsidRPr="00B869CB">
        <w:rPr>
          <w:i/>
          <w:iCs/>
        </w:rPr>
        <w:t xml:space="preserve"> (QFs)</w:t>
      </w:r>
    </w:p>
    <w:p w14:paraId="30848FC6" w14:textId="6ED4342F" w:rsidR="00880D4D" w:rsidRDefault="007036DB" w:rsidP="00254F86">
      <w:pPr>
        <w:ind w:firstLine="202"/>
        <w:jc w:val="both"/>
      </w:pPr>
      <w:r w:rsidRPr="009820A2">
        <w:t>Quality Factors</w:t>
      </w:r>
      <w:r>
        <w:t xml:space="preserve"> measure over- and under-estimation in the</w:t>
      </w:r>
      <w:r>
        <w:rPr>
          <w:i/>
          <w:iCs/>
        </w:rPr>
        <w:t xml:space="preserve"> </w:t>
      </w:r>
      <w:r>
        <w:t xml:space="preserve">non-stationary output signal. Building on [13, 16] but noting that our test data set provides us with reference signals, </w:t>
      </w:r>
      <w:r w:rsidR="00ED3053">
        <w:t xml:space="preserve">we define </w:t>
      </w:r>
      <w:r w:rsidR="00ED3053" w:rsidRPr="005C190F">
        <w:t>four Quality Factors</w:t>
      </w:r>
      <w:r w:rsidR="00ED3053">
        <w:t xml:space="preserve">: </w:t>
      </w:r>
      <w:r w:rsidR="00ED3053" w:rsidRPr="00F34B6A">
        <w:t>a</w:t>
      </w:r>
      <w:r w:rsidR="00ED3053" w:rsidRPr="004728ED">
        <w:t xml:space="preserve"> </w:t>
      </w:r>
      <w:r w:rsidR="00ED3053">
        <w:t>R</w:t>
      </w:r>
      <w:r w:rsidR="00ED3053" w:rsidRPr="00F34B6A">
        <w:t xml:space="preserve">eference </w:t>
      </w:r>
      <w:r w:rsidR="00ED3053" w:rsidRPr="00577E97">
        <w:t>Q</w:t>
      </w:r>
      <w:r w:rsidR="00ED3053" w:rsidRPr="005C190F">
        <w:t>uality Factor</w:t>
      </w:r>
      <w:r w:rsidR="00ED3053">
        <w:t xml:space="preserve"> </w:t>
      </w:r>
      <w:r w:rsidR="00ED3053" w:rsidRPr="00F34B6A">
        <w:t>(</w:t>
      </w:r>
      <m:oMath>
        <m:sSub>
          <m:sSubPr>
            <m:ctrlPr>
              <w:rPr>
                <w:rFonts w:ascii="Cambria Math" w:hAnsi="Cambria Math"/>
                <w:i/>
              </w:rPr>
            </m:ctrlPr>
          </m:sSubPr>
          <m:e>
            <m:r>
              <m:rPr>
                <m:nor/>
              </m:rPr>
              <w:rPr>
                <w:lang w:val="en-GB"/>
              </w:rPr>
              <m:t>R</m:t>
            </m:r>
          </m:e>
          <m:sub>
            <m:sSub>
              <m:sSubPr>
                <m:ctrlPr>
                  <w:rPr>
                    <w:rFonts w:ascii="Cambria Math" w:hAnsi="Cambria Math"/>
                    <w:i/>
                    <w:lang w:val="en-GB"/>
                  </w:rPr>
                </m:ctrlPr>
              </m:sSubPr>
              <m:e>
                <m:r>
                  <w:rPr>
                    <w:rFonts w:ascii="Cambria Math" w:hAnsi="Cambria Math"/>
                    <w:lang w:val="en-GB"/>
                  </w:rPr>
                  <m:t>QF</m:t>
                </m:r>
              </m:e>
              <m:sub>
                <m:r>
                  <w:rPr>
                    <w:rFonts w:ascii="Cambria Math" w:hAnsi="Cambria Math"/>
                    <w:lang w:val="en-GB"/>
                  </w:rPr>
                  <m:t>U</m:t>
                </m:r>
              </m:sub>
            </m:sSub>
          </m:sub>
        </m:sSub>
      </m:oMath>
      <w:r w:rsidR="00ED3053" w:rsidRPr="00F34B6A">
        <w:t>)</w:t>
      </w:r>
      <w:r w:rsidR="00ED3053">
        <w:t xml:space="preserve"> for under-estimation,</w:t>
      </w:r>
      <w:r w:rsidR="00ED3053" w:rsidRPr="00F34B6A">
        <w:t xml:space="preserve"> an </w:t>
      </w:r>
      <w:r w:rsidR="00ED3053">
        <w:t>E</w:t>
      </w:r>
      <w:r w:rsidR="00ED3053" w:rsidRPr="005C190F">
        <w:t xml:space="preserve">stimated </w:t>
      </w:r>
      <w:r w:rsidR="00ED3053" w:rsidRPr="00577E97">
        <w:t>Q</w:t>
      </w:r>
      <w:r w:rsidR="00ED3053" w:rsidRPr="005C190F">
        <w:t>uality Factor</w:t>
      </w:r>
      <w:r w:rsidR="00ED3053" w:rsidRPr="00F34B6A">
        <w:t xml:space="preserve"> (</w:t>
      </w:r>
      <m:oMath>
        <m:sSub>
          <m:sSubPr>
            <m:ctrlPr>
              <w:rPr>
                <w:rFonts w:ascii="Cambria Math" w:hAnsi="Cambria Math"/>
                <w:i/>
              </w:rPr>
            </m:ctrlPr>
          </m:sSubPr>
          <m:e>
            <m:r>
              <m:rPr>
                <m:nor/>
              </m:rPr>
              <m:t>E</m:t>
            </m:r>
          </m:e>
          <m:sub>
            <m:sSub>
              <m:sSubPr>
                <m:ctrlPr>
                  <w:rPr>
                    <w:rFonts w:ascii="Cambria Math" w:hAnsi="Cambria Math"/>
                    <w:i/>
                    <w:lang w:val="en-GB"/>
                  </w:rPr>
                </m:ctrlPr>
              </m:sSubPr>
              <m:e>
                <m:r>
                  <w:rPr>
                    <w:rFonts w:ascii="Cambria Math" w:hAnsi="Cambria Math"/>
                    <w:lang w:val="en-GB"/>
                  </w:rPr>
                  <m:t>QF</m:t>
                </m:r>
              </m:e>
              <m:sub>
                <m:r>
                  <w:rPr>
                    <w:rFonts w:ascii="Cambria Math" w:hAnsi="Cambria Math"/>
                    <w:lang w:val="en-GB"/>
                  </w:rPr>
                  <m:t>U</m:t>
                </m:r>
              </m:sub>
            </m:sSub>
          </m:sub>
        </m:sSub>
      </m:oMath>
      <w:r w:rsidR="00ED3053" w:rsidRPr="00F34B6A">
        <w:t>)</w:t>
      </w:r>
      <w:r w:rsidR="00ED3053">
        <w:t xml:space="preserve"> for </w:t>
      </w:r>
      <w:r w:rsidR="00880D4D">
        <w:t>under-estimation</w:t>
      </w:r>
      <w:r w:rsidR="00880D4D" w:rsidRPr="005C190F">
        <w:t xml:space="preserve">, a </w:t>
      </w:r>
      <w:r w:rsidR="00880D4D" w:rsidRPr="00A31F1A">
        <w:t>R</w:t>
      </w:r>
      <w:r w:rsidR="00880D4D" w:rsidRPr="005C190F">
        <w:t xml:space="preserve">eference </w:t>
      </w:r>
      <w:r w:rsidR="00880D4D" w:rsidRPr="00A31F1A">
        <w:t>Q</w:t>
      </w:r>
      <w:r w:rsidR="00880D4D" w:rsidRPr="005C190F">
        <w:t>uality Factor</w:t>
      </w:r>
      <w:r w:rsidR="00880D4D">
        <w:t xml:space="preserve"> </w:t>
      </w:r>
      <w:r w:rsidR="00880D4D" w:rsidRPr="00F34B6A">
        <w:t>(</w:t>
      </w:r>
      <m:oMath>
        <m:sSub>
          <m:sSubPr>
            <m:ctrlPr>
              <w:rPr>
                <w:rFonts w:ascii="Cambria Math" w:hAnsi="Cambria Math"/>
                <w:i/>
              </w:rPr>
            </m:ctrlPr>
          </m:sSubPr>
          <m:e>
            <m:r>
              <m:rPr>
                <m:nor/>
              </m:rPr>
              <w:rPr>
                <w:lang w:val="en-GB"/>
              </w:rPr>
              <m:t>R</m:t>
            </m:r>
          </m:e>
          <m:sub>
            <m:sSub>
              <m:sSubPr>
                <m:ctrlPr>
                  <w:rPr>
                    <w:rFonts w:ascii="Cambria Math" w:hAnsi="Cambria Math"/>
                    <w:i/>
                    <w:lang w:val="en-GB"/>
                  </w:rPr>
                </m:ctrlPr>
              </m:sSubPr>
              <m:e>
                <m:r>
                  <w:rPr>
                    <w:rFonts w:ascii="Cambria Math" w:hAnsi="Cambria Math"/>
                    <w:lang w:val="en-GB"/>
                  </w:rPr>
                  <m:t>QF</m:t>
                </m:r>
              </m:e>
              <m:sub>
                <m:r>
                  <w:rPr>
                    <w:rFonts w:ascii="Cambria Math" w:hAnsi="Cambria Math"/>
                    <w:lang w:val="en-GB"/>
                  </w:rPr>
                  <m:t>O</m:t>
                </m:r>
              </m:sub>
            </m:sSub>
          </m:sub>
        </m:sSub>
      </m:oMath>
      <w:r w:rsidR="00880D4D" w:rsidRPr="00F34B6A">
        <w:t>)</w:t>
      </w:r>
      <w:r w:rsidR="00880D4D">
        <w:t xml:space="preserve"> for over-estimation and </w:t>
      </w:r>
      <w:r w:rsidR="00880D4D" w:rsidRPr="005C190F">
        <w:t xml:space="preserve">an Estimated </w:t>
      </w:r>
      <w:r w:rsidR="00880D4D" w:rsidRPr="00A31F1A">
        <w:t>Q</w:t>
      </w:r>
      <w:r w:rsidR="00880D4D" w:rsidRPr="005C190F">
        <w:t>uality Factor (</w:t>
      </w:r>
      <m:oMath>
        <m:sSub>
          <m:sSubPr>
            <m:ctrlPr>
              <w:rPr>
                <w:rFonts w:ascii="Cambria Math" w:hAnsi="Cambria Math"/>
                <w:i/>
              </w:rPr>
            </m:ctrlPr>
          </m:sSubPr>
          <m:e>
            <m:r>
              <m:rPr>
                <m:nor/>
              </m:rPr>
              <m:t>E</m:t>
            </m:r>
          </m:e>
          <m:sub>
            <m:sSub>
              <m:sSubPr>
                <m:ctrlPr>
                  <w:rPr>
                    <w:rFonts w:ascii="Cambria Math" w:hAnsi="Cambria Math"/>
                    <w:i/>
                    <w:lang w:val="en-GB"/>
                  </w:rPr>
                </m:ctrlPr>
              </m:sSubPr>
              <m:e>
                <m:r>
                  <w:rPr>
                    <w:rFonts w:ascii="Cambria Math" w:hAnsi="Cambria Math"/>
                    <w:lang w:val="en-GB"/>
                  </w:rPr>
                  <m:t>QF</m:t>
                </m:r>
              </m:e>
              <m:sub>
                <m:r>
                  <w:rPr>
                    <w:rFonts w:ascii="Cambria Math" w:hAnsi="Cambria Math"/>
                    <w:lang w:val="en-GB"/>
                  </w:rPr>
                  <m:t>O</m:t>
                </m:r>
              </m:sub>
            </m:sSub>
          </m:sub>
        </m:sSub>
      </m:oMath>
      <w:r w:rsidR="00880D4D" w:rsidRPr="00F34B6A">
        <w:t>)</w:t>
      </w:r>
      <w:r w:rsidR="00880D4D">
        <w:t xml:space="preserve"> for</w:t>
      </w:r>
      <w:r w:rsidR="00BB19F0">
        <w:t xml:space="preserve"> over-estimation. To calculate the QFs, firstly two thresholds are</w:t>
      </w:r>
      <w:r w:rsidR="00772304" w:rsidRPr="00772304">
        <w:t xml:space="preserve"> </w:t>
      </w:r>
    </w:p>
    <w:p w14:paraId="3971C7D5" w14:textId="77777777" w:rsidR="00BB19F0" w:rsidRPr="005637F7" w:rsidRDefault="00BB19F0" w:rsidP="00880D4D">
      <w:pPr>
        <w:ind w:firstLine="202"/>
        <w:jc w:val="both"/>
        <w:sectPr w:rsidR="00BB19F0" w:rsidRPr="005637F7" w:rsidSect="00837E47">
          <w:type w:val="continuous"/>
          <w:pgSz w:w="12240" w:h="15840" w:code="1"/>
          <w:pgMar w:top="1008" w:right="936" w:bottom="1008" w:left="936" w:header="432" w:footer="432" w:gutter="0"/>
          <w:cols w:num="2" w:space="288"/>
        </w:sectPr>
      </w:pPr>
    </w:p>
    <w:p w14:paraId="6FF616AB" w14:textId="7761C07D" w:rsidR="00C27136" w:rsidRDefault="00C27136" w:rsidP="00C27136">
      <w:pPr>
        <w:jc w:val="both"/>
        <w:rPr>
          <w:b/>
          <w:bCs/>
          <w:sz w:val="16"/>
          <w:szCs w:val="16"/>
        </w:rPr>
      </w:pPr>
      <w:r w:rsidRPr="00110FEC">
        <w:rPr>
          <w:b/>
          <w:bCs/>
          <w:sz w:val="16"/>
          <w:szCs w:val="16"/>
        </w:rPr>
        <w:lastRenderedPageBreak/>
        <w:t>T</w:t>
      </w:r>
      <w:r w:rsidR="00583042">
        <w:rPr>
          <w:b/>
          <w:bCs/>
          <w:sz w:val="16"/>
          <w:szCs w:val="16"/>
        </w:rPr>
        <w:t>able 3</w:t>
      </w:r>
    </w:p>
    <w:p w14:paraId="4ED07F3A" w14:textId="154717FC" w:rsidR="00C27136" w:rsidRDefault="00992AD7" w:rsidP="00C27136">
      <w:pPr>
        <w:spacing w:after="240"/>
        <w:jc w:val="both"/>
        <w:rPr>
          <w:sz w:val="16"/>
          <w:szCs w:val="16"/>
        </w:rPr>
      </w:pPr>
      <w:r>
        <w:rPr>
          <w:sz w:val="16"/>
          <w:szCs w:val="16"/>
        </w:rPr>
        <w:t xml:space="preserve">Evaluation of separation </w:t>
      </w:r>
      <w:r w:rsidR="00C27136" w:rsidRPr="00110FEC">
        <w:rPr>
          <w:sz w:val="16"/>
          <w:szCs w:val="16"/>
        </w:rPr>
        <w:t>of IEM-FD filter in the case of fine and coarse crackles</w:t>
      </w:r>
      <w:r w:rsidR="009D1DE0">
        <w:rPr>
          <w:sz w:val="16"/>
          <w:szCs w:val="16"/>
        </w:rPr>
        <w:t>.</w:t>
      </w:r>
    </w:p>
    <w:p w14:paraId="2FADBD7F" w14:textId="77777777" w:rsidR="00C27136" w:rsidRPr="007476B8" w:rsidRDefault="00C27136" w:rsidP="00C27136">
      <w:pPr>
        <w:jc w:val="both"/>
        <w:rPr>
          <w:sz w:val="16"/>
          <w:szCs w:val="16"/>
        </w:rPr>
        <w:sectPr w:rsidR="00C27136" w:rsidRPr="007476B8" w:rsidSect="00110FEC">
          <w:type w:val="continuous"/>
          <w:pgSz w:w="12240" w:h="15840" w:code="1"/>
          <w:pgMar w:top="1008" w:right="936" w:bottom="1008" w:left="936" w:header="432" w:footer="432" w:gutter="0"/>
          <w:cols w:space="288"/>
        </w:sectPr>
      </w:pPr>
    </w:p>
    <w:tbl>
      <w:tblPr>
        <w:tblStyle w:val="TableGrid151"/>
        <w:tblW w:w="10348"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7"/>
        <w:gridCol w:w="426"/>
        <w:gridCol w:w="567"/>
        <w:gridCol w:w="572"/>
        <w:gridCol w:w="567"/>
        <w:gridCol w:w="425"/>
        <w:gridCol w:w="709"/>
        <w:gridCol w:w="850"/>
        <w:gridCol w:w="846"/>
        <w:gridCol w:w="850"/>
        <w:gridCol w:w="1134"/>
        <w:gridCol w:w="851"/>
        <w:gridCol w:w="855"/>
        <w:gridCol w:w="1139"/>
      </w:tblGrid>
      <w:tr w:rsidR="00C27136" w:rsidRPr="007916AF" w14:paraId="5A6705AC" w14:textId="77777777" w:rsidTr="00592791">
        <w:trPr>
          <w:trHeight w:val="70"/>
          <w:jc w:val="center"/>
        </w:trPr>
        <w:tc>
          <w:tcPr>
            <w:tcW w:w="3823" w:type="dxa"/>
            <w:gridSpan w:val="7"/>
            <w:tcBorders>
              <w:bottom w:val="nil"/>
            </w:tcBorders>
          </w:tcPr>
          <w:p w14:paraId="374B7A6B" w14:textId="77777777" w:rsidR="00C27136" w:rsidRPr="007916AF" w:rsidRDefault="00C27136" w:rsidP="00A51C70">
            <w:pPr>
              <w:jc w:val="center"/>
              <w:rPr>
                <w:rFonts w:asciiTheme="majorBidi" w:hAnsiTheme="majorBidi" w:cstheme="majorBidi"/>
                <w:b/>
                <w:bCs/>
                <w:sz w:val="16"/>
                <w:szCs w:val="16"/>
              </w:rPr>
            </w:pPr>
          </w:p>
        </w:tc>
        <w:tc>
          <w:tcPr>
            <w:tcW w:w="3680" w:type="dxa"/>
            <w:gridSpan w:val="4"/>
            <w:tcBorders>
              <w:bottom w:val="nil"/>
            </w:tcBorders>
          </w:tcPr>
          <w:p w14:paraId="65A42712" w14:textId="77777777" w:rsidR="00C27136" w:rsidRPr="007916AF" w:rsidRDefault="00C27136" w:rsidP="00A51C70">
            <w:pPr>
              <w:jc w:val="center"/>
              <w:rPr>
                <w:rFonts w:asciiTheme="majorBidi" w:hAnsiTheme="majorBidi" w:cstheme="majorBidi"/>
                <w:b/>
                <w:bCs/>
                <w:sz w:val="16"/>
                <w:szCs w:val="16"/>
              </w:rPr>
            </w:pPr>
            <w:r w:rsidRPr="007916AF">
              <w:rPr>
                <w:rFonts w:asciiTheme="majorBidi" w:hAnsiTheme="majorBidi" w:cstheme="majorBidi"/>
                <w:b/>
                <w:bCs/>
                <w:sz w:val="16"/>
                <w:szCs w:val="16"/>
              </w:rPr>
              <w:t>IEM-FD</w:t>
            </w:r>
          </w:p>
        </w:tc>
        <w:tc>
          <w:tcPr>
            <w:tcW w:w="2845" w:type="dxa"/>
            <w:gridSpan w:val="3"/>
            <w:tcBorders>
              <w:bottom w:val="nil"/>
            </w:tcBorders>
          </w:tcPr>
          <w:p w14:paraId="657BD353" w14:textId="77777777" w:rsidR="00C27136" w:rsidRPr="007916AF" w:rsidRDefault="00C27136" w:rsidP="00A51C70">
            <w:pPr>
              <w:jc w:val="center"/>
              <w:rPr>
                <w:rFonts w:asciiTheme="majorBidi" w:hAnsiTheme="majorBidi" w:cstheme="majorBidi"/>
                <w:b/>
                <w:bCs/>
                <w:sz w:val="16"/>
                <w:szCs w:val="16"/>
              </w:rPr>
            </w:pPr>
            <w:r>
              <w:rPr>
                <w:rFonts w:asciiTheme="majorBidi" w:hAnsiTheme="majorBidi" w:cstheme="majorBidi"/>
                <w:b/>
                <w:bCs/>
                <w:sz w:val="16"/>
                <w:szCs w:val="16"/>
              </w:rPr>
              <w:t>WT</w:t>
            </w:r>
            <w:r w:rsidRPr="007916AF">
              <w:rPr>
                <w:rFonts w:asciiTheme="majorBidi" w:hAnsiTheme="majorBidi" w:cstheme="majorBidi"/>
                <w:b/>
                <w:bCs/>
                <w:sz w:val="16"/>
                <w:szCs w:val="16"/>
              </w:rPr>
              <w:t>-FD</w:t>
            </w:r>
          </w:p>
        </w:tc>
      </w:tr>
      <w:tr w:rsidR="00C27136" w:rsidRPr="00856F99" w14:paraId="2D75BAB1" w14:textId="77777777" w:rsidTr="00592791">
        <w:trPr>
          <w:trHeight w:val="206"/>
          <w:jc w:val="center"/>
        </w:trPr>
        <w:tc>
          <w:tcPr>
            <w:tcW w:w="983" w:type="dxa"/>
            <w:gridSpan w:val="2"/>
            <w:tcBorders>
              <w:top w:val="nil"/>
              <w:bottom w:val="single" w:sz="4" w:space="0" w:color="auto"/>
            </w:tcBorders>
          </w:tcPr>
          <w:p w14:paraId="3D516E40" w14:textId="77777777" w:rsidR="00C27136" w:rsidRPr="00856F99" w:rsidRDefault="00C27136" w:rsidP="00A51C70">
            <w:pPr>
              <w:jc w:val="center"/>
              <w:rPr>
                <w:rFonts w:asciiTheme="majorBidi" w:hAnsiTheme="majorBidi" w:cstheme="majorBidi"/>
                <w:b/>
                <w:bCs/>
                <w:sz w:val="14"/>
                <w:szCs w:val="14"/>
              </w:rPr>
            </w:pPr>
            <w:r w:rsidRPr="00856F99">
              <w:rPr>
                <w:rFonts w:asciiTheme="majorBidi" w:hAnsiTheme="majorBidi" w:cstheme="majorBidi"/>
                <w:b/>
                <w:bCs/>
                <w:sz w:val="14"/>
                <w:szCs w:val="14"/>
              </w:rPr>
              <w:t>Cases</w:t>
            </w:r>
          </w:p>
        </w:tc>
        <w:tc>
          <w:tcPr>
            <w:tcW w:w="567" w:type="dxa"/>
            <w:tcBorders>
              <w:top w:val="nil"/>
              <w:bottom w:val="single" w:sz="4" w:space="0" w:color="auto"/>
            </w:tcBorders>
          </w:tcPr>
          <w:p w14:paraId="77FF7420" w14:textId="77777777" w:rsidR="00C27136" w:rsidRPr="00856F99" w:rsidRDefault="00C27136" w:rsidP="00A51C70">
            <w:pPr>
              <w:jc w:val="center"/>
              <w:rPr>
                <w:rFonts w:asciiTheme="majorBidi" w:hAnsiTheme="majorBidi" w:cstheme="majorBidi"/>
                <w:b/>
                <w:bCs/>
                <w:sz w:val="14"/>
                <w:szCs w:val="14"/>
              </w:rPr>
            </w:pPr>
            <w:r w:rsidRPr="00856F99">
              <w:rPr>
                <w:rFonts w:asciiTheme="majorBidi" w:hAnsiTheme="majorBidi" w:cstheme="majorBidi"/>
                <w:b/>
                <w:bCs/>
                <w:sz w:val="16"/>
                <w:szCs w:val="16"/>
              </w:rPr>
              <w:t>BN</w:t>
            </w:r>
          </w:p>
        </w:tc>
        <w:tc>
          <w:tcPr>
            <w:tcW w:w="572" w:type="dxa"/>
            <w:tcBorders>
              <w:top w:val="nil"/>
              <w:bottom w:val="single" w:sz="4" w:space="0" w:color="auto"/>
            </w:tcBorders>
          </w:tcPr>
          <w:p w14:paraId="1E16D887" w14:textId="77777777" w:rsidR="00C27136" w:rsidRPr="00856F99" w:rsidRDefault="00C27136" w:rsidP="00A51C70">
            <w:pPr>
              <w:jc w:val="center"/>
              <w:rPr>
                <w:rFonts w:asciiTheme="majorBidi" w:hAnsiTheme="majorBidi" w:cstheme="majorBidi"/>
                <w:b/>
                <w:bCs/>
                <w:sz w:val="14"/>
                <w:szCs w:val="14"/>
              </w:rPr>
            </w:pPr>
            <w:r w:rsidRPr="00856F99">
              <w:rPr>
                <w:rFonts w:asciiTheme="majorBidi" w:hAnsiTheme="majorBidi" w:cstheme="majorBidi"/>
                <w:b/>
                <w:bCs/>
                <w:sz w:val="16"/>
                <w:szCs w:val="16"/>
              </w:rPr>
              <w:t>D</w:t>
            </w:r>
            <w:r w:rsidRPr="00856F99">
              <w:rPr>
                <w:rFonts w:asciiTheme="majorBidi" w:hAnsiTheme="majorBidi" w:cstheme="majorBidi"/>
                <w:b/>
                <w:bCs/>
                <w:sz w:val="16"/>
                <w:szCs w:val="16"/>
                <w:vertAlign w:val="subscript"/>
              </w:rPr>
              <w:t>g</w:t>
            </w:r>
          </w:p>
        </w:tc>
        <w:tc>
          <w:tcPr>
            <w:tcW w:w="567" w:type="dxa"/>
            <w:tcBorders>
              <w:top w:val="nil"/>
              <w:bottom w:val="single" w:sz="4" w:space="0" w:color="auto"/>
            </w:tcBorders>
          </w:tcPr>
          <w:p w14:paraId="6D7D71E8" w14:textId="77777777" w:rsidR="00C27136" w:rsidRPr="00856F99" w:rsidRDefault="00C27136" w:rsidP="00A51C70">
            <w:pPr>
              <w:jc w:val="center"/>
              <w:rPr>
                <w:rFonts w:asciiTheme="majorBidi" w:hAnsiTheme="majorBidi" w:cstheme="majorBidi"/>
                <w:b/>
                <w:bCs/>
                <w:sz w:val="14"/>
                <w:szCs w:val="14"/>
              </w:rPr>
            </w:pPr>
            <w:r w:rsidRPr="00856F99">
              <w:rPr>
                <w:rFonts w:asciiTheme="majorBidi" w:hAnsiTheme="majorBidi" w:cstheme="majorBidi"/>
                <w:b/>
                <w:bCs/>
                <w:sz w:val="14"/>
                <w:szCs w:val="14"/>
              </w:rPr>
              <w:t>SNR</w:t>
            </w:r>
          </w:p>
          <w:p w14:paraId="0087BA56" w14:textId="77777777" w:rsidR="00C27136" w:rsidRPr="00856F99" w:rsidRDefault="00C27136" w:rsidP="00A51C70">
            <w:pPr>
              <w:jc w:val="center"/>
              <w:rPr>
                <w:rFonts w:asciiTheme="majorBidi" w:hAnsiTheme="majorBidi" w:cstheme="majorBidi"/>
                <w:b/>
                <w:bCs/>
                <w:sz w:val="14"/>
                <w:szCs w:val="14"/>
              </w:rPr>
            </w:pPr>
            <w:r w:rsidRPr="00856F99">
              <w:rPr>
                <w:rFonts w:asciiTheme="majorBidi" w:hAnsiTheme="majorBidi" w:cstheme="majorBidi"/>
                <w:b/>
                <w:bCs/>
                <w:sz w:val="14"/>
                <w:szCs w:val="14"/>
              </w:rPr>
              <w:t>(dB)</w:t>
            </w:r>
          </w:p>
        </w:tc>
        <w:tc>
          <w:tcPr>
            <w:tcW w:w="425" w:type="dxa"/>
            <w:tcBorders>
              <w:top w:val="nil"/>
              <w:bottom w:val="single" w:sz="4" w:space="0" w:color="auto"/>
            </w:tcBorders>
          </w:tcPr>
          <w:p w14:paraId="72041BD4" w14:textId="77777777" w:rsidR="00C27136" w:rsidRPr="00856F99" w:rsidRDefault="009D4426" w:rsidP="00A51C70">
            <w:pPr>
              <w:jc w:val="center"/>
              <w:rPr>
                <w:rFonts w:asciiTheme="majorBidi" w:hAnsiTheme="majorBidi" w:cstheme="majorBidi"/>
                <w:b/>
                <w:bCs/>
                <w:sz w:val="14"/>
                <w:szCs w:val="14"/>
              </w:rPr>
            </w:pPr>
            <m:oMathPara>
              <m:oMath>
                <m:sSub>
                  <m:sSubPr>
                    <m:ctrlPr>
                      <w:rPr>
                        <w:rFonts w:ascii="Cambria Math" w:eastAsia="SimSun" w:hAnsi="Cambria Math" w:cstheme="majorBidi"/>
                        <w:b/>
                        <w:bCs/>
                        <w:i/>
                        <w:sz w:val="14"/>
                        <w:szCs w:val="14"/>
                        <w:lang w:val="en-US"/>
                      </w:rPr>
                    </m:ctrlPr>
                  </m:sSubPr>
                  <m:e>
                    <m:r>
                      <m:rPr>
                        <m:sty m:val="bi"/>
                      </m:rPr>
                      <w:rPr>
                        <w:rFonts w:ascii="Cambria Math" w:eastAsia="SimSun" w:hAnsi="Cambria Math" w:cstheme="majorBidi"/>
                        <w:sz w:val="14"/>
                        <w:szCs w:val="14"/>
                      </w:rPr>
                      <m:t>N</m:t>
                    </m:r>
                  </m:e>
                  <m:sub>
                    <m:r>
                      <m:rPr>
                        <m:sty m:val="bi"/>
                      </m:rPr>
                      <w:rPr>
                        <w:rFonts w:ascii="Cambria Math" w:eastAsia="SimSun" w:hAnsi="Cambria Math" w:cstheme="majorBidi"/>
                        <w:sz w:val="14"/>
                        <w:szCs w:val="14"/>
                      </w:rPr>
                      <m:t>R</m:t>
                    </m:r>
                  </m:sub>
                </m:sSub>
              </m:oMath>
            </m:oMathPara>
          </w:p>
        </w:tc>
        <w:tc>
          <w:tcPr>
            <w:tcW w:w="709" w:type="dxa"/>
            <w:tcBorders>
              <w:top w:val="nil"/>
              <w:bottom w:val="single" w:sz="4" w:space="0" w:color="auto"/>
            </w:tcBorders>
          </w:tcPr>
          <w:p w14:paraId="22AC82C3" w14:textId="77777777" w:rsidR="00C27136" w:rsidRPr="00856F99" w:rsidRDefault="00C27136" w:rsidP="00A51C70">
            <w:pPr>
              <w:jc w:val="center"/>
              <w:rPr>
                <w:rFonts w:asciiTheme="majorBidi" w:hAnsiTheme="majorBidi" w:cstheme="majorBidi"/>
                <w:b/>
                <w:bCs/>
                <w:sz w:val="14"/>
                <w:szCs w:val="14"/>
              </w:rPr>
            </w:pPr>
            <w:r w:rsidRPr="00856F99">
              <w:rPr>
                <w:rFonts w:asciiTheme="majorBidi" w:hAnsiTheme="majorBidi" w:cstheme="majorBidi"/>
                <w:b/>
                <w:bCs/>
                <w:iCs/>
                <w:sz w:val="14"/>
                <w:szCs w:val="14"/>
                <w:lang w:val="en-US"/>
              </w:rPr>
              <w:t>NOTS</w:t>
            </w:r>
          </w:p>
        </w:tc>
        <w:tc>
          <w:tcPr>
            <w:tcW w:w="850" w:type="dxa"/>
            <w:tcBorders>
              <w:top w:val="nil"/>
              <w:bottom w:val="single" w:sz="4" w:space="0" w:color="auto"/>
            </w:tcBorders>
          </w:tcPr>
          <w:p w14:paraId="4F2143B0" w14:textId="77777777" w:rsidR="00C27136" w:rsidRPr="00856F99" w:rsidRDefault="00C27136" w:rsidP="00A51C70">
            <w:pPr>
              <w:jc w:val="center"/>
              <w:rPr>
                <w:rFonts w:asciiTheme="majorBidi" w:hAnsiTheme="majorBidi" w:cstheme="majorBidi"/>
                <w:b/>
                <w:bCs/>
                <w:sz w:val="14"/>
                <w:szCs w:val="14"/>
                <w:vertAlign w:val="subscript"/>
              </w:rPr>
            </w:pPr>
            <m:oMathPara>
              <m:oMathParaPr>
                <m:jc m:val="center"/>
              </m:oMathParaPr>
              <m:oMath>
                <m:r>
                  <m:rPr>
                    <m:sty m:val="bi"/>
                  </m:rPr>
                  <w:rPr>
                    <w:rFonts w:ascii="Cambria Math" w:hAnsi="Cambria Math" w:cstheme="majorBidi"/>
                    <w:sz w:val="14"/>
                    <w:szCs w:val="14"/>
                    <w:vertAlign w:val="subscript"/>
                  </w:rPr>
                  <m:t>K</m:t>
                </m:r>
              </m:oMath>
            </m:oMathPara>
          </w:p>
          <w:p w14:paraId="4A2E9067" w14:textId="77777777" w:rsidR="00C27136" w:rsidRPr="00856F99" w:rsidRDefault="00C27136" w:rsidP="00A51C70">
            <w:pPr>
              <w:jc w:val="center"/>
              <w:rPr>
                <w:rFonts w:asciiTheme="majorBidi" w:hAnsiTheme="majorBidi" w:cstheme="majorBidi"/>
                <w:b/>
                <w:bCs/>
                <w:sz w:val="14"/>
                <w:szCs w:val="14"/>
              </w:rPr>
            </w:pPr>
            <w:r w:rsidRPr="00856F99">
              <w:rPr>
                <w:rFonts w:asciiTheme="majorBidi" w:hAnsiTheme="majorBidi" w:cstheme="majorBidi"/>
                <w:b/>
                <w:bCs/>
                <w:sz w:val="14"/>
                <w:szCs w:val="14"/>
              </w:rPr>
              <w:t>(min-max)</w:t>
            </w:r>
          </w:p>
        </w:tc>
        <w:tc>
          <w:tcPr>
            <w:tcW w:w="846" w:type="dxa"/>
            <w:tcBorders>
              <w:top w:val="nil"/>
              <w:bottom w:val="single" w:sz="4" w:space="0" w:color="auto"/>
            </w:tcBorders>
          </w:tcPr>
          <w:p w14:paraId="7766949C" w14:textId="77777777" w:rsidR="00C27136" w:rsidRDefault="00C27136" w:rsidP="00A51C70">
            <w:pPr>
              <w:jc w:val="center"/>
              <w:rPr>
                <w:rFonts w:asciiTheme="majorBidi" w:hAnsiTheme="majorBidi" w:cstheme="majorBidi"/>
                <w:b/>
                <w:sz w:val="14"/>
                <w:szCs w:val="14"/>
                <w:vertAlign w:val="subscript"/>
              </w:rPr>
            </w:pPr>
            <m:oMathPara>
              <m:oMath>
                <m:r>
                  <m:rPr>
                    <m:sty m:val="bi"/>
                  </m:rPr>
                  <w:rPr>
                    <w:rFonts w:ascii="Cambria Math" w:hAnsi="Cambria Math" w:cstheme="majorBidi"/>
                    <w:sz w:val="14"/>
                    <w:szCs w:val="14"/>
                    <w:vertAlign w:val="subscript"/>
                  </w:rPr>
                  <m:t>Q</m:t>
                </m:r>
              </m:oMath>
            </m:oMathPara>
          </w:p>
          <w:p w14:paraId="356012AB" w14:textId="77777777" w:rsidR="00C27136" w:rsidRPr="00030894" w:rsidRDefault="00C27136" w:rsidP="00A51C70">
            <w:pPr>
              <w:jc w:val="center"/>
              <w:rPr>
                <w:rFonts w:asciiTheme="majorBidi" w:hAnsiTheme="majorBidi" w:cstheme="majorBidi"/>
                <w:b/>
                <w:sz w:val="14"/>
                <w:szCs w:val="14"/>
              </w:rPr>
            </w:pPr>
            <w:r w:rsidRPr="00030894">
              <w:rPr>
                <w:rFonts w:asciiTheme="majorBidi" w:hAnsiTheme="majorBidi" w:cstheme="majorBidi"/>
                <w:b/>
                <w:sz w:val="14"/>
                <w:szCs w:val="14"/>
              </w:rPr>
              <w:t>(</w:t>
            </w:r>
            <w:r>
              <w:rPr>
                <w:rFonts w:asciiTheme="majorBidi" w:hAnsiTheme="majorBidi" w:cstheme="majorBidi"/>
                <w:b/>
                <w:sz w:val="14"/>
                <w:szCs w:val="14"/>
              </w:rPr>
              <w:t>min-max</w:t>
            </w:r>
            <w:r w:rsidRPr="00030894">
              <w:rPr>
                <w:rFonts w:asciiTheme="majorBidi" w:hAnsiTheme="majorBidi" w:cstheme="majorBidi"/>
                <w:b/>
                <w:sz w:val="14"/>
                <w:szCs w:val="14"/>
              </w:rPr>
              <w:t>)</w:t>
            </w:r>
          </w:p>
        </w:tc>
        <w:tc>
          <w:tcPr>
            <w:tcW w:w="850" w:type="dxa"/>
            <w:tcBorders>
              <w:top w:val="nil"/>
              <w:bottom w:val="single" w:sz="4" w:space="0" w:color="auto"/>
            </w:tcBorders>
          </w:tcPr>
          <w:p w14:paraId="41B8F679" w14:textId="77777777" w:rsidR="00C27136" w:rsidRPr="00856F99" w:rsidRDefault="009D4426" w:rsidP="00A51C70">
            <w:pPr>
              <w:jc w:val="center"/>
              <w:rPr>
                <w:rFonts w:asciiTheme="majorBidi" w:hAnsiTheme="majorBidi" w:cstheme="majorBidi"/>
                <w:b/>
                <w:bCs/>
                <w:sz w:val="14"/>
                <w:szCs w:val="14"/>
                <w:vertAlign w:val="subscript"/>
              </w:rPr>
            </w:pPr>
            <m:oMathPara>
              <m:oMath>
                <m:sSub>
                  <m:sSubPr>
                    <m:ctrlPr>
                      <w:rPr>
                        <w:rFonts w:ascii="Cambria Math" w:hAnsi="Cambria Math" w:cstheme="majorBidi"/>
                        <w:b/>
                        <w:bCs/>
                        <w:i/>
                        <w:sz w:val="14"/>
                        <w:szCs w:val="14"/>
                        <w:vertAlign w:val="subscript"/>
                      </w:rPr>
                    </m:ctrlPr>
                  </m:sSubPr>
                  <m:e>
                    <m:r>
                      <m:rPr>
                        <m:sty m:val="bi"/>
                      </m:rPr>
                      <w:rPr>
                        <w:rFonts w:ascii="Cambria Math" w:hAnsi="Cambria Math" w:cstheme="majorBidi"/>
                        <w:sz w:val="14"/>
                        <w:szCs w:val="14"/>
                        <w:vertAlign w:val="subscript"/>
                      </w:rPr>
                      <m:t>N</m:t>
                    </m:r>
                  </m:e>
                  <m:sub>
                    <m:r>
                      <m:rPr>
                        <m:sty m:val="bi"/>
                      </m:rPr>
                      <w:rPr>
                        <w:rFonts w:ascii="Cambria Math" w:hAnsi="Cambria Math" w:cstheme="majorBidi"/>
                        <w:sz w:val="14"/>
                        <w:szCs w:val="14"/>
                        <w:vertAlign w:val="subscript"/>
                      </w:rPr>
                      <m:t>E</m:t>
                    </m:r>
                  </m:sub>
                </m:sSub>
              </m:oMath>
            </m:oMathPara>
          </w:p>
          <w:p w14:paraId="6FD45D51" w14:textId="77777777" w:rsidR="00C27136" w:rsidRPr="00856F99" w:rsidRDefault="00C27136" w:rsidP="00A51C70">
            <w:pPr>
              <w:jc w:val="center"/>
              <w:rPr>
                <w:rFonts w:asciiTheme="majorBidi" w:hAnsiTheme="majorBidi" w:cstheme="majorBidi"/>
                <w:b/>
                <w:bCs/>
                <w:sz w:val="14"/>
                <w:szCs w:val="14"/>
                <w:vertAlign w:val="subscript"/>
              </w:rPr>
            </w:pPr>
            <w:r w:rsidRPr="00856F99">
              <w:rPr>
                <w:rFonts w:asciiTheme="majorBidi" w:hAnsiTheme="majorBidi" w:cstheme="majorBidi"/>
                <w:b/>
                <w:bCs/>
                <w:sz w:val="14"/>
                <w:szCs w:val="14"/>
              </w:rPr>
              <w:t>(min-max)</w:t>
            </w:r>
          </w:p>
        </w:tc>
        <w:tc>
          <w:tcPr>
            <w:tcW w:w="1134" w:type="dxa"/>
            <w:tcBorders>
              <w:top w:val="nil"/>
              <w:bottom w:val="single" w:sz="4" w:space="0" w:color="auto"/>
            </w:tcBorders>
          </w:tcPr>
          <w:p w14:paraId="410CD2B4" w14:textId="77777777" w:rsidR="00C27136" w:rsidRPr="00856F99" w:rsidRDefault="009D4426" w:rsidP="00A51C70">
            <w:pPr>
              <w:jc w:val="center"/>
              <w:rPr>
                <w:rFonts w:asciiTheme="majorBidi" w:hAnsiTheme="majorBidi" w:cstheme="majorBidi"/>
                <w:b/>
                <w:bCs/>
                <w:sz w:val="14"/>
                <w:szCs w:val="14"/>
              </w:rPr>
            </w:pPr>
            <m:oMathPara>
              <m:oMath>
                <m:sSub>
                  <m:sSubPr>
                    <m:ctrlPr>
                      <w:rPr>
                        <w:rFonts w:ascii="Cambria Math" w:hAnsi="Cambria Math" w:cstheme="majorBidi"/>
                        <w:b/>
                        <w:bCs/>
                        <w:i/>
                        <w:sz w:val="14"/>
                        <w:szCs w:val="14"/>
                      </w:rPr>
                    </m:ctrlPr>
                  </m:sSubPr>
                  <m:e>
                    <m:acc>
                      <m:accPr>
                        <m:chr m:val="̅"/>
                        <m:ctrlPr>
                          <w:rPr>
                            <w:rFonts w:ascii="Cambria Math" w:hAnsi="Cambria Math" w:cstheme="majorBidi"/>
                            <w:b/>
                            <w:bCs/>
                            <w:i/>
                            <w:sz w:val="14"/>
                            <w:szCs w:val="14"/>
                          </w:rPr>
                        </m:ctrlPr>
                      </m:accPr>
                      <m:e>
                        <m:r>
                          <m:rPr>
                            <m:sty m:val="bi"/>
                          </m:rPr>
                          <w:rPr>
                            <w:rFonts w:ascii="Cambria Math" w:hAnsi="Cambria Math" w:cstheme="majorBidi"/>
                            <w:sz w:val="14"/>
                            <w:szCs w:val="14"/>
                          </w:rPr>
                          <m:t>D</m:t>
                        </m:r>
                      </m:e>
                    </m:acc>
                  </m:e>
                  <m:sub>
                    <m:r>
                      <m:rPr>
                        <m:sty m:val="bi"/>
                      </m:rPr>
                      <w:rPr>
                        <w:rFonts w:ascii="Cambria Math" w:hAnsi="Cambria Math" w:cstheme="majorBidi"/>
                        <w:sz w:val="14"/>
                        <w:szCs w:val="14"/>
                      </w:rPr>
                      <m:t>R</m:t>
                    </m:r>
                  </m:sub>
                </m:sSub>
                <m:r>
                  <m:rPr>
                    <m:sty m:val="bi"/>
                  </m:rPr>
                  <w:rPr>
                    <w:rFonts w:ascii="Cambria Math" w:hAnsi="Cambria Math" w:cstheme="majorBidi"/>
                    <w:sz w:val="14"/>
                    <w:szCs w:val="14"/>
                  </w:rPr>
                  <m:t>(SD)</m:t>
                </m:r>
              </m:oMath>
            </m:oMathPara>
          </w:p>
          <w:p w14:paraId="23FC1AFC" w14:textId="77777777" w:rsidR="00C27136" w:rsidRPr="00856F99" w:rsidRDefault="00C27136" w:rsidP="00A51C70">
            <w:pPr>
              <w:jc w:val="center"/>
              <w:rPr>
                <w:rFonts w:asciiTheme="majorBidi" w:hAnsiTheme="majorBidi" w:cstheme="majorBidi"/>
                <w:b/>
                <w:bCs/>
                <w:i/>
                <w:iCs/>
                <w:sz w:val="14"/>
                <w:szCs w:val="14"/>
              </w:rPr>
            </w:pPr>
            <w:r w:rsidRPr="00856F99">
              <w:rPr>
                <w:rFonts w:asciiTheme="majorBidi" w:hAnsiTheme="majorBidi" w:cstheme="majorBidi"/>
                <w:b/>
                <w:bCs/>
                <w:sz w:val="14"/>
                <w:szCs w:val="14"/>
              </w:rPr>
              <w:t>(%)</w:t>
            </w:r>
          </w:p>
          <w:p w14:paraId="19A3F5FD" w14:textId="77777777" w:rsidR="00C27136" w:rsidRPr="00856F99" w:rsidRDefault="00C27136" w:rsidP="00A51C70">
            <w:pPr>
              <w:jc w:val="center"/>
              <w:rPr>
                <w:rFonts w:asciiTheme="majorBidi" w:hAnsiTheme="majorBidi" w:cstheme="majorBidi"/>
                <w:b/>
                <w:bCs/>
                <w:sz w:val="14"/>
                <w:szCs w:val="14"/>
                <w:vertAlign w:val="subscript"/>
              </w:rPr>
            </w:pPr>
          </w:p>
        </w:tc>
        <w:tc>
          <w:tcPr>
            <w:tcW w:w="851" w:type="dxa"/>
            <w:tcBorders>
              <w:top w:val="nil"/>
              <w:bottom w:val="single" w:sz="4" w:space="0" w:color="auto"/>
            </w:tcBorders>
          </w:tcPr>
          <w:p w14:paraId="4220A67A" w14:textId="77777777" w:rsidR="00C27136" w:rsidRPr="00856F99" w:rsidRDefault="00C27136" w:rsidP="00A51C70">
            <w:pPr>
              <w:jc w:val="center"/>
              <w:rPr>
                <w:rFonts w:asciiTheme="majorBidi" w:hAnsiTheme="majorBidi" w:cstheme="majorBidi"/>
                <w:b/>
                <w:bCs/>
                <w:sz w:val="14"/>
                <w:szCs w:val="14"/>
                <w:vertAlign w:val="subscript"/>
                <w:lang w:val="en-US"/>
              </w:rPr>
            </w:pPr>
            <m:oMathPara>
              <m:oMathParaPr>
                <m:jc m:val="center"/>
              </m:oMathParaPr>
              <m:oMath>
                <m:r>
                  <m:rPr>
                    <m:sty m:val="bi"/>
                  </m:rPr>
                  <w:rPr>
                    <w:rFonts w:ascii="Cambria Math" w:hAnsi="Cambria Math" w:cstheme="majorBidi"/>
                    <w:sz w:val="14"/>
                    <w:szCs w:val="14"/>
                    <w:vertAlign w:val="subscript"/>
                    <w:lang w:val="en-US"/>
                  </w:rPr>
                  <m:t>K</m:t>
                </m:r>
              </m:oMath>
            </m:oMathPara>
          </w:p>
          <w:p w14:paraId="799F7FAB" w14:textId="77777777" w:rsidR="00C27136" w:rsidRPr="00856F99" w:rsidRDefault="00C27136" w:rsidP="00A51C70">
            <w:pPr>
              <w:jc w:val="center"/>
              <w:rPr>
                <w:rFonts w:asciiTheme="majorBidi" w:hAnsiTheme="majorBidi" w:cstheme="majorBidi"/>
                <w:b/>
                <w:bCs/>
                <w:sz w:val="14"/>
                <w:szCs w:val="14"/>
              </w:rPr>
            </w:pPr>
            <w:r w:rsidRPr="00856F99">
              <w:rPr>
                <w:rFonts w:asciiTheme="majorBidi" w:hAnsiTheme="majorBidi" w:cstheme="majorBidi"/>
                <w:b/>
                <w:bCs/>
                <w:sz w:val="14"/>
                <w:szCs w:val="14"/>
                <w:lang w:val="en-US"/>
              </w:rPr>
              <w:t>(min-max)</w:t>
            </w:r>
          </w:p>
        </w:tc>
        <w:tc>
          <w:tcPr>
            <w:tcW w:w="855" w:type="dxa"/>
            <w:tcBorders>
              <w:top w:val="nil"/>
              <w:bottom w:val="single" w:sz="4" w:space="0" w:color="auto"/>
            </w:tcBorders>
          </w:tcPr>
          <w:p w14:paraId="76F1ABCB" w14:textId="77777777" w:rsidR="00C27136" w:rsidRPr="00856F99" w:rsidRDefault="009D4426" w:rsidP="00A51C70">
            <w:pPr>
              <w:jc w:val="center"/>
              <w:rPr>
                <w:rFonts w:asciiTheme="majorBidi" w:hAnsiTheme="majorBidi" w:cstheme="majorBidi"/>
                <w:b/>
                <w:bCs/>
                <w:iCs/>
                <w:sz w:val="14"/>
                <w:szCs w:val="14"/>
                <w:vertAlign w:val="subscript"/>
                <w:lang w:val="en-US"/>
              </w:rPr>
            </w:pPr>
            <m:oMathPara>
              <m:oMath>
                <m:sSub>
                  <m:sSubPr>
                    <m:ctrlPr>
                      <w:rPr>
                        <w:rFonts w:ascii="Cambria Math" w:hAnsi="Cambria Math" w:cstheme="majorBidi"/>
                        <w:b/>
                        <w:bCs/>
                        <w:i/>
                        <w:iCs/>
                        <w:sz w:val="14"/>
                        <w:szCs w:val="14"/>
                        <w:vertAlign w:val="subscript"/>
                      </w:rPr>
                    </m:ctrlPr>
                  </m:sSubPr>
                  <m:e>
                    <m:r>
                      <m:rPr>
                        <m:sty m:val="bi"/>
                      </m:rPr>
                      <w:rPr>
                        <w:rFonts w:ascii="Cambria Math" w:hAnsi="Cambria Math" w:cstheme="majorBidi"/>
                        <w:sz w:val="14"/>
                        <w:szCs w:val="14"/>
                        <w:vertAlign w:val="subscript"/>
                        <w:lang w:val="en-US"/>
                      </w:rPr>
                      <m:t>N</m:t>
                    </m:r>
                  </m:e>
                  <m:sub>
                    <m:r>
                      <m:rPr>
                        <m:sty m:val="bi"/>
                      </m:rPr>
                      <w:rPr>
                        <w:rFonts w:ascii="Cambria Math" w:hAnsi="Cambria Math" w:cstheme="majorBidi"/>
                        <w:sz w:val="14"/>
                        <w:szCs w:val="14"/>
                        <w:vertAlign w:val="subscript"/>
                        <w:lang w:val="en-US"/>
                      </w:rPr>
                      <m:t>E</m:t>
                    </m:r>
                  </m:sub>
                </m:sSub>
              </m:oMath>
            </m:oMathPara>
          </w:p>
          <w:p w14:paraId="30588182" w14:textId="77777777" w:rsidR="00C27136" w:rsidRPr="00856F99" w:rsidRDefault="00C27136" w:rsidP="00A51C70">
            <w:pPr>
              <w:jc w:val="center"/>
              <w:rPr>
                <w:rFonts w:asciiTheme="majorBidi" w:hAnsiTheme="majorBidi" w:cstheme="majorBidi"/>
                <w:b/>
                <w:bCs/>
                <w:i/>
                <w:iCs/>
                <w:sz w:val="14"/>
                <w:szCs w:val="14"/>
              </w:rPr>
            </w:pPr>
            <w:r w:rsidRPr="00856F99">
              <w:rPr>
                <w:rFonts w:asciiTheme="majorBidi" w:hAnsiTheme="majorBidi" w:cstheme="majorBidi"/>
                <w:b/>
                <w:bCs/>
                <w:iCs/>
                <w:sz w:val="14"/>
                <w:szCs w:val="14"/>
                <w:lang w:val="en-US"/>
              </w:rPr>
              <w:t>(min-max)</w:t>
            </w:r>
          </w:p>
        </w:tc>
        <w:tc>
          <w:tcPr>
            <w:tcW w:w="1139" w:type="dxa"/>
            <w:tcBorders>
              <w:top w:val="nil"/>
              <w:bottom w:val="single" w:sz="4" w:space="0" w:color="auto"/>
            </w:tcBorders>
          </w:tcPr>
          <w:p w14:paraId="4E6D2E52" w14:textId="77777777" w:rsidR="00C27136" w:rsidRPr="00856F99" w:rsidRDefault="009D4426" w:rsidP="00A51C70">
            <w:pPr>
              <w:jc w:val="center"/>
              <w:rPr>
                <w:rFonts w:asciiTheme="majorBidi" w:hAnsiTheme="majorBidi" w:cstheme="majorBidi"/>
                <w:b/>
                <w:bCs/>
                <w:sz w:val="14"/>
                <w:szCs w:val="14"/>
              </w:rPr>
            </w:pPr>
            <m:oMathPara>
              <m:oMath>
                <m:sSub>
                  <m:sSubPr>
                    <m:ctrlPr>
                      <w:rPr>
                        <w:rFonts w:ascii="Cambria Math" w:hAnsi="Cambria Math" w:cstheme="majorBidi"/>
                        <w:b/>
                        <w:bCs/>
                        <w:i/>
                        <w:sz w:val="14"/>
                        <w:szCs w:val="14"/>
                      </w:rPr>
                    </m:ctrlPr>
                  </m:sSubPr>
                  <m:e>
                    <m:acc>
                      <m:accPr>
                        <m:chr m:val="̅"/>
                        <m:ctrlPr>
                          <w:rPr>
                            <w:rFonts w:ascii="Cambria Math" w:hAnsi="Cambria Math" w:cstheme="majorBidi"/>
                            <w:b/>
                            <w:bCs/>
                            <w:i/>
                            <w:sz w:val="14"/>
                            <w:szCs w:val="14"/>
                          </w:rPr>
                        </m:ctrlPr>
                      </m:accPr>
                      <m:e>
                        <m:r>
                          <m:rPr>
                            <m:sty m:val="bi"/>
                          </m:rPr>
                          <w:rPr>
                            <w:rFonts w:ascii="Cambria Math" w:hAnsi="Cambria Math" w:cstheme="majorBidi"/>
                            <w:sz w:val="14"/>
                            <w:szCs w:val="14"/>
                          </w:rPr>
                          <m:t>D</m:t>
                        </m:r>
                      </m:e>
                    </m:acc>
                  </m:e>
                  <m:sub>
                    <m:r>
                      <m:rPr>
                        <m:sty m:val="bi"/>
                      </m:rPr>
                      <w:rPr>
                        <w:rFonts w:ascii="Cambria Math" w:hAnsi="Cambria Math" w:cstheme="majorBidi"/>
                        <w:sz w:val="14"/>
                        <w:szCs w:val="14"/>
                      </w:rPr>
                      <m:t>R</m:t>
                    </m:r>
                  </m:sub>
                </m:sSub>
                <m:r>
                  <m:rPr>
                    <m:sty m:val="bi"/>
                  </m:rPr>
                  <w:rPr>
                    <w:rFonts w:ascii="Cambria Math" w:hAnsi="Cambria Math" w:cstheme="majorBidi"/>
                    <w:sz w:val="14"/>
                    <w:szCs w:val="14"/>
                  </w:rPr>
                  <m:t>(SD)</m:t>
                </m:r>
              </m:oMath>
            </m:oMathPara>
          </w:p>
          <w:p w14:paraId="4D96CE50" w14:textId="77777777" w:rsidR="00C27136" w:rsidRPr="00856F99" w:rsidRDefault="00C27136" w:rsidP="00A51C70">
            <w:pPr>
              <w:jc w:val="center"/>
              <w:rPr>
                <w:rFonts w:asciiTheme="majorBidi" w:hAnsiTheme="majorBidi" w:cstheme="majorBidi"/>
                <w:b/>
                <w:bCs/>
                <w:i/>
                <w:iCs/>
                <w:sz w:val="14"/>
                <w:szCs w:val="14"/>
              </w:rPr>
            </w:pPr>
            <w:r w:rsidRPr="00856F99">
              <w:rPr>
                <w:rFonts w:asciiTheme="majorBidi" w:hAnsiTheme="majorBidi" w:cstheme="majorBidi"/>
                <w:b/>
                <w:bCs/>
                <w:sz w:val="14"/>
                <w:szCs w:val="14"/>
              </w:rPr>
              <w:t>(%)</w:t>
            </w:r>
          </w:p>
        </w:tc>
      </w:tr>
      <w:tr w:rsidR="00C27136" w:rsidRPr="007916AF" w14:paraId="3F3D4F58" w14:textId="77777777" w:rsidTr="00592791">
        <w:trPr>
          <w:trHeight w:val="165"/>
          <w:jc w:val="center"/>
        </w:trPr>
        <w:tc>
          <w:tcPr>
            <w:tcW w:w="557" w:type="dxa"/>
            <w:vMerge w:val="restart"/>
            <w:tcBorders>
              <w:top w:val="single" w:sz="4" w:space="0" w:color="auto"/>
            </w:tcBorders>
          </w:tcPr>
          <w:p w14:paraId="1887D3CC" w14:textId="77777777" w:rsidR="00C27136" w:rsidRDefault="00C27136" w:rsidP="00A51C70">
            <w:pPr>
              <w:jc w:val="center"/>
              <w:rPr>
                <w:rFonts w:asciiTheme="majorBidi" w:eastAsia="SimSun" w:hAnsiTheme="majorBidi" w:cstheme="majorBidi"/>
                <w:noProof/>
                <w:sz w:val="16"/>
                <w:szCs w:val="16"/>
              </w:rPr>
            </w:pPr>
            <w:r>
              <w:rPr>
                <w:rFonts w:asciiTheme="majorBidi" w:eastAsia="SimSun" w:hAnsiTheme="majorBidi" w:cstheme="majorBidi"/>
                <w:noProof/>
                <w:sz w:val="16"/>
                <w:szCs w:val="16"/>
              </w:rPr>
              <w:t xml:space="preserve">   </w:t>
            </w:r>
          </w:p>
          <w:p w14:paraId="2DD4F521" w14:textId="77777777" w:rsidR="00C27136" w:rsidRPr="00B0224C" w:rsidRDefault="00C27136" w:rsidP="00A51C70">
            <w:pPr>
              <w:jc w:val="center"/>
              <w:rPr>
                <w:rFonts w:asciiTheme="majorBidi" w:eastAsia="SimSun" w:hAnsiTheme="majorBidi" w:cstheme="majorBidi"/>
                <w:noProof/>
                <w:sz w:val="16"/>
                <w:szCs w:val="16"/>
              </w:rPr>
            </w:pPr>
            <w:r>
              <w:rPr>
                <w:rFonts w:asciiTheme="majorBidi" w:eastAsia="SimSun" w:hAnsiTheme="majorBidi" w:cstheme="majorBidi"/>
                <w:noProof/>
                <w:sz w:val="16"/>
                <w:szCs w:val="16"/>
              </w:rPr>
              <w:t>SFC</w:t>
            </w:r>
          </w:p>
        </w:tc>
        <w:tc>
          <w:tcPr>
            <w:tcW w:w="426" w:type="dxa"/>
            <w:tcBorders>
              <w:top w:val="single" w:sz="4" w:space="0" w:color="auto"/>
            </w:tcBorders>
          </w:tcPr>
          <w:p w14:paraId="5DCCB96B" w14:textId="77777777" w:rsidR="00C27136" w:rsidRPr="00B0224C" w:rsidRDefault="00C27136" w:rsidP="00A51C70">
            <w:pPr>
              <w:jc w:val="center"/>
              <w:rPr>
                <w:rFonts w:asciiTheme="majorBidi" w:eastAsia="SimSun" w:hAnsiTheme="majorBidi" w:cstheme="majorBidi"/>
                <w:noProof/>
                <w:sz w:val="16"/>
                <w:szCs w:val="16"/>
              </w:rPr>
            </w:pPr>
            <w:r>
              <w:rPr>
                <w:rFonts w:asciiTheme="majorBidi" w:eastAsia="SimSun" w:hAnsiTheme="majorBidi" w:cstheme="majorBidi"/>
                <w:noProof/>
                <w:sz w:val="16"/>
                <w:szCs w:val="16"/>
              </w:rPr>
              <w:t>A</w:t>
            </w:r>
            <w:r>
              <w:rPr>
                <w:rFonts w:asciiTheme="majorBidi" w:eastAsia="SimSun" w:hAnsiTheme="majorBidi" w:cstheme="majorBidi"/>
                <w:noProof/>
                <w:sz w:val="16"/>
                <w:szCs w:val="16"/>
                <w:vertAlign w:val="subscript"/>
              </w:rPr>
              <w:t>F</w:t>
            </w:r>
          </w:p>
        </w:tc>
        <w:tc>
          <w:tcPr>
            <w:tcW w:w="567" w:type="dxa"/>
            <w:tcBorders>
              <w:top w:val="single" w:sz="4" w:space="0" w:color="auto"/>
            </w:tcBorders>
          </w:tcPr>
          <w:p w14:paraId="11F23430" w14:textId="77777777" w:rsidR="00C27136" w:rsidRPr="00B0224C" w:rsidRDefault="00C27136" w:rsidP="00A51C70">
            <w:pPr>
              <w:jc w:val="center"/>
              <w:rPr>
                <w:rFonts w:asciiTheme="majorBidi" w:hAnsiTheme="majorBidi" w:cstheme="majorBidi"/>
                <w:sz w:val="16"/>
                <w:szCs w:val="16"/>
              </w:rPr>
            </w:pPr>
            <w:r w:rsidRPr="00B0224C">
              <w:rPr>
                <w:rFonts w:asciiTheme="majorBidi" w:hAnsiTheme="majorBidi" w:cstheme="majorBidi"/>
                <w:sz w:val="16"/>
                <w:szCs w:val="16"/>
              </w:rPr>
              <w:t>BR</w:t>
            </w:r>
            <w:r w:rsidRPr="00B0224C">
              <w:rPr>
                <w:rFonts w:asciiTheme="majorBidi" w:hAnsiTheme="majorBidi" w:cstheme="majorBidi"/>
                <w:sz w:val="16"/>
                <w:szCs w:val="16"/>
                <w:vertAlign w:val="subscript"/>
              </w:rPr>
              <w:t>N</w:t>
            </w:r>
          </w:p>
        </w:tc>
        <w:tc>
          <w:tcPr>
            <w:tcW w:w="572" w:type="dxa"/>
            <w:tcBorders>
              <w:top w:val="single" w:sz="4" w:space="0" w:color="auto"/>
            </w:tcBorders>
          </w:tcPr>
          <w:p w14:paraId="13C8C1A6" w14:textId="77777777" w:rsidR="00C27136" w:rsidRPr="00B0224C" w:rsidRDefault="00C27136" w:rsidP="00A51C70">
            <w:pPr>
              <w:jc w:val="center"/>
              <w:rPr>
                <w:rFonts w:asciiTheme="majorBidi" w:hAnsiTheme="majorBidi" w:cstheme="majorBidi"/>
                <w:sz w:val="16"/>
                <w:szCs w:val="16"/>
              </w:rPr>
            </w:pPr>
            <w:r w:rsidRPr="00B0224C">
              <w:rPr>
                <w:rFonts w:asciiTheme="majorBidi" w:hAnsiTheme="majorBidi" w:cstheme="majorBidi"/>
                <w:sz w:val="16"/>
                <w:szCs w:val="16"/>
              </w:rPr>
              <w:t>NA</w:t>
            </w:r>
          </w:p>
        </w:tc>
        <w:tc>
          <w:tcPr>
            <w:tcW w:w="567" w:type="dxa"/>
            <w:vMerge w:val="restart"/>
            <w:tcBorders>
              <w:top w:val="single" w:sz="4" w:space="0" w:color="auto"/>
            </w:tcBorders>
          </w:tcPr>
          <w:p w14:paraId="17B9B73A" w14:textId="77777777" w:rsidR="00C27136" w:rsidRPr="00B0224C" w:rsidRDefault="00C27136" w:rsidP="00A51C70">
            <w:pPr>
              <w:jc w:val="center"/>
              <w:rPr>
                <w:rFonts w:asciiTheme="majorBidi" w:hAnsiTheme="majorBidi" w:cstheme="majorBidi"/>
                <w:sz w:val="16"/>
                <w:szCs w:val="16"/>
              </w:rPr>
            </w:pPr>
            <w:r>
              <w:rPr>
                <w:rFonts w:asciiTheme="majorBidi" w:hAnsiTheme="majorBidi" w:cstheme="majorBidi"/>
                <w:sz w:val="16"/>
                <w:szCs w:val="16"/>
              </w:rPr>
              <w:t>-1</w:t>
            </w:r>
          </w:p>
          <w:p w14:paraId="4AB6EF35" w14:textId="77777777" w:rsidR="00C27136" w:rsidRPr="00B0224C" w:rsidRDefault="00C27136" w:rsidP="00A51C70">
            <w:pPr>
              <w:jc w:val="center"/>
              <w:rPr>
                <w:rFonts w:asciiTheme="majorBidi" w:hAnsiTheme="majorBidi" w:cstheme="majorBidi"/>
                <w:sz w:val="16"/>
                <w:szCs w:val="16"/>
              </w:rPr>
            </w:pPr>
            <w:r>
              <w:rPr>
                <w:rFonts w:asciiTheme="majorBidi" w:hAnsiTheme="majorBidi" w:cstheme="majorBidi"/>
                <w:sz w:val="16"/>
                <w:szCs w:val="16"/>
              </w:rPr>
              <w:t>-1</w:t>
            </w:r>
          </w:p>
          <w:p w14:paraId="67039480" w14:textId="77777777" w:rsidR="00C27136" w:rsidRPr="00B0224C" w:rsidRDefault="00C27136" w:rsidP="00A51C70">
            <w:pPr>
              <w:jc w:val="center"/>
              <w:rPr>
                <w:rFonts w:asciiTheme="majorBidi" w:hAnsiTheme="majorBidi" w:cstheme="majorBidi"/>
                <w:sz w:val="16"/>
                <w:szCs w:val="16"/>
              </w:rPr>
            </w:pPr>
            <w:r w:rsidRPr="00B0224C">
              <w:rPr>
                <w:rFonts w:asciiTheme="majorBidi" w:hAnsiTheme="majorBidi" w:cstheme="majorBidi"/>
                <w:sz w:val="16"/>
                <w:szCs w:val="16"/>
              </w:rPr>
              <w:t>-1</w:t>
            </w:r>
          </w:p>
          <w:p w14:paraId="0F64E0F3" w14:textId="77777777" w:rsidR="00C27136" w:rsidRPr="00B0224C" w:rsidRDefault="00C27136" w:rsidP="00A51C70">
            <w:pPr>
              <w:jc w:val="center"/>
              <w:rPr>
                <w:rFonts w:asciiTheme="majorBidi" w:hAnsiTheme="majorBidi" w:cstheme="majorBidi"/>
                <w:sz w:val="16"/>
                <w:szCs w:val="16"/>
              </w:rPr>
            </w:pPr>
            <w:r>
              <w:rPr>
                <w:rFonts w:asciiTheme="majorBidi" w:hAnsiTheme="majorBidi" w:cstheme="majorBidi"/>
                <w:sz w:val="16"/>
                <w:szCs w:val="16"/>
              </w:rPr>
              <w:t>-1</w:t>
            </w:r>
          </w:p>
        </w:tc>
        <w:tc>
          <w:tcPr>
            <w:tcW w:w="425" w:type="dxa"/>
            <w:tcBorders>
              <w:top w:val="single" w:sz="4" w:space="0" w:color="auto"/>
            </w:tcBorders>
          </w:tcPr>
          <w:p w14:paraId="2C1673B7" w14:textId="77777777" w:rsidR="00C27136" w:rsidRPr="00B0224C" w:rsidRDefault="00C27136" w:rsidP="00A51C70">
            <w:pPr>
              <w:jc w:val="center"/>
              <w:rPr>
                <w:rFonts w:asciiTheme="majorBidi" w:hAnsiTheme="majorBidi" w:cstheme="majorBidi"/>
                <w:sz w:val="16"/>
                <w:szCs w:val="16"/>
              </w:rPr>
            </w:pPr>
            <w:r w:rsidRPr="00B0224C">
              <w:rPr>
                <w:rFonts w:asciiTheme="majorBidi" w:hAnsiTheme="majorBidi" w:cstheme="majorBidi"/>
                <w:sz w:val="16"/>
                <w:szCs w:val="16"/>
              </w:rPr>
              <w:t>10</w:t>
            </w:r>
          </w:p>
        </w:tc>
        <w:tc>
          <w:tcPr>
            <w:tcW w:w="709" w:type="dxa"/>
            <w:tcBorders>
              <w:top w:val="single" w:sz="4" w:space="0" w:color="auto"/>
            </w:tcBorders>
          </w:tcPr>
          <w:p w14:paraId="7461F81D" w14:textId="77777777" w:rsidR="00C27136" w:rsidRPr="00B0224C" w:rsidRDefault="00C27136" w:rsidP="00A51C70">
            <w:pPr>
              <w:jc w:val="center"/>
              <w:rPr>
                <w:rFonts w:asciiTheme="majorBidi" w:hAnsiTheme="majorBidi" w:cstheme="majorBidi"/>
                <w:sz w:val="16"/>
                <w:szCs w:val="16"/>
              </w:rPr>
            </w:pPr>
            <w:r>
              <w:rPr>
                <w:rFonts w:asciiTheme="majorBidi" w:hAnsiTheme="majorBidi" w:cstheme="majorBidi"/>
                <w:sz w:val="16"/>
                <w:szCs w:val="16"/>
              </w:rPr>
              <w:t xml:space="preserve">501 </w:t>
            </w:r>
          </w:p>
        </w:tc>
        <w:tc>
          <w:tcPr>
            <w:tcW w:w="850" w:type="dxa"/>
            <w:tcBorders>
              <w:top w:val="single" w:sz="4" w:space="0" w:color="auto"/>
            </w:tcBorders>
          </w:tcPr>
          <w:p w14:paraId="6D78590F" w14:textId="77777777" w:rsidR="00C27136" w:rsidRPr="007916AF" w:rsidRDefault="00C27136" w:rsidP="00A51C70">
            <w:pPr>
              <w:jc w:val="center"/>
              <w:rPr>
                <w:rFonts w:asciiTheme="majorBidi" w:hAnsiTheme="majorBidi" w:cstheme="majorBidi"/>
                <w:sz w:val="16"/>
                <w:szCs w:val="16"/>
                <w:lang w:val="pt-PT"/>
              </w:rPr>
            </w:pPr>
            <w:r>
              <w:rPr>
                <w:rFonts w:asciiTheme="majorBidi" w:hAnsiTheme="majorBidi" w:cstheme="majorBidi"/>
                <w:sz w:val="16"/>
                <w:szCs w:val="16"/>
                <w:lang w:val="pt-PT"/>
              </w:rPr>
              <w:t>1-1</w:t>
            </w:r>
          </w:p>
        </w:tc>
        <w:tc>
          <w:tcPr>
            <w:tcW w:w="846" w:type="dxa"/>
            <w:tcBorders>
              <w:top w:val="single" w:sz="4" w:space="0" w:color="auto"/>
            </w:tcBorders>
          </w:tcPr>
          <w:p w14:paraId="3CFD7D46" w14:textId="77777777" w:rsidR="00C27136" w:rsidRPr="007916AF" w:rsidRDefault="00C27136" w:rsidP="00A51C70">
            <w:pPr>
              <w:jc w:val="center"/>
              <w:rPr>
                <w:rFonts w:asciiTheme="majorBidi" w:hAnsiTheme="majorBidi" w:cstheme="majorBidi"/>
                <w:sz w:val="16"/>
                <w:szCs w:val="16"/>
                <w:lang w:val="pt-PT"/>
              </w:rPr>
            </w:pPr>
            <w:r>
              <w:rPr>
                <w:rFonts w:asciiTheme="majorBidi" w:hAnsiTheme="majorBidi" w:cstheme="majorBidi"/>
                <w:sz w:val="16"/>
                <w:szCs w:val="16"/>
                <w:lang w:val="pt-PT"/>
              </w:rPr>
              <w:t>2-2</w:t>
            </w:r>
          </w:p>
        </w:tc>
        <w:tc>
          <w:tcPr>
            <w:tcW w:w="850" w:type="dxa"/>
            <w:tcBorders>
              <w:top w:val="single" w:sz="4" w:space="0" w:color="auto"/>
            </w:tcBorders>
          </w:tcPr>
          <w:p w14:paraId="63BBC4C3" w14:textId="77777777" w:rsidR="00C27136" w:rsidRPr="007916AF" w:rsidRDefault="00C27136" w:rsidP="00A51C70">
            <w:pPr>
              <w:jc w:val="center"/>
              <w:rPr>
                <w:rFonts w:asciiTheme="majorBidi" w:hAnsiTheme="majorBidi" w:cstheme="majorBidi"/>
                <w:sz w:val="16"/>
                <w:szCs w:val="16"/>
                <w:lang w:val="pt-PT"/>
              </w:rPr>
            </w:pPr>
            <w:r>
              <w:rPr>
                <w:rFonts w:asciiTheme="majorBidi" w:hAnsiTheme="majorBidi" w:cstheme="majorBidi"/>
                <w:sz w:val="16"/>
                <w:szCs w:val="16"/>
                <w:lang w:val="pt-PT"/>
              </w:rPr>
              <w:t>10-10</w:t>
            </w:r>
          </w:p>
        </w:tc>
        <w:tc>
          <w:tcPr>
            <w:tcW w:w="1134" w:type="dxa"/>
            <w:tcBorders>
              <w:top w:val="single" w:sz="4" w:space="0" w:color="auto"/>
            </w:tcBorders>
          </w:tcPr>
          <w:p w14:paraId="357860FB" w14:textId="77777777" w:rsidR="00C27136" w:rsidRPr="007916AF" w:rsidRDefault="00C27136" w:rsidP="00A51C70">
            <w:pPr>
              <w:jc w:val="center"/>
              <w:rPr>
                <w:rFonts w:asciiTheme="majorBidi" w:hAnsiTheme="majorBidi" w:cstheme="majorBidi"/>
                <w:sz w:val="16"/>
                <w:szCs w:val="16"/>
                <w:lang w:val="pt-PT"/>
              </w:rPr>
            </w:pPr>
            <w:r>
              <w:rPr>
                <w:rFonts w:asciiTheme="majorBidi" w:hAnsiTheme="majorBidi" w:cstheme="majorBidi"/>
                <w:sz w:val="16"/>
                <w:szCs w:val="16"/>
                <w:lang w:val="pt-PT"/>
              </w:rPr>
              <w:t>100 (0)</w:t>
            </w:r>
          </w:p>
        </w:tc>
        <w:tc>
          <w:tcPr>
            <w:tcW w:w="851" w:type="dxa"/>
            <w:tcBorders>
              <w:top w:val="single" w:sz="4" w:space="0" w:color="auto"/>
            </w:tcBorders>
          </w:tcPr>
          <w:p w14:paraId="662D457D" w14:textId="77777777" w:rsidR="00C27136" w:rsidRPr="007916AF" w:rsidRDefault="00C27136" w:rsidP="00A51C70">
            <w:pPr>
              <w:jc w:val="center"/>
              <w:rPr>
                <w:rFonts w:asciiTheme="majorBidi" w:hAnsiTheme="majorBidi" w:cstheme="majorBidi"/>
                <w:sz w:val="16"/>
                <w:szCs w:val="16"/>
                <w:lang w:val="pt-PT"/>
              </w:rPr>
            </w:pPr>
            <w:r>
              <w:rPr>
                <w:rFonts w:asciiTheme="majorBidi" w:hAnsiTheme="majorBidi" w:cstheme="majorBidi"/>
                <w:sz w:val="16"/>
                <w:szCs w:val="16"/>
                <w:lang w:val="pt-PT"/>
              </w:rPr>
              <w:t>1-1</w:t>
            </w:r>
          </w:p>
        </w:tc>
        <w:tc>
          <w:tcPr>
            <w:tcW w:w="855" w:type="dxa"/>
            <w:tcBorders>
              <w:top w:val="single" w:sz="4" w:space="0" w:color="auto"/>
            </w:tcBorders>
          </w:tcPr>
          <w:p w14:paraId="71CFB11C" w14:textId="77777777" w:rsidR="00C27136" w:rsidRPr="007916AF" w:rsidRDefault="00C27136" w:rsidP="00A51C70">
            <w:pPr>
              <w:jc w:val="center"/>
              <w:rPr>
                <w:rFonts w:asciiTheme="majorBidi" w:hAnsiTheme="majorBidi" w:cstheme="majorBidi"/>
                <w:sz w:val="16"/>
                <w:szCs w:val="16"/>
                <w:lang w:val="pt-PT"/>
              </w:rPr>
            </w:pPr>
            <w:r>
              <w:rPr>
                <w:rFonts w:asciiTheme="majorBidi" w:hAnsiTheme="majorBidi" w:cstheme="majorBidi"/>
                <w:sz w:val="16"/>
                <w:szCs w:val="16"/>
                <w:lang w:val="pt-PT"/>
              </w:rPr>
              <w:t>10-10</w:t>
            </w:r>
          </w:p>
        </w:tc>
        <w:tc>
          <w:tcPr>
            <w:tcW w:w="1139" w:type="dxa"/>
            <w:tcBorders>
              <w:top w:val="single" w:sz="4" w:space="0" w:color="auto"/>
            </w:tcBorders>
          </w:tcPr>
          <w:p w14:paraId="47CA842B" w14:textId="77777777" w:rsidR="00C27136" w:rsidRPr="007916AF" w:rsidRDefault="00C27136" w:rsidP="00A51C70">
            <w:pPr>
              <w:jc w:val="center"/>
              <w:rPr>
                <w:rFonts w:asciiTheme="majorBidi" w:hAnsiTheme="majorBidi" w:cstheme="majorBidi"/>
                <w:sz w:val="16"/>
                <w:szCs w:val="16"/>
                <w:lang w:val="pt-PT"/>
              </w:rPr>
            </w:pPr>
            <w:r>
              <w:rPr>
                <w:rFonts w:asciiTheme="majorBidi" w:hAnsiTheme="majorBidi" w:cstheme="majorBidi"/>
                <w:sz w:val="16"/>
                <w:szCs w:val="16"/>
                <w:lang w:val="pt-PT"/>
              </w:rPr>
              <w:t>100 (0)</w:t>
            </w:r>
          </w:p>
        </w:tc>
      </w:tr>
      <w:tr w:rsidR="00C27136" w:rsidRPr="007916AF" w14:paraId="12F4A963" w14:textId="77777777" w:rsidTr="00592791">
        <w:trPr>
          <w:trHeight w:val="105"/>
          <w:jc w:val="center"/>
        </w:trPr>
        <w:tc>
          <w:tcPr>
            <w:tcW w:w="557" w:type="dxa"/>
            <w:vMerge/>
          </w:tcPr>
          <w:p w14:paraId="2E19C820" w14:textId="77777777" w:rsidR="00C27136" w:rsidRPr="007916AF" w:rsidRDefault="00C27136" w:rsidP="00A51C70">
            <w:pPr>
              <w:jc w:val="center"/>
              <w:rPr>
                <w:rFonts w:asciiTheme="majorBidi" w:eastAsia="SimSun" w:hAnsiTheme="majorBidi" w:cstheme="majorBidi"/>
                <w:noProof/>
                <w:sz w:val="16"/>
                <w:szCs w:val="16"/>
                <w:lang w:val="pt-PT"/>
              </w:rPr>
            </w:pPr>
          </w:p>
        </w:tc>
        <w:tc>
          <w:tcPr>
            <w:tcW w:w="426" w:type="dxa"/>
          </w:tcPr>
          <w:p w14:paraId="2E1F2F58" w14:textId="77777777" w:rsidR="00C27136" w:rsidRPr="007916AF" w:rsidRDefault="00C27136" w:rsidP="00A51C70">
            <w:pPr>
              <w:jc w:val="center"/>
              <w:rPr>
                <w:rFonts w:asciiTheme="majorBidi" w:eastAsia="SimSun" w:hAnsiTheme="majorBidi" w:cstheme="majorBidi"/>
                <w:noProof/>
                <w:sz w:val="16"/>
                <w:szCs w:val="16"/>
                <w:lang w:val="pt-PT"/>
              </w:rPr>
            </w:pPr>
            <w:r w:rsidRPr="00C961AF">
              <w:rPr>
                <w:rFonts w:asciiTheme="majorBidi" w:eastAsia="SimSun" w:hAnsiTheme="majorBidi" w:cstheme="majorBidi"/>
                <w:noProof/>
                <w:sz w:val="16"/>
                <w:szCs w:val="16"/>
                <w:lang w:val="pt-PT"/>
              </w:rPr>
              <w:t>H</w:t>
            </w:r>
            <w:r w:rsidRPr="00C961AF">
              <w:rPr>
                <w:rFonts w:asciiTheme="majorBidi" w:eastAsia="SimSun" w:hAnsiTheme="majorBidi" w:cstheme="majorBidi"/>
                <w:noProof/>
                <w:sz w:val="16"/>
                <w:szCs w:val="16"/>
                <w:vertAlign w:val="subscript"/>
                <w:lang w:val="pt-PT"/>
              </w:rPr>
              <w:t>F</w:t>
            </w:r>
          </w:p>
        </w:tc>
        <w:tc>
          <w:tcPr>
            <w:tcW w:w="567" w:type="dxa"/>
          </w:tcPr>
          <w:p w14:paraId="7D6813E3" w14:textId="77777777" w:rsidR="00C27136" w:rsidRPr="007916AF" w:rsidRDefault="00C27136" w:rsidP="00A51C70">
            <w:pPr>
              <w:jc w:val="center"/>
              <w:rPr>
                <w:rFonts w:asciiTheme="majorBidi" w:hAnsiTheme="majorBidi" w:cstheme="majorBidi"/>
                <w:sz w:val="16"/>
                <w:szCs w:val="16"/>
                <w:lang w:val="pt-PT"/>
              </w:rPr>
            </w:pPr>
            <w:r w:rsidRPr="007916AF">
              <w:rPr>
                <w:rFonts w:asciiTheme="majorBidi" w:hAnsiTheme="majorBidi" w:cstheme="majorBidi"/>
                <w:sz w:val="16"/>
                <w:szCs w:val="16"/>
                <w:lang w:val="pt-PT"/>
              </w:rPr>
              <w:t>BR</w:t>
            </w:r>
            <w:r w:rsidRPr="007916AF">
              <w:rPr>
                <w:rFonts w:asciiTheme="majorBidi" w:hAnsiTheme="majorBidi" w:cstheme="majorBidi"/>
                <w:sz w:val="16"/>
                <w:szCs w:val="16"/>
                <w:vertAlign w:val="subscript"/>
                <w:lang w:val="pt-PT"/>
              </w:rPr>
              <w:t>N</w:t>
            </w:r>
          </w:p>
        </w:tc>
        <w:tc>
          <w:tcPr>
            <w:tcW w:w="572" w:type="dxa"/>
          </w:tcPr>
          <w:p w14:paraId="1CCFF243" w14:textId="77777777" w:rsidR="00C27136" w:rsidRPr="007916AF" w:rsidRDefault="00C27136" w:rsidP="00A51C70">
            <w:pPr>
              <w:jc w:val="center"/>
              <w:rPr>
                <w:rFonts w:asciiTheme="majorBidi" w:hAnsiTheme="majorBidi" w:cstheme="majorBidi"/>
                <w:sz w:val="16"/>
                <w:szCs w:val="16"/>
                <w:lang w:val="pt-PT"/>
              </w:rPr>
            </w:pPr>
            <w:r w:rsidRPr="007916AF">
              <w:rPr>
                <w:rFonts w:asciiTheme="majorBidi" w:hAnsiTheme="majorBidi" w:cstheme="majorBidi"/>
                <w:sz w:val="16"/>
                <w:szCs w:val="16"/>
                <w:lang w:val="pt-PT"/>
              </w:rPr>
              <w:t>NA</w:t>
            </w:r>
          </w:p>
        </w:tc>
        <w:tc>
          <w:tcPr>
            <w:tcW w:w="567" w:type="dxa"/>
            <w:vMerge/>
          </w:tcPr>
          <w:p w14:paraId="708DC57C" w14:textId="77777777" w:rsidR="00C27136" w:rsidRPr="007916AF" w:rsidRDefault="00C27136" w:rsidP="00A51C70">
            <w:pPr>
              <w:jc w:val="center"/>
              <w:rPr>
                <w:rFonts w:asciiTheme="majorBidi" w:hAnsiTheme="majorBidi" w:cstheme="majorBidi"/>
                <w:sz w:val="16"/>
                <w:szCs w:val="16"/>
                <w:lang w:val="pt-PT"/>
              </w:rPr>
            </w:pPr>
          </w:p>
        </w:tc>
        <w:tc>
          <w:tcPr>
            <w:tcW w:w="425" w:type="dxa"/>
          </w:tcPr>
          <w:p w14:paraId="09DE1B63" w14:textId="77777777" w:rsidR="00C27136" w:rsidRPr="007916AF" w:rsidRDefault="00C27136" w:rsidP="00A51C70">
            <w:pPr>
              <w:jc w:val="center"/>
              <w:rPr>
                <w:rFonts w:asciiTheme="majorBidi" w:hAnsiTheme="majorBidi" w:cstheme="majorBidi"/>
                <w:sz w:val="16"/>
                <w:szCs w:val="16"/>
                <w:lang w:val="pt-PT"/>
              </w:rPr>
            </w:pPr>
            <w:r w:rsidRPr="007916AF">
              <w:rPr>
                <w:rFonts w:asciiTheme="majorBidi" w:hAnsiTheme="majorBidi" w:cstheme="majorBidi"/>
                <w:sz w:val="16"/>
                <w:szCs w:val="16"/>
                <w:lang w:val="pt-PT"/>
              </w:rPr>
              <w:t>10</w:t>
            </w:r>
          </w:p>
        </w:tc>
        <w:tc>
          <w:tcPr>
            <w:tcW w:w="709" w:type="dxa"/>
          </w:tcPr>
          <w:p w14:paraId="28CD69D3" w14:textId="77777777" w:rsidR="00C27136" w:rsidRPr="007916AF" w:rsidRDefault="00C27136" w:rsidP="00A51C70">
            <w:pPr>
              <w:jc w:val="center"/>
              <w:rPr>
                <w:rFonts w:asciiTheme="majorBidi" w:hAnsiTheme="majorBidi" w:cstheme="majorBidi"/>
                <w:sz w:val="16"/>
                <w:szCs w:val="16"/>
                <w:lang w:val="pt-PT"/>
              </w:rPr>
            </w:pPr>
            <w:r>
              <w:rPr>
                <w:rFonts w:asciiTheme="majorBidi" w:hAnsiTheme="majorBidi" w:cstheme="majorBidi"/>
                <w:sz w:val="16"/>
                <w:szCs w:val="16"/>
                <w:lang w:val="pt-PT"/>
              </w:rPr>
              <w:t>501</w:t>
            </w:r>
          </w:p>
        </w:tc>
        <w:tc>
          <w:tcPr>
            <w:tcW w:w="850" w:type="dxa"/>
          </w:tcPr>
          <w:p w14:paraId="6B619AB7" w14:textId="77777777" w:rsidR="00C27136" w:rsidRPr="007916AF" w:rsidRDefault="00C27136" w:rsidP="00A51C70">
            <w:pPr>
              <w:jc w:val="center"/>
              <w:rPr>
                <w:rFonts w:asciiTheme="majorBidi" w:hAnsiTheme="majorBidi" w:cstheme="majorBidi"/>
                <w:sz w:val="16"/>
                <w:szCs w:val="16"/>
                <w:lang w:val="pt-PT"/>
              </w:rPr>
            </w:pPr>
            <w:r>
              <w:rPr>
                <w:rFonts w:asciiTheme="majorBidi" w:hAnsiTheme="majorBidi" w:cstheme="majorBidi"/>
                <w:sz w:val="16"/>
                <w:szCs w:val="16"/>
                <w:lang w:val="pt-PT"/>
              </w:rPr>
              <w:t>1-1</w:t>
            </w:r>
          </w:p>
        </w:tc>
        <w:tc>
          <w:tcPr>
            <w:tcW w:w="846" w:type="dxa"/>
          </w:tcPr>
          <w:p w14:paraId="1A79613C" w14:textId="77777777" w:rsidR="00C27136" w:rsidRPr="007916AF" w:rsidRDefault="00C27136" w:rsidP="00A51C70">
            <w:pPr>
              <w:jc w:val="center"/>
              <w:rPr>
                <w:rFonts w:asciiTheme="majorBidi" w:hAnsiTheme="majorBidi" w:cstheme="majorBidi"/>
                <w:sz w:val="16"/>
                <w:szCs w:val="16"/>
                <w:lang w:val="pt-PT"/>
              </w:rPr>
            </w:pPr>
            <w:r>
              <w:rPr>
                <w:rFonts w:asciiTheme="majorBidi" w:hAnsiTheme="majorBidi" w:cstheme="majorBidi"/>
                <w:sz w:val="16"/>
                <w:szCs w:val="16"/>
                <w:lang w:val="pt-PT"/>
              </w:rPr>
              <w:t>1-2</w:t>
            </w:r>
          </w:p>
        </w:tc>
        <w:tc>
          <w:tcPr>
            <w:tcW w:w="850" w:type="dxa"/>
          </w:tcPr>
          <w:p w14:paraId="3D93ECED" w14:textId="77777777" w:rsidR="00C27136" w:rsidRPr="007916AF" w:rsidRDefault="00C27136" w:rsidP="00A51C70">
            <w:pPr>
              <w:jc w:val="center"/>
              <w:rPr>
                <w:rFonts w:asciiTheme="majorBidi" w:hAnsiTheme="majorBidi" w:cstheme="majorBidi"/>
                <w:sz w:val="16"/>
                <w:szCs w:val="16"/>
                <w:lang w:val="pt-PT"/>
              </w:rPr>
            </w:pPr>
            <w:r>
              <w:rPr>
                <w:rFonts w:asciiTheme="majorBidi" w:hAnsiTheme="majorBidi" w:cstheme="majorBidi"/>
                <w:sz w:val="16"/>
                <w:szCs w:val="16"/>
                <w:lang w:val="pt-PT"/>
              </w:rPr>
              <w:t>10-10</w:t>
            </w:r>
          </w:p>
        </w:tc>
        <w:tc>
          <w:tcPr>
            <w:tcW w:w="1134" w:type="dxa"/>
          </w:tcPr>
          <w:p w14:paraId="6EF5076D" w14:textId="77777777" w:rsidR="00C27136" w:rsidRPr="007916AF" w:rsidRDefault="00C27136" w:rsidP="00A51C70">
            <w:pPr>
              <w:jc w:val="center"/>
              <w:rPr>
                <w:rFonts w:asciiTheme="majorBidi" w:hAnsiTheme="majorBidi" w:cstheme="majorBidi"/>
                <w:sz w:val="16"/>
                <w:szCs w:val="16"/>
                <w:lang w:val="pt-PT"/>
              </w:rPr>
            </w:pPr>
            <w:r>
              <w:rPr>
                <w:rFonts w:asciiTheme="majorBidi" w:hAnsiTheme="majorBidi" w:cstheme="majorBidi"/>
                <w:sz w:val="16"/>
                <w:szCs w:val="16"/>
                <w:lang w:val="pt-PT"/>
              </w:rPr>
              <w:t>100(0)</w:t>
            </w:r>
          </w:p>
        </w:tc>
        <w:tc>
          <w:tcPr>
            <w:tcW w:w="851" w:type="dxa"/>
          </w:tcPr>
          <w:p w14:paraId="492ADDCD" w14:textId="77777777" w:rsidR="00C27136" w:rsidRPr="007916AF" w:rsidRDefault="00C27136" w:rsidP="00A51C70">
            <w:pPr>
              <w:jc w:val="center"/>
              <w:rPr>
                <w:rFonts w:asciiTheme="majorBidi" w:hAnsiTheme="majorBidi" w:cstheme="majorBidi"/>
                <w:sz w:val="16"/>
                <w:szCs w:val="16"/>
                <w:lang w:val="pt-PT"/>
              </w:rPr>
            </w:pPr>
            <w:r>
              <w:rPr>
                <w:rFonts w:asciiTheme="majorBidi" w:hAnsiTheme="majorBidi" w:cstheme="majorBidi"/>
                <w:sz w:val="16"/>
                <w:szCs w:val="16"/>
                <w:lang w:val="pt-PT"/>
              </w:rPr>
              <w:t>1-1</w:t>
            </w:r>
          </w:p>
        </w:tc>
        <w:tc>
          <w:tcPr>
            <w:tcW w:w="855" w:type="dxa"/>
          </w:tcPr>
          <w:p w14:paraId="0C8BEF65" w14:textId="77777777" w:rsidR="00C27136" w:rsidRPr="007916AF" w:rsidRDefault="00C27136" w:rsidP="00A51C70">
            <w:pPr>
              <w:jc w:val="center"/>
              <w:rPr>
                <w:rFonts w:asciiTheme="majorBidi" w:hAnsiTheme="majorBidi" w:cstheme="majorBidi"/>
                <w:sz w:val="16"/>
                <w:szCs w:val="16"/>
                <w:lang w:val="pt-PT"/>
              </w:rPr>
            </w:pPr>
            <w:r>
              <w:rPr>
                <w:rFonts w:asciiTheme="majorBidi" w:hAnsiTheme="majorBidi" w:cstheme="majorBidi"/>
                <w:sz w:val="16"/>
                <w:szCs w:val="16"/>
                <w:lang w:val="pt-PT"/>
              </w:rPr>
              <w:t>10-10</w:t>
            </w:r>
          </w:p>
        </w:tc>
        <w:tc>
          <w:tcPr>
            <w:tcW w:w="1139" w:type="dxa"/>
          </w:tcPr>
          <w:p w14:paraId="6F6BBB13" w14:textId="77777777" w:rsidR="00C27136" w:rsidRPr="007916AF" w:rsidRDefault="00C27136" w:rsidP="00A51C70">
            <w:pPr>
              <w:jc w:val="center"/>
              <w:rPr>
                <w:rFonts w:asciiTheme="majorBidi" w:hAnsiTheme="majorBidi" w:cstheme="majorBidi"/>
                <w:sz w:val="16"/>
                <w:szCs w:val="16"/>
                <w:lang w:val="pt-PT"/>
              </w:rPr>
            </w:pPr>
            <w:r>
              <w:rPr>
                <w:rFonts w:asciiTheme="majorBidi" w:hAnsiTheme="majorBidi" w:cstheme="majorBidi"/>
                <w:sz w:val="16"/>
                <w:szCs w:val="16"/>
                <w:lang w:val="pt-PT"/>
              </w:rPr>
              <w:t>100 (0)</w:t>
            </w:r>
          </w:p>
        </w:tc>
      </w:tr>
      <w:tr w:rsidR="00C27136" w:rsidRPr="007916AF" w14:paraId="0DA9275A" w14:textId="77777777" w:rsidTr="00592791">
        <w:trPr>
          <w:trHeight w:val="105"/>
          <w:jc w:val="center"/>
        </w:trPr>
        <w:tc>
          <w:tcPr>
            <w:tcW w:w="557" w:type="dxa"/>
            <w:vMerge/>
          </w:tcPr>
          <w:p w14:paraId="4F12FA94" w14:textId="77777777" w:rsidR="00C27136" w:rsidRPr="007916AF" w:rsidRDefault="00C27136" w:rsidP="00A51C70">
            <w:pPr>
              <w:jc w:val="center"/>
              <w:rPr>
                <w:rFonts w:asciiTheme="majorBidi" w:eastAsia="SimSun" w:hAnsiTheme="majorBidi" w:cstheme="majorBidi"/>
                <w:noProof/>
                <w:sz w:val="16"/>
                <w:szCs w:val="16"/>
                <w:lang w:val="pt-PT"/>
              </w:rPr>
            </w:pPr>
          </w:p>
        </w:tc>
        <w:tc>
          <w:tcPr>
            <w:tcW w:w="426" w:type="dxa"/>
          </w:tcPr>
          <w:p w14:paraId="2623E1C6" w14:textId="77777777" w:rsidR="00C27136" w:rsidRPr="007916AF" w:rsidRDefault="00C27136" w:rsidP="00A51C70">
            <w:pPr>
              <w:jc w:val="center"/>
              <w:rPr>
                <w:rFonts w:asciiTheme="majorBidi" w:eastAsia="SimSun" w:hAnsiTheme="majorBidi" w:cstheme="majorBidi"/>
                <w:noProof/>
                <w:sz w:val="16"/>
                <w:szCs w:val="16"/>
                <w:lang w:val="pt-PT"/>
              </w:rPr>
            </w:pPr>
            <w:r w:rsidRPr="00C961AF">
              <w:rPr>
                <w:rFonts w:asciiTheme="majorBidi" w:eastAsia="SimSun" w:hAnsiTheme="majorBidi" w:cstheme="majorBidi"/>
                <w:noProof/>
                <w:sz w:val="16"/>
                <w:szCs w:val="16"/>
                <w:lang w:val="pt-PT"/>
              </w:rPr>
              <w:t>C</w:t>
            </w:r>
            <w:r w:rsidRPr="00C961AF">
              <w:rPr>
                <w:rFonts w:asciiTheme="majorBidi" w:eastAsia="SimSun" w:hAnsiTheme="majorBidi" w:cstheme="majorBidi"/>
                <w:noProof/>
                <w:sz w:val="16"/>
                <w:szCs w:val="16"/>
                <w:vertAlign w:val="subscript"/>
                <w:lang w:val="pt-PT"/>
              </w:rPr>
              <w:t>F</w:t>
            </w:r>
          </w:p>
        </w:tc>
        <w:tc>
          <w:tcPr>
            <w:tcW w:w="567" w:type="dxa"/>
          </w:tcPr>
          <w:p w14:paraId="499932E2" w14:textId="77777777" w:rsidR="00C27136" w:rsidRPr="007916AF" w:rsidRDefault="00C27136" w:rsidP="00A51C70">
            <w:pPr>
              <w:jc w:val="center"/>
              <w:rPr>
                <w:rFonts w:asciiTheme="majorBidi" w:hAnsiTheme="majorBidi" w:cstheme="majorBidi"/>
                <w:sz w:val="16"/>
                <w:szCs w:val="16"/>
                <w:lang w:val="pt-PT"/>
              </w:rPr>
            </w:pPr>
            <w:r w:rsidRPr="007916AF">
              <w:rPr>
                <w:rFonts w:asciiTheme="majorBidi" w:hAnsiTheme="majorBidi" w:cstheme="majorBidi"/>
                <w:sz w:val="16"/>
                <w:szCs w:val="16"/>
                <w:lang w:val="pt-PT"/>
              </w:rPr>
              <w:t>BR</w:t>
            </w:r>
            <w:r w:rsidRPr="007916AF">
              <w:rPr>
                <w:rFonts w:asciiTheme="majorBidi" w:hAnsiTheme="majorBidi" w:cstheme="majorBidi"/>
                <w:sz w:val="16"/>
                <w:szCs w:val="16"/>
                <w:vertAlign w:val="subscript"/>
                <w:lang w:val="pt-PT"/>
              </w:rPr>
              <w:t>N</w:t>
            </w:r>
          </w:p>
        </w:tc>
        <w:tc>
          <w:tcPr>
            <w:tcW w:w="572" w:type="dxa"/>
          </w:tcPr>
          <w:p w14:paraId="1541ECA9" w14:textId="77777777" w:rsidR="00C27136" w:rsidRPr="007916AF" w:rsidRDefault="00C27136" w:rsidP="00A51C70">
            <w:pPr>
              <w:jc w:val="center"/>
              <w:rPr>
                <w:rFonts w:asciiTheme="majorBidi" w:hAnsiTheme="majorBidi" w:cstheme="majorBidi"/>
                <w:sz w:val="16"/>
                <w:szCs w:val="16"/>
                <w:lang w:val="pt-PT"/>
              </w:rPr>
            </w:pPr>
            <w:r w:rsidRPr="007916AF">
              <w:rPr>
                <w:rFonts w:asciiTheme="majorBidi" w:hAnsiTheme="majorBidi" w:cstheme="majorBidi"/>
                <w:sz w:val="16"/>
                <w:szCs w:val="16"/>
                <w:lang w:val="pt-PT"/>
              </w:rPr>
              <w:t>NA</w:t>
            </w:r>
          </w:p>
        </w:tc>
        <w:tc>
          <w:tcPr>
            <w:tcW w:w="567" w:type="dxa"/>
            <w:vMerge/>
          </w:tcPr>
          <w:p w14:paraId="1D20B9BB" w14:textId="77777777" w:rsidR="00C27136" w:rsidRPr="007916AF" w:rsidRDefault="00C27136" w:rsidP="00A51C70">
            <w:pPr>
              <w:jc w:val="center"/>
              <w:rPr>
                <w:rFonts w:asciiTheme="majorBidi" w:hAnsiTheme="majorBidi" w:cstheme="majorBidi"/>
                <w:sz w:val="16"/>
                <w:szCs w:val="16"/>
                <w:lang w:val="pt-PT"/>
              </w:rPr>
            </w:pPr>
          </w:p>
        </w:tc>
        <w:tc>
          <w:tcPr>
            <w:tcW w:w="425" w:type="dxa"/>
          </w:tcPr>
          <w:p w14:paraId="0B820677" w14:textId="77777777" w:rsidR="00C27136" w:rsidRPr="007916AF" w:rsidRDefault="00C27136" w:rsidP="00A51C70">
            <w:pPr>
              <w:jc w:val="center"/>
              <w:rPr>
                <w:rFonts w:asciiTheme="majorBidi" w:hAnsiTheme="majorBidi" w:cstheme="majorBidi"/>
                <w:sz w:val="16"/>
                <w:szCs w:val="16"/>
                <w:lang w:val="pt-PT"/>
              </w:rPr>
            </w:pPr>
            <w:r w:rsidRPr="007916AF">
              <w:rPr>
                <w:rFonts w:asciiTheme="majorBidi" w:hAnsiTheme="majorBidi" w:cstheme="majorBidi"/>
                <w:sz w:val="16"/>
                <w:szCs w:val="16"/>
                <w:lang w:val="pt-PT"/>
              </w:rPr>
              <w:t>10</w:t>
            </w:r>
          </w:p>
        </w:tc>
        <w:tc>
          <w:tcPr>
            <w:tcW w:w="709" w:type="dxa"/>
          </w:tcPr>
          <w:p w14:paraId="163EBA4E" w14:textId="77777777" w:rsidR="00C27136" w:rsidRPr="007916AF" w:rsidRDefault="00C27136" w:rsidP="00A51C70">
            <w:pPr>
              <w:jc w:val="center"/>
              <w:rPr>
                <w:rFonts w:asciiTheme="majorBidi" w:hAnsiTheme="majorBidi" w:cstheme="majorBidi"/>
                <w:sz w:val="16"/>
                <w:szCs w:val="16"/>
                <w:lang w:val="pt-PT"/>
              </w:rPr>
            </w:pPr>
            <w:r>
              <w:rPr>
                <w:rFonts w:asciiTheme="majorBidi" w:hAnsiTheme="majorBidi" w:cstheme="majorBidi"/>
                <w:sz w:val="16"/>
                <w:szCs w:val="16"/>
                <w:lang w:val="pt-PT"/>
              </w:rPr>
              <w:t>501</w:t>
            </w:r>
          </w:p>
        </w:tc>
        <w:tc>
          <w:tcPr>
            <w:tcW w:w="850" w:type="dxa"/>
          </w:tcPr>
          <w:p w14:paraId="7F7E0937" w14:textId="77777777" w:rsidR="00C27136" w:rsidRPr="007916AF" w:rsidRDefault="00C27136" w:rsidP="00A51C70">
            <w:pPr>
              <w:jc w:val="center"/>
              <w:rPr>
                <w:rFonts w:asciiTheme="majorBidi" w:hAnsiTheme="majorBidi" w:cstheme="majorBidi"/>
                <w:sz w:val="16"/>
                <w:szCs w:val="16"/>
                <w:lang w:val="pt-PT"/>
              </w:rPr>
            </w:pPr>
            <w:r>
              <w:rPr>
                <w:rFonts w:asciiTheme="majorBidi" w:hAnsiTheme="majorBidi" w:cstheme="majorBidi"/>
                <w:sz w:val="16"/>
                <w:szCs w:val="16"/>
                <w:lang w:val="pt-PT"/>
              </w:rPr>
              <w:t>1-1</w:t>
            </w:r>
          </w:p>
        </w:tc>
        <w:tc>
          <w:tcPr>
            <w:tcW w:w="846" w:type="dxa"/>
          </w:tcPr>
          <w:p w14:paraId="21347CBE" w14:textId="77777777" w:rsidR="00C27136" w:rsidRPr="007916AF" w:rsidRDefault="00C27136" w:rsidP="00A51C70">
            <w:pPr>
              <w:jc w:val="center"/>
              <w:rPr>
                <w:rFonts w:asciiTheme="majorBidi" w:hAnsiTheme="majorBidi" w:cstheme="majorBidi"/>
                <w:sz w:val="16"/>
                <w:szCs w:val="16"/>
                <w:lang w:val="pt-PT"/>
              </w:rPr>
            </w:pPr>
            <w:r>
              <w:rPr>
                <w:rFonts w:asciiTheme="majorBidi" w:hAnsiTheme="majorBidi" w:cstheme="majorBidi"/>
                <w:sz w:val="16"/>
                <w:szCs w:val="16"/>
                <w:lang w:val="pt-PT"/>
              </w:rPr>
              <w:t>2-2</w:t>
            </w:r>
          </w:p>
        </w:tc>
        <w:tc>
          <w:tcPr>
            <w:tcW w:w="850" w:type="dxa"/>
          </w:tcPr>
          <w:p w14:paraId="75A23EF1" w14:textId="77777777" w:rsidR="00C27136" w:rsidRPr="007916AF" w:rsidRDefault="00C27136" w:rsidP="00A51C70">
            <w:pPr>
              <w:jc w:val="center"/>
              <w:rPr>
                <w:rFonts w:asciiTheme="majorBidi" w:hAnsiTheme="majorBidi" w:cstheme="majorBidi"/>
                <w:sz w:val="16"/>
                <w:szCs w:val="16"/>
                <w:lang w:val="pt-PT"/>
              </w:rPr>
            </w:pPr>
            <w:r>
              <w:rPr>
                <w:rFonts w:asciiTheme="majorBidi" w:hAnsiTheme="majorBidi" w:cstheme="majorBidi"/>
                <w:sz w:val="16"/>
                <w:szCs w:val="16"/>
                <w:lang w:val="pt-PT"/>
              </w:rPr>
              <w:t>10-10</w:t>
            </w:r>
          </w:p>
        </w:tc>
        <w:tc>
          <w:tcPr>
            <w:tcW w:w="1134" w:type="dxa"/>
          </w:tcPr>
          <w:p w14:paraId="6C558D0C" w14:textId="77777777" w:rsidR="00C27136" w:rsidRPr="007916AF" w:rsidRDefault="00C27136" w:rsidP="00A51C70">
            <w:pPr>
              <w:jc w:val="center"/>
              <w:rPr>
                <w:rFonts w:asciiTheme="majorBidi" w:hAnsiTheme="majorBidi" w:cstheme="majorBidi"/>
                <w:sz w:val="16"/>
                <w:szCs w:val="16"/>
                <w:lang w:val="pt-PT"/>
              </w:rPr>
            </w:pPr>
            <w:r>
              <w:rPr>
                <w:rFonts w:asciiTheme="majorBidi" w:hAnsiTheme="majorBidi" w:cstheme="majorBidi"/>
                <w:sz w:val="16"/>
                <w:szCs w:val="16"/>
                <w:lang w:val="pt-PT"/>
              </w:rPr>
              <w:t>100 (0)</w:t>
            </w:r>
          </w:p>
        </w:tc>
        <w:tc>
          <w:tcPr>
            <w:tcW w:w="851" w:type="dxa"/>
          </w:tcPr>
          <w:p w14:paraId="2910FBF9" w14:textId="77777777" w:rsidR="00C27136" w:rsidRPr="007916AF" w:rsidRDefault="00C27136" w:rsidP="00A51C70">
            <w:pPr>
              <w:jc w:val="center"/>
              <w:rPr>
                <w:rFonts w:asciiTheme="majorBidi" w:hAnsiTheme="majorBidi" w:cstheme="majorBidi"/>
                <w:sz w:val="16"/>
                <w:szCs w:val="16"/>
                <w:lang w:val="pt-PT"/>
              </w:rPr>
            </w:pPr>
            <w:r>
              <w:rPr>
                <w:rFonts w:asciiTheme="majorBidi" w:hAnsiTheme="majorBidi" w:cstheme="majorBidi"/>
                <w:sz w:val="16"/>
                <w:szCs w:val="16"/>
                <w:lang w:val="pt-PT"/>
              </w:rPr>
              <w:t>1-1</w:t>
            </w:r>
          </w:p>
        </w:tc>
        <w:tc>
          <w:tcPr>
            <w:tcW w:w="855" w:type="dxa"/>
          </w:tcPr>
          <w:p w14:paraId="0B9F479E" w14:textId="77777777" w:rsidR="00C27136" w:rsidRPr="007916AF" w:rsidRDefault="00C27136" w:rsidP="00A51C70">
            <w:pPr>
              <w:jc w:val="center"/>
              <w:rPr>
                <w:rFonts w:asciiTheme="majorBidi" w:hAnsiTheme="majorBidi" w:cstheme="majorBidi"/>
                <w:sz w:val="16"/>
                <w:szCs w:val="16"/>
                <w:lang w:val="pt-PT"/>
              </w:rPr>
            </w:pPr>
            <w:r>
              <w:rPr>
                <w:rFonts w:asciiTheme="majorBidi" w:hAnsiTheme="majorBidi" w:cstheme="majorBidi"/>
                <w:sz w:val="16"/>
                <w:szCs w:val="16"/>
                <w:lang w:val="pt-PT"/>
              </w:rPr>
              <w:t>10-10</w:t>
            </w:r>
          </w:p>
        </w:tc>
        <w:tc>
          <w:tcPr>
            <w:tcW w:w="1139" w:type="dxa"/>
          </w:tcPr>
          <w:p w14:paraId="788B28CD" w14:textId="77777777" w:rsidR="00C27136" w:rsidRPr="007916AF" w:rsidRDefault="00C27136" w:rsidP="00A51C70">
            <w:pPr>
              <w:jc w:val="center"/>
              <w:rPr>
                <w:rFonts w:asciiTheme="majorBidi" w:hAnsiTheme="majorBidi" w:cstheme="majorBidi"/>
                <w:sz w:val="16"/>
                <w:szCs w:val="16"/>
                <w:lang w:val="pt-PT"/>
              </w:rPr>
            </w:pPr>
            <w:r>
              <w:rPr>
                <w:rFonts w:asciiTheme="majorBidi" w:hAnsiTheme="majorBidi" w:cstheme="majorBidi"/>
                <w:sz w:val="16"/>
                <w:szCs w:val="16"/>
                <w:lang w:val="pt-PT"/>
              </w:rPr>
              <w:t>100 (0)</w:t>
            </w:r>
          </w:p>
        </w:tc>
      </w:tr>
      <w:tr w:rsidR="00C27136" w:rsidRPr="007916AF" w14:paraId="451F6169" w14:textId="77777777" w:rsidTr="00592791">
        <w:trPr>
          <w:trHeight w:val="75"/>
          <w:jc w:val="center"/>
        </w:trPr>
        <w:tc>
          <w:tcPr>
            <w:tcW w:w="983" w:type="dxa"/>
            <w:gridSpan w:val="2"/>
          </w:tcPr>
          <w:p w14:paraId="2D576A4F" w14:textId="77777777" w:rsidR="00C27136" w:rsidRPr="007916AF" w:rsidRDefault="00C27136" w:rsidP="00A51C70">
            <w:pPr>
              <w:jc w:val="center"/>
              <w:rPr>
                <w:rFonts w:asciiTheme="majorBidi" w:eastAsia="SimSun" w:hAnsiTheme="majorBidi" w:cstheme="majorBidi"/>
                <w:noProof/>
                <w:sz w:val="16"/>
                <w:szCs w:val="16"/>
                <w:lang w:val="pt-PT"/>
              </w:rPr>
            </w:pPr>
            <w:r w:rsidRPr="007916AF">
              <w:rPr>
                <w:rFonts w:asciiTheme="majorBidi" w:eastAsia="SimSun" w:hAnsiTheme="majorBidi" w:cstheme="majorBidi"/>
                <w:noProof/>
                <w:sz w:val="16"/>
                <w:szCs w:val="16"/>
                <w:lang w:val="pt-PT"/>
              </w:rPr>
              <w:t>RFC</w:t>
            </w:r>
          </w:p>
        </w:tc>
        <w:tc>
          <w:tcPr>
            <w:tcW w:w="567" w:type="dxa"/>
          </w:tcPr>
          <w:p w14:paraId="0D961E89" w14:textId="77777777" w:rsidR="00C27136" w:rsidRPr="007916AF" w:rsidRDefault="00C27136" w:rsidP="00A51C70">
            <w:pPr>
              <w:jc w:val="center"/>
              <w:rPr>
                <w:rFonts w:asciiTheme="majorBidi" w:hAnsiTheme="majorBidi" w:cstheme="majorBidi"/>
                <w:sz w:val="16"/>
                <w:szCs w:val="16"/>
                <w:lang w:val="pt-PT"/>
              </w:rPr>
            </w:pPr>
            <w:r w:rsidRPr="007916AF">
              <w:rPr>
                <w:rFonts w:asciiTheme="majorBidi" w:hAnsiTheme="majorBidi" w:cstheme="majorBidi"/>
                <w:sz w:val="16"/>
                <w:szCs w:val="16"/>
                <w:lang w:val="pt-PT"/>
              </w:rPr>
              <w:t>BR</w:t>
            </w:r>
            <w:r w:rsidRPr="007916AF">
              <w:rPr>
                <w:rFonts w:asciiTheme="majorBidi" w:hAnsiTheme="majorBidi" w:cstheme="majorBidi"/>
                <w:sz w:val="16"/>
                <w:szCs w:val="16"/>
                <w:vertAlign w:val="subscript"/>
                <w:lang w:val="pt-PT"/>
              </w:rPr>
              <w:t>N</w:t>
            </w:r>
          </w:p>
        </w:tc>
        <w:tc>
          <w:tcPr>
            <w:tcW w:w="572" w:type="dxa"/>
          </w:tcPr>
          <w:p w14:paraId="531E2C55" w14:textId="77777777" w:rsidR="00C27136" w:rsidRPr="007916AF" w:rsidRDefault="00C27136" w:rsidP="00A51C70">
            <w:pPr>
              <w:jc w:val="center"/>
              <w:rPr>
                <w:rFonts w:asciiTheme="majorBidi" w:hAnsiTheme="majorBidi" w:cstheme="majorBidi"/>
                <w:sz w:val="16"/>
                <w:szCs w:val="16"/>
                <w:lang w:val="pt-PT"/>
              </w:rPr>
            </w:pPr>
            <w:r w:rsidRPr="007916AF">
              <w:rPr>
                <w:rFonts w:asciiTheme="majorBidi" w:hAnsiTheme="majorBidi" w:cstheme="majorBidi"/>
                <w:sz w:val="16"/>
                <w:szCs w:val="16"/>
                <w:lang w:val="pt-PT"/>
              </w:rPr>
              <w:t>IPF</w:t>
            </w:r>
          </w:p>
        </w:tc>
        <w:tc>
          <w:tcPr>
            <w:tcW w:w="567" w:type="dxa"/>
            <w:vMerge/>
          </w:tcPr>
          <w:p w14:paraId="4797AC6B" w14:textId="77777777" w:rsidR="00C27136" w:rsidRPr="007916AF" w:rsidRDefault="00C27136" w:rsidP="00A51C70">
            <w:pPr>
              <w:jc w:val="center"/>
              <w:rPr>
                <w:rFonts w:asciiTheme="majorBidi" w:hAnsiTheme="majorBidi" w:cstheme="majorBidi"/>
                <w:sz w:val="16"/>
                <w:szCs w:val="16"/>
                <w:lang w:val="pt-PT"/>
              </w:rPr>
            </w:pPr>
          </w:p>
        </w:tc>
        <w:tc>
          <w:tcPr>
            <w:tcW w:w="425" w:type="dxa"/>
          </w:tcPr>
          <w:p w14:paraId="20BE6229" w14:textId="77777777" w:rsidR="00C27136" w:rsidRPr="007916AF" w:rsidRDefault="00C27136" w:rsidP="00A51C70">
            <w:pPr>
              <w:jc w:val="center"/>
              <w:rPr>
                <w:rFonts w:asciiTheme="majorBidi" w:hAnsiTheme="majorBidi" w:cstheme="majorBidi"/>
                <w:sz w:val="16"/>
                <w:szCs w:val="16"/>
                <w:lang w:val="pt-PT"/>
              </w:rPr>
            </w:pPr>
            <w:r w:rsidRPr="007916AF">
              <w:rPr>
                <w:rFonts w:asciiTheme="majorBidi" w:hAnsiTheme="majorBidi" w:cstheme="majorBidi"/>
                <w:sz w:val="16"/>
                <w:szCs w:val="16"/>
                <w:lang w:val="pt-PT"/>
              </w:rPr>
              <w:t>10</w:t>
            </w:r>
          </w:p>
        </w:tc>
        <w:tc>
          <w:tcPr>
            <w:tcW w:w="709" w:type="dxa"/>
          </w:tcPr>
          <w:p w14:paraId="42C877D7" w14:textId="77777777" w:rsidR="00C27136" w:rsidRPr="007916AF" w:rsidRDefault="00C27136" w:rsidP="00A51C70">
            <w:pPr>
              <w:jc w:val="center"/>
              <w:rPr>
                <w:rFonts w:asciiTheme="majorBidi" w:hAnsiTheme="majorBidi" w:cstheme="majorBidi"/>
                <w:sz w:val="16"/>
                <w:szCs w:val="16"/>
                <w:lang w:val="pt-PT"/>
              </w:rPr>
            </w:pPr>
            <w:r>
              <w:rPr>
                <w:rFonts w:asciiTheme="majorBidi" w:hAnsiTheme="majorBidi" w:cstheme="majorBidi"/>
                <w:sz w:val="16"/>
                <w:szCs w:val="16"/>
                <w:lang w:val="pt-PT"/>
              </w:rPr>
              <w:t>501</w:t>
            </w:r>
          </w:p>
        </w:tc>
        <w:tc>
          <w:tcPr>
            <w:tcW w:w="850" w:type="dxa"/>
          </w:tcPr>
          <w:p w14:paraId="1FAA4EBF" w14:textId="77777777" w:rsidR="00C27136" w:rsidRPr="007916AF" w:rsidRDefault="00C27136" w:rsidP="00A51C70">
            <w:pPr>
              <w:jc w:val="center"/>
              <w:rPr>
                <w:rFonts w:asciiTheme="majorBidi" w:hAnsiTheme="majorBidi" w:cstheme="majorBidi"/>
                <w:sz w:val="16"/>
                <w:szCs w:val="16"/>
                <w:lang w:val="pt-PT"/>
              </w:rPr>
            </w:pPr>
            <w:r>
              <w:rPr>
                <w:rFonts w:asciiTheme="majorBidi" w:hAnsiTheme="majorBidi" w:cstheme="majorBidi"/>
                <w:sz w:val="16"/>
                <w:szCs w:val="16"/>
                <w:lang w:val="pt-PT"/>
              </w:rPr>
              <w:t>1-1</w:t>
            </w:r>
          </w:p>
        </w:tc>
        <w:tc>
          <w:tcPr>
            <w:tcW w:w="846" w:type="dxa"/>
          </w:tcPr>
          <w:p w14:paraId="639BAE7B" w14:textId="77777777" w:rsidR="00C27136" w:rsidRPr="007916AF" w:rsidRDefault="00C27136" w:rsidP="00A51C70">
            <w:pPr>
              <w:jc w:val="center"/>
              <w:rPr>
                <w:rFonts w:asciiTheme="majorBidi" w:hAnsiTheme="majorBidi" w:cstheme="majorBidi"/>
                <w:sz w:val="16"/>
                <w:szCs w:val="16"/>
                <w:lang w:val="pt-PT"/>
              </w:rPr>
            </w:pPr>
            <w:r>
              <w:rPr>
                <w:rFonts w:asciiTheme="majorBidi" w:hAnsiTheme="majorBidi" w:cstheme="majorBidi"/>
                <w:sz w:val="16"/>
                <w:szCs w:val="16"/>
                <w:lang w:val="pt-PT"/>
              </w:rPr>
              <w:t>1-1</w:t>
            </w:r>
          </w:p>
        </w:tc>
        <w:tc>
          <w:tcPr>
            <w:tcW w:w="850" w:type="dxa"/>
          </w:tcPr>
          <w:p w14:paraId="66818E41" w14:textId="77777777" w:rsidR="00C27136" w:rsidRPr="007916AF" w:rsidRDefault="00C27136" w:rsidP="00A51C70">
            <w:pPr>
              <w:jc w:val="center"/>
              <w:rPr>
                <w:rFonts w:asciiTheme="majorBidi" w:hAnsiTheme="majorBidi" w:cstheme="majorBidi"/>
                <w:sz w:val="16"/>
                <w:szCs w:val="16"/>
                <w:lang w:val="pt-PT"/>
              </w:rPr>
            </w:pPr>
            <w:r>
              <w:rPr>
                <w:rFonts w:asciiTheme="majorBidi" w:hAnsiTheme="majorBidi" w:cstheme="majorBidi"/>
                <w:sz w:val="16"/>
                <w:szCs w:val="16"/>
                <w:lang w:val="pt-PT"/>
              </w:rPr>
              <w:t>10-10</w:t>
            </w:r>
          </w:p>
        </w:tc>
        <w:tc>
          <w:tcPr>
            <w:tcW w:w="1134" w:type="dxa"/>
          </w:tcPr>
          <w:p w14:paraId="133B5132" w14:textId="77777777" w:rsidR="00C27136" w:rsidRPr="007916AF" w:rsidRDefault="00C27136" w:rsidP="00A51C70">
            <w:pPr>
              <w:jc w:val="center"/>
              <w:rPr>
                <w:rFonts w:asciiTheme="majorBidi" w:hAnsiTheme="majorBidi" w:cstheme="majorBidi"/>
                <w:sz w:val="16"/>
                <w:szCs w:val="16"/>
                <w:lang w:val="pt-PT"/>
              </w:rPr>
            </w:pPr>
            <w:r>
              <w:rPr>
                <w:rFonts w:asciiTheme="majorBidi" w:hAnsiTheme="majorBidi" w:cstheme="majorBidi"/>
                <w:sz w:val="16"/>
                <w:szCs w:val="16"/>
                <w:lang w:val="pt-PT"/>
              </w:rPr>
              <w:t>100 (0)</w:t>
            </w:r>
          </w:p>
        </w:tc>
        <w:tc>
          <w:tcPr>
            <w:tcW w:w="851" w:type="dxa"/>
          </w:tcPr>
          <w:p w14:paraId="65A6AF1F" w14:textId="77777777" w:rsidR="00C27136" w:rsidRPr="007916AF" w:rsidRDefault="00C27136" w:rsidP="00A51C70">
            <w:pPr>
              <w:jc w:val="center"/>
              <w:rPr>
                <w:rFonts w:asciiTheme="majorBidi" w:hAnsiTheme="majorBidi" w:cstheme="majorBidi"/>
                <w:sz w:val="16"/>
                <w:szCs w:val="16"/>
                <w:lang w:val="pt-PT"/>
              </w:rPr>
            </w:pPr>
            <w:r>
              <w:rPr>
                <w:rFonts w:asciiTheme="majorBidi" w:hAnsiTheme="majorBidi" w:cstheme="majorBidi"/>
                <w:sz w:val="16"/>
                <w:szCs w:val="16"/>
                <w:lang w:val="pt-PT"/>
              </w:rPr>
              <w:t>1-1</w:t>
            </w:r>
          </w:p>
        </w:tc>
        <w:tc>
          <w:tcPr>
            <w:tcW w:w="855" w:type="dxa"/>
          </w:tcPr>
          <w:p w14:paraId="46992ECC" w14:textId="77777777" w:rsidR="00C27136" w:rsidRPr="007916AF" w:rsidRDefault="00C27136" w:rsidP="00A51C70">
            <w:pPr>
              <w:jc w:val="center"/>
              <w:rPr>
                <w:rFonts w:asciiTheme="majorBidi" w:hAnsiTheme="majorBidi" w:cstheme="majorBidi"/>
                <w:sz w:val="16"/>
                <w:szCs w:val="16"/>
                <w:lang w:val="pt-PT"/>
              </w:rPr>
            </w:pPr>
            <w:r>
              <w:rPr>
                <w:rFonts w:asciiTheme="majorBidi" w:hAnsiTheme="majorBidi" w:cstheme="majorBidi"/>
                <w:sz w:val="16"/>
                <w:szCs w:val="16"/>
                <w:lang w:val="pt-PT"/>
              </w:rPr>
              <w:t>9-10</w:t>
            </w:r>
          </w:p>
        </w:tc>
        <w:tc>
          <w:tcPr>
            <w:tcW w:w="1139" w:type="dxa"/>
          </w:tcPr>
          <w:p w14:paraId="7DA52F95" w14:textId="77777777" w:rsidR="00C27136" w:rsidRPr="007916AF" w:rsidRDefault="00C27136" w:rsidP="00A51C70">
            <w:pPr>
              <w:jc w:val="center"/>
              <w:rPr>
                <w:rFonts w:asciiTheme="majorBidi" w:hAnsiTheme="majorBidi" w:cstheme="majorBidi"/>
                <w:sz w:val="16"/>
                <w:szCs w:val="16"/>
                <w:lang w:val="pt-PT"/>
              </w:rPr>
            </w:pPr>
            <w:r>
              <w:rPr>
                <w:rFonts w:asciiTheme="majorBidi" w:hAnsiTheme="majorBidi" w:cstheme="majorBidi"/>
                <w:sz w:val="16"/>
                <w:szCs w:val="16"/>
                <w:lang w:val="pt-PT"/>
              </w:rPr>
              <w:t>99.48 (2.22)</w:t>
            </w:r>
          </w:p>
        </w:tc>
      </w:tr>
      <w:tr w:rsidR="00C27136" w:rsidRPr="007916AF" w14:paraId="135680B2" w14:textId="77777777" w:rsidTr="00592791">
        <w:trPr>
          <w:trHeight w:val="75"/>
          <w:jc w:val="center"/>
        </w:trPr>
        <w:tc>
          <w:tcPr>
            <w:tcW w:w="983" w:type="dxa"/>
            <w:gridSpan w:val="2"/>
          </w:tcPr>
          <w:p w14:paraId="5FE8E3C4" w14:textId="77777777" w:rsidR="00C27136" w:rsidRPr="007916AF" w:rsidRDefault="00C27136" w:rsidP="00A51C70">
            <w:pPr>
              <w:jc w:val="center"/>
              <w:rPr>
                <w:rFonts w:asciiTheme="majorBidi" w:eastAsia="SimSun" w:hAnsiTheme="majorBidi" w:cstheme="majorBidi"/>
                <w:noProof/>
                <w:sz w:val="16"/>
                <w:szCs w:val="16"/>
                <w:lang w:val="pt-PT"/>
              </w:rPr>
            </w:pPr>
            <w:r>
              <w:rPr>
                <w:rFonts w:asciiTheme="majorBidi" w:eastAsia="SimSun" w:hAnsiTheme="majorBidi" w:cstheme="majorBidi"/>
                <w:noProof/>
                <w:sz w:val="16"/>
                <w:szCs w:val="16"/>
                <w:lang w:val="pt-PT"/>
              </w:rPr>
              <w:t>RBFC</w:t>
            </w:r>
          </w:p>
        </w:tc>
        <w:tc>
          <w:tcPr>
            <w:tcW w:w="567" w:type="dxa"/>
          </w:tcPr>
          <w:p w14:paraId="0476C241" w14:textId="77777777" w:rsidR="00C27136" w:rsidRPr="007916AF" w:rsidRDefault="00C27136" w:rsidP="00A51C70">
            <w:pPr>
              <w:jc w:val="center"/>
              <w:rPr>
                <w:rFonts w:asciiTheme="majorBidi" w:hAnsiTheme="majorBidi" w:cstheme="majorBidi"/>
                <w:sz w:val="16"/>
                <w:szCs w:val="16"/>
                <w:lang w:val="pt-PT"/>
              </w:rPr>
            </w:pPr>
            <w:r>
              <w:rPr>
                <w:rFonts w:asciiTheme="majorBidi" w:hAnsiTheme="majorBidi" w:cstheme="majorBidi"/>
                <w:sz w:val="16"/>
                <w:szCs w:val="16"/>
                <w:lang w:val="pt-PT"/>
              </w:rPr>
              <w:t>NBS</w:t>
            </w:r>
          </w:p>
        </w:tc>
        <w:tc>
          <w:tcPr>
            <w:tcW w:w="572" w:type="dxa"/>
          </w:tcPr>
          <w:p w14:paraId="5B06E83E" w14:textId="77777777" w:rsidR="00C27136" w:rsidRPr="007916AF" w:rsidRDefault="00C27136" w:rsidP="00A51C70">
            <w:pPr>
              <w:jc w:val="center"/>
              <w:rPr>
                <w:rFonts w:asciiTheme="majorBidi" w:hAnsiTheme="majorBidi" w:cstheme="majorBidi"/>
                <w:sz w:val="16"/>
                <w:szCs w:val="16"/>
                <w:lang w:val="pt-PT"/>
              </w:rPr>
            </w:pPr>
            <w:r>
              <w:rPr>
                <w:rFonts w:asciiTheme="majorBidi" w:hAnsiTheme="majorBidi" w:cstheme="majorBidi"/>
                <w:sz w:val="16"/>
                <w:szCs w:val="16"/>
                <w:lang w:val="pt-PT"/>
              </w:rPr>
              <w:t>IPF</w:t>
            </w:r>
          </w:p>
        </w:tc>
        <w:tc>
          <w:tcPr>
            <w:tcW w:w="567" w:type="dxa"/>
          </w:tcPr>
          <w:p w14:paraId="330867F1" w14:textId="77777777" w:rsidR="00C27136" w:rsidRPr="007916AF" w:rsidRDefault="00C27136" w:rsidP="00A51C70">
            <w:pPr>
              <w:jc w:val="center"/>
              <w:rPr>
                <w:rFonts w:asciiTheme="majorBidi" w:hAnsiTheme="majorBidi" w:cstheme="majorBidi"/>
                <w:sz w:val="16"/>
                <w:szCs w:val="16"/>
                <w:lang w:val="pt-PT"/>
              </w:rPr>
            </w:pPr>
            <w:r>
              <w:rPr>
                <w:rFonts w:asciiTheme="majorBidi" w:hAnsiTheme="majorBidi" w:cstheme="majorBidi"/>
                <w:sz w:val="16"/>
                <w:szCs w:val="16"/>
                <w:lang w:val="pt-PT"/>
              </w:rPr>
              <w:t>ND</w:t>
            </w:r>
          </w:p>
        </w:tc>
        <w:tc>
          <w:tcPr>
            <w:tcW w:w="425" w:type="dxa"/>
          </w:tcPr>
          <w:p w14:paraId="64886516" w14:textId="77777777" w:rsidR="00C27136" w:rsidRPr="007916AF" w:rsidRDefault="00C27136" w:rsidP="00A51C70">
            <w:pPr>
              <w:jc w:val="center"/>
              <w:rPr>
                <w:rFonts w:asciiTheme="majorBidi" w:hAnsiTheme="majorBidi" w:cstheme="majorBidi"/>
                <w:sz w:val="16"/>
                <w:szCs w:val="16"/>
                <w:lang w:val="pt-PT"/>
              </w:rPr>
            </w:pPr>
            <w:r>
              <w:rPr>
                <w:rFonts w:asciiTheme="majorBidi" w:hAnsiTheme="majorBidi" w:cstheme="majorBidi"/>
                <w:sz w:val="16"/>
                <w:szCs w:val="16"/>
                <w:lang w:val="pt-PT"/>
              </w:rPr>
              <w:t>32</w:t>
            </w:r>
          </w:p>
        </w:tc>
        <w:tc>
          <w:tcPr>
            <w:tcW w:w="709" w:type="dxa"/>
          </w:tcPr>
          <w:p w14:paraId="5F9AE358" w14:textId="77777777" w:rsidR="00C27136" w:rsidRPr="007916AF" w:rsidRDefault="00C27136" w:rsidP="00A51C70">
            <w:pPr>
              <w:jc w:val="center"/>
              <w:rPr>
                <w:rFonts w:asciiTheme="majorBidi" w:hAnsiTheme="majorBidi" w:cstheme="majorBidi"/>
                <w:sz w:val="16"/>
                <w:szCs w:val="16"/>
                <w:lang w:val="pt-PT"/>
              </w:rPr>
            </w:pPr>
            <w:r>
              <w:rPr>
                <w:rFonts w:asciiTheme="majorBidi" w:hAnsiTheme="majorBidi" w:cstheme="majorBidi"/>
                <w:sz w:val="16"/>
                <w:szCs w:val="16"/>
                <w:lang w:val="pt-PT"/>
              </w:rPr>
              <w:t>1</w:t>
            </w:r>
          </w:p>
        </w:tc>
        <w:tc>
          <w:tcPr>
            <w:tcW w:w="850" w:type="dxa"/>
          </w:tcPr>
          <w:p w14:paraId="54108574" w14:textId="77777777" w:rsidR="00C27136" w:rsidRDefault="00C27136" w:rsidP="00A51C70">
            <w:pPr>
              <w:jc w:val="center"/>
              <w:rPr>
                <w:rFonts w:asciiTheme="majorBidi" w:hAnsiTheme="majorBidi" w:cstheme="majorBidi"/>
                <w:sz w:val="16"/>
                <w:szCs w:val="16"/>
                <w:lang w:val="pt-PT"/>
              </w:rPr>
            </w:pPr>
            <w:r>
              <w:rPr>
                <w:rFonts w:asciiTheme="majorBidi" w:hAnsiTheme="majorBidi" w:cstheme="majorBidi"/>
                <w:sz w:val="16"/>
                <w:szCs w:val="16"/>
                <w:lang w:val="pt-PT"/>
              </w:rPr>
              <w:t>1</w:t>
            </w:r>
          </w:p>
        </w:tc>
        <w:tc>
          <w:tcPr>
            <w:tcW w:w="846" w:type="dxa"/>
          </w:tcPr>
          <w:p w14:paraId="18DC8EDB" w14:textId="77777777" w:rsidR="00C27136" w:rsidRDefault="00C27136" w:rsidP="00A51C70">
            <w:pPr>
              <w:jc w:val="center"/>
              <w:rPr>
                <w:rFonts w:asciiTheme="majorBidi" w:hAnsiTheme="majorBidi" w:cstheme="majorBidi"/>
                <w:sz w:val="16"/>
                <w:szCs w:val="16"/>
                <w:lang w:val="pt-PT"/>
              </w:rPr>
            </w:pPr>
            <w:r>
              <w:rPr>
                <w:rFonts w:asciiTheme="majorBidi" w:hAnsiTheme="majorBidi" w:cstheme="majorBidi"/>
                <w:sz w:val="16"/>
                <w:szCs w:val="16"/>
                <w:lang w:val="pt-PT"/>
              </w:rPr>
              <w:t>1</w:t>
            </w:r>
          </w:p>
        </w:tc>
        <w:tc>
          <w:tcPr>
            <w:tcW w:w="850" w:type="dxa"/>
          </w:tcPr>
          <w:p w14:paraId="6061279F" w14:textId="77777777" w:rsidR="00C27136" w:rsidRDefault="00C27136" w:rsidP="00A51C70">
            <w:pPr>
              <w:jc w:val="center"/>
              <w:rPr>
                <w:rFonts w:asciiTheme="majorBidi" w:hAnsiTheme="majorBidi" w:cstheme="majorBidi"/>
                <w:sz w:val="16"/>
                <w:szCs w:val="16"/>
                <w:lang w:val="pt-PT"/>
              </w:rPr>
            </w:pPr>
            <w:r>
              <w:rPr>
                <w:rFonts w:asciiTheme="majorBidi" w:hAnsiTheme="majorBidi" w:cstheme="majorBidi"/>
                <w:sz w:val="16"/>
                <w:szCs w:val="16"/>
                <w:lang w:val="pt-PT"/>
              </w:rPr>
              <w:t>21</w:t>
            </w:r>
          </w:p>
        </w:tc>
        <w:tc>
          <w:tcPr>
            <w:tcW w:w="1134" w:type="dxa"/>
          </w:tcPr>
          <w:p w14:paraId="0A39E438" w14:textId="77777777" w:rsidR="00C27136" w:rsidRPr="008730A9" w:rsidRDefault="00C27136" w:rsidP="00A51C70">
            <w:pPr>
              <w:jc w:val="center"/>
              <w:rPr>
                <w:rFonts w:asciiTheme="majorBidi" w:hAnsiTheme="majorBidi" w:cstheme="majorBidi"/>
                <w:sz w:val="16"/>
                <w:szCs w:val="16"/>
                <w:lang w:val="pt-PT"/>
              </w:rPr>
            </w:pPr>
            <w:r>
              <w:rPr>
                <w:rFonts w:asciiTheme="majorBidi" w:hAnsiTheme="majorBidi" w:cstheme="majorBidi"/>
                <w:sz w:val="16"/>
                <w:szCs w:val="16"/>
                <w:lang w:val="pt-PT"/>
              </w:rPr>
              <w:t>65.63</w:t>
            </w:r>
          </w:p>
        </w:tc>
        <w:tc>
          <w:tcPr>
            <w:tcW w:w="851" w:type="dxa"/>
          </w:tcPr>
          <w:p w14:paraId="69F4E992" w14:textId="77777777" w:rsidR="00C27136" w:rsidRDefault="00C27136" w:rsidP="00A51C70">
            <w:pPr>
              <w:jc w:val="center"/>
              <w:rPr>
                <w:rFonts w:asciiTheme="majorBidi" w:hAnsiTheme="majorBidi" w:cstheme="majorBidi"/>
                <w:sz w:val="16"/>
                <w:szCs w:val="16"/>
                <w:lang w:val="pt-PT"/>
              </w:rPr>
            </w:pPr>
            <w:r>
              <w:rPr>
                <w:rFonts w:asciiTheme="majorBidi" w:hAnsiTheme="majorBidi" w:cstheme="majorBidi"/>
                <w:sz w:val="16"/>
                <w:szCs w:val="16"/>
                <w:lang w:val="pt-PT"/>
              </w:rPr>
              <w:t>1</w:t>
            </w:r>
          </w:p>
        </w:tc>
        <w:tc>
          <w:tcPr>
            <w:tcW w:w="855" w:type="dxa"/>
          </w:tcPr>
          <w:p w14:paraId="73B16CD6" w14:textId="77777777" w:rsidR="00C27136" w:rsidRPr="007916AF" w:rsidRDefault="00C27136" w:rsidP="00A51C70">
            <w:pPr>
              <w:jc w:val="center"/>
              <w:rPr>
                <w:rFonts w:asciiTheme="majorBidi" w:hAnsiTheme="majorBidi" w:cstheme="majorBidi"/>
                <w:sz w:val="16"/>
                <w:szCs w:val="16"/>
                <w:lang w:val="pt-PT"/>
              </w:rPr>
            </w:pPr>
            <w:r>
              <w:rPr>
                <w:rFonts w:asciiTheme="majorBidi" w:hAnsiTheme="majorBidi" w:cstheme="majorBidi"/>
                <w:sz w:val="16"/>
                <w:szCs w:val="16"/>
                <w:lang w:val="pt-PT"/>
              </w:rPr>
              <w:t>20</w:t>
            </w:r>
          </w:p>
        </w:tc>
        <w:tc>
          <w:tcPr>
            <w:tcW w:w="1139" w:type="dxa"/>
          </w:tcPr>
          <w:p w14:paraId="78A95609" w14:textId="77777777" w:rsidR="00C27136" w:rsidRPr="00C21A09" w:rsidRDefault="00C27136" w:rsidP="00A51C70">
            <w:pPr>
              <w:jc w:val="center"/>
              <w:rPr>
                <w:rFonts w:asciiTheme="majorBidi" w:hAnsiTheme="majorBidi" w:cstheme="majorBidi"/>
                <w:sz w:val="16"/>
                <w:szCs w:val="16"/>
                <w:lang w:val="pt-PT"/>
              </w:rPr>
            </w:pPr>
            <w:r>
              <w:rPr>
                <w:rFonts w:asciiTheme="majorBidi" w:hAnsiTheme="majorBidi" w:cstheme="majorBidi"/>
                <w:sz w:val="16"/>
                <w:szCs w:val="16"/>
                <w:lang w:val="pt-PT"/>
              </w:rPr>
              <w:t>62.50</w:t>
            </w:r>
          </w:p>
        </w:tc>
      </w:tr>
      <w:tr w:rsidR="00C27136" w:rsidRPr="007916AF" w14:paraId="01D0F404" w14:textId="77777777" w:rsidTr="00592791">
        <w:trPr>
          <w:trHeight w:val="46"/>
          <w:jc w:val="center"/>
        </w:trPr>
        <w:tc>
          <w:tcPr>
            <w:tcW w:w="557" w:type="dxa"/>
            <w:vMerge w:val="restart"/>
          </w:tcPr>
          <w:p w14:paraId="7893F604" w14:textId="77777777" w:rsidR="00C27136" w:rsidRDefault="00C27136" w:rsidP="00A51C70">
            <w:pPr>
              <w:jc w:val="center"/>
              <w:rPr>
                <w:rFonts w:asciiTheme="majorBidi" w:hAnsiTheme="majorBidi" w:cstheme="majorBidi"/>
                <w:sz w:val="16"/>
                <w:szCs w:val="16"/>
              </w:rPr>
            </w:pPr>
          </w:p>
          <w:p w14:paraId="5F51F0FC"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SCC</w:t>
            </w:r>
          </w:p>
        </w:tc>
        <w:tc>
          <w:tcPr>
            <w:tcW w:w="426" w:type="dxa"/>
          </w:tcPr>
          <w:p w14:paraId="6596E55C" w14:textId="77777777" w:rsidR="00C27136" w:rsidRPr="007916AF" w:rsidRDefault="00C27136" w:rsidP="00A51C70">
            <w:pPr>
              <w:jc w:val="center"/>
              <w:rPr>
                <w:rFonts w:asciiTheme="majorBidi" w:hAnsiTheme="majorBidi" w:cstheme="majorBidi"/>
                <w:sz w:val="16"/>
                <w:szCs w:val="16"/>
              </w:rPr>
            </w:pPr>
            <w:r w:rsidRPr="00C961AF">
              <w:rPr>
                <w:rFonts w:asciiTheme="majorBidi" w:hAnsiTheme="majorBidi" w:cstheme="majorBidi"/>
                <w:sz w:val="16"/>
                <w:szCs w:val="16"/>
                <w:lang w:val="en-US"/>
              </w:rPr>
              <w:t>A</w:t>
            </w:r>
            <w:r w:rsidRPr="00C961AF">
              <w:rPr>
                <w:rFonts w:asciiTheme="majorBidi" w:hAnsiTheme="majorBidi" w:cstheme="majorBidi"/>
                <w:sz w:val="16"/>
                <w:szCs w:val="16"/>
                <w:vertAlign w:val="subscript"/>
                <w:lang w:val="en-US"/>
              </w:rPr>
              <w:t>C</w:t>
            </w:r>
          </w:p>
        </w:tc>
        <w:tc>
          <w:tcPr>
            <w:tcW w:w="567" w:type="dxa"/>
          </w:tcPr>
          <w:p w14:paraId="68E9F740" w14:textId="77777777" w:rsidR="00C27136" w:rsidRPr="007916AF" w:rsidRDefault="00C27136" w:rsidP="00A51C70">
            <w:pPr>
              <w:jc w:val="center"/>
              <w:rPr>
                <w:rFonts w:asciiTheme="majorBidi" w:hAnsiTheme="majorBidi" w:cstheme="majorBidi"/>
                <w:sz w:val="16"/>
                <w:szCs w:val="16"/>
              </w:rPr>
            </w:pPr>
            <w:r w:rsidRPr="007916AF">
              <w:rPr>
                <w:rFonts w:asciiTheme="majorBidi" w:hAnsiTheme="majorBidi" w:cstheme="majorBidi"/>
                <w:sz w:val="16"/>
                <w:szCs w:val="16"/>
              </w:rPr>
              <w:t>BR</w:t>
            </w:r>
            <w:r w:rsidRPr="007916AF">
              <w:rPr>
                <w:rFonts w:asciiTheme="majorBidi" w:hAnsiTheme="majorBidi" w:cstheme="majorBidi"/>
                <w:sz w:val="16"/>
                <w:szCs w:val="16"/>
                <w:vertAlign w:val="subscript"/>
              </w:rPr>
              <w:t>N</w:t>
            </w:r>
          </w:p>
        </w:tc>
        <w:tc>
          <w:tcPr>
            <w:tcW w:w="572" w:type="dxa"/>
          </w:tcPr>
          <w:p w14:paraId="72BF439D" w14:textId="77777777" w:rsidR="00C27136" w:rsidRPr="007916AF" w:rsidRDefault="00C27136" w:rsidP="00A51C70">
            <w:pPr>
              <w:jc w:val="center"/>
              <w:rPr>
                <w:rFonts w:asciiTheme="majorBidi" w:hAnsiTheme="majorBidi" w:cstheme="majorBidi"/>
                <w:sz w:val="16"/>
                <w:szCs w:val="16"/>
              </w:rPr>
            </w:pPr>
            <w:r w:rsidRPr="007916AF">
              <w:rPr>
                <w:rFonts w:asciiTheme="majorBidi" w:hAnsiTheme="majorBidi" w:cstheme="majorBidi"/>
                <w:sz w:val="16"/>
                <w:szCs w:val="16"/>
              </w:rPr>
              <w:t>NA</w:t>
            </w:r>
          </w:p>
        </w:tc>
        <w:tc>
          <w:tcPr>
            <w:tcW w:w="567" w:type="dxa"/>
            <w:vMerge w:val="restart"/>
          </w:tcPr>
          <w:p w14:paraId="2E91D76C"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1</w:t>
            </w:r>
          </w:p>
          <w:p w14:paraId="2C02079A"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1</w:t>
            </w:r>
          </w:p>
          <w:p w14:paraId="64EA6FB7" w14:textId="77777777" w:rsidR="00C27136" w:rsidRDefault="00C27136" w:rsidP="00A51C70">
            <w:pPr>
              <w:jc w:val="center"/>
              <w:rPr>
                <w:rFonts w:asciiTheme="majorBidi" w:hAnsiTheme="majorBidi" w:cstheme="majorBidi"/>
                <w:sz w:val="16"/>
                <w:szCs w:val="16"/>
              </w:rPr>
            </w:pPr>
            <w:r>
              <w:rPr>
                <w:rFonts w:asciiTheme="majorBidi" w:hAnsiTheme="majorBidi" w:cstheme="majorBidi"/>
                <w:sz w:val="16"/>
                <w:szCs w:val="16"/>
              </w:rPr>
              <w:t>1</w:t>
            </w:r>
          </w:p>
          <w:p w14:paraId="10CCB858" w14:textId="77777777" w:rsidR="00C27136" w:rsidRPr="00F06F44" w:rsidRDefault="00C27136" w:rsidP="00A51C70">
            <w:pPr>
              <w:jc w:val="center"/>
              <w:rPr>
                <w:rFonts w:asciiTheme="majorBidi" w:hAnsiTheme="majorBidi" w:cstheme="majorBidi"/>
                <w:sz w:val="16"/>
                <w:szCs w:val="16"/>
              </w:rPr>
            </w:pPr>
            <w:r>
              <w:rPr>
                <w:rFonts w:asciiTheme="majorBidi" w:hAnsiTheme="majorBidi" w:cstheme="majorBidi"/>
                <w:sz w:val="16"/>
                <w:szCs w:val="16"/>
              </w:rPr>
              <w:t>1</w:t>
            </w:r>
          </w:p>
        </w:tc>
        <w:tc>
          <w:tcPr>
            <w:tcW w:w="425" w:type="dxa"/>
          </w:tcPr>
          <w:p w14:paraId="18C8BAEC" w14:textId="77777777" w:rsidR="00C27136" w:rsidRPr="007916AF" w:rsidRDefault="00C27136" w:rsidP="00A51C70">
            <w:pPr>
              <w:jc w:val="center"/>
              <w:rPr>
                <w:rFonts w:asciiTheme="majorBidi" w:hAnsiTheme="majorBidi" w:cstheme="majorBidi"/>
                <w:sz w:val="16"/>
                <w:szCs w:val="16"/>
              </w:rPr>
            </w:pPr>
            <w:r w:rsidRPr="007916AF">
              <w:rPr>
                <w:rFonts w:asciiTheme="majorBidi" w:hAnsiTheme="majorBidi" w:cstheme="majorBidi"/>
                <w:sz w:val="16"/>
                <w:szCs w:val="16"/>
              </w:rPr>
              <w:t>10</w:t>
            </w:r>
          </w:p>
        </w:tc>
        <w:tc>
          <w:tcPr>
            <w:tcW w:w="709" w:type="dxa"/>
          </w:tcPr>
          <w:p w14:paraId="67B7B6FD"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501</w:t>
            </w:r>
          </w:p>
        </w:tc>
        <w:tc>
          <w:tcPr>
            <w:tcW w:w="850" w:type="dxa"/>
          </w:tcPr>
          <w:p w14:paraId="0DF3FE26"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1-1</w:t>
            </w:r>
          </w:p>
        </w:tc>
        <w:tc>
          <w:tcPr>
            <w:tcW w:w="846" w:type="dxa"/>
          </w:tcPr>
          <w:p w14:paraId="6469C368"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2-2</w:t>
            </w:r>
          </w:p>
        </w:tc>
        <w:tc>
          <w:tcPr>
            <w:tcW w:w="850" w:type="dxa"/>
          </w:tcPr>
          <w:p w14:paraId="487A512F"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10-10</w:t>
            </w:r>
          </w:p>
        </w:tc>
        <w:tc>
          <w:tcPr>
            <w:tcW w:w="1134" w:type="dxa"/>
          </w:tcPr>
          <w:p w14:paraId="17896134"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100 (0)</w:t>
            </w:r>
          </w:p>
        </w:tc>
        <w:tc>
          <w:tcPr>
            <w:tcW w:w="851" w:type="dxa"/>
          </w:tcPr>
          <w:p w14:paraId="0C62B54D"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1-1</w:t>
            </w:r>
          </w:p>
        </w:tc>
        <w:tc>
          <w:tcPr>
            <w:tcW w:w="855" w:type="dxa"/>
          </w:tcPr>
          <w:p w14:paraId="41D2014C"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10-10</w:t>
            </w:r>
          </w:p>
        </w:tc>
        <w:tc>
          <w:tcPr>
            <w:tcW w:w="1139" w:type="dxa"/>
          </w:tcPr>
          <w:p w14:paraId="30888E89"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100 (0)</w:t>
            </w:r>
          </w:p>
        </w:tc>
      </w:tr>
      <w:tr w:rsidR="00C27136" w:rsidRPr="007916AF" w14:paraId="52766809" w14:textId="77777777" w:rsidTr="00592791">
        <w:trPr>
          <w:trHeight w:val="45"/>
          <w:jc w:val="center"/>
        </w:trPr>
        <w:tc>
          <w:tcPr>
            <w:tcW w:w="557" w:type="dxa"/>
            <w:vMerge/>
          </w:tcPr>
          <w:p w14:paraId="482DF38D" w14:textId="77777777" w:rsidR="00C27136" w:rsidRPr="007916AF" w:rsidRDefault="00C27136" w:rsidP="00A51C70">
            <w:pPr>
              <w:jc w:val="center"/>
              <w:rPr>
                <w:rFonts w:asciiTheme="majorBidi" w:hAnsiTheme="majorBidi" w:cstheme="majorBidi"/>
                <w:sz w:val="16"/>
                <w:szCs w:val="16"/>
              </w:rPr>
            </w:pPr>
          </w:p>
        </w:tc>
        <w:tc>
          <w:tcPr>
            <w:tcW w:w="426" w:type="dxa"/>
          </w:tcPr>
          <w:p w14:paraId="25E5479C" w14:textId="77777777" w:rsidR="00C27136" w:rsidRPr="007916AF" w:rsidRDefault="00C27136" w:rsidP="00A51C70">
            <w:pPr>
              <w:jc w:val="center"/>
              <w:rPr>
                <w:rFonts w:asciiTheme="majorBidi" w:hAnsiTheme="majorBidi" w:cstheme="majorBidi"/>
                <w:sz w:val="16"/>
                <w:szCs w:val="16"/>
              </w:rPr>
            </w:pPr>
            <w:r w:rsidRPr="00C961AF">
              <w:rPr>
                <w:rFonts w:asciiTheme="majorBidi" w:hAnsiTheme="majorBidi" w:cstheme="majorBidi"/>
                <w:sz w:val="16"/>
                <w:szCs w:val="16"/>
                <w:lang w:val="en-US"/>
              </w:rPr>
              <w:t>H</w:t>
            </w:r>
            <w:r w:rsidRPr="00C961AF">
              <w:rPr>
                <w:rFonts w:asciiTheme="majorBidi" w:hAnsiTheme="majorBidi" w:cstheme="majorBidi"/>
                <w:sz w:val="16"/>
                <w:szCs w:val="16"/>
                <w:vertAlign w:val="subscript"/>
                <w:lang w:val="en-US"/>
              </w:rPr>
              <w:t>C</w:t>
            </w:r>
          </w:p>
        </w:tc>
        <w:tc>
          <w:tcPr>
            <w:tcW w:w="567" w:type="dxa"/>
          </w:tcPr>
          <w:p w14:paraId="67F8FEEA" w14:textId="77777777" w:rsidR="00C27136" w:rsidRPr="007916AF" w:rsidRDefault="00C27136" w:rsidP="00A51C70">
            <w:pPr>
              <w:jc w:val="center"/>
              <w:rPr>
                <w:rFonts w:asciiTheme="majorBidi" w:hAnsiTheme="majorBidi" w:cstheme="majorBidi"/>
                <w:sz w:val="16"/>
                <w:szCs w:val="16"/>
              </w:rPr>
            </w:pPr>
            <w:r w:rsidRPr="007916AF">
              <w:rPr>
                <w:rFonts w:asciiTheme="majorBidi" w:hAnsiTheme="majorBidi" w:cstheme="majorBidi"/>
                <w:sz w:val="16"/>
                <w:szCs w:val="16"/>
              </w:rPr>
              <w:t>BR</w:t>
            </w:r>
            <w:r w:rsidRPr="007916AF">
              <w:rPr>
                <w:rFonts w:asciiTheme="majorBidi" w:hAnsiTheme="majorBidi" w:cstheme="majorBidi"/>
                <w:sz w:val="16"/>
                <w:szCs w:val="16"/>
                <w:vertAlign w:val="subscript"/>
              </w:rPr>
              <w:t>N</w:t>
            </w:r>
          </w:p>
        </w:tc>
        <w:tc>
          <w:tcPr>
            <w:tcW w:w="572" w:type="dxa"/>
          </w:tcPr>
          <w:p w14:paraId="56584FA4" w14:textId="77777777" w:rsidR="00C27136" w:rsidRPr="007916AF" w:rsidRDefault="00C27136" w:rsidP="00A51C70">
            <w:pPr>
              <w:jc w:val="center"/>
              <w:rPr>
                <w:rFonts w:asciiTheme="majorBidi" w:hAnsiTheme="majorBidi" w:cstheme="majorBidi"/>
                <w:sz w:val="16"/>
                <w:szCs w:val="16"/>
              </w:rPr>
            </w:pPr>
            <w:r w:rsidRPr="007916AF">
              <w:rPr>
                <w:rFonts w:asciiTheme="majorBidi" w:hAnsiTheme="majorBidi" w:cstheme="majorBidi"/>
                <w:sz w:val="16"/>
                <w:szCs w:val="16"/>
              </w:rPr>
              <w:t>NA</w:t>
            </w:r>
          </w:p>
        </w:tc>
        <w:tc>
          <w:tcPr>
            <w:tcW w:w="567" w:type="dxa"/>
            <w:vMerge/>
          </w:tcPr>
          <w:p w14:paraId="14F4315B" w14:textId="77777777" w:rsidR="00C27136" w:rsidRPr="007916AF" w:rsidRDefault="00C27136" w:rsidP="00A51C70">
            <w:pPr>
              <w:jc w:val="center"/>
              <w:rPr>
                <w:rFonts w:asciiTheme="majorBidi" w:hAnsiTheme="majorBidi" w:cstheme="majorBidi"/>
                <w:sz w:val="16"/>
                <w:szCs w:val="16"/>
              </w:rPr>
            </w:pPr>
          </w:p>
        </w:tc>
        <w:tc>
          <w:tcPr>
            <w:tcW w:w="425" w:type="dxa"/>
          </w:tcPr>
          <w:p w14:paraId="77161D50" w14:textId="77777777" w:rsidR="00C27136" w:rsidRPr="007916AF" w:rsidRDefault="00C27136" w:rsidP="00A51C70">
            <w:pPr>
              <w:jc w:val="center"/>
              <w:rPr>
                <w:rFonts w:asciiTheme="majorBidi" w:hAnsiTheme="majorBidi" w:cstheme="majorBidi"/>
                <w:sz w:val="16"/>
                <w:szCs w:val="16"/>
              </w:rPr>
            </w:pPr>
            <w:r w:rsidRPr="007916AF">
              <w:rPr>
                <w:rFonts w:asciiTheme="majorBidi" w:hAnsiTheme="majorBidi" w:cstheme="majorBidi"/>
                <w:sz w:val="16"/>
                <w:szCs w:val="16"/>
              </w:rPr>
              <w:t>10</w:t>
            </w:r>
          </w:p>
        </w:tc>
        <w:tc>
          <w:tcPr>
            <w:tcW w:w="709" w:type="dxa"/>
          </w:tcPr>
          <w:p w14:paraId="266F7B2D"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501</w:t>
            </w:r>
          </w:p>
        </w:tc>
        <w:tc>
          <w:tcPr>
            <w:tcW w:w="850" w:type="dxa"/>
          </w:tcPr>
          <w:p w14:paraId="1DD54398"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1-1</w:t>
            </w:r>
          </w:p>
        </w:tc>
        <w:tc>
          <w:tcPr>
            <w:tcW w:w="846" w:type="dxa"/>
          </w:tcPr>
          <w:p w14:paraId="198ED452"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2-2</w:t>
            </w:r>
          </w:p>
        </w:tc>
        <w:tc>
          <w:tcPr>
            <w:tcW w:w="850" w:type="dxa"/>
          </w:tcPr>
          <w:p w14:paraId="177406D0"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10-10</w:t>
            </w:r>
          </w:p>
        </w:tc>
        <w:tc>
          <w:tcPr>
            <w:tcW w:w="1134" w:type="dxa"/>
          </w:tcPr>
          <w:p w14:paraId="593615CE"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100 (0)</w:t>
            </w:r>
          </w:p>
        </w:tc>
        <w:tc>
          <w:tcPr>
            <w:tcW w:w="851" w:type="dxa"/>
          </w:tcPr>
          <w:p w14:paraId="0AEF5B2D"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1-1</w:t>
            </w:r>
          </w:p>
        </w:tc>
        <w:tc>
          <w:tcPr>
            <w:tcW w:w="855" w:type="dxa"/>
          </w:tcPr>
          <w:p w14:paraId="1B8990EF"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10-10</w:t>
            </w:r>
          </w:p>
        </w:tc>
        <w:tc>
          <w:tcPr>
            <w:tcW w:w="1139" w:type="dxa"/>
          </w:tcPr>
          <w:p w14:paraId="0789F486"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100 (0)</w:t>
            </w:r>
          </w:p>
        </w:tc>
      </w:tr>
      <w:tr w:rsidR="00C27136" w:rsidRPr="007916AF" w14:paraId="25B117F5" w14:textId="77777777" w:rsidTr="00592791">
        <w:trPr>
          <w:trHeight w:val="45"/>
          <w:jc w:val="center"/>
        </w:trPr>
        <w:tc>
          <w:tcPr>
            <w:tcW w:w="557" w:type="dxa"/>
            <w:vMerge/>
          </w:tcPr>
          <w:p w14:paraId="2381F351" w14:textId="77777777" w:rsidR="00C27136" w:rsidRPr="007916AF" w:rsidRDefault="00C27136" w:rsidP="00A51C70">
            <w:pPr>
              <w:jc w:val="center"/>
              <w:rPr>
                <w:rFonts w:asciiTheme="majorBidi" w:hAnsiTheme="majorBidi" w:cstheme="majorBidi"/>
                <w:sz w:val="16"/>
                <w:szCs w:val="16"/>
              </w:rPr>
            </w:pPr>
          </w:p>
        </w:tc>
        <w:tc>
          <w:tcPr>
            <w:tcW w:w="426" w:type="dxa"/>
          </w:tcPr>
          <w:p w14:paraId="4B60404B"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C</w:t>
            </w:r>
            <w:r>
              <w:rPr>
                <w:rFonts w:asciiTheme="majorBidi" w:hAnsiTheme="majorBidi" w:cstheme="majorBidi"/>
                <w:sz w:val="16"/>
                <w:szCs w:val="16"/>
                <w:vertAlign w:val="subscript"/>
              </w:rPr>
              <w:t>C</w:t>
            </w:r>
          </w:p>
        </w:tc>
        <w:tc>
          <w:tcPr>
            <w:tcW w:w="567" w:type="dxa"/>
          </w:tcPr>
          <w:p w14:paraId="468F5D3B" w14:textId="77777777" w:rsidR="00C27136" w:rsidRPr="007916AF" w:rsidRDefault="00C27136" w:rsidP="00A51C70">
            <w:pPr>
              <w:jc w:val="center"/>
              <w:rPr>
                <w:rFonts w:asciiTheme="majorBidi" w:hAnsiTheme="majorBidi" w:cstheme="majorBidi"/>
                <w:sz w:val="16"/>
                <w:szCs w:val="16"/>
              </w:rPr>
            </w:pPr>
            <w:r w:rsidRPr="007916AF">
              <w:rPr>
                <w:rFonts w:asciiTheme="majorBidi" w:hAnsiTheme="majorBidi" w:cstheme="majorBidi"/>
                <w:sz w:val="16"/>
                <w:szCs w:val="16"/>
              </w:rPr>
              <w:t>BR</w:t>
            </w:r>
            <w:r w:rsidRPr="007916AF">
              <w:rPr>
                <w:rFonts w:asciiTheme="majorBidi" w:hAnsiTheme="majorBidi" w:cstheme="majorBidi"/>
                <w:sz w:val="16"/>
                <w:szCs w:val="16"/>
                <w:vertAlign w:val="subscript"/>
              </w:rPr>
              <w:t>N</w:t>
            </w:r>
          </w:p>
        </w:tc>
        <w:tc>
          <w:tcPr>
            <w:tcW w:w="572" w:type="dxa"/>
          </w:tcPr>
          <w:p w14:paraId="04F86E10" w14:textId="77777777" w:rsidR="00C27136" w:rsidRPr="007916AF" w:rsidRDefault="00C27136" w:rsidP="00A51C70">
            <w:pPr>
              <w:jc w:val="center"/>
              <w:rPr>
                <w:rFonts w:asciiTheme="majorBidi" w:hAnsiTheme="majorBidi" w:cstheme="majorBidi"/>
                <w:sz w:val="16"/>
                <w:szCs w:val="16"/>
              </w:rPr>
            </w:pPr>
            <w:r w:rsidRPr="007916AF">
              <w:rPr>
                <w:rFonts w:asciiTheme="majorBidi" w:hAnsiTheme="majorBidi" w:cstheme="majorBidi"/>
                <w:sz w:val="16"/>
                <w:szCs w:val="16"/>
              </w:rPr>
              <w:t>NA</w:t>
            </w:r>
          </w:p>
        </w:tc>
        <w:tc>
          <w:tcPr>
            <w:tcW w:w="567" w:type="dxa"/>
            <w:vMerge/>
          </w:tcPr>
          <w:p w14:paraId="49A3162E" w14:textId="77777777" w:rsidR="00C27136" w:rsidRPr="007916AF" w:rsidRDefault="00C27136" w:rsidP="00A51C70">
            <w:pPr>
              <w:jc w:val="center"/>
              <w:rPr>
                <w:rFonts w:asciiTheme="majorBidi" w:hAnsiTheme="majorBidi" w:cstheme="majorBidi"/>
                <w:sz w:val="16"/>
                <w:szCs w:val="16"/>
              </w:rPr>
            </w:pPr>
          </w:p>
        </w:tc>
        <w:tc>
          <w:tcPr>
            <w:tcW w:w="425" w:type="dxa"/>
          </w:tcPr>
          <w:p w14:paraId="1096CFA9" w14:textId="77777777" w:rsidR="00C27136" w:rsidRPr="007916AF" w:rsidRDefault="00C27136" w:rsidP="00A51C70">
            <w:pPr>
              <w:jc w:val="center"/>
              <w:rPr>
                <w:rFonts w:asciiTheme="majorBidi" w:hAnsiTheme="majorBidi" w:cstheme="majorBidi"/>
                <w:sz w:val="16"/>
                <w:szCs w:val="16"/>
              </w:rPr>
            </w:pPr>
            <w:r w:rsidRPr="007916AF">
              <w:rPr>
                <w:rFonts w:asciiTheme="majorBidi" w:hAnsiTheme="majorBidi" w:cstheme="majorBidi"/>
                <w:sz w:val="16"/>
                <w:szCs w:val="16"/>
              </w:rPr>
              <w:t>10</w:t>
            </w:r>
          </w:p>
        </w:tc>
        <w:tc>
          <w:tcPr>
            <w:tcW w:w="709" w:type="dxa"/>
          </w:tcPr>
          <w:p w14:paraId="04A93DEC"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501</w:t>
            </w:r>
          </w:p>
        </w:tc>
        <w:tc>
          <w:tcPr>
            <w:tcW w:w="850" w:type="dxa"/>
          </w:tcPr>
          <w:p w14:paraId="6BB92AB3"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1-1</w:t>
            </w:r>
          </w:p>
        </w:tc>
        <w:tc>
          <w:tcPr>
            <w:tcW w:w="846" w:type="dxa"/>
          </w:tcPr>
          <w:p w14:paraId="39A7F60F"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2-2</w:t>
            </w:r>
          </w:p>
        </w:tc>
        <w:tc>
          <w:tcPr>
            <w:tcW w:w="850" w:type="dxa"/>
          </w:tcPr>
          <w:p w14:paraId="7B977FFA"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10-10</w:t>
            </w:r>
          </w:p>
        </w:tc>
        <w:tc>
          <w:tcPr>
            <w:tcW w:w="1134" w:type="dxa"/>
          </w:tcPr>
          <w:p w14:paraId="7E15948D"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100 (0)</w:t>
            </w:r>
          </w:p>
        </w:tc>
        <w:tc>
          <w:tcPr>
            <w:tcW w:w="851" w:type="dxa"/>
          </w:tcPr>
          <w:p w14:paraId="1CF0D372"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1-1</w:t>
            </w:r>
          </w:p>
        </w:tc>
        <w:tc>
          <w:tcPr>
            <w:tcW w:w="855" w:type="dxa"/>
          </w:tcPr>
          <w:p w14:paraId="5DEC7762"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10-10</w:t>
            </w:r>
          </w:p>
        </w:tc>
        <w:tc>
          <w:tcPr>
            <w:tcW w:w="1139" w:type="dxa"/>
          </w:tcPr>
          <w:p w14:paraId="53ACC291"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100 (0)</w:t>
            </w:r>
          </w:p>
        </w:tc>
      </w:tr>
      <w:tr w:rsidR="00C27136" w:rsidRPr="007916AF" w14:paraId="5C8A4817" w14:textId="77777777" w:rsidTr="00592791">
        <w:trPr>
          <w:trHeight w:val="65"/>
          <w:jc w:val="center"/>
        </w:trPr>
        <w:tc>
          <w:tcPr>
            <w:tcW w:w="983" w:type="dxa"/>
            <w:gridSpan w:val="2"/>
          </w:tcPr>
          <w:p w14:paraId="15F0DF55" w14:textId="77777777" w:rsidR="00C27136" w:rsidRPr="007916AF" w:rsidRDefault="00C27136" w:rsidP="00A51C70">
            <w:pPr>
              <w:jc w:val="center"/>
              <w:rPr>
                <w:rFonts w:asciiTheme="majorBidi" w:hAnsiTheme="majorBidi" w:cstheme="majorBidi"/>
                <w:sz w:val="16"/>
                <w:szCs w:val="16"/>
              </w:rPr>
            </w:pPr>
            <w:r w:rsidRPr="007916AF">
              <w:rPr>
                <w:rFonts w:asciiTheme="majorBidi" w:hAnsiTheme="majorBidi" w:cstheme="majorBidi"/>
                <w:sz w:val="16"/>
                <w:szCs w:val="16"/>
              </w:rPr>
              <w:t>RCC</w:t>
            </w:r>
          </w:p>
        </w:tc>
        <w:tc>
          <w:tcPr>
            <w:tcW w:w="567" w:type="dxa"/>
          </w:tcPr>
          <w:p w14:paraId="54B484BD" w14:textId="77777777" w:rsidR="00C27136" w:rsidRPr="007916AF" w:rsidRDefault="00C27136" w:rsidP="00A51C70">
            <w:pPr>
              <w:jc w:val="center"/>
              <w:rPr>
                <w:rFonts w:asciiTheme="majorBidi" w:hAnsiTheme="majorBidi" w:cstheme="majorBidi"/>
                <w:sz w:val="16"/>
                <w:szCs w:val="16"/>
              </w:rPr>
            </w:pPr>
            <w:r w:rsidRPr="007916AF">
              <w:rPr>
                <w:rFonts w:asciiTheme="majorBidi" w:hAnsiTheme="majorBidi" w:cstheme="majorBidi"/>
                <w:sz w:val="16"/>
                <w:szCs w:val="16"/>
              </w:rPr>
              <w:t>BR</w:t>
            </w:r>
            <w:r w:rsidRPr="007916AF">
              <w:rPr>
                <w:rFonts w:asciiTheme="majorBidi" w:hAnsiTheme="majorBidi" w:cstheme="majorBidi"/>
                <w:sz w:val="16"/>
                <w:szCs w:val="16"/>
                <w:vertAlign w:val="subscript"/>
              </w:rPr>
              <w:t>N</w:t>
            </w:r>
          </w:p>
        </w:tc>
        <w:tc>
          <w:tcPr>
            <w:tcW w:w="572" w:type="dxa"/>
          </w:tcPr>
          <w:p w14:paraId="2C551DBA" w14:textId="77777777" w:rsidR="00C27136" w:rsidRPr="00AA2BB8" w:rsidRDefault="00C27136" w:rsidP="00A51C70">
            <w:pPr>
              <w:jc w:val="center"/>
              <w:rPr>
                <w:rFonts w:asciiTheme="majorBidi" w:hAnsiTheme="majorBidi" w:cstheme="majorBidi"/>
                <w:sz w:val="16"/>
                <w:szCs w:val="16"/>
              </w:rPr>
            </w:pPr>
            <w:r w:rsidRPr="007916AF">
              <w:rPr>
                <w:rFonts w:asciiTheme="majorBidi" w:hAnsiTheme="majorBidi" w:cstheme="majorBidi"/>
                <w:sz w:val="16"/>
                <w:szCs w:val="16"/>
              </w:rPr>
              <w:t>B</w:t>
            </w:r>
            <w:r w:rsidRPr="007916AF">
              <w:rPr>
                <w:rFonts w:asciiTheme="majorBidi" w:hAnsiTheme="majorBidi" w:cstheme="majorBidi"/>
                <w:sz w:val="16"/>
                <w:szCs w:val="16"/>
                <w:vertAlign w:val="subscript"/>
              </w:rPr>
              <w:t>r</w:t>
            </w:r>
          </w:p>
        </w:tc>
        <w:tc>
          <w:tcPr>
            <w:tcW w:w="567" w:type="dxa"/>
            <w:vMerge/>
          </w:tcPr>
          <w:p w14:paraId="586244F5" w14:textId="77777777" w:rsidR="00C27136" w:rsidRPr="007916AF" w:rsidRDefault="00C27136" w:rsidP="00A51C70">
            <w:pPr>
              <w:jc w:val="center"/>
              <w:rPr>
                <w:rFonts w:asciiTheme="majorBidi" w:hAnsiTheme="majorBidi" w:cstheme="majorBidi"/>
                <w:sz w:val="16"/>
                <w:szCs w:val="16"/>
              </w:rPr>
            </w:pPr>
          </w:p>
        </w:tc>
        <w:tc>
          <w:tcPr>
            <w:tcW w:w="425" w:type="dxa"/>
          </w:tcPr>
          <w:p w14:paraId="4CFC436B" w14:textId="77777777" w:rsidR="00C27136" w:rsidRPr="007916AF" w:rsidRDefault="00C27136" w:rsidP="00A51C70">
            <w:pPr>
              <w:jc w:val="center"/>
              <w:rPr>
                <w:rFonts w:asciiTheme="majorBidi" w:hAnsiTheme="majorBidi" w:cstheme="majorBidi"/>
                <w:sz w:val="16"/>
                <w:szCs w:val="16"/>
              </w:rPr>
            </w:pPr>
            <w:r w:rsidRPr="007916AF">
              <w:rPr>
                <w:rFonts w:asciiTheme="majorBidi" w:hAnsiTheme="majorBidi" w:cstheme="majorBidi"/>
                <w:sz w:val="16"/>
                <w:szCs w:val="16"/>
              </w:rPr>
              <w:t>10</w:t>
            </w:r>
          </w:p>
        </w:tc>
        <w:tc>
          <w:tcPr>
            <w:tcW w:w="709" w:type="dxa"/>
          </w:tcPr>
          <w:p w14:paraId="04B3469A"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501</w:t>
            </w:r>
          </w:p>
        </w:tc>
        <w:tc>
          <w:tcPr>
            <w:tcW w:w="850" w:type="dxa"/>
          </w:tcPr>
          <w:p w14:paraId="6CA8368B"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1-1</w:t>
            </w:r>
          </w:p>
        </w:tc>
        <w:tc>
          <w:tcPr>
            <w:tcW w:w="846" w:type="dxa"/>
          </w:tcPr>
          <w:p w14:paraId="0C415FF8"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1-1</w:t>
            </w:r>
          </w:p>
        </w:tc>
        <w:tc>
          <w:tcPr>
            <w:tcW w:w="850" w:type="dxa"/>
          </w:tcPr>
          <w:p w14:paraId="430B6F1B"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9-10</w:t>
            </w:r>
          </w:p>
        </w:tc>
        <w:tc>
          <w:tcPr>
            <w:tcW w:w="1134" w:type="dxa"/>
          </w:tcPr>
          <w:p w14:paraId="28B239A0"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99.18</w:t>
            </w:r>
            <w:r w:rsidRPr="0033630F">
              <w:rPr>
                <w:rFonts w:asciiTheme="majorBidi" w:hAnsiTheme="majorBidi" w:cstheme="majorBidi"/>
                <w:sz w:val="16"/>
                <w:szCs w:val="16"/>
              </w:rPr>
              <w:t xml:space="preserve"> </w:t>
            </w:r>
            <w:r>
              <w:rPr>
                <w:rFonts w:asciiTheme="majorBidi" w:hAnsiTheme="majorBidi" w:cstheme="majorBidi"/>
                <w:sz w:val="16"/>
                <w:szCs w:val="16"/>
              </w:rPr>
              <w:t>(2.74)</w:t>
            </w:r>
          </w:p>
        </w:tc>
        <w:tc>
          <w:tcPr>
            <w:tcW w:w="851" w:type="dxa"/>
          </w:tcPr>
          <w:p w14:paraId="5859684B"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1-1</w:t>
            </w:r>
          </w:p>
        </w:tc>
        <w:tc>
          <w:tcPr>
            <w:tcW w:w="855" w:type="dxa"/>
          </w:tcPr>
          <w:p w14:paraId="7902F5C9"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8-10</w:t>
            </w:r>
          </w:p>
        </w:tc>
        <w:tc>
          <w:tcPr>
            <w:tcW w:w="1139" w:type="dxa"/>
          </w:tcPr>
          <w:p w14:paraId="019C197C"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96.73 (5.18)</w:t>
            </w:r>
          </w:p>
        </w:tc>
      </w:tr>
      <w:tr w:rsidR="00C27136" w:rsidRPr="007916AF" w14:paraId="40AD97BB" w14:textId="77777777" w:rsidTr="00592791">
        <w:trPr>
          <w:trHeight w:val="64"/>
          <w:jc w:val="center"/>
        </w:trPr>
        <w:tc>
          <w:tcPr>
            <w:tcW w:w="983" w:type="dxa"/>
            <w:gridSpan w:val="2"/>
          </w:tcPr>
          <w:p w14:paraId="3FFC9457"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RBCC</w:t>
            </w:r>
          </w:p>
        </w:tc>
        <w:tc>
          <w:tcPr>
            <w:tcW w:w="567" w:type="dxa"/>
          </w:tcPr>
          <w:p w14:paraId="57D3A7D1"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NBS</w:t>
            </w:r>
          </w:p>
        </w:tc>
        <w:tc>
          <w:tcPr>
            <w:tcW w:w="572" w:type="dxa"/>
          </w:tcPr>
          <w:p w14:paraId="6DD9F170" w14:textId="77777777" w:rsidR="00C27136" w:rsidRPr="00AA2BB8" w:rsidRDefault="00C27136" w:rsidP="00A51C70">
            <w:pPr>
              <w:jc w:val="center"/>
              <w:rPr>
                <w:rFonts w:asciiTheme="majorBidi" w:hAnsiTheme="majorBidi" w:cstheme="majorBidi"/>
                <w:sz w:val="16"/>
                <w:szCs w:val="16"/>
              </w:rPr>
            </w:pPr>
            <w:r w:rsidRPr="007916AF">
              <w:rPr>
                <w:rFonts w:asciiTheme="majorBidi" w:hAnsiTheme="majorBidi" w:cstheme="majorBidi"/>
                <w:sz w:val="16"/>
                <w:szCs w:val="16"/>
              </w:rPr>
              <w:t>B</w:t>
            </w:r>
            <w:r w:rsidRPr="007916AF">
              <w:rPr>
                <w:rFonts w:asciiTheme="majorBidi" w:hAnsiTheme="majorBidi" w:cstheme="majorBidi"/>
                <w:sz w:val="16"/>
                <w:szCs w:val="16"/>
                <w:vertAlign w:val="subscript"/>
              </w:rPr>
              <w:t>r</w:t>
            </w:r>
          </w:p>
        </w:tc>
        <w:tc>
          <w:tcPr>
            <w:tcW w:w="567" w:type="dxa"/>
          </w:tcPr>
          <w:p w14:paraId="5D1040D5"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ND</w:t>
            </w:r>
          </w:p>
        </w:tc>
        <w:tc>
          <w:tcPr>
            <w:tcW w:w="425" w:type="dxa"/>
          </w:tcPr>
          <w:p w14:paraId="539421FD"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6</w:t>
            </w:r>
          </w:p>
        </w:tc>
        <w:tc>
          <w:tcPr>
            <w:tcW w:w="709" w:type="dxa"/>
          </w:tcPr>
          <w:p w14:paraId="74E8D55A"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1</w:t>
            </w:r>
          </w:p>
        </w:tc>
        <w:tc>
          <w:tcPr>
            <w:tcW w:w="850" w:type="dxa"/>
          </w:tcPr>
          <w:p w14:paraId="234DD3DC" w14:textId="77777777" w:rsidR="00C27136" w:rsidRDefault="00C27136" w:rsidP="00A51C70">
            <w:pPr>
              <w:jc w:val="center"/>
              <w:rPr>
                <w:rFonts w:asciiTheme="majorBidi" w:hAnsiTheme="majorBidi" w:cstheme="majorBidi"/>
                <w:sz w:val="16"/>
                <w:szCs w:val="16"/>
              </w:rPr>
            </w:pPr>
            <w:r>
              <w:rPr>
                <w:rFonts w:asciiTheme="majorBidi" w:hAnsiTheme="majorBidi" w:cstheme="majorBidi"/>
                <w:sz w:val="16"/>
                <w:szCs w:val="16"/>
              </w:rPr>
              <w:t>1</w:t>
            </w:r>
          </w:p>
        </w:tc>
        <w:tc>
          <w:tcPr>
            <w:tcW w:w="846" w:type="dxa"/>
          </w:tcPr>
          <w:p w14:paraId="7BC563A1" w14:textId="77777777" w:rsidR="00C27136" w:rsidRDefault="00C27136" w:rsidP="00A51C70">
            <w:pPr>
              <w:jc w:val="center"/>
              <w:rPr>
                <w:rFonts w:asciiTheme="majorBidi" w:hAnsiTheme="majorBidi" w:cstheme="majorBidi"/>
                <w:sz w:val="16"/>
                <w:szCs w:val="16"/>
                <w:lang w:val="pt-PT"/>
              </w:rPr>
            </w:pPr>
            <w:r>
              <w:rPr>
                <w:rFonts w:asciiTheme="majorBidi" w:hAnsiTheme="majorBidi" w:cstheme="majorBidi"/>
                <w:sz w:val="16"/>
                <w:szCs w:val="16"/>
                <w:lang w:val="pt-PT"/>
              </w:rPr>
              <w:t>1</w:t>
            </w:r>
          </w:p>
        </w:tc>
        <w:tc>
          <w:tcPr>
            <w:tcW w:w="850" w:type="dxa"/>
          </w:tcPr>
          <w:p w14:paraId="5E8C06FB" w14:textId="77777777" w:rsidR="00C27136" w:rsidRDefault="00C27136" w:rsidP="00A51C70">
            <w:pPr>
              <w:jc w:val="center"/>
              <w:rPr>
                <w:rFonts w:asciiTheme="majorBidi" w:hAnsiTheme="majorBidi" w:cstheme="majorBidi"/>
                <w:sz w:val="16"/>
                <w:szCs w:val="16"/>
              </w:rPr>
            </w:pPr>
            <w:r>
              <w:rPr>
                <w:rFonts w:asciiTheme="majorBidi" w:hAnsiTheme="majorBidi" w:cstheme="majorBidi"/>
                <w:sz w:val="16"/>
                <w:szCs w:val="16"/>
              </w:rPr>
              <w:t>6</w:t>
            </w:r>
          </w:p>
        </w:tc>
        <w:tc>
          <w:tcPr>
            <w:tcW w:w="1134" w:type="dxa"/>
          </w:tcPr>
          <w:p w14:paraId="3CF4AFD0" w14:textId="77777777" w:rsidR="00C27136" w:rsidRPr="009B7120" w:rsidRDefault="00C27136" w:rsidP="00A51C70">
            <w:pPr>
              <w:jc w:val="center"/>
              <w:rPr>
                <w:rFonts w:asciiTheme="majorBidi" w:hAnsiTheme="majorBidi" w:cstheme="majorBidi"/>
                <w:sz w:val="16"/>
                <w:szCs w:val="16"/>
              </w:rPr>
            </w:pPr>
            <w:r>
              <w:rPr>
                <w:rFonts w:asciiTheme="majorBidi" w:hAnsiTheme="majorBidi" w:cstheme="majorBidi"/>
                <w:sz w:val="16"/>
                <w:szCs w:val="16"/>
              </w:rPr>
              <w:t>100</w:t>
            </w:r>
          </w:p>
        </w:tc>
        <w:tc>
          <w:tcPr>
            <w:tcW w:w="851" w:type="dxa"/>
          </w:tcPr>
          <w:p w14:paraId="1209963B" w14:textId="77777777" w:rsidR="00C27136" w:rsidRDefault="00C27136" w:rsidP="00A51C70">
            <w:pPr>
              <w:jc w:val="center"/>
              <w:rPr>
                <w:rFonts w:asciiTheme="majorBidi" w:hAnsiTheme="majorBidi" w:cstheme="majorBidi"/>
                <w:sz w:val="16"/>
                <w:szCs w:val="16"/>
              </w:rPr>
            </w:pPr>
            <w:r>
              <w:rPr>
                <w:rFonts w:asciiTheme="majorBidi" w:hAnsiTheme="majorBidi" w:cstheme="majorBidi"/>
                <w:sz w:val="16"/>
                <w:szCs w:val="16"/>
              </w:rPr>
              <w:t>1</w:t>
            </w:r>
          </w:p>
        </w:tc>
        <w:tc>
          <w:tcPr>
            <w:tcW w:w="855" w:type="dxa"/>
          </w:tcPr>
          <w:p w14:paraId="14D51CD8"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6</w:t>
            </w:r>
          </w:p>
        </w:tc>
        <w:tc>
          <w:tcPr>
            <w:tcW w:w="1139" w:type="dxa"/>
          </w:tcPr>
          <w:p w14:paraId="4EC041EA" w14:textId="77777777" w:rsidR="00C27136" w:rsidRPr="00895333" w:rsidRDefault="00C27136" w:rsidP="00A51C70">
            <w:pPr>
              <w:jc w:val="center"/>
              <w:rPr>
                <w:rFonts w:asciiTheme="majorBidi" w:hAnsiTheme="majorBidi" w:cstheme="majorBidi"/>
                <w:sz w:val="16"/>
                <w:szCs w:val="16"/>
              </w:rPr>
            </w:pPr>
            <w:r>
              <w:rPr>
                <w:rFonts w:asciiTheme="majorBidi" w:hAnsiTheme="majorBidi" w:cstheme="majorBidi"/>
                <w:sz w:val="16"/>
                <w:szCs w:val="16"/>
              </w:rPr>
              <w:t>100</w:t>
            </w:r>
          </w:p>
        </w:tc>
      </w:tr>
      <w:tr w:rsidR="00C27136" w:rsidRPr="007916AF" w14:paraId="676261E1" w14:textId="77777777" w:rsidTr="00592791">
        <w:trPr>
          <w:trHeight w:val="175"/>
          <w:jc w:val="center"/>
        </w:trPr>
        <w:tc>
          <w:tcPr>
            <w:tcW w:w="1550" w:type="dxa"/>
            <w:gridSpan w:val="3"/>
            <w:vMerge w:val="restart"/>
          </w:tcPr>
          <w:p w14:paraId="5EA2C616" w14:textId="77777777" w:rsidR="00C27136" w:rsidRPr="007916AF" w:rsidRDefault="00C27136" w:rsidP="009B4F6D">
            <w:pPr>
              <w:spacing w:before="240"/>
              <w:jc w:val="center"/>
              <w:rPr>
                <w:rFonts w:asciiTheme="majorBidi" w:hAnsiTheme="majorBidi" w:cstheme="majorBidi"/>
                <w:sz w:val="16"/>
                <w:szCs w:val="16"/>
              </w:rPr>
            </w:pPr>
          </w:p>
          <w:p w14:paraId="63648296" w14:textId="70BE3FDE" w:rsidR="009B4F6D" w:rsidRPr="007916AF" w:rsidRDefault="009B4F6D" w:rsidP="009B4F6D">
            <w:pPr>
              <w:jc w:val="center"/>
              <w:rPr>
                <w:rFonts w:asciiTheme="majorBidi" w:hAnsiTheme="majorBidi" w:cstheme="majorBidi"/>
                <w:sz w:val="16"/>
                <w:szCs w:val="16"/>
              </w:rPr>
            </w:pPr>
            <w:r w:rsidRPr="007916AF">
              <w:rPr>
                <w:rFonts w:asciiTheme="majorBidi" w:hAnsiTheme="majorBidi" w:cstheme="majorBidi"/>
                <w:sz w:val="16"/>
                <w:szCs w:val="16"/>
              </w:rPr>
              <w:t xml:space="preserve">Total </w:t>
            </w:r>
            <w:r w:rsidR="00992AD7">
              <w:rPr>
                <w:rFonts w:asciiTheme="majorBidi" w:hAnsiTheme="majorBidi" w:cstheme="majorBidi"/>
                <w:sz w:val="16"/>
                <w:szCs w:val="16"/>
              </w:rPr>
              <w:t>P</w:t>
            </w:r>
            <w:r w:rsidRPr="00992AD7">
              <w:rPr>
                <w:rFonts w:asciiTheme="majorBidi" w:hAnsiTheme="majorBidi" w:cstheme="majorBidi"/>
                <w:sz w:val="16"/>
                <w:szCs w:val="16"/>
              </w:rPr>
              <w:t>erformance</w:t>
            </w:r>
          </w:p>
          <w:p w14:paraId="25961C13" w14:textId="21F29680" w:rsidR="00C27136" w:rsidRPr="007916AF" w:rsidRDefault="009B4F6D" w:rsidP="009B4F6D">
            <w:pPr>
              <w:jc w:val="center"/>
              <w:rPr>
                <w:rFonts w:asciiTheme="majorBidi" w:hAnsiTheme="majorBidi" w:cstheme="majorBidi"/>
                <w:sz w:val="16"/>
                <w:szCs w:val="16"/>
              </w:rPr>
            </w:pPr>
            <w:r w:rsidRPr="007916AF">
              <w:rPr>
                <w:rFonts w:asciiTheme="majorBidi" w:hAnsiTheme="majorBidi" w:cstheme="majorBidi"/>
                <w:sz w:val="16"/>
                <w:szCs w:val="16"/>
              </w:rPr>
              <w:t>(</w:t>
            </w:r>
            <m:oMath>
              <m:sSubSup>
                <m:sSubSupPr>
                  <m:ctrlPr>
                    <w:rPr>
                      <w:rFonts w:ascii="Cambria Math" w:hAnsi="Cambria Math" w:cstheme="majorBidi"/>
                      <w:i/>
                      <w:sz w:val="16"/>
                      <w:szCs w:val="16"/>
                    </w:rPr>
                  </m:ctrlPr>
                </m:sSubSupPr>
                <m:e>
                  <m:r>
                    <w:rPr>
                      <w:rFonts w:ascii="Cambria Math" w:hAnsi="Cambria Math" w:cstheme="majorBidi"/>
                      <w:sz w:val="16"/>
                      <w:szCs w:val="16"/>
                    </w:rPr>
                    <m:t>TD</m:t>
                  </m:r>
                </m:e>
                <m:sub>
                  <m:r>
                    <w:rPr>
                      <w:rFonts w:ascii="Cambria Math" w:hAnsi="Cambria Math" w:cstheme="majorBidi"/>
                      <w:sz w:val="16"/>
                      <w:szCs w:val="16"/>
                    </w:rPr>
                    <m:t>R</m:t>
                  </m:r>
                </m:sub>
                <m:sup>
                  <m:r>
                    <w:rPr>
                      <w:rFonts w:ascii="Cambria Math" w:hAnsi="Cambria Math" w:cstheme="majorBidi"/>
                      <w:sz w:val="16"/>
                      <w:szCs w:val="16"/>
                    </w:rPr>
                    <m:t>XX</m:t>
                  </m:r>
                </m:sup>
              </m:sSubSup>
            </m:oMath>
            <w:r w:rsidRPr="007916AF">
              <w:rPr>
                <w:rFonts w:asciiTheme="majorBidi" w:hAnsiTheme="majorBidi" w:cstheme="majorBidi"/>
                <w:sz w:val="16"/>
                <w:szCs w:val="16"/>
              </w:rPr>
              <w:t xml:space="preserve">, </w:t>
            </w:r>
            <m:oMath>
              <m:sSubSup>
                <m:sSubSupPr>
                  <m:ctrlPr>
                    <w:rPr>
                      <w:rFonts w:ascii="Cambria Math" w:hAnsi="Cambria Math" w:cstheme="majorBidi"/>
                      <w:i/>
                      <w:sz w:val="16"/>
                      <w:szCs w:val="16"/>
                    </w:rPr>
                  </m:ctrlPr>
                </m:sSubSupPr>
                <m:e>
                  <m:r>
                    <w:rPr>
                      <w:rFonts w:ascii="Cambria Math" w:hAnsi="Cambria Math" w:cstheme="majorBidi"/>
                      <w:sz w:val="16"/>
                      <w:szCs w:val="16"/>
                    </w:rPr>
                    <m:t>SD</m:t>
                  </m:r>
                </m:e>
                <m:sub>
                  <m:sSub>
                    <m:sSubPr>
                      <m:ctrlPr>
                        <w:rPr>
                          <w:rFonts w:ascii="Cambria Math" w:hAnsi="Cambria Math" w:cstheme="majorBidi"/>
                          <w:i/>
                          <w:sz w:val="16"/>
                          <w:szCs w:val="16"/>
                        </w:rPr>
                      </m:ctrlPr>
                    </m:sSubPr>
                    <m:e>
                      <m:r>
                        <w:rPr>
                          <w:rFonts w:ascii="Cambria Math" w:hAnsi="Cambria Math" w:cstheme="majorBidi"/>
                          <w:sz w:val="16"/>
                          <w:szCs w:val="16"/>
                        </w:rPr>
                        <m:t>TD</m:t>
                      </m:r>
                    </m:e>
                    <m:sub>
                      <m:r>
                        <w:rPr>
                          <w:rFonts w:ascii="Cambria Math" w:hAnsi="Cambria Math" w:cstheme="majorBidi"/>
                          <w:sz w:val="16"/>
                          <w:szCs w:val="16"/>
                        </w:rPr>
                        <m:t>R</m:t>
                      </m:r>
                    </m:sub>
                  </m:sSub>
                </m:sub>
                <m:sup>
                  <m:r>
                    <w:rPr>
                      <w:rFonts w:ascii="Cambria Math" w:hAnsi="Cambria Math" w:cstheme="majorBidi"/>
                      <w:sz w:val="16"/>
                      <w:szCs w:val="16"/>
                    </w:rPr>
                    <m:t>XX</m:t>
                  </m:r>
                </m:sup>
              </m:sSubSup>
            </m:oMath>
            <w:r w:rsidRPr="007916AF">
              <w:rPr>
                <w:rFonts w:asciiTheme="majorBidi" w:hAnsiTheme="majorBidi" w:cstheme="majorBidi"/>
                <w:sz w:val="16"/>
                <w:szCs w:val="16"/>
              </w:rPr>
              <w:t>)</w:t>
            </w:r>
          </w:p>
          <w:p w14:paraId="7C7AE015" w14:textId="53FD5578" w:rsidR="00C27136" w:rsidRPr="007916AF" w:rsidRDefault="00C27136" w:rsidP="009B4F6D">
            <w:pPr>
              <w:jc w:val="center"/>
              <w:rPr>
                <w:rFonts w:asciiTheme="majorBidi" w:hAnsiTheme="majorBidi" w:cstheme="majorBidi"/>
                <w:sz w:val="16"/>
                <w:szCs w:val="16"/>
              </w:rPr>
            </w:pPr>
          </w:p>
        </w:tc>
        <w:tc>
          <w:tcPr>
            <w:tcW w:w="2273" w:type="dxa"/>
            <w:gridSpan w:val="4"/>
          </w:tcPr>
          <w:p w14:paraId="10F37D11" w14:textId="77777777" w:rsidR="00C27136" w:rsidRPr="007916AF" w:rsidRDefault="00C27136" w:rsidP="009B4F6D">
            <w:pPr>
              <w:spacing w:before="240"/>
              <w:jc w:val="center"/>
              <w:rPr>
                <w:rFonts w:asciiTheme="majorBidi" w:hAnsiTheme="majorBidi" w:cstheme="majorBidi"/>
                <w:sz w:val="16"/>
                <w:szCs w:val="16"/>
              </w:rPr>
            </w:pPr>
            <w:r>
              <w:rPr>
                <w:rFonts w:asciiTheme="majorBidi" w:hAnsiTheme="majorBidi" w:cstheme="majorBidi"/>
                <w:sz w:val="16"/>
                <w:szCs w:val="16"/>
              </w:rPr>
              <w:t xml:space="preserve">Fine crackles (SFC, </w:t>
            </w:r>
            <w:r w:rsidRPr="007916AF">
              <w:rPr>
                <w:rFonts w:asciiTheme="majorBidi" w:hAnsiTheme="majorBidi" w:cstheme="majorBidi"/>
                <w:sz w:val="16"/>
                <w:szCs w:val="16"/>
              </w:rPr>
              <w:t>RFC</w:t>
            </w:r>
            <w:r>
              <w:rPr>
                <w:rFonts w:asciiTheme="majorBidi" w:hAnsiTheme="majorBidi" w:cstheme="majorBidi"/>
                <w:sz w:val="16"/>
                <w:szCs w:val="16"/>
              </w:rPr>
              <w:t xml:space="preserve"> and RBFC</w:t>
            </w:r>
            <w:r w:rsidRPr="007916AF">
              <w:rPr>
                <w:rFonts w:asciiTheme="majorBidi" w:hAnsiTheme="majorBidi" w:cstheme="majorBidi"/>
                <w:sz w:val="16"/>
                <w:szCs w:val="16"/>
              </w:rPr>
              <w:t>)</w:t>
            </w:r>
          </w:p>
        </w:tc>
        <w:tc>
          <w:tcPr>
            <w:tcW w:w="3680" w:type="dxa"/>
            <w:gridSpan w:val="4"/>
          </w:tcPr>
          <w:p w14:paraId="6811BD54" w14:textId="77777777" w:rsidR="00C27136" w:rsidRPr="00606F0B" w:rsidRDefault="009D4426" w:rsidP="009B4F6D">
            <w:pPr>
              <w:spacing w:before="240"/>
              <w:jc w:val="center"/>
              <w:rPr>
                <w:rFonts w:asciiTheme="majorBidi" w:hAnsiTheme="majorBidi" w:cstheme="majorBidi"/>
                <w:sz w:val="16"/>
                <w:szCs w:val="16"/>
                <w:lang w:val="en-US"/>
              </w:rPr>
            </w:pPr>
            <m:oMathPara>
              <m:oMathParaPr>
                <m:jc m:val="center"/>
              </m:oMathParaPr>
              <m:oMath>
                <m:sSubSup>
                  <m:sSubSupPr>
                    <m:ctrlPr>
                      <w:rPr>
                        <w:rFonts w:ascii="Cambria Math" w:hAnsi="Cambria Math" w:cstheme="majorBidi"/>
                        <w:i/>
                        <w:sz w:val="16"/>
                        <w:szCs w:val="16"/>
                        <w:lang w:val="en-US"/>
                      </w:rPr>
                    </m:ctrlPr>
                  </m:sSubSupPr>
                  <m:e>
                    <m:r>
                      <w:rPr>
                        <w:rFonts w:ascii="Cambria Math" w:hAnsi="Cambria Math" w:cstheme="majorBidi"/>
                        <w:sz w:val="16"/>
                        <w:szCs w:val="16"/>
                        <w:lang w:val="en-US"/>
                      </w:rPr>
                      <m:t>TD</m:t>
                    </m:r>
                  </m:e>
                  <m:sub>
                    <m:r>
                      <w:rPr>
                        <w:rFonts w:ascii="Cambria Math" w:hAnsi="Cambria Math" w:cstheme="majorBidi"/>
                        <w:sz w:val="16"/>
                        <w:szCs w:val="16"/>
                        <w:lang w:val="en-US"/>
                      </w:rPr>
                      <m:t>R</m:t>
                    </m:r>
                  </m:sub>
                  <m:sup>
                    <m:r>
                      <w:rPr>
                        <w:rFonts w:ascii="Cambria Math" w:hAnsi="Cambria Math" w:cstheme="majorBidi"/>
                        <w:sz w:val="16"/>
                        <w:szCs w:val="16"/>
                        <w:lang w:val="en-US"/>
                      </w:rPr>
                      <m:t>FC</m:t>
                    </m:r>
                  </m:sup>
                </m:sSubSup>
                <m:r>
                  <w:rPr>
                    <w:rFonts w:ascii="Cambria Math" w:hAnsi="Cambria Math" w:cstheme="majorBidi"/>
                    <w:sz w:val="16"/>
                    <w:szCs w:val="16"/>
                    <w:lang w:val="en-US"/>
                  </w:rPr>
                  <m:t>=99.98 %,</m:t>
                </m:r>
              </m:oMath>
            </m:oMathPara>
          </w:p>
          <w:p w14:paraId="0B993CA6" w14:textId="77777777" w:rsidR="00C27136" w:rsidRPr="007916AF" w:rsidRDefault="009D4426" w:rsidP="009B4F6D">
            <w:pPr>
              <w:jc w:val="center"/>
              <w:rPr>
                <w:rFonts w:asciiTheme="majorBidi" w:hAnsiTheme="majorBidi" w:cstheme="majorBidi"/>
                <w:sz w:val="16"/>
                <w:szCs w:val="16"/>
              </w:rPr>
            </w:pPr>
            <m:oMathPara>
              <m:oMath>
                <m:sSubSup>
                  <m:sSubSupPr>
                    <m:ctrlPr>
                      <w:rPr>
                        <w:rFonts w:ascii="Cambria Math" w:hAnsi="Cambria Math" w:cstheme="majorBidi"/>
                        <w:i/>
                        <w:sz w:val="16"/>
                        <w:szCs w:val="16"/>
                        <w:lang w:val="en-US"/>
                      </w:rPr>
                    </m:ctrlPr>
                  </m:sSubSupPr>
                  <m:e>
                    <m:r>
                      <w:rPr>
                        <w:rFonts w:ascii="Cambria Math" w:hAnsi="Cambria Math" w:cstheme="majorBidi"/>
                        <w:sz w:val="16"/>
                        <w:szCs w:val="16"/>
                        <w:lang w:val="en-US"/>
                      </w:rPr>
                      <m:t>SD</m:t>
                    </m:r>
                  </m:e>
                  <m:sub>
                    <m:sSub>
                      <m:sSubPr>
                        <m:ctrlPr>
                          <w:rPr>
                            <w:rFonts w:ascii="Cambria Math" w:hAnsi="Cambria Math" w:cstheme="majorBidi"/>
                            <w:i/>
                            <w:sz w:val="16"/>
                            <w:szCs w:val="16"/>
                            <w:lang w:val="en-US"/>
                          </w:rPr>
                        </m:ctrlPr>
                      </m:sSubPr>
                      <m:e>
                        <m:r>
                          <w:rPr>
                            <w:rFonts w:ascii="Cambria Math" w:hAnsi="Cambria Math" w:cstheme="majorBidi"/>
                            <w:sz w:val="16"/>
                            <w:szCs w:val="16"/>
                            <w:lang w:val="en-US"/>
                          </w:rPr>
                          <m:t>TD</m:t>
                        </m:r>
                      </m:e>
                      <m:sub>
                        <m:r>
                          <w:rPr>
                            <w:rFonts w:ascii="Cambria Math" w:hAnsi="Cambria Math" w:cstheme="majorBidi"/>
                            <w:sz w:val="16"/>
                            <w:szCs w:val="16"/>
                            <w:lang w:val="en-US"/>
                          </w:rPr>
                          <m:t>R</m:t>
                        </m:r>
                      </m:sub>
                    </m:sSub>
                  </m:sub>
                  <m:sup>
                    <m:r>
                      <w:rPr>
                        <w:rFonts w:ascii="Cambria Math" w:hAnsi="Cambria Math" w:cstheme="majorBidi"/>
                        <w:sz w:val="16"/>
                        <w:szCs w:val="16"/>
                        <w:lang w:val="en-US"/>
                      </w:rPr>
                      <m:t>FC</m:t>
                    </m:r>
                  </m:sup>
                </m:sSubSup>
                <m:r>
                  <w:rPr>
                    <w:rFonts w:ascii="Cambria Math" w:hAnsi="Cambria Math" w:cstheme="majorBidi"/>
                    <w:sz w:val="16"/>
                    <w:szCs w:val="16"/>
                    <w:lang w:val="en-US"/>
                  </w:rPr>
                  <m:t>=0.77 %</m:t>
                </m:r>
              </m:oMath>
            </m:oMathPara>
          </w:p>
        </w:tc>
        <w:tc>
          <w:tcPr>
            <w:tcW w:w="2845" w:type="dxa"/>
            <w:gridSpan w:val="3"/>
          </w:tcPr>
          <w:p w14:paraId="10B86CD2" w14:textId="77777777" w:rsidR="00C27136" w:rsidRPr="00606F0B" w:rsidRDefault="009D4426" w:rsidP="009B4F6D">
            <w:pPr>
              <w:spacing w:before="240"/>
              <w:jc w:val="center"/>
              <w:rPr>
                <w:rFonts w:asciiTheme="majorBidi" w:hAnsiTheme="majorBidi" w:cstheme="majorBidi"/>
                <w:sz w:val="16"/>
                <w:szCs w:val="16"/>
                <w:lang w:val="en-US"/>
              </w:rPr>
            </w:pPr>
            <m:oMathPara>
              <m:oMathParaPr>
                <m:jc m:val="center"/>
              </m:oMathParaPr>
              <m:oMath>
                <m:sSubSup>
                  <m:sSubSupPr>
                    <m:ctrlPr>
                      <w:rPr>
                        <w:rFonts w:ascii="Cambria Math" w:hAnsi="Cambria Math" w:cstheme="majorBidi"/>
                        <w:i/>
                        <w:sz w:val="16"/>
                        <w:szCs w:val="16"/>
                        <w:lang w:val="en-US"/>
                      </w:rPr>
                    </m:ctrlPr>
                  </m:sSubSupPr>
                  <m:e>
                    <m:r>
                      <w:rPr>
                        <w:rFonts w:ascii="Cambria Math" w:hAnsi="Cambria Math" w:cstheme="majorBidi"/>
                        <w:sz w:val="16"/>
                        <w:szCs w:val="16"/>
                        <w:lang w:val="en-US"/>
                      </w:rPr>
                      <m:t>TD</m:t>
                    </m:r>
                  </m:e>
                  <m:sub>
                    <m:r>
                      <w:rPr>
                        <w:rFonts w:ascii="Cambria Math" w:hAnsi="Cambria Math" w:cstheme="majorBidi"/>
                        <w:sz w:val="16"/>
                        <w:szCs w:val="16"/>
                        <w:lang w:val="en-US"/>
                      </w:rPr>
                      <m:t>R</m:t>
                    </m:r>
                  </m:sub>
                  <m:sup>
                    <m:r>
                      <w:rPr>
                        <w:rFonts w:ascii="Cambria Math" w:hAnsi="Cambria Math" w:cstheme="majorBidi"/>
                        <w:sz w:val="16"/>
                        <w:szCs w:val="16"/>
                        <w:lang w:val="en-US"/>
                      </w:rPr>
                      <m:t>FC</m:t>
                    </m:r>
                  </m:sup>
                </m:sSubSup>
                <m:r>
                  <w:rPr>
                    <w:rFonts w:ascii="Cambria Math" w:hAnsi="Cambria Math" w:cstheme="majorBidi"/>
                    <w:sz w:val="16"/>
                    <w:szCs w:val="16"/>
                    <w:lang w:val="en-US"/>
                  </w:rPr>
                  <m:t>=99.85 %,</m:t>
                </m:r>
              </m:oMath>
            </m:oMathPara>
          </w:p>
          <w:p w14:paraId="0E3376D4" w14:textId="77777777" w:rsidR="00C27136" w:rsidRPr="007916AF" w:rsidRDefault="009D4426" w:rsidP="009B4F6D">
            <w:pPr>
              <w:jc w:val="center"/>
              <w:rPr>
                <w:rFonts w:asciiTheme="majorBidi" w:hAnsiTheme="majorBidi" w:cstheme="majorBidi"/>
                <w:sz w:val="16"/>
                <w:szCs w:val="16"/>
              </w:rPr>
            </w:pPr>
            <m:oMathPara>
              <m:oMath>
                <m:sSubSup>
                  <m:sSubSupPr>
                    <m:ctrlPr>
                      <w:rPr>
                        <w:rFonts w:ascii="Cambria Math" w:hAnsi="Cambria Math" w:cstheme="majorBidi"/>
                        <w:i/>
                        <w:sz w:val="16"/>
                        <w:szCs w:val="16"/>
                        <w:lang w:val="en-US"/>
                      </w:rPr>
                    </m:ctrlPr>
                  </m:sSubSupPr>
                  <m:e>
                    <m:r>
                      <w:rPr>
                        <w:rFonts w:ascii="Cambria Math" w:hAnsi="Cambria Math" w:cstheme="majorBidi"/>
                        <w:sz w:val="16"/>
                        <w:szCs w:val="16"/>
                        <w:lang w:val="en-US"/>
                      </w:rPr>
                      <m:t>SD</m:t>
                    </m:r>
                  </m:e>
                  <m:sub>
                    <m:sSub>
                      <m:sSubPr>
                        <m:ctrlPr>
                          <w:rPr>
                            <w:rFonts w:ascii="Cambria Math" w:hAnsi="Cambria Math" w:cstheme="majorBidi"/>
                            <w:i/>
                            <w:sz w:val="16"/>
                            <w:szCs w:val="16"/>
                            <w:lang w:val="en-US"/>
                          </w:rPr>
                        </m:ctrlPr>
                      </m:sSubPr>
                      <m:e>
                        <m:r>
                          <w:rPr>
                            <w:rFonts w:ascii="Cambria Math" w:hAnsi="Cambria Math" w:cstheme="majorBidi"/>
                            <w:sz w:val="16"/>
                            <w:szCs w:val="16"/>
                            <w:lang w:val="en-US"/>
                          </w:rPr>
                          <m:t>TD</m:t>
                        </m:r>
                      </m:e>
                      <m:sub>
                        <m:r>
                          <w:rPr>
                            <w:rFonts w:ascii="Cambria Math" w:hAnsi="Cambria Math" w:cstheme="majorBidi"/>
                            <w:sz w:val="16"/>
                            <w:szCs w:val="16"/>
                            <w:lang w:val="en-US"/>
                          </w:rPr>
                          <m:t>R</m:t>
                        </m:r>
                      </m:sub>
                    </m:sSub>
                  </m:sub>
                  <m:sup>
                    <m:r>
                      <w:rPr>
                        <w:rFonts w:ascii="Cambria Math" w:hAnsi="Cambria Math" w:cstheme="majorBidi"/>
                        <w:sz w:val="16"/>
                        <w:szCs w:val="16"/>
                        <w:lang w:val="en-US"/>
                      </w:rPr>
                      <m:t>FC</m:t>
                    </m:r>
                  </m:sup>
                </m:sSubSup>
                <m:r>
                  <w:rPr>
                    <w:rFonts w:ascii="Cambria Math" w:hAnsi="Cambria Math" w:cstheme="majorBidi"/>
                    <w:sz w:val="16"/>
                    <w:szCs w:val="16"/>
                    <w:lang w:val="en-US"/>
                  </w:rPr>
                  <m:t>=1.41 %</m:t>
                </m:r>
              </m:oMath>
            </m:oMathPara>
          </w:p>
        </w:tc>
      </w:tr>
      <w:tr w:rsidR="00C27136" w:rsidRPr="007916AF" w14:paraId="36D3EAF0" w14:textId="77777777" w:rsidTr="00592791">
        <w:trPr>
          <w:trHeight w:val="175"/>
          <w:jc w:val="center"/>
        </w:trPr>
        <w:tc>
          <w:tcPr>
            <w:tcW w:w="1550" w:type="dxa"/>
            <w:gridSpan w:val="3"/>
            <w:vMerge/>
          </w:tcPr>
          <w:p w14:paraId="4451DDCA" w14:textId="77777777" w:rsidR="00C27136" w:rsidRPr="007916AF" w:rsidRDefault="00C27136" w:rsidP="009B4F6D">
            <w:pPr>
              <w:spacing w:before="240" w:after="240"/>
              <w:jc w:val="center"/>
              <w:rPr>
                <w:rFonts w:asciiTheme="majorBidi" w:hAnsiTheme="majorBidi" w:cstheme="majorBidi"/>
                <w:sz w:val="16"/>
                <w:szCs w:val="16"/>
              </w:rPr>
            </w:pPr>
          </w:p>
        </w:tc>
        <w:tc>
          <w:tcPr>
            <w:tcW w:w="2273" w:type="dxa"/>
            <w:gridSpan w:val="4"/>
          </w:tcPr>
          <w:p w14:paraId="13B65B30" w14:textId="77777777" w:rsidR="00C27136" w:rsidRPr="007916AF" w:rsidRDefault="00C27136" w:rsidP="009B4F6D">
            <w:pPr>
              <w:spacing w:before="240" w:after="240"/>
              <w:jc w:val="center"/>
              <w:rPr>
                <w:rFonts w:asciiTheme="majorBidi" w:hAnsiTheme="majorBidi" w:cstheme="majorBidi"/>
                <w:sz w:val="16"/>
                <w:szCs w:val="16"/>
              </w:rPr>
            </w:pPr>
            <w:r>
              <w:rPr>
                <w:rFonts w:asciiTheme="majorBidi" w:hAnsiTheme="majorBidi" w:cstheme="majorBidi"/>
                <w:sz w:val="16"/>
                <w:szCs w:val="16"/>
              </w:rPr>
              <w:t xml:space="preserve">Coarse crackles (SCC, </w:t>
            </w:r>
            <w:r w:rsidRPr="007916AF">
              <w:rPr>
                <w:rFonts w:asciiTheme="majorBidi" w:hAnsiTheme="majorBidi" w:cstheme="majorBidi"/>
                <w:sz w:val="16"/>
                <w:szCs w:val="16"/>
              </w:rPr>
              <w:t>RCC</w:t>
            </w:r>
            <w:r>
              <w:rPr>
                <w:rFonts w:asciiTheme="majorBidi" w:hAnsiTheme="majorBidi" w:cstheme="majorBidi"/>
                <w:sz w:val="16"/>
                <w:szCs w:val="16"/>
              </w:rPr>
              <w:t xml:space="preserve"> and RBCC</w:t>
            </w:r>
            <w:r w:rsidRPr="007916AF">
              <w:rPr>
                <w:rFonts w:asciiTheme="majorBidi" w:hAnsiTheme="majorBidi" w:cstheme="majorBidi"/>
                <w:sz w:val="16"/>
                <w:szCs w:val="16"/>
              </w:rPr>
              <w:t>)</w:t>
            </w:r>
          </w:p>
        </w:tc>
        <w:tc>
          <w:tcPr>
            <w:tcW w:w="3680" w:type="dxa"/>
            <w:gridSpan w:val="4"/>
          </w:tcPr>
          <w:p w14:paraId="55D4FAE1" w14:textId="77777777" w:rsidR="00C27136" w:rsidRPr="007916AF" w:rsidRDefault="009D4426" w:rsidP="009B4F6D">
            <w:pPr>
              <w:spacing w:before="240"/>
              <w:jc w:val="center"/>
              <w:rPr>
                <w:rFonts w:asciiTheme="majorBidi" w:hAnsiTheme="majorBidi" w:cstheme="majorBidi"/>
                <w:sz w:val="16"/>
                <w:szCs w:val="16"/>
              </w:rPr>
            </w:pPr>
            <m:oMathPara>
              <m:oMathParaPr>
                <m:jc m:val="center"/>
              </m:oMathParaPr>
              <m:oMath>
                <m:sSubSup>
                  <m:sSubSupPr>
                    <m:ctrlPr>
                      <w:rPr>
                        <w:rFonts w:ascii="Cambria Math" w:hAnsi="Cambria Math" w:cstheme="majorBidi"/>
                        <w:i/>
                        <w:sz w:val="16"/>
                        <w:szCs w:val="16"/>
                      </w:rPr>
                    </m:ctrlPr>
                  </m:sSubSupPr>
                  <m:e>
                    <m:r>
                      <w:rPr>
                        <w:rFonts w:ascii="Cambria Math" w:hAnsi="Cambria Math" w:cstheme="majorBidi"/>
                        <w:sz w:val="16"/>
                        <w:szCs w:val="16"/>
                      </w:rPr>
                      <m:t>TD</m:t>
                    </m:r>
                  </m:e>
                  <m:sub>
                    <m:r>
                      <w:rPr>
                        <w:rFonts w:ascii="Cambria Math" w:hAnsi="Cambria Math" w:cstheme="majorBidi"/>
                        <w:sz w:val="16"/>
                        <w:szCs w:val="16"/>
                      </w:rPr>
                      <m:t>R</m:t>
                    </m:r>
                  </m:sub>
                  <m:sup>
                    <m:r>
                      <w:rPr>
                        <w:rFonts w:ascii="Cambria Math" w:hAnsi="Cambria Math" w:cstheme="majorBidi"/>
                        <w:sz w:val="16"/>
                        <w:szCs w:val="16"/>
                      </w:rPr>
                      <m:t>CC</m:t>
                    </m:r>
                  </m:sup>
                </m:sSubSup>
                <m:r>
                  <w:rPr>
                    <w:rFonts w:ascii="Cambria Math" w:hAnsi="Cambria Math" w:cstheme="majorBidi"/>
                    <w:sz w:val="16"/>
                    <w:szCs w:val="16"/>
                  </w:rPr>
                  <m:t>= 99.80%,</m:t>
                </m:r>
              </m:oMath>
            </m:oMathPara>
          </w:p>
          <w:p w14:paraId="0F46496F" w14:textId="1FB54DEC" w:rsidR="00C27136" w:rsidRPr="007916AF" w:rsidRDefault="009D4426" w:rsidP="009B4F6D">
            <w:pPr>
              <w:spacing w:after="240"/>
              <w:jc w:val="center"/>
              <w:rPr>
                <w:rFonts w:asciiTheme="majorBidi" w:hAnsiTheme="majorBidi" w:cstheme="majorBidi"/>
                <w:sz w:val="16"/>
                <w:szCs w:val="16"/>
              </w:rPr>
            </w:pPr>
            <m:oMathPara>
              <m:oMath>
                <m:sSubSup>
                  <m:sSubSupPr>
                    <m:ctrlPr>
                      <w:rPr>
                        <w:rFonts w:ascii="Cambria Math" w:hAnsi="Cambria Math" w:cstheme="majorBidi"/>
                        <w:i/>
                        <w:sz w:val="16"/>
                        <w:szCs w:val="16"/>
                      </w:rPr>
                    </m:ctrlPr>
                  </m:sSubSupPr>
                  <m:e>
                    <m:r>
                      <w:rPr>
                        <w:rFonts w:ascii="Cambria Math" w:hAnsi="Cambria Math" w:cstheme="majorBidi"/>
                        <w:sz w:val="16"/>
                        <w:szCs w:val="16"/>
                      </w:rPr>
                      <m:t>SD</m:t>
                    </m:r>
                  </m:e>
                  <m:sub>
                    <m:sSub>
                      <m:sSubPr>
                        <m:ctrlPr>
                          <w:rPr>
                            <w:rFonts w:ascii="Cambria Math" w:hAnsi="Cambria Math" w:cstheme="majorBidi"/>
                            <w:i/>
                            <w:sz w:val="16"/>
                            <w:szCs w:val="16"/>
                          </w:rPr>
                        </m:ctrlPr>
                      </m:sSubPr>
                      <m:e>
                        <m:r>
                          <w:rPr>
                            <w:rFonts w:ascii="Cambria Math" w:hAnsi="Cambria Math" w:cstheme="majorBidi"/>
                            <w:sz w:val="16"/>
                            <w:szCs w:val="16"/>
                          </w:rPr>
                          <m:t>TD</m:t>
                        </m:r>
                      </m:e>
                      <m:sub>
                        <m:r>
                          <w:rPr>
                            <w:rFonts w:ascii="Cambria Math" w:hAnsi="Cambria Math" w:cstheme="majorBidi"/>
                            <w:sz w:val="16"/>
                            <w:szCs w:val="16"/>
                          </w:rPr>
                          <m:t>R</m:t>
                        </m:r>
                      </m:sub>
                    </m:sSub>
                  </m:sub>
                  <m:sup>
                    <m:r>
                      <w:rPr>
                        <w:rFonts w:ascii="Cambria Math" w:hAnsi="Cambria Math" w:cstheme="majorBidi"/>
                        <w:sz w:val="16"/>
                        <w:szCs w:val="16"/>
                      </w:rPr>
                      <m:t>CC</m:t>
                    </m:r>
                  </m:sup>
                </m:sSubSup>
                <m:r>
                  <w:rPr>
                    <w:rFonts w:ascii="Cambria Math" w:hAnsi="Cambria Math" w:cstheme="majorBidi"/>
                    <w:sz w:val="16"/>
                    <w:szCs w:val="16"/>
                  </w:rPr>
                  <m:t>=1.42 %</m:t>
                </m:r>
              </m:oMath>
            </m:oMathPara>
          </w:p>
        </w:tc>
        <w:tc>
          <w:tcPr>
            <w:tcW w:w="2845" w:type="dxa"/>
            <w:gridSpan w:val="3"/>
          </w:tcPr>
          <w:p w14:paraId="167BF208" w14:textId="77777777" w:rsidR="00C27136" w:rsidRPr="00606F0B" w:rsidRDefault="009D4426" w:rsidP="009B4F6D">
            <w:pPr>
              <w:spacing w:before="240"/>
              <w:jc w:val="center"/>
              <w:rPr>
                <w:rFonts w:asciiTheme="majorBidi" w:hAnsiTheme="majorBidi" w:cstheme="majorBidi"/>
                <w:sz w:val="16"/>
                <w:szCs w:val="16"/>
                <w:lang w:val="en-US"/>
              </w:rPr>
            </w:pPr>
            <m:oMathPara>
              <m:oMathParaPr>
                <m:jc m:val="center"/>
              </m:oMathParaPr>
              <m:oMath>
                <m:sSubSup>
                  <m:sSubSupPr>
                    <m:ctrlPr>
                      <w:rPr>
                        <w:rFonts w:ascii="Cambria Math" w:hAnsi="Cambria Math" w:cstheme="majorBidi"/>
                        <w:i/>
                        <w:sz w:val="16"/>
                        <w:szCs w:val="16"/>
                        <w:lang w:val="en-US"/>
                      </w:rPr>
                    </m:ctrlPr>
                  </m:sSubSupPr>
                  <m:e>
                    <m:r>
                      <w:rPr>
                        <w:rFonts w:ascii="Cambria Math" w:hAnsi="Cambria Math" w:cstheme="majorBidi"/>
                        <w:sz w:val="16"/>
                        <w:szCs w:val="16"/>
                        <w:lang w:val="en-US"/>
                      </w:rPr>
                      <m:t>TD</m:t>
                    </m:r>
                  </m:e>
                  <m:sub>
                    <m:r>
                      <w:rPr>
                        <w:rFonts w:ascii="Cambria Math" w:hAnsi="Cambria Math" w:cstheme="majorBidi"/>
                        <w:sz w:val="16"/>
                        <w:szCs w:val="16"/>
                        <w:lang w:val="en-US"/>
                      </w:rPr>
                      <m:t>R</m:t>
                    </m:r>
                  </m:sub>
                  <m:sup>
                    <m:r>
                      <w:rPr>
                        <w:rFonts w:ascii="Cambria Math" w:hAnsi="Cambria Math" w:cstheme="majorBidi"/>
                        <w:sz w:val="16"/>
                        <w:szCs w:val="16"/>
                        <w:lang w:val="en-US"/>
                      </w:rPr>
                      <m:t>CC</m:t>
                    </m:r>
                  </m:sup>
                </m:sSubSup>
                <m:r>
                  <w:rPr>
                    <w:rFonts w:ascii="Cambria Math" w:hAnsi="Cambria Math" w:cstheme="majorBidi"/>
                    <w:sz w:val="16"/>
                    <w:szCs w:val="16"/>
                    <w:lang w:val="en-US"/>
                  </w:rPr>
                  <m:t>=99.18 %,</m:t>
                </m:r>
              </m:oMath>
            </m:oMathPara>
          </w:p>
          <w:p w14:paraId="2C00D40E" w14:textId="77777777" w:rsidR="00C27136" w:rsidRPr="007916AF" w:rsidRDefault="009D4426" w:rsidP="009B4F6D">
            <w:pPr>
              <w:spacing w:after="240"/>
              <w:jc w:val="center"/>
              <w:rPr>
                <w:rFonts w:asciiTheme="majorBidi" w:hAnsiTheme="majorBidi" w:cstheme="majorBidi"/>
                <w:sz w:val="16"/>
                <w:szCs w:val="16"/>
              </w:rPr>
            </w:pPr>
            <m:oMathPara>
              <m:oMath>
                <m:sSubSup>
                  <m:sSubSupPr>
                    <m:ctrlPr>
                      <w:rPr>
                        <w:rFonts w:ascii="Cambria Math" w:hAnsi="Cambria Math" w:cstheme="majorBidi"/>
                        <w:i/>
                        <w:sz w:val="16"/>
                        <w:szCs w:val="16"/>
                        <w:lang w:val="en-US"/>
                      </w:rPr>
                    </m:ctrlPr>
                  </m:sSubSupPr>
                  <m:e>
                    <m:r>
                      <w:rPr>
                        <w:rFonts w:ascii="Cambria Math" w:hAnsi="Cambria Math" w:cstheme="majorBidi"/>
                        <w:sz w:val="16"/>
                        <w:szCs w:val="16"/>
                        <w:lang w:val="en-US"/>
                      </w:rPr>
                      <m:t>SD</m:t>
                    </m:r>
                  </m:e>
                  <m:sub>
                    <m:sSub>
                      <m:sSubPr>
                        <m:ctrlPr>
                          <w:rPr>
                            <w:rFonts w:ascii="Cambria Math" w:hAnsi="Cambria Math" w:cstheme="majorBidi"/>
                            <w:i/>
                            <w:sz w:val="16"/>
                            <w:szCs w:val="16"/>
                            <w:lang w:val="en-US"/>
                          </w:rPr>
                        </m:ctrlPr>
                      </m:sSubPr>
                      <m:e>
                        <m:r>
                          <w:rPr>
                            <w:rFonts w:ascii="Cambria Math" w:hAnsi="Cambria Math" w:cstheme="majorBidi"/>
                            <w:sz w:val="16"/>
                            <w:szCs w:val="16"/>
                            <w:lang w:val="en-US"/>
                          </w:rPr>
                          <m:t>TD</m:t>
                        </m:r>
                      </m:e>
                      <m:sub>
                        <m:r>
                          <w:rPr>
                            <w:rFonts w:ascii="Cambria Math" w:hAnsi="Cambria Math" w:cstheme="majorBidi"/>
                            <w:sz w:val="16"/>
                            <w:szCs w:val="16"/>
                            <w:lang w:val="en-US"/>
                          </w:rPr>
                          <m:t>R</m:t>
                        </m:r>
                      </m:sub>
                    </m:sSub>
                  </m:sub>
                  <m:sup>
                    <m:r>
                      <w:rPr>
                        <w:rFonts w:ascii="Cambria Math" w:hAnsi="Cambria Math" w:cstheme="majorBidi"/>
                        <w:sz w:val="16"/>
                        <w:szCs w:val="16"/>
                        <w:lang w:val="en-US"/>
                      </w:rPr>
                      <m:t>CC</m:t>
                    </m:r>
                  </m:sup>
                </m:sSubSup>
                <m:r>
                  <w:rPr>
                    <w:rFonts w:ascii="Cambria Math" w:hAnsi="Cambria Math" w:cstheme="majorBidi"/>
                    <w:sz w:val="16"/>
                    <w:szCs w:val="16"/>
                    <w:lang w:val="en-US"/>
                  </w:rPr>
                  <m:t>=2.95 %</m:t>
                </m:r>
              </m:oMath>
            </m:oMathPara>
          </w:p>
        </w:tc>
      </w:tr>
    </w:tbl>
    <w:p w14:paraId="0CCEF100" w14:textId="64415C53" w:rsidR="00F52C75" w:rsidRDefault="00C27136" w:rsidP="00774F42">
      <w:pPr>
        <w:spacing w:after="240"/>
        <w:jc w:val="both"/>
        <w:rPr>
          <w:rFonts w:asciiTheme="majorBidi" w:eastAsia="SimSun" w:hAnsiTheme="majorBidi" w:cstheme="majorBidi"/>
          <w:sz w:val="16"/>
          <w:szCs w:val="16"/>
        </w:rPr>
      </w:pPr>
      <w:r w:rsidRPr="00B41E6C">
        <w:rPr>
          <w:rFonts w:eastAsia="SimSun"/>
          <w:sz w:val="16"/>
          <w:szCs w:val="16"/>
        </w:rPr>
        <w:t>SFC: Simulated fine crackles;</w:t>
      </w:r>
      <w:r w:rsidRPr="005E2AE3">
        <w:rPr>
          <w:rFonts w:asciiTheme="majorBidi" w:eastAsia="SimSun" w:hAnsiTheme="majorBidi" w:cstheme="majorBidi"/>
          <w:noProof/>
          <w:sz w:val="16"/>
          <w:szCs w:val="16"/>
        </w:rPr>
        <w:t xml:space="preserve"> </w:t>
      </w:r>
      <w:r>
        <w:rPr>
          <w:rFonts w:asciiTheme="majorBidi" w:eastAsia="SimSun" w:hAnsiTheme="majorBidi" w:cstheme="majorBidi"/>
          <w:noProof/>
          <w:sz w:val="16"/>
          <w:szCs w:val="16"/>
        </w:rPr>
        <w:t>A</w:t>
      </w:r>
      <w:r>
        <w:rPr>
          <w:rFonts w:asciiTheme="majorBidi" w:eastAsia="SimSun" w:hAnsiTheme="majorBidi" w:cstheme="majorBidi"/>
          <w:noProof/>
          <w:sz w:val="16"/>
          <w:szCs w:val="16"/>
          <w:vertAlign w:val="subscript"/>
        </w:rPr>
        <w:t>F</w:t>
      </w:r>
      <w:r>
        <w:rPr>
          <w:rFonts w:asciiTheme="majorBidi" w:eastAsia="SimSun" w:hAnsiTheme="majorBidi" w:cstheme="majorBidi"/>
          <w:noProof/>
          <w:sz w:val="16"/>
          <w:szCs w:val="16"/>
        </w:rPr>
        <w:t>: IDW=</w:t>
      </w:r>
      <w:r>
        <w:rPr>
          <w:rFonts w:eastAsia="SimSun"/>
          <w:noProof/>
          <w:sz w:val="16"/>
          <w:szCs w:val="16"/>
        </w:rPr>
        <w:t xml:space="preserve">0.7 ms </w:t>
      </w:r>
      <w:r w:rsidR="0018515E">
        <w:rPr>
          <w:rFonts w:asciiTheme="majorBidi" w:eastAsia="SimSun" w:hAnsiTheme="majorBidi" w:cstheme="majorBidi"/>
          <w:noProof/>
          <w:sz w:val="16"/>
          <w:szCs w:val="16"/>
        </w:rPr>
        <w:t xml:space="preserve"> &amp; 2CD=5 ms [5</w:t>
      </w:r>
      <w:r>
        <w:rPr>
          <w:rFonts w:asciiTheme="majorBidi" w:eastAsia="SimSun" w:hAnsiTheme="majorBidi" w:cstheme="majorBidi"/>
          <w:noProof/>
          <w:sz w:val="16"/>
          <w:szCs w:val="16"/>
        </w:rPr>
        <w:t xml:space="preserve">]; </w:t>
      </w:r>
      <w:r w:rsidRPr="005E2AE3">
        <w:rPr>
          <w:rFonts w:asciiTheme="majorBidi" w:eastAsia="SimSun" w:hAnsiTheme="majorBidi" w:cstheme="majorBidi"/>
          <w:noProof/>
          <w:sz w:val="16"/>
          <w:szCs w:val="16"/>
        </w:rPr>
        <w:t>H</w:t>
      </w:r>
      <w:r w:rsidRPr="005E2AE3">
        <w:rPr>
          <w:rFonts w:asciiTheme="majorBidi" w:eastAsia="SimSun" w:hAnsiTheme="majorBidi" w:cstheme="majorBidi"/>
          <w:noProof/>
          <w:sz w:val="16"/>
          <w:szCs w:val="16"/>
          <w:vertAlign w:val="subscript"/>
        </w:rPr>
        <w:t>F</w:t>
      </w:r>
      <w:r>
        <w:rPr>
          <w:rFonts w:asciiTheme="majorBidi" w:eastAsia="SimSun" w:hAnsiTheme="majorBidi" w:cstheme="majorBidi"/>
          <w:noProof/>
          <w:sz w:val="16"/>
          <w:szCs w:val="16"/>
        </w:rPr>
        <w:t xml:space="preserve">: IDW= </w:t>
      </w:r>
      <w:r>
        <w:rPr>
          <w:rFonts w:eastAsia="SimSun"/>
          <w:noProof/>
          <w:sz w:val="16"/>
          <w:szCs w:val="16"/>
        </w:rPr>
        <w:t xml:space="preserve">0.5 ms </w:t>
      </w:r>
      <w:r w:rsidR="0018515E">
        <w:rPr>
          <w:rFonts w:asciiTheme="majorBidi" w:eastAsia="SimSun" w:hAnsiTheme="majorBidi" w:cstheme="majorBidi"/>
          <w:noProof/>
          <w:sz w:val="16"/>
          <w:szCs w:val="16"/>
        </w:rPr>
        <w:t>&amp; 2CD= 3.3 ms [45</w:t>
      </w:r>
      <w:r>
        <w:rPr>
          <w:rFonts w:asciiTheme="majorBidi" w:eastAsia="SimSun" w:hAnsiTheme="majorBidi" w:cstheme="majorBidi"/>
          <w:noProof/>
          <w:sz w:val="16"/>
          <w:szCs w:val="16"/>
        </w:rPr>
        <w:t xml:space="preserve">]; </w:t>
      </w:r>
      <w:r w:rsidRPr="005E2AE3">
        <w:rPr>
          <w:rFonts w:asciiTheme="majorBidi" w:eastAsia="SimSun" w:hAnsiTheme="majorBidi" w:cstheme="majorBidi"/>
          <w:noProof/>
          <w:sz w:val="16"/>
          <w:szCs w:val="16"/>
        </w:rPr>
        <w:t>C</w:t>
      </w:r>
      <w:r w:rsidRPr="005E2AE3">
        <w:rPr>
          <w:rFonts w:asciiTheme="majorBidi" w:eastAsia="SimSun" w:hAnsiTheme="majorBidi" w:cstheme="majorBidi"/>
          <w:noProof/>
          <w:sz w:val="16"/>
          <w:szCs w:val="16"/>
          <w:vertAlign w:val="subscript"/>
        </w:rPr>
        <w:t>F</w:t>
      </w:r>
      <w:r w:rsidRPr="00B41E6C">
        <w:rPr>
          <w:rFonts w:eastAsia="SimSun"/>
          <w:sz w:val="16"/>
          <w:szCs w:val="16"/>
        </w:rPr>
        <w:t xml:space="preserve"> </w:t>
      </w:r>
      <w:r>
        <w:rPr>
          <w:rFonts w:eastAsia="SimSun"/>
          <w:sz w:val="16"/>
          <w:szCs w:val="16"/>
        </w:rPr>
        <w:t>:</w:t>
      </w:r>
      <w:r w:rsidRPr="005E2AE3">
        <w:rPr>
          <w:rFonts w:eastAsia="SimSun"/>
          <w:noProof/>
          <w:sz w:val="16"/>
          <w:szCs w:val="16"/>
        </w:rPr>
        <w:t xml:space="preserve"> </w:t>
      </w:r>
      <w:r w:rsidR="0018515E">
        <w:rPr>
          <w:rFonts w:eastAsia="SimSun"/>
          <w:noProof/>
          <w:sz w:val="16"/>
          <w:szCs w:val="16"/>
        </w:rPr>
        <w:t>IDW=0.9 ms &amp; 2CD=6 ms [46</w:t>
      </w:r>
      <w:r>
        <w:rPr>
          <w:rFonts w:eastAsia="SimSun"/>
          <w:noProof/>
          <w:sz w:val="16"/>
          <w:szCs w:val="16"/>
        </w:rPr>
        <w:t xml:space="preserve">]; </w:t>
      </w:r>
      <w:r>
        <w:rPr>
          <w:rFonts w:eastAsia="SimSun"/>
          <w:sz w:val="16"/>
          <w:szCs w:val="16"/>
        </w:rPr>
        <w:t xml:space="preserve"> </w:t>
      </w:r>
      <w:r w:rsidRPr="00B41E6C">
        <w:rPr>
          <w:rFonts w:eastAsia="SimSun"/>
          <w:sz w:val="16"/>
          <w:szCs w:val="16"/>
        </w:rPr>
        <w:t xml:space="preserve">RFC: Real fine crackles; SCC: Simulated coarse crackles; </w:t>
      </w:r>
      <w:r>
        <w:rPr>
          <w:rFonts w:asciiTheme="majorBidi" w:hAnsiTheme="majorBidi" w:cstheme="majorBidi"/>
          <w:sz w:val="16"/>
          <w:szCs w:val="16"/>
        </w:rPr>
        <w:t>A</w:t>
      </w:r>
      <w:r>
        <w:rPr>
          <w:rFonts w:asciiTheme="majorBidi" w:hAnsiTheme="majorBidi" w:cstheme="majorBidi"/>
          <w:sz w:val="16"/>
          <w:szCs w:val="16"/>
          <w:vertAlign w:val="subscript"/>
        </w:rPr>
        <w:t>C</w:t>
      </w:r>
      <w:r>
        <w:rPr>
          <w:rFonts w:asciiTheme="majorBidi" w:hAnsiTheme="majorBidi" w:cstheme="majorBidi"/>
          <w:sz w:val="16"/>
          <w:szCs w:val="16"/>
        </w:rPr>
        <w:t xml:space="preserve">: IDW= </w:t>
      </w:r>
      <w:r>
        <w:rPr>
          <w:rFonts w:eastAsia="SimSun"/>
          <w:noProof/>
          <w:sz w:val="16"/>
          <w:szCs w:val="16"/>
        </w:rPr>
        <w:t xml:space="preserve">1.5 ms </w:t>
      </w:r>
      <w:r w:rsidR="0018515E">
        <w:rPr>
          <w:rFonts w:asciiTheme="majorBidi" w:hAnsiTheme="majorBidi" w:cstheme="majorBidi"/>
          <w:sz w:val="16"/>
          <w:szCs w:val="16"/>
        </w:rPr>
        <w:t>&amp; 2CD=10 ms [5</w:t>
      </w:r>
      <w:r>
        <w:rPr>
          <w:rFonts w:asciiTheme="majorBidi" w:hAnsiTheme="majorBidi" w:cstheme="majorBidi"/>
          <w:sz w:val="16"/>
          <w:szCs w:val="16"/>
        </w:rPr>
        <w:t>];</w:t>
      </w:r>
      <w:r>
        <w:rPr>
          <w:rFonts w:eastAsia="SimSun"/>
          <w:sz w:val="16"/>
          <w:szCs w:val="16"/>
        </w:rPr>
        <w:t xml:space="preserve"> </w:t>
      </w:r>
      <w:r>
        <w:rPr>
          <w:rFonts w:asciiTheme="majorBidi" w:hAnsiTheme="majorBidi" w:cstheme="majorBidi"/>
          <w:sz w:val="16"/>
          <w:szCs w:val="16"/>
        </w:rPr>
        <w:t>H</w:t>
      </w:r>
      <w:r>
        <w:rPr>
          <w:rFonts w:asciiTheme="majorBidi" w:hAnsiTheme="majorBidi" w:cstheme="majorBidi"/>
          <w:sz w:val="16"/>
          <w:szCs w:val="16"/>
          <w:vertAlign w:val="subscript"/>
        </w:rPr>
        <w:t>C</w:t>
      </w:r>
      <w:r w:rsidR="0018515E">
        <w:rPr>
          <w:rFonts w:eastAsia="SimSun"/>
          <w:sz w:val="16"/>
          <w:szCs w:val="16"/>
        </w:rPr>
        <w:t>: IDW=1 ms &amp; 2CD= 5.1 ms [45</w:t>
      </w:r>
      <w:r>
        <w:rPr>
          <w:rFonts w:eastAsia="SimSun"/>
          <w:sz w:val="16"/>
          <w:szCs w:val="16"/>
        </w:rPr>
        <w:t xml:space="preserve">]; </w:t>
      </w:r>
      <w:r>
        <w:rPr>
          <w:rFonts w:asciiTheme="majorBidi" w:hAnsiTheme="majorBidi" w:cstheme="majorBidi"/>
          <w:sz w:val="16"/>
          <w:szCs w:val="16"/>
        </w:rPr>
        <w:t>C</w:t>
      </w:r>
      <w:r>
        <w:rPr>
          <w:rFonts w:asciiTheme="majorBidi" w:hAnsiTheme="majorBidi" w:cstheme="majorBidi"/>
          <w:sz w:val="16"/>
          <w:szCs w:val="16"/>
          <w:vertAlign w:val="subscript"/>
        </w:rPr>
        <w:t>C</w:t>
      </w:r>
      <w:r w:rsidR="0018515E">
        <w:rPr>
          <w:rFonts w:asciiTheme="majorBidi" w:hAnsiTheme="majorBidi" w:cstheme="majorBidi"/>
          <w:sz w:val="16"/>
          <w:szCs w:val="16"/>
        </w:rPr>
        <w:t>: IDW=1.25  ms &amp; 2CD=9.5 ms [46</w:t>
      </w:r>
      <w:r>
        <w:rPr>
          <w:rFonts w:asciiTheme="majorBidi" w:hAnsiTheme="majorBidi" w:cstheme="majorBidi"/>
          <w:sz w:val="16"/>
          <w:szCs w:val="16"/>
        </w:rPr>
        <w:t>]</w:t>
      </w:r>
      <w:r w:rsidRPr="00620BD1">
        <w:rPr>
          <w:sz w:val="16"/>
          <w:szCs w:val="16"/>
        </w:rPr>
        <w:t>; RCC: Real coarse crackles; RBFC: Real breath sound with fine crackles; RBCC: Real breath sound with coarse crackles; BN: Background noise; BR</w:t>
      </w:r>
      <w:r w:rsidRPr="00620BD1">
        <w:rPr>
          <w:sz w:val="16"/>
          <w:szCs w:val="16"/>
          <w:vertAlign w:val="subscript"/>
        </w:rPr>
        <w:t>N</w:t>
      </w:r>
      <w:r w:rsidRPr="00620BD1">
        <w:rPr>
          <w:sz w:val="16"/>
          <w:szCs w:val="16"/>
        </w:rPr>
        <w:t>: Breath no</w:t>
      </w:r>
      <w:r w:rsidR="00706210">
        <w:rPr>
          <w:sz w:val="16"/>
          <w:szCs w:val="16"/>
        </w:rPr>
        <w:t>ise; NBS: Normal breath sound;</w:t>
      </w:r>
      <w:r w:rsidRPr="00620BD1">
        <w:rPr>
          <w:sz w:val="16"/>
          <w:szCs w:val="16"/>
        </w:rPr>
        <w:t xml:space="preserve"> IPF: Idiopathic pulmonary fibrosis; B</w:t>
      </w:r>
      <w:r w:rsidRPr="00620BD1">
        <w:rPr>
          <w:sz w:val="16"/>
          <w:szCs w:val="16"/>
          <w:vertAlign w:val="subscript"/>
        </w:rPr>
        <w:t>r</w:t>
      </w:r>
      <w:r w:rsidRPr="00620BD1">
        <w:rPr>
          <w:sz w:val="16"/>
          <w:szCs w:val="16"/>
        </w:rPr>
        <w:t>: Bronchiectasis; D</w:t>
      </w:r>
      <w:r w:rsidRPr="00620BD1">
        <w:rPr>
          <w:sz w:val="16"/>
          <w:szCs w:val="16"/>
          <w:vertAlign w:val="subscript"/>
        </w:rPr>
        <w:t>g</w:t>
      </w:r>
      <w:r w:rsidRPr="00620BD1">
        <w:rPr>
          <w:sz w:val="16"/>
          <w:szCs w:val="16"/>
        </w:rPr>
        <w:t>: Diagnosis;</w:t>
      </w:r>
      <w:r>
        <w:rPr>
          <w:sz w:val="16"/>
          <w:szCs w:val="16"/>
        </w:rPr>
        <w:t xml:space="preserve"> SNR: Signal to noise ratio; NOTS: number of test samples;</w:t>
      </w:r>
      <m:oMath>
        <m:r>
          <m:rPr>
            <m:sty m:val="bi"/>
          </m:rPr>
          <w:rPr>
            <w:rFonts w:ascii="Cambria Math" w:hAnsi="Cambria Math" w:cstheme="majorBidi"/>
            <w:sz w:val="14"/>
            <w:szCs w:val="14"/>
          </w:rPr>
          <m:t xml:space="preserve"> </m:t>
        </m:r>
        <m:sSub>
          <m:sSubPr>
            <m:ctrlPr>
              <w:rPr>
                <w:rFonts w:ascii="Cambria Math" w:hAnsi="Cambria Math"/>
                <w:i/>
                <w:sz w:val="16"/>
                <w:szCs w:val="16"/>
              </w:rPr>
            </m:ctrlPr>
          </m:sSubPr>
          <m:e>
            <m:acc>
              <m:accPr>
                <m:chr m:val="̅"/>
                <m:ctrlPr>
                  <w:rPr>
                    <w:rFonts w:ascii="Cambria Math" w:hAnsi="Cambria Math"/>
                    <w:i/>
                    <w:sz w:val="16"/>
                    <w:szCs w:val="16"/>
                  </w:rPr>
                </m:ctrlPr>
              </m:accPr>
              <m:e>
                <m:r>
                  <w:rPr>
                    <w:rFonts w:ascii="Cambria Math" w:hAnsi="Cambria Math"/>
                    <w:sz w:val="16"/>
                    <w:szCs w:val="16"/>
                  </w:rPr>
                  <m:t>D</m:t>
                </m:r>
              </m:e>
            </m:acc>
          </m:e>
          <m:sub>
            <m:r>
              <w:rPr>
                <w:rFonts w:ascii="Cambria Math" w:hAnsi="Cambria Math"/>
                <w:sz w:val="16"/>
                <w:szCs w:val="16"/>
              </w:rPr>
              <m:t>R</m:t>
            </m:r>
          </m:sub>
        </m:sSub>
        <m:r>
          <w:rPr>
            <w:rFonts w:ascii="Cambria Math" w:hAnsi="Cambria Math"/>
            <w:sz w:val="16"/>
            <w:szCs w:val="16"/>
          </w:rPr>
          <m:t xml:space="preserve">: </m:t>
        </m:r>
      </m:oMath>
      <w:r>
        <w:rPr>
          <w:sz w:val="16"/>
          <w:szCs w:val="16"/>
        </w:rPr>
        <w:t xml:space="preserve">Mean of </w:t>
      </w:r>
      <w:r w:rsidR="007C371F">
        <w:rPr>
          <w:sz w:val="16"/>
          <w:szCs w:val="16"/>
        </w:rPr>
        <w:t>R</w:t>
      </w:r>
      <w:r>
        <w:rPr>
          <w:sz w:val="16"/>
          <w:szCs w:val="16"/>
        </w:rPr>
        <w:t xml:space="preserve">ate of </w:t>
      </w:r>
      <w:r w:rsidR="007C371F">
        <w:rPr>
          <w:sz w:val="16"/>
          <w:szCs w:val="16"/>
        </w:rPr>
        <w:t>D</w:t>
      </w:r>
      <w:r>
        <w:rPr>
          <w:sz w:val="16"/>
          <w:szCs w:val="16"/>
        </w:rPr>
        <w:t>etectability;</w:t>
      </w:r>
      <m:oMath>
        <m:r>
          <w:rPr>
            <w:rFonts w:ascii="Cambria Math" w:hAnsi="Cambria Math"/>
            <w:sz w:val="16"/>
            <w:szCs w:val="16"/>
          </w:rPr>
          <m:t xml:space="preserve"> </m:t>
        </m:r>
        <m:r>
          <w:rPr>
            <w:rFonts w:ascii="Cambria Math" w:eastAsia="SimSun" w:hAnsi="Cambria Math" w:cstheme="majorBidi"/>
            <w:sz w:val="16"/>
            <w:szCs w:val="16"/>
          </w:rPr>
          <m:t>SD</m:t>
        </m:r>
      </m:oMath>
      <w:r>
        <w:rPr>
          <w:sz w:val="16"/>
          <w:szCs w:val="16"/>
        </w:rPr>
        <w:t xml:space="preserve">: Standard deviation; </w:t>
      </w:r>
      <w:r w:rsidRPr="00B41E6C">
        <w:rPr>
          <w:rFonts w:asciiTheme="majorBidi" w:eastAsia="SimSun" w:hAnsiTheme="majorBidi" w:cstheme="majorBidi"/>
          <w:sz w:val="16"/>
          <w:szCs w:val="16"/>
        </w:rPr>
        <w:t>NA: Not applicable;</w:t>
      </w:r>
      <w:r w:rsidRPr="0067271A">
        <w:rPr>
          <w:rFonts w:eastAsia="SimSun"/>
          <w:noProof/>
          <w:sz w:val="16"/>
          <w:szCs w:val="16"/>
        </w:rPr>
        <w:t xml:space="preserve"> ND: Not defined;</w:t>
      </w:r>
      <w:r w:rsidRPr="00B41E6C">
        <w:rPr>
          <w:rFonts w:asciiTheme="majorBidi" w:eastAsia="SimSun" w:hAnsiTheme="majorBidi" w:cstheme="majorBidi"/>
          <w:sz w:val="16"/>
          <w:szCs w:val="16"/>
        </w:rPr>
        <w:t xml:space="preserve"> </w:t>
      </w:r>
      <m:oMath>
        <m:sSub>
          <m:sSubPr>
            <m:ctrlPr>
              <w:rPr>
                <w:rFonts w:ascii="Cambria Math" w:eastAsia="SimSun" w:hAnsi="Cambria Math" w:cstheme="majorBidi"/>
                <w:i/>
                <w:sz w:val="16"/>
                <w:szCs w:val="16"/>
              </w:rPr>
            </m:ctrlPr>
          </m:sSubPr>
          <m:e>
            <m:r>
              <w:rPr>
                <w:rFonts w:ascii="Cambria Math" w:eastAsia="SimSun" w:hAnsi="Cambria Math" w:cstheme="majorBidi"/>
                <w:sz w:val="16"/>
                <w:szCs w:val="16"/>
              </w:rPr>
              <m:t>N</m:t>
            </m:r>
          </m:e>
          <m:sub>
            <m:r>
              <w:rPr>
                <w:rFonts w:ascii="Cambria Math" w:eastAsia="SimSun" w:hAnsi="Cambria Math" w:cstheme="majorBidi"/>
                <w:sz w:val="16"/>
                <w:szCs w:val="16"/>
              </w:rPr>
              <m:t>R</m:t>
            </m:r>
          </m:sub>
        </m:sSub>
      </m:oMath>
      <w:r w:rsidRPr="00B41E6C">
        <w:rPr>
          <w:rFonts w:asciiTheme="majorBidi" w:eastAsia="SimSun" w:hAnsiTheme="majorBidi" w:cstheme="majorBidi"/>
          <w:sz w:val="16"/>
          <w:szCs w:val="16"/>
        </w:rPr>
        <w:t>: Real number of crackles;</w:t>
      </w:r>
      <m:oMath>
        <m:r>
          <w:rPr>
            <w:rFonts w:ascii="Cambria Math" w:eastAsia="SimSun" w:hAnsi="Cambria Math" w:cstheme="majorBidi"/>
            <w:sz w:val="16"/>
            <w:szCs w:val="16"/>
          </w:rPr>
          <m:t xml:space="preserve"> </m:t>
        </m:r>
        <m:sSub>
          <m:sSubPr>
            <m:ctrlPr>
              <w:rPr>
                <w:rFonts w:ascii="Cambria Math" w:eastAsia="SimSun" w:hAnsi="Cambria Math" w:cstheme="majorBidi"/>
                <w:i/>
                <w:sz w:val="16"/>
                <w:szCs w:val="16"/>
              </w:rPr>
            </m:ctrlPr>
          </m:sSubPr>
          <m:e>
            <m:r>
              <w:rPr>
                <w:rFonts w:ascii="Cambria Math" w:eastAsia="SimSun" w:hAnsi="Cambria Math" w:cstheme="majorBidi"/>
                <w:sz w:val="16"/>
                <w:szCs w:val="16"/>
              </w:rPr>
              <m:t>N</m:t>
            </m:r>
          </m:e>
          <m:sub>
            <m:r>
              <w:rPr>
                <w:rFonts w:ascii="Cambria Math" w:eastAsia="SimSun" w:hAnsi="Cambria Math" w:cstheme="majorBidi"/>
                <w:sz w:val="16"/>
                <w:szCs w:val="16"/>
              </w:rPr>
              <m:t>E</m:t>
            </m:r>
          </m:sub>
        </m:sSub>
      </m:oMath>
      <w:r>
        <w:rPr>
          <w:rFonts w:asciiTheme="majorBidi" w:eastAsia="SimSun" w:hAnsiTheme="majorBidi" w:cstheme="majorBidi"/>
          <w:sz w:val="16"/>
          <w:szCs w:val="16"/>
        </w:rPr>
        <w:t>: Separated crackles</w:t>
      </w:r>
      <w:r w:rsidRPr="00B41E6C">
        <w:rPr>
          <w:rFonts w:asciiTheme="majorBidi" w:eastAsia="SimSun" w:hAnsiTheme="majorBidi" w:cstheme="majorBidi"/>
          <w:sz w:val="16"/>
          <w:szCs w:val="16"/>
        </w:rPr>
        <w:t xml:space="preserve">; </w:t>
      </w:r>
      <m:oMath>
        <m:sSubSup>
          <m:sSubSupPr>
            <m:ctrlPr>
              <w:rPr>
                <w:rFonts w:ascii="Cambria Math" w:eastAsia="SimSun" w:hAnsi="Cambria Math" w:cstheme="majorBidi"/>
                <w:i/>
                <w:sz w:val="16"/>
                <w:szCs w:val="16"/>
              </w:rPr>
            </m:ctrlPr>
          </m:sSubSupPr>
          <m:e>
            <m:r>
              <w:rPr>
                <w:rFonts w:ascii="Cambria Math" w:eastAsia="SimSun" w:hAnsi="Cambria Math" w:cstheme="majorBidi"/>
                <w:sz w:val="16"/>
                <w:szCs w:val="16"/>
                <w:lang w:val="en-GB"/>
              </w:rPr>
              <m:t>TD</m:t>
            </m:r>
          </m:e>
          <m:sub>
            <m:r>
              <w:rPr>
                <w:rFonts w:ascii="Cambria Math" w:eastAsia="SimSun" w:hAnsi="Cambria Math" w:cstheme="majorBidi"/>
                <w:sz w:val="16"/>
                <w:szCs w:val="16"/>
                <w:lang w:val="en-GB"/>
              </w:rPr>
              <m:t>R</m:t>
            </m:r>
          </m:sub>
          <m:sup>
            <m:r>
              <w:rPr>
                <w:rFonts w:ascii="Cambria Math" w:eastAsia="SimSun" w:hAnsi="Cambria Math" w:cstheme="majorBidi"/>
                <w:sz w:val="16"/>
                <w:szCs w:val="16"/>
              </w:rPr>
              <m:t>XX</m:t>
            </m:r>
          </m:sup>
        </m:sSubSup>
      </m:oMath>
      <w:r w:rsidRPr="00B41E6C">
        <w:rPr>
          <w:rFonts w:asciiTheme="majorBidi" w:eastAsia="SimSun" w:hAnsiTheme="majorBidi" w:cstheme="majorBidi"/>
          <w:sz w:val="16"/>
          <w:szCs w:val="16"/>
        </w:rPr>
        <w:t xml:space="preserve">: Total </w:t>
      </w:r>
      <w:r w:rsidR="004D2A43" w:rsidRPr="004D2A43">
        <w:rPr>
          <w:rFonts w:asciiTheme="majorBidi" w:eastAsia="SimSun" w:hAnsiTheme="majorBidi" w:cstheme="majorBidi"/>
          <w:sz w:val="16"/>
          <w:szCs w:val="16"/>
        </w:rPr>
        <w:t>P</w:t>
      </w:r>
      <w:r w:rsidRPr="004D2A43">
        <w:rPr>
          <w:rFonts w:asciiTheme="majorBidi" w:eastAsia="SimSun" w:hAnsiTheme="majorBidi" w:cstheme="majorBidi"/>
          <w:sz w:val="16"/>
          <w:szCs w:val="16"/>
        </w:rPr>
        <w:t>erformance;</w:t>
      </w:r>
      <m:oMath>
        <m:r>
          <w:rPr>
            <w:rFonts w:ascii="Cambria Math" w:hAnsi="Cambria Math" w:cstheme="majorBidi"/>
            <w:sz w:val="16"/>
            <w:szCs w:val="16"/>
          </w:rPr>
          <m:t xml:space="preserve"> </m:t>
        </m:r>
        <m:sSubSup>
          <m:sSubSupPr>
            <m:ctrlPr>
              <w:rPr>
                <w:rFonts w:ascii="Cambria Math" w:eastAsia="SimSun" w:hAnsi="Cambria Math" w:cstheme="majorBidi"/>
                <w:i/>
                <w:sz w:val="16"/>
                <w:szCs w:val="16"/>
              </w:rPr>
            </m:ctrlPr>
          </m:sSubSupPr>
          <m:e>
            <m:r>
              <w:rPr>
                <w:rFonts w:ascii="Cambria Math" w:eastAsia="SimSun" w:hAnsi="Cambria Math" w:cstheme="majorBidi"/>
                <w:sz w:val="16"/>
                <w:szCs w:val="16"/>
                <w:lang w:val="en-GB"/>
              </w:rPr>
              <m:t>SD</m:t>
            </m:r>
          </m:e>
          <m:sub>
            <m:sSub>
              <m:sSubPr>
                <m:ctrlPr>
                  <w:rPr>
                    <w:rFonts w:ascii="Cambria Math" w:eastAsia="SimSun" w:hAnsi="Cambria Math" w:cstheme="majorBidi"/>
                    <w:i/>
                    <w:sz w:val="16"/>
                    <w:szCs w:val="16"/>
                  </w:rPr>
                </m:ctrlPr>
              </m:sSubPr>
              <m:e>
                <m:r>
                  <w:rPr>
                    <w:rFonts w:ascii="Cambria Math" w:eastAsia="SimSun" w:hAnsi="Cambria Math" w:cstheme="majorBidi"/>
                    <w:sz w:val="16"/>
                    <w:szCs w:val="16"/>
                    <w:lang w:val="en-GB"/>
                  </w:rPr>
                  <m:t>TD</m:t>
                </m:r>
              </m:e>
              <m:sub>
                <m:r>
                  <w:rPr>
                    <w:rFonts w:ascii="Cambria Math" w:eastAsia="SimSun" w:hAnsi="Cambria Math" w:cstheme="majorBidi"/>
                    <w:sz w:val="16"/>
                    <w:szCs w:val="16"/>
                    <w:lang w:val="en-GB"/>
                  </w:rPr>
                  <m:t>R</m:t>
                </m:r>
              </m:sub>
            </m:sSub>
          </m:sub>
          <m:sup>
            <m:r>
              <w:rPr>
                <w:rFonts w:ascii="Cambria Math" w:eastAsia="SimSun" w:hAnsi="Cambria Math" w:cstheme="majorBidi"/>
                <w:sz w:val="16"/>
                <w:szCs w:val="16"/>
                <w:lang w:val="en-GB"/>
              </w:rPr>
              <m:t>XX</m:t>
            </m:r>
          </m:sup>
        </m:sSubSup>
      </m:oMath>
      <w:r w:rsidRPr="004D2A43">
        <w:rPr>
          <w:rFonts w:asciiTheme="majorBidi" w:eastAsia="SimSun" w:hAnsiTheme="majorBidi" w:cstheme="majorBidi"/>
          <w:sz w:val="16"/>
          <w:szCs w:val="16"/>
        </w:rPr>
        <w:t xml:space="preserve"> : Standard</w:t>
      </w:r>
      <w:r w:rsidRPr="00B41E6C">
        <w:rPr>
          <w:rFonts w:asciiTheme="majorBidi" w:eastAsia="SimSun" w:hAnsiTheme="majorBidi" w:cstheme="majorBidi"/>
          <w:sz w:val="16"/>
          <w:szCs w:val="16"/>
        </w:rPr>
        <w:t xml:space="preserve"> deviation; </w:t>
      </w:r>
      <m:oMath>
        <m:r>
          <w:rPr>
            <w:rFonts w:ascii="Cambria Math" w:eastAsia="SimSun" w:hAnsi="Cambria Math" w:cstheme="majorBidi"/>
            <w:sz w:val="16"/>
            <w:szCs w:val="16"/>
          </w:rPr>
          <m:t>XX</m:t>
        </m:r>
      </m:oMath>
      <w:r w:rsidRPr="00B41E6C">
        <w:rPr>
          <w:rFonts w:asciiTheme="majorBidi" w:eastAsia="SimSun" w:hAnsiTheme="majorBidi" w:cstheme="majorBidi"/>
          <w:sz w:val="16"/>
          <w:szCs w:val="16"/>
        </w:rPr>
        <w:t xml:space="preserve"> stands </w:t>
      </w:r>
      <m:oMath>
        <m:r>
          <w:rPr>
            <w:rFonts w:ascii="Cambria Math" w:eastAsia="SimSun" w:hAnsi="Cambria Math" w:cstheme="majorBidi"/>
            <w:sz w:val="16"/>
            <w:szCs w:val="16"/>
            <w:lang w:val="en-GB"/>
          </w:rPr>
          <m:t>FC</m:t>
        </m:r>
      </m:oMath>
      <w:r w:rsidRPr="00B41E6C">
        <w:rPr>
          <w:rFonts w:asciiTheme="majorBidi" w:eastAsia="SimSun" w:hAnsiTheme="majorBidi" w:cstheme="majorBidi"/>
          <w:sz w:val="16"/>
          <w:szCs w:val="16"/>
        </w:rPr>
        <w:t xml:space="preserve"> for fine crackles and </w:t>
      </w:r>
      <m:oMath>
        <m:r>
          <w:rPr>
            <w:rFonts w:ascii="Cambria Math" w:eastAsia="SimSun" w:hAnsi="Cambria Math" w:cstheme="majorBidi"/>
            <w:sz w:val="16"/>
            <w:szCs w:val="16"/>
          </w:rPr>
          <m:t>C</m:t>
        </m:r>
        <m:r>
          <w:rPr>
            <w:rFonts w:ascii="Cambria Math" w:eastAsia="SimSun" w:hAnsi="Cambria Math" w:cstheme="majorBidi"/>
            <w:sz w:val="16"/>
            <w:szCs w:val="16"/>
            <w:lang w:val="en-GB"/>
          </w:rPr>
          <m:t>C</m:t>
        </m:r>
      </m:oMath>
      <w:r w:rsidRPr="00B41E6C">
        <w:rPr>
          <w:rFonts w:asciiTheme="majorBidi" w:eastAsia="SimSun" w:hAnsiTheme="majorBidi" w:cstheme="majorBidi"/>
          <w:sz w:val="16"/>
          <w:szCs w:val="16"/>
        </w:rPr>
        <w:t xml:space="preserve"> for coarse crackles;</w:t>
      </w:r>
      <w:r w:rsidRPr="00CA6782">
        <w:rPr>
          <w:rFonts w:asciiTheme="majorBidi" w:eastAsia="SimSun" w:hAnsiTheme="majorBidi" w:cstheme="majorBidi"/>
          <w:i/>
          <w:iCs/>
          <w:sz w:val="16"/>
          <w:szCs w:val="16"/>
        </w:rPr>
        <w:t xml:space="preserve"> </w:t>
      </w:r>
      <w:r>
        <w:rPr>
          <w:rFonts w:asciiTheme="majorBidi" w:eastAsia="SimSun" w:hAnsiTheme="majorBidi" w:cstheme="majorBidi"/>
          <w:i/>
          <w:iCs/>
          <w:sz w:val="16"/>
          <w:szCs w:val="16"/>
        </w:rPr>
        <w:t xml:space="preserve">K </w:t>
      </w:r>
      <w:r>
        <w:rPr>
          <w:rFonts w:asciiTheme="majorBidi" w:eastAsia="SimSun" w:hAnsiTheme="majorBidi" w:cstheme="majorBidi"/>
          <w:sz w:val="16"/>
          <w:szCs w:val="16"/>
        </w:rPr>
        <w:t>and</w:t>
      </w:r>
      <w:r w:rsidRPr="00CA6782">
        <w:rPr>
          <w:rFonts w:asciiTheme="majorBidi" w:hAnsiTheme="majorBidi" w:cstheme="majorBidi"/>
          <w:i/>
          <w:iCs/>
          <w:sz w:val="14"/>
          <w:szCs w:val="14"/>
        </w:rPr>
        <w:t xml:space="preserve"> </w:t>
      </w:r>
      <w:r w:rsidRPr="000E6F1A">
        <w:rPr>
          <w:rFonts w:asciiTheme="majorBidi" w:hAnsiTheme="majorBidi" w:cstheme="majorBidi"/>
          <w:i/>
          <w:iCs/>
          <w:sz w:val="14"/>
          <w:szCs w:val="14"/>
        </w:rPr>
        <w:t>Q</w:t>
      </w:r>
      <w:r>
        <w:rPr>
          <w:rFonts w:asciiTheme="majorBidi" w:eastAsia="SimSun" w:hAnsiTheme="majorBidi" w:cstheme="majorBidi"/>
          <w:sz w:val="16"/>
          <w:szCs w:val="16"/>
        </w:rPr>
        <w:t xml:space="preserve"> :</w:t>
      </w:r>
      <w:r w:rsidRPr="00B41E6C">
        <w:rPr>
          <w:rFonts w:asciiTheme="majorBidi" w:eastAsia="SimSun" w:hAnsiTheme="majorBidi" w:cstheme="majorBidi"/>
          <w:sz w:val="16"/>
          <w:szCs w:val="16"/>
        </w:rPr>
        <w:t xml:space="preserve"> </w:t>
      </w:r>
      <w:r>
        <w:rPr>
          <w:rFonts w:asciiTheme="majorBidi" w:eastAsia="SimSun" w:hAnsiTheme="majorBidi" w:cstheme="majorBidi"/>
          <w:sz w:val="16"/>
          <w:szCs w:val="16"/>
        </w:rPr>
        <w:t xml:space="preserve">number of iterations; min: Minimum value; max: Maximum value; </w:t>
      </w:r>
      <w:r w:rsidRPr="00F13531">
        <w:rPr>
          <w:sz w:val="16"/>
          <w:szCs w:val="16"/>
        </w:rPr>
        <w:t>In all cases number of samples (</w:t>
      </w:r>
      <w:r w:rsidRPr="00F13531">
        <w:rPr>
          <w:i/>
          <w:iCs/>
          <w:sz w:val="16"/>
          <w:szCs w:val="16"/>
        </w:rPr>
        <w:t>N</w:t>
      </w:r>
      <w:r w:rsidRPr="00F13531">
        <w:rPr>
          <w:sz w:val="16"/>
          <w:szCs w:val="16"/>
        </w:rPr>
        <w:t>)=</w:t>
      </w:r>
      <w:r w:rsidRPr="00F13531">
        <w:rPr>
          <w:i/>
          <w:iCs/>
          <w:sz w:val="16"/>
          <w:szCs w:val="16"/>
        </w:rPr>
        <w:t>32,768</w:t>
      </w:r>
      <w:r w:rsidRPr="00B41E6C">
        <w:rPr>
          <w:rFonts w:asciiTheme="majorBidi" w:eastAsia="SimSun" w:hAnsiTheme="majorBidi" w:cstheme="majorBidi"/>
          <w:sz w:val="16"/>
          <w:szCs w:val="16"/>
        </w:rPr>
        <w:t>.</w:t>
      </w:r>
    </w:p>
    <w:p w14:paraId="6FB47455" w14:textId="77777777" w:rsidR="00F52C75" w:rsidRDefault="00F52C75" w:rsidP="00F52C75">
      <w:pPr>
        <w:spacing w:after="240"/>
        <w:jc w:val="both"/>
        <w:rPr>
          <w:rFonts w:asciiTheme="majorBidi" w:eastAsia="SimSun" w:hAnsiTheme="majorBidi" w:cstheme="majorBidi"/>
          <w:sz w:val="16"/>
          <w:szCs w:val="16"/>
        </w:rPr>
        <w:sectPr w:rsidR="00F52C75" w:rsidSect="00796F7B">
          <w:type w:val="continuous"/>
          <w:pgSz w:w="12240" w:h="15840" w:code="1"/>
          <w:pgMar w:top="1008" w:right="936" w:bottom="1008" w:left="936" w:header="432" w:footer="432" w:gutter="0"/>
          <w:cols w:space="288"/>
        </w:sectPr>
      </w:pPr>
    </w:p>
    <w:p w14:paraId="7296F33B" w14:textId="7FD9A20B" w:rsidR="007036DB" w:rsidRDefault="00772304" w:rsidP="007036DB">
      <w:pPr>
        <w:jc w:val="both"/>
      </w:pPr>
      <w:r>
        <w:t>defined: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6"/>
        <w:gridCol w:w="550"/>
      </w:tblGrid>
      <w:tr w:rsidR="001B57FD" w14:paraId="7829FCCE" w14:textId="77777777" w:rsidTr="001B57FD">
        <w:tc>
          <w:tcPr>
            <w:tcW w:w="4928" w:type="dxa"/>
          </w:tcPr>
          <w:p w14:paraId="424A65EC" w14:textId="632A5DB2" w:rsidR="001B57FD" w:rsidRPr="001B57FD" w:rsidRDefault="009D4426" w:rsidP="001B57FD">
            <w:pPr>
              <w:spacing w:before="240" w:after="240"/>
              <w:jc w:val="both"/>
            </w:pPr>
            <m:oMathPara>
              <m:oMathParaPr>
                <m:jc m:val="left"/>
              </m:oMathParaPr>
              <m:oMath>
                <m:sSub>
                  <m:sSubPr>
                    <m:ctrlPr>
                      <w:rPr>
                        <w:rFonts w:ascii="Cambria Math" w:hAnsi="Cambria Math"/>
                        <w:i/>
                      </w:rPr>
                    </m:ctrlPr>
                  </m:sSubPr>
                  <m:e>
                    <m:r>
                      <w:rPr>
                        <w:rFonts w:ascii="Cambria Math" w:hAnsi="Cambria Math"/>
                      </w:rPr>
                      <m:t>TH</m:t>
                    </m:r>
                  </m:e>
                  <m:sub>
                    <m:r>
                      <w:rPr>
                        <w:rFonts w:ascii="Cambria Math" w:hAnsi="Cambria Math"/>
                      </w:rPr>
                      <m:t>1</m:t>
                    </m:r>
                  </m:sub>
                </m:sSub>
                <m:d>
                  <m:dPr>
                    <m:ctrlPr>
                      <w:rPr>
                        <w:rFonts w:ascii="Cambria Math" w:hAnsi="Cambria Math"/>
                        <w:i/>
                      </w:rPr>
                    </m:ctrlPr>
                  </m:dPr>
                  <m:e>
                    <m:r>
                      <w:rPr>
                        <w:rFonts w:ascii="Cambria Math" w:hAnsi="Cambria Math"/>
                      </w:rPr>
                      <m:t>n</m:t>
                    </m:r>
                  </m:e>
                </m:d>
                <m:r>
                  <w:rPr>
                    <w:rFonts w:ascii="Cambria Math" w:hAnsi="Cambria Math"/>
                    <w:lang w:val="en-GB"/>
                  </w:rPr>
                  <m:t>=</m:t>
                </m:r>
                <m:d>
                  <m:dPr>
                    <m:begChr m:val="{"/>
                    <m:endChr m:val="}"/>
                    <m:ctrlPr>
                      <w:rPr>
                        <w:rFonts w:ascii="Cambria Math" w:hAnsi="Cambria Math"/>
                        <w:i/>
                        <w:lang w:val="en-GB"/>
                      </w:rPr>
                    </m:ctrlPr>
                  </m:dPr>
                  <m:e>
                    <m:eqArr>
                      <m:eqArrPr>
                        <m:ctrlPr>
                          <w:rPr>
                            <w:rFonts w:ascii="Cambria Math" w:hAnsi="Cambria Math"/>
                            <w:i/>
                            <w:lang w:val="en-GB"/>
                          </w:rPr>
                        </m:ctrlPr>
                      </m:eqArrPr>
                      <m:e>
                        <m:r>
                          <w:rPr>
                            <w:rFonts w:ascii="Cambria Math" w:hAnsi="Cambria Math"/>
                            <w:lang w:val="en-GB"/>
                          </w:rPr>
                          <m:t>1 if</m:t>
                        </m:r>
                        <m:sSub>
                          <m:sSubPr>
                            <m:ctrlPr>
                              <w:rPr>
                                <w:rFonts w:ascii="Cambria Math" w:hAnsi="Cambria Math"/>
                                <w:i/>
                              </w:rPr>
                            </m:ctrlPr>
                          </m:sSubPr>
                          <m:e>
                            <m:r>
                              <w:rPr>
                                <w:rFonts w:ascii="Cambria Math" w:hAnsi="Cambria Math"/>
                              </w:rPr>
                              <m:t>R</m:t>
                            </m:r>
                          </m:e>
                          <m:sub>
                            <m:r>
                              <w:rPr>
                                <w:rFonts w:ascii="Cambria Math" w:hAnsi="Cambria Math"/>
                              </w:rPr>
                              <m:t>C</m:t>
                            </m:r>
                          </m:sub>
                        </m:sSub>
                        <m:d>
                          <m:dPr>
                            <m:ctrlPr>
                              <w:rPr>
                                <w:rFonts w:ascii="Cambria Math" w:hAnsi="Cambria Math"/>
                                <w:i/>
                              </w:rPr>
                            </m:ctrlPr>
                          </m:dPr>
                          <m:e>
                            <m:r>
                              <w:rPr>
                                <w:rFonts w:ascii="Cambria Math" w:hAnsi="Cambria Math"/>
                              </w:rPr>
                              <m:t>n</m:t>
                            </m:r>
                          </m:e>
                        </m:d>
                        <m:r>
                          <w:rPr>
                            <w:rFonts w:ascii="Cambria Math" w:hAnsi="Cambria Math"/>
                            <w:lang w:val="en-GB"/>
                          </w:rPr>
                          <m:t>≠0</m:t>
                        </m:r>
                      </m:e>
                      <m:e>
                        <m:r>
                          <w:rPr>
                            <w:rFonts w:ascii="Cambria Math" w:hAnsi="Cambria Math"/>
                            <w:lang w:val="en-GB"/>
                          </w:rPr>
                          <m:t xml:space="preserve">0 if </m:t>
                        </m:r>
                        <m:sSub>
                          <m:sSubPr>
                            <m:ctrlPr>
                              <w:rPr>
                                <w:rFonts w:ascii="Cambria Math" w:hAnsi="Cambria Math"/>
                                <w:i/>
                              </w:rPr>
                            </m:ctrlPr>
                          </m:sSubPr>
                          <m:e>
                            <m:r>
                              <w:rPr>
                                <w:rFonts w:ascii="Cambria Math" w:hAnsi="Cambria Math"/>
                              </w:rPr>
                              <m:t>R</m:t>
                            </m:r>
                          </m:e>
                          <m:sub>
                            <m:r>
                              <w:rPr>
                                <w:rFonts w:ascii="Cambria Math" w:hAnsi="Cambria Math"/>
                              </w:rPr>
                              <m:t>C</m:t>
                            </m:r>
                          </m:sub>
                        </m:sSub>
                        <m:d>
                          <m:dPr>
                            <m:ctrlPr>
                              <w:rPr>
                                <w:rFonts w:ascii="Cambria Math" w:hAnsi="Cambria Math"/>
                                <w:i/>
                              </w:rPr>
                            </m:ctrlPr>
                          </m:dPr>
                          <m:e>
                            <m:r>
                              <w:rPr>
                                <w:rFonts w:ascii="Cambria Math" w:hAnsi="Cambria Math"/>
                              </w:rPr>
                              <m:t>n</m:t>
                            </m:r>
                          </m:e>
                        </m:d>
                        <m:r>
                          <w:rPr>
                            <w:rFonts w:ascii="Cambria Math" w:hAnsi="Cambria Math"/>
                            <w:lang w:val="en-GB"/>
                          </w:rPr>
                          <m:t>=0</m:t>
                        </m:r>
                      </m:e>
                    </m:eqArr>
                  </m:e>
                </m:d>
              </m:oMath>
            </m:oMathPara>
          </w:p>
        </w:tc>
        <w:tc>
          <w:tcPr>
            <w:tcW w:w="328" w:type="dxa"/>
          </w:tcPr>
          <w:p w14:paraId="3B34EB0C" w14:textId="3BA42C78" w:rsidR="001B57FD" w:rsidRDefault="001B57FD" w:rsidP="000A00C6">
            <w:pPr>
              <w:spacing w:before="240"/>
              <w:jc w:val="both"/>
            </w:pPr>
            <w:r>
              <w:t>(13)</w:t>
            </w:r>
          </w:p>
        </w:tc>
      </w:tr>
      <w:tr w:rsidR="001B57FD" w14:paraId="3EBAD6B4" w14:textId="77777777" w:rsidTr="001B57FD">
        <w:tc>
          <w:tcPr>
            <w:tcW w:w="4928" w:type="dxa"/>
          </w:tcPr>
          <w:p w14:paraId="7DD455AE" w14:textId="066405D2" w:rsidR="001B57FD" w:rsidRDefault="009D4426" w:rsidP="001B57FD">
            <w:pPr>
              <w:spacing w:after="240"/>
              <w:jc w:val="both"/>
            </w:pPr>
            <m:oMath>
              <m:sSub>
                <m:sSubPr>
                  <m:ctrlPr>
                    <w:rPr>
                      <w:rFonts w:ascii="Cambria Math" w:hAnsi="Cambria Math"/>
                      <w:i/>
                      <w:lang w:val="pt-PT"/>
                    </w:rPr>
                  </m:ctrlPr>
                </m:sSubPr>
                <m:e>
                  <m:r>
                    <w:rPr>
                      <w:rFonts w:ascii="Cambria Math" w:hAnsi="Cambria Math"/>
                      <w:lang w:val="pt-PT"/>
                    </w:rPr>
                    <m:t>TH</m:t>
                  </m:r>
                </m:e>
                <m:sub>
                  <m:r>
                    <w:rPr>
                      <w:rFonts w:ascii="Cambria Math" w:hAnsi="Cambria Math"/>
                      <w:lang w:val="pt-PT"/>
                    </w:rPr>
                    <m:t>2</m:t>
                  </m:r>
                </m:sub>
              </m:sSub>
              <m:r>
                <w:rPr>
                  <w:rFonts w:ascii="Cambria Math" w:hAnsi="Cambria Math"/>
                  <w:lang w:val="pt-PT"/>
                </w:rPr>
                <m:t>(</m:t>
              </m:r>
              <m:r>
                <w:rPr>
                  <w:rFonts w:ascii="Cambria Math" w:hAnsi="Cambria Math"/>
                </w:rPr>
                <m:t>n</m:t>
              </m:r>
              <m:r>
                <w:rPr>
                  <w:rFonts w:ascii="Cambria Math" w:hAnsi="Cambria Math"/>
                  <w:lang w:val="pt-PT"/>
                </w:rPr>
                <m:t>)</m:t>
              </m:r>
            </m:oMath>
            <w:r w:rsidR="001B57FD" w:rsidRPr="001B57FD">
              <w:rPr>
                <w:lang w:val="pt-PT"/>
              </w:rPr>
              <w:t xml:space="preserve"> =</w:t>
            </w:r>
            <w:r w:rsidR="00686F74">
              <w:rPr>
                <w:lang w:val="pt-PT"/>
              </w:rPr>
              <w:t xml:space="preserve"> </w:t>
            </w:r>
            <w:r w:rsidR="001B57FD" w:rsidRPr="001B57FD">
              <w:rPr>
                <w:lang w:val="pt-PT"/>
              </w:rPr>
              <w:t xml:space="preserve">[1 - </w:t>
            </w:r>
            <m:oMath>
              <m:sSub>
                <m:sSubPr>
                  <m:ctrlPr>
                    <w:rPr>
                      <w:rFonts w:ascii="Cambria Math" w:hAnsi="Cambria Math"/>
                      <w:i/>
                      <w:lang w:val="pt-PT"/>
                    </w:rPr>
                  </m:ctrlPr>
                </m:sSubPr>
                <m:e>
                  <m:r>
                    <w:rPr>
                      <w:rFonts w:ascii="Cambria Math" w:hAnsi="Cambria Math"/>
                      <w:lang w:val="pt-PT"/>
                    </w:rPr>
                    <m:t>TH</m:t>
                  </m:r>
                </m:e>
                <m:sub>
                  <m:r>
                    <w:rPr>
                      <w:rFonts w:ascii="Cambria Math" w:hAnsi="Cambria Math"/>
                      <w:lang w:val="pt-PT"/>
                    </w:rPr>
                    <m:t>1</m:t>
                  </m:r>
                </m:sub>
              </m:sSub>
            </m:oMath>
            <w:r w:rsidR="001B57FD" w:rsidRPr="001B57FD">
              <w:rPr>
                <w:lang w:val="pt-PT"/>
              </w:rPr>
              <w:t>(n)]</w:t>
            </w:r>
          </w:p>
        </w:tc>
        <w:tc>
          <w:tcPr>
            <w:tcW w:w="328" w:type="dxa"/>
          </w:tcPr>
          <w:p w14:paraId="55E7F550" w14:textId="2F5979DA" w:rsidR="001B57FD" w:rsidRDefault="001B57FD" w:rsidP="001B57FD">
            <w:pPr>
              <w:spacing w:after="240"/>
              <w:jc w:val="both"/>
            </w:pPr>
            <w:r>
              <w:t>(14)</w:t>
            </w:r>
          </w:p>
        </w:tc>
      </w:tr>
    </w:tbl>
    <w:p w14:paraId="2DFFA6FA" w14:textId="277F86F7" w:rsidR="007036DB" w:rsidRDefault="007036DB" w:rsidP="007036DB">
      <w:pPr>
        <w:jc w:val="both"/>
      </w:pPr>
      <w:r>
        <w:t xml:space="preserve">where </w:t>
      </w:r>
      <m:oMath>
        <m:sSub>
          <m:sSubPr>
            <m:ctrlPr>
              <w:rPr>
                <w:rFonts w:ascii="Cambria Math" w:eastAsia="SimSun" w:hAnsi="Cambria Math" w:cstheme="majorBidi"/>
                <w:i/>
                <w:color w:val="000000" w:themeColor="text1"/>
                <w:spacing w:val="-1"/>
              </w:rPr>
            </m:ctrlPr>
          </m:sSubPr>
          <m:e>
            <m:r>
              <w:rPr>
                <w:rFonts w:ascii="Cambria Math" w:eastAsia="SimSun" w:hAnsi="Cambria Math" w:cstheme="majorBidi"/>
                <w:color w:val="000000" w:themeColor="text1"/>
                <w:spacing w:val="-1"/>
              </w:rPr>
              <m:t>R</m:t>
            </m:r>
          </m:e>
          <m:sub>
            <m:r>
              <w:rPr>
                <w:rFonts w:ascii="Cambria Math" w:eastAsia="SimSun" w:hAnsi="Cambria Math" w:cstheme="majorBidi"/>
                <w:color w:val="000000" w:themeColor="text1"/>
                <w:spacing w:val="-1"/>
              </w:rPr>
              <m:t>C</m:t>
            </m:r>
          </m:sub>
        </m:sSub>
        <m:d>
          <m:dPr>
            <m:ctrlPr>
              <w:rPr>
                <w:rFonts w:ascii="Cambria Math" w:eastAsia="SimSun" w:hAnsi="Cambria Math" w:cstheme="majorBidi"/>
                <w:i/>
                <w:color w:val="000000" w:themeColor="text1"/>
                <w:spacing w:val="-1"/>
              </w:rPr>
            </m:ctrlPr>
          </m:dPr>
          <m:e>
            <m:r>
              <w:rPr>
                <w:rFonts w:ascii="Cambria Math" w:eastAsia="SimSun" w:hAnsi="Cambria Math" w:cstheme="majorBidi"/>
                <w:color w:val="000000" w:themeColor="text1"/>
                <w:spacing w:val="-1"/>
                <w:lang w:val="pt-PT"/>
              </w:rPr>
              <m:t>n</m:t>
            </m:r>
          </m:e>
        </m:d>
      </m:oMath>
      <w:r>
        <w:t xml:space="preserve"> is the crackle reference signal and </w:t>
      </w:r>
      <w:r w:rsidRPr="002842DF">
        <w:rPr>
          <w:i/>
          <w:iCs/>
        </w:rPr>
        <w:t>n</w:t>
      </w:r>
      <w:r>
        <w:t xml:space="preserve"> is the sample index with </w:t>
      </w:r>
      <m:oMath>
        <m:r>
          <w:rPr>
            <w:rFonts w:ascii="Cambria Math" w:hAnsi="Cambria Math"/>
          </w:rPr>
          <m:t>n=1,2……N</m:t>
        </m:r>
      </m:oMath>
      <w:r>
        <w:t xml:space="preserve">. Secondly, the threshold </w:t>
      </w:r>
      <m:oMath>
        <m:sSub>
          <m:sSubPr>
            <m:ctrlPr>
              <w:rPr>
                <w:rFonts w:ascii="Cambria Math" w:eastAsia="SimSun" w:hAnsi="Cambria Math" w:cstheme="majorBidi"/>
                <w:i/>
                <w:color w:val="000000" w:themeColor="text1"/>
                <w:spacing w:val="-1"/>
              </w:rPr>
            </m:ctrlPr>
          </m:sSubPr>
          <m:e>
            <m:r>
              <w:rPr>
                <w:rFonts w:ascii="Cambria Math" w:eastAsia="SimSun" w:hAnsi="Cambria Math" w:cstheme="majorBidi"/>
                <w:color w:val="000000" w:themeColor="text1"/>
                <w:spacing w:val="-1"/>
              </w:rPr>
              <m:t xml:space="preserve"> TH</m:t>
            </m:r>
          </m:e>
          <m:sub>
            <m:r>
              <w:rPr>
                <w:rFonts w:ascii="Cambria Math" w:eastAsia="SimSun" w:hAnsi="Cambria Math" w:cstheme="majorBidi"/>
                <w:color w:val="000000" w:themeColor="text1"/>
                <w:spacing w:val="-1"/>
              </w:rPr>
              <m:t>2</m:t>
            </m:r>
          </m:sub>
        </m:sSub>
        <m:d>
          <m:dPr>
            <m:ctrlPr>
              <w:rPr>
                <w:rFonts w:ascii="Cambria Math" w:eastAsia="SimSun" w:hAnsi="Cambria Math" w:cstheme="majorBidi"/>
                <w:i/>
                <w:color w:val="000000" w:themeColor="text1"/>
                <w:spacing w:val="-1"/>
              </w:rPr>
            </m:ctrlPr>
          </m:dPr>
          <m:e>
            <m:r>
              <w:rPr>
                <w:rFonts w:ascii="Cambria Math" w:eastAsia="SimSun" w:hAnsi="Cambria Math" w:cstheme="majorBidi"/>
                <w:color w:val="000000" w:themeColor="text1"/>
                <w:spacing w:val="-1"/>
                <w:lang w:val="pt-PT"/>
              </w:rPr>
              <m:t>n</m:t>
            </m:r>
          </m:e>
        </m:d>
      </m:oMath>
      <w:r>
        <w:t xml:space="preserve"> is multiplied by the input signal </w:t>
      </w:r>
      <m:oMath>
        <m:r>
          <w:rPr>
            <w:rFonts w:ascii="Cambria Math" w:hAnsi="Cambria Math"/>
          </w:rPr>
          <m:t>y(n)</m:t>
        </m:r>
      </m:oMath>
      <w:r>
        <w:t>, to calculate a background noise reference signal</w:t>
      </w:r>
      <m:oMath>
        <m:r>
          <w:rPr>
            <w:rFonts w:ascii="Cambria Math" w:hAnsi="Cambria Math"/>
          </w:rPr>
          <m:t xml:space="preserve"> </m:t>
        </m:r>
        <m:sSub>
          <m:sSubPr>
            <m:ctrlPr>
              <w:rPr>
                <w:rFonts w:ascii="Cambria Math" w:eastAsia="SimSun" w:hAnsi="Cambria Math" w:cstheme="majorBidi"/>
                <w:i/>
                <w:color w:val="000000" w:themeColor="text1"/>
                <w:spacing w:val="-1"/>
              </w:rPr>
            </m:ctrlPr>
          </m:sSubPr>
          <m:e>
            <m:r>
              <w:rPr>
                <w:rFonts w:ascii="Cambria Math" w:eastAsia="SimSun" w:hAnsi="Cambria Math" w:cstheme="majorBidi"/>
                <w:color w:val="000000" w:themeColor="text1"/>
                <w:spacing w:val="-1"/>
              </w:rPr>
              <m:t>R</m:t>
            </m:r>
          </m:e>
          <m:sub>
            <m:r>
              <w:rPr>
                <w:rFonts w:ascii="Cambria Math" w:eastAsia="SimSun" w:hAnsi="Cambria Math" w:cstheme="majorBidi"/>
                <w:color w:val="000000" w:themeColor="text1"/>
                <w:spacing w:val="-1"/>
              </w:rPr>
              <m:t>BN</m:t>
            </m:r>
          </m:sub>
        </m:sSub>
        <m:r>
          <w:rPr>
            <w:rFonts w:ascii="Cambria Math" w:eastAsia="SimSun" w:hAnsi="Cambria Math" w:cstheme="majorBidi"/>
            <w:color w:val="000000" w:themeColor="text1"/>
            <w:spacing w:val="-1"/>
          </w:rPr>
          <m:t>(</m:t>
        </m:r>
        <m:r>
          <w:rPr>
            <w:rFonts w:ascii="Cambria Math" w:eastAsia="SimSun" w:hAnsi="Cambria Math" w:cstheme="majorBidi"/>
            <w:color w:val="000000" w:themeColor="text1"/>
            <w:spacing w:val="-1"/>
            <w:lang w:val="pt-PT"/>
          </w:rPr>
          <m:t>n</m:t>
        </m:r>
        <m:r>
          <w:rPr>
            <w:rFonts w:ascii="Cambria Math" w:eastAsia="SimSun" w:hAnsi="Cambria Math" w:cstheme="majorBidi"/>
            <w:color w:val="000000" w:themeColor="text1"/>
            <w:spacing w:val="-1"/>
          </w:rPr>
          <m:t>)</m:t>
        </m:r>
      </m:oMath>
      <w:r>
        <w:t>.</w:t>
      </w:r>
    </w:p>
    <w:p w14:paraId="6A08F194" w14:textId="7910F2DB" w:rsidR="005637F7" w:rsidRPr="005637F7" w:rsidRDefault="005637F7" w:rsidP="005637F7">
      <w:pPr>
        <w:ind w:firstLine="202"/>
        <w:jc w:val="both"/>
        <w:rPr>
          <w:color w:val="000000" w:themeColor="text1"/>
          <w:spacing w:val="-1"/>
        </w:rPr>
      </w:pPr>
      <w:r>
        <w:t xml:space="preserve">Thirdly, the non-stationary output of the chosen separation filter </w:t>
      </w:r>
      <m:oMath>
        <m:r>
          <w:rPr>
            <w:rFonts w:ascii="Cambria Math" w:hAnsi="Cambria Math"/>
          </w:rPr>
          <m:t>NS</m:t>
        </m:r>
        <m:d>
          <m:dPr>
            <m:ctrlPr>
              <w:rPr>
                <w:rFonts w:ascii="Cambria Math" w:hAnsi="Cambria Math"/>
                <w:i/>
              </w:rPr>
            </m:ctrlPr>
          </m:dPr>
          <m:e>
            <m:r>
              <w:rPr>
                <w:rFonts w:ascii="Cambria Math" w:hAnsi="Cambria Math"/>
              </w:rPr>
              <m:t>n</m:t>
            </m:r>
          </m:e>
        </m:d>
      </m:oMath>
      <w:r>
        <w:t xml:space="preserve"> is divided into two parts: non-stationary signal with only crackle portion </w:t>
      </w:r>
      <m:oMath>
        <m:r>
          <w:rPr>
            <w:rFonts w:ascii="Cambria Math" w:hAnsi="Cambria Math"/>
          </w:rPr>
          <m:t>(</m:t>
        </m:r>
        <m:sSub>
          <m:sSubPr>
            <m:ctrlPr>
              <w:rPr>
                <w:rFonts w:ascii="Cambria Math" w:eastAsia="SimSun" w:hAnsi="Cambria Math" w:cstheme="majorBidi"/>
                <w:i/>
                <w:color w:val="000000" w:themeColor="text1"/>
                <w:spacing w:val="-1"/>
              </w:rPr>
            </m:ctrlPr>
          </m:sSubPr>
          <m:e>
            <m:r>
              <w:rPr>
                <w:rFonts w:ascii="Cambria Math" w:eastAsia="SimSun" w:hAnsi="Cambria Math" w:cstheme="majorBidi"/>
                <w:color w:val="000000" w:themeColor="text1"/>
                <w:spacing w:val="-1"/>
              </w:rPr>
              <m:t>NS</m:t>
            </m:r>
          </m:e>
          <m:sub>
            <m:r>
              <w:rPr>
                <w:rFonts w:ascii="Cambria Math" w:eastAsia="SimSun" w:hAnsi="Cambria Math" w:cstheme="majorBidi"/>
                <w:color w:val="000000" w:themeColor="text1"/>
                <w:spacing w:val="-1"/>
              </w:rPr>
              <m:t>C</m:t>
            </m:r>
          </m:sub>
        </m:sSub>
        <m:d>
          <m:dPr>
            <m:ctrlPr>
              <w:rPr>
                <w:rFonts w:ascii="Cambria Math" w:eastAsia="SimSun" w:hAnsi="Cambria Math" w:cstheme="majorBidi"/>
                <w:i/>
                <w:color w:val="000000" w:themeColor="text1"/>
                <w:spacing w:val="-1"/>
              </w:rPr>
            </m:ctrlPr>
          </m:dPr>
          <m:e>
            <m:r>
              <w:rPr>
                <w:rFonts w:ascii="Cambria Math" w:eastAsia="SimSun" w:hAnsi="Cambria Math" w:cstheme="majorBidi"/>
                <w:color w:val="000000" w:themeColor="text1"/>
                <w:spacing w:val="-1"/>
                <w:lang w:val="pt-PT"/>
              </w:rPr>
              <m:t>n</m:t>
            </m:r>
          </m:e>
        </m:d>
        <m:r>
          <w:rPr>
            <w:rFonts w:ascii="Cambria Math" w:eastAsia="SimSun" w:hAnsi="Cambria Math" w:cstheme="majorBidi"/>
            <w:color w:val="000000" w:themeColor="text1"/>
            <w:spacing w:val="-1"/>
          </w:rPr>
          <m:t>)</m:t>
        </m:r>
      </m:oMath>
      <w:r>
        <w:t xml:space="preserve"> and remaining non-stationary part (</w:t>
      </w:r>
      <m:oMath>
        <m:sSub>
          <m:sSubPr>
            <m:ctrlPr>
              <w:rPr>
                <w:rFonts w:ascii="Cambria Math" w:eastAsia="SimSun" w:hAnsi="Cambria Math" w:cstheme="majorBidi"/>
                <w:i/>
                <w:color w:val="000000" w:themeColor="text1"/>
                <w:spacing w:val="-1"/>
              </w:rPr>
            </m:ctrlPr>
          </m:sSubPr>
          <m:e>
            <m:r>
              <w:rPr>
                <w:rFonts w:ascii="Cambria Math" w:eastAsia="SimSun" w:hAnsi="Cambria Math" w:cstheme="majorBidi"/>
                <w:color w:val="000000" w:themeColor="text1"/>
                <w:spacing w:val="-1"/>
              </w:rPr>
              <m:t>NS</m:t>
            </m:r>
          </m:e>
          <m:sub>
            <m:r>
              <w:rPr>
                <w:rFonts w:ascii="Cambria Math" w:eastAsia="SimSun" w:hAnsi="Cambria Math" w:cstheme="majorBidi"/>
                <w:color w:val="000000" w:themeColor="text1"/>
                <w:spacing w:val="-1"/>
              </w:rPr>
              <m:t>R</m:t>
            </m:r>
          </m:sub>
        </m:sSub>
        <m:r>
          <w:rPr>
            <w:rFonts w:ascii="Cambria Math" w:eastAsia="SimSun" w:hAnsi="Cambria Math" w:cstheme="majorBidi"/>
            <w:color w:val="000000" w:themeColor="text1"/>
            <w:spacing w:val="-1"/>
          </w:rPr>
          <m:t>(</m:t>
        </m:r>
        <m:r>
          <w:rPr>
            <w:rFonts w:ascii="Cambria Math" w:eastAsia="SimSun" w:hAnsi="Cambria Math" w:cstheme="majorBidi"/>
            <w:color w:val="000000" w:themeColor="text1"/>
            <w:spacing w:val="-1"/>
            <w:lang w:val="pt-PT"/>
          </w:rPr>
          <m:t>n</m:t>
        </m:r>
        <m:r>
          <w:rPr>
            <w:rFonts w:ascii="Cambria Math" w:eastAsia="SimSun" w:hAnsi="Cambria Math" w:cstheme="majorBidi"/>
            <w:color w:val="000000" w:themeColor="text1"/>
            <w:spacing w:val="-1"/>
          </w:rPr>
          <m:t>)</m:t>
        </m:r>
      </m:oMath>
      <w:r>
        <w:t xml:space="preserve">), </w:t>
      </w:r>
      <w:r>
        <w:rPr>
          <w:color w:val="000000" w:themeColor="text1"/>
          <w:spacing w:val="-1"/>
        </w:rPr>
        <w:t>according to (15) and (16).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2313"/>
      </w:tblGrid>
      <w:tr w:rsidR="00FF164E" w14:paraId="26D1324B" w14:textId="77777777" w:rsidTr="000024DF">
        <w:tc>
          <w:tcPr>
            <w:tcW w:w="2943" w:type="dxa"/>
          </w:tcPr>
          <w:p w14:paraId="5A8DEE7F" w14:textId="20817750" w:rsidR="00FF164E" w:rsidRDefault="009D4426" w:rsidP="004258CA">
            <w:pPr>
              <w:spacing w:before="240" w:after="240"/>
            </w:pPr>
            <m:oMath>
              <m:sSub>
                <m:sSubPr>
                  <m:ctrlPr>
                    <w:rPr>
                      <w:rFonts w:ascii="Cambria Math" w:hAnsi="Cambria Math"/>
                      <w:i/>
                    </w:rPr>
                  </m:ctrlPr>
                </m:sSubPr>
                <m:e>
                  <m:r>
                    <w:rPr>
                      <w:rFonts w:ascii="Cambria Math" w:hAnsi="Cambria Math"/>
                    </w:rPr>
                    <m:t>NS</m:t>
                  </m:r>
                </m:e>
                <m:sub>
                  <m:r>
                    <w:rPr>
                      <w:rFonts w:ascii="Cambria Math" w:hAnsi="Cambria Math"/>
                    </w:rPr>
                    <m:t>C</m:t>
                  </m:r>
                </m:sub>
              </m:sSub>
              <m:d>
                <m:dPr>
                  <m:ctrlPr>
                    <w:rPr>
                      <w:rFonts w:ascii="Cambria Math" w:hAnsi="Cambria Math"/>
                      <w:i/>
                    </w:rPr>
                  </m:ctrlPr>
                </m:dPr>
                <m:e>
                  <m:r>
                    <w:rPr>
                      <w:rFonts w:ascii="Cambria Math" w:hAnsi="Cambria Math"/>
                      <w:lang w:val="pt-PT"/>
                    </w:rPr>
                    <m:t>n</m:t>
                  </m:r>
                </m:e>
              </m:d>
              <m:r>
                <w:rPr>
                  <w:rFonts w:ascii="Cambria Math" w:hAnsi="Cambria Math"/>
                </w:rPr>
                <m:t xml:space="preserve"> </m:t>
              </m:r>
            </m:oMath>
            <w:r w:rsidR="00FF164E">
              <w:t>=</w:t>
            </w:r>
            <m:oMath>
              <m:r>
                <w:rPr>
                  <w:rFonts w:ascii="Cambria Math" w:hAnsi="Cambria Math"/>
                </w:rPr>
                <m:t xml:space="preserve"> NS</m:t>
              </m:r>
              <m:d>
                <m:dPr>
                  <m:ctrlPr>
                    <w:rPr>
                      <w:rFonts w:ascii="Cambria Math" w:hAnsi="Cambria Math"/>
                      <w:i/>
                    </w:rPr>
                  </m:ctrlPr>
                </m:dPr>
                <m:e>
                  <m:r>
                    <w:rPr>
                      <w:rFonts w:ascii="Cambria Math" w:hAnsi="Cambria Math"/>
                    </w:rPr>
                    <m:t>n</m:t>
                  </m:r>
                </m:e>
              </m:d>
              <m:sSub>
                <m:sSubPr>
                  <m:ctrlPr>
                    <w:rPr>
                      <w:rFonts w:ascii="Cambria Math" w:hAnsi="Cambria Math"/>
                      <w:i/>
                    </w:rPr>
                  </m:ctrlPr>
                </m:sSubPr>
                <m:e>
                  <m:r>
                    <w:rPr>
                      <w:rFonts w:ascii="Cambria Math" w:hAnsi="Cambria Math"/>
                    </w:rPr>
                    <m:t xml:space="preserve"> TH</m:t>
                  </m:r>
                </m:e>
                <m:sub>
                  <m:r>
                    <w:rPr>
                      <w:rFonts w:ascii="Cambria Math" w:hAnsi="Cambria Math"/>
                    </w:rPr>
                    <m:t>1</m:t>
                  </m:r>
                </m:sub>
              </m:sSub>
              <m:d>
                <m:dPr>
                  <m:ctrlPr>
                    <w:rPr>
                      <w:rFonts w:ascii="Cambria Math" w:hAnsi="Cambria Math"/>
                      <w:i/>
                    </w:rPr>
                  </m:ctrlPr>
                </m:dPr>
                <m:e>
                  <m:r>
                    <w:rPr>
                      <w:rFonts w:ascii="Cambria Math" w:hAnsi="Cambria Math"/>
                      <w:lang w:val="pt-PT"/>
                    </w:rPr>
                    <m:t>n</m:t>
                  </m:r>
                </m:e>
              </m:d>
            </m:oMath>
          </w:p>
        </w:tc>
        <w:tc>
          <w:tcPr>
            <w:tcW w:w="2313" w:type="dxa"/>
          </w:tcPr>
          <w:p w14:paraId="120361F2" w14:textId="77777777" w:rsidR="00FF164E" w:rsidRDefault="00FF164E" w:rsidP="00DC7E00">
            <w:pPr>
              <w:spacing w:before="240" w:after="240"/>
              <w:jc w:val="right"/>
            </w:pPr>
            <w:r>
              <w:t>(15)</w:t>
            </w:r>
          </w:p>
        </w:tc>
      </w:tr>
      <w:tr w:rsidR="00FF164E" w14:paraId="0B449BE1" w14:textId="77777777" w:rsidTr="000024DF">
        <w:tc>
          <w:tcPr>
            <w:tcW w:w="2943" w:type="dxa"/>
          </w:tcPr>
          <w:p w14:paraId="4283359F" w14:textId="77777777" w:rsidR="00FF164E" w:rsidRPr="004258CA" w:rsidRDefault="009D4426" w:rsidP="00BB19F0">
            <w:pPr>
              <w:spacing w:after="240"/>
            </w:pPr>
            <m:oMathPara>
              <m:oMathParaPr>
                <m:jc m:val="left"/>
              </m:oMathParaPr>
              <m:oMath>
                <m:sSub>
                  <m:sSubPr>
                    <m:ctrlPr>
                      <w:rPr>
                        <w:rFonts w:ascii="Cambria Math" w:hAnsi="Cambria Math"/>
                        <w:i/>
                      </w:rPr>
                    </m:ctrlPr>
                  </m:sSubPr>
                  <m:e>
                    <m:r>
                      <w:rPr>
                        <w:rFonts w:ascii="Cambria Math" w:hAnsi="Cambria Math"/>
                      </w:rPr>
                      <m:t>NS</m:t>
                    </m:r>
                  </m:e>
                  <m:sub>
                    <m:r>
                      <w:rPr>
                        <w:rFonts w:ascii="Cambria Math" w:hAnsi="Cambria Math"/>
                      </w:rPr>
                      <m:t>R</m:t>
                    </m:r>
                  </m:sub>
                </m:sSub>
                <m:d>
                  <m:dPr>
                    <m:ctrlPr>
                      <w:rPr>
                        <w:rFonts w:ascii="Cambria Math" w:hAnsi="Cambria Math"/>
                        <w:i/>
                      </w:rPr>
                    </m:ctrlPr>
                  </m:dPr>
                  <m:e>
                    <m:r>
                      <w:rPr>
                        <w:rFonts w:ascii="Cambria Math" w:hAnsi="Cambria Math"/>
                        <w:lang w:val="pt-PT"/>
                      </w:rPr>
                      <m:t>n</m:t>
                    </m:r>
                    <m:ctrlPr>
                      <w:rPr>
                        <w:rFonts w:ascii="Cambria Math" w:hAnsi="Cambria Math"/>
                        <w:i/>
                        <w:lang w:val="pt-PT"/>
                      </w:rPr>
                    </m:ctrlPr>
                  </m:e>
                </m:d>
                <m:r>
                  <w:rPr>
                    <w:rFonts w:ascii="Cambria Math"/>
                  </w:rPr>
                  <m:t>=NS</m:t>
                </m:r>
                <m:d>
                  <m:dPr>
                    <m:ctrlPr>
                      <w:rPr>
                        <w:rFonts w:ascii="Cambria Math" w:hAnsi="Cambria Math"/>
                        <w:i/>
                      </w:rPr>
                    </m:ctrlPr>
                  </m:dPr>
                  <m:e>
                    <m:r>
                      <w:rPr>
                        <w:rFonts w:ascii="Cambria Math"/>
                      </w:rPr>
                      <m:t>n</m:t>
                    </m:r>
                  </m:e>
                </m:d>
                <m:r>
                  <w:rPr>
                    <w:rFonts w:ascii="Cambria Math"/>
                  </w:rPr>
                  <m:t xml:space="preserve"> </m:t>
                </m:r>
                <m:sSub>
                  <m:sSubPr>
                    <m:ctrlPr>
                      <w:rPr>
                        <w:rFonts w:ascii="Cambria Math" w:hAnsi="Cambria Math"/>
                        <w:i/>
                      </w:rPr>
                    </m:ctrlPr>
                  </m:sSubPr>
                  <m:e>
                    <m:r>
                      <w:rPr>
                        <w:rFonts w:ascii="Cambria Math"/>
                      </w:rPr>
                      <m:t>TH</m:t>
                    </m:r>
                  </m:e>
                  <m:sub>
                    <m:r>
                      <w:rPr>
                        <w:rFonts w:ascii="Cambria Math"/>
                      </w:rPr>
                      <m:t>2</m:t>
                    </m:r>
                  </m:sub>
                </m:sSub>
                <m:d>
                  <m:dPr>
                    <m:ctrlPr>
                      <w:rPr>
                        <w:rFonts w:ascii="Cambria Math" w:hAnsi="Cambria Math"/>
                        <w:i/>
                      </w:rPr>
                    </m:ctrlPr>
                  </m:dPr>
                  <m:e>
                    <m:r>
                      <w:rPr>
                        <w:rFonts w:ascii="Cambria Math"/>
                        <w:lang w:val="pt-PT"/>
                      </w:rPr>
                      <m:t>n</m:t>
                    </m:r>
                  </m:e>
                </m:d>
              </m:oMath>
            </m:oMathPara>
          </w:p>
        </w:tc>
        <w:tc>
          <w:tcPr>
            <w:tcW w:w="2313" w:type="dxa"/>
          </w:tcPr>
          <w:p w14:paraId="3EACEE74" w14:textId="77777777" w:rsidR="00FF164E" w:rsidRDefault="00FF164E" w:rsidP="00BB19F0">
            <w:pPr>
              <w:spacing w:after="240"/>
              <w:jc w:val="right"/>
            </w:pPr>
            <w:r>
              <w:t>(16)</w:t>
            </w:r>
          </w:p>
        </w:tc>
      </w:tr>
    </w:tbl>
    <w:p w14:paraId="12C3B49A" w14:textId="77777777" w:rsidR="00094CEF" w:rsidRDefault="00695ACE" w:rsidP="00AD51BC">
      <w:pPr>
        <w:ind w:firstLine="202"/>
        <w:jc w:val="both"/>
      </w:pPr>
      <w:r>
        <w:t>Next QFs for under</w:t>
      </w:r>
      <w:r w:rsidR="009445E0">
        <w:t>-</w:t>
      </w:r>
      <w:r>
        <w:t xml:space="preserve">estimation are calculated using the </w:t>
      </w:r>
      <w:r w:rsidR="00592791">
        <w:t xml:space="preserve">area </w:t>
      </w:r>
      <w:r w:rsidR="00094CEF">
        <w:t>under the input signal</w:t>
      </w:r>
      <m:oMath>
        <m:r>
          <w:rPr>
            <w:rFonts w:ascii="Cambria Math" w:hAnsi="Cambria Math"/>
          </w:rPr>
          <m:t xml:space="preserve"> y(n)</m:t>
        </m:r>
      </m:oMath>
      <w:r w:rsidR="00094CEF">
        <w:t>, area under the crackle reference signal</w:t>
      </w:r>
      <m:oMath>
        <m:sSub>
          <m:sSubPr>
            <m:ctrlPr>
              <w:rPr>
                <w:rFonts w:ascii="Cambria Math" w:eastAsia="SimSun" w:hAnsi="Cambria Math" w:cstheme="majorBidi"/>
                <w:i/>
                <w:color w:val="000000" w:themeColor="text1"/>
                <w:spacing w:val="-1"/>
              </w:rPr>
            </m:ctrlPr>
          </m:sSubPr>
          <m:e>
            <m:r>
              <w:rPr>
                <w:rFonts w:ascii="Cambria Math" w:eastAsia="SimSun" w:hAnsi="Cambria Math" w:cstheme="majorBidi"/>
                <w:color w:val="000000" w:themeColor="text1"/>
                <w:spacing w:val="-1"/>
              </w:rPr>
              <m:t xml:space="preserve"> R</m:t>
            </m:r>
          </m:e>
          <m:sub>
            <m:r>
              <w:rPr>
                <w:rFonts w:ascii="Cambria Math" w:eastAsia="SimSun" w:hAnsi="Cambria Math" w:cstheme="majorBidi"/>
                <w:color w:val="000000" w:themeColor="text1"/>
                <w:spacing w:val="-1"/>
              </w:rPr>
              <m:t>C</m:t>
            </m:r>
          </m:sub>
        </m:sSub>
        <m:d>
          <m:dPr>
            <m:ctrlPr>
              <w:rPr>
                <w:rFonts w:ascii="Cambria Math" w:eastAsia="SimSun" w:hAnsi="Cambria Math" w:cstheme="majorBidi"/>
                <w:i/>
                <w:color w:val="000000" w:themeColor="text1"/>
                <w:spacing w:val="-1"/>
              </w:rPr>
            </m:ctrlPr>
          </m:dPr>
          <m:e>
            <m:r>
              <w:rPr>
                <w:rFonts w:ascii="Cambria Math" w:eastAsia="SimSun" w:hAnsi="Cambria Math" w:cstheme="majorBidi"/>
                <w:color w:val="000000" w:themeColor="text1"/>
                <w:spacing w:val="-1"/>
                <w:lang w:val="pt-PT"/>
              </w:rPr>
              <m:t>n</m:t>
            </m:r>
          </m:e>
        </m:d>
      </m:oMath>
      <w:r w:rsidR="00094CEF">
        <w:t xml:space="preserve"> and area under the crackle portion of the </w:t>
      </w:r>
      <w:r w:rsidR="00094CEF" w:rsidRPr="00590F71">
        <w:t>non-stationary signal</w:t>
      </w:r>
      <w:r w:rsidR="00094CEF">
        <w:t xml:space="preserve"> </w:t>
      </w:r>
      <m:oMath>
        <m:sSub>
          <m:sSubPr>
            <m:ctrlPr>
              <w:rPr>
                <w:rFonts w:ascii="Cambria Math" w:hAnsi="Cambria Math"/>
                <w:i/>
              </w:rPr>
            </m:ctrlPr>
          </m:sSubPr>
          <m:e>
            <m:r>
              <w:rPr>
                <w:rFonts w:ascii="Cambria Math" w:hAnsi="Cambria Math"/>
              </w:rPr>
              <m:t>NS</m:t>
            </m:r>
          </m:e>
          <m:sub>
            <m:r>
              <w:rPr>
                <w:rFonts w:ascii="Cambria Math" w:hAnsi="Cambria Math"/>
              </w:rPr>
              <m:t>C</m:t>
            </m:r>
          </m:sub>
        </m:sSub>
        <m:r>
          <w:rPr>
            <w:rFonts w:ascii="Cambria Math" w:hAnsi="Cambria Math"/>
          </w:rPr>
          <m:t>(</m:t>
        </m:r>
        <m:r>
          <w:rPr>
            <w:rFonts w:ascii="Cambria Math" w:hAnsi="Cambria Math"/>
            <w:lang w:val="pt-PT"/>
          </w:rPr>
          <m:t>n</m:t>
        </m:r>
        <m:r>
          <w:rPr>
            <w:rFonts w:ascii="Cambria Math" w:hAnsi="Cambria Math"/>
          </w:rPr>
          <m:t>)</m:t>
        </m:r>
      </m:oMath>
      <w:r w:rsidR="00094CEF" w:rsidRPr="00590F71">
        <w:t xml:space="preserve">. Similarly, the </w:t>
      </w:r>
      <w:r w:rsidR="00094CEF" w:rsidRPr="005C190F">
        <w:t xml:space="preserve">two </w:t>
      </w:r>
      <w:r w:rsidR="00094CEF" w:rsidRPr="00A31F1A">
        <w:t>Q</w:t>
      </w:r>
      <w:r w:rsidR="00094CEF" w:rsidRPr="005C190F">
        <w:t>uality Factors</w:t>
      </w:r>
      <w:r w:rsidR="00094CEF">
        <w:t xml:space="preserve"> for</w:t>
      </w:r>
      <w:r w:rsidR="00094CEF" w:rsidRPr="00590F71">
        <w:t xml:space="preserve"> over</w:t>
      </w:r>
      <w:r w:rsidR="00094CEF">
        <w:t>-</w:t>
      </w:r>
      <w:r w:rsidR="00094CEF" w:rsidRPr="00590F71">
        <w:t xml:space="preserve">estimation are evaluated using the area under the input </w:t>
      </w:r>
      <w:r w:rsidR="00094CEF" w:rsidRPr="00603F88">
        <w:t>signal</w:t>
      </w:r>
      <m:oMath>
        <m:r>
          <w:rPr>
            <w:rFonts w:ascii="Cambria Math" w:hAnsi="Cambria Math"/>
          </w:rPr>
          <m:t xml:space="preserve"> y(n)</m:t>
        </m:r>
      </m:oMath>
      <w:r w:rsidR="00094CEF" w:rsidRPr="00603F88">
        <w:t xml:space="preserve">, area under the background noise reference signal </w:t>
      </w:r>
      <m:oMath>
        <m:sSub>
          <m:sSubPr>
            <m:ctrlPr>
              <w:rPr>
                <w:rFonts w:ascii="Cambria Math" w:hAnsi="Cambria Math"/>
                <w:i/>
              </w:rPr>
            </m:ctrlPr>
          </m:sSubPr>
          <m:e>
            <m:r>
              <w:rPr>
                <w:rFonts w:ascii="Cambria Math" w:hAnsi="Cambria Math"/>
              </w:rPr>
              <m:t>R</m:t>
            </m:r>
          </m:e>
          <m:sub>
            <m:r>
              <w:rPr>
                <w:rFonts w:ascii="Cambria Math" w:hAnsi="Cambria Math"/>
              </w:rPr>
              <m:t>BN</m:t>
            </m:r>
          </m:sub>
        </m:sSub>
        <m:r>
          <w:rPr>
            <w:rFonts w:ascii="Cambria Math" w:hAnsi="Cambria Math"/>
          </w:rPr>
          <m:t>(</m:t>
        </m:r>
        <m:r>
          <w:rPr>
            <w:rFonts w:ascii="Cambria Math" w:hAnsi="Cambria Math"/>
            <w:lang w:val="pt-PT"/>
          </w:rPr>
          <m:t>n</m:t>
        </m:r>
        <m:r>
          <w:rPr>
            <w:rFonts w:ascii="Cambria Math" w:hAnsi="Cambria Math"/>
          </w:rPr>
          <m:t>)</m:t>
        </m:r>
      </m:oMath>
      <w:r w:rsidR="00094CEF" w:rsidRPr="00603F88">
        <w:t xml:space="preserve"> and area und</w:t>
      </w:r>
      <w:r w:rsidR="00094CEF">
        <w:t xml:space="preserve">er the remaining non-stationary </w:t>
      </w:r>
      <w:r w:rsidR="00094CEF" w:rsidRPr="00603F88">
        <w:t>part</w:t>
      </w:r>
      <m:oMath>
        <m:r>
          <w:rPr>
            <w:rFonts w:ascii="Cambria Math" w:hAnsi="Cambria Math"/>
          </w:rPr>
          <m:t xml:space="preserve"> </m:t>
        </m:r>
        <m:sSub>
          <m:sSubPr>
            <m:ctrlPr>
              <w:rPr>
                <w:rFonts w:ascii="Cambria Math" w:hAnsi="Cambria Math"/>
                <w:i/>
              </w:rPr>
            </m:ctrlPr>
          </m:sSubPr>
          <m:e>
            <m:r>
              <w:rPr>
                <w:rFonts w:ascii="Cambria Math" w:hAnsi="Cambria Math"/>
              </w:rPr>
              <m:t>NS</m:t>
            </m:r>
          </m:e>
          <m:sub>
            <m:r>
              <w:rPr>
                <w:rFonts w:ascii="Cambria Math" w:hAnsi="Cambria Math"/>
              </w:rPr>
              <m:t>R</m:t>
            </m:r>
          </m:sub>
        </m:sSub>
        <m:r>
          <w:rPr>
            <w:rFonts w:ascii="Cambria Math" w:hAnsi="Cambria Math"/>
          </w:rPr>
          <m:t>(</m:t>
        </m:r>
        <m:r>
          <w:rPr>
            <w:rFonts w:ascii="Cambria Math" w:hAnsi="Cambria Math"/>
            <w:lang w:val="pt-PT"/>
          </w:rPr>
          <m:t>n</m:t>
        </m:r>
        <m:r>
          <w:rPr>
            <w:rFonts w:ascii="Cambria Math" w:hAnsi="Cambria Math"/>
          </w:rPr>
          <m:t>)</m:t>
        </m:r>
      </m:oMath>
      <w:r w:rsidR="00094CEF" w:rsidRPr="00603F88">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2"/>
        <w:gridCol w:w="1734"/>
      </w:tblGrid>
      <w:tr w:rsidR="00094CEF" w:rsidRPr="00152B65" w14:paraId="6D18A1E5" w14:textId="77777777" w:rsidTr="00BF2902">
        <w:tc>
          <w:tcPr>
            <w:tcW w:w="3433" w:type="dxa"/>
          </w:tcPr>
          <w:p w14:paraId="78F44618" w14:textId="6FD4779F" w:rsidR="00094CEF" w:rsidRPr="00152B65" w:rsidRDefault="009D4426" w:rsidP="00BF2902">
            <w:pPr>
              <w:spacing w:before="240" w:after="240"/>
              <w:jc w:val="both"/>
              <w:rPr>
                <w:lang w:val="pt-PT"/>
              </w:rPr>
            </w:pPr>
            <m:oMathPara>
              <m:oMath>
                <m:sSub>
                  <m:sSubPr>
                    <m:ctrlPr>
                      <w:rPr>
                        <w:rFonts w:ascii="Cambria Math" w:hAnsi="Cambria Math"/>
                        <w:i/>
                      </w:rPr>
                    </m:ctrlPr>
                  </m:sSubPr>
                  <m:e>
                    <m:r>
                      <m:rPr>
                        <m:nor/>
                      </m:rPr>
                      <w:rPr>
                        <w:i/>
                        <w:lang w:val="pt-PT"/>
                      </w:rPr>
                      <m:t>R</m:t>
                    </m:r>
                  </m:e>
                  <m:sub>
                    <m:sSub>
                      <m:sSubPr>
                        <m:ctrlPr>
                          <w:rPr>
                            <w:rFonts w:ascii="Cambria Math" w:hAnsi="Cambria Math"/>
                            <w:i/>
                            <w:lang w:val="pt-PT"/>
                          </w:rPr>
                        </m:ctrlPr>
                      </m:sSubPr>
                      <m:e>
                        <m:r>
                          <w:rPr>
                            <w:rFonts w:ascii="Cambria Math" w:hAnsi="Cambria Math"/>
                            <w:lang w:val="pt-PT"/>
                          </w:rPr>
                          <m:t>QF</m:t>
                        </m:r>
                      </m:e>
                      <m:sub>
                        <m:r>
                          <w:rPr>
                            <w:rFonts w:ascii="Cambria Math" w:hAnsi="Cambria Math"/>
                            <w:lang w:val="pt-PT"/>
                          </w:rPr>
                          <m:t>U</m:t>
                        </m:r>
                      </m:sub>
                    </m:sSub>
                  </m:sub>
                </m:sSub>
                <m:r>
                  <m:rPr>
                    <m:nor/>
                  </m:rPr>
                  <w:rPr>
                    <w:rFonts w:ascii="Cambria Math"/>
                    <w:i/>
                    <w:lang w:val="pt-PT"/>
                  </w:rPr>
                  <m:t xml:space="preserve"> </m:t>
                </m:r>
                <m:r>
                  <m:rPr>
                    <m:nor/>
                  </m:rPr>
                  <w:rPr>
                    <w:i/>
                    <w:lang w:val="pt-PT"/>
                  </w:rPr>
                  <m:t>=</m:t>
                </m:r>
                <m:r>
                  <m:rPr>
                    <m:nor/>
                  </m:rPr>
                  <w:rPr>
                    <w:rFonts w:ascii="Cambria Math"/>
                    <w:i/>
                    <w:lang w:val="pt-PT"/>
                  </w:rPr>
                  <m:t xml:space="preserve"> </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lang w:val="pt-PT"/>
                          </w:rPr>
                          <m:t>1</m:t>
                        </m:r>
                      </m:sub>
                      <m:sup>
                        <m:r>
                          <w:rPr>
                            <w:rFonts w:ascii="Cambria Math" w:hAnsi="Cambria Math"/>
                          </w:rPr>
                          <m:t>N</m:t>
                        </m:r>
                      </m:sup>
                      <m:e>
                        <m:d>
                          <m:dPr>
                            <m:begChr m:val="|"/>
                            <m:endChr m:val="|"/>
                            <m:ctrlPr>
                              <w:rPr>
                                <w:rFonts w:ascii="Cambria Math" w:hAnsi="Cambria Math"/>
                                <w:i/>
                              </w:rPr>
                            </m:ctrlPr>
                          </m:dPr>
                          <m:e>
                            <m:r>
                              <w:rPr>
                                <w:rFonts w:ascii="Cambria Math" w:hAnsi="Cambria Math"/>
                              </w:rPr>
                              <m:t>y</m:t>
                            </m:r>
                            <m:r>
                              <w:rPr>
                                <w:rFonts w:ascii="Cambria Math" w:hAnsi="Cambria Math"/>
                                <w:lang w:val="pt-PT"/>
                              </w:rPr>
                              <m:t>(n)</m:t>
                            </m:r>
                          </m:e>
                        </m:d>
                      </m:e>
                    </m:nary>
                    <m:r>
                      <w:rPr>
                        <w:rFonts w:ascii="Cambria Math" w:hAnsi="Cambria Math"/>
                        <w:lang w:val="pt-PT"/>
                      </w:rPr>
                      <m:t>∆</m:t>
                    </m:r>
                    <m:r>
                      <w:rPr>
                        <w:rFonts w:ascii="Cambria Math" w:hAnsi="Cambria Math"/>
                      </w:rPr>
                      <m:t>n</m:t>
                    </m:r>
                    <m:r>
                      <w:rPr>
                        <w:rFonts w:ascii="Cambria Math" w:hAnsi="Cambria Math"/>
                        <w:lang w:val="pt-PT"/>
                      </w:rPr>
                      <m:t xml:space="preserve">- </m:t>
                    </m:r>
                    <m:nary>
                      <m:naryPr>
                        <m:chr m:val="∑"/>
                        <m:limLoc m:val="undOvr"/>
                        <m:ctrlPr>
                          <w:rPr>
                            <w:rFonts w:ascii="Cambria Math" w:hAnsi="Cambria Math"/>
                            <w:i/>
                          </w:rPr>
                        </m:ctrlPr>
                      </m:naryPr>
                      <m:sub>
                        <m:r>
                          <w:rPr>
                            <w:rFonts w:ascii="Cambria Math" w:hAnsi="Cambria Math"/>
                            <w:lang w:val="pt-PT"/>
                          </w:rPr>
                          <m:t>1</m:t>
                        </m:r>
                      </m:sub>
                      <m:sup>
                        <m:r>
                          <w:rPr>
                            <w:rFonts w:ascii="Cambria Math" w:hAnsi="Cambria Math"/>
                          </w:rPr>
                          <m:t>N</m:t>
                        </m:r>
                      </m:sup>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C</m:t>
                                </m:r>
                              </m:sub>
                            </m:sSub>
                            <m:r>
                              <w:rPr>
                                <w:rFonts w:ascii="Cambria Math" w:hAnsi="Cambria Math"/>
                                <w:lang w:val="pt-PT"/>
                              </w:rPr>
                              <m:t>(n)</m:t>
                            </m:r>
                          </m:e>
                        </m:d>
                      </m:e>
                    </m:nary>
                    <m:r>
                      <w:rPr>
                        <w:rFonts w:ascii="Cambria Math" w:hAnsi="Cambria Math"/>
                        <w:lang w:val="pt-PT"/>
                      </w:rPr>
                      <m:t>∆</m:t>
                    </m:r>
                    <m:r>
                      <w:rPr>
                        <w:rFonts w:ascii="Cambria Math" w:hAnsi="Cambria Math"/>
                      </w:rPr>
                      <m:t>n</m:t>
                    </m:r>
                    <m:r>
                      <m:rPr>
                        <m:nor/>
                      </m:rPr>
                      <w:rPr>
                        <w:i/>
                        <w:lang w:val="pt-PT"/>
                      </w:rPr>
                      <m:t xml:space="preserve"> </m:t>
                    </m:r>
                  </m:num>
                  <m:den>
                    <m:nary>
                      <m:naryPr>
                        <m:chr m:val="∑"/>
                        <m:limLoc m:val="subSup"/>
                        <m:ctrlPr>
                          <w:rPr>
                            <w:rFonts w:ascii="Cambria Math" w:hAnsi="Cambria Math"/>
                            <w:i/>
                          </w:rPr>
                        </m:ctrlPr>
                      </m:naryPr>
                      <m:sub>
                        <m:r>
                          <w:rPr>
                            <w:rFonts w:ascii="Cambria Math" w:hAnsi="Cambria Math"/>
                            <w:lang w:val="pt-PT"/>
                          </w:rPr>
                          <m:t>1</m:t>
                        </m:r>
                      </m:sub>
                      <m:sup>
                        <m:r>
                          <w:rPr>
                            <w:rFonts w:ascii="Cambria Math" w:hAnsi="Cambria Math"/>
                          </w:rPr>
                          <m:t>N</m:t>
                        </m:r>
                      </m:sup>
                      <m:e>
                        <m:d>
                          <m:dPr>
                            <m:begChr m:val="|"/>
                            <m:endChr m:val="|"/>
                            <m:ctrlPr>
                              <w:rPr>
                                <w:rFonts w:ascii="Cambria Math" w:hAnsi="Cambria Math"/>
                                <w:i/>
                              </w:rPr>
                            </m:ctrlPr>
                          </m:dPr>
                          <m:e>
                            <m:r>
                              <w:rPr>
                                <w:rFonts w:ascii="Cambria Math" w:hAnsi="Cambria Math"/>
                              </w:rPr>
                              <m:t>y</m:t>
                            </m:r>
                            <m:r>
                              <w:rPr>
                                <w:rFonts w:ascii="Cambria Math" w:hAnsi="Cambria Math"/>
                                <w:lang w:val="pt-PT"/>
                              </w:rPr>
                              <m:t>(n)</m:t>
                            </m:r>
                          </m:e>
                        </m:d>
                      </m:e>
                    </m:nary>
                    <m:r>
                      <w:rPr>
                        <w:rFonts w:ascii="Cambria Math" w:hAnsi="Cambria Math"/>
                        <w:lang w:val="pt-PT"/>
                      </w:rPr>
                      <m:t>∆</m:t>
                    </m:r>
                    <m:r>
                      <w:rPr>
                        <w:rFonts w:ascii="Cambria Math" w:hAnsi="Cambria Math"/>
                      </w:rPr>
                      <m:t>n</m:t>
                    </m:r>
                  </m:den>
                </m:f>
              </m:oMath>
            </m:oMathPara>
          </w:p>
        </w:tc>
        <w:tc>
          <w:tcPr>
            <w:tcW w:w="1823" w:type="dxa"/>
          </w:tcPr>
          <w:p w14:paraId="4E31F1DE" w14:textId="77777777" w:rsidR="00094CEF" w:rsidRPr="00152B65" w:rsidRDefault="00094CEF" w:rsidP="00BF2902">
            <w:pPr>
              <w:spacing w:before="240"/>
              <w:jc w:val="right"/>
              <w:rPr>
                <w:lang w:val="pt-PT"/>
              </w:rPr>
            </w:pPr>
            <w:r>
              <w:rPr>
                <w:lang w:val="pt-PT"/>
              </w:rPr>
              <w:t>(17)</w:t>
            </w:r>
          </w:p>
        </w:tc>
      </w:tr>
      <w:tr w:rsidR="00094CEF" w:rsidRPr="00152B65" w14:paraId="4B86E2D4" w14:textId="77777777" w:rsidTr="00BF2902">
        <w:tc>
          <w:tcPr>
            <w:tcW w:w="3433" w:type="dxa"/>
          </w:tcPr>
          <w:p w14:paraId="6507BCA2" w14:textId="4D2EFDD9" w:rsidR="00094CEF" w:rsidRPr="00152B65" w:rsidRDefault="009D4426" w:rsidP="00BF2902">
            <w:pPr>
              <w:jc w:val="both"/>
              <w:rPr>
                <w:lang w:val="pt-PT"/>
              </w:rPr>
            </w:pPr>
            <m:oMathPara>
              <m:oMath>
                <m:sSub>
                  <m:sSubPr>
                    <m:ctrlPr>
                      <w:rPr>
                        <w:rFonts w:ascii="Cambria Math" w:hAnsi="Cambria Math"/>
                        <w:lang w:val="pt-PT"/>
                      </w:rPr>
                    </m:ctrlPr>
                  </m:sSubPr>
                  <m:e>
                    <m:r>
                      <m:rPr>
                        <m:nor/>
                      </m:rPr>
                      <w:rPr>
                        <w:lang w:val="pt-PT"/>
                      </w:rPr>
                      <m:t>E</m:t>
                    </m:r>
                  </m:e>
                  <m:sub>
                    <m:sSub>
                      <m:sSubPr>
                        <m:ctrlPr>
                          <w:rPr>
                            <w:rFonts w:ascii="Cambria Math" w:hAnsi="Cambria Math"/>
                            <w:lang w:val="pt-PT"/>
                          </w:rPr>
                        </m:ctrlPr>
                      </m:sSubPr>
                      <m:e>
                        <m:r>
                          <w:rPr>
                            <w:rFonts w:ascii="Cambria Math" w:hAnsi="Cambria Math"/>
                            <w:lang w:val="pt-PT"/>
                          </w:rPr>
                          <m:t>QF</m:t>
                        </m:r>
                      </m:e>
                      <m:sub>
                        <m:r>
                          <w:rPr>
                            <w:rFonts w:ascii="Cambria Math" w:hAnsi="Cambria Math"/>
                            <w:lang w:val="pt-PT"/>
                          </w:rPr>
                          <m:t>U</m:t>
                        </m:r>
                      </m:sub>
                    </m:sSub>
                  </m:sub>
                </m:sSub>
                <m:r>
                  <m:rPr>
                    <m:nor/>
                  </m:rPr>
                  <w:rPr>
                    <w:rFonts w:ascii="Cambria Math"/>
                    <w:lang w:val="pt-PT"/>
                  </w:rPr>
                  <m:t xml:space="preserve"> </m:t>
                </m:r>
                <m:r>
                  <m:rPr>
                    <m:nor/>
                  </m:rPr>
                  <w:rPr>
                    <w:lang w:val="pt-PT"/>
                  </w:rPr>
                  <m:t>=</m:t>
                </m:r>
                <m:r>
                  <m:rPr>
                    <m:nor/>
                  </m:rPr>
                  <w:rPr>
                    <w:rFonts w:ascii="Cambria Math"/>
                    <w:lang w:val="pt-PT"/>
                  </w:rPr>
                  <m:t xml:space="preserve"> </m:t>
                </m:r>
                <m:f>
                  <m:fPr>
                    <m:ctrlPr>
                      <w:rPr>
                        <w:rFonts w:ascii="Cambria Math" w:hAnsi="Cambria Math"/>
                        <w:lang w:val="pt-PT"/>
                      </w:rPr>
                    </m:ctrlPr>
                  </m:fPr>
                  <m:num>
                    <m:nary>
                      <m:naryPr>
                        <m:chr m:val="∑"/>
                        <m:limLoc m:val="subSup"/>
                        <m:ctrlPr>
                          <w:rPr>
                            <w:rFonts w:ascii="Cambria Math" w:hAnsi="Cambria Math"/>
                            <w:lang w:val="pt-PT"/>
                          </w:rPr>
                        </m:ctrlPr>
                      </m:naryPr>
                      <m:sub>
                        <m:r>
                          <m:rPr>
                            <m:sty m:val="p"/>
                          </m:rPr>
                          <w:rPr>
                            <w:rFonts w:ascii="Cambria Math" w:hAnsi="Cambria Math"/>
                            <w:lang w:val="pt-PT"/>
                          </w:rPr>
                          <m:t>1</m:t>
                        </m:r>
                      </m:sub>
                      <m:sup>
                        <m:r>
                          <w:rPr>
                            <w:rFonts w:ascii="Cambria Math" w:hAnsi="Cambria Math"/>
                            <w:lang w:val="pt-PT"/>
                          </w:rPr>
                          <m:t>N</m:t>
                        </m:r>
                      </m:sup>
                      <m:e>
                        <m:d>
                          <m:dPr>
                            <m:begChr m:val="|"/>
                            <m:endChr m:val="|"/>
                            <m:ctrlPr>
                              <w:rPr>
                                <w:rFonts w:ascii="Cambria Math" w:hAnsi="Cambria Math"/>
                                <w:lang w:val="pt-PT"/>
                              </w:rPr>
                            </m:ctrlPr>
                          </m:dPr>
                          <m:e>
                            <m:r>
                              <w:rPr>
                                <w:rFonts w:ascii="Cambria Math" w:hAnsi="Cambria Math"/>
                                <w:lang w:val="pt-PT"/>
                              </w:rPr>
                              <m:t>y</m:t>
                            </m:r>
                            <m:r>
                              <m:rPr>
                                <m:sty m:val="p"/>
                              </m:rPr>
                              <w:rPr>
                                <w:rFonts w:ascii="Cambria Math" w:hAnsi="Cambria Math"/>
                                <w:lang w:val="pt-PT"/>
                              </w:rPr>
                              <m:t>(</m:t>
                            </m:r>
                            <m:r>
                              <w:rPr>
                                <w:rFonts w:ascii="Cambria Math" w:hAnsi="Cambria Math"/>
                                <w:lang w:val="pt-PT"/>
                              </w:rPr>
                              <m:t>n</m:t>
                            </m:r>
                            <m:r>
                              <m:rPr>
                                <m:sty m:val="p"/>
                              </m:rPr>
                              <w:rPr>
                                <w:rFonts w:ascii="Cambria Math" w:hAnsi="Cambria Math"/>
                                <w:lang w:val="pt-PT"/>
                              </w:rPr>
                              <m:t>)</m:t>
                            </m:r>
                          </m:e>
                        </m:d>
                      </m:e>
                    </m:nary>
                    <m:r>
                      <m:rPr>
                        <m:sty m:val="p"/>
                      </m:rPr>
                      <w:rPr>
                        <w:rFonts w:ascii="Cambria Math" w:hAnsi="Cambria Math"/>
                        <w:lang w:val="pt-PT"/>
                      </w:rPr>
                      <m:t>∆</m:t>
                    </m:r>
                    <m:r>
                      <w:rPr>
                        <w:rFonts w:ascii="Cambria Math" w:hAnsi="Cambria Math"/>
                        <w:lang w:val="pt-PT"/>
                      </w:rPr>
                      <m:t>n</m:t>
                    </m:r>
                    <m:r>
                      <m:rPr>
                        <m:sty m:val="p"/>
                      </m:rPr>
                      <w:rPr>
                        <w:rFonts w:ascii="Cambria Math" w:hAnsi="Cambria Math"/>
                        <w:lang w:val="pt-PT"/>
                      </w:rPr>
                      <m:t xml:space="preserve">- </m:t>
                    </m:r>
                    <m:nary>
                      <m:naryPr>
                        <m:chr m:val="∑"/>
                        <m:limLoc m:val="undOvr"/>
                        <m:ctrlPr>
                          <w:rPr>
                            <w:rFonts w:ascii="Cambria Math" w:hAnsi="Cambria Math"/>
                            <w:lang w:val="pt-PT"/>
                          </w:rPr>
                        </m:ctrlPr>
                      </m:naryPr>
                      <m:sub>
                        <m:r>
                          <m:rPr>
                            <m:sty m:val="p"/>
                          </m:rPr>
                          <w:rPr>
                            <w:rFonts w:ascii="Cambria Math" w:hAnsi="Cambria Math"/>
                            <w:lang w:val="pt-PT"/>
                          </w:rPr>
                          <m:t>1</m:t>
                        </m:r>
                      </m:sub>
                      <m:sup>
                        <m:r>
                          <w:rPr>
                            <w:rFonts w:ascii="Cambria Math" w:hAnsi="Cambria Math"/>
                            <w:lang w:val="pt-PT"/>
                          </w:rPr>
                          <m:t>N</m:t>
                        </m:r>
                      </m:sup>
                      <m:e>
                        <m:d>
                          <m:dPr>
                            <m:begChr m:val="|"/>
                            <m:endChr m:val="|"/>
                            <m:ctrlPr>
                              <w:rPr>
                                <w:rFonts w:ascii="Cambria Math" w:hAnsi="Cambria Math"/>
                                <w:lang w:val="pt-PT"/>
                              </w:rPr>
                            </m:ctrlPr>
                          </m:dPr>
                          <m:e>
                            <m:sSub>
                              <m:sSubPr>
                                <m:ctrlPr>
                                  <w:rPr>
                                    <w:rFonts w:ascii="Cambria Math" w:hAnsi="Cambria Math"/>
                                    <w:lang w:val="pt-PT"/>
                                  </w:rPr>
                                </m:ctrlPr>
                              </m:sSubPr>
                              <m:e>
                                <m:r>
                                  <w:rPr>
                                    <w:rFonts w:ascii="Cambria Math" w:hAnsi="Cambria Math"/>
                                    <w:lang w:val="pt-PT"/>
                                  </w:rPr>
                                  <m:t>NS</m:t>
                                </m:r>
                              </m:e>
                              <m:sub>
                                <m:r>
                                  <w:rPr>
                                    <w:rFonts w:ascii="Cambria Math" w:hAnsi="Cambria Math"/>
                                    <w:lang w:val="pt-PT"/>
                                  </w:rPr>
                                  <m:t>C</m:t>
                                </m:r>
                              </m:sub>
                            </m:sSub>
                            <m:r>
                              <m:rPr>
                                <m:sty m:val="p"/>
                              </m:rPr>
                              <w:rPr>
                                <w:rFonts w:ascii="Cambria Math" w:hAnsi="Cambria Math"/>
                                <w:lang w:val="pt-PT"/>
                              </w:rPr>
                              <m:t>(</m:t>
                            </m:r>
                            <m:r>
                              <w:rPr>
                                <w:rFonts w:ascii="Cambria Math" w:hAnsi="Cambria Math"/>
                                <w:lang w:val="pt-PT"/>
                              </w:rPr>
                              <m:t>n</m:t>
                            </m:r>
                            <m:r>
                              <m:rPr>
                                <m:sty m:val="p"/>
                              </m:rPr>
                              <w:rPr>
                                <w:rFonts w:ascii="Cambria Math" w:hAnsi="Cambria Math"/>
                                <w:lang w:val="pt-PT"/>
                              </w:rPr>
                              <m:t>)</m:t>
                            </m:r>
                          </m:e>
                        </m:d>
                      </m:e>
                    </m:nary>
                    <m:r>
                      <m:rPr>
                        <m:sty m:val="p"/>
                      </m:rPr>
                      <w:rPr>
                        <w:rFonts w:ascii="Cambria Math" w:hAnsi="Cambria Math"/>
                        <w:lang w:val="pt-PT"/>
                      </w:rPr>
                      <m:t>∆</m:t>
                    </m:r>
                    <m:r>
                      <w:rPr>
                        <w:rFonts w:ascii="Cambria Math" w:hAnsi="Cambria Math"/>
                        <w:lang w:val="pt-PT"/>
                      </w:rPr>
                      <m:t>n</m:t>
                    </m:r>
                    <m:r>
                      <m:rPr>
                        <m:nor/>
                      </m:rPr>
                      <w:rPr>
                        <w:lang w:val="pt-PT"/>
                      </w:rPr>
                      <m:t xml:space="preserve"> </m:t>
                    </m:r>
                  </m:num>
                  <m:den>
                    <m:nary>
                      <m:naryPr>
                        <m:chr m:val="∑"/>
                        <m:limLoc m:val="subSup"/>
                        <m:ctrlPr>
                          <w:rPr>
                            <w:rFonts w:ascii="Cambria Math" w:hAnsi="Cambria Math"/>
                            <w:lang w:val="pt-PT"/>
                          </w:rPr>
                        </m:ctrlPr>
                      </m:naryPr>
                      <m:sub>
                        <m:r>
                          <m:rPr>
                            <m:sty m:val="p"/>
                          </m:rPr>
                          <w:rPr>
                            <w:rFonts w:ascii="Cambria Math" w:hAnsi="Cambria Math"/>
                            <w:lang w:val="pt-PT"/>
                          </w:rPr>
                          <m:t>1</m:t>
                        </m:r>
                      </m:sub>
                      <m:sup>
                        <m:r>
                          <w:rPr>
                            <w:rFonts w:ascii="Cambria Math" w:hAnsi="Cambria Math"/>
                            <w:lang w:val="pt-PT"/>
                          </w:rPr>
                          <m:t>N</m:t>
                        </m:r>
                      </m:sup>
                      <m:e>
                        <m:d>
                          <m:dPr>
                            <m:begChr m:val="|"/>
                            <m:endChr m:val="|"/>
                            <m:ctrlPr>
                              <w:rPr>
                                <w:rFonts w:ascii="Cambria Math" w:hAnsi="Cambria Math"/>
                                <w:lang w:val="pt-PT"/>
                              </w:rPr>
                            </m:ctrlPr>
                          </m:dPr>
                          <m:e>
                            <m:r>
                              <w:rPr>
                                <w:rFonts w:ascii="Cambria Math" w:hAnsi="Cambria Math"/>
                                <w:lang w:val="pt-PT"/>
                              </w:rPr>
                              <m:t>y</m:t>
                            </m:r>
                            <m:r>
                              <m:rPr>
                                <m:sty m:val="p"/>
                              </m:rPr>
                              <w:rPr>
                                <w:rFonts w:ascii="Cambria Math" w:hAnsi="Cambria Math"/>
                                <w:lang w:val="pt-PT"/>
                              </w:rPr>
                              <m:t>(</m:t>
                            </m:r>
                            <m:r>
                              <w:rPr>
                                <w:rFonts w:ascii="Cambria Math" w:hAnsi="Cambria Math"/>
                                <w:lang w:val="pt-PT"/>
                              </w:rPr>
                              <m:t>n</m:t>
                            </m:r>
                            <m:r>
                              <m:rPr>
                                <m:sty m:val="p"/>
                              </m:rPr>
                              <w:rPr>
                                <w:rFonts w:ascii="Cambria Math" w:hAnsi="Cambria Math"/>
                                <w:lang w:val="pt-PT"/>
                              </w:rPr>
                              <m:t>)</m:t>
                            </m:r>
                          </m:e>
                        </m:d>
                      </m:e>
                    </m:nary>
                    <m:r>
                      <m:rPr>
                        <m:sty m:val="p"/>
                      </m:rPr>
                      <w:rPr>
                        <w:rFonts w:ascii="Cambria Math" w:hAnsi="Cambria Math"/>
                        <w:lang w:val="pt-PT"/>
                      </w:rPr>
                      <m:t>∆</m:t>
                    </m:r>
                    <m:r>
                      <w:rPr>
                        <w:rFonts w:ascii="Cambria Math" w:hAnsi="Cambria Math"/>
                        <w:lang w:val="pt-PT"/>
                      </w:rPr>
                      <m:t>n</m:t>
                    </m:r>
                  </m:den>
                </m:f>
              </m:oMath>
            </m:oMathPara>
          </w:p>
        </w:tc>
        <w:tc>
          <w:tcPr>
            <w:tcW w:w="1823" w:type="dxa"/>
          </w:tcPr>
          <w:p w14:paraId="74DC8929" w14:textId="77777777" w:rsidR="00094CEF" w:rsidRPr="00152B65" w:rsidRDefault="00094CEF" w:rsidP="00BF2902">
            <w:pPr>
              <w:jc w:val="right"/>
              <w:rPr>
                <w:lang w:val="pt-PT"/>
              </w:rPr>
            </w:pPr>
            <w:r>
              <w:rPr>
                <w:lang w:val="pt-PT"/>
              </w:rPr>
              <w:t>(18)</w:t>
            </w:r>
          </w:p>
        </w:tc>
      </w:tr>
      <w:tr w:rsidR="00094CEF" w:rsidRPr="00152B65" w14:paraId="71F0C633" w14:textId="77777777" w:rsidTr="00BF2902">
        <w:tc>
          <w:tcPr>
            <w:tcW w:w="3433" w:type="dxa"/>
          </w:tcPr>
          <w:p w14:paraId="10B8BF74" w14:textId="2FB27B2E" w:rsidR="00094CEF" w:rsidRPr="00152B65" w:rsidRDefault="009D4426" w:rsidP="00BF2902">
            <w:pPr>
              <w:spacing w:before="240" w:after="240"/>
              <w:jc w:val="both"/>
              <w:rPr>
                <w:lang w:val="pt-PT"/>
              </w:rPr>
            </w:pPr>
            <m:oMathPara>
              <m:oMath>
                <m:sSub>
                  <m:sSubPr>
                    <m:ctrlPr>
                      <w:rPr>
                        <w:rFonts w:ascii="Cambria Math" w:hAnsi="Cambria Math"/>
                        <w:lang w:val="pt-PT"/>
                      </w:rPr>
                    </m:ctrlPr>
                  </m:sSubPr>
                  <m:e>
                    <m:r>
                      <m:rPr>
                        <m:nor/>
                      </m:rPr>
                      <w:rPr>
                        <w:lang w:val="pt-PT"/>
                      </w:rPr>
                      <m:t>R</m:t>
                    </m:r>
                  </m:e>
                  <m:sub>
                    <m:sSub>
                      <m:sSubPr>
                        <m:ctrlPr>
                          <w:rPr>
                            <w:rFonts w:ascii="Cambria Math" w:hAnsi="Cambria Math"/>
                            <w:lang w:val="pt-PT"/>
                          </w:rPr>
                        </m:ctrlPr>
                      </m:sSubPr>
                      <m:e>
                        <m:r>
                          <w:rPr>
                            <w:rFonts w:ascii="Cambria Math" w:hAnsi="Cambria Math"/>
                            <w:lang w:val="pt-PT"/>
                          </w:rPr>
                          <m:t>QF</m:t>
                        </m:r>
                      </m:e>
                      <m:sub>
                        <m:r>
                          <w:rPr>
                            <w:rFonts w:ascii="Cambria Math" w:hAnsi="Cambria Math"/>
                            <w:lang w:val="pt-PT"/>
                          </w:rPr>
                          <m:t>O</m:t>
                        </m:r>
                      </m:sub>
                    </m:sSub>
                  </m:sub>
                </m:sSub>
                <m:r>
                  <m:rPr>
                    <m:nor/>
                  </m:rPr>
                  <w:rPr>
                    <w:rFonts w:ascii="Cambria Math"/>
                    <w:lang w:val="pt-PT"/>
                  </w:rPr>
                  <m:t xml:space="preserve"> </m:t>
                </m:r>
                <m:r>
                  <m:rPr>
                    <m:nor/>
                  </m:rPr>
                  <w:rPr>
                    <w:lang w:val="pt-PT"/>
                  </w:rPr>
                  <m:t>=</m:t>
                </m:r>
                <m:r>
                  <m:rPr>
                    <m:nor/>
                  </m:rPr>
                  <w:rPr>
                    <w:rFonts w:ascii="Cambria Math"/>
                    <w:lang w:val="pt-PT"/>
                  </w:rPr>
                  <m:t xml:space="preserve"> </m:t>
                </m:r>
                <m:f>
                  <m:fPr>
                    <m:ctrlPr>
                      <w:rPr>
                        <w:rFonts w:ascii="Cambria Math" w:hAnsi="Cambria Math"/>
                        <w:lang w:val="pt-PT"/>
                      </w:rPr>
                    </m:ctrlPr>
                  </m:fPr>
                  <m:num>
                    <m:nary>
                      <m:naryPr>
                        <m:chr m:val="∑"/>
                        <m:limLoc m:val="subSup"/>
                        <m:ctrlPr>
                          <w:rPr>
                            <w:rFonts w:ascii="Cambria Math" w:hAnsi="Cambria Math"/>
                            <w:lang w:val="pt-PT"/>
                          </w:rPr>
                        </m:ctrlPr>
                      </m:naryPr>
                      <m:sub>
                        <m:r>
                          <m:rPr>
                            <m:sty m:val="p"/>
                          </m:rPr>
                          <w:rPr>
                            <w:rFonts w:ascii="Cambria Math" w:hAnsi="Cambria Math"/>
                            <w:lang w:val="pt-PT"/>
                          </w:rPr>
                          <m:t>1</m:t>
                        </m:r>
                      </m:sub>
                      <m:sup>
                        <m:r>
                          <w:rPr>
                            <w:rFonts w:ascii="Cambria Math" w:hAnsi="Cambria Math"/>
                            <w:lang w:val="pt-PT"/>
                          </w:rPr>
                          <m:t>N</m:t>
                        </m:r>
                      </m:sup>
                      <m:e>
                        <m:d>
                          <m:dPr>
                            <m:begChr m:val="|"/>
                            <m:endChr m:val="|"/>
                            <m:ctrlPr>
                              <w:rPr>
                                <w:rFonts w:ascii="Cambria Math" w:hAnsi="Cambria Math"/>
                                <w:lang w:val="pt-PT"/>
                              </w:rPr>
                            </m:ctrlPr>
                          </m:dPr>
                          <m:e>
                            <m:r>
                              <w:rPr>
                                <w:rFonts w:ascii="Cambria Math" w:hAnsi="Cambria Math"/>
                                <w:lang w:val="pt-PT"/>
                              </w:rPr>
                              <m:t>y</m:t>
                            </m:r>
                            <m:r>
                              <m:rPr>
                                <m:sty m:val="p"/>
                              </m:rPr>
                              <w:rPr>
                                <w:rFonts w:ascii="Cambria Math" w:hAnsi="Cambria Math"/>
                                <w:lang w:val="pt-PT"/>
                              </w:rPr>
                              <m:t>(</m:t>
                            </m:r>
                            <m:r>
                              <w:rPr>
                                <w:rFonts w:ascii="Cambria Math" w:hAnsi="Cambria Math"/>
                                <w:lang w:val="pt-PT"/>
                              </w:rPr>
                              <m:t>n</m:t>
                            </m:r>
                            <m:r>
                              <m:rPr>
                                <m:sty m:val="p"/>
                              </m:rPr>
                              <w:rPr>
                                <w:rFonts w:ascii="Cambria Math" w:hAnsi="Cambria Math"/>
                                <w:lang w:val="pt-PT"/>
                              </w:rPr>
                              <m:t>)</m:t>
                            </m:r>
                          </m:e>
                        </m:d>
                      </m:e>
                    </m:nary>
                    <m:r>
                      <m:rPr>
                        <m:sty m:val="p"/>
                      </m:rPr>
                      <w:rPr>
                        <w:rFonts w:ascii="Cambria Math" w:hAnsi="Cambria Math"/>
                        <w:lang w:val="pt-PT"/>
                      </w:rPr>
                      <m:t>∆</m:t>
                    </m:r>
                    <m:r>
                      <w:rPr>
                        <w:rFonts w:ascii="Cambria Math" w:hAnsi="Cambria Math"/>
                        <w:lang w:val="pt-PT"/>
                      </w:rPr>
                      <m:t>n</m:t>
                    </m:r>
                    <m:r>
                      <m:rPr>
                        <m:nor/>
                      </m:rPr>
                      <w:rPr>
                        <w:lang w:val="pt-PT"/>
                      </w:rPr>
                      <m:t xml:space="preserve"> - </m:t>
                    </m:r>
                    <m:nary>
                      <m:naryPr>
                        <m:chr m:val="∑"/>
                        <m:limLoc m:val="undOvr"/>
                        <m:ctrlPr>
                          <w:rPr>
                            <w:rFonts w:ascii="Cambria Math" w:hAnsi="Cambria Math"/>
                            <w:lang w:val="pt-PT"/>
                          </w:rPr>
                        </m:ctrlPr>
                      </m:naryPr>
                      <m:sub>
                        <m:r>
                          <m:rPr>
                            <m:sty m:val="p"/>
                          </m:rPr>
                          <w:rPr>
                            <w:rFonts w:ascii="Cambria Math" w:hAnsi="Cambria Math"/>
                            <w:lang w:val="pt-PT"/>
                          </w:rPr>
                          <m:t>1</m:t>
                        </m:r>
                      </m:sub>
                      <m:sup>
                        <m:r>
                          <w:rPr>
                            <w:rFonts w:ascii="Cambria Math" w:hAnsi="Cambria Math"/>
                            <w:lang w:val="pt-PT"/>
                          </w:rPr>
                          <m:t>N</m:t>
                        </m:r>
                      </m:sup>
                      <m:e>
                        <m:d>
                          <m:dPr>
                            <m:begChr m:val="|"/>
                            <m:endChr m:val="|"/>
                            <m:ctrlPr>
                              <w:rPr>
                                <w:rFonts w:ascii="Cambria Math" w:hAnsi="Cambria Math"/>
                                <w:lang w:val="pt-PT"/>
                              </w:rPr>
                            </m:ctrlPr>
                          </m:dPr>
                          <m:e>
                            <m:sSub>
                              <m:sSubPr>
                                <m:ctrlPr>
                                  <w:rPr>
                                    <w:rFonts w:ascii="Cambria Math" w:hAnsi="Cambria Math"/>
                                    <w:lang w:val="pt-PT"/>
                                  </w:rPr>
                                </m:ctrlPr>
                              </m:sSubPr>
                              <m:e>
                                <m:r>
                                  <w:rPr>
                                    <w:rFonts w:ascii="Cambria Math" w:hAnsi="Cambria Math"/>
                                    <w:lang w:val="pt-PT"/>
                                  </w:rPr>
                                  <m:t>R</m:t>
                                </m:r>
                              </m:e>
                              <m:sub>
                                <m:r>
                                  <w:rPr>
                                    <w:rFonts w:ascii="Cambria Math" w:hAnsi="Cambria Math"/>
                                    <w:lang w:val="pt-PT"/>
                                  </w:rPr>
                                  <m:t>BN</m:t>
                                </m:r>
                              </m:sub>
                            </m:sSub>
                            <m:r>
                              <m:rPr>
                                <m:sty m:val="p"/>
                              </m:rPr>
                              <w:rPr>
                                <w:rFonts w:ascii="Cambria Math" w:hAnsi="Cambria Math"/>
                                <w:lang w:val="pt-PT"/>
                              </w:rPr>
                              <m:t>(</m:t>
                            </m:r>
                            <m:r>
                              <w:rPr>
                                <w:rFonts w:ascii="Cambria Math" w:hAnsi="Cambria Math"/>
                                <w:lang w:val="pt-PT"/>
                              </w:rPr>
                              <m:t>n</m:t>
                            </m:r>
                            <m:r>
                              <m:rPr>
                                <m:sty m:val="p"/>
                              </m:rPr>
                              <w:rPr>
                                <w:rFonts w:ascii="Cambria Math" w:hAnsi="Cambria Math"/>
                                <w:lang w:val="pt-PT"/>
                              </w:rPr>
                              <m:t>)</m:t>
                            </m:r>
                          </m:e>
                        </m:d>
                      </m:e>
                    </m:nary>
                    <m:r>
                      <m:rPr>
                        <m:sty m:val="p"/>
                      </m:rPr>
                      <w:rPr>
                        <w:rFonts w:ascii="Cambria Math" w:hAnsi="Cambria Math"/>
                        <w:lang w:val="pt-PT"/>
                      </w:rPr>
                      <m:t>∆</m:t>
                    </m:r>
                    <m:r>
                      <w:rPr>
                        <w:rFonts w:ascii="Cambria Math" w:hAnsi="Cambria Math"/>
                        <w:lang w:val="pt-PT"/>
                      </w:rPr>
                      <m:t>n</m:t>
                    </m:r>
                    <m:r>
                      <m:rPr>
                        <m:nor/>
                      </m:rPr>
                      <w:rPr>
                        <w:lang w:val="pt-PT"/>
                      </w:rPr>
                      <m:t xml:space="preserve"> </m:t>
                    </m:r>
                  </m:num>
                  <m:den>
                    <m:nary>
                      <m:naryPr>
                        <m:chr m:val="∑"/>
                        <m:limLoc m:val="subSup"/>
                        <m:ctrlPr>
                          <w:rPr>
                            <w:rFonts w:ascii="Cambria Math" w:hAnsi="Cambria Math"/>
                            <w:lang w:val="pt-PT"/>
                          </w:rPr>
                        </m:ctrlPr>
                      </m:naryPr>
                      <m:sub>
                        <m:r>
                          <m:rPr>
                            <m:sty m:val="p"/>
                          </m:rPr>
                          <w:rPr>
                            <w:rFonts w:ascii="Cambria Math" w:hAnsi="Cambria Math"/>
                            <w:lang w:val="pt-PT"/>
                          </w:rPr>
                          <m:t>1</m:t>
                        </m:r>
                      </m:sub>
                      <m:sup>
                        <m:r>
                          <w:rPr>
                            <w:rFonts w:ascii="Cambria Math" w:hAnsi="Cambria Math"/>
                            <w:lang w:val="pt-PT"/>
                          </w:rPr>
                          <m:t>N</m:t>
                        </m:r>
                      </m:sup>
                      <m:e>
                        <m:d>
                          <m:dPr>
                            <m:begChr m:val="|"/>
                            <m:endChr m:val="|"/>
                            <m:ctrlPr>
                              <w:rPr>
                                <w:rFonts w:ascii="Cambria Math" w:hAnsi="Cambria Math"/>
                                <w:lang w:val="pt-PT"/>
                              </w:rPr>
                            </m:ctrlPr>
                          </m:dPr>
                          <m:e>
                            <m:r>
                              <w:rPr>
                                <w:rFonts w:ascii="Cambria Math" w:hAnsi="Cambria Math"/>
                                <w:lang w:val="pt-PT"/>
                              </w:rPr>
                              <m:t>y</m:t>
                            </m:r>
                            <m:r>
                              <m:rPr>
                                <m:sty m:val="p"/>
                              </m:rPr>
                              <w:rPr>
                                <w:rFonts w:ascii="Cambria Math" w:hAnsi="Cambria Math"/>
                                <w:lang w:val="pt-PT"/>
                              </w:rPr>
                              <m:t>(</m:t>
                            </m:r>
                            <m:r>
                              <w:rPr>
                                <w:rFonts w:ascii="Cambria Math" w:hAnsi="Cambria Math"/>
                                <w:lang w:val="pt-PT"/>
                              </w:rPr>
                              <m:t>n</m:t>
                            </m:r>
                            <m:r>
                              <m:rPr>
                                <m:sty m:val="p"/>
                              </m:rPr>
                              <w:rPr>
                                <w:rFonts w:ascii="Cambria Math" w:hAnsi="Cambria Math"/>
                                <w:lang w:val="pt-PT"/>
                              </w:rPr>
                              <m:t>)</m:t>
                            </m:r>
                          </m:e>
                        </m:d>
                      </m:e>
                    </m:nary>
                    <m:r>
                      <m:rPr>
                        <m:sty m:val="p"/>
                      </m:rPr>
                      <w:rPr>
                        <w:rFonts w:ascii="Cambria Math" w:hAnsi="Cambria Math"/>
                        <w:lang w:val="pt-PT"/>
                      </w:rPr>
                      <m:t>∆</m:t>
                    </m:r>
                    <m:r>
                      <w:rPr>
                        <w:rFonts w:ascii="Cambria Math" w:hAnsi="Cambria Math"/>
                        <w:lang w:val="pt-PT"/>
                      </w:rPr>
                      <m:t>n</m:t>
                    </m:r>
                  </m:den>
                </m:f>
              </m:oMath>
            </m:oMathPara>
          </w:p>
        </w:tc>
        <w:tc>
          <w:tcPr>
            <w:tcW w:w="1823" w:type="dxa"/>
          </w:tcPr>
          <w:p w14:paraId="1A956FDA" w14:textId="77777777" w:rsidR="00094CEF" w:rsidRPr="00152B65" w:rsidRDefault="00094CEF" w:rsidP="00BF2902">
            <w:pPr>
              <w:spacing w:before="240"/>
              <w:jc w:val="right"/>
              <w:rPr>
                <w:lang w:val="pt-PT"/>
              </w:rPr>
            </w:pPr>
            <w:r>
              <w:rPr>
                <w:lang w:val="pt-PT"/>
              </w:rPr>
              <w:t>(19)</w:t>
            </w:r>
          </w:p>
        </w:tc>
      </w:tr>
      <w:tr w:rsidR="00094CEF" w:rsidRPr="00152B65" w14:paraId="2320EB85" w14:textId="77777777" w:rsidTr="00BF2902">
        <w:tc>
          <w:tcPr>
            <w:tcW w:w="3433" w:type="dxa"/>
          </w:tcPr>
          <w:p w14:paraId="3CF081B9" w14:textId="188C2F5F" w:rsidR="00094CEF" w:rsidRPr="00152B65" w:rsidRDefault="009D4426" w:rsidP="00BF2902">
            <w:pPr>
              <w:jc w:val="both"/>
              <w:rPr>
                <w:lang w:val="pt-PT"/>
              </w:rPr>
            </w:pPr>
            <m:oMathPara>
              <m:oMath>
                <m:sSub>
                  <m:sSubPr>
                    <m:ctrlPr>
                      <w:rPr>
                        <w:rFonts w:ascii="Cambria Math" w:hAnsi="Cambria Math"/>
                        <w:i/>
                      </w:rPr>
                    </m:ctrlPr>
                  </m:sSubPr>
                  <m:e>
                    <m:r>
                      <m:rPr>
                        <m:nor/>
                      </m:rPr>
                      <w:rPr>
                        <w:i/>
                      </w:rPr>
                      <m:t>E</m:t>
                    </m:r>
                  </m:e>
                  <m:sub>
                    <m:sSub>
                      <m:sSubPr>
                        <m:ctrlPr>
                          <w:rPr>
                            <w:rFonts w:ascii="Cambria Math" w:hAnsi="Cambria Math"/>
                            <w:i/>
                          </w:rPr>
                        </m:ctrlPr>
                      </m:sSubPr>
                      <m:e>
                        <m:r>
                          <w:rPr>
                            <w:rFonts w:ascii="Cambria Math" w:hAnsi="Cambria Math"/>
                          </w:rPr>
                          <m:t>QF</m:t>
                        </m:r>
                      </m:e>
                      <m:sub>
                        <m:r>
                          <w:rPr>
                            <w:rFonts w:ascii="Cambria Math" w:hAnsi="Cambria Math"/>
                          </w:rPr>
                          <m:t>O</m:t>
                        </m:r>
                      </m:sub>
                    </m:sSub>
                  </m:sub>
                </m:sSub>
                <m:r>
                  <m:rPr>
                    <m:nor/>
                  </m:rPr>
                  <w:rPr>
                    <w:rFonts w:ascii="Cambria Math"/>
                    <w:i/>
                  </w:rPr>
                  <m:t xml:space="preserve"> </m:t>
                </m:r>
                <m:r>
                  <m:rPr>
                    <m:nor/>
                  </m:rPr>
                  <w:rPr>
                    <w:i/>
                  </w:rPr>
                  <m:t>=</m:t>
                </m:r>
                <m:r>
                  <m:rPr>
                    <m:nor/>
                  </m:rPr>
                  <w:rPr>
                    <w:rFonts w:ascii="Cambria Math"/>
                    <w:i/>
                  </w:rPr>
                  <m:t xml:space="preserve"> </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1</m:t>
                        </m:r>
                      </m:sub>
                      <m:sup>
                        <m:r>
                          <w:rPr>
                            <w:rFonts w:ascii="Cambria Math" w:hAnsi="Cambria Math"/>
                          </w:rPr>
                          <m:t>N</m:t>
                        </m:r>
                      </m:sup>
                      <m:e>
                        <m:d>
                          <m:dPr>
                            <m:begChr m:val="|"/>
                            <m:endChr m:val="|"/>
                            <m:ctrlPr>
                              <w:rPr>
                                <w:rFonts w:ascii="Cambria Math" w:hAnsi="Cambria Math"/>
                                <w:i/>
                              </w:rPr>
                            </m:ctrlPr>
                          </m:dPr>
                          <m:e>
                            <m:r>
                              <w:rPr>
                                <w:rFonts w:ascii="Cambria Math" w:hAnsi="Cambria Math"/>
                              </w:rPr>
                              <m:t>y</m:t>
                            </m:r>
                            <m:r>
                              <w:rPr>
                                <w:rFonts w:ascii="Cambria Math" w:hAnsi="Cambria Math"/>
                                <w:lang w:val="pt-PT"/>
                              </w:rPr>
                              <m:t>(n)</m:t>
                            </m:r>
                          </m:e>
                        </m:d>
                      </m:e>
                    </m:nary>
                    <m:r>
                      <w:rPr>
                        <w:rFonts w:ascii="Cambria Math" w:hAnsi="Cambria Math"/>
                      </w:rPr>
                      <m:t>∆n-</m:t>
                    </m:r>
                    <m:nary>
                      <m:naryPr>
                        <m:chr m:val="∑"/>
                        <m:limLoc m:val="undOvr"/>
                        <m:ctrlPr>
                          <w:rPr>
                            <w:rFonts w:ascii="Cambria Math" w:hAnsi="Cambria Math"/>
                            <w:i/>
                          </w:rPr>
                        </m:ctrlPr>
                      </m:naryPr>
                      <m:sub>
                        <m:r>
                          <w:rPr>
                            <w:rFonts w:ascii="Cambria Math" w:hAnsi="Cambria Math"/>
                          </w:rPr>
                          <m:t>1</m:t>
                        </m:r>
                      </m:sub>
                      <m:sup>
                        <m:r>
                          <w:rPr>
                            <w:rFonts w:ascii="Cambria Math" w:hAnsi="Cambria Math"/>
                          </w:rPr>
                          <m:t>N</m:t>
                        </m:r>
                      </m:sup>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NS</m:t>
                                </m:r>
                              </m:e>
                              <m:sub>
                                <m:r>
                                  <w:rPr>
                                    <w:rFonts w:ascii="Cambria Math" w:hAnsi="Cambria Math"/>
                                  </w:rPr>
                                  <m:t>R</m:t>
                                </m:r>
                              </m:sub>
                            </m:sSub>
                            <m:r>
                              <w:rPr>
                                <w:rFonts w:ascii="Cambria Math" w:hAnsi="Cambria Math"/>
                                <w:lang w:val="pt-PT"/>
                              </w:rPr>
                              <m:t>(n)</m:t>
                            </m:r>
                          </m:e>
                        </m:d>
                      </m:e>
                    </m:nary>
                    <m:r>
                      <w:rPr>
                        <w:rFonts w:ascii="Cambria Math" w:hAnsi="Cambria Math"/>
                      </w:rPr>
                      <m:t>∆n</m:t>
                    </m:r>
                    <m:r>
                      <m:rPr>
                        <m:nor/>
                      </m:rPr>
                      <w:rPr>
                        <w:i/>
                        <w:lang w:val="pt-PT"/>
                      </w:rPr>
                      <m:t xml:space="preserve"> </m:t>
                    </m:r>
                  </m:num>
                  <m:den>
                    <m:nary>
                      <m:naryPr>
                        <m:chr m:val="∑"/>
                        <m:limLoc m:val="subSup"/>
                        <m:ctrlPr>
                          <w:rPr>
                            <w:rFonts w:ascii="Cambria Math" w:hAnsi="Cambria Math"/>
                            <w:i/>
                          </w:rPr>
                        </m:ctrlPr>
                      </m:naryPr>
                      <m:sub>
                        <m:r>
                          <w:rPr>
                            <w:rFonts w:ascii="Cambria Math" w:hAnsi="Cambria Math"/>
                          </w:rPr>
                          <m:t>1</m:t>
                        </m:r>
                      </m:sub>
                      <m:sup>
                        <m:r>
                          <w:rPr>
                            <w:rFonts w:ascii="Cambria Math" w:hAnsi="Cambria Math"/>
                          </w:rPr>
                          <m:t>N</m:t>
                        </m:r>
                      </m:sup>
                      <m:e>
                        <m:d>
                          <m:dPr>
                            <m:begChr m:val="|"/>
                            <m:endChr m:val="|"/>
                            <m:ctrlPr>
                              <w:rPr>
                                <w:rFonts w:ascii="Cambria Math" w:hAnsi="Cambria Math"/>
                                <w:i/>
                              </w:rPr>
                            </m:ctrlPr>
                          </m:dPr>
                          <m:e>
                            <m:r>
                              <w:rPr>
                                <w:rFonts w:ascii="Cambria Math" w:hAnsi="Cambria Math"/>
                              </w:rPr>
                              <m:t>y</m:t>
                            </m:r>
                            <m:r>
                              <w:rPr>
                                <w:rFonts w:ascii="Cambria Math" w:hAnsi="Cambria Math"/>
                                <w:lang w:val="pt-PT"/>
                              </w:rPr>
                              <m:t>(n)</m:t>
                            </m:r>
                          </m:e>
                        </m:d>
                      </m:e>
                    </m:nary>
                    <m:r>
                      <w:rPr>
                        <w:rFonts w:ascii="Cambria Math" w:hAnsi="Cambria Math"/>
                      </w:rPr>
                      <m:t>∆n</m:t>
                    </m:r>
                  </m:den>
                </m:f>
              </m:oMath>
            </m:oMathPara>
          </w:p>
        </w:tc>
        <w:tc>
          <w:tcPr>
            <w:tcW w:w="1823" w:type="dxa"/>
          </w:tcPr>
          <w:p w14:paraId="71AD5EF6" w14:textId="77777777" w:rsidR="00094CEF" w:rsidRPr="00152B65" w:rsidRDefault="00094CEF" w:rsidP="00BF2902">
            <w:pPr>
              <w:jc w:val="right"/>
              <w:rPr>
                <w:lang w:val="pt-PT"/>
              </w:rPr>
            </w:pPr>
            <w:r>
              <w:rPr>
                <w:lang w:val="pt-PT"/>
              </w:rPr>
              <w:t>(20)</w:t>
            </w:r>
          </w:p>
        </w:tc>
      </w:tr>
    </w:tbl>
    <w:p w14:paraId="3A100EFC" w14:textId="27EFFE20" w:rsidR="009B7A02" w:rsidRPr="009B7A02" w:rsidRDefault="00094CEF" w:rsidP="00330E93">
      <w:pPr>
        <w:spacing w:before="240"/>
        <w:jc w:val="both"/>
      </w:pPr>
      <w:r w:rsidRPr="001D156A">
        <w:rPr>
          <w:rFonts w:eastAsia="SimSun"/>
          <w:noProof/>
          <w:color w:val="000000" w:themeColor="text1"/>
          <w:spacing w:val="-1"/>
        </w:rPr>
        <w:t xml:space="preserve">where </w:t>
      </w:r>
      <m:oMath>
        <m:d>
          <m:dPr>
            <m:begChr m:val="|"/>
            <m:endChr m:val="|"/>
            <m:ctrlPr>
              <w:rPr>
                <w:rFonts w:ascii="Cambria Math" w:eastAsia="SimSun" w:hAnsi="Cambria Math"/>
                <w:i/>
                <w:noProof/>
                <w:color w:val="000000" w:themeColor="text1"/>
                <w:spacing w:val="-1"/>
              </w:rPr>
            </m:ctrlPr>
          </m:dPr>
          <m:e>
            <m:r>
              <w:rPr>
                <w:rFonts w:ascii="Cambria Math" w:eastAsia="SimSun" w:hAnsi="Cambria Math"/>
                <w:noProof/>
                <w:color w:val="000000" w:themeColor="text1"/>
                <w:spacing w:val="-1"/>
              </w:rPr>
              <m:t>.</m:t>
            </m:r>
          </m:e>
        </m:d>
      </m:oMath>
      <w:r w:rsidRPr="001D156A">
        <w:rPr>
          <w:rFonts w:eastAsia="SimSun"/>
          <w:noProof/>
          <w:color w:val="000000" w:themeColor="text1"/>
          <w:spacing w:val="-1"/>
        </w:rPr>
        <w:t xml:space="preserve"> represents the absolute value</w:t>
      </w:r>
      <w:r>
        <w:rPr>
          <w:rFonts w:eastAsia="SimSun"/>
          <w:noProof/>
          <w:color w:val="000000" w:themeColor="text1"/>
          <w:spacing w:val="-1"/>
        </w:rPr>
        <w:t xml:space="preserve"> and Δ</w:t>
      </w:r>
      <w:r>
        <w:rPr>
          <w:rFonts w:eastAsia="SimSun"/>
          <w:i/>
          <w:iCs/>
          <w:noProof/>
          <w:color w:val="000000" w:themeColor="text1"/>
          <w:spacing w:val="-1"/>
        </w:rPr>
        <w:t>n</w:t>
      </w:r>
      <w:r>
        <w:rPr>
          <w:rFonts w:eastAsia="SimSun"/>
          <w:noProof/>
          <w:color w:val="000000" w:themeColor="text1"/>
          <w:spacing w:val="-1"/>
        </w:rPr>
        <w:t xml:space="preserve"> is the sample period in seconds. The maximum value of area under</w:t>
      </w:r>
      <m:oMath>
        <m:r>
          <m:rPr>
            <m:sty m:val="p"/>
          </m:rPr>
          <w:rPr>
            <w:rFonts w:ascii="Cambria Math" w:eastAsia="SimSun" w:hAnsi="Cambria Math"/>
            <w:noProof/>
            <w:color w:val="000000" w:themeColor="text1"/>
            <w:spacing w:val="-1"/>
          </w:rPr>
          <w:br/>
        </m:r>
        <m:d>
          <m:dPr>
            <m:begChr m:val="|"/>
            <m:endChr m:val="|"/>
            <m:ctrlPr>
              <w:rPr>
                <w:rFonts w:ascii="Cambria Math" w:eastAsia="SimSun" w:hAnsi="Cambria Math"/>
                <w:i/>
                <w:noProof/>
                <w:color w:val="000000" w:themeColor="text1"/>
                <w:spacing w:val="-1"/>
              </w:rPr>
            </m:ctrlPr>
          </m:dPr>
          <m:e>
            <m:sSub>
              <m:sSubPr>
                <m:ctrlPr>
                  <w:rPr>
                    <w:rFonts w:ascii="Cambria Math" w:eastAsia="SimSun" w:hAnsi="Cambria Math"/>
                    <w:i/>
                    <w:noProof/>
                    <w:color w:val="000000" w:themeColor="text1"/>
                    <w:spacing w:val="-1"/>
                  </w:rPr>
                </m:ctrlPr>
              </m:sSubPr>
              <m:e>
                <m:r>
                  <w:rPr>
                    <w:rFonts w:ascii="Cambria Math" w:eastAsia="SimSun" w:hAnsi="Cambria Math"/>
                    <w:noProof/>
                    <w:color w:val="000000" w:themeColor="text1"/>
                    <w:spacing w:val="-1"/>
                  </w:rPr>
                  <m:t>NS</m:t>
                </m:r>
              </m:e>
              <m:sub>
                <m:r>
                  <w:rPr>
                    <w:rFonts w:ascii="Cambria Math" w:eastAsia="SimSun" w:hAnsi="Cambria Math"/>
                    <w:noProof/>
                    <w:color w:val="000000" w:themeColor="text1"/>
                    <w:spacing w:val="-1"/>
                  </w:rPr>
                  <m:t>C</m:t>
                </m:r>
              </m:sub>
            </m:sSub>
            <m:r>
              <w:rPr>
                <w:rFonts w:ascii="Cambria Math" w:eastAsia="SimSun" w:hAnsi="Cambria Math"/>
                <w:noProof/>
                <w:color w:val="000000" w:themeColor="text1"/>
                <w:spacing w:val="-1"/>
              </w:rPr>
              <m:t>(</m:t>
            </m:r>
            <m:r>
              <w:rPr>
                <w:rFonts w:ascii="Cambria Math" w:eastAsia="SimSun" w:hAnsi="Cambria Math"/>
                <w:noProof/>
                <w:color w:val="000000" w:themeColor="text1"/>
                <w:spacing w:val="-1"/>
                <w:lang w:val="pt-PT"/>
              </w:rPr>
              <m:t>n</m:t>
            </m:r>
            <m:r>
              <w:rPr>
                <w:rFonts w:ascii="Cambria Math" w:eastAsia="SimSun" w:hAnsi="Cambria Math"/>
                <w:noProof/>
                <w:color w:val="000000" w:themeColor="text1"/>
                <w:spacing w:val="-1"/>
              </w:rPr>
              <m:t>)</m:t>
            </m:r>
          </m:e>
        </m:d>
      </m:oMath>
      <w:r>
        <w:rPr>
          <w:rFonts w:eastAsia="SimSun"/>
          <w:noProof/>
          <w:color w:val="000000" w:themeColor="text1"/>
          <w:spacing w:val="-1"/>
        </w:rPr>
        <w:t xml:space="preserve"> </w:t>
      </w:r>
      <w:r w:rsidRPr="001D156A">
        <w:rPr>
          <w:rFonts w:eastAsia="SimSun"/>
          <w:noProof/>
          <w:color w:val="000000" w:themeColor="text1"/>
          <w:spacing w:val="-1"/>
        </w:rPr>
        <w:t xml:space="preserve">was set equal to </w:t>
      </w:r>
      <w:r>
        <w:rPr>
          <w:rFonts w:eastAsia="SimSun"/>
          <w:noProof/>
          <w:color w:val="000000" w:themeColor="text1"/>
          <w:spacing w:val="-1"/>
        </w:rPr>
        <w:t xml:space="preserve">the </w:t>
      </w:r>
      <w:r w:rsidRPr="001D156A">
        <w:rPr>
          <w:rFonts w:eastAsia="SimSun"/>
          <w:noProof/>
          <w:color w:val="000000" w:themeColor="text1"/>
          <w:spacing w:val="-1"/>
        </w:rPr>
        <w:t xml:space="preserve">area under </w:t>
      </w:r>
      <m:oMath>
        <m:d>
          <m:dPr>
            <m:begChr m:val="|"/>
            <m:endChr m:val="|"/>
            <m:ctrlPr>
              <w:rPr>
                <w:rFonts w:ascii="Cambria Math" w:eastAsia="SimSun" w:hAnsi="Cambria Math"/>
                <w:i/>
                <w:noProof/>
                <w:color w:val="000000" w:themeColor="text1"/>
                <w:spacing w:val="-1"/>
              </w:rPr>
            </m:ctrlPr>
          </m:dPr>
          <m:e>
            <m:sSub>
              <m:sSubPr>
                <m:ctrlPr>
                  <w:rPr>
                    <w:rFonts w:ascii="Cambria Math" w:eastAsia="SimSun" w:hAnsi="Cambria Math"/>
                    <w:i/>
                    <w:noProof/>
                    <w:color w:val="000000" w:themeColor="text1"/>
                    <w:spacing w:val="-1"/>
                  </w:rPr>
                </m:ctrlPr>
              </m:sSubPr>
              <m:e>
                <m:r>
                  <w:rPr>
                    <w:rFonts w:ascii="Cambria Math" w:eastAsia="SimSun" w:hAnsi="Cambria Math"/>
                    <w:noProof/>
                    <w:color w:val="000000" w:themeColor="text1"/>
                    <w:spacing w:val="-1"/>
                  </w:rPr>
                  <m:t>R</m:t>
                </m:r>
              </m:e>
              <m:sub>
                <m:r>
                  <w:rPr>
                    <w:rFonts w:ascii="Cambria Math" w:eastAsia="SimSun" w:hAnsi="Cambria Math"/>
                    <w:noProof/>
                    <w:color w:val="000000" w:themeColor="text1"/>
                    <w:spacing w:val="-1"/>
                  </w:rPr>
                  <m:t>C</m:t>
                </m:r>
              </m:sub>
            </m:sSub>
            <m:r>
              <w:rPr>
                <w:rFonts w:ascii="Cambria Math" w:eastAsia="SimSun" w:hAnsi="Cambria Math"/>
                <w:noProof/>
                <w:color w:val="000000" w:themeColor="text1"/>
                <w:spacing w:val="-1"/>
              </w:rPr>
              <m:t>(</m:t>
            </m:r>
            <m:r>
              <w:rPr>
                <w:rFonts w:ascii="Cambria Math" w:eastAsia="SimSun" w:hAnsi="Cambria Math"/>
                <w:noProof/>
                <w:color w:val="000000" w:themeColor="text1"/>
                <w:spacing w:val="-1"/>
                <w:lang w:val="pt-PT"/>
              </w:rPr>
              <m:t>n</m:t>
            </m:r>
            <m:r>
              <w:rPr>
                <w:rFonts w:ascii="Cambria Math" w:eastAsia="SimSun" w:hAnsi="Cambria Math"/>
                <w:noProof/>
                <w:color w:val="000000" w:themeColor="text1"/>
                <w:spacing w:val="-1"/>
              </w:rPr>
              <m:t>)</m:t>
            </m:r>
          </m:e>
        </m:d>
      </m:oMath>
      <w:r w:rsidRPr="001D156A">
        <w:rPr>
          <w:rFonts w:eastAsia="SimSun"/>
          <w:noProof/>
          <w:color w:val="000000" w:themeColor="text1"/>
          <w:spacing w:val="-1"/>
        </w:rPr>
        <w:t>.</w:t>
      </w:r>
      <m:oMath>
        <m:sSub>
          <m:sSubPr>
            <m:ctrlPr>
              <w:rPr>
                <w:rFonts w:ascii="Cambria Math" w:eastAsia="SimSun" w:hAnsi="Cambria Math"/>
                <w:i/>
                <w:noProof/>
                <w:color w:val="000000" w:themeColor="text1"/>
                <w:spacing w:val="-1"/>
              </w:rPr>
            </m:ctrlPr>
          </m:sSubPr>
          <m:e>
            <m:r>
              <m:rPr>
                <m:nor/>
              </m:rPr>
              <w:rPr>
                <w:rFonts w:ascii="Cambria Math" w:eastAsia="SimSun"/>
                <w:noProof/>
                <w:color w:val="000000" w:themeColor="text1"/>
                <w:spacing w:val="-1"/>
              </w:rPr>
              <m:t xml:space="preserve"> </m:t>
            </m:r>
            <m:r>
              <m:rPr>
                <m:nor/>
              </m:rPr>
              <w:rPr>
                <w:rFonts w:eastAsia="SimSun"/>
                <w:noProof/>
                <w:color w:val="000000" w:themeColor="text1"/>
                <w:spacing w:val="-1"/>
              </w:rPr>
              <m:t>E</m:t>
            </m:r>
          </m:e>
          <m:sub>
            <m:sSub>
              <m:sSubPr>
                <m:ctrlPr>
                  <w:rPr>
                    <w:rFonts w:ascii="Cambria Math" w:eastAsia="SimSun" w:hAnsi="Cambria Math"/>
                    <w:i/>
                    <w:noProof/>
                    <w:color w:val="000000" w:themeColor="text1"/>
                    <w:spacing w:val="-1"/>
                    <w:lang w:val="en-GB"/>
                  </w:rPr>
                </m:ctrlPr>
              </m:sSubPr>
              <m:e>
                <m:r>
                  <w:rPr>
                    <w:rFonts w:ascii="Cambria Math" w:eastAsia="SimSun" w:hAnsi="Cambria Math"/>
                    <w:noProof/>
                    <w:color w:val="000000" w:themeColor="text1"/>
                    <w:spacing w:val="-1"/>
                    <w:lang w:val="en-GB"/>
                  </w:rPr>
                  <m:t>QF</m:t>
                </m:r>
              </m:e>
              <m:sub>
                <m:r>
                  <w:rPr>
                    <w:rFonts w:ascii="Cambria Math" w:eastAsia="SimSun" w:hAnsi="Cambria Math"/>
                    <w:noProof/>
                    <w:color w:val="000000" w:themeColor="text1"/>
                    <w:spacing w:val="-1"/>
                    <w:lang w:val="en-GB"/>
                  </w:rPr>
                  <m:t>U</m:t>
                </m:r>
              </m:sub>
            </m:sSub>
          </m:sub>
        </m:sSub>
      </m:oMath>
      <w:r w:rsidRPr="00607A5C">
        <w:rPr>
          <w:rFonts w:eastAsia="SimSun"/>
          <w:noProof/>
          <w:color w:val="000000" w:themeColor="text1"/>
          <w:spacing w:val="-1"/>
        </w:rPr>
        <w:t xml:space="preserve"> </w:t>
      </w:r>
      <w:r>
        <w:rPr>
          <w:rFonts w:eastAsia="SimSun"/>
          <w:noProof/>
          <w:color w:val="000000" w:themeColor="text1"/>
          <w:spacing w:val="-1"/>
        </w:rPr>
        <w:t xml:space="preserve">in the range </w:t>
      </w:r>
      <m:oMath>
        <m:sSub>
          <m:sSubPr>
            <m:ctrlPr>
              <w:rPr>
                <w:rFonts w:ascii="Cambria Math" w:eastAsia="SimSun" w:hAnsi="Cambria Math"/>
                <w:i/>
                <w:noProof/>
                <w:color w:val="000000" w:themeColor="text1"/>
                <w:spacing w:val="-1"/>
              </w:rPr>
            </m:ctrlPr>
          </m:sSubPr>
          <m:e>
            <m:r>
              <m:rPr>
                <m:nor/>
              </m:rPr>
              <w:rPr>
                <w:rFonts w:eastAsia="SimSun"/>
                <w:noProof/>
                <w:color w:val="000000" w:themeColor="text1"/>
                <w:spacing w:val="-1"/>
                <w:lang w:val="en-GB"/>
              </w:rPr>
              <m:t>R</m:t>
            </m:r>
          </m:e>
          <m:sub>
            <m:sSub>
              <m:sSubPr>
                <m:ctrlPr>
                  <w:rPr>
                    <w:rFonts w:ascii="Cambria Math" w:eastAsia="SimSun" w:hAnsi="Cambria Math"/>
                    <w:i/>
                    <w:noProof/>
                    <w:color w:val="000000" w:themeColor="text1"/>
                    <w:spacing w:val="-1"/>
                    <w:lang w:val="en-GB"/>
                  </w:rPr>
                </m:ctrlPr>
              </m:sSubPr>
              <m:e>
                <m:r>
                  <w:rPr>
                    <w:rFonts w:ascii="Cambria Math" w:eastAsia="SimSun" w:hAnsi="Cambria Math"/>
                    <w:noProof/>
                    <w:color w:val="000000" w:themeColor="text1"/>
                    <w:spacing w:val="-1"/>
                    <w:lang w:val="en-GB"/>
                  </w:rPr>
                  <m:t>QF</m:t>
                </m:r>
              </m:e>
              <m:sub>
                <m:r>
                  <w:rPr>
                    <w:rFonts w:ascii="Cambria Math" w:eastAsia="SimSun" w:hAnsi="Cambria Math"/>
                    <w:noProof/>
                    <w:color w:val="000000" w:themeColor="text1"/>
                    <w:spacing w:val="-1"/>
                    <w:lang w:val="en-GB"/>
                  </w:rPr>
                  <m:t>U</m:t>
                </m:r>
              </m:sub>
            </m:sSub>
          </m:sub>
        </m:sSub>
        <m:r>
          <w:rPr>
            <w:rFonts w:ascii="Cambria Math" w:eastAsia="SimSun" w:hAnsi="Cambria Math"/>
            <w:noProof/>
            <w:color w:val="000000" w:themeColor="text1"/>
            <w:spacing w:val="-1"/>
          </w:rPr>
          <m:t>&lt;</m:t>
        </m:r>
        <m:sSub>
          <m:sSubPr>
            <m:ctrlPr>
              <w:rPr>
                <w:rFonts w:ascii="Cambria Math" w:eastAsia="SimSun" w:hAnsi="Cambria Math"/>
                <w:i/>
                <w:noProof/>
                <w:color w:val="000000" w:themeColor="text1"/>
                <w:spacing w:val="-1"/>
              </w:rPr>
            </m:ctrlPr>
          </m:sSubPr>
          <m:e>
            <m:r>
              <m:rPr>
                <m:nor/>
              </m:rPr>
              <w:rPr>
                <w:rFonts w:eastAsia="SimSun"/>
                <w:noProof/>
                <w:color w:val="000000" w:themeColor="text1"/>
                <w:spacing w:val="-1"/>
              </w:rPr>
              <m:t>E</m:t>
            </m:r>
          </m:e>
          <m:sub>
            <m:sSub>
              <m:sSubPr>
                <m:ctrlPr>
                  <w:rPr>
                    <w:rFonts w:ascii="Cambria Math" w:eastAsia="SimSun" w:hAnsi="Cambria Math"/>
                    <w:i/>
                    <w:noProof/>
                    <w:color w:val="000000" w:themeColor="text1"/>
                    <w:spacing w:val="-1"/>
                    <w:lang w:val="en-GB"/>
                  </w:rPr>
                </m:ctrlPr>
              </m:sSubPr>
              <m:e>
                <m:r>
                  <w:rPr>
                    <w:rFonts w:ascii="Cambria Math" w:eastAsia="SimSun" w:hAnsi="Cambria Math"/>
                    <w:noProof/>
                    <w:color w:val="000000" w:themeColor="text1"/>
                    <w:spacing w:val="-1"/>
                    <w:lang w:val="en-GB"/>
                  </w:rPr>
                  <m:t>QF</m:t>
                </m:r>
              </m:e>
              <m:sub>
                <m:r>
                  <w:rPr>
                    <w:rFonts w:ascii="Cambria Math" w:eastAsia="SimSun" w:hAnsi="Cambria Math"/>
                    <w:noProof/>
                    <w:color w:val="000000" w:themeColor="text1"/>
                    <w:spacing w:val="-1"/>
                    <w:lang w:val="en-GB"/>
                  </w:rPr>
                  <m:t>U</m:t>
                </m:r>
              </m:sub>
            </m:sSub>
          </m:sub>
        </m:sSub>
        <m:r>
          <w:rPr>
            <w:rFonts w:ascii="Cambria Math" w:eastAsia="SimSun" w:hAnsi="Cambria Math"/>
            <w:noProof/>
            <w:color w:val="000000" w:themeColor="text1"/>
            <w:spacing w:val="-1"/>
          </w:rPr>
          <m:t>≤1</m:t>
        </m:r>
      </m:oMath>
      <w:r w:rsidRPr="00607A5C">
        <w:rPr>
          <w:rFonts w:eastAsia="SimSun"/>
          <w:noProof/>
          <w:color w:val="000000" w:themeColor="text1"/>
          <w:spacing w:val="-1"/>
        </w:rPr>
        <w:t xml:space="preserve"> represents under</w:t>
      </w:r>
      <w:r>
        <w:rPr>
          <w:rFonts w:eastAsia="SimSun"/>
          <w:noProof/>
          <w:color w:val="000000" w:themeColor="text1"/>
          <w:spacing w:val="-1"/>
        </w:rPr>
        <w:t>-</w:t>
      </w:r>
      <w:r w:rsidRPr="00607A5C">
        <w:rPr>
          <w:rFonts w:eastAsia="SimSun"/>
          <w:noProof/>
          <w:color w:val="000000" w:themeColor="text1"/>
          <w:spacing w:val="-1"/>
        </w:rPr>
        <w:t>estimatio</w:t>
      </w:r>
      <w:r>
        <w:rPr>
          <w:rFonts w:eastAsia="SimSun"/>
          <w:noProof/>
          <w:color w:val="000000" w:themeColor="text1"/>
          <w:spacing w:val="-1"/>
        </w:rPr>
        <w:t>n a</w:t>
      </w:r>
      <w:r w:rsidRPr="00607A5C">
        <w:rPr>
          <w:rFonts w:eastAsia="SimSun"/>
          <w:noProof/>
          <w:color w:val="000000" w:themeColor="text1"/>
          <w:spacing w:val="-1"/>
        </w:rPr>
        <w:t>nd</w:t>
      </w:r>
      <w:r>
        <w:rPr>
          <w:rFonts w:eastAsia="SimSun"/>
          <w:noProof/>
          <w:color w:val="000000" w:themeColor="text1"/>
          <w:spacing w:val="-1"/>
        </w:rPr>
        <w:t xml:space="preserve"> a </w:t>
      </w:r>
      <w:r w:rsidRPr="00607A5C">
        <w:rPr>
          <w:rFonts w:eastAsia="SimSun"/>
          <w:noProof/>
          <w:color w:val="000000" w:themeColor="text1"/>
          <w:spacing w:val="-1"/>
        </w:rPr>
        <w:t xml:space="preserve">value close to 1 </w:t>
      </w:r>
      <w:r>
        <w:rPr>
          <w:rFonts w:eastAsia="SimSun"/>
          <w:noProof/>
          <w:color w:val="000000" w:themeColor="text1"/>
          <w:spacing w:val="-1"/>
        </w:rPr>
        <w:t xml:space="preserve">indicates </w:t>
      </w:r>
      <w:r w:rsidRPr="00607A5C">
        <w:rPr>
          <w:rFonts w:eastAsia="SimSun"/>
          <w:noProof/>
          <w:color w:val="000000" w:themeColor="text1"/>
          <w:spacing w:val="-1"/>
        </w:rPr>
        <w:t>high under</w:t>
      </w:r>
      <w:r>
        <w:rPr>
          <w:rFonts w:eastAsia="SimSun"/>
          <w:noProof/>
          <w:color w:val="000000" w:themeColor="text1"/>
          <w:spacing w:val="-1"/>
        </w:rPr>
        <w:t>-</w:t>
      </w:r>
      <w:r w:rsidRPr="00607A5C">
        <w:rPr>
          <w:rFonts w:eastAsia="SimSun"/>
          <w:noProof/>
          <w:color w:val="000000" w:themeColor="text1"/>
          <w:spacing w:val="-1"/>
        </w:rPr>
        <w:t>estimation.</w:t>
      </w:r>
      <w:r w:rsidR="009B7A02">
        <w:rPr>
          <w:rFonts w:eastAsia="SimSun"/>
          <w:noProof/>
          <w:color w:val="000000" w:themeColor="text1"/>
          <w:spacing w:val="-1"/>
        </w:rPr>
        <w:t xml:space="preserve"> Similary</w:t>
      </w:r>
      <m:oMath>
        <m:r>
          <w:rPr>
            <w:rFonts w:ascii="Cambria Math" w:eastAsia="SimSun" w:hAnsi="Cambria Math"/>
            <w:noProof/>
            <w:color w:val="000000" w:themeColor="text1"/>
            <w:spacing w:val="-1"/>
          </w:rPr>
          <m:t xml:space="preserve"> </m:t>
        </m:r>
        <m:sSub>
          <m:sSubPr>
            <m:ctrlPr>
              <w:rPr>
                <w:rFonts w:ascii="Cambria Math" w:eastAsia="SimSun" w:hAnsi="Cambria Math"/>
                <w:i/>
                <w:noProof/>
                <w:color w:val="000000" w:themeColor="text1"/>
                <w:spacing w:val="-1"/>
              </w:rPr>
            </m:ctrlPr>
          </m:sSubPr>
          <m:e>
            <m:r>
              <m:rPr>
                <m:nor/>
              </m:rPr>
              <w:rPr>
                <w:rFonts w:eastAsia="SimSun"/>
                <w:noProof/>
                <w:color w:val="000000" w:themeColor="text1"/>
                <w:spacing w:val="-1"/>
              </w:rPr>
              <m:t>E</m:t>
            </m:r>
          </m:e>
          <m:sub>
            <m:sSub>
              <m:sSubPr>
                <m:ctrlPr>
                  <w:rPr>
                    <w:rFonts w:ascii="Cambria Math" w:eastAsia="SimSun" w:hAnsi="Cambria Math"/>
                    <w:i/>
                    <w:noProof/>
                    <w:color w:val="000000" w:themeColor="text1"/>
                    <w:spacing w:val="-1"/>
                    <w:lang w:val="en-GB"/>
                  </w:rPr>
                </m:ctrlPr>
              </m:sSubPr>
              <m:e>
                <m:r>
                  <w:rPr>
                    <w:rFonts w:ascii="Cambria Math" w:eastAsia="SimSun" w:hAnsi="Cambria Math"/>
                    <w:noProof/>
                    <w:color w:val="000000" w:themeColor="text1"/>
                    <w:spacing w:val="-1"/>
                    <w:lang w:val="en-GB"/>
                  </w:rPr>
                  <m:t>QF</m:t>
                </m:r>
              </m:e>
              <m:sub>
                <m:r>
                  <w:rPr>
                    <w:rFonts w:ascii="Cambria Math" w:eastAsia="SimSun" w:hAnsi="Cambria Math"/>
                    <w:noProof/>
                    <w:color w:val="000000" w:themeColor="text1"/>
                    <w:spacing w:val="-1"/>
                    <w:lang w:val="en-GB"/>
                  </w:rPr>
                  <m:t>O</m:t>
                </m:r>
              </m:sub>
            </m:sSub>
          </m:sub>
        </m:sSub>
      </m:oMath>
      <w:r w:rsidR="009B7A02">
        <w:rPr>
          <w:rFonts w:eastAsia="SimSun"/>
          <w:noProof/>
          <w:color w:val="000000" w:themeColor="text1"/>
          <w:spacing w:val="-1"/>
        </w:rPr>
        <w:t xml:space="preserve">in the range </w:t>
      </w:r>
      <w:r w:rsidR="009B7A02" w:rsidRPr="00607A5C">
        <w:rPr>
          <w:rFonts w:eastAsia="SimSun"/>
          <w:noProof/>
          <w:color w:val="000000" w:themeColor="text1"/>
          <w:spacing w:val="-1"/>
        </w:rPr>
        <w:t xml:space="preserve"> </w:t>
      </w:r>
      <m:oMath>
        <m:sSub>
          <m:sSubPr>
            <m:ctrlPr>
              <w:rPr>
                <w:rFonts w:ascii="Cambria Math" w:eastAsia="SimSun" w:hAnsi="Cambria Math"/>
                <w:i/>
                <w:noProof/>
                <w:color w:val="000000" w:themeColor="text1"/>
                <w:spacing w:val="-1"/>
              </w:rPr>
            </m:ctrlPr>
          </m:sSubPr>
          <m:e>
            <m:r>
              <m:rPr>
                <m:nor/>
              </m:rPr>
              <w:rPr>
                <w:rFonts w:eastAsia="SimSun"/>
                <w:noProof/>
                <w:color w:val="000000" w:themeColor="text1"/>
                <w:spacing w:val="-1"/>
                <w:lang w:val="en-GB"/>
              </w:rPr>
              <m:t>R</m:t>
            </m:r>
          </m:e>
          <m:sub>
            <m:sSub>
              <m:sSubPr>
                <m:ctrlPr>
                  <w:rPr>
                    <w:rFonts w:ascii="Cambria Math" w:eastAsia="SimSun" w:hAnsi="Cambria Math"/>
                    <w:i/>
                    <w:noProof/>
                    <w:color w:val="000000" w:themeColor="text1"/>
                    <w:spacing w:val="-1"/>
                    <w:lang w:val="en-GB"/>
                  </w:rPr>
                </m:ctrlPr>
              </m:sSubPr>
              <m:e>
                <m:r>
                  <w:rPr>
                    <w:rFonts w:ascii="Cambria Math" w:eastAsia="SimSun" w:hAnsi="Cambria Math"/>
                    <w:noProof/>
                    <w:color w:val="000000" w:themeColor="text1"/>
                    <w:spacing w:val="-1"/>
                    <w:lang w:val="en-GB"/>
                  </w:rPr>
                  <m:t>QF</m:t>
                </m:r>
              </m:e>
              <m:sub>
                <m:r>
                  <w:rPr>
                    <w:rFonts w:ascii="Cambria Math" w:eastAsia="SimSun" w:hAnsi="Cambria Math"/>
                    <w:noProof/>
                    <w:color w:val="000000" w:themeColor="text1"/>
                    <w:spacing w:val="-1"/>
                    <w:lang w:val="en-GB"/>
                  </w:rPr>
                  <m:t>O</m:t>
                </m:r>
              </m:sub>
            </m:sSub>
          </m:sub>
        </m:sSub>
        <m:r>
          <w:rPr>
            <w:rFonts w:ascii="Cambria Math" w:eastAsia="SimSun" w:hAnsi="Cambria Math"/>
            <w:noProof/>
            <w:color w:val="000000" w:themeColor="text1"/>
            <w:spacing w:val="-1"/>
          </w:rPr>
          <m:t>≤</m:t>
        </m:r>
      </m:oMath>
      <w:r w:rsidR="009B7A02" w:rsidRPr="00607A5C">
        <w:rPr>
          <w:rFonts w:eastAsia="SimSun"/>
          <w:noProof/>
          <w:color w:val="000000" w:themeColor="text1"/>
          <w:spacing w:val="-1"/>
        </w:rPr>
        <w:t xml:space="preserve"> </w:t>
      </w:r>
      <m:oMath>
        <m:sSub>
          <m:sSubPr>
            <m:ctrlPr>
              <w:rPr>
                <w:rFonts w:ascii="Cambria Math" w:eastAsia="SimSun" w:hAnsi="Cambria Math"/>
                <w:i/>
                <w:noProof/>
                <w:color w:val="000000" w:themeColor="text1"/>
                <w:spacing w:val="-1"/>
              </w:rPr>
            </m:ctrlPr>
          </m:sSubPr>
          <m:e>
            <m:r>
              <m:rPr>
                <m:nor/>
              </m:rPr>
              <w:rPr>
                <w:rFonts w:eastAsia="SimSun"/>
                <w:noProof/>
                <w:color w:val="000000" w:themeColor="text1"/>
                <w:spacing w:val="-1"/>
              </w:rPr>
              <m:t>E</m:t>
            </m:r>
          </m:e>
          <m:sub>
            <m:sSub>
              <m:sSubPr>
                <m:ctrlPr>
                  <w:rPr>
                    <w:rFonts w:ascii="Cambria Math" w:eastAsia="SimSun" w:hAnsi="Cambria Math"/>
                    <w:i/>
                    <w:noProof/>
                    <w:color w:val="000000" w:themeColor="text1"/>
                    <w:spacing w:val="-1"/>
                    <w:lang w:val="en-GB"/>
                  </w:rPr>
                </m:ctrlPr>
              </m:sSubPr>
              <m:e>
                <m:r>
                  <w:rPr>
                    <w:rFonts w:ascii="Cambria Math" w:eastAsia="SimSun" w:hAnsi="Cambria Math"/>
                    <w:noProof/>
                    <w:color w:val="000000" w:themeColor="text1"/>
                    <w:spacing w:val="-1"/>
                    <w:lang w:val="en-GB"/>
                  </w:rPr>
                  <m:t>QF</m:t>
                </m:r>
              </m:e>
              <m:sub>
                <m:r>
                  <w:rPr>
                    <w:rFonts w:ascii="Cambria Math" w:eastAsia="SimSun" w:hAnsi="Cambria Math"/>
                    <w:noProof/>
                    <w:color w:val="000000" w:themeColor="text1"/>
                    <w:spacing w:val="-1"/>
                    <w:lang w:val="en-GB"/>
                  </w:rPr>
                  <m:t>O</m:t>
                </m:r>
              </m:sub>
            </m:sSub>
          </m:sub>
        </m:sSub>
        <m:r>
          <w:rPr>
            <w:rFonts w:ascii="Cambria Math" w:eastAsia="SimSun" w:hAnsi="Cambria Math"/>
            <w:noProof/>
            <w:color w:val="000000" w:themeColor="text1"/>
            <w:spacing w:val="-1"/>
          </w:rPr>
          <m:t>&lt;1</m:t>
        </m:r>
      </m:oMath>
      <w:r w:rsidR="009B7A02" w:rsidRPr="00607A5C">
        <w:rPr>
          <w:rFonts w:eastAsia="SimSun"/>
          <w:noProof/>
          <w:color w:val="000000" w:themeColor="text1"/>
          <w:spacing w:val="-1"/>
        </w:rPr>
        <w:t xml:space="preserve"> represents over</w:t>
      </w:r>
      <w:r w:rsidR="009B7A02">
        <w:rPr>
          <w:rFonts w:eastAsia="SimSun"/>
          <w:noProof/>
          <w:color w:val="000000" w:themeColor="text1"/>
          <w:spacing w:val="-1"/>
        </w:rPr>
        <w:t>-</w:t>
      </w:r>
      <w:r w:rsidR="009B7A02" w:rsidRPr="00607A5C">
        <w:rPr>
          <w:rFonts w:eastAsia="SimSun"/>
          <w:noProof/>
          <w:color w:val="000000" w:themeColor="text1"/>
          <w:spacing w:val="-1"/>
        </w:rPr>
        <w:t>estimation</w:t>
      </w:r>
      <w:r w:rsidR="009B7A02">
        <w:rPr>
          <w:rFonts w:eastAsia="SimSun"/>
          <w:noProof/>
          <w:color w:val="000000" w:themeColor="text1"/>
          <w:spacing w:val="-1"/>
        </w:rPr>
        <w:t xml:space="preserve"> and a</w:t>
      </w:r>
      <w:r w:rsidR="009B7A02" w:rsidRPr="00607A5C">
        <w:rPr>
          <w:rFonts w:eastAsia="SimSun"/>
          <w:noProof/>
          <w:color w:val="000000" w:themeColor="text1"/>
          <w:spacing w:val="-1"/>
        </w:rPr>
        <w:t xml:space="preserve"> value </w:t>
      </w:r>
      <w:r w:rsidR="009B7A02">
        <w:rPr>
          <w:rFonts w:eastAsia="SimSun"/>
          <w:noProof/>
          <w:color w:val="000000" w:themeColor="text1"/>
          <w:spacing w:val="-1"/>
        </w:rPr>
        <w:t xml:space="preserve">close </w:t>
      </w:r>
      <w:r w:rsidR="009B7A02" w:rsidRPr="00607A5C">
        <w:rPr>
          <w:rFonts w:eastAsia="SimSun"/>
          <w:noProof/>
          <w:color w:val="000000" w:themeColor="text1"/>
          <w:spacing w:val="-1"/>
        </w:rPr>
        <w:t xml:space="preserve"> to </w:t>
      </w:r>
      <m:oMath>
        <m:sSub>
          <m:sSubPr>
            <m:ctrlPr>
              <w:rPr>
                <w:rFonts w:ascii="Cambria Math" w:eastAsia="SimSun" w:hAnsi="Cambria Math"/>
                <w:i/>
                <w:noProof/>
                <w:color w:val="000000" w:themeColor="text1"/>
                <w:spacing w:val="-1"/>
              </w:rPr>
            </m:ctrlPr>
          </m:sSubPr>
          <m:e>
            <m:r>
              <m:rPr>
                <m:nor/>
              </m:rPr>
              <w:rPr>
                <w:rFonts w:eastAsia="SimSun"/>
                <w:noProof/>
                <w:color w:val="000000" w:themeColor="text1"/>
                <w:spacing w:val="-1"/>
                <w:lang w:val="en-GB"/>
              </w:rPr>
              <m:t>R</m:t>
            </m:r>
          </m:e>
          <m:sub>
            <m:sSub>
              <m:sSubPr>
                <m:ctrlPr>
                  <w:rPr>
                    <w:rFonts w:ascii="Cambria Math" w:eastAsia="SimSun" w:hAnsi="Cambria Math"/>
                    <w:i/>
                    <w:noProof/>
                    <w:color w:val="000000" w:themeColor="text1"/>
                    <w:spacing w:val="-1"/>
                    <w:lang w:val="en-GB"/>
                  </w:rPr>
                </m:ctrlPr>
              </m:sSubPr>
              <m:e>
                <m:r>
                  <w:rPr>
                    <w:rFonts w:ascii="Cambria Math" w:eastAsia="SimSun" w:hAnsi="Cambria Math"/>
                    <w:noProof/>
                    <w:color w:val="000000" w:themeColor="text1"/>
                    <w:spacing w:val="-1"/>
                    <w:lang w:val="en-GB"/>
                  </w:rPr>
                  <m:t>QF</m:t>
                </m:r>
              </m:e>
              <m:sub>
                <m:r>
                  <w:rPr>
                    <w:rFonts w:ascii="Cambria Math" w:eastAsia="SimSun" w:hAnsi="Cambria Math"/>
                    <w:noProof/>
                    <w:color w:val="000000" w:themeColor="text1"/>
                    <w:spacing w:val="-1"/>
                    <w:lang w:val="en-GB"/>
                  </w:rPr>
                  <m:t>O</m:t>
                </m:r>
              </m:sub>
            </m:sSub>
          </m:sub>
        </m:sSub>
      </m:oMath>
      <w:r w:rsidR="009B7A02" w:rsidRPr="00607A5C">
        <w:rPr>
          <w:rFonts w:eastAsia="SimSun"/>
          <w:noProof/>
          <w:color w:val="000000" w:themeColor="text1"/>
          <w:spacing w:val="-1"/>
        </w:rPr>
        <w:t xml:space="preserve"> shows high over</w:t>
      </w:r>
      <w:r w:rsidR="009B7A02">
        <w:rPr>
          <w:rFonts w:eastAsia="SimSun"/>
          <w:noProof/>
          <w:color w:val="000000" w:themeColor="text1"/>
          <w:spacing w:val="-1"/>
        </w:rPr>
        <w:t>-</w:t>
      </w:r>
      <w:r w:rsidR="009B7A02" w:rsidRPr="00607A5C">
        <w:rPr>
          <w:rFonts w:eastAsia="SimSun"/>
          <w:noProof/>
          <w:color w:val="000000" w:themeColor="text1"/>
          <w:spacing w:val="-1"/>
        </w:rPr>
        <w:t>estimation</w:t>
      </w:r>
      <w:r w:rsidR="009B7A02">
        <w:rPr>
          <w:rFonts w:eastAsia="SimSun"/>
          <w:noProof/>
          <w:color w:val="000000" w:themeColor="text1"/>
          <w:spacing w:val="-1"/>
        </w:rPr>
        <w:t>.</w:t>
      </w:r>
      <w:r w:rsidR="009B7A02" w:rsidRPr="00607A5C">
        <w:rPr>
          <w:rFonts w:eastAsia="SimSun"/>
          <w:noProof/>
          <w:color w:val="000000" w:themeColor="text1"/>
          <w:spacing w:val="-1"/>
        </w:rPr>
        <w:t xml:space="preserve"> Hence, </w:t>
      </w:r>
      <w:r w:rsidR="009B7A02">
        <w:rPr>
          <w:rFonts w:eastAsia="SimSun"/>
          <w:noProof/>
          <w:color w:val="000000" w:themeColor="text1"/>
          <w:spacing w:val="-1"/>
        </w:rPr>
        <w:t>a</w:t>
      </w:r>
      <w:r w:rsidR="000B320B">
        <w:rPr>
          <w:rFonts w:eastAsia="SimSun"/>
          <w:noProof/>
          <w:color w:val="000000" w:themeColor="text1"/>
          <w:spacing w:val="-1"/>
        </w:rPr>
        <w:t xml:space="preserve"> value of </w:t>
      </w:r>
      <m:oMath>
        <m:sSub>
          <m:sSubPr>
            <m:ctrlPr>
              <w:rPr>
                <w:rFonts w:ascii="Cambria Math" w:eastAsia="SimSun" w:hAnsi="Cambria Math"/>
                <w:i/>
                <w:noProof/>
                <w:color w:val="000000" w:themeColor="text1"/>
                <w:spacing w:val="-1"/>
              </w:rPr>
            </m:ctrlPr>
          </m:sSubPr>
          <m:e>
            <m:r>
              <m:rPr>
                <m:nor/>
              </m:rPr>
              <w:rPr>
                <w:rFonts w:eastAsia="SimSun"/>
                <w:noProof/>
                <w:color w:val="000000" w:themeColor="text1"/>
                <w:spacing w:val="-1"/>
              </w:rPr>
              <m:t>E</m:t>
            </m:r>
          </m:e>
          <m:sub>
            <m:sSub>
              <m:sSubPr>
                <m:ctrlPr>
                  <w:rPr>
                    <w:rFonts w:ascii="Cambria Math" w:eastAsia="SimSun" w:hAnsi="Cambria Math"/>
                    <w:i/>
                    <w:noProof/>
                    <w:color w:val="000000" w:themeColor="text1"/>
                    <w:spacing w:val="-1"/>
                    <w:lang w:val="en-GB"/>
                  </w:rPr>
                </m:ctrlPr>
              </m:sSubPr>
              <m:e>
                <m:r>
                  <w:rPr>
                    <w:rFonts w:ascii="Cambria Math" w:eastAsia="SimSun" w:hAnsi="Cambria Math"/>
                    <w:noProof/>
                    <w:color w:val="000000" w:themeColor="text1"/>
                    <w:spacing w:val="-1"/>
                    <w:lang w:val="en-GB"/>
                  </w:rPr>
                  <m:t>QF</m:t>
                </m:r>
              </m:e>
              <m:sub>
                <m:r>
                  <w:rPr>
                    <w:rFonts w:ascii="Cambria Math" w:eastAsia="SimSun" w:hAnsi="Cambria Math"/>
                    <w:noProof/>
                    <w:color w:val="000000" w:themeColor="text1"/>
                    <w:spacing w:val="-1"/>
                    <w:lang w:val="en-GB"/>
                  </w:rPr>
                  <m:t>U</m:t>
                </m:r>
              </m:sub>
            </m:sSub>
          </m:sub>
        </m:sSub>
      </m:oMath>
      <w:r w:rsidR="009B7A02" w:rsidRPr="00607A5C">
        <w:rPr>
          <w:rFonts w:eastAsia="SimSun"/>
          <w:noProof/>
          <w:color w:val="000000" w:themeColor="text1"/>
          <w:spacing w:val="-1"/>
        </w:rPr>
        <w:t xml:space="preserve"> close to </w:t>
      </w:r>
      <m:oMath>
        <m:sSub>
          <m:sSubPr>
            <m:ctrlPr>
              <w:rPr>
                <w:rFonts w:ascii="Cambria Math" w:eastAsia="SimSun" w:hAnsi="Cambria Math"/>
                <w:i/>
                <w:noProof/>
                <w:color w:val="000000" w:themeColor="text1"/>
                <w:spacing w:val="-1"/>
              </w:rPr>
            </m:ctrlPr>
          </m:sSubPr>
          <m:e>
            <m:r>
              <m:rPr>
                <m:nor/>
              </m:rPr>
              <w:rPr>
                <w:rFonts w:eastAsia="SimSun"/>
                <w:noProof/>
                <w:color w:val="000000" w:themeColor="text1"/>
                <w:spacing w:val="-1"/>
                <w:lang w:val="en-GB"/>
              </w:rPr>
              <m:t>R</m:t>
            </m:r>
          </m:e>
          <m:sub>
            <m:sSub>
              <m:sSubPr>
                <m:ctrlPr>
                  <w:rPr>
                    <w:rFonts w:ascii="Cambria Math" w:eastAsia="SimSun" w:hAnsi="Cambria Math"/>
                    <w:i/>
                    <w:noProof/>
                    <w:color w:val="000000" w:themeColor="text1"/>
                    <w:spacing w:val="-1"/>
                    <w:lang w:val="en-GB"/>
                  </w:rPr>
                </m:ctrlPr>
              </m:sSubPr>
              <m:e>
                <m:r>
                  <w:rPr>
                    <w:rFonts w:ascii="Cambria Math" w:eastAsia="SimSun" w:hAnsi="Cambria Math"/>
                    <w:noProof/>
                    <w:color w:val="000000" w:themeColor="text1"/>
                    <w:spacing w:val="-1"/>
                    <w:lang w:val="en-GB"/>
                  </w:rPr>
                  <m:t>QF</m:t>
                </m:r>
              </m:e>
              <m:sub>
                <m:r>
                  <w:rPr>
                    <w:rFonts w:ascii="Cambria Math" w:eastAsia="SimSun" w:hAnsi="Cambria Math"/>
                    <w:noProof/>
                    <w:color w:val="000000" w:themeColor="text1"/>
                    <w:spacing w:val="-1"/>
                    <w:lang w:val="en-GB"/>
                  </w:rPr>
                  <m:t>U</m:t>
                </m:r>
              </m:sub>
            </m:sSub>
          </m:sub>
        </m:sSub>
      </m:oMath>
      <w:r w:rsidR="009B7A02" w:rsidRPr="00607A5C">
        <w:rPr>
          <w:rFonts w:eastAsia="SimSun"/>
          <w:noProof/>
          <w:color w:val="000000" w:themeColor="text1"/>
          <w:spacing w:val="-1"/>
        </w:rPr>
        <w:t xml:space="preserve"> </w:t>
      </w:r>
      <w:r w:rsidR="009B7A02">
        <w:rPr>
          <w:rFonts w:eastAsia="SimSun"/>
          <w:noProof/>
          <w:color w:val="000000" w:themeColor="text1"/>
          <w:spacing w:val="-1"/>
        </w:rPr>
        <w:t>with a</w:t>
      </w:r>
      <w:r w:rsidR="009B7A02" w:rsidRPr="00607A5C">
        <w:rPr>
          <w:rFonts w:eastAsia="SimSun"/>
          <w:noProof/>
          <w:color w:val="000000" w:themeColor="text1"/>
          <w:spacing w:val="-1"/>
        </w:rPr>
        <w:t xml:space="preserve"> value of </w:t>
      </w:r>
      <m:oMath>
        <m:sSub>
          <m:sSubPr>
            <m:ctrlPr>
              <w:rPr>
                <w:rFonts w:ascii="Cambria Math" w:eastAsia="SimSun" w:hAnsi="Cambria Math"/>
                <w:i/>
                <w:noProof/>
                <w:color w:val="000000" w:themeColor="text1"/>
                <w:spacing w:val="-1"/>
              </w:rPr>
            </m:ctrlPr>
          </m:sSubPr>
          <m:e>
            <m:r>
              <m:rPr>
                <m:nor/>
              </m:rPr>
              <w:rPr>
                <w:rFonts w:eastAsia="SimSun"/>
                <w:noProof/>
                <w:color w:val="000000" w:themeColor="text1"/>
                <w:spacing w:val="-1"/>
              </w:rPr>
              <m:t>E</m:t>
            </m:r>
          </m:e>
          <m:sub>
            <m:sSub>
              <m:sSubPr>
                <m:ctrlPr>
                  <w:rPr>
                    <w:rFonts w:ascii="Cambria Math" w:eastAsia="SimSun" w:hAnsi="Cambria Math"/>
                    <w:i/>
                    <w:noProof/>
                    <w:color w:val="000000" w:themeColor="text1"/>
                    <w:spacing w:val="-1"/>
                    <w:lang w:val="en-GB"/>
                  </w:rPr>
                </m:ctrlPr>
              </m:sSubPr>
              <m:e>
                <m:r>
                  <w:rPr>
                    <w:rFonts w:ascii="Cambria Math" w:eastAsia="SimSun" w:hAnsi="Cambria Math"/>
                    <w:noProof/>
                    <w:color w:val="000000" w:themeColor="text1"/>
                    <w:spacing w:val="-1"/>
                    <w:lang w:val="en-GB"/>
                  </w:rPr>
                  <m:t>QF</m:t>
                </m:r>
              </m:e>
              <m:sub>
                <m:r>
                  <w:rPr>
                    <w:rFonts w:ascii="Cambria Math" w:eastAsia="SimSun" w:hAnsi="Cambria Math"/>
                    <w:noProof/>
                    <w:color w:val="000000" w:themeColor="text1"/>
                    <w:spacing w:val="-1"/>
                    <w:lang w:val="en-GB"/>
                  </w:rPr>
                  <m:t>O</m:t>
                </m:r>
              </m:sub>
            </m:sSub>
          </m:sub>
        </m:sSub>
      </m:oMath>
      <w:r w:rsidR="009B7A02" w:rsidRPr="00607A5C">
        <w:rPr>
          <w:rFonts w:eastAsia="SimSun"/>
          <w:noProof/>
          <w:color w:val="000000" w:themeColor="text1"/>
          <w:spacing w:val="-1"/>
        </w:rPr>
        <w:t xml:space="preserve"> near to 1 represents crackle separation</w:t>
      </w:r>
      <w:r w:rsidR="009B7A02">
        <w:rPr>
          <w:rFonts w:eastAsia="SimSun"/>
          <w:noProof/>
          <w:color w:val="000000" w:themeColor="text1"/>
          <w:spacing w:val="-1"/>
        </w:rPr>
        <w:t xml:space="preserve"> without either high under- or high over-estiamation.</w:t>
      </w:r>
    </w:p>
    <w:p w14:paraId="4DE004AB" w14:textId="77777777" w:rsidR="009B7A02" w:rsidRDefault="009B7A02" w:rsidP="009B7A02">
      <w:pPr>
        <w:pStyle w:val="ListParagraph"/>
        <w:numPr>
          <w:ilvl w:val="2"/>
          <w:numId w:val="10"/>
        </w:numPr>
        <w:spacing w:before="240" w:after="240"/>
        <w:ind w:left="0" w:firstLine="0"/>
        <w:jc w:val="both"/>
        <w:rPr>
          <w:i/>
          <w:iCs/>
        </w:rPr>
      </w:pPr>
      <w:r>
        <w:rPr>
          <w:i/>
          <w:iCs/>
        </w:rPr>
        <w:t xml:space="preserve">  2CD percentage error</w:t>
      </w:r>
      <w:r w:rsidRPr="003549EA">
        <w:rPr>
          <w:i/>
          <w:iCs/>
        </w:rPr>
        <w:t xml:space="preserve"> </w:t>
      </w:r>
      <w:r>
        <w:rPr>
          <w:i/>
          <w:iCs/>
        </w:rPr>
        <w:t>(</w:t>
      </w:r>
      <m:oMath>
        <m:sSub>
          <m:sSubPr>
            <m:ctrlPr>
              <w:rPr>
                <w:rFonts w:ascii="Cambria Math" w:hAnsi="Cambria Math"/>
                <w:i/>
                <w:iCs/>
                <w:lang w:val="en-GB"/>
              </w:rPr>
            </m:ctrlPr>
          </m:sSubPr>
          <m:e>
            <m:r>
              <w:rPr>
                <w:rFonts w:ascii="Cambria Math" w:hAnsi="Cambria Math"/>
                <w:lang w:val="en-GB"/>
              </w:rPr>
              <m:t>PE</m:t>
            </m:r>
          </m:e>
          <m:sub>
            <m:r>
              <w:rPr>
                <w:rFonts w:ascii="Cambria Math" w:hAnsi="Cambria Math"/>
                <w:lang w:val="en-GB"/>
              </w:rPr>
              <m:t>2CD</m:t>
            </m:r>
          </m:sub>
        </m:sSub>
      </m:oMath>
      <w:r w:rsidRPr="003549EA">
        <w:rPr>
          <w:i/>
          <w:iCs/>
        </w:rPr>
        <w:t>)</w:t>
      </w:r>
    </w:p>
    <w:p w14:paraId="4D4D2463" w14:textId="7B16A044" w:rsidR="00C66805" w:rsidRDefault="009B7A02" w:rsidP="008933BE">
      <w:pPr>
        <w:ind w:firstLine="202"/>
        <w:jc w:val="both"/>
      </w:pPr>
      <w:r>
        <w:t>The 2CD percentage error assesses the ability of an algorithm to preserve crackle morphology after separation from background noise. The percentage error in 2CD following</w:t>
      </w:r>
      <w:r w:rsidR="00C66805" w:rsidRPr="00C66805">
        <w:t xml:space="preserve"> </w:t>
      </w:r>
      <w:r w:rsidR="00C66805">
        <w:t xml:space="preserve">separation is calculated using: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6"/>
        <w:gridCol w:w="550"/>
      </w:tblGrid>
      <w:tr w:rsidR="00F909FF" w14:paraId="5467FCE0" w14:textId="77777777" w:rsidTr="00F909FF">
        <w:tc>
          <w:tcPr>
            <w:tcW w:w="4928" w:type="dxa"/>
          </w:tcPr>
          <w:p w14:paraId="2CB6745F" w14:textId="529E7297" w:rsidR="00F909FF" w:rsidRPr="004C5325" w:rsidRDefault="009D4426" w:rsidP="00F909FF">
            <w:pPr>
              <w:spacing w:before="240" w:after="240"/>
              <w:jc w:val="both"/>
            </w:pPr>
            <m:oMathPara>
              <m:oMathParaPr>
                <m:jc m:val="left"/>
              </m:oMathParaPr>
              <m:oMath>
                <m:sSub>
                  <m:sSubPr>
                    <m:ctrlPr>
                      <w:rPr>
                        <w:rFonts w:ascii="Cambria Math" w:hAnsi="Cambria Math"/>
                        <w:i/>
                        <w:iCs/>
                        <w:lang w:val="en-GB"/>
                      </w:rPr>
                    </m:ctrlPr>
                  </m:sSubPr>
                  <m:e>
                    <m:r>
                      <w:rPr>
                        <w:rFonts w:ascii="Cambria Math" w:hAnsi="Cambria Math"/>
                        <w:lang w:val="en-GB"/>
                      </w:rPr>
                      <m:t>PE</m:t>
                    </m:r>
                  </m:e>
                  <m:sub>
                    <m:r>
                      <w:rPr>
                        <w:rFonts w:ascii="Cambria Math" w:hAnsi="Cambria Math"/>
                        <w:lang w:val="en-GB"/>
                      </w:rPr>
                      <m:t>2CD</m:t>
                    </m:r>
                  </m:sub>
                </m:sSub>
                <m:r>
                  <w:rPr>
                    <w:rFonts w:ascii="Cambria Math" w:hAnsi="Cambria Math"/>
                  </w:rPr>
                  <m:t>=</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AC</m:t>
                            </m:r>
                          </m:e>
                          <m:sub>
                            <m:r>
                              <w:rPr>
                                <w:rFonts w:ascii="Cambria Math" w:hAnsi="Cambria Math"/>
                              </w:rPr>
                              <m:t>2CD</m:t>
                            </m:r>
                          </m:sub>
                        </m:sSub>
                        <m:r>
                          <w:rPr>
                            <w:rFonts w:ascii="Cambria Math" w:hAnsi="Cambria Math"/>
                          </w:rPr>
                          <m:t>-</m:t>
                        </m:r>
                        <m:sSub>
                          <m:sSubPr>
                            <m:ctrlPr>
                              <w:rPr>
                                <w:rFonts w:ascii="Cambria Math" w:hAnsi="Cambria Math"/>
                                <w:i/>
                              </w:rPr>
                            </m:ctrlPr>
                          </m:sSubPr>
                          <m:e>
                            <m:r>
                              <w:rPr>
                                <w:rFonts w:ascii="Cambria Math" w:hAnsi="Cambria Math"/>
                              </w:rPr>
                              <m:t>EC</m:t>
                            </m:r>
                          </m:e>
                          <m:sub>
                            <m:r>
                              <w:rPr>
                                <w:rFonts w:ascii="Cambria Math" w:hAnsi="Cambria Math"/>
                              </w:rPr>
                              <m:t>2CD</m:t>
                            </m:r>
                          </m:sub>
                        </m:sSub>
                      </m:num>
                      <m:den>
                        <m:sSub>
                          <m:sSubPr>
                            <m:ctrlPr>
                              <w:rPr>
                                <w:rFonts w:ascii="Cambria Math" w:hAnsi="Cambria Math"/>
                                <w:i/>
                              </w:rPr>
                            </m:ctrlPr>
                          </m:sSubPr>
                          <m:e>
                            <m:r>
                              <w:rPr>
                                <w:rFonts w:ascii="Cambria Math" w:hAnsi="Cambria Math"/>
                              </w:rPr>
                              <m:t>AC</m:t>
                            </m:r>
                          </m:e>
                          <m:sub>
                            <m:r>
                              <w:rPr>
                                <w:rFonts w:ascii="Cambria Math" w:hAnsi="Cambria Math"/>
                              </w:rPr>
                              <m:t>2CD</m:t>
                            </m:r>
                          </m:sub>
                        </m:sSub>
                      </m:den>
                    </m:f>
                  </m:e>
                </m:d>
                <m:r>
                  <w:rPr>
                    <w:rFonts w:ascii="Cambria Math" w:hAnsi="Cambria Math"/>
                  </w:rPr>
                  <m:t>×100 %</m:t>
                </m:r>
              </m:oMath>
            </m:oMathPara>
          </w:p>
        </w:tc>
        <w:tc>
          <w:tcPr>
            <w:tcW w:w="328" w:type="dxa"/>
          </w:tcPr>
          <w:p w14:paraId="6E9B3C5F" w14:textId="7DF5BB65" w:rsidR="00F909FF" w:rsidRDefault="00F909FF" w:rsidP="00F909FF">
            <w:pPr>
              <w:spacing w:before="240" w:after="240"/>
              <w:jc w:val="both"/>
            </w:pPr>
            <w:r>
              <w:t>(21)</w:t>
            </w:r>
          </w:p>
        </w:tc>
      </w:tr>
    </w:tbl>
    <w:p w14:paraId="1632D313" w14:textId="1A2A9CF3" w:rsidR="003B455B" w:rsidRDefault="004B717D" w:rsidP="00C6485C">
      <w:pPr>
        <w:jc w:val="right"/>
        <w:rPr>
          <w:sz w:val="16"/>
          <w:szCs w:val="16"/>
        </w:rPr>
      </w:pPr>
      <w:r>
        <w:rPr>
          <w:noProof/>
          <w:sz w:val="16"/>
          <w:szCs w:val="16"/>
          <w:lang w:eastAsia="zh-TW"/>
        </w:rPr>
        <w:lastRenderedPageBreak/>
        <w:pict w14:anchorId="0DA713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25pt;height:94.5pt">
            <v:imagedata r:id="rId30" o:title="17"/>
          </v:shape>
        </w:pict>
      </w:r>
      <w:r w:rsidR="00C6485C" w:rsidRPr="00CC1BEA">
        <w:rPr>
          <w:sz w:val="16"/>
          <w:szCs w:val="16"/>
        </w:rPr>
        <w:t xml:space="preserve"> </w:t>
      </w:r>
      <w:r w:rsidR="003B455B" w:rsidRPr="00CC1BEA">
        <w:rPr>
          <w:sz w:val="16"/>
          <w:szCs w:val="16"/>
        </w:rPr>
        <w:t>(a)</w:t>
      </w:r>
    </w:p>
    <w:p w14:paraId="36D83B52" w14:textId="6A2915A1" w:rsidR="003B455B" w:rsidRPr="00CC1BEA" w:rsidRDefault="004B717D" w:rsidP="00B46BFC">
      <w:pPr>
        <w:jc w:val="right"/>
        <w:rPr>
          <w:sz w:val="16"/>
          <w:szCs w:val="16"/>
        </w:rPr>
      </w:pPr>
      <w:r>
        <w:rPr>
          <w:noProof/>
          <w:sz w:val="16"/>
          <w:szCs w:val="16"/>
          <w:lang w:eastAsia="zh-TW"/>
        </w:rPr>
        <w:pict w14:anchorId="702E62A1">
          <v:shape id="_x0000_i1026" type="#_x0000_t75" style="width:251.25pt;height:94.5pt">
            <v:imagedata r:id="rId31" o:title="18"/>
          </v:shape>
        </w:pict>
      </w:r>
      <w:r w:rsidR="00C6485C">
        <w:rPr>
          <w:sz w:val="16"/>
          <w:szCs w:val="16"/>
        </w:rPr>
        <w:t xml:space="preserve"> </w:t>
      </w:r>
      <w:r w:rsidR="003B455B">
        <w:rPr>
          <w:sz w:val="16"/>
          <w:szCs w:val="16"/>
        </w:rPr>
        <w:t>(b)</w:t>
      </w:r>
    </w:p>
    <w:p w14:paraId="20689434" w14:textId="44887D3B" w:rsidR="003B455B" w:rsidRDefault="009D4426" w:rsidP="00B46BFC">
      <w:pPr>
        <w:jc w:val="right"/>
        <w:rPr>
          <w:sz w:val="16"/>
          <w:szCs w:val="16"/>
        </w:rPr>
      </w:pPr>
      <w:r>
        <w:rPr>
          <w:noProof/>
          <w:sz w:val="16"/>
          <w:szCs w:val="16"/>
          <w:lang w:eastAsia="zh-TW"/>
        </w:rPr>
        <w:pict w14:anchorId="2CEBA9F9">
          <v:shape id="_x0000_i1027" type="#_x0000_t75" style="width:251.25pt;height:94.5pt">
            <v:imagedata r:id="rId32" o:title="19"/>
          </v:shape>
        </w:pict>
      </w:r>
      <w:r w:rsidR="00C6485C">
        <w:rPr>
          <w:sz w:val="16"/>
          <w:szCs w:val="16"/>
        </w:rPr>
        <w:t xml:space="preserve"> </w:t>
      </w:r>
      <w:r w:rsidR="003B455B">
        <w:rPr>
          <w:sz w:val="16"/>
          <w:szCs w:val="16"/>
        </w:rPr>
        <w:t>(c</w:t>
      </w:r>
      <w:r w:rsidR="003B455B" w:rsidRPr="00CC1BEA">
        <w:rPr>
          <w:sz w:val="16"/>
          <w:szCs w:val="16"/>
        </w:rPr>
        <w:t>)</w:t>
      </w:r>
    </w:p>
    <w:p w14:paraId="670A5971" w14:textId="77777777" w:rsidR="003B455B" w:rsidRPr="00CC1BEA" w:rsidRDefault="003B455B" w:rsidP="003B455B">
      <w:pPr>
        <w:jc w:val="center"/>
        <w:rPr>
          <w:sz w:val="16"/>
          <w:szCs w:val="16"/>
        </w:rPr>
      </w:pPr>
      <w:r>
        <w:rPr>
          <w:sz w:val="16"/>
          <w:szCs w:val="16"/>
        </w:rPr>
        <w:t>(i)</w:t>
      </w:r>
    </w:p>
    <w:p w14:paraId="131639FE" w14:textId="5587E7E1" w:rsidR="003B455B" w:rsidRDefault="009D4426" w:rsidP="00B46BFC">
      <w:pPr>
        <w:ind w:right="80"/>
        <w:jc w:val="right"/>
        <w:rPr>
          <w:sz w:val="16"/>
          <w:szCs w:val="16"/>
        </w:rPr>
      </w:pPr>
      <w:r>
        <w:rPr>
          <w:noProof/>
          <w:sz w:val="16"/>
          <w:szCs w:val="16"/>
          <w:lang w:eastAsia="zh-TW"/>
        </w:rPr>
        <w:pict w14:anchorId="2260A267">
          <v:shape id="_x0000_i1028" type="#_x0000_t75" style="width:251.25pt;height:94.5pt">
            <v:imagedata r:id="rId33" o:title="20"/>
          </v:shape>
        </w:pict>
      </w:r>
      <w:r w:rsidR="00C6485C">
        <w:rPr>
          <w:sz w:val="16"/>
          <w:szCs w:val="16"/>
        </w:rPr>
        <w:t xml:space="preserve"> </w:t>
      </w:r>
      <w:r w:rsidR="003B455B">
        <w:rPr>
          <w:sz w:val="16"/>
          <w:szCs w:val="16"/>
        </w:rPr>
        <w:t>(a)</w:t>
      </w:r>
    </w:p>
    <w:p w14:paraId="56BB7500" w14:textId="324C9E9E" w:rsidR="003B455B" w:rsidRDefault="009D4426" w:rsidP="00B46BFC">
      <w:pPr>
        <w:jc w:val="right"/>
        <w:rPr>
          <w:sz w:val="16"/>
          <w:szCs w:val="16"/>
        </w:rPr>
      </w:pPr>
      <w:r>
        <w:rPr>
          <w:noProof/>
          <w:sz w:val="16"/>
          <w:szCs w:val="16"/>
          <w:lang w:eastAsia="zh-TW"/>
        </w:rPr>
        <w:pict w14:anchorId="0D2128A7">
          <v:shape id="_x0000_i1029" type="#_x0000_t75" style="width:251.25pt;height:94.5pt">
            <v:imagedata r:id="rId34" o:title="21"/>
          </v:shape>
        </w:pict>
      </w:r>
      <w:r w:rsidR="00C6485C">
        <w:rPr>
          <w:sz w:val="16"/>
          <w:szCs w:val="16"/>
        </w:rPr>
        <w:t xml:space="preserve"> </w:t>
      </w:r>
      <w:r w:rsidR="003B455B">
        <w:rPr>
          <w:sz w:val="16"/>
          <w:szCs w:val="16"/>
        </w:rPr>
        <w:t xml:space="preserve">(b) </w:t>
      </w:r>
    </w:p>
    <w:p w14:paraId="708475E3" w14:textId="3D7542A1" w:rsidR="003B455B" w:rsidRDefault="009D4426" w:rsidP="00B46BFC">
      <w:pPr>
        <w:jc w:val="right"/>
        <w:rPr>
          <w:sz w:val="16"/>
          <w:szCs w:val="16"/>
        </w:rPr>
      </w:pPr>
      <w:r>
        <w:rPr>
          <w:noProof/>
          <w:sz w:val="16"/>
          <w:szCs w:val="16"/>
          <w:lang w:eastAsia="zh-TW"/>
        </w:rPr>
        <w:pict w14:anchorId="3980A213">
          <v:shape id="_x0000_i1030" type="#_x0000_t75" style="width:251.25pt;height:94.5pt">
            <v:imagedata r:id="rId35" o:title="22"/>
          </v:shape>
        </w:pict>
      </w:r>
      <w:r w:rsidR="00C6485C">
        <w:rPr>
          <w:sz w:val="16"/>
          <w:szCs w:val="16"/>
        </w:rPr>
        <w:t xml:space="preserve"> </w:t>
      </w:r>
      <w:r w:rsidR="003B455B">
        <w:rPr>
          <w:sz w:val="16"/>
          <w:szCs w:val="16"/>
        </w:rPr>
        <w:t>(c)</w:t>
      </w:r>
    </w:p>
    <w:p w14:paraId="24AB6D18" w14:textId="77777777" w:rsidR="003B455B" w:rsidRDefault="003B455B" w:rsidP="003B455B">
      <w:pPr>
        <w:jc w:val="center"/>
        <w:rPr>
          <w:sz w:val="16"/>
          <w:szCs w:val="16"/>
        </w:rPr>
        <w:sectPr w:rsidR="003B455B" w:rsidSect="003B455B">
          <w:type w:val="continuous"/>
          <w:pgSz w:w="12240" w:h="15840" w:code="1"/>
          <w:pgMar w:top="1008" w:right="936" w:bottom="1008" w:left="936" w:header="432" w:footer="432" w:gutter="0"/>
          <w:cols w:num="2" w:space="288"/>
        </w:sectPr>
      </w:pPr>
      <w:r>
        <w:rPr>
          <w:sz w:val="16"/>
          <w:szCs w:val="16"/>
        </w:rPr>
        <w:t>(ii)</w:t>
      </w:r>
    </w:p>
    <w:p w14:paraId="2FC3E8F3" w14:textId="400935E4" w:rsidR="003C15CF" w:rsidRDefault="003B455B" w:rsidP="00774F42">
      <w:pPr>
        <w:spacing w:before="240" w:after="240"/>
        <w:jc w:val="both"/>
        <w:rPr>
          <w:sz w:val="16"/>
          <w:szCs w:val="16"/>
        </w:rPr>
      </w:pPr>
      <w:r>
        <w:rPr>
          <w:b/>
          <w:bCs/>
          <w:sz w:val="16"/>
          <w:szCs w:val="16"/>
        </w:rPr>
        <w:t>Fig.</w:t>
      </w:r>
      <w:r w:rsidR="003A43A8">
        <w:rPr>
          <w:b/>
          <w:bCs/>
          <w:sz w:val="16"/>
          <w:szCs w:val="16"/>
        </w:rPr>
        <w:t xml:space="preserve"> 5</w:t>
      </w:r>
      <w:r w:rsidRPr="001205C0">
        <w:rPr>
          <w:b/>
          <w:bCs/>
          <w:sz w:val="16"/>
          <w:szCs w:val="16"/>
        </w:rPr>
        <w:t>.</w:t>
      </w:r>
      <w:r>
        <w:rPr>
          <w:sz w:val="16"/>
          <w:szCs w:val="16"/>
        </w:rPr>
        <w:t xml:space="preserve">  (i): </w:t>
      </w:r>
      <w:r w:rsidRPr="00832134">
        <w:rPr>
          <w:sz w:val="16"/>
          <w:szCs w:val="16"/>
        </w:rPr>
        <w:t xml:space="preserve"> (</w:t>
      </w:r>
      <w:r>
        <w:rPr>
          <w:sz w:val="16"/>
          <w:szCs w:val="16"/>
        </w:rPr>
        <w:t>a) Input signal with real fine</w:t>
      </w:r>
      <w:r w:rsidRPr="00832134">
        <w:rPr>
          <w:sz w:val="16"/>
          <w:szCs w:val="16"/>
        </w:rPr>
        <w:t xml:space="preserve"> crackle</w:t>
      </w:r>
      <w:r w:rsidR="000F2EEC">
        <w:rPr>
          <w:sz w:val="16"/>
          <w:szCs w:val="16"/>
        </w:rPr>
        <w:t>s (Table 3</w:t>
      </w:r>
      <w:r>
        <w:rPr>
          <w:sz w:val="16"/>
          <w:szCs w:val="16"/>
        </w:rPr>
        <w:t>, Case RF</w:t>
      </w:r>
      <w:r w:rsidRPr="00832134">
        <w:rPr>
          <w:sz w:val="16"/>
          <w:szCs w:val="16"/>
        </w:rPr>
        <w:t>C</w:t>
      </w:r>
      <w:r>
        <w:rPr>
          <w:sz w:val="16"/>
          <w:szCs w:val="16"/>
        </w:rPr>
        <w:t xml:space="preserve"> one test sample out of 501</w:t>
      </w:r>
      <w:r w:rsidRPr="00832134">
        <w:rPr>
          <w:sz w:val="16"/>
          <w:szCs w:val="16"/>
        </w:rPr>
        <w:t>); (b) IEM-FD filter non-stationary output; (c) IEM-FD filter stationary output.</w:t>
      </w:r>
      <w:r>
        <w:rPr>
          <w:sz w:val="16"/>
          <w:szCs w:val="16"/>
        </w:rPr>
        <w:t xml:space="preserve"> (ii): (a) Input signal with real </w:t>
      </w:r>
      <w:r w:rsidRPr="00C43EFB">
        <w:rPr>
          <w:sz w:val="16"/>
          <w:szCs w:val="16"/>
        </w:rPr>
        <w:t>coarse</w:t>
      </w:r>
      <w:r>
        <w:rPr>
          <w:sz w:val="16"/>
          <w:szCs w:val="16"/>
        </w:rPr>
        <w:t xml:space="preserve"> crackle</w:t>
      </w:r>
      <w:r w:rsidR="000F2EEC">
        <w:rPr>
          <w:sz w:val="16"/>
          <w:szCs w:val="16"/>
        </w:rPr>
        <w:t>s (Table 3</w:t>
      </w:r>
      <w:r>
        <w:rPr>
          <w:sz w:val="16"/>
          <w:szCs w:val="16"/>
        </w:rPr>
        <w:t>, Case RC</w:t>
      </w:r>
      <w:r w:rsidRPr="00C43EFB">
        <w:rPr>
          <w:sz w:val="16"/>
          <w:szCs w:val="16"/>
        </w:rPr>
        <w:t>C</w:t>
      </w:r>
      <w:r>
        <w:rPr>
          <w:sz w:val="16"/>
          <w:szCs w:val="16"/>
        </w:rPr>
        <w:t xml:space="preserve"> one sample out of 501</w:t>
      </w:r>
      <w:r w:rsidRPr="00C43EFB">
        <w:rPr>
          <w:sz w:val="16"/>
          <w:szCs w:val="16"/>
        </w:rPr>
        <w:t xml:space="preserve">); </w:t>
      </w:r>
      <w:r>
        <w:rPr>
          <w:sz w:val="16"/>
          <w:szCs w:val="16"/>
        </w:rPr>
        <w:t>(b</w:t>
      </w:r>
      <w:r w:rsidRPr="00C43EFB">
        <w:rPr>
          <w:sz w:val="16"/>
          <w:szCs w:val="16"/>
        </w:rPr>
        <w:t xml:space="preserve">) IEM-FD filter non-stationary output; </w:t>
      </w:r>
      <w:r>
        <w:rPr>
          <w:sz w:val="16"/>
          <w:szCs w:val="16"/>
        </w:rPr>
        <w:t>(c</w:t>
      </w:r>
      <w:r w:rsidRPr="00C43EFB">
        <w:rPr>
          <w:sz w:val="16"/>
          <w:szCs w:val="16"/>
        </w:rPr>
        <w:t>) IEM-FD</w:t>
      </w:r>
      <w:r w:rsidR="0014103B" w:rsidRPr="0014103B">
        <w:rPr>
          <w:sz w:val="16"/>
          <w:szCs w:val="16"/>
        </w:rPr>
        <w:t xml:space="preserve"> </w:t>
      </w:r>
      <w:r w:rsidR="009D05FB">
        <w:rPr>
          <w:sz w:val="16"/>
          <w:szCs w:val="16"/>
        </w:rPr>
        <w:t xml:space="preserve">filter </w:t>
      </w:r>
      <w:r w:rsidR="0014103B" w:rsidRPr="00832134">
        <w:rPr>
          <w:sz w:val="16"/>
          <w:szCs w:val="16"/>
        </w:rPr>
        <w:t>stationary output.</w:t>
      </w:r>
    </w:p>
    <w:p w14:paraId="51849546" w14:textId="77777777" w:rsidR="003C15CF" w:rsidRPr="003C15CF" w:rsidRDefault="003C15CF" w:rsidP="003C15CF">
      <w:pPr>
        <w:spacing w:after="240"/>
        <w:jc w:val="both"/>
        <w:rPr>
          <w:sz w:val="16"/>
          <w:szCs w:val="16"/>
        </w:rPr>
        <w:sectPr w:rsidR="003C15CF" w:rsidRPr="003C15CF" w:rsidSect="003B455B">
          <w:type w:val="continuous"/>
          <w:pgSz w:w="12240" w:h="15840" w:code="1"/>
          <w:pgMar w:top="1008" w:right="936" w:bottom="1008" w:left="936" w:header="432" w:footer="432" w:gutter="0"/>
          <w:cols w:space="288"/>
        </w:sectPr>
      </w:pPr>
    </w:p>
    <w:p w14:paraId="71D52CA7" w14:textId="14DD72C0" w:rsidR="00EF1809" w:rsidRDefault="00A00901" w:rsidP="00EF1809">
      <w:pPr>
        <w:jc w:val="both"/>
      </w:pPr>
      <w:r>
        <w:t xml:space="preserve">where </w:t>
      </w:r>
      <m:oMath>
        <m:d>
          <m:dPr>
            <m:begChr m:val="|"/>
            <m:endChr m:val="|"/>
            <m:ctrlPr>
              <w:rPr>
                <w:rFonts w:ascii="Cambria Math" w:hAnsi="Cambria Math"/>
                <w:i/>
              </w:rPr>
            </m:ctrlPr>
          </m:dPr>
          <m:e>
            <m:r>
              <w:rPr>
                <w:rFonts w:ascii="Cambria Math" w:hAnsi="Cambria Math"/>
              </w:rPr>
              <m:t>.</m:t>
            </m:r>
          </m:e>
        </m:d>
      </m:oMath>
      <w:r w:rsidRPr="00C926CC">
        <w:t xml:space="preserve"> represents the absolute value</w:t>
      </w:r>
      <w:r>
        <w:t xml:space="preserve">, </w:t>
      </w:r>
      <m:oMath>
        <m:sSub>
          <m:sSubPr>
            <m:ctrlPr>
              <w:rPr>
                <w:rFonts w:ascii="Cambria Math" w:hAnsi="Cambria Math"/>
                <w:i/>
              </w:rPr>
            </m:ctrlPr>
          </m:sSubPr>
          <m:e>
            <m:r>
              <w:rPr>
                <w:rFonts w:ascii="Cambria Math" w:hAnsi="Cambria Math"/>
              </w:rPr>
              <m:t>AC</m:t>
            </m:r>
          </m:e>
          <m:sub>
            <m:r>
              <w:rPr>
                <w:rFonts w:ascii="Cambria Math" w:hAnsi="Cambria Math"/>
              </w:rPr>
              <m:t>2CD</m:t>
            </m:r>
          </m:sub>
        </m:sSub>
      </m:oMath>
      <w:r>
        <w:t xml:space="preserve"> is the actual </w:t>
      </w:r>
      <w:r w:rsidR="00E37A1E" w:rsidRPr="00E37A1E">
        <w:t xml:space="preserve">crackle 2CD calculated from the crackle reference signal </w:t>
      </w:r>
      <m:oMath>
        <m:sSub>
          <m:sSubPr>
            <m:ctrlPr>
              <w:rPr>
                <w:rFonts w:ascii="Cambria Math" w:hAnsi="Cambria Math"/>
                <w:i/>
              </w:rPr>
            </m:ctrlPr>
          </m:sSubPr>
          <m:e>
            <m:r>
              <w:rPr>
                <w:rFonts w:ascii="Cambria Math" w:hAnsi="Cambria Math"/>
              </w:rPr>
              <m:t>R</m:t>
            </m:r>
          </m:e>
          <m:sub>
            <m:r>
              <w:rPr>
                <w:rFonts w:ascii="Cambria Math" w:hAnsi="Cambria Math"/>
              </w:rPr>
              <m:t>C</m:t>
            </m:r>
          </m:sub>
        </m:sSub>
        <m:r>
          <w:rPr>
            <w:rFonts w:ascii="Cambria Math" w:hAnsi="Cambria Math"/>
          </w:rPr>
          <m:t>(</m:t>
        </m:r>
        <m:r>
          <w:rPr>
            <w:rFonts w:ascii="Cambria Math" w:hAnsi="Cambria Math"/>
            <w:lang w:val="pt-PT"/>
          </w:rPr>
          <m:t>n</m:t>
        </m:r>
        <m:r>
          <w:rPr>
            <w:rFonts w:ascii="Cambria Math" w:hAnsi="Cambria Math"/>
          </w:rPr>
          <m:t>)</m:t>
        </m:r>
      </m:oMath>
      <w:r w:rsidR="00E37A1E" w:rsidRPr="00E37A1E">
        <w:t xml:space="preserve"> and </w:t>
      </w:r>
      <m:oMath>
        <m:sSub>
          <m:sSubPr>
            <m:ctrlPr>
              <w:rPr>
                <w:rFonts w:ascii="Cambria Math" w:hAnsi="Cambria Math"/>
                <w:i/>
              </w:rPr>
            </m:ctrlPr>
          </m:sSubPr>
          <m:e>
            <m:r>
              <w:rPr>
                <w:rFonts w:ascii="Cambria Math" w:hAnsi="Cambria Math"/>
              </w:rPr>
              <m:t>EC</m:t>
            </m:r>
          </m:e>
          <m:sub>
            <m:r>
              <w:rPr>
                <w:rFonts w:ascii="Cambria Math" w:hAnsi="Cambria Math"/>
              </w:rPr>
              <m:t>2CD</m:t>
            </m:r>
          </m:sub>
        </m:sSub>
      </m:oMath>
      <w:r w:rsidR="00E37A1E" w:rsidRPr="00E37A1E">
        <w:t xml:space="preserve"> is the estimated crackle 2CD calculated </w:t>
      </w:r>
      <w:r w:rsidR="00B46BFC">
        <w:t xml:space="preserve">from the </w:t>
      </w:r>
      <w:r w:rsidR="00E37A1E" w:rsidRPr="00E37A1E">
        <w:t>non-stationary filter output (</w:t>
      </w:r>
      <m:oMath>
        <m:r>
          <w:rPr>
            <w:rFonts w:ascii="Cambria Math" w:hAnsi="Cambria Math"/>
          </w:rPr>
          <m:t>NS</m:t>
        </m:r>
        <m:d>
          <m:dPr>
            <m:ctrlPr>
              <w:rPr>
                <w:rFonts w:ascii="Cambria Math" w:hAnsi="Cambria Math"/>
                <w:i/>
              </w:rPr>
            </m:ctrlPr>
          </m:dPr>
          <m:e>
            <m:r>
              <w:rPr>
                <w:rFonts w:ascii="Cambria Math" w:hAnsi="Cambria Math"/>
              </w:rPr>
              <m:t>n</m:t>
            </m:r>
          </m:e>
        </m:d>
      </m:oMath>
      <w:r w:rsidR="00E37A1E" w:rsidRPr="00E37A1E">
        <w:t>). The 2CD was calculated</w:t>
      </w:r>
      <w:r w:rsidR="00B46BFC" w:rsidRPr="00B46BFC">
        <w:t xml:space="preserve"> using </w:t>
      </w:r>
      <w:r w:rsidR="002F7628">
        <w:t xml:space="preserve">the </w:t>
      </w:r>
      <w:r w:rsidR="00B46BFC" w:rsidRPr="00B46BFC">
        <w:t>first five zero crossings of the crackle.</w:t>
      </w:r>
    </w:p>
    <w:p w14:paraId="50389623" w14:textId="27A50A04" w:rsidR="007703F4" w:rsidRDefault="00C6485C" w:rsidP="00E61324">
      <w:pPr>
        <w:ind w:firstLine="202"/>
        <w:jc w:val="both"/>
      </w:pPr>
      <w:r w:rsidRPr="00C6485C">
        <w:t>For the RBFC and the RBCC signals, where a crackle reference signal does not exist, the crackle separation</w:t>
      </w:r>
      <w:r>
        <w:t xml:space="preserve"> </w:t>
      </w:r>
      <w:r w:rsidR="00161005" w:rsidRPr="00161005">
        <w:t xml:space="preserve">of the </w:t>
      </w:r>
      <w:r w:rsidR="00992AD7">
        <w:t xml:space="preserve">two </w:t>
      </w:r>
      <w:r w:rsidR="00161005" w:rsidRPr="00161005">
        <w:t xml:space="preserve">filters was not evaluated using the QFs or the </w:t>
      </w:r>
      <m:oMath>
        <m:sSub>
          <m:sSubPr>
            <m:ctrlPr>
              <w:rPr>
                <w:rFonts w:ascii="Cambria Math" w:hAnsi="Cambria Math"/>
                <w:i/>
                <w:iCs/>
                <w:lang w:val="en-GB"/>
              </w:rPr>
            </m:ctrlPr>
          </m:sSubPr>
          <m:e>
            <m:r>
              <w:rPr>
                <w:rFonts w:ascii="Cambria Math" w:hAnsi="Cambria Math"/>
                <w:lang w:val="en-GB"/>
              </w:rPr>
              <m:t>PE</m:t>
            </m:r>
          </m:e>
          <m:sub>
            <m:r>
              <w:rPr>
                <w:rFonts w:ascii="Cambria Math" w:hAnsi="Cambria Math"/>
                <w:lang w:val="en-GB"/>
              </w:rPr>
              <m:t>2CD</m:t>
            </m:r>
          </m:sub>
        </m:sSub>
      </m:oMath>
      <w:r w:rsidR="00161005" w:rsidRPr="00161005">
        <w:t xml:space="preserve">. </w:t>
      </w:r>
    </w:p>
    <w:p w14:paraId="6F8E5C96" w14:textId="77777777" w:rsidR="009B7A02" w:rsidRPr="00603F88" w:rsidRDefault="009B7A02" w:rsidP="009B7A02">
      <w:pPr>
        <w:spacing w:before="240" w:after="240"/>
        <w:jc w:val="both"/>
        <w:rPr>
          <w:rFonts w:asciiTheme="majorBidi" w:hAnsiTheme="majorBidi" w:cstheme="majorBidi"/>
          <w:b/>
          <w:bCs/>
        </w:rPr>
      </w:pPr>
      <w:r>
        <w:rPr>
          <w:rFonts w:asciiTheme="majorBidi" w:hAnsiTheme="majorBidi" w:cstheme="majorBidi"/>
          <w:b/>
          <w:bCs/>
        </w:rPr>
        <w:t>4</w:t>
      </w:r>
      <w:r w:rsidRPr="00BF0CB5">
        <w:rPr>
          <w:rFonts w:asciiTheme="majorBidi" w:hAnsiTheme="majorBidi" w:cstheme="majorBidi"/>
          <w:b/>
          <w:bCs/>
        </w:rPr>
        <w:t xml:space="preserve">. </w:t>
      </w:r>
      <w:r>
        <w:rPr>
          <w:rFonts w:asciiTheme="majorBidi" w:hAnsiTheme="majorBidi" w:cstheme="majorBidi"/>
          <w:b/>
          <w:bCs/>
        </w:rPr>
        <w:t>Filter Parameters</w:t>
      </w:r>
    </w:p>
    <w:p w14:paraId="4382DF0D" w14:textId="63BA54AA" w:rsidR="009B7A02" w:rsidRDefault="009B7A02" w:rsidP="009B7A02">
      <w:pPr>
        <w:ind w:firstLine="202"/>
        <w:jc w:val="both"/>
      </w:pPr>
      <w:r>
        <w:t>The parameters used for the new IEM-FD filter and the previously published WT-FD filter [15, 16</w:t>
      </w:r>
      <w:r w:rsidR="006D017B">
        <w:t>] are shown in Table 4</w:t>
      </w:r>
      <w:r>
        <w:t>.</w:t>
      </w:r>
    </w:p>
    <w:p w14:paraId="0EB3D99B" w14:textId="77777777" w:rsidR="009B7A02" w:rsidRDefault="009B7A02" w:rsidP="009B7A02">
      <w:pPr>
        <w:pStyle w:val="Text"/>
        <w:spacing w:before="240" w:after="240"/>
        <w:ind w:firstLine="0"/>
      </w:pPr>
      <w:r>
        <w:rPr>
          <w:i/>
          <w:iCs/>
          <w:lang w:val="en-GB"/>
        </w:rPr>
        <w:t>4.1</w:t>
      </w:r>
      <w:r w:rsidRPr="008D0A23">
        <w:rPr>
          <w:i/>
          <w:iCs/>
          <w:lang w:val="en-GB"/>
        </w:rPr>
        <w:t xml:space="preserve">. </w:t>
      </w:r>
      <w:r w:rsidRPr="008D0A23">
        <w:rPr>
          <w:i/>
          <w:iCs/>
        </w:rPr>
        <w:t xml:space="preserve">Selection of number of test samples </w:t>
      </w:r>
      <w:r>
        <w:tab/>
      </w:r>
    </w:p>
    <w:p w14:paraId="24AFC7A8" w14:textId="6F5D7C9F" w:rsidR="009B7A02" w:rsidRDefault="009B7A02" w:rsidP="009B7A02">
      <w:pPr>
        <w:ind w:firstLine="202"/>
        <w:jc w:val="both"/>
      </w:pPr>
      <w:r>
        <w:t>As mentioned in Section 3.1, 501 test samples are generated</w:t>
      </w:r>
      <w:r w:rsidRPr="00F14A09">
        <w:t xml:space="preserve"> </w:t>
      </w:r>
      <w:r>
        <w:t>for each simulated test signal to account for the effect of random</w:t>
      </w:r>
      <w:r w:rsidRPr="00E26EB9">
        <w:t xml:space="preserve"> </w:t>
      </w:r>
      <w:r>
        <w:t>variation of the local SNR around any given crackle.</w:t>
      </w:r>
    </w:p>
    <w:p w14:paraId="76FCB3E6" w14:textId="729FA5D8" w:rsidR="00286AD0" w:rsidRDefault="00286AD0" w:rsidP="00286AD0">
      <w:pPr>
        <w:ind w:firstLine="202"/>
        <w:jc w:val="both"/>
      </w:pPr>
      <w:r w:rsidRPr="00851D9B">
        <w:t>For each SNR, the same 10 crackles embedded in 501 unique</w:t>
      </w:r>
      <w:r w:rsidRPr="009A3DDC">
        <w:t xml:space="preserve"> noise signal samples are passed through </w:t>
      </w:r>
      <w:r w:rsidR="002F7628" w:rsidRPr="009A3DDC">
        <w:t>each</w:t>
      </w:r>
      <w:r w:rsidRPr="009A3DDC">
        <w:t xml:space="preserve"> separation</w:t>
      </w:r>
      <w:r>
        <w:t xml:space="preserve"> </w:t>
      </w:r>
      <w:r w:rsidRPr="00E37A1E">
        <w:t>filter and the resulting CCIs are averaged to get one CCI value for each SNR point for each filter.</w:t>
      </w:r>
    </w:p>
    <w:p w14:paraId="58F66A21" w14:textId="5EE6015D" w:rsidR="00C34465" w:rsidRDefault="00286AD0" w:rsidP="00C34465">
      <w:pPr>
        <w:ind w:firstLine="202"/>
        <w:jc w:val="both"/>
      </w:pPr>
      <w:r w:rsidRPr="002C634E">
        <w:t>Fig. 3 shows the average CCI for the IEM-FD filter for real</w:t>
      </w:r>
      <w:r w:rsidRPr="00C32D6B">
        <w:t xml:space="preserve"> fine crackles (RFC) at an SNR of -1 dB and real coarse crackles</w:t>
      </w:r>
    </w:p>
    <w:p w14:paraId="19A7EC78" w14:textId="77777777" w:rsidR="00C34465" w:rsidRDefault="00C34465" w:rsidP="00286AD0">
      <w:pPr>
        <w:jc w:val="both"/>
        <w:rPr>
          <w:b/>
          <w:bCs/>
          <w:sz w:val="16"/>
          <w:szCs w:val="16"/>
        </w:rPr>
      </w:pPr>
    </w:p>
    <w:p w14:paraId="140C2D6D" w14:textId="2055E110" w:rsidR="00286AD0" w:rsidRPr="002C634E" w:rsidRDefault="00286AD0" w:rsidP="00286AD0">
      <w:pPr>
        <w:jc w:val="both"/>
        <w:rPr>
          <w:sz w:val="16"/>
          <w:szCs w:val="16"/>
        </w:rPr>
      </w:pPr>
      <w:r>
        <w:rPr>
          <w:b/>
          <w:bCs/>
          <w:sz w:val="16"/>
          <w:szCs w:val="16"/>
        </w:rPr>
        <w:t>Table 4</w:t>
      </w:r>
    </w:p>
    <w:p w14:paraId="0FA7E2C9" w14:textId="2B60689F" w:rsidR="009B7A02" w:rsidRDefault="00286AD0" w:rsidP="00C77D7D">
      <w:pPr>
        <w:jc w:val="both"/>
        <w:rPr>
          <w:sz w:val="16"/>
          <w:szCs w:val="16"/>
        </w:rPr>
      </w:pPr>
      <w:r>
        <w:rPr>
          <w:sz w:val="16"/>
          <w:szCs w:val="16"/>
        </w:rPr>
        <w:t>Parameters used for different separating methods.</w:t>
      </w:r>
    </w:p>
    <w:tbl>
      <w:tblPr>
        <w:tblW w:w="5103" w:type="dxa"/>
        <w:jc w:val="center"/>
        <w:tblBorders>
          <w:top w:val="single" w:sz="4" w:space="0" w:color="auto"/>
          <w:bottom w:val="single" w:sz="4" w:space="0" w:color="auto"/>
        </w:tblBorders>
        <w:tblLayout w:type="fixed"/>
        <w:tblLook w:val="04A0" w:firstRow="1" w:lastRow="0" w:firstColumn="1" w:lastColumn="0" w:noHBand="0" w:noVBand="1"/>
      </w:tblPr>
      <w:tblGrid>
        <w:gridCol w:w="1733"/>
        <w:gridCol w:w="993"/>
        <w:gridCol w:w="1134"/>
        <w:gridCol w:w="1243"/>
      </w:tblGrid>
      <w:tr w:rsidR="00286AD0" w:rsidRPr="00B42CF6" w14:paraId="21C1B99B" w14:textId="77777777" w:rsidTr="00023F9A">
        <w:trPr>
          <w:cantSplit/>
          <w:trHeight w:val="329"/>
          <w:tblHeader/>
          <w:jc w:val="center"/>
        </w:trPr>
        <w:tc>
          <w:tcPr>
            <w:tcW w:w="2726" w:type="dxa"/>
            <w:gridSpan w:val="2"/>
            <w:tcBorders>
              <w:top w:val="single" w:sz="4" w:space="0" w:color="auto"/>
              <w:bottom w:val="single" w:sz="4" w:space="0" w:color="auto"/>
            </w:tcBorders>
            <w:vAlign w:val="center"/>
            <w:hideMark/>
          </w:tcPr>
          <w:p w14:paraId="56949B75" w14:textId="77777777" w:rsidR="00286AD0" w:rsidRPr="00B42CF6" w:rsidRDefault="00286AD0" w:rsidP="00023F9A">
            <w:pPr>
              <w:jc w:val="center"/>
              <w:rPr>
                <w:rFonts w:eastAsia="SimSun"/>
                <w:b/>
                <w:bCs/>
                <w:sz w:val="16"/>
                <w:szCs w:val="16"/>
              </w:rPr>
            </w:pPr>
            <w:r w:rsidRPr="00B42CF6">
              <w:rPr>
                <w:rFonts w:eastAsia="SimSun"/>
                <w:b/>
                <w:bCs/>
                <w:sz w:val="16"/>
                <w:szCs w:val="16"/>
              </w:rPr>
              <w:t>Parameters</w:t>
            </w:r>
          </w:p>
        </w:tc>
        <w:tc>
          <w:tcPr>
            <w:tcW w:w="1134" w:type="dxa"/>
            <w:tcBorders>
              <w:top w:val="single" w:sz="4" w:space="0" w:color="auto"/>
              <w:bottom w:val="single" w:sz="4" w:space="0" w:color="auto"/>
            </w:tcBorders>
            <w:vAlign w:val="center"/>
            <w:hideMark/>
          </w:tcPr>
          <w:p w14:paraId="1E1CC2BB" w14:textId="77777777" w:rsidR="00286AD0" w:rsidRPr="00B42CF6" w:rsidRDefault="00286AD0" w:rsidP="00023F9A">
            <w:pPr>
              <w:jc w:val="center"/>
              <w:rPr>
                <w:rFonts w:eastAsia="SimSun"/>
                <w:b/>
                <w:bCs/>
                <w:iCs/>
                <w:sz w:val="16"/>
                <w:szCs w:val="16"/>
              </w:rPr>
            </w:pPr>
            <w:r w:rsidRPr="005608E0">
              <w:rPr>
                <w:b/>
                <w:bCs/>
                <w:sz w:val="16"/>
                <w:szCs w:val="16"/>
              </w:rPr>
              <w:t>IEM-FD</w:t>
            </w:r>
          </w:p>
        </w:tc>
        <w:tc>
          <w:tcPr>
            <w:tcW w:w="1243" w:type="dxa"/>
            <w:tcBorders>
              <w:top w:val="single" w:sz="4" w:space="0" w:color="auto"/>
              <w:bottom w:val="single" w:sz="4" w:space="0" w:color="auto"/>
            </w:tcBorders>
            <w:vAlign w:val="center"/>
          </w:tcPr>
          <w:p w14:paraId="506730A3" w14:textId="77777777" w:rsidR="00286AD0" w:rsidRPr="00B42CF6" w:rsidRDefault="00286AD0" w:rsidP="00023F9A">
            <w:pPr>
              <w:jc w:val="center"/>
              <w:rPr>
                <w:rFonts w:eastAsia="SimSun"/>
                <w:b/>
                <w:bCs/>
                <w:iCs/>
                <w:sz w:val="16"/>
                <w:szCs w:val="16"/>
              </w:rPr>
            </w:pPr>
            <w:r>
              <w:rPr>
                <w:rFonts w:eastAsia="SimSun"/>
                <w:b/>
                <w:bCs/>
                <w:iCs/>
                <w:sz w:val="16"/>
                <w:szCs w:val="16"/>
              </w:rPr>
              <w:t>WT-FD</w:t>
            </w:r>
          </w:p>
        </w:tc>
      </w:tr>
      <w:tr w:rsidR="00286AD0" w:rsidRPr="00B42CF6" w14:paraId="3A3DFDAD" w14:textId="77777777" w:rsidTr="00023F9A">
        <w:trPr>
          <w:trHeight w:val="172"/>
          <w:jc w:val="center"/>
        </w:trPr>
        <w:tc>
          <w:tcPr>
            <w:tcW w:w="2726" w:type="dxa"/>
            <w:gridSpan w:val="2"/>
            <w:tcBorders>
              <w:top w:val="single" w:sz="4" w:space="0" w:color="auto"/>
            </w:tcBorders>
            <w:vAlign w:val="center"/>
            <w:hideMark/>
          </w:tcPr>
          <w:p w14:paraId="1FFA215D" w14:textId="77777777" w:rsidR="00286AD0" w:rsidRPr="00B42CF6" w:rsidRDefault="00286AD0" w:rsidP="00023F9A">
            <w:pPr>
              <w:rPr>
                <w:rFonts w:eastAsia="SimSun"/>
                <w:noProof/>
                <w:sz w:val="16"/>
                <w:szCs w:val="16"/>
              </w:rPr>
            </w:pPr>
            <w:r w:rsidRPr="00B42CF6">
              <w:rPr>
                <w:rFonts w:eastAsia="SimSun"/>
                <w:noProof/>
                <w:sz w:val="16"/>
                <w:szCs w:val="16"/>
              </w:rPr>
              <w:t>Number of samples (</w:t>
            </w:r>
            <w:r w:rsidRPr="00DC223C">
              <w:rPr>
                <w:rFonts w:eastAsia="SimSun"/>
                <w:i/>
                <w:iCs/>
                <w:noProof/>
                <w:sz w:val="16"/>
                <w:szCs w:val="16"/>
              </w:rPr>
              <w:t>N</w:t>
            </w:r>
            <w:r w:rsidRPr="00B42CF6">
              <w:rPr>
                <w:rFonts w:eastAsia="SimSun"/>
                <w:noProof/>
                <w:sz w:val="16"/>
                <w:szCs w:val="16"/>
              </w:rPr>
              <w:t>)</w:t>
            </w:r>
          </w:p>
        </w:tc>
        <w:tc>
          <w:tcPr>
            <w:tcW w:w="1134" w:type="dxa"/>
            <w:tcBorders>
              <w:top w:val="single" w:sz="4" w:space="0" w:color="auto"/>
            </w:tcBorders>
            <w:vAlign w:val="center"/>
            <w:hideMark/>
          </w:tcPr>
          <w:p w14:paraId="59DEAD26" w14:textId="77777777" w:rsidR="00286AD0" w:rsidRPr="00B42CF6" w:rsidRDefault="00286AD0" w:rsidP="00023F9A">
            <w:pPr>
              <w:jc w:val="center"/>
              <w:rPr>
                <w:rFonts w:eastAsia="SimSun"/>
                <w:noProof/>
                <w:sz w:val="16"/>
                <w:szCs w:val="16"/>
              </w:rPr>
            </w:pPr>
            <w:r w:rsidRPr="00B42CF6">
              <w:rPr>
                <w:rFonts w:eastAsia="SimSun"/>
                <w:noProof/>
                <w:sz w:val="16"/>
                <w:szCs w:val="16"/>
              </w:rPr>
              <w:t>32,768</w:t>
            </w:r>
          </w:p>
        </w:tc>
        <w:tc>
          <w:tcPr>
            <w:tcW w:w="1243" w:type="dxa"/>
            <w:tcBorders>
              <w:top w:val="single" w:sz="4" w:space="0" w:color="auto"/>
            </w:tcBorders>
            <w:vAlign w:val="center"/>
          </w:tcPr>
          <w:p w14:paraId="4EA565C4" w14:textId="77777777" w:rsidR="00286AD0" w:rsidRPr="00B42CF6" w:rsidRDefault="00286AD0" w:rsidP="00023F9A">
            <w:pPr>
              <w:jc w:val="center"/>
              <w:rPr>
                <w:rFonts w:eastAsia="SimSun"/>
                <w:noProof/>
                <w:sz w:val="16"/>
                <w:szCs w:val="16"/>
              </w:rPr>
            </w:pPr>
            <w:r w:rsidRPr="00B42CF6">
              <w:rPr>
                <w:rFonts w:eastAsia="SimSun"/>
                <w:noProof/>
                <w:sz w:val="16"/>
                <w:szCs w:val="16"/>
              </w:rPr>
              <w:t>32,768</w:t>
            </w:r>
          </w:p>
        </w:tc>
      </w:tr>
      <w:tr w:rsidR="00286AD0" w:rsidRPr="00B42CF6" w14:paraId="2D8A194D" w14:textId="77777777" w:rsidTr="00023F9A">
        <w:trPr>
          <w:trHeight w:val="55"/>
          <w:jc w:val="center"/>
        </w:trPr>
        <w:tc>
          <w:tcPr>
            <w:tcW w:w="2726" w:type="dxa"/>
            <w:gridSpan w:val="2"/>
            <w:vAlign w:val="center"/>
            <w:hideMark/>
          </w:tcPr>
          <w:p w14:paraId="773997C8" w14:textId="77777777" w:rsidR="00286AD0" w:rsidRPr="00B42CF6" w:rsidRDefault="00286AD0" w:rsidP="00023F9A">
            <w:pPr>
              <w:rPr>
                <w:rFonts w:eastAsia="SimSun"/>
                <w:noProof/>
                <w:sz w:val="16"/>
                <w:szCs w:val="16"/>
              </w:rPr>
            </w:pPr>
            <w:r w:rsidRPr="00B42CF6">
              <w:rPr>
                <w:rFonts w:eastAsia="SimSun"/>
                <w:noProof/>
                <w:sz w:val="16"/>
                <w:szCs w:val="16"/>
              </w:rPr>
              <w:t>Number of decomposition level</w:t>
            </w:r>
            <w:r>
              <w:rPr>
                <w:rFonts w:eastAsia="SimSun"/>
                <w:noProof/>
                <w:sz w:val="16"/>
                <w:szCs w:val="16"/>
              </w:rPr>
              <w:t>s (</w:t>
            </w:r>
            <w:r w:rsidRPr="00DC223C">
              <w:rPr>
                <w:rFonts w:eastAsia="SimSun"/>
                <w:i/>
                <w:iCs/>
                <w:noProof/>
                <w:sz w:val="16"/>
                <w:szCs w:val="16"/>
              </w:rPr>
              <w:t>M</w:t>
            </w:r>
            <w:r>
              <w:rPr>
                <w:rFonts w:eastAsia="SimSun"/>
                <w:noProof/>
                <w:sz w:val="16"/>
                <w:szCs w:val="16"/>
              </w:rPr>
              <w:t>)</w:t>
            </w:r>
            <w:r w:rsidRPr="00B42CF6">
              <w:rPr>
                <w:rFonts w:eastAsia="SimSun"/>
                <w:noProof/>
                <w:sz w:val="16"/>
                <w:szCs w:val="16"/>
              </w:rPr>
              <w:t xml:space="preserve"> </w:t>
            </w:r>
          </w:p>
        </w:tc>
        <w:tc>
          <w:tcPr>
            <w:tcW w:w="1134" w:type="dxa"/>
            <w:vAlign w:val="center"/>
            <w:hideMark/>
          </w:tcPr>
          <w:p w14:paraId="7780CDDC" w14:textId="77777777" w:rsidR="00286AD0" w:rsidRPr="00805DA1" w:rsidRDefault="00286AD0" w:rsidP="00023F9A">
            <w:pPr>
              <w:jc w:val="center"/>
              <w:rPr>
                <w:rFonts w:eastAsia="SimSun"/>
                <w:i/>
                <w:iCs/>
                <w:noProof/>
                <w:sz w:val="16"/>
                <w:szCs w:val="16"/>
              </w:rPr>
            </w:pPr>
            <w:r>
              <w:rPr>
                <w:rFonts w:eastAsia="SimSun"/>
                <w:noProof/>
                <w:sz w:val="16"/>
                <w:szCs w:val="16"/>
              </w:rPr>
              <w:t>NA</w:t>
            </w:r>
            <w:r w:rsidRPr="00B42CF6">
              <w:rPr>
                <w:rFonts w:eastAsia="SimSun"/>
                <w:noProof/>
                <w:sz w:val="16"/>
                <w:szCs w:val="16"/>
              </w:rPr>
              <w:fldChar w:fldCharType="begin"/>
            </w:r>
            <w:r w:rsidRPr="00B42CF6">
              <w:rPr>
                <w:rFonts w:eastAsia="SimSun"/>
                <w:noProof/>
                <w:sz w:val="16"/>
                <w:szCs w:val="16"/>
              </w:rPr>
              <w:instrText xml:space="preserve"> QUOTE </w:instrText>
            </w:r>
            <w:r w:rsidRPr="00616E61">
              <w:rPr>
                <w:rFonts w:ascii="Cambria Math" w:eastAsia="SimSun" w:hAnsi="Cambria Math"/>
                <w:noProof/>
                <w:sz w:val="16"/>
                <w:szCs w:val="16"/>
              </w:rPr>
              <w:instrText>M=</w:instrText>
            </w:r>
            <w:r w:rsidRPr="00B42CF6">
              <w:rPr>
                <w:rFonts w:ascii="Cambria Math" w:eastAsia="SimSun" w:hAnsi="Cambria Math" w:cstheme="majorBidi"/>
                <w:noProof/>
                <w:sz w:val="16"/>
                <w:szCs w:val="16"/>
              </w:rPr>
              <w:instrText>log2</w:instrText>
            </w:r>
            <w:r w:rsidRPr="00616E61">
              <w:rPr>
                <w:rFonts w:ascii="Cambria Math" w:eastAsia="SimSun" w:hAnsi="Cambria Math"/>
                <w:noProof/>
                <w:sz w:val="16"/>
                <w:szCs w:val="16"/>
              </w:rPr>
              <w:instrText>(N)</w:instrText>
            </w:r>
            <w:r w:rsidRPr="00B42CF6">
              <w:rPr>
                <w:rFonts w:eastAsia="SimSun"/>
                <w:noProof/>
                <w:sz w:val="16"/>
                <w:szCs w:val="16"/>
              </w:rPr>
              <w:instrText xml:space="preserve"> </w:instrText>
            </w:r>
            <w:r w:rsidRPr="00B42CF6">
              <w:rPr>
                <w:rFonts w:eastAsia="SimSun"/>
                <w:noProof/>
                <w:sz w:val="16"/>
                <w:szCs w:val="16"/>
              </w:rPr>
              <w:fldChar w:fldCharType="end"/>
            </w:r>
          </w:p>
        </w:tc>
        <w:tc>
          <w:tcPr>
            <w:tcW w:w="1243" w:type="dxa"/>
            <w:vAlign w:val="center"/>
          </w:tcPr>
          <w:p w14:paraId="23667B04" w14:textId="77777777" w:rsidR="00286AD0" w:rsidRPr="00D437A0" w:rsidRDefault="00286AD0" w:rsidP="00023F9A">
            <w:pPr>
              <w:jc w:val="center"/>
              <w:rPr>
                <w:rFonts w:eastAsia="SimSun"/>
                <w:i/>
                <w:iCs/>
                <w:noProof/>
                <w:sz w:val="16"/>
                <w:szCs w:val="16"/>
              </w:rPr>
            </w:pPr>
            <w:r>
              <w:rPr>
                <w:rFonts w:eastAsia="SimSun"/>
                <w:i/>
                <w:iCs/>
                <w:noProof/>
                <w:sz w:val="16"/>
                <w:szCs w:val="16"/>
              </w:rPr>
              <w:t xml:space="preserve">M =1 </w:t>
            </w:r>
            <w:r>
              <w:rPr>
                <w:rFonts w:eastAsia="SimSun"/>
                <w:noProof/>
                <w:sz w:val="16"/>
                <w:szCs w:val="16"/>
              </w:rPr>
              <w:t>[16</w:t>
            </w:r>
            <w:r w:rsidRPr="00B42CF6">
              <w:rPr>
                <w:rFonts w:eastAsia="SimSun"/>
                <w:noProof/>
                <w:sz w:val="16"/>
                <w:szCs w:val="16"/>
              </w:rPr>
              <w:t>]</w:t>
            </w:r>
          </w:p>
        </w:tc>
      </w:tr>
      <w:tr w:rsidR="00286AD0" w:rsidRPr="00B42CF6" w14:paraId="3D6186A6" w14:textId="77777777" w:rsidTr="00023F9A">
        <w:trPr>
          <w:trHeight w:val="55"/>
          <w:jc w:val="center"/>
        </w:trPr>
        <w:tc>
          <w:tcPr>
            <w:tcW w:w="2726" w:type="dxa"/>
            <w:gridSpan w:val="2"/>
            <w:vAlign w:val="center"/>
          </w:tcPr>
          <w:p w14:paraId="25F97870" w14:textId="77777777" w:rsidR="00286AD0" w:rsidRPr="00B42CF6" w:rsidRDefault="00286AD0" w:rsidP="00023F9A">
            <w:pPr>
              <w:rPr>
                <w:rFonts w:eastAsia="SimSun"/>
                <w:noProof/>
                <w:sz w:val="16"/>
                <w:szCs w:val="16"/>
              </w:rPr>
            </w:pPr>
            <w:r>
              <w:rPr>
                <w:rFonts w:eastAsia="SimSun"/>
                <w:noProof/>
                <w:sz w:val="16"/>
                <w:szCs w:val="16"/>
              </w:rPr>
              <w:t>Type of wavelet</w:t>
            </w:r>
          </w:p>
        </w:tc>
        <w:tc>
          <w:tcPr>
            <w:tcW w:w="1134" w:type="dxa"/>
            <w:vAlign w:val="center"/>
          </w:tcPr>
          <w:p w14:paraId="6E8E35E1" w14:textId="77777777" w:rsidR="00286AD0" w:rsidRPr="00805DA1" w:rsidRDefault="00286AD0" w:rsidP="00023F9A">
            <w:pPr>
              <w:jc w:val="center"/>
              <w:rPr>
                <w:rFonts w:eastAsia="SimSun"/>
                <w:i/>
                <w:iCs/>
                <w:noProof/>
                <w:sz w:val="16"/>
                <w:szCs w:val="16"/>
              </w:rPr>
            </w:pPr>
            <w:r>
              <w:rPr>
                <w:rFonts w:eastAsia="SimSun"/>
                <w:noProof/>
                <w:sz w:val="16"/>
                <w:szCs w:val="16"/>
              </w:rPr>
              <w:t>NA</w:t>
            </w:r>
          </w:p>
        </w:tc>
        <w:tc>
          <w:tcPr>
            <w:tcW w:w="1243" w:type="dxa"/>
            <w:vAlign w:val="center"/>
          </w:tcPr>
          <w:p w14:paraId="60B5E6BB" w14:textId="77777777" w:rsidR="00286AD0" w:rsidRDefault="00286AD0" w:rsidP="00023F9A">
            <w:pPr>
              <w:jc w:val="center"/>
              <w:rPr>
                <w:rFonts w:eastAsia="SimSun"/>
                <w:noProof/>
                <w:sz w:val="16"/>
                <w:szCs w:val="16"/>
              </w:rPr>
            </w:pPr>
            <w:r>
              <w:rPr>
                <w:rFonts w:eastAsia="SimSun"/>
                <w:i/>
                <w:iCs/>
                <w:noProof/>
                <w:sz w:val="16"/>
                <w:szCs w:val="16"/>
              </w:rPr>
              <w:t xml:space="preserve">DB4 </w:t>
            </w:r>
            <w:r>
              <w:rPr>
                <w:rFonts w:eastAsia="SimSun"/>
                <w:noProof/>
                <w:sz w:val="16"/>
                <w:szCs w:val="16"/>
              </w:rPr>
              <w:t>[16</w:t>
            </w:r>
            <w:r w:rsidRPr="00193B6B">
              <w:rPr>
                <w:rFonts w:eastAsia="SimSun"/>
                <w:noProof/>
                <w:sz w:val="16"/>
                <w:szCs w:val="16"/>
              </w:rPr>
              <w:t>]</w:t>
            </w:r>
          </w:p>
        </w:tc>
      </w:tr>
      <w:tr w:rsidR="00286AD0" w:rsidRPr="00B42CF6" w14:paraId="3460E5DB" w14:textId="77777777" w:rsidTr="00023F9A">
        <w:trPr>
          <w:trHeight w:val="25"/>
          <w:jc w:val="center"/>
        </w:trPr>
        <w:tc>
          <w:tcPr>
            <w:tcW w:w="2726" w:type="dxa"/>
            <w:gridSpan w:val="2"/>
            <w:vAlign w:val="center"/>
            <w:hideMark/>
          </w:tcPr>
          <w:p w14:paraId="61776BAA" w14:textId="77777777" w:rsidR="00286AD0" w:rsidRPr="00B42CF6" w:rsidRDefault="00286AD0" w:rsidP="00023F9A">
            <w:pPr>
              <w:rPr>
                <w:rFonts w:eastAsia="SimSun"/>
                <w:noProof/>
                <w:sz w:val="16"/>
                <w:szCs w:val="16"/>
              </w:rPr>
            </w:pPr>
            <w:r w:rsidRPr="00B42CF6">
              <w:rPr>
                <w:rFonts w:eastAsia="SimSun"/>
                <w:noProof/>
                <w:sz w:val="16"/>
                <w:szCs w:val="16"/>
              </w:rPr>
              <w:t>Sampling frequency (</w:t>
            </w:r>
            <w:r w:rsidRPr="00DC223C">
              <w:rPr>
                <w:rFonts w:eastAsia="SimSun"/>
                <w:i/>
                <w:iCs/>
                <w:noProof/>
                <w:sz w:val="16"/>
                <w:szCs w:val="16"/>
              </w:rPr>
              <w:t>f</w:t>
            </w:r>
            <w:r w:rsidRPr="00DC223C">
              <w:rPr>
                <w:rFonts w:eastAsia="SimSun"/>
                <w:i/>
                <w:iCs/>
                <w:noProof/>
                <w:sz w:val="16"/>
                <w:szCs w:val="16"/>
                <w:vertAlign w:val="subscript"/>
              </w:rPr>
              <w:t>S</w:t>
            </w:r>
            <w:r w:rsidRPr="00B42CF6">
              <w:rPr>
                <w:rFonts w:eastAsia="SimSun"/>
                <w:noProof/>
                <w:sz w:val="16"/>
                <w:szCs w:val="16"/>
              </w:rPr>
              <w:t>)</w:t>
            </w:r>
          </w:p>
        </w:tc>
        <w:tc>
          <w:tcPr>
            <w:tcW w:w="1134" w:type="dxa"/>
            <w:vAlign w:val="center"/>
            <w:hideMark/>
          </w:tcPr>
          <w:p w14:paraId="3D6A3F09" w14:textId="77777777" w:rsidR="00286AD0" w:rsidRPr="00B42CF6" w:rsidRDefault="00286AD0" w:rsidP="00023F9A">
            <w:pPr>
              <w:jc w:val="center"/>
              <w:rPr>
                <w:rFonts w:eastAsia="SimSun"/>
                <w:noProof/>
                <w:sz w:val="16"/>
                <w:szCs w:val="16"/>
              </w:rPr>
            </w:pPr>
            <w:r w:rsidRPr="00B42CF6">
              <w:rPr>
                <w:rFonts w:eastAsia="SimSun"/>
                <w:noProof/>
                <w:sz w:val="16"/>
                <w:szCs w:val="16"/>
              </w:rPr>
              <w:t>44,100</w:t>
            </w:r>
            <w:r>
              <w:rPr>
                <w:rFonts w:eastAsia="SimSun"/>
                <w:noProof/>
                <w:sz w:val="16"/>
                <w:szCs w:val="16"/>
              </w:rPr>
              <w:t xml:space="preserve"> Hz</w:t>
            </w:r>
          </w:p>
        </w:tc>
        <w:tc>
          <w:tcPr>
            <w:tcW w:w="1243" w:type="dxa"/>
            <w:vAlign w:val="center"/>
          </w:tcPr>
          <w:p w14:paraId="300113C9" w14:textId="77777777" w:rsidR="00286AD0" w:rsidRPr="00B42CF6" w:rsidRDefault="00286AD0" w:rsidP="00023F9A">
            <w:pPr>
              <w:jc w:val="center"/>
              <w:rPr>
                <w:rFonts w:eastAsia="SimSun"/>
                <w:noProof/>
                <w:sz w:val="16"/>
                <w:szCs w:val="16"/>
              </w:rPr>
            </w:pPr>
            <w:r w:rsidRPr="00B42CF6">
              <w:rPr>
                <w:rFonts w:eastAsia="SimSun"/>
                <w:noProof/>
                <w:sz w:val="16"/>
                <w:szCs w:val="16"/>
              </w:rPr>
              <w:t>44,100</w:t>
            </w:r>
            <w:r>
              <w:rPr>
                <w:rFonts w:eastAsia="SimSun"/>
                <w:noProof/>
                <w:sz w:val="16"/>
                <w:szCs w:val="16"/>
              </w:rPr>
              <w:t xml:space="preserve"> Hz</w:t>
            </w:r>
          </w:p>
        </w:tc>
      </w:tr>
      <w:tr w:rsidR="00286AD0" w:rsidRPr="00B42CF6" w14:paraId="22EDAC32" w14:textId="77777777" w:rsidTr="00023F9A">
        <w:trPr>
          <w:trHeight w:val="150"/>
          <w:jc w:val="center"/>
        </w:trPr>
        <w:tc>
          <w:tcPr>
            <w:tcW w:w="1733" w:type="dxa"/>
            <w:vMerge w:val="restart"/>
            <w:vAlign w:val="center"/>
            <w:hideMark/>
          </w:tcPr>
          <w:p w14:paraId="045EC240" w14:textId="77777777" w:rsidR="00286AD0" w:rsidRPr="00B42CF6" w:rsidRDefault="00286AD0" w:rsidP="00023F9A">
            <w:pPr>
              <w:rPr>
                <w:rFonts w:eastAsia="SimSun"/>
                <w:noProof/>
                <w:sz w:val="16"/>
                <w:szCs w:val="16"/>
              </w:rPr>
            </w:pPr>
            <w:r w:rsidRPr="005573CD">
              <w:rPr>
                <w:rFonts w:eastAsia="SimSun"/>
                <w:noProof/>
                <w:sz w:val="16"/>
                <w:szCs w:val="16"/>
              </w:rPr>
              <w:t>Accuracy level (</w:t>
            </w:r>
            <w:r w:rsidRPr="005573CD">
              <w:rPr>
                <w:rFonts w:eastAsia="SimSun"/>
                <w:i/>
                <w:iCs/>
                <w:noProof/>
                <w:sz w:val="16"/>
                <w:szCs w:val="16"/>
              </w:rPr>
              <w:t>β</w:t>
            </w:r>
            <w:r w:rsidRPr="005573CD">
              <w:rPr>
                <w:rFonts w:eastAsia="SimSun"/>
                <w:noProof/>
                <w:sz w:val="16"/>
                <w:szCs w:val="16"/>
              </w:rPr>
              <w:t>)</w:t>
            </w:r>
          </w:p>
        </w:tc>
        <w:tc>
          <w:tcPr>
            <w:tcW w:w="993" w:type="dxa"/>
            <w:vAlign w:val="center"/>
          </w:tcPr>
          <w:p w14:paraId="424ED3DD" w14:textId="77777777" w:rsidR="00286AD0" w:rsidRPr="00B42CF6" w:rsidRDefault="009D4426" w:rsidP="00023F9A">
            <w:pPr>
              <w:rPr>
                <w:rFonts w:eastAsia="SimSun"/>
                <w:noProof/>
                <w:sz w:val="16"/>
                <w:szCs w:val="16"/>
              </w:rPr>
            </w:pPr>
            <m:oMathPara>
              <m:oMath>
                <m:sSub>
                  <m:sSubPr>
                    <m:ctrlPr>
                      <w:rPr>
                        <w:rFonts w:ascii="Cambria Math" w:eastAsia="SimSun" w:hAnsi="Cambria Math"/>
                        <w:i/>
                        <w:noProof/>
                        <w:sz w:val="16"/>
                        <w:szCs w:val="16"/>
                      </w:rPr>
                    </m:ctrlPr>
                  </m:sSubPr>
                  <m:e>
                    <m:r>
                      <w:rPr>
                        <w:rFonts w:ascii="Cambria Math" w:eastAsia="SimSun" w:hAnsi="Cambria Math"/>
                        <w:noProof/>
                        <w:sz w:val="16"/>
                        <w:szCs w:val="16"/>
                      </w:rPr>
                      <m:t>β</m:t>
                    </m:r>
                  </m:e>
                  <m:sub>
                    <m:r>
                      <w:rPr>
                        <w:rFonts w:ascii="Cambria Math" w:eastAsia="SimSun" w:hAnsi="Cambria Math"/>
                        <w:noProof/>
                        <w:sz w:val="16"/>
                        <w:szCs w:val="16"/>
                      </w:rPr>
                      <m:t>1</m:t>
                    </m:r>
                  </m:sub>
                </m:sSub>
              </m:oMath>
            </m:oMathPara>
          </w:p>
        </w:tc>
        <w:tc>
          <w:tcPr>
            <w:tcW w:w="1134" w:type="dxa"/>
            <w:vAlign w:val="center"/>
            <w:hideMark/>
          </w:tcPr>
          <w:p w14:paraId="65228B1E" w14:textId="77777777" w:rsidR="00286AD0" w:rsidRPr="00B42CF6" w:rsidRDefault="00286AD0" w:rsidP="00023F9A">
            <w:pPr>
              <w:jc w:val="center"/>
              <w:rPr>
                <w:rFonts w:eastAsia="SimSun"/>
                <w:noProof/>
                <w:sz w:val="16"/>
                <w:szCs w:val="16"/>
              </w:rPr>
            </w:pPr>
            <w:r>
              <w:rPr>
                <w:rFonts w:eastAsia="SimSun"/>
                <w:noProof/>
                <w:sz w:val="16"/>
                <w:szCs w:val="16"/>
              </w:rPr>
              <w:t>0.01</w:t>
            </w:r>
          </w:p>
        </w:tc>
        <w:tc>
          <w:tcPr>
            <w:tcW w:w="1243" w:type="dxa"/>
            <w:vAlign w:val="center"/>
          </w:tcPr>
          <w:p w14:paraId="793FE2D3" w14:textId="77777777" w:rsidR="00286AD0" w:rsidRPr="00B42CF6" w:rsidRDefault="00286AD0" w:rsidP="00023F9A">
            <w:pPr>
              <w:jc w:val="center"/>
              <w:rPr>
                <w:rFonts w:eastAsia="SimSun"/>
                <w:noProof/>
                <w:sz w:val="16"/>
                <w:szCs w:val="16"/>
              </w:rPr>
            </w:pPr>
            <w:r>
              <w:rPr>
                <w:rFonts w:eastAsia="SimSun"/>
                <w:noProof/>
                <w:sz w:val="16"/>
                <w:szCs w:val="16"/>
              </w:rPr>
              <w:t>NA</w:t>
            </w:r>
          </w:p>
        </w:tc>
      </w:tr>
      <w:tr w:rsidR="00286AD0" w:rsidRPr="00B42CF6" w14:paraId="48CA6F4D" w14:textId="77777777" w:rsidTr="00023F9A">
        <w:trPr>
          <w:trHeight w:val="149"/>
          <w:jc w:val="center"/>
        </w:trPr>
        <w:tc>
          <w:tcPr>
            <w:tcW w:w="1733" w:type="dxa"/>
            <w:vMerge/>
            <w:vAlign w:val="center"/>
          </w:tcPr>
          <w:p w14:paraId="12F3B13D" w14:textId="77777777" w:rsidR="00286AD0" w:rsidRPr="00B42CF6" w:rsidRDefault="00286AD0" w:rsidP="00023F9A">
            <w:pPr>
              <w:rPr>
                <w:rFonts w:eastAsia="SimSun"/>
                <w:noProof/>
                <w:sz w:val="16"/>
                <w:szCs w:val="16"/>
              </w:rPr>
            </w:pPr>
          </w:p>
        </w:tc>
        <w:tc>
          <w:tcPr>
            <w:tcW w:w="993" w:type="dxa"/>
            <w:vAlign w:val="center"/>
          </w:tcPr>
          <w:p w14:paraId="29E3380B" w14:textId="77777777" w:rsidR="00286AD0" w:rsidRPr="00B42CF6" w:rsidRDefault="009D4426" w:rsidP="00023F9A">
            <w:pPr>
              <w:rPr>
                <w:rFonts w:eastAsia="SimSun"/>
                <w:noProof/>
                <w:sz w:val="16"/>
                <w:szCs w:val="16"/>
              </w:rPr>
            </w:pPr>
            <m:oMathPara>
              <m:oMath>
                <m:sSub>
                  <m:sSubPr>
                    <m:ctrlPr>
                      <w:rPr>
                        <w:rFonts w:ascii="Cambria Math" w:eastAsia="SimSun" w:hAnsi="Cambria Math"/>
                        <w:i/>
                        <w:noProof/>
                        <w:sz w:val="16"/>
                        <w:szCs w:val="16"/>
                      </w:rPr>
                    </m:ctrlPr>
                  </m:sSubPr>
                  <m:e>
                    <m:r>
                      <w:rPr>
                        <w:rFonts w:ascii="Cambria Math" w:eastAsia="SimSun" w:hAnsi="Cambria Math"/>
                        <w:noProof/>
                        <w:sz w:val="16"/>
                        <w:szCs w:val="16"/>
                      </w:rPr>
                      <m:t>β</m:t>
                    </m:r>
                  </m:e>
                  <m:sub>
                    <m:r>
                      <w:rPr>
                        <w:rFonts w:ascii="Cambria Math" w:eastAsia="SimSun" w:hAnsi="Cambria Math"/>
                        <w:noProof/>
                        <w:sz w:val="16"/>
                        <w:szCs w:val="16"/>
                      </w:rPr>
                      <m:t>2</m:t>
                    </m:r>
                  </m:sub>
                </m:sSub>
              </m:oMath>
            </m:oMathPara>
          </w:p>
        </w:tc>
        <w:tc>
          <w:tcPr>
            <w:tcW w:w="1134" w:type="dxa"/>
            <w:vAlign w:val="center"/>
          </w:tcPr>
          <w:p w14:paraId="0CE9D165" w14:textId="77777777" w:rsidR="00286AD0" w:rsidRDefault="00286AD0" w:rsidP="00023F9A">
            <w:pPr>
              <w:jc w:val="center"/>
              <w:rPr>
                <w:rFonts w:eastAsia="SimSun"/>
                <w:noProof/>
                <w:sz w:val="16"/>
                <w:szCs w:val="16"/>
              </w:rPr>
            </w:pPr>
            <w:r>
              <w:rPr>
                <w:rFonts w:eastAsia="SimSun"/>
                <w:noProof/>
                <w:sz w:val="16"/>
                <w:szCs w:val="16"/>
              </w:rPr>
              <w:t>0.1</w:t>
            </w:r>
          </w:p>
        </w:tc>
        <w:tc>
          <w:tcPr>
            <w:tcW w:w="1243" w:type="dxa"/>
            <w:vAlign w:val="center"/>
          </w:tcPr>
          <w:p w14:paraId="0112C98A" w14:textId="77777777" w:rsidR="00286AD0" w:rsidRPr="00B42CF6" w:rsidRDefault="00286AD0" w:rsidP="00023F9A">
            <w:pPr>
              <w:jc w:val="center"/>
              <w:rPr>
                <w:rFonts w:eastAsia="SimSun"/>
                <w:noProof/>
                <w:sz w:val="16"/>
                <w:szCs w:val="16"/>
              </w:rPr>
            </w:pPr>
            <w:r w:rsidRPr="00B42CF6">
              <w:rPr>
                <w:rFonts w:eastAsia="SimSun"/>
                <w:noProof/>
                <w:sz w:val="16"/>
                <w:szCs w:val="16"/>
              </w:rPr>
              <w:t>0.1</w:t>
            </w:r>
            <w:r>
              <w:rPr>
                <w:rFonts w:eastAsia="SimSun"/>
                <w:noProof/>
                <w:sz w:val="16"/>
                <w:szCs w:val="16"/>
              </w:rPr>
              <w:t xml:space="preserve">  </w:t>
            </w:r>
          </w:p>
        </w:tc>
      </w:tr>
      <w:tr w:rsidR="00286AD0" w:rsidRPr="00B42CF6" w14:paraId="0514A379" w14:textId="77777777" w:rsidTr="00023F9A">
        <w:trPr>
          <w:trHeight w:val="149"/>
          <w:jc w:val="center"/>
        </w:trPr>
        <w:tc>
          <w:tcPr>
            <w:tcW w:w="1733" w:type="dxa"/>
            <w:vMerge/>
            <w:vAlign w:val="center"/>
          </w:tcPr>
          <w:p w14:paraId="191CB159" w14:textId="77777777" w:rsidR="00286AD0" w:rsidRPr="00B42CF6" w:rsidRDefault="00286AD0" w:rsidP="00023F9A">
            <w:pPr>
              <w:rPr>
                <w:rFonts w:eastAsia="SimSun"/>
                <w:noProof/>
                <w:sz w:val="16"/>
                <w:szCs w:val="16"/>
              </w:rPr>
            </w:pPr>
          </w:p>
        </w:tc>
        <w:tc>
          <w:tcPr>
            <w:tcW w:w="993" w:type="dxa"/>
            <w:vAlign w:val="center"/>
          </w:tcPr>
          <w:p w14:paraId="7CCC5023" w14:textId="77777777" w:rsidR="00286AD0" w:rsidRPr="00B42CF6" w:rsidRDefault="009D4426" w:rsidP="00023F9A">
            <w:pPr>
              <w:rPr>
                <w:rFonts w:eastAsia="SimSun"/>
                <w:noProof/>
                <w:sz w:val="16"/>
                <w:szCs w:val="16"/>
              </w:rPr>
            </w:pPr>
            <m:oMathPara>
              <m:oMath>
                <m:sSub>
                  <m:sSubPr>
                    <m:ctrlPr>
                      <w:rPr>
                        <w:rFonts w:ascii="Cambria Math" w:eastAsia="SimSun" w:hAnsi="Cambria Math"/>
                        <w:i/>
                        <w:noProof/>
                        <w:sz w:val="16"/>
                        <w:szCs w:val="16"/>
                      </w:rPr>
                    </m:ctrlPr>
                  </m:sSubPr>
                  <m:e>
                    <m:r>
                      <w:rPr>
                        <w:rFonts w:ascii="Cambria Math" w:eastAsia="SimSun" w:hAnsi="Cambria Math"/>
                        <w:noProof/>
                        <w:sz w:val="16"/>
                        <w:szCs w:val="16"/>
                      </w:rPr>
                      <m:t>β</m:t>
                    </m:r>
                  </m:e>
                  <m:sub>
                    <m:r>
                      <w:rPr>
                        <w:rFonts w:ascii="Cambria Math" w:eastAsia="SimSun" w:hAnsi="Cambria Math"/>
                        <w:noProof/>
                        <w:sz w:val="16"/>
                        <w:szCs w:val="16"/>
                      </w:rPr>
                      <m:t>3</m:t>
                    </m:r>
                  </m:sub>
                </m:sSub>
              </m:oMath>
            </m:oMathPara>
          </w:p>
        </w:tc>
        <w:tc>
          <w:tcPr>
            <w:tcW w:w="1134" w:type="dxa"/>
            <w:vAlign w:val="center"/>
          </w:tcPr>
          <w:p w14:paraId="452B4062" w14:textId="77777777" w:rsidR="00286AD0" w:rsidRDefault="00286AD0" w:rsidP="00023F9A">
            <w:pPr>
              <w:jc w:val="center"/>
              <w:rPr>
                <w:rFonts w:eastAsia="SimSun"/>
                <w:noProof/>
                <w:sz w:val="16"/>
                <w:szCs w:val="16"/>
              </w:rPr>
            </w:pPr>
            <w:r>
              <w:rPr>
                <w:rFonts w:eastAsia="SimSun"/>
                <w:noProof/>
                <w:sz w:val="16"/>
                <w:szCs w:val="16"/>
              </w:rPr>
              <w:t xml:space="preserve">0.01 [17] </w:t>
            </w:r>
          </w:p>
        </w:tc>
        <w:tc>
          <w:tcPr>
            <w:tcW w:w="1243" w:type="dxa"/>
            <w:vAlign w:val="center"/>
          </w:tcPr>
          <w:p w14:paraId="2751B835" w14:textId="77777777" w:rsidR="00286AD0" w:rsidRPr="00B42CF6" w:rsidRDefault="00286AD0" w:rsidP="00023F9A">
            <w:pPr>
              <w:jc w:val="center"/>
              <w:rPr>
                <w:rFonts w:eastAsia="SimSun"/>
                <w:noProof/>
                <w:sz w:val="16"/>
                <w:szCs w:val="16"/>
              </w:rPr>
            </w:pPr>
            <w:r>
              <w:rPr>
                <w:rFonts w:eastAsia="SimSun"/>
                <w:noProof/>
                <w:sz w:val="16"/>
                <w:szCs w:val="16"/>
              </w:rPr>
              <w:t>0.01 [16]</w:t>
            </w:r>
          </w:p>
        </w:tc>
      </w:tr>
      <w:tr w:rsidR="00286AD0" w:rsidRPr="00B42CF6" w14:paraId="63F05222" w14:textId="77777777" w:rsidTr="00023F9A">
        <w:trPr>
          <w:trHeight w:val="152"/>
          <w:jc w:val="center"/>
        </w:trPr>
        <w:tc>
          <w:tcPr>
            <w:tcW w:w="2726" w:type="dxa"/>
            <w:gridSpan w:val="2"/>
            <w:vAlign w:val="center"/>
            <w:hideMark/>
          </w:tcPr>
          <w:p w14:paraId="03D000BF" w14:textId="77777777" w:rsidR="00286AD0" w:rsidRPr="00B42CF6" w:rsidRDefault="00286AD0" w:rsidP="00023F9A">
            <w:pPr>
              <w:rPr>
                <w:rFonts w:eastAsia="SimSun"/>
                <w:noProof/>
                <w:sz w:val="16"/>
                <w:szCs w:val="16"/>
              </w:rPr>
            </w:pPr>
            <w:r w:rsidRPr="00B42CF6">
              <w:rPr>
                <w:rFonts w:eastAsia="SimSun"/>
                <w:noProof/>
                <w:sz w:val="16"/>
                <w:szCs w:val="16"/>
              </w:rPr>
              <w:t>Multiplication factor</w:t>
            </w:r>
            <w:r>
              <w:rPr>
                <w:rFonts w:eastAsia="SimSun"/>
                <w:noProof/>
                <w:sz w:val="16"/>
                <w:szCs w:val="16"/>
              </w:rPr>
              <w:t xml:space="preserve"> </w:t>
            </w:r>
          </w:p>
        </w:tc>
        <w:tc>
          <w:tcPr>
            <w:tcW w:w="1134" w:type="dxa"/>
            <w:vAlign w:val="center"/>
            <w:hideMark/>
          </w:tcPr>
          <w:p w14:paraId="5DB9642B" w14:textId="77777777" w:rsidR="00286AD0" w:rsidRPr="00B42CF6" w:rsidRDefault="009D4426" w:rsidP="00023F9A">
            <w:pPr>
              <w:jc w:val="center"/>
              <w:rPr>
                <w:rFonts w:eastAsia="SimSun"/>
                <w:noProof/>
                <w:sz w:val="16"/>
                <w:szCs w:val="16"/>
              </w:rPr>
            </w:pPr>
            <m:oMath>
              <m:sSub>
                <m:sSubPr>
                  <m:ctrlPr>
                    <w:rPr>
                      <w:rFonts w:ascii="Cambria Math" w:eastAsia="SimSun" w:hAnsi="Cambria Math"/>
                      <w:i/>
                      <w:noProof/>
                      <w:sz w:val="16"/>
                      <w:szCs w:val="16"/>
                    </w:rPr>
                  </m:ctrlPr>
                </m:sSubPr>
                <m:e>
                  <m:r>
                    <w:rPr>
                      <w:rFonts w:ascii="Cambria Math" w:eastAsia="SimSun" w:hAnsi="Cambria Math"/>
                      <w:noProof/>
                      <w:sz w:val="16"/>
                      <w:szCs w:val="16"/>
                    </w:rPr>
                    <m:t>m</m:t>
                  </m:r>
                </m:e>
                <m:sub>
                  <m:r>
                    <w:rPr>
                      <w:rFonts w:ascii="Cambria Math" w:eastAsia="SimSun" w:hAnsi="Cambria Math"/>
                      <w:noProof/>
                      <w:sz w:val="16"/>
                      <w:szCs w:val="16"/>
                    </w:rPr>
                    <m:t>f</m:t>
                  </m:r>
                </m:sub>
              </m:sSub>
            </m:oMath>
            <w:r w:rsidR="00286AD0">
              <w:rPr>
                <w:rFonts w:eastAsia="SimSun"/>
                <w:noProof/>
                <w:sz w:val="16"/>
                <w:szCs w:val="16"/>
              </w:rPr>
              <w:t>=0.006[17</w:t>
            </w:r>
            <w:r w:rsidR="00286AD0" w:rsidRPr="00B42CF6">
              <w:rPr>
                <w:rFonts w:eastAsia="SimSun"/>
                <w:noProof/>
                <w:sz w:val="16"/>
                <w:szCs w:val="16"/>
              </w:rPr>
              <w:t>]</w:t>
            </w:r>
          </w:p>
        </w:tc>
        <w:tc>
          <w:tcPr>
            <w:tcW w:w="1243" w:type="dxa"/>
            <w:vAlign w:val="center"/>
          </w:tcPr>
          <w:p w14:paraId="2C44BC16" w14:textId="77777777" w:rsidR="00286AD0" w:rsidRPr="00B42CF6" w:rsidRDefault="009D4426" w:rsidP="00023F9A">
            <w:pPr>
              <w:jc w:val="center"/>
              <w:rPr>
                <w:rFonts w:eastAsia="SimSun"/>
                <w:noProof/>
                <w:sz w:val="16"/>
                <w:szCs w:val="16"/>
              </w:rPr>
            </w:pPr>
            <m:oMath>
              <m:sSub>
                <m:sSubPr>
                  <m:ctrlPr>
                    <w:rPr>
                      <w:rFonts w:ascii="Cambria Math" w:eastAsia="SimSun" w:hAnsi="Cambria Math"/>
                      <w:i/>
                      <w:noProof/>
                      <w:sz w:val="16"/>
                      <w:szCs w:val="16"/>
                    </w:rPr>
                  </m:ctrlPr>
                </m:sSubPr>
                <m:e>
                  <m:r>
                    <w:rPr>
                      <w:rFonts w:ascii="Cambria Math" w:eastAsia="SimSun" w:hAnsi="Cambria Math"/>
                      <w:noProof/>
                      <w:sz w:val="16"/>
                      <w:szCs w:val="16"/>
                    </w:rPr>
                    <m:t>m</m:t>
                  </m:r>
                </m:e>
                <m:sub>
                  <m:r>
                    <w:rPr>
                      <w:rFonts w:ascii="Cambria Math" w:eastAsia="SimSun" w:hAnsi="Cambria Math"/>
                      <w:noProof/>
                      <w:sz w:val="16"/>
                      <w:szCs w:val="16"/>
                    </w:rPr>
                    <m:t>f</m:t>
                  </m:r>
                </m:sub>
              </m:sSub>
            </m:oMath>
            <w:r w:rsidR="00286AD0">
              <w:rPr>
                <w:rFonts w:eastAsia="SimSun"/>
                <w:noProof/>
                <w:sz w:val="16"/>
                <w:szCs w:val="16"/>
              </w:rPr>
              <w:t>=0.006 [16]</w:t>
            </w:r>
          </w:p>
        </w:tc>
      </w:tr>
    </w:tbl>
    <w:p w14:paraId="17C2DF37" w14:textId="77777777" w:rsidR="00286AD0" w:rsidRDefault="00286AD0" w:rsidP="00286AD0">
      <w:pPr>
        <w:pStyle w:val="Text"/>
        <w:ind w:firstLine="0"/>
        <w:rPr>
          <w:sz w:val="16"/>
          <w:szCs w:val="16"/>
          <w:lang w:val="en-GB"/>
        </w:rPr>
      </w:pPr>
      <w:r w:rsidRPr="00F75645">
        <w:rPr>
          <w:sz w:val="16"/>
          <w:szCs w:val="16"/>
          <w:lang w:val="en-GB"/>
        </w:rPr>
        <w:t>NA: not applicable</w:t>
      </w:r>
      <w:r>
        <w:rPr>
          <w:sz w:val="16"/>
          <w:szCs w:val="16"/>
          <w:lang w:val="en-GB"/>
        </w:rPr>
        <w:t>;</w:t>
      </w:r>
      <w:r w:rsidRPr="003D677D">
        <w:rPr>
          <w:rFonts w:eastAsia="SimSun"/>
          <w:i/>
          <w:iCs/>
          <w:noProof/>
          <w:sz w:val="16"/>
          <w:szCs w:val="16"/>
        </w:rPr>
        <w:t xml:space="preserve"> </w:t>
      </w:r>
      <w:r>
        <w:rPr>
          <w:rFonts w:eastAsia="SimSun"/>
          <w:i/>
          <w:iCs/>
          <w:noProof/>
          <w:sz w:val="16"/>
          <w:szCs w:val="16"/>
        </w:rPr>
        <w:t>DB4</w:t>
      </w:r>
      <w:r>
        <w:rPr>
          <w:rFonts w:eastAsia="SimSun"/>
          <w:noProof/>
          <w:sz w:val="16"/>
          <w:szCs w:val="16"/>
        </w:rPr>
        <w:t>: Daubechies quadrature mirror filters (QMFs) of eight coefficients</w:t>
      </w:r>
      <w:r w:rsidRPr="00F75645">
        <w:rPr>
          <w:sz w:val="16"/>
          <w:szCs w:val="16"/>
          <w:lang w:val="en-GB"/>
        </w:rPr>
        <w:t>;</w:t>
      </w:r>
      <w:r>
        <w:rPr>
          <w:sz w:val="16"/>
          <w:szCs w:val="16"/>
          <w:lang w:val="en-GB"/>
        </w:rPr>
        <w:t xml:space="preserve"> M: Number of WT decomposition levels; </w:t>
      </w:r>
      <m:oMath>
        <m:sSub>
          <m:sSubPr>
            <m:ctrlPr>
              <w:rPr>
                <w:rFonts w:ascii="Cambria Math" w:eastAsia="SimSun" w:hAnsi="Cambria Math"/>
                <w:i/>
                <w:noProof/>
                <w:sz w:val="16"/>
                <w:szCs w:val="16"/>
              </w:rPr>
            </m:ctrlPr>
          </m:sSubPr>
          <m:e>
            <m:r>
              <w:rPr>
                <w:rFonts w:ascii="Cambria Math" w:eastAsia="SimSun" w:hAnsi="Cambria Math"/>
                <w:noProof/>
                <w:sz w:val="16"/>
                <w:szCs w:val="16"/>
              </w:rPr>
              <m:t>m</m:t>
            </m:r>
          </m:e>
          <m:sub>
            <m:r>
              <w:rPr>
                <w:rFonts w:ascii="Cambria Math" w:eastAsia="SimSun" w:hAnsi="Cambria Math"/>
                <w:noProof/>
                <w:sz w:val="16"/>
                <w:szCs w:val="16"/>
              </w:rPr>
              <m:t>f</m:t>
            </m:r>
          </m:sub>
        </m:sSub>
        <m:r>
          <w:rPr>
            <w:rFonts w:ascii="Cambria Math" w:eastAsia="SimSun" w:hAnsi="Cambria Math"/>
            <w:noProof/>
            <w:sz w:val="16"/>
            <w:szCs w:val="16"/>
          </w:rPr>
          <m:t xml:space="preserve">: </m:t>
        </m:r>
      </m:oMath>
      <w:r>
        <w:rPr>
          <w:sz w:val="16"/>
          <w:szCs w:val="16"/>
          <w:lang w:val="en-GB"/>
        </w:rPr>
        <w:t>Multiplication factor</w:t>
      </w:r>
      <m:oMath>
        <m:r>
          <w:rPr>
            <w:rFonts w:ascii="Cambria Math" w:hAnsi="Cambria Math"/>
            <w:sz w:val="16"/>
            <w:szCs w:val="16"/>
            <w:lang w:val="en-GB"/>
          </w:rPr>
          <m:t>;</m:t>
        </m:r>
        <m:sSub>
          <m:sSubPr>
            <m:ctrlPr>
              <w:rPr>
                <w:rFonts w:ascii="Cambria Math" w:hAnsi="Cambria Math"/>
                <w:i/>
                <w:sz w:val="16"/>
                <w:szCs w:val="16"/>
                <w:lang w:val="en-GB"/>
              </w:rPr>
            </m:ctrlPr>
          </m:sSubPr>
          <m:e>
            <m:r>
              <w:rPr>
                <w:rFonts w:ascii="Cambria Math" w:hAnsi="Cambria Math"/>
                <w:sz w:val="16"/>
                <w:szCs w:val="16"/>
                <w:lang w:val="en-GB"/>
              </w:rPr>
              <m:t xml:space="preserve"> β</m:t>
            </m:r>
          </m:e>
          <m:sub>
            <m:r>
              <w:rPr>
                <w:rFonts w:ascii="Cambria Math" w:hAnsi="Cambria Math"/>
                <w:sz w:val="16"/>
                <w:szCs w:val="16"/>
                <w:lang w:val="en-GB"/>
              </w:rPr>
              <m:t>1</m:t>
            </m:r>
          </m:sub>
        </m:sSub>
      </m:oMath>
      <w:r w:rsidRPr="00F75645">
        <w:rPr>
          <w:sz w:val="16"/>
          <w:szCs w:val="16"/>
          <w:lang w:val="en-GB"/>
        </w:rPr>
        <w:t xml:space="preserve">: </w:t>
      </w:r>
      <w:r w:rsidRPr="005573CD">
        <w:rPr>
          <w:sz w:val="16"/>
          <w:szCs w:val="16"/>
          <w:lang w:val="en-GB"/>
        </w:rPr>
        <w:t>Accuracy level for the Iterative envelope mean method;</w:t>
      </w:r>
      <m:oMath>
        <m:sSub>
          <m:sSubPr>
            <m:ctrlPr>
              <w:rPr>
                <w:rFonts w:ascii="Cambria Math" w:hAnsi="Cambria Math"/>
                <w:i/>
                <w:sz w:val="16"/>
                <w:szCs w:val="16"/>
                <w:lang w:val="en-GB"/>
              </w:rPr>
            </m:ctrlPr>
          </m:sSubPr>
          <m:e>
            <m:r>
              <w:rPr>
                <w:rFonts w:ascii="Cambria Math" w:hAnsi="Cambria Math"/>
                <w:sz w:val="16"/>
                <w:szCs w:val="16"/>
                <w:lang w:val="en-GB"/>
              </w:rPr>
              <m:t xml:space="preserve">  β</m:t>
            </m:r>
          </m:e>
          <m:sub>
            <m:r>
              <w:rPr>
                <w:rFonts w:ascii="Cambria Math" w:hAnsi="Cambria Math"/>
                <w:sz w:val="16"/>
                <w:szCs w:val="16"/>
                <w:lang w:val="en-GB"/>
              </w:rPr>
              <m:t>2</m:t>
            </m:r>
          </m:sub>
        </m:sSub>
      </m:oMath>
      <w:r w:rsidRPr="005573CD">
        <w:rPr>
          <w:sz w:val="16"/>
          <w:szCs w:val="16"/>
          <w:lang w:val="en-GB"/>
        </w:rPr>
        <w:t>: Accuracy level for de</w:t>
      </w:r>
      <w:r w:rsidRPr="00894A43">
        <w:rPr>
          <w:sz w:val="16"/>
          <w:szCs w:val="16"/>
          <w:lang w:val="en-GB"/>
        </w:rPr>
        <w:t>sired stationary and non-stationary outputs;</w:t>
      </w:r>
      <m:oMath>
        <m:sSub>
          <m:sSubPr>
            <m:ctrlPr>
              <w:rPr>
                <w:rFonts w:ascii="Cambria Math" w:hAnsi="Cambria Math"/>
                <w:i/>
                <w:sz w:val="16"/>
                <w:szCs w:val="16"/>
                <w:lang w:val="en-GB"/>
              </w:rPr>
            </m:ctrlPr>
          </m:sSubPr>
          <m:e>
            <m:r>
              <w:rPr>
                <w:rFonts w:ascii="Cambria Math" w:hAnsi="Cambria Math"/>
                <w:sz w:val="16"/>
                <w:szCs w:val="16"/>
                <w:lang w:val="en-GB"/>
              </w:rPr>
              <m:t xml:space="preserve">  β</m:t>
            </m:r>
          </m:e>
          <m:sub>
            <m:r>
              <w:rPr>
                <w:rFonts w:ascii="Cambria Math" w:hAnsi="Cambria Math"/>
                <w:sz w:val="16"/>
                <w:szCs w:val="16"/>
                <w:lang w:val="en-GB"/>
              </w:rPr>
              <m:t>3</m:t>
            </m:r>
          </m:sub>
        </m:sSub>
      </m:oMath>
      <w:r w:rsidRPr="005573CD">
        <w:rPr>
          <w:sz w:val="16"/>
          <w:szCs w:val="16"/>
          <w:lang w:val="en-GB"/>
        </w:rPr>
        <w:t>: Accuracy</w:t>
      </w:r>
      <w:r w:rsidRPr="00F75645">
        <w:rPr>
          <w:sz w:val="16"/>
          <w:szCs w:val="16"/>
          <w:lang w:val="en-GB"/>
        </w:rPr>
        <w:t xml:space="preserve"> </w:t>
      </w:r>
    </w:p>
    <w:p w14:paraId="2C83CA9A" w14:textId="1F04A9CC" w:rsidR="009B7A02" w:rsidRDefault="00286AD0" w:rsidP="00286AD0">
      <w:pPr>
        <w:pStyle w:val="Text"/>
        <w:spacing w:after="240"/>
        <w:ind w:firstLine="0"/>
        <w:rPr>
          <w:sz w:val="16"/>
          <w:szCs w:val="16"/>
          <w:lang w:val="en-GB"/>
        </w:rPr>
      </w:pPr>
      <w:r w:rsidRPr="0086353D">
        <w:rPr>
          <w:sz w:val="16"/>
          <w:szCs w:val="16"/>
          <w:lang w:val="en-GB"/>
        </w:rPr>
        <w:t>level for the fractal dimension peak-peeling algorithm</w:t>
      </w:r>
      <w:r>
        <w:rPr>
          <w:sz w:val="16"/>
          <w:szCs w:val="16"/>
          <w:lang w:val="en-GB"/>
        </w:rPr>
        <w:t>.</w:t>
      </w:r>
    </w:p>
    <w:p w14:paraId="26108F83" w14:textId="7895A9F1" w:rsidR="00320581" w:rsidRDefault="00286AD0" w:rsidP="00286AD0">
      <w:pPr>
        <w:spacing w:after="240"/>
        <w:jc w:val="both"/>
      </w:pPr>
      <w:r w:rsidRPr="00C32D6B">
        <w:t xml:space="preserve">(RCC) at an SNR of 1 dB when the number of test samples is </w:t>
      </w:r>
      <w:r w:rsidR="00320581" w:rsidRPr="00C32D6B">
        <w:t>increased from 1 to 2001 in steps of 1. The choice of SNR for these plots is discussed in section 5. We note that for more than 501 samples, the CCI is approximately constant in both cases. The selected number of 501 test samples is marked on Fig. 3.</w:t>
      </w:r>
    </w:p>
    <w:p w14:paraId="1B834841" w14:textId="6F1F6A6D" w:rsidR="00C34465" w:rsidRDefault="00880D4D" w:rsidP="00C34465">
      <w:pPr>
        <w:spacing w:before="240" w:after="240"/>
        <w:jc w:val="both"/>
        <w:rPr>
          <w:b/>
          <w:bCs/>
        </w:rPr>
      </w:pPr>
      <w:r>
        <w:rPr>
          <w:b/>
          <w:bCs/>
        </w:rPr>
        <w:t>5</w:t>
      </w:r>
      <w:r w:rsidRPr="00F10889">
        <w:rPr>
          <w:b/>
          <w:bCs/>
        </w:rPr>
        <w:t>. Experimental results</w:t>
      </w:r>
    </w:p>
    <w:p w14:paraId="0E621767" w14:textId="55883CD6" w:rsidR="00880D4D" w:rsidRDefault="00880D4D" w:rsidP="00C34465">
      <w:pPr>
        <w:spacing w:after="240"/>
        <w:ind w:firstLine="202"/>
        <w:jc w:val="both"/>
      </w:pPr>
      <w:r w:rsidRPr="009569E8">
        <w:t>This section presents the results obtained using the IEM-FD</w:t>
      </w:r>
      <w:r>
        <w:t xml:space="preserve"> filter and provides systematic comparison with the WT-FD</w:t>
      </w:r>
      <w:r w:rsidRPr="003D4C84">
        <w:t xml:space="preserve"> </w:t>
      </w:r>
      <w:r w:rsidRPr="00DD048E">
        <w:t>filter [15, 16]. Both the separation techniques are implemented</w:t>
      </w:r>
    </w:p>
    <w:p w14:paraId="164F97F3" w14:textId="77777777" w:rsidR="00880D4D" w:rsidRDefault="00880D4D" w:rsidP="00286AD0">
      <w:pPr>
        <w:spacing w:after="240"/>
        <w:jc w:val="both"/>
        <w:sectPr w:rsidR="00880D4D" w:rsidSect="00712085">
          <w:type w:val="continuous"/>
          <w:pgSz w:w="12240" w:h="15840" w:code="1"/>
          <w:pgMar w:top="1008" w:right="936" w:bottom="1008" w:left="936" w:header="432" w:footer="432" w:gutter="0"/>
          <w:cols w:num="2" w:space="288"/>
        </w:sectPr>
      </w:pPr>
    </w:p>
    <w:p w14:paraId="676B161F" w14:textId="692D6D20" w:rsidR="007703F4" w:rsidRDefault="009D4426" w:rsidP="007703F4">
      <w:pPr>
        <w:ind w:firstLine="202"/>
        <w:jc w:val="center"/>
      </w:pPr>
      <w:r>
        <w:lastRenderedPageBreak/>
        <w:pict w14:anchorId="46095D08">
          <v:shape id="_x0000_i1031" type="#_x0000_t75" style="width:251.25pt;height:103.5pt">
            <v:imagedata r:id="rId36" o:title="23"/>
          </v:shape>
        </w:pict>
      </w:r>
    </w:p>
    <w:p w14:paraId="2BBD57D7" w14:textId="6D3E3E61" w:rsidR="006C62B6" w:rsidRDefault="006C62B6" w:rsidP="009D3306">
      <w:pPr>
        <w:pStyle w:val="Text"/>
        <w:ind w:firstLine="0"/>
        <w:jc w:val="center"/>
        <w:rPr>
          <w:sz w:val="16"/>
          <w:szCs w:val="16"/>
          <w:lang w:val="en-GB"/>
        </w:rPr>
      </w:pPr>
      <w:r>
        <w:rPr>
          <w:sz w:val="16"/>
          <w:szCs w:val="16"/>
          <w:lang w:val="en-GB"/>
        </w:rPr>
        <w:t>(i)</w:t>
      </w:r>
    </w:p>
    <w:p w14:paraId="16EF7554" w14:textId="6CF2DAC9" w:rsidR="00712085" w:rsidRPr="007F3450" w:rsidRDefault="00712085" w:rsidP="000B2570">
      <w:pPr>
        <w:pStyle w:val="Text"/>
        <w:tabs>
          <w:tab w:val="left" w:pos="202"/>
          <w:tab w:val="left" w:pos="404"/>
          <w:tab w:val="left" w:pos="606"/>
          <w:tab w:val="left" w:pos="808"/>
          <w:tab w:val="left" w:pos="1010"/>
          <w:tab w:val="left" w:pos="1212"/>
          <w:tab w:val="left" w:pos="1414"/>
          <w:tab w:val="left" w:pos="1616"/>
          <w:tab w:val="left" w:pos="1818"/>
          <w:tab w:val="left" w:pos="2020"/>
          <w:tab w:val="left" w:pos="2222"/>
          <w:tab w:val="left" w:pos="2424"/>
          <w:tab w:val="left" w:pos="2626"/>
          <w:tab w:val="left" w:pos="2828"/>
          <w:tab w:val="left" w:pos="3030"/>
          <w:tab w:val="left" w:pos="3232"/>
          <w:tab w:val="left" w:pos="3434"/>
          <w:tab w:val="left" w:pos="3636"/>
          <w:tab w:val="left" w:pos="3838"/>
          <w:tab w:val="left" w:pos="4040"/>
          <w:tab w:val="left" w:pos="4242"/>
          <w:tab w:val="left" w:pos="4444"/>
          <w:tab w:val="left" w:pos="4646"/>
          <w:tab w:val="left" w:pos="4848"/>
          <w:tab w:val="left" w:pos="5050"/>
          <w:tab w:val="center" w:pos="5184"/>
          <w:tab w:val="left" w:pos="5252"/>
          <w:tab w:val="left" w:pos="8691"/>
        </w:tabs>
        <w:ind w:firstLine="0"/>
        <w:jc w:val="left"/>
        <w:rPr>
          <w:sz w:val="16"/>
          <w:szCs w:val="16"/>
        </w:rPr>
        <w:sectPr w:rsidR="00712085" w:rsidRPr="007F3450" w:rsidSect="00C33DB3">
          <w:type w:val="continuous"/>
          <w:pgSz w:w="12240" w:h="15840" w:code="1"/>
          <w:pgMar w:top="1008" w:right="936" w:bottom="1008" w:left="936" w:header="432" w:footer="432" w:gutter="0"/>
          <w:cols w:space="288"/>
        </w:sectPr>
      </w:pPr>
    </w:p>
    <w:p w14:paraId="4F657D90" w14:textId="44A780B8" w:rsidR="00F52C75" w:rsidRDefault="009D4426" w:rsidP="007703F4">
      <w:pPr>
        <w:pStyle w:val="Text"/>
        <w:ind w:firstLine="0"/>
        <w:jc w:val="right"/>
      </w:pPr>
      <w:r>
        <w:rPr>
          <w:noProof/>
          <w:lang w:eastAsia="zh-TW"/>
        </w:rPr>
        <w:pict w14:anchorId="07C536B0">
          <v:shape id="_x0000_i1032" type="#_x0000_t75" style="width:251.25pt;height:103.5pt">
            <v:imagedata r:id="rId37" o:title="24"/>
          </v:shape>
        </w:pict>
      </w:r>
    </w:p>
    <w:p w14:paraId="038ECA6B" w14:textId="77777777" w:rsidR="00F52C75" w:rsidRDefault="00F52C75" w:rsidP="00F52C75">
      <w:pPr>
        <w:pStyle w:val="Text"/>
        <w:ind w:firstLine="0"/>
        <w:jc w:val="right"/>
        <w:rPr>
          <w:sz w:val="16"/>
          <w:szCs w:val="16"/>
        </w:rPr>
      </w:pPr>
      <w:r>
        <w:rPr>
          <w:sz w:val="16"/>
          <w:szCs w:val="16"/>
        </w:rPr>
        <w:t xml:space="preserve"> (a</w:t>
      </w:r>
      <w:r w:rsidRPr="00215E03">
        <w:rPr>
          <w:sz w:val="16"/>
          <w:szCs w:val="16"/>
        </w:rPr>
        <w:t>)</w:t>
      </w:r>
    </w:p>
    <w:p w14:paraId="17F81AD4" w14:textId="2B133AA1" w:rsidR="00F52C75" w:rsidRDefault="009D4426" w:rsidP="00810687">
      <w:pPr>
        <w:pStyle w:val="Text"/>
        <w:ind w:firstLine="0"/>
        <w:jc w:val="right"/>
        <w:rPr>
          <w:sz w:val="16"/>
          <w:szCs w:val="16"/>
        </w:rPr>
      </w:pPr>
      <w:r>
        <w:rPr>
          <w:noProof/>
          <w:sz w:val="16"/>
          <w:szCs w:val="16"/>
          <w:lang w:eastAsia="zh-TW"/>
        </w:rPr>
        <w:pict w14:anchorId="56218EB1">
          <v:shape id="_x0000_i1033" type="#_x0000_t75" style="width:251.25pt;height:103.5pt">
            <v:imagedata r:id="rId38" o:title="25"/>
          </v:shape>
        </w:pict>
      </w:r>
    </w:p>
    <w:p w14:paraId="2429F416" w14:textId="77777777" w:rsidR="00F52C75" w:rsidRPr="00160774" w:rsidRDefault="00F52C75" w:rsidP="00F52C75">
      <w:pPr>
        <w:pStyle w:val="Text"/>
        <w:ind w:firstLine="0"/>
        <w:jc w:val="right"/>
        <w:rPr>
          <w:sz w:val="16"/>
          <w:szCs w:val="16"/>
        </w:rPr>
      </w:pPr>
      <w:r>
        <w:rPr>
          <w:sz w:val="16"/>
          <w:szCs w:val="16"/>
        </w:rPr>
        <w:t>(b</w:t>
      </w:r>
      <w:r w:rsidRPr="00160774">
        <w:rPr>
          <w:sz w:val="16"/>
          <w:szCs w:val="16"/>
        </w:rPr>
        <w:t>)</w:t>
      </w:r>
    </w:p>
    <w:p w14:paraId="7885A4E3" w14:textId="1DA6C5B3" w:rsidR="00F52C75" w:rsidRPr="002F425A" w:rsidRDefault="00F52C75" w:rsidP="00F52C75">
      <w:pPr>
        <w:pStyle w:val="Text"/>
        <w:ind w:firstLine="0"/>
        <w:jc w:val="center"/>
        <w:rPr>
          <w:sz w:val="16"/>
          <w:szCs w:val="16"/>
        </w:rPr>
      </w:pPr>
      <w:r w:rsidRPr="0092012C">
        <w:rPr>
          <w:sz w:val="16"/>
          <w:szCs w:val="16"/>
        </w:rPr>
        <w:t>(</w:t>
      </w:r>
      <w:r>
        <w:rPr>
          <w:sz w:val="16"/>
          <w:szCs w:val="16"/>
        </w:rPr>
        <w:t>i</w:t>
      </w:r>
      <w:r w:rsidRPr="0092012C">
        <w:rPr>
          <w:sz w:val="16"/>
          <w:szCs w:val="16"/>
        </w:rPr>
        <w:t>i)</w:t>
      </w:r>
      <w:r w:rsidR="00C32D6B" w:rsidRPr="00C32D6B">
        <w:rPr>
          <w:rFonts w:eastAsia="Times New Roman"/>
          <w:snapToGrid w:val="0"/>
          <w:color w:val="000000"/>
          <w:w w:val="0"/>
          <w:sz w:val="0"/>
          <w:szCs w:val="0"/>
          <w:u w:color="000000"/>
          <w:bdr w:val="none" w:sz="0" w:space="0" w:color="000000"/>
          <w:shd w:val="clear" w:color="000000" w:fill="000000"/>
        </w:rPr>
        <w:t xml:space="preserve"> </w:t>
      </w:r>
    </w:p>
    <w:p w14:paraId="3A13A1CF" w14:textId="259F9941" w:rsidR="00F52C75" w:rsidRPr="00215E03" w:rsidRDefault="009D4426" w:rsidP="00C32D6B">
      <w:pPr>
        <w:pStyle w:val="Text"/>
        <w:ind w:firstLine="0"/>
        <w:jc w:val="right"/>
        <w:rPr>
          <w:sz w:val="16"/>
          <w:szCs w:val="16"/>
        </w:rPr>
      </w:pPr>
      <w:r>
        <w:rPr>
          <w:noProof/>
          <w:sz w:val="16"/>
          <w:szCs w:val="16"/>
          <w:lang w:eastAsia="zh-TW"/>
        </w:rPr>
        <w:pict w14:anchorId="50043BC1">
          <v:shape id="_x0000_i1034" type="#_x0000_t75" style="width:251.25pt;height:103.5pt">
            <v:imagedata r:id="rId39" o:title="26"/>
          </v:shape>
        </w:pict>
      </w:r>
      <w:r w:rsidR="00C32D6B" w:rsidRPr="00215E03">
        <w:rPr>
          <w:sz w:val="16"/>
          <w:szCs w:val="16"/>
        </w:rPr>
        <w:t xml:space="preserve"> </w:t>
      </w:r>
      <w:r w:rsidR="00F52C75" w:rsidRPr="00215E03">
        <w:rPr>
          <w:sz w:val="16"/>
          <w:szCs w:val="16"/>
        </w:rPr>
        <w:t>(</w:t>
      </w:r>
      <w:r w:rsidR="00F52C75">
        <w:rPr>
          <w:sz w:val="16"/>
          <w:szCs w:val="16"/>
        </w:rPr>
        <w:t>a</w:t>
      </w:r>
      <w:r w:rsidR="00F52C75" w:rsidRPr="00215E03">
        <w:rPr>
          <w:sz w:val="16"/>
          <w:szCs w:val="16"/>
        </w:rPr>
        <w:t>)</w:t>
      </w:r>
    </w:p>
    <w:p w14:paraId="1E335A18" w14:textId="02E1B873" w:rsidR="00F52C75" w:rsidRDefault="009D4426" w:rsidP="00810687">
      <w:pPr>
        <w:pStyle w:val="Text"/>
        <w:ind w:firstLine="0"/>
        <w:jc w:val="right"/>
      </w:pPr>
      <w:r>
        <w:rPr>
          <w:noProof/>
          <w:lang w:eastAsia="zh-TW"/>
        </w:rPr>
        <w:pict w14:anchorId="7370C2F6">
          <v:shape id="_x0000_i1035" type="#_x0000_t75" style="width:251.25pt;height:103.5pt">
            <v:imagedata r:id="rId40" o:title="27"/>
          </v:shape>
        </w:pict>
      </w:r>
    </w:p>
    <w:p w14:paraId="331400AB" w14:textId="77777777" w:rsidR="00F52C75" w:rsidRPr="0092012C" w:rsidRDefault="00F52C75" w:rsidP="00F52C75">
      <w:pPr>
        <w:pStyle w:val="Text"/>
        <w:ind w:firstLine="0"/>
        <w:jc w:val="right"/>
        <w:rPr>
          <w:sz w:val="16"/>
          <w:szCs w:val="16"/>
        </w:rPr>
      </w:pPr>
      <w:r>
        <w:rPr>
          <w:sz w:val="16"/>
          <w:szCs w:val="16"/>
        </w:rPr>
        <w:t>(b</w:t>
      </w:r>
      <w:r w:rsidRPr="0092012C">
        <w:rPr>
          <w:sz w:val="16"/>
          <w:szCs w:val="16"/>
        </w:rPr>
        <w:t>)</w:t>
      </w:r>
    </w:p>
    <w:p w14:paraId="216A7192" w14:textId="77777777" w:rsidR="00F52C75" w:rsidRDefault="00F52C75" w:rsidP="00564708">
      <w:pPr>
        <w:pStyle w:val="Text"/>
        <w:ind w:firstLine="0"/>
        <w:jc w:val="center"/>
        <w:sectPr w:rsidR="00F52C75" w:rsidSect="00837E47">
          <w:type w:val="continuous"/>
          <w:pgSz w:w="12240" w:h="15840" w:code="1"/>
          <w:pgMar w:top="1008" w:right="936" w:bottom="1008" w:left="936" w:header="432" w:footer="432" w:gutter="0"/>
          <w:cols w:num="2" w:space="288"/>
        </w:sectPr>
      </w:pPr>
      <w:r w:rsidRPr="00215E03">
        <w:rPr>
          <w:sz w:val="16"/>
          <w:szCs w:val="16"/>
        </w:rPr>
        <w:t>(</w:t>
      </w:r>
      <w:r>
        <w:rPr>
          <w:sz w:val="16"/>
          <w:szCs w:val="16"/>
        </w:rPr>
        <w:t>iii</w:t>
      </w:r>
      <w:r w:rsidRPr="00215E03">
        <w:rPr>
          <w:sz w:val="16"/>
          <w:szCs w:val="16"/>
        </w:rPr>
        <w:t>)</w:t>
      </w:r>
    </w:p>
    <w:p w14:paraId="0B93B287" w14:textId="73590A12" w:rsidR="00F52C75" w:rsidRDefault="00F52C75" w:rsidP="007178E4">
      <w:pPr>
        <w:spacing w:before="240" w:after="240"/>
        <w:jc w:val="both"/>
        <w:rPr>
          <w:sz w:val="16"/>
          <w:szCs w:val="16"/>
        </w:rPr>
      </w:pPr>
      <w:r w:rsidRPr="001205C0">
        <w:rPr>
          <w:b/>
          <w:bCs/>
          <w:sz w:val="16"/>
          <w:szCs w:val="16"/>
        </w:rPr>
        <w:t xml:space="preserve">Fig. </w:t>
      </w:r>
      <w:r w:rsidR="009B4F6D">
        <w:rPr>
          <w:b/>
          <w:bCs/>
          <w:sz w:val="16"/>
          <w:szCs w:val="16"/>
        </w:rPr>
        <w:t>6</w:t>
      </w:r>
      <w:r w:rsidRPr="001205C0">
        <w:rPr>
          <w:b/>
          <w:bCs/>
          <w:sz w:val="16"/>
          <w:szCs w:val="16"/>
        </w:rPr>
        <w:t>.</w:t>
      </w:r>
      <w:r>
        <w:rPr>
          <w:b/>
          <w:bCs/>
          <w:sz w:val="16"/>
          <w:szCs w:val="16"/>
        </w:rPr>
        <w:t xml:space="preserve"> </w:t>
      </w:r>
      <w:r w:rsidRPr="00175038">
        <w:rPr>
          <w:sz w:val="16"/>
          <w:szCs w:val="16"/>
        </w:rPr>
        <w:t>Comparison between</w:t>
      </w:r>
      <w:r>
        <w:rPr>
          <w:sz w:val="16"/>
          <w:szCs w:val="16"/>
        </w:rPr>
        <w:t xml:space="preserve"> crackle separation of the IEM-FD filter and the WT-FD filter; (i) </w:t>
      </w:r>
      <w:r w:rsidRPr="00C43EFB">
        <w:rPr>
          <w:sz w:val="16"/>
          <w:szCs w:val="16"/>
        </w:rPr>
        <w:t>Time section of 0.743 s of real breath sou</w:t>
      </w:r>
      <w:r w:rsidR="00EE4F15">
        <w:rPr>
          <w:sz w:val="16"/>
          <w:szCs w:val="16"/>
        </w:rPr>
        <w:t>nd with coarse crackles (Table 3</w:t>
      </w:r>
      <w:r w:rsidRPr="00C43EFB">
        <w:rPr>
          <w:sz w:val="16"/>
          <w:szCs w:val="16"/>
        </w:rPr>
        <w:t>, Case RBCC) recorded fro</w:t>
      </w:r>
      <w:r>
        <w:rPr>
          <w:sz w:val="16"/>
          <w:szCs w:val="16"/>
        </w:rPr>
        <w:t>m a patient with bronchiectasis. (ii)</w:t>
      </w:r>
      <w:r w:rsidR="00A50D8F">
        <w:rPr>
          <w:sz w:val="16"/>
          <w:szCs w:val="16"/>
        </w:rPr>
        <w:t>:</w:t>
      </w:r>
      <w:r>
        <w:rPr>
          <w:sz w:val="16"/>
          <w:szCs w:val="16"/>
        </w:rPr>
        <w:t xml:space="preserve"> (a</w:t>
      </w:r>
      <w:r w:rsidRPr="00C43EFB">
        <w:rPr>
          <w:sz w:val="16"/>
          <w:szCs w:val="16"/>
        </w:rPr>
        <w:t>) IEM-FD fi</w:t>
      </w:r>
      <w:r>
        <w:rPr>
          <w:sz w:val="16"/>
          <w:szCs w:val="16"/>
        </w:rPr>
        <w:t>lter non-stationary output; (b</w:t>
      </w:r>
      <w:r w:rsidRPr="00C43EFB">
        <w:rPr>
          <w:sz w:val="16"/>
          <w:szCs w:val="16"/>
        </w:rPr>
        <w:t>) IEM-FD filter stationary output.</w:t>
      </w:r>
      <w:r>
        <w:rPr>
          <w:sz w:val="16"/>
          <w:szCs w:val="16"/>
        </w:rPr>
        <w:t xml:space="preserve"> (iii): (a) WT-FD</w:t>
      </w:r>
      <w:r w:rsidRPr="00C46D73">
        <w:rPr>
          <w:sz w:val="16"/>
          <w:szCs w:val="16"/>
        </w:rPr>
        <w:t xml:space="preserve"> filter</w:t>
      </w:r>
      <w:r>
        <w:rPr>
          <w:sz w:val="16"/>
          <w:szCs w:val="16"/>
        </w:rPr>
        <w:t xml:space="preserve"> non-stationary output; (b) WT-FD filter stationary output.</w:t>
      </w:r>
    </w:p>
    <w:p w14:paraId="3C349945" w14:textId="77777777" w:rsidR="00F52C75" w:rsidRPr="00710CCC" w:rsidRDefault="00F52C75" w:rsidP="00F52C75">
      <w:pPr>
        <w:jc w:val="both"/>
        <w:rPr>
          <w:sz w:val="16"/>
          <w:szCs w:val="16"/>
        </w:rPr>
        <w:sectPr w:rsidR="00F52C75" w:rsidRPr="00710CCC" w:rsidSect="000D5206">
          <w:type w:val="continuous"/>
          <w:pgSz w:w="12240" w:h="15840" w:code="1"/>
          <w:pgMar w:top="1008" w:right="936" w:bottom="1008" w:left="936" w:header="432" w:footer="432" w:gutter="0"/>
          <w:cols w:space="288"/>
        </w:sectPr>
      </w:pPr>
    </w:p>
    <w:p w14:paraId="348AD597" w14:textId="45847013" w:rsidR="00C32D6B" w:rsidRDefault="00C32D6B" w:rsidP="00880D4D">
      <w:pPr>
        <w:spacing w:after="240"/>
        <w:jc w:val="both"/>
      </w:pPr>
      <w:r>
        <w:t>using the Matlab (R2019a)</w:t>
      </w:r>
      <w:r>
        <w:rPr>
          <w:b/>
          <w:bCs/>
        </w:rPr>
        <w:t xml:space="preserve"> </w:t>
      </w:r>
      <w:r>
        <w:t xml:space="preserve">programming language. </w:t>
      </w:r>
    </w:p>
    <w:p w14:paraId="568A4FA5" w14:textId="1610037C" w:rsidR="00EB052C" w:rsidRPr="007703F4" w:rsidRDefault="00EB052C" w:rsidP="00EB052C">
      <w:pPr>
        <w:jc w:val="both"/>
        <w:rPr>
          <w:i/>
          <w:iCs/>
        </w:rPr>
      </w:pPr>
      <w:r w:rsidRPr="007703F4">
        <w:rPr>
          <w:i/>
          <w:iCs/>
        </w:rPr>
        <w:t xml:space="preserve">5.1. </w:t>
      </w:r>
      <w:r w:rsidR="0092191F">
        <w:rPr>
          <w:i/>
          <w:iCs/>
        </w:rPr>
        <w:t>Separation</w:t>
      </w:r>
      <w:r>
        <w:rPr>
          <w:i/>
          <w:iCs/>
        </w:rPr>
        <w:t xml:space="preserve"> </w:t>
      </w:r>
      <w:r w:rsidR="0092191F">
        <w:rPr>
          <w:i/>
          <w:iCs/>
        </w:rPr>
        <w:t xml:space="preserve">by </w:t>
      </w:r>
      <w:r w:rsidR="0092191F" w:rsidRPr="007703F4">
        <w:rPr>
          <w:i/>
          <w:iCs/>
        </w:rPr>
        <w:t>the</w:t>
      </w:r>
      <w:r w:rsidRPr="007703F4">
        <w:rPr>
          <w:i/>
          <w:iCs/>
        </w:rPr>
        <w:t xml:space="preserve"> IEM-FD filter  </w:t>
      </w:r>
    </w:p>
    <w:p w14:paraId="131E53BF" w14:textId="77777777" w:rsidR="00EB052C" w:rsidRDefault="00EB052C" w:rsidP="00EB052C">
      <w:pPr>
        <w:ind w:firstLine="202"/>
        <w:jc w:val="both"/>
      </w:pPr>
    </w:p>
    <w:p w14:paraId="0D7F81F5" w14:textId="168873AD" w:rsidR="00EB052C" w:rsidRDefault="00EB052C" w:rsidP="00EB052C">
      <w:pPr>
        <w:ind w:firstLine="202"/>
        <w:jc w:val="both"/>
      </w:pPr>
      <w:r w:rsidRPr="007703F4">
        <w:t xml:space="preserve">Figure 4 </w:t>
      </w:r>
      <w:r>
        <w:t>shows p</w:t>
      </w:r>
      <w:r w:rsidRPr="00B869CB">
        <w:t xml:space="preserve">lots of CCI averaged over all 501 test </w:t>
      </w:r>
      <w:r w:rsidR="007C371F" w:rsidRPr="00B869CB">
        <w:t>signals against</w:t>
      </w:r>
      <w:r w:rsidRPr="00B869CB">
        <w:t xml:space="preserve"> SNR using</w:t>
      </w:r>
      <w:r>
        <w:t xml:space="preserve"> i) the </w:t>
      </w:r>
      <w:r w:rsidRPr="00B869CB">
        <w:t xml:space="preserve">IEM-FD filter </w:t>
      </w:r>
      <w:r>
        <w:t xml:space="preserve">and ii) the WT-FD filter for the separation. Plots labelled (a) show curves for </w:t>
      </w:r>
      <w:r w:rsidRPr="00B869CB">
        <w:t xml:space="preserve">simulated fine crackles with three different values of IDW/2CD and real fine crackles; </w:t>
      </w:r>
      <w:r>
        <w:t xml:space="preserve">plots labelled (b) show curves for </w:t>
      </w:r>
      <w:r w:rsidRPr="00B869CB">
        <w:t>simulated coarse crackles with three different values of IDW</w:t>
      </w:r>
      <w:r>
        <w:t>/2CD, and real coarse crackles.</w:t>
      </w:r>
    </w:p>
    <w:p w14:paraId="6FA956FD" w14:textId="6BAB8236" w:rsidR="00EB052C" w:rsidRPr="00B869CB" w:rsidRDefault="00EB052C" w:rsidP="00EB052C">
      <w:pPr>
        <w:ind w:firstLine="202"/>
        <w:jc w:val="both"/>
      </w:pPr>
      <w:r>
        <w:t>Taking CCI &gt;= 0.8 to indicate strong correlation between the separated signal and the test signal, strong correlation occurs for all fine crackle test signals with SNR greater than -1 dB</w:t>
      </w:r>
      <w:r>
        <w:rPr>
          <w:i/>
          <w:iCs/>
        </w:rPr>
        <w:t xml:space="preserve"> </w:t>
      </w:r>
      <w:r>
        <w:t xml:space="preserve">except for SFC with 2CD = 6 ms for both IEM-FD and WT-FD. For SFC with 2CD = 6 ms the CCI is just below 0.8 at SNR = - 1 dB but is above at SNR = 0 dB.  For coarse crackles strong correlation occurs for SNR &gt;= 1 dB. </w:t>
      </w:r>
      <w:r w:rsidRPr="00B869CB">
        <w:t xml:space="preserve">The plots </w:t>
      </w:r>
      <w:r>
        <w:t xml:space="preserve">therefore </w:t>
      </w:r>
      <w:r w:rsidRPr="00B869CB">
        <w:t xml:space="preserve">suggest two threshold SNRs above which good </w:t>
      </w:r>
      <w:r w:rsidR="0092191F">
        <w:t xml:space="preserve">separation </w:t>
      </w:r>
      <w:r w:rsidR="0092191F" w:rsidRPr="00B869CB">
        <w:t>can</w:t>
      </w:r>
      <w:r w:rsidRPr="00B869CB">
        <w:t xml:space="preserve"> be </w:t>
      </w:r>
      <w:r>
        <w:t xml:space="preserve">achieved by both filters: SNR = - 1 dB </w:t>
      </w:r>
      <w:r w:rsidRPr="00B869CB">
        <w:t xml:space="preserve">for fine crackles and </w:t>
      </w:r>
      <w:r>
        <w:t>SNR = 1</w:t>
      </w:r>
      <w:r w:rsidRPr="00B869CB">
        <w:t xml:space="preserve"> dB for coarse crackles. </w:t>
      </w:r>
    </w:p>
    <w:p w14:paraId="4E7B1096" w14:textId="77777777" w:rsidR="00EB052C" w:rsidRPr="00792C7B" w:rsidRDefault="00EB052C" w:rsidP="00EB052C">
      <w:pPr>
        <w:jc w:val="both"/>
      </w:pPr>
      <w:r>
        <w:t xml:space="preserve">    </w:t>
      </w:r>
      <w:r w:rsidRPr="00B869CB">
        <w:t>Comparative evaluation of the IEM-FD</w:t>
      </w:r>
      <w:r>
        <w:t xml:space="preserve"> filter and the WT-FD filter [15, 16</w:t>
      </w:r>
      <w:r w:rsidRPr="00B869CB">
        <w:t xml:space="preserve">] was made using the synthesized signals at these threshold SNR values supplemented by the real breath </w:t>
      </w:r>
      <w:r w:rsidRPr="00B869CB">
        <w:t>sound with fine crackles (RBFC) and the real breath sound with coarse crackles  (RBCC) using the quantitative evaluators described in section 3.2.2</w:t>
      </w:r>
      <w:r>
        <w:t xml:space="preserve"> to 3.2.5.</w:t>
      </w:r>
    </w:p>
    <w:p w14:paraId="73473862" w14:textId="0956E1E7" w:rsidR="00880D4D" w:rsidRDefault="00EB052C" w:rsidP="00665D76">
      <w:pPr>
        <w:ind w:firstLine="202"/>
        <w:jc w:val="both"/>
      </w:pPr>
      <w:r>
        <w:t xml:space="preserve">Separation by the IEM-FD filter into non-stationary and stationary estimates for test signals using two randomly selected, real crackle cases at the threshold SNRs, </w:t>
      </w:r>
      <w:r w:rsidRPr="003F3B6B">
        <w:t>one for fine and one for</w:t>
      </w:r>
      <w:r>
        <w:t xml:space="preserve"> coarse crackles (Table </w:t>
      </w:r>
      <w:r w:rsidR="00822974">
        <w:t>3</w:t>
      </w:r>
      <w:r>
        <w:t>, cases RFC and RCC) are shown in Fig. 5-i (a-c) and Fig. 5-ii (a-c), respectively. The location of the crackles before inserting into the background noise is marked with arrowheads. Fig 5 (a) displays the input signals. The non-stationary and stationary signal estimates after applying the IEM-FD filter are shown in Fig. 5 (b) and (c), respectively.</w:t>
      </w:r>
      <w:r w:rsidRPr="00E35295">
        <w:t xml:space="preserve"> </w:t>
      </w:r>
      <w:r>
        <w:t>Comparing these with the input signal, we can</w:t>
      </w:r>
      <w:r w:rsidRPr="00EB052C">
        <w:t xml:space="preserve"> </w:t>
      </w:r>
      <w:r>
        <w:t xml:space="preserve">clearly see that for both fine and coarse crackle samples, all the fine and coarse crackles are separated from breath noise into the non-stationary signal estimate with their time duration and </w:t>
      </w:r>
      <w:r w:rsidR="00880D4D">
        <w:t xml:space="preserve">morphology preserved. For both fine and coarse crackles, the breath noise is retained in the stationary estimate with its proper shape and amplitude. </w:t>
      </w:r>
    </w:p>
    <w:p w14:paraId="0E4B0C9A" w14:textId="77777777" w:rsidR="00880D4D" w:rsidRDefault="00880D4D" w:rsidP="00880D4D">
      <w:pPr>
        <w:spacing w:before="240"/>
        <w:jc w:val="both"/>
        <w:rPr>
          <w:i/>
          <w:iCs/>
          <w:lang w:val="en-GB"/>
        </w:rPr>
      </w:pPr>
      <w:r w:rsidRPr="00096045">
        <w:rPr>
          <w:i/>
          <w:iCs/>
          <w:lang w:val="en-GB"/>
        </w:rPr>
        <w:t xml:space="preserve">5.2. Comparison of the IEM-FD filter with the WT-FD filter </w:t>
      </w:r>
    </w:p>
    <w:p w14:paraId="702F334E" w14:textId="77777777" w:rsidR="00880D4D" w:rsidRPr="00096045" w:rsidRDefault="00880D4D" w:rsidP="00880D4D">
      <w:pPr>
        <w:jc w:val="both"/>
        <w:rPr>
          <w:i/>
          <w:iCs/>
          <w:lang w:val="en-GB"/>
        </w:rPr>
      </w:pPr>
    </w:p>
    <w:p w14:paraId="370917DF" w14:textId="2D8FD707" w:rsidR="00880D4D" w:rsidRPr="00C32D6B" w:rsidRDefault="00880D4D" w:rsidP="003B18A2">
      <w:pPr>
        <w:spacing w:after="240"/>
        <w:ind w:firstLine="202"/>
        <w:jc w:val="both"/>
        <w:rPr>
          <w:color w:val="FF0000"/>
        </w:rPr>
        <w:sectPr w:rsidR="00880D4D" w:rsidRPr="00C32D6B" w:rsidSect="00837E47">
          <w:type w:val="continuous"/>
          <w:pgSz w:w="12240" w:h="15840" w:code="1"/>
          <w:pgMar w:top="1008" w:right="936" w:bottom="1008" w:left="936" w:header="432" w:footer="432" w:gutter="0"/>
          <w:cols w:num="2" w:space="288"/>
        </w:sectPr>
      </w:pPr>
      <w:r>
        <w:t>The separation of the IEM-FD filter was compared with the</w:t>
      </w:r>
      <w:r w:rsidR="009D3306" w:rsidRPr="009D3306">
        <w:t xml:space="preserve"> </w:t>
      </w:r>
      <w:r w:rsidR="009D3306">
        <w:t>previously published WT-FD filter [15, 16] in terms of Rate</w:t>
      </w:r>
    </w:p>
    <w:p w14:paraId="449EF1AE" w14:textId="4B221E06" w:rsidR="00C27136" w:rsidRDefault="00583042" w:rsidP="00C27136">
      <w:pPr>
        <w:jc w:val="both"/>
        <w:rPr>
          <w:b/>
          <w:bCs/>
          <w:sz w:val="16"/>
          <w:szCs w:val="16"/>
        </w:rPr>
      </w:pPr>
      <w:r>
        <w:rPr>
          <w:b/>
          <w:bCs/>
          <w:sz w:val="16"/>
          <w:szCs w:val="16"/>
        </w:rPr>
        <w:lastRenderedPageBreak/>
        <w:t>Table 5</w:t>
      </w:r>
    </w:p>
    <w:p w14:paraId="20AA8405" w14:textId="3DAB37CF" w:rsidR="00C27136" w:rsidRDefault="00992AD7" w:rsidP="004B699B">
      <w:pPr>
        <w:pStyle w:val="TableTitle"/>
        <w:keepNext/>
        <w:spacing w:after="240"/>
        <w:jc w:val="both"/>
        <w:rPr>
          <w:rFonts w:eastAsia="SimSun"/>
          <w:smallCaps w:val="0"/>
          <w:noProof/>
        </w:rPr>
      </w:pPr>
      <w:r>
        <w:rPr>
          <w:rFonts w:eastAsia="SimSun"/>
          <w:smallCaps w:val="0"/>
          <w:noProof/>
        </w:rPr>
        <w:t>Quality Factor for crackle separ</w:t>
      </w:r>
      <w:r w:rsidR="00DC1227">
        <w:rPr>
          <w:rFonts w:eastAsia="SimSun"/>
          <w:smallCaps w:val="0"/>
          <w:noProof/>
        </w:rPr>
        <w:t>a</w:t>
      </w:r>
      <w:r>
        <w:rPr>
          <w:rFonts w:eastAsia="SimSun"/>
          <w:smallCaps w:val="0"/>
          <w:noProof/>
        </w:rPr>
        <w:t xml:space="preserve">tion by the </w:t>
      </w:r>
      <w:r w:rsidR="009B7A02">
        <w:rPr>
          <w:rFonts w:eastAsia="SimSun"/>
          <w:smallCaps w:val="0"/>
          <w:noProof/>
        </w:rPr>
        <w:t xml:space="preserve"> IEM-FD filter.</w:t>
      </w:r>
    </w:p>
    <w:tbl>
      <w:tblPr>
        <w:tblStyle w:val="TableGrid151"/>
        <w:tblW w:w="10348"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
        <w:gridCol w:w="426"/>
        <w:gridCol w:w="562"/>
        <w:gridCol w:w="572"/>
        <w:gridCol w:w="567"/>
        <w:gridCol w:w="703"/>
        <w:gridCol w:w="1134"/>
        <w:gridCol w:w="1134"/>
        <w:gridCol w:w="1134"/>
        <w:gridCol w:w="1134"/>
        <w:gridCol w:w="1134"/>
        <w:gridCol w:w="1286"/>
      </w:tblGrid>
      <w:tr w:rsidR="00C27136" w:rsidRPr="007916AF" w14:paraId="544D1276" w14:textId="77777777" w:rsidTr="00A51C70">
        <w:trPr>
          <w:trHeight w:val="70"/>
          <w:jc w:val="center"/>
        </w:trPr>
        <w:tc>
          <w:tcPr>
            <w:tcW w:w="5660" w:type="dxa"/>
            <w:gridSpan w:val="8"/>
            <w:tcBorders>
              <w:top w:val="single" w:sz="4" w:space="0" w:color="auto"/>
              <w:bottom w:val="nil"/>
            </w:tcBorders>
          </w:tcPr>
          <w:p w14:paraId="48976532" w14:textId="77777777" w:rsidR="00C27136" w:rsidRPr="00A03E19" w:rsidRDefault="00C27136" w:rsidP="00A51C70">
            <w:pPr>
              <w:jc w:val="center"/>
              <w:rPr>
                <w:rFonts w:asciiTheme="majorBidi" w:hAnsiTheme="majorBidi" w:cstheme="majorBidi"/>
                <w:b/>
                <w:bCs/>
                <w:sz w:val="16"/>
                <w:szCs w:val="16"/>
              </w:rPr>
            </w:pPr>
          </w:p>
        </w:tc>
        <w:tc>
          <w:tcPr>
            <w:tcW w:w="2268" w:type="dxa"/>
            <w:gridSpan w:val="2"/>
            <w:tcBorders>
              <w:top w:val="single" w:sz="4" w:space="0" w:color="auto"/>
              <w:bottom w:val="nil"/>
            </w:tcBorders>
          </w:tcPr>
          <w:p w14:paraId="7311FD89" w14:textId="77777777" w:rsidR="00C27136" w:rsidRPr="00A03E19" w:rsidRDefault="00C27136" w:rsidP="00A51C70">
            <w:pPr>
              <w:jc w:val="center"/>
              <w:rPr>
                <w:rFonts w:asciiTheme="majorBidi" w:hAnsiTheme="majorBidi" w:cstheme="majorBidi"/>
                <w:b/>
                <w:bCs/>
                <w:sz w:val="16"/>
                <w:szCs w:val="16"/>
              </w:rPr>
            </w:pPr>
            <w:r w:rsidRPr="00A03E19">
              <w:rPr>
                <w:rFonts w:asciiTheme="majorBidi" w:hAnsiTheme="majorBidi" w:cstheme="majorBidi"/>
                <w:b/>
                <w:bCs/>
                <w:sz w:val="16"/>
                <w:szCs w:val="16"/>
              </w:rPr>
              <w:t>IEM-FD</w:t>
            </w:r>
          </w:p>
        </w:tc>
        <w:tc>
          <w:tcPr>
            <w:tcW w:w="2420" w:type="dxa"/>
            <w:gridSpan w:val="2"/>
            <w:tcBorders>
              <w:top w:val="single" w:sz="4" w:space="0" w:color="auto"/>
              <w:bottom w:val="nil"/>
            </w:tcBorders>
          </w:tcPr>
          <w:p w14:paraId="143870D3" w14:textId="77777777" w:rsidR="00C27136" w:rsidRPr="00A03E19" w:rsidRDefault="00C27136" w:rsidP="00A51C70">
            <w:pPr>
              <w:jc w:val="center"/>
              <w:rPr>
                <w:rFonts w:asciiTheme="majorBidi" w:hAnsiTheme="majorBidi" w:cstheme="majorBidi"/>
                <w:b/>
                <w:bCs/>
                <w:sz w:val="16"/>
                <w:szCs w:val="16"/>
              </w:rPr>
            </w:pPr>
            <w:r w:rsidRPr="00A03E19">
              <w:rPr>
                <w:rFonts w:asciiTheme="majorBidi" w:hAnsiTheme="majorBidi" w:cstheme="majorBidi"/>
                <w:b/>
                <w:bCs/>
                <w:sz w:val="16"/>
                <w:szCs w:val="16"/>
              </w:rPr>
              <w:t>WT-FD</w:t>
            </w:r>
          </w:p>
        </w:tc>
      </w:tr>
      <w:tr w:rsidR="00C27136" w:rsidRPr="007916AF" w14:paraId="3EE00089" w14:textId="77777777" w:rsidTr="00A51C70">
        <w:trPr>
          <w:trHeight w:val="206"/>
          <w:jc w:val="center"/>
        </w:trPr>
        <w:tc>
          <w:tcPr>
            <w:tcW w:w="988" w:type="dxa"/>
            <w:gridSpan w:val="2"/>
            <w:tcBorders>
              <w:top w:val="nil"/>
              <w:bottom w:val="single" w:sz="4" w:space="0" w:color="auto"/>
            </w:tcBorders>
          </w:tcPr>
          <w:p w14:paraId="2BCA2178" w14:textId="77777777" w:rsidR="00C27136" w:rsidRPr="00A03E19" w:rsidRDefault="00C27136" w:rsidP="00A51C70">
            <w:pPr>
              <w:jc w:val="center"/>
              <w:rPr>
                <w:rFonts w:asciiTheme="majorBidi" w:hAnsiTheme="majorBidi" w:cstheme="majorBidi"/>
                <w:b/>
                <w:bCs/>
                <w:sz w:val="16"/>
                <w:szCs w:val="16"/>
              </w:rPr>
            </w:pPr>
            <w:r w:rsidRPr="00A03E19">
              <w:rPr>
                <w:rFonts w:asciiTheme="majorBidi" w:hAnsiTheme="majorBidi" w:cstheme="majorBidi"/>
                <w:b/>
                <w:bCs/>
                <w:sz w:val="16"/>
                <w:szCs w:val="16"/>
              </w:rPr>
              <w:t>Cases</w:t>
            </w:r>
          </w:p>
        </w:tc>
        <w:tc>
          <w:tcPr>
            <w:tcW w:w="562" w:type="dxa"/>
            <w:tcBorders>
              <w:top w:val="nil"/>
              <w:bottom w:val="single" w:sz="4" w:space="0" w:color="auto"/>
            </w:tcBorders>
          </w:tcPr>
          <w:p w14:paraId="0472C1F4" w14:textId="77777777" w:rsidR="00C27136" w:rsidRPr="00A03E19" w:rsidRDefault="00C27136" w:rsidP="00A51C70">
            <w:pPr>
              <w:jc w:val="center"/>
              <w:rPr>
                <w:rFonts w:asciiTheme="majorBidi" w:hAnsiTheme="majorBidi" w:cstheme="majorBidi"/>
                <w:b/>
                <w:bCs/>
                <w:sz w:val="16"/>
                <w:szCs w:val="16"/>
              </w:rPr>
            </w:pPr>
            <w:r w:rsidRPr="00A03E19">
              <w:rPr>
                <w:rFonts w:asciiTheme="majorBidi" w:hAnsiTheme="majorBidi" w:cstheme="majorBidi"/>
                <w:b/>
                <w:bCs/>
                <w:sz w:val="16"/>
                <w:szCs w:val="16"/>
              </w:rPr>
              <w:t>BN</w:t>
            </w:r>
          </w:p>
        </w:tc>
        <w:tc>
          <w:tcPr>
            <w:tcW w:w="572" w:type="dxa"/>
            <w:tcBorders>
              <w:top w:val="nil"/>
              <w:bottom w:val="single" w:sz="4" w:space="0" w:color="auto"/>
            </w:tcBorders>
          </w:tcPr>
          <w:p w14:paraId="41875A73" w14:textId="77777777" w:rsidR="00C27136" w:rsidRPr="00A03E19" w:rsidRDefault="00C27136" w:rsidP="00A51C70">
            <w:pPr>
              <w:jc w:val="center"/>
              <w:rPr>
                <w:rFonts w:asciiTheme="majorBidi" w:hAnsiTheme="majorBidi" w:cstheme="majorBidi"/>
                <w:b/>
                <w:bCs/>
                <w:sz w:val="16"/>
                <w:szCs w:val="16"/>
              </w:rPr>
            </w:pPr>
            <w:r w:rsidRPr="00A03E19">
              <w:rPr>
                <w:rFonts w:asciiTheme="majorBidi" w:hAnsiTheme="majorBidi" w:cstheme="majorBidi"/>
                <w:b/>
                <w:bCs/>
                <w:sz w:val="16"/>
                <w:szCs w:val="16"/>
              </w:rPr>
              <w:t>D</w:t>
            </w:r>
            <w:r w:rsidRPr="00A03E19">
              <w:rPr>
                <w:rFonts w:asciiTheme="majorBidi" w:hAnsiTheme="majorBidi" w:cstheme="majorBidi"/>
                <w:b/>
                <w:bCs/>
                <w:sz w:val="16"/>
                <w:szCs w:val="16"/>
                <w:vertAlign w:val="subscript"/>
              </w:rPr>
              <w:t>g</w:t>
            </w:r>
          </w:p>
        </w:tc>
        <w:tc>
          <w:tcPr>
            <w:tcW w:w="567" w:type="dxa"/>
            <w:tcBorders>
              <w:top w:val="nil"/>
              <w:bottom w:val="single" w:sz="4" w:space="0" w:color="auto"/>
            </w:tcBorders>
          </w:tcPr>
          <w:p w14:paraId="00A5B916" w14:textId="77777777" w:rsidR="00C27136" w:rsidRPr="00A03E19" w:rsidRDefault="00C27136" w:rsidP="00A51C70">
            <w:pPr>
              <w:jc w:val="center"/>
              <w:rPr>
                <w:rFonts w:asciiTheme="majorBidi" w:hAnsiTheme="majorBidi" w:cstheme="majorBidi"/>
                <w:b/>
                <w:bCs/>
                <w:sz w:val="14"/>
                <w:szCs w:val="14"/>
              </w:rPr>
            </w:pPr>
            <w:r w:rsidRPr="00A03E19">
              <w:rPr>
                <w:rFonts w:asciiTheme="majorBidi" w:hAnsiTheme="majorBidi" w:cstheme="majorBidi"/>
                <w:b/>
                <w:bCs/>
                <w:sz w:val="14"/>
                <w:szCs w:val="14"/>
              </w:rPr>
              <w:t>SNR</w:t>
            </w:r>
          </w:p>
          <w:p w14:paraId="70BA2328" w14:textId="77777777" w:rsidR="00C27136" w:rsidRPr="00A03E19" w:rsidRDefault="00C27136" w:rsidP="00A51C70">
            <w:pPr>
              <w:jc w:val="center"/>
              <w:rPr>
                <w:rFonts w:asciiTheme="majorBidi" w:hAnsiTheme="majorBidi" w:cstheme="majorBidi"/>
                <w:b/>
                <w:bCs/>
                <w:sz w:val="14"/>
                <w:szCs w:val="14"/>
              </w:rPr>
            </w:pPr>
            <w:r w:rsidRPr="00A03E19">
              <w:rPr>
                <w:rFonts w:asciiTheme="majorBidi" w:hAnsiTheme="majorBidi" w:cstheme="majorBidi"/>
                <w:b/>
                <w:bCs/>
                <w:sz w:val="14"/>
                <w:szCs w:val="14"/>
              </w:rPr>
              <w:t>(dB)</w:t>
            </w:r>
          </w:p>
        </w:tc>
        <w:tc>
          <w:tcPr>
            <w:tcW w:w="703" w:type="dxa"/>
            <w:tcBorders>
              <w:top w:val="nil"/>
              <w:bottom w:val="single" w:sz="4" w:space="0" w:color="auto"/>
            </w:tcBorders>
          </w:tcPr>
          <w:p w14:paraId="2FE3AF24" w14:textId="77777777" w:rsidR="00C27136" w:rsidRPr="00A03E19" w:rsidRDefault="00C27136" w:rsidP="00A51C70">
            <w:pPr>
              <w:jc w:val="center"/>
              <w:rPr>
                <w:rFonts w:asciiTheme="majorBidi" w:hAnsiTheme="majorBidi" w:cstheme="majorBidi"/>
                <w:b/>
                <w:bCs/>
                <w:sz w:val="16"/>
                <w:szCs w:val="16"/>
              </w:rPr>
            </w:pPr>
            <w:r w:rsidRPr="00A03E19">
              <w:rPr>
                <w:rFonts w:asciiTheme="majorBidi" w:hAnsiTheme="majorBidi" w:cstheme="majorBidi"/>
                <w:b/>
                <w:bCs/>
                <w:sz w:val="16"/>
                <w:szCs w:val="16"/>
              </w:rPr>
              <w:t>NOTS</w:t>
            </w:r>
          </w:p>
        </w:tc>
        <w:tc>
          <w:tcPr>
            <w:tcW w:w="1134" w:type="dxa"/>
            <w:tcBorders>
              <w:top w:val="nil"/>
              <w:bottom w:val="single" w:sz="4" w:space="0" w:color="auto"/>
            </w:tcBorders>
          </w:tcPr>
          <w:p w14:paraId="4CC2D5F6" w14:textId="77777777" w:rsidR="00C27136" w:rsidRPr="00A03E19" w:rsidRDefault="009D4426" w:rsidP="00A51C70">
            <w:pPr>
              <w:jc w:val="center"/>
              <w:rPr>
                <w:rFonts w:asciiTheme="majorBidi" w:hAnsiTheme="majorBidi" w:cstheme="majorBidi"/>
                <w:b/>
                <w:bCs/>
                <w:sz w:val="16"/>
                <w:szCs w:val="16"/>
                <w:vertAlign w:val="subscript"/>
              </w:rPr>
            </w:pPr>
            <m:oMathPara>
              <m:oMath>
                <m:sSub>
                  <m:sSubPr>
                    <m:ctrlPr>
                      <w:rPr>
                        <w:rFonts w:ascii="Cambria Math" w:eastAsia="SimSun" w:hAnsi="Cambria Math" w:cstheme="majorBidi"/>
                        <w:b/>
                        <w:bCs/>
                        <w:i/>
                        <w:sz w:val="16"/>
                        <w:szCs w:val="16"/>
                        <w:lang w:val="en-US"/>
                      </w:rPr>
                    </m:ctrlPr>
                  </m:sSubPr>
                  <m:e>
                    <m:acc>
                      <m:accPr>
                        <m:chr m:val="̅"/>
                        <m:ctrlPr>
                          <w:rPr>
                            <w:rFonts w:ascii="Cambria Math" w:eastAsia="SimSun" w:hAnsi="Cambria Math" w:cstheme="majorBidi"/>
                            <w:b/>
                            <w:bCs/>
                            <w:i/>
                            <w:sz w:val="16"/>
                            <w:szCs w:val="16"/>
                            <w:lang w:val="en-US"/>
                          </w:rPr>
                        </m:ctrlPr>
                      </m:accPr>
                      <m:e>
                        <m:r>
                          <m:rPr>
                            <m:sty m:val="bi"/>
                          </m:rPr>
                          <w:rPr>
                            <w:rFonts w:ascii="Cambria Math" w:eastAsia="SimSun" w:hAnsi="Cambria Math" w:cstheme="majorBidi"/>
                            <w:sz w:val="16"/>
                            <w:szCs w:val="16"/>
                            <w:lang w:val="en-US"/>
                          </w:rPr>
                          <m:t>R</m:t>
                        </m:r>
                      </m:e>
                    </m:acc>
                  </m:e>
                  <m:sub>
                    <m:sSub>
                      <m:sSubPr>
                        <m:ctrlPr>
                          <w:rPr>
                            <w:rFonts w:ascii="Cambria Math" w:eastAsia="SimSun" w:hAnsi="Cambria Math" w:cstheme="majorBidi"/>
                            <w:b/>
                            <w:bCs/>
                            <w:i/>
                            <w:sz w:val="16"/>
                            <w:szCs w:val="16"/>
                            <w:lang w:val="en-US"/>
                          </w:rPr>
                        </m:ctrlPr>
                      </m:sSubPr>
                      <m:e>
                        <m:r>
                          <m:rPr>
                            <m:sty m:val="bi"/>
                          </m:rPr>
                          <w:rPr>
                            <w:rFonts w:ascii="Cambria Math" w:eastAsia="SimSun" w:hAnsi="Cambria Math" w:cstheme="majorBidi"/>
                            <w:sz w:val="16"/>
                            <w:szCs w:val="16"/>
                            <w:lang w:val="en-US"/>
                          </w:rPr>
                          <m:t>QF</m:t>
                        </m:r>
                      </m:e>
                      <m:sub>
                        <m:r>
                          <m:rPr>
                            <m:sty m:val="bi"/>
                          </m:rPr>
                          <w:rPr>
                            <w:rFonts w:ascii="Cambria Math" w:eastAsia="SimSun" w:hAnsi="Cambria Math" w:cstheme="majorBidi"/>
                            <w:sz w:val="16"/>
                            <w:szCs w:val="16"/>
                            <w:lang w:val="en-US"/>
                          </w:rPr>
                          <m:t>U</m:t>
                        </m:r>
                      </m:sub>
                    </m:sSub>
                  </m:sub>
                </m:sSub>
                <m:r>
                  <m:rPr>
                    <m:sty m:val="bi"/>
                  </m:rPr>
                  <w:rPr>
                    <w:rFonts w:ascii="Cambria Math" w:eastAsia="SimSun" w:hAnsi="Cambria Math" w:cstheme="majorBidi"/>
                    <w:sz w:val="16"/>
                    <w:szCs w:val="16"/>
                    <w:lang w:val="en-US"/>
                  </w:rPr>
                  <m:t>(SD)</m:t>
                </m:r>
              </m:oMath>
            </m:oMathPara>
          </w:p>
        </w:tc>
        <w:tc>
          <w:tcPr>
            <w:tcW w:w="1134" w:type="dxa"/>
            <w:tcBorders>
              <w:top w:val="nil"/>
              <w:bottom w:val="single" w:sz="4" w:space="0" w:color="auto"/>
            </w:tcBorders>
          </w:tcPr>
          <w:p w14:paraId="69972F0F" w14:textId="77777777" w:rsidR="00C27136" w:rsidRPr="00A03E19" w:rsidRDefault="009D4426" w:rsidP="00A51C70">
            <w:pPr>
              <w:jc w:val="center"/>
              <w:rPr>
                <w:rFonts w:asciiTheme="majorBidi" w:hAnsiTheme="majorBidi" w:cstheme="majorBidi"/>
                <w:b/>
                <w:bCs/>
                <w:sz w:val="16"/>
                <w:szCs w:val="16"/>
              </w:rPr>
            </w:pPr>
            <m:oMath>
              <m:sSub>
                <m:sSubPr>
                  <m:ctrlPr>
                    <w:rPr>
                      <w:rFonts w:ascii="Cambria Math" w:eastAsia="SimSun" w:hAnsi="Cambria Math" w:cstheme="majorBidi"/>
                      <w:b/>
                      <w:bCs/>
                      <w:i/>
                      <w:sz w:val="16"/>
                      <w:szCs w:val="16"/>
                      <w:lang w:val="en-US"/>
                    </w:rPr>
                  </m:ctrlPr>
                </m:sSubPr>
                <m:e>
                  <m:acc>
                    <m:accPr>
                      <m:chr m:val="̅"/>
                      <m:ctrlPr>
                        <w:rPr>
                          <w:rFonts w:ascii="Cambria Math" w:eastAsia="SimSun" w:hAnsi="Cambria Math" w:cstheme="majorBidi"/>
                          <w:b/>
                          <w:bCs/>
                          <w:i/>
                          <w:sz w:val="16"/>
                          <w:szCs w:val="16"/>
                          <w:lang w:val="en-US"/>
                        </w:rPr>
                      </m:ctrlPr>
                    </m:accPr>
                    <m:e>
                      <m:r>
                        <m:rPr>
                          <m:sty m:val="bi"/>
                        </m:rPr>
                        <w:rPr>
                          <w:rFonts w:ascii="Cambria Math" w:eastAsia="SimSun" w:hAnsi="Cambria Math" w:cstheme="majorBidi"/>
                          <w:sz w:val="16"/>
                          <w:szCs w:val="16"/>
                          <w:lang w:val="en-US"/>
                        </w:rPr>
                        <m:t>R</m:t>
                      </m:r>
                    </m:e>
                  </m:acc>
                </m:e>
                <m:sub>
                  <m:sSub>
                    <m:sSubPr>
                      <m:ctrlPr>
                        <w:rPr>
                          <w:rFonts w:ascii="Cambria Math" w:eastAsia="SimSun" w:hAnsi="Cambria Math" w:cstheme="majorBidi"/>
                          <w:b/>
                          <w:bCs/>
                          <w:i/>
                          <w:sz w:val="16"/>
                          <w:szCs w:val="16"/>
                          <w:lang w:val="en-US"/>
                        </w:rPr>
                      </m:ctrlPr>
                    </m:sSubPr>
                    <m:e>
                      <m:r>
                        <m:rPr>
                          <m:sty m:val="bi"/>
                        </m:rPr>
                        <w:rPr>
                          <w:rFonts w:ascii="Cambria Math" w:eastAsia="SimSun" w:hAnsi="Cambria Math" w:cstheme="majorBidi"/>
                          <w:sz w:val="16"/>
                          <w:szCs w:val="16"/>
                          <w:lang w:val="en-US"/>
                        </w:rPr>
                        <m:t>QF</m:t>
                      </m:r>
                    </m:e>
                    <m:sub>
                      <m:r>
                        <m:rPr>
                          <m:sty m:val="bi"/>
                        </m:rPr>
                        <w:rPr>
                          <w:rFonts w:ascii="Cambria Math" w:eastAsia="SimSun" w:hAnsi="Cambria Math" w:cstheme="majorBidi"/>
                          <w:sz w:val="16"/>
                          <w:szCs w:val="16"/>
                          <w:lang w:val="en-US"/>
                        </w:rPr>
                        <m:t>O</m:t>
                      </m:r>
                    </m:sub>
                  </m:sSub>
                </m:sub>
              </m:sSub>
            </m:oMath>
            <w:r w:rsidR="00C27136" w:rsidRPr="00A03E19">
              <w:rPr>
                <w:rFonts w:asciiTheme="majorBidi" w:hAnsiTheme="majorBidi" w:cstheme="majorBidi"/>
                <w:b/>
                <w:bCs/>
                <w:i/>
                <w:iCs/>
                <w:sz w:val="16"/>
                <w:szCs w:val="16"/>
              </w:rPr>
              <w:t xml:space="preserve"> (SD)</w:t>
            </w:r>
          </w:p>
        </w:tc>
        <w:tc>
          <w:tcPr>
            <w:tcW w:w="1134" w:type="dxa"/>
            <w:tcBorders>
              <w:top w:val="nil"/>
              <w:bottom w:val="single" w:sz="4" w:space="0" w:color="auto"/>
            </w:tcBorders>
          </w:tcPr>
          <w:p w14:paraId="67F5337B" w14:textId="77777777" w:rsidR="00C27136" w:rsidRPr="00A03E19" w:rsidRDefault="009D4426" w:rsidP="00A51C70">
            <w:pPr>
              <w:jc w:val="center"/>
              <w:rPr>
                <w:rFonts w:asciiTheme="majorBidi" w:hAnsiTheme="majorBidi" w:cstheme="majorBidi"/>
                <w:b/>
                <w:bCs/>
                <w:sz w:val="16"/>
                <w:szCs w:val="16"/>
                <w:vertAlign w:val="subscript"/>
              </w:rPr>
            </w:pPr>
            <m:oMathPara>
              <m:oMath>
                <m:sSub>
                  <m:sSubPr>
                    <m:ctrlPr>
                      <w:rPr>
                        <w:rFonts w:ascii="Cambria Math" w:eastAsia="SimSun" w:hAnsi="Cambria Math" w:cstheme="majorBidi"/>
                        <w:b/>
                        <w:bCs/>
                        <w:i/>
                        <w:sz w:val="16"/>
                        <w:szCs w:val="16"/>
                        <w:lang w:val="en-US"/>
                      </w:rPr>
                    </m:ctrlPr>
                  </m:sSubPr>
                  <m:e>
                    <m:acc>
                      <m:accPr>
                        <m:chr m:val="̅"/>
                        <m:ctrlPr>
                          <w:rPr>
                            <w:rFonts w:ascii="Cambria Math" w:eastAsia="SimSun" w:hAnsi="Cambria Math" w:cstheme="majorBidi"/>
                            <w:b/>
                            <w:bCs/>
                            <w:i/>
                            <w:sz w:val="16"/>
                            <w:szCs w:val="16"/>
                            <w:lang w:val="en-US"/>
                          </w:rPr>
                        </m:ctrlPr>
                      </m:accPr>
                      <m:e>
                        <m:r>
                          <m:rPr>
                            <m:sty m:val="bi"/>
                          </m:rPr>
                          <w:rPr>
                            <w:rFonts w:ascii="Cambria Math" w:eastAsia="SimSun" w:hAnsi="Cambria Math" w:cstheme="majorBidi"/>
                            <w:sz w:val="16"/>
                            <w:szCs w:val="16"/>
                            <w:lang w:val="en-US"/>
                          </w:rPr>
                          <m:t>E</m:t>
                        </m:r>
                      </m:e>
                    </m:acc>
                  </m:e>
                  <m:sub>
                    <m:sSub>
                      <m:sSubPr>
                        <m:ctrlPr>
                          <w:rPr>
                            <w:rFonts w:ascii="Cambria Math" w:eastAsia="SimSun" w:hAnsi="Cambria Math" w:cstheme="majorBidi"/>
                            <w:b/>
                            <w:bCs/>
                            <w:i/>
                            <w:sz w:val="16"/>
                            <w:szCs w:val="16"/>
                            <w:lang w:val="en-US"/>
                          </w:rPr>
                        </m:ctrlPr>
                      </m:sSubPr>
                      <m:e>
                        <m:r>
                          <m:rPr>
                            <m:sty m:val="bi"/>
                          </m:rPr>
                          <w:rPr>
                            <w:rFonts w:ascii="Cambria Math" w:eastAsia="SimSun" w:hAnsi="Cambria Math" w:cstheme="majorBidi"/>
                            <w:sz w:val="16"/>
                            <w:szCs w:val="16"/>
                            <w:lang w:val="en-US"/>
                          </w:rPr>
                          <m:t>QF</m:t>
                        </m:r>
                      </m:e>
                      <m:sub>
                        <m:r>
                          <m:rPr>
                            <m:sty m:val="bi"/>
                          </m:rPr>
                          <w:rPr>
                            <w:rFonts w:ascii="Cambria Math" w:eastAsia="SimSun" w:hAnsi="Cambria Math" w:cstheme="majorBidi"/>
                            <w:sz w:val="16"/>
                            <w:szCs w:val="16"/>
                            <w:lang w:val="en-US"/>
                          </w:rPr>
                          <m:t>U</m:t>
                        </m:r>
                      </m:sub>
                    </m:sSub>
                  </m:sub>
                </m:sSub>
                <m:r>
                  <m:rPr>
                    <m:sty m:val="bi"/>
                  </m:rPr>
                  <w:rPr>
                    <w:rFonts w:ascii="Cambria Math" w:eastAsia="SimSun" w:hAnsi="Cambria Math" w:cstheme="majorBidi"/>
                    <w:sz w:val="16"/>
                    <w:szCs w:val="16"/>
                    <w:lang w:val="en-US"/>
                  </w:rPr>
                  <m:t>(SD)</m:t>
                </m:r>
              </m:oMath>
            </m:oMathPara>
          </w:p>
        </w:tc>
        <w:tc>
          <w:tcPr>
            <w:tcW w:w="1134" w:type="dxa"/>
            <w:tcBorders>
              <w:top w:val="nil"/>
              <w:bottom w:val="single" w:sz="4" w:space="0" w:color="auto"/>
            </w:tcBorders>
          </w:tcPr>
          <w:p w14:paraId="44C4D824" w14:textId="77777777" w:rsidR="00C27136" w:rsidRPr="00A03E19" w:rsidRDefault="009D4426" w:rsidP="00A51C70">
            <w:pPr>
              <w:jc w:val="center"/>
              <w:rPr>
                <w:rFonts w:asciiTheme="majorBidi" w:hAnsiTheme="majorBidi" w:cstheme="majorBidi"/>
                <w:b/>
                <w:bCs/>
                <w:sz w:val="16"/>
                <w:szCs w:val="16"/>
              </w:rPr>
            </w:pPr>
            <m:oMathPara>
              <m:oMath>
                <m:sSub>
                  <m:sSubPr>
                    <m:ctrlPr>
                      <w:rPr>
                        <w:rFonts w:ascii="Cambria Math" w:eastAsia="SimSun" w:hAnsi="Cambria Math" w:cstheme="majorBidi"/>
                        <w:b/>
                        <w:bCs/>
                        <w:i/>
                        <w:sz w:val="16"/>
                        <w:szCs w:val="16"/>
                        <w:lang w:val="en-US"/>
                      </w:rPr>
                    </m:ctrlPr>
                  </m:sSubPr>
                  <m:e>
                    <m:acc>
                      <m:accPr>
                        <m:chr m:val="̅"/>
                        <m:ctrlPr>
                          <w:rPr>
                            <w:rFonts w:ascii="Cambria Math" w:eastAsia="SimSun" w:hAnsi="Cambria Math" w:cstheme="majorBidi"/>
                            <w:b/>
                            <w:bCs/>
                            <w:i/>
                            <w:sz w:val="16"/>
                            <w:szCs w:val="16"/>
                            <w:lang w:val="en-US"/>
                          </w:rPr>
                        </m:ctrlPr>
                      </m:accPr>
                      <m:e>
                        <m:r>
                          <m:rPr>
                            <m:sty m:val="bi"/>
                          </m:rPr>
                          <w:rPr>
                            <w:rFonts w:ascii="Cambria Math" w:eastAsia="SimSun" w:hAnsi="Cambria Math" w:cstheme="majorBidi"/>
                            <w:sz w:val="16"/>
                            <w:szCs w:val="16"/>
                            <w:lang w:val="en-US"/>
                          </w:rPr>
                          <m:t>E</m:t>
                        </m:r>
                      </m:e>
                    </m:acc>
                  </m:e>
                  <m:sub>
                    <m:sSub>
                      <m:sSubPr>
                        <m:ctrlPr>
                          <w:rPr>
                            <w:rFonts w:ascii="Cambria Math" w:eastAsia="SimSun" w:hAnsi="Cambria Math" w:cstheme="majorBidi"/>
                            <w:b/>
                            <w:bCs/>
                            <w:i/>
                            <w:sz w:val="16"/>
                            <w:szCs w:val="16"/>
                            <w:lang w:val="en-US"/>
                          </w:rPr>
                        </m:ctrlPr>
                      </m:sSubPr>
                      <m:e>
                        <m:r>
                          <m:rPr>
                            <m:sty m:val="bi"/>
                          </m:rPr>
                          <w:rPr>
                            <w:rFonts w:ascii="Cambria Math" w:eastAsia="SimSun" w:hAnsi="Cambria Math" w:cstheme="majorBidi"/>
                            <w:sz w:val="16"/>
                            <w:szCs w:val="16"/>
                            <w:lang w:val="en-US"/>
                          </w:rPr>
                          <m:t>QF</m:t>
                        </m:r>
                      </m:e>
                      <m:sub>
                        <m:r>
                          <m:rPr>
                            <m:sty m:val="bi"/>
                          </m:rPr>
                          <w:rPr>
                            <w:rFonts w:ascii="Cambria Math" w:eastAsia="SimSun" w:hAnsi="Cambria Math" w:cstheme="majorBidi"/>
                            <w:sz w:val="16"/>
                            <w:szCs w:val="16"/>
                            <w:lang w:val="en-US"/>
                          </w:rPr>
                          <m:t>O</m:t>
                        </m:r>
                      </m:sub>
                    </m:sSub>
                  </m:sub>
                </m:sSub>
                <m:r>
                  <m:rPr>
                    <m:sty m:val="bi"/>
                  </m:rPr>
                  <w:rPr>
                    <w:rFonts w:ascii="Cambria Math" w:eastAsia="SimSun" w:hAnsi="Cambria Math" w:cstheme="majorBidi"/>
                    <w:sz w:val="16"/>
                    <w:szCs w:val="16"/>
                    <w:lang w:val="en-US"/>
                  </w:rPr>
                  <m:t>(SD)</m:t>
                </m:r>
              </m:oMath>
            </m:oMathPara>
          </w:p>
        </w:tc>
        <w:tc>
          <w:tcPr>
            <w:tcW w:w="1134" w:type="dxa"/>
            <w:tcBorders>
              <w:top w:val="nil"/>
              <w:bottom w:val="single" w:sz="4" w:space="0" w:color="auto"/>
            </w:tcBorders>
          </w:tcPr>
          <w:p w14:paraId="4EA4AA7A" w14:textId="77777777" w:rsidR="00C27136" w:rsidRPr="00A03E19" w:rsidRDefault="009D4426" w:rsidP="00A51C70">
            <w:pPr>
              <w:jc w:val="center"/>
              <w:rPr>
                <w:rFonts w:asciiTheme="majorBidi" w:hAnsiTheme="majorBidi" w:cstheme="majorBidi"/>
                <w:b/>
                <w:bCs/>
                <w:sz w:val="16"/>
                <w:szCs w:val="16"/>
              </w:rPr>
            </w:pPr>
            <m:oMathPara>
              <m:oMath>
                <m:sSub>
                  <m:sSubPr>
                    <m:ctrlPr>
                      <w:rPr>
                        <w:rFonts w:ascii="Cambria Math" w:eastAsia="SimSun" w:hAnsi="Cambria Math" w:cstheme="majorBidi"/>
                        <w:b/>
                        <w:bCs/>
                        <w:i/>
                        <w:sz w:val="16"/>
                        <w:szCs w:val="16"/>
                        <w:lang w:val="en-US"/>
                      </w:rPr>
                    </m:ctrlPr>
                  </m:sSubPr>
                  <m:e>
                    <m:acc>
                      <m:accPr>
                        <m:chr m:val="̅"/>
                        <m:ctrlPr>
                          <w:rPr>
                            <w:rFonts w:ascii="Cambria Math" w:eastAsia="SimSun" w:hAnsi="Cambria Math" w:cstheme="majorBidi"/>
                            <w:b/>
                            <w:bCs/>
                            <w:i/>
                            <w:sz w:val="16"/>
                            <w:szCs w:val="16"/>
                            <w:lang w:val="en-US"/>
                          </w:rPr>
                        </m:ctrlPr>
                      </m:accPr>
                      <m:e>
                        <m:r>
                          <m:rPr>
                            <m:sty m:val="bi"/>
                          </m:rPr>
                          <w:rPr>
                            <w:rFonts w:ascii="Cambria Math" w:eastAsia="SimSun" w:hAnsi="Cambria Math" w:cstheme="majorBidi"/>
                            <w:sz w:val="16"/>
                            <w:szCs w:val="16"/>
                            <w:lang w:val="en-US"/>
                          </w:rPr>
                          <m:t>E</m:t>
                        </m:r>
                      </m:e>
                    </m:acc>
                  </m:e>
                  <m:sub>
                    <m:sSub>
                      <m:sSubPr>
                        <m:ctrlPr>
                          <w:rPr>
                            <w:rFonts w:ascii="Cambria Math" w:eastAsia="SimSun" w:hAnsi="Cambria Math" w:cstheme="majorBidi"/>
                            <w:b/>
                            <w:bCs/>
                            <w:i/>
                            <w:sz w:val="16"/>
                            <w:szCs w:val="16"/>
                            <w:lang w:val="en-US"/>
                          </w:rPr>
                        </m:ctrlPr>
                      </m:sSubPr>
                      <m:e>
                        <m:r>
                          <m:rPr>
                            <m:sty m:val="bi"/>
                          </m:rPr>
                          <w:rPr>
                            <w:rFonts w:ascii="Cambria Math" w:eastAsia="SimSun" w:hAnsi="Cambria Math" w:cstheme="majorBidi"/>
                            <w:sz w:val="16"/>
                            <w:szCs w:val="16"/>
                            <w:lang w:val="en-US"/>
                          </w:rPr>
                          <m:t>QF</m:t>
                        </m:r>
                      </m:e>
                      <m:sub>
                        <m:r>
                          <m:rPr>
                            <m:sty m:val="bi"/>
                          </m:rPr>
                          <w:rPr>
                            <w:rFonts w:ascii="Cambria Math" w:eastAsia="SimSun" w:hAnsi="Cambria Math" w:cstheme="majorBidi"/>
                            <w:sz w:val="16"/>
                            <w:szCs w:val="16"/>
                            <w:lang w:val="en-US"/>
                          </w:rPr>
                          <m:t>U</m:t>
                        </m:r>
                      </m:sub>
                    </m:sSub>
                  </m:sub>
                </m:sSub>
                <m:r>
                  <m:rPr>
                    <m:sty m:val="bi"/>
                  </m:rPr>
                  <w:rPr>
                    <w:rFonts w:ascii="Cambria Math" w:eastAsia="SimSun" w:hAnsi="Cambria Math" w:cstheme="majorBidi"/>
                    <w:sz w:val="16"/>
                    <w:szCs w:val="16"/>
                    <w:lang w:val="en-US"/>
                  </w:rPr>
                  <m:t>(SD)</m:t>
                </m:r>
              </m:oMath>
            </m:oMathPara>
          </w:p>
        </w:tc>
        <w:tc>
          <w:tcPr>
            <w:tcW w:w="1286" w:type="dxa"/>
            <w:tcBorders>
              <w:top w:val="nil"/>
              <w:bottom w:val="single" w:sz="4" w:space="0" w:color="auto"/>
            </w:tcBorders>
          </w:tcPr>
          <w:p w14:paraId="1E2CFC83" w14:textId="77777777" w:rsidR="00C27136" w:rsidRPr="00A03E19" w:rsidRDefault="009D4426" w:rsidP="00A51C70">
            <w:pPr>
              <w:jc w:val="center"/>
              <w:rPr>
                <w:rFonts w:asciiTheme="majorBidi" w:hAnsiTheme="majorBidi" w:cstheme="majorBidi"/>
                <w:b/>
                <w:bCs/>
                <w:sz w:val="16"/>
                <w:szCs w:val="16"/>
              </w:rPr>
            </w:pPr>
            <m:oMathPara>
              <m:oMath>
                <m:sSub>
                  <m:sSubPr>
                    <m:ctrlPr>
                      <w:rPr>
                        <w:rFonts w:ascii="Cambria Math" w:eastAsia="SimSun" w:hAnsi="Cambria Math" w:cstheme="majorBidi"/>
                        <w:b/>
                        <w:bCs/>
                        <w:i/>
                        <w:sz w:val="16"/>
                        <w:szCs w:val="16"/>
                        <w:lang w:val="en-US"/>
                      </w:rPr>
                    </m:ctrlPr>
                  </m:sSubPr>
                  <m:e>
                    <m:acc>
                      <m:accPr>
                        <m:chr m:val="̅"/>
                        <m:ctrlPr>
                          <w:rPr>
                            <w:rFonts w:ascii="Cambria Math" w:eastAsia="SimSun" w:hAnsi="Cambria Math" w:cstheme="majorBidi"/>
                            <w:b/>
                            <w:bCs/>
                            <w:i/>
                            <w:sz w:val="16"/>
                            <w:szCs w:val="16"/>
                            <w:lang w:val="en-US"/>
                          </w:rPr>
                        </m:ctrlPr>
                      </m:accPr>
                      <m:e>
                        <m:r>
                          <m:rPr>
                            <m:sty m:val="bi"/>
                          </m:rPr>
                          <w:rPr>
                            <w:rFonts w:ascii="Cambria Math" w:eastAsia="SimSun" w:hAnsi="Cambria Math" w:cstheme="majorBidi"/>
                            <w:sz w:val="16"/>
                            <w:szCs w:val="16"/>
                            <w:lang w:val="en-US"/>
                          </w:rPr>
                          <m:t>E</m:t>
                        </m:r>
                      </m:e>
                    </m:acc>
                  </m:e>
                  <m:sub>
                    <m:sSub>
                      <m:sSubPr>
                        <m:ctrlPr>
                          <w:rPr>
                            <w:rFonts w:ascii="Cambria Math" w:eastAsia="SimSun" w:hAnsi="Cambria Math" w:cstheme="majorBidi"/>
                            <w:b/>
                            <w:bCs/>
                            <w:i/>
                            <w:sz w:val="16"/>
                            <w:szCs w:val="16"/>
                            <w:lang w:val="en-US"/>
                          </w:rPr>
                        </m:ctrlPr>
                      </m:sSubPr>
                      <m:e>
                        <m:r>
                          <m:rPr>
                            <m:sty m:val="bi"/>
                          </m:rPr>
                          <w:rPr>
                            <w:rFonts w:ascii="Cambria Math" w:eastAsia="SimSun" w:hAnsi="Cambria Math" w:cstheme="majorBidi"/>
                            <w:sz w:val="16"/>
                            <w:szCs w:val="16"/>
                            <w:lang w:val="en-US"/>
                          </w:rPr>
                          <m:t>QF</m:t>
                        </m:r>
                      </m:e>
                      <m:sub>
                        <m:r>
                          <m:rPr>
                            <m:sty m:val="bi"/>
                          </m:rPr>
                          <w:rPr>
                            <w:rFonts w:ascii="Cambria Math" w:eastAsia="SimSun" w:hAnsi="Cambria Math" w:cstheme="majorBidi"/>
                            <w:sz w:val="16"/>
                            <w:szCs w:val="16"/>
                            <w:lang w:val="en-US"/>
                          </w:rPr>
                          <m:t>O</m:t>
                        </m:r>
                      </m:sub>
                    </m:sSub>
                  </m:sub>
                </m:sSub>
                <m:r>
                  <m:rPr>
                    <m:sty m:val="bi"/>
                  </m:rPr>
                  <w:rPr>
                    <w:rFonts w:ascii="Cambria Math" w:eastAsia="SimSun" w:hAnsi="Cambria Math" w:cstheme="majorBidi"/>
                    <w:sz w:val="16"/>
                    <w:szCs w:val="16"/>
                    <w:lang w:val="en-US"/>
                  </w:rPr>
                  <m:t>(SD)</m:t>
                </m:r>
              </m:oMath>
            </m:oMathPara>
          </w:p>
        </w:tc>
      </w:tr>
      <w:tr w:rsidR="00C27136" w:rsidRPr="007916AF" w14:paraId="6A89C50E" w14:textId="77777777" w:rsidTr="00A51C70">
        <w:trPr>
          <w:trHeight w:val="165"/>
          <w:jc w:val="center"/>
        </w:trPr>
        <w:tc>
          <w:tcPr>
            <w:tcW w:w="562" w:type="dxa"/>
            <w:vMerge w:val="restart"/>
            <w:tcBorders>
              <w:top w:val="single" w:sz="4" w:space="0" w:color="auto"/>
            </w:tcBorders>
          </w:tcPr>
          <w:p w14:paraId="32816488" w14:textId="77777777" w:rsidR="00C27136" w:rsidRDefault="00C27136" w:rsidP="00A51C70">
            <w:pPr>
              <w:jc w:val="center"/>
              <w:rPr>
                <w:rFonts w:asciiTheme="majorBidi" w:eastAsia="SimSun" w:hAnsiTheme="majorBidi" w:cstheme="majorBidi"/>
                <w:noProof/>
                <w:sz w:val="16"/>
                <w:szCs w:val="16"/>
              </w:rPr>
            </w:pPr>
            <w:r>
              <w:rPr>
                <w:rFonts w:asciiTheme="majorBidi" w:eastAsia="SimSun" w:hAnsiTheme="majorBidi" w:cstheme="majorBidi"/>
                <w:noProof/>
                <w:sz w:val="16"/>
                <w:szCs w:val="16"/>
              </w:rPr>
              <w:t xml:space="preserve">   </w:t>
            </w:r>
          </w:p>
          <w:p w14:paraId="28FA8A4D" w14:textId="77777777" w:rsidR="00C27136" w:rsidRPr="00B0224C" w:rsidRDefault="00C27136" w:rsidP="00A51C70">
            <w:pPr>
              <w:jc w:val="center"/>
              <w:rPr>
                <w:rFonts w:asciiTheme="majorBidi" w:eastAsia="SimSun" w:hAnsiTheme="majorBidi" w:cstheme="majorBidi"/>
                <w:noProof/>
                <w:sz w:val="16"/>
                <w:szCs w:val="16"/>
              </w:rPr>
            </w:pPr>
            <w:r>
              <w:rPr>
                <w:rFonts w:asciiTheme="majorBidi" w:eastAsia="SimSun" w:hAnsiTheme="majorBidi" w:cstheme="majorBidi"/>
                <w:noProof/>
                <w:sz w:val="16"/>
                <w:szCs w:val="16"/>
              </w:rPr>
              <w:t>SFC</w:t>
            </w:r>
          </w:p>
        </w:tc>
        <w:tc>
          <w:tcPr>
            <w:tcW w:w="426" w:type="dxa"/>
            <w:tcBorders>
              <w:top w:val="single" w:sz="4" w:space="0" w:color="auto"/>
            </w:tcBorders>
          </w:tcPr>
          <w:p w14:paraId="2E987E18" w14:textId="77777777" w:rsidR="00C27136" w:rsidRPr="00B0224C" w:rsidRDefault="00C27136" w:rsidP="00A51C70">
            <w:pPr>
              <w:jc w:val="center"/>
              <w:rPr>
                <w:rFonts w:asciiTheme="majorBidi" w:eastAsia="SimSun" w:hAnsiTheme="majorBidi" w:cstheme="majorBidi"/>
                <w:noProof/>
                <w:sz w:val="16"/>
                <w:szCs w:val="16"/>
              </w:rPr>
            </w:pPr>
            <w:r>
              <w:rPr>
                <w:rFonts w:asciiTheme="majorBidi" w:eastAsia="SimSun" w:hAnsiTheme="majorBidi" w:cstheme="majorBidi"/>
                <w:noProof/>
                <w:sz w:val="16"/>
                <w:szCs w:val="16"/>
              </w:rPr>
              <w:t>A</w:t>
            </w:r>
            <w:r>
              <w:rPr>
                <w:rFonts w:asciiTheme="majorBidi" w:eastAsia="SimSun" w:hAnsiTheme="majorBidi" w:cstheme="majorBidi"/>
                <w:noProof/>
                <w:sz w:val="16"/>
                <w:szCs w:val="16"/>
                <w:vertAlign w:val="subscript"/>
              </w:rPr>
              <w:t>F</w:t>
            </w:r>
          </w:p>
        </w:tc>
        <w:tc>
          <w:tcPr>
            <w:tcW w:w="562" w:type="dxa"/>
            <w:tcBorders>
              <w:top w:val="single" w:sz="4" w:space="0" w:color="auto"/>
            </w:tcBorders>
          </w:tcPr>
          <w:p w14:paraId="2B2A3B8E" w14:textId="77777777" w:rsidR="00C27136" w:rsidRPr="00B0224C" w:rsidRDefault="00C27136" w:rsidP="00A51C70">
            <w:pPr>
              <w:jc w:val="center"/>
              <w:rPr>
                <w:rFonts w:asciiTheme="majorBidi" w:hAnsiTheme="majorBidi" w:cstheme="majorBidi"/>
                <w:sz w:val="16"/>
                <w:szCs w:val="16"/>
              </w:rPr>
            </w:pPr>
            <w:r w:rsidRPr="00B0224C">
              <w:rPr>
                <w:rFonts w:asciiTheme="majorBidi" w:hAnsiTheme="majorBidi" w:cstheme="majorBidi"/>
                <w:sz w:val="16"/>
                <w:szCs w:val="16"/>
              </w:rPr>
              <w:t>BR</w:t>
            </w:r>
            <w:r w:rsidRPr="00B0224C">
              <w:rPr>
                <w:rFonts w:asciiTheme="majorBidi" w:hAnsiTheme="majorBidi" w:cstheme="majorBidi"/>
                <w:sz w:val="16"/>
                <w:szCs w:val="16"/>
                <w:vertAlign w:val="subscript"/>
              </w:rPr>
              <w:t>N</w:t>
            </w:r>
          </w:p>
        </w:tc>
        <w:tc>
          <w:tcPr>
            <w:tcW w:w="572" w:type="dxa"/>
            <w:tcBorders>
              <w:top w:val="single" w:sz="4" w:space="0" w:color="auto"/>
            </w:tcBorders>
          </w:tcPr>
          <w:p w14:paraId="0E3B9274" w14:textId="77777777" w:rsidR="00C27136" w:rsidRPr="00B0224C" w:rsidRDefault="00C27136" w:rsidP="00A51C70">
            <w:pPr>
              <w:jc w:val="center"/>
              <w:rPr>
                <w:rFonts w:asciiTheme="majorBidi" w:hAnsiTheme="majorBidi" w:cstheme="majorBidi"/>
                <w:sz w:val="16"/>
                <w:szCs w:val="16"/>
              </w:rPr>
            </w:pPr>
            <w:r w:rsidRPr="00B0224C">
              <w:rPr>
                <w:rFonts w:asciiTheme="majorBidi" w:hAnsiTheme="majorBidi" w:cstheme="majorBidi"/>
                <w:sz w:val="16"/>
                <w:szCs w:val="16"/>
              </w:rPr>
              <w:t>NA</w:t>
            </w:r>
          </w:p>
        </w:tc>
        <w:tc>
          <w:tcPr>
            <w:tcW w:w="567" w:type="dxa"/>
            <w:vMerge w:val="restart"/>
            <w:tcBorders>
              <w:top w:val="single" w:sz="4" w:space="0" w:color="auto"/>
            </w:tcBorders>
          </w:tcPr>
          <w:p w14:paraId="1E6E13C8" w14:textId="77777777" w:rsidR="00C27136" w:rsidRPr="00B0224C" w:rsidRDefault="00C27136" w:rsidP="00A51C70">
            <w:pPr>
              <w:jc w:val="center"/>
              <w:rPr>
                <w:rFonts w:asciiTheme="majorBidi" w:hAnsiTheme="majorBidi" w:cstheme="majorBidi"/>
                <w:sz w:val="16"/>
                <w:szCs w:val="16"/>
              </w:rPr>
            </w:pPr>
            <w:r>
              <w:rPr>
                <w:rFonts w:asciiTheme="majorBidi" w:hAnsiTheme="majorBidi" w:cstheme="majorBidi"/>
                <w:sz w:val="16"/>
                <w:szCs w:val="16"/>
              </w:rPr>
              <w:t>-1</w:t>
            </w:r>
          </w:p>
          <w:p w14:paraId="7FF99680" w14:textId="77777777" w:rsidR="00C27136" w:rsidRPr="00B0224C" w:rsidRDefault="00C27136" w:rsidP="00A51C70">
            <w:pPr>
              <w:jc w:val="center"/>
              <w:rPr>
                <w:rFonts w:asciiTheme="majorBidi" w:hAnsiTheme="majorBidi" w:cstheme="majorBidi"/>
                <w:sz w:val="16"/>
                <w:szCs w:val="16"/>
              </w:rPr>
            </w:pPr>
            <w:r>
              <w:rPr>
                <w:rFonts w:asciiTheme="majorBidi" w:hAnsiTheme="majorBidi" w:cstheme="majorBidi"/>
                <w:sz w:val="16"/>
                <w:szCs w:val="16"/>
              </w:rPr>
              <w:t>-1</w:t>
            </w:r>
          </w:p>
          <w:p w14:paraId="250FAB35" w14:textId="77777777" w:rsidR="00C27136" w:rsidRPr="00B0224C" w:rsidRDefault="00C27136" w:rsidP="00A51C70">
            <w:pPr>
              <w:jc w:val="center"/>
              <w:rPr>
                <w:rFonts w:asciiTheme="majorBidi" w:hAnsiTheme="majorBidi" w:cstheme="majorBidi"/>
                <w:sz w:val="16"/>
                <w:szCs w:val="16"/>
              </w:rPr>
            </w:pPr>
            <w:r w:rsidRPr="00B0224C">
              <w:rPr>
                <w:rFonts w:asciiTheme="majorBidi" w:hAnsiTheme="majorBidi" w:cstheme="majorBidi"/>
                <w:sz w:val="16"/>
                <w:szCs w:val="16"/>
              </w:rPr>
              <w:t>-1</w:t>
            </w:r>
          </w:p>
          <w:p w14:paraId="6527C9B9" w14:textId="77777777" w:rsidR="00C27136" w:rsidRPr="00B0224C" w:rsidRDefault="00C27136" w:rsidP="00A51C70">
            <w:pPr>
              <w:jc w:val="center"/>
              <w:rPr>
                <w:rFonts w:asciiTheme="majorBidi" w:hAnsiTheme="majorBidi" w:cstheme="majorBidi"/>
                <w:sz w:val="16"/>
                <w:szCs w:val="16"/>
              </w:rPr>
            </w:pPr>
            <w:r>
              <w:rPr>
                <w:rFonts w:asciiTheme="majorBidi" w:hAnsiTheme="majorBidi" w:cstheme="majorBidi"/>
                <w:sz w:val="16"/>
                <w:szCs w:val="16"/>
              </w:rPr>
              <w:t>-1</w:t>
            </w:r>
          </w:p>
        </w:tc>
        <w:tc>
          <w:tcPr>
            <w:tcW w:w="703" w:type="dxa"/>
            <w:tcBorders>
              <w:top w:val="single" w:sz="4" w:space="0" w:color="auto"/>
            </w:tcBorders>
          </w:tcPr>
          <w:p w14:paraId="4272A442" w14:textId="77777777" w:rsidR="00C27136" w:rsidRPr="00B0224C" w:rsidRDefault="00C27136" w:rsidP="00A51C70">
            <w:pPr>
              <w:jc w:val="center"/>
              <w:rPr>
                <w:rFonts w:asciiTheme="majorBidi" w:hAnsiTheme="majorBidi" w:cstheme="majorBidi"/>
                <w:sz w:val="16"/>
                <w:szCs w:val="16"/>
              </w:rPr>
            </w:pPr>
            <w:r>
              <w:rPr>
                <w:rFonts w:asciiTheme="majorBidi" w:hAnsiTheme="majorBidi" w:cstheme="majorBidi"/>
                <w:sz w:val="16"/>
                <w:szCs w:val="16"/>
              </w:rPr>
              <w:t>501</w:t>
            </w:r>
          </w:p>
        </w:tc>
        <w:tc>
          <w:tcPr>
            <w:tcW w:w="1134" w:type="dxa"/>
            <w:tcBorders>
              <w:top w:val="single" w:sz="4" w:space="0" w:color="auto"/>
            </w:tcBorders>
          </w:tcPr>
          <w:p w14:paraId="431460F4" w14:textId="77777777" w:rsidR="00C27136" w:rsidRPr="007916AF" w:rsidRDefault="00C27136" w:rsidP="00A51C70">
            <w:pPr>
              <w:jc w:val="center"/>
              <w:rPr>
                <w:rFonts w:asciiTheme="majorBidi" w:hAnsiTheme="majorBidi" w:cstheme="majorBidi"/>
                <w:sz w:val="16"/>
                <w:szCs w:val="16"/>
                <w:lang w:val="pt-PT"/>
              </w:rPr>
            </w:pPr>
            <w:r w:rsidRPr="004733DA">
              <w:rPr>
                <w:rFonts w:asciiTheme="majorBidi" w:hAnsiTheme="majorBidi" w:cstheme="majorBidi"/>
                <w:sz w:val="16"/>
                <w:szCs w:val="16"/>
                <w:lang w:val="pt-PT"/>
              </w:rPr>
              <w:t>0.817</w:t>
            </w:r>
            <w:r>
              <w:rPr>
                <w:rFonts w:asciiTheme="majorBidi" w:hAnsiTheme="majorBidi" w:cstheme="majorBidi"/>
                <w:sz w:val="16"/>
                <w:szCs w:val="16"/>
                <w:lang w:val="pt-PT"/>
              </w:rPr>
              <w:t xml:space="preserve"> (0.004)</w:t>
            </w:r>
          </w:p>
        </w:tc>
        <w:tc>
          <w:tcPr>
            <w:tcW w:w="1134" w:type="dxa"/>
            <w:tcBorders>
              <w:top w:val="single" w:sz="4" w:space="0" w:color="auto"/>
            </w:tcBorders>
          </w:tcPr>
          <w:p w14:paraId="7FD83678" w14:textId="77777777" w:rsidR="00C27136" w:rsidRPr="007916AF" w:rsidRDefault="00C27136" w:rsidP="00A51C70">
            <w:pPr>
              <w:jc w:val="center"/>
              <w:rPr>
                <w:rFonts w:asciiTheme="majorBidi" w:hAnsiTheme="majorBidi" w:cstheme="majorBidi"/>
                <w:sz w:val="16"/>
                <w:szCs w:val="16"/>
                <w:lang w:val="pt-PT"/>
              </w:rPr>
            </w:pPr>
            <w:r>
              <w:rPr>
                <w:rFonts w:asciiTheme="majorBidi" w:hAnsiTheme="majorBidi" w:cstheme="majorBidi"/>
                <w:sz w:val="16"/>
                <w:szCs w:val="16"/>
                <w:lang w:val="pt-PT"/>
              </w:rPr>
              <w:t>0.198 (</w:t>
            </w:r>
            <w:r w:rsidRPr="004733DA">
              <w:rPr>
                <w:rFonts w:asciiTheme="majorBidi" w:hAnsiTheme="majorBidi" w:cstheme="majorBidi"/>
                <w:sz w:val="16"/>
                <w:szCs w:val="16"/>
                <w:lang w:val="pt-PT"/>
              </w:rPr>
              <w:t>0.005</w:t>
            </w:r>
            <w:r>
              <w:rPr>
                <w:rFonts w:asciiTheme="majorBidi" w:hAnsiTheme="majorBidi" w:cstheme="majorBidi"/>
                <w:sz w:val="16"/>
                <w:szCs w:val="16"/>
                <w:lang w:val="pt-PT"/>
              </w:rPr>
              <w:t>)</w:t>
            </w:r>
          </w:p>
        </w:tc>
        <w:tc>
          <w:tcPr>
            <w:tcW w:w="1134" w:type="dxa"/>
            <w:tcBorders>
              <w:top w:val="single" w:sz="4" w:space="0" w:color="auto"/>
            </w:tcBorders>
          </w:tcPr>
          <w:p w14:paraId="24AEA4E3" w14:textId="77777777" w:rsidR="00C27136" w:rsidRPr="007916AF" w:rsidRDefault="00C27136" w:rsidP="00A51C70">
            <w:pPr>
              <w:jc w:val="center"/>
              <w:rPr>
                <w:rFonts w:asciiTheme="majorBidi" w:hAnsiTheme="majorBidi" w:cstheme="majorBidi"/>
                <w:sz w:val="16"/>
                <w:szCs w:val="16"/>
                <w:lang w:val="pt-PT"/>
              </w:rPr>
            </w:pPr>
            <w:r w:rsidRPr="004733DA">
              <w:rPr>
                <w:rFonts w:asciiTheme="majorBidi" w:hAnsiTheme="majorBidi" w:cstheme="majorBidi"/>
                <w:sz w:val="16"/>
                <w:szCs w:val="16"/>
                <w:lang w:val="pt-PT"/>
              </w:rPr>
              <w:t>0.817</w:t>
            </w:r>
            <w:r>
              <w:rPr>
                <w:rFonts w:asciiTheme="majorBidi" w:hAnsiTheme="majorBidi" w:cstheme="majorBidi"/>
                <w:sz w:val="16"/>
                <w:szCs w:val="16"/>
                <w:lang w:val="pt-PT"/>
              </w:rPr>
              <w:t xml:space="preserve"> (0.004)</w:t>
            </w:r>
          </w:p>
        </w:tc>
        <w:tc>
          <w:tcPr>
            <w:tcW w:w="1134" w:type="dxa"/>
            <w:tcBorders>
              <w:top w:val="single" w:sz="4" w:space="0" w:color="auto"/>
            </w:tcBorders>
          </w:tcPr>
          <w:p w14:paraId="5AF865B7" w14:textId="77777777" w:rsidR="00C27136" w:rsidRPr="007916AF" w:rsidRDefault="00C27136" w:rsidP="00A51C70">
            <w:pPr>
              <w:jc w:val="center"/>
              <w:rPr>
                <w:rFonts w:asciiTheme="majorBidi" w:hAnsiTheme="majorBidi" w:cstheme="majorBidi"/>
                <w:sz w:val="16"/>
                <w:szCs w:val="16"/>
                <w:lang w:val="pt-PT"/>
              </w:rPr>
            </w:pPr>
            <w:r>
              <w:rPr>
                <w:rFonts w:asciiTheme="majorBidi" w:hAnsiTheme="majorBidi" w:cstheme="majorBidi"/>
                <w:sz w:val="16"/>
                <w:szCs w:val="16"/>
                <w:lang w:val="pt-PT"/>
              </w:rPr>
              <w:t>0.888 (</w:t>
            </w:r>
            <w:r w:rsidRPr="004733DA">
              <w:rPr>
                <w:rFonts w:asciiTheme="majorBidi" w:hAnsiTheme="majorBidi" w:cstheme="majorBidi"/>
                <w:sz w:val="16"/>
                <w:szCs w:val="16"/>
                <w:lang w:val="pt-PT"/>
              </w:rPr>
              <w:t>0.032</w:t>
            </w:r>
            <w:r>
              <w:rPr>
                <w:rFonts w:asciiTheme="majorBidi" w:hAnsiTheme="majorBidi" w:cstheme="majorBidi"/>
                <w:sz w:val="16"/>
                <w:szCs w:val="16"/>
                <w:lang w:val="pt-PT"/>
              </w:rPr>
              <w:t>)</w:t>
            </w:r>
          </w:p>
        </w:tc>
        <w:tc>
          <w:tcPr>
            <w:tcW w:w="1134" w:type="dxa"/>
            <w:tcBorders>
              <w:top w:val="single" w:sz="4" w:space="0" w:color="auto"/>
            </w:tcBorders>
          </w:tcPr>
          <w:p w14:paraId="066301BD" w14:textId="77777777" w:rsidR="00C27136" w:rsidRPr="007916AF" w:rsidRDefault="00C27136" w:rsidP="00A51C70">
            <w:pPr>
              <w:jc w:val="center"/>
              <w:rPr>
                <w:rFonts w:asciiTheme="majorBidi" w:hAnsiTheme="majorBidi" w:cstheme="majorBidi"/>
                <w:sz w:val="16"/>
                <w:szCs w:val="16"/>
                <w:lang w:val="pt-PT"/>
              </w:rPr>
            </w:pPr>
            <w:r w:rsidRPr="006310D2">
              <w:rPr>
                <w:rFonts w:asciiTheme="majorBidi" w:hAnsiTheme="majorBidi" w:cstheme="majorBidi"/>
                <w:sz w:val="16"/>
                <w:szCs w:val="16"/>
                <w:lang w:val="pt-PT"/>
              </w:rPr>
              <w:t>0.817</w:t>
            </w:r>
            <w:r>
              <w:rPr>
                <w:rFonts w:asciiTheme="majorBidi" w:hAnsiTheme="majorBidi" w:cstheme="majorBidi"/>
                <w:sz w:val="16"/>
                <w:szCs w:val="16"/>
                <w:lang w:val="pt-PT"/>
              </w:rPr>
              <w:t xml:space="preserve"> (0.004)</w:t>
            </w:r>
          </w:p>
        </w:tc>
        <w:tc>
          <w:tcPr>
            <w:tcW w:w="1286" w:type="dxa"/>
            <w:tcBorders>
              <w:top w:val="single" w:sz="4" w:space="0" w:color="auto"/>
            </w:tcBorders>
          </w:tcPr>
          <w:p w14:paraId="1F46647D" w14:textId="77777777" w:rsidR="00C27136" w:rsidRPr="007916AF" w:rsidRDefault="00C27136" w:rsidP="00A51C70">
            <w:pPr>
              <w:jc w:val="center"/>
              <w:rPr>
                <w:rFonts w:asciiTheme="majorBidi" w:hAnsiTheme="majorBidi" w:cstheme="majorBidi"/>
                <w:sz w:val="16"/>
                <w:szCs w:val="16"/>
                <w:lang w:val="pt-PT"/>
              </w:rPr>
            </w:pPr>
            <w:r>
              <w:rPr>
                <w:rFonts w:asciiTheme="majorBidi" w:hAnsiTheme="majorBidi" w:cstheme="majorBidi"/>
                <w:sz w:val="16"/>
                <w:szCs w:val="16"/>
                <w:lang w:val="pt-PT"/>
              </w:rPr>
              <w:t>0.729 (0.036)</w:t>
            </w:r>
          </w:p>
        </w:tc>
      </w:tr>
      <w:tr w:rsidR="00C27136" w:rsidRPr="007916AF" w14:paraId="52D2F906" w14:textId="77777777" w:rsidTr="00A51C70">
        <w:trPr>
          <w:trHeight w:val="105"/>
          <w:jc w:val="center"/>
        </w:trPr>
        <w:tc>
          <w:tcPr>
            <w:tcW w:w="562" w:type="dxa"/>
            <w:vMerge/>
          </w:tcPr>
          <w:p w14:paraId="4259AC63" w14:textId="77777777" w:rsidR="00C27136" w:rsidRPr="007916AF" w:rsidRDefault="00C27136" w:rsidP="00A51C70">
            <w:pPr>
              <w:jc w:val="center"/>
              <w:rPr>
                <w:rFonts w:asciiTheme="majorBidi" w:eastAsia="SimSun" w:hAnsiTheme="majorBidi" w:cstheme="majorBidi"/>
                <w:noProof/>
                <w:sz w:val="16"/>
                <w:szCs w:val="16"/>
                <w:lang w:val="pt-PT"/>
              </w:rPr>
            </w:pPr>
          </w:p>
        </w:tc>
        <w:tc>
          <w:tcPr>
            <w:tcW w:w="426" w:type="dxa"/>
          </w:tcPr>
          <w:p w14:paraId="053726F0" w14:textId="77777777" w:rsidR="00C27136" w:rsidRPr="007916AF" w:rsidRDefault="00C27136" w:rsidP="00A51C70">
            <w:pPr>
              <w:jc w:val="center"/>
              <w:rPr>
                <w:rFonts w:asciiTheme="majorBidi" w:eastAsia="SimSun" w:hAnsiTheme="majorBidi" w:cstheme="majorBidi"/>
                <w:noProof/>
                <w:sz w:val="16"/>
                <w:szCs w:val="16"/>
                <w:lang w:val="pt-PT"/>
              </w:rPr>
            </w:pPr>
            <w:r w:rsidRPr="00C961AF">
              <w:rPr>
                <w:rFonts w:asciiTheme="majorBidi" w:eastAsia="SimSun" w:hAnsiTheme="majorBidi" w:cstheme="majorBidi"/>
                <w:noProof/>
                <w:sz w:val="16"/>
                <w:szCs w:val="16"/>
                <w:lang w:val="pt-PT"/>
              </w:rPr>
              <w:t>H</w:t>
            </w:r>
            <w:r w:rsidRPr="00C961AF">
              <w:rPr>
                <w:rFonts w:asciiTheme="majorBidi" w:eastAsia="SimSun" w:hAnsiTheme="majorBidi" w:cstheme="majorBidi"/>
                <w:noProof/>
                <w:sz w:val="16"/>
                <w:szCs w:val="16"/>
                <w:vertAlign w:val="subscript"/>
                <w:lang w:val="pt-PT"/>
              </w:rPr>
              <w:t>F</w:t>
            </w:r>
          </w:p>
        </w:tc>
        <w:tc>
          <w:tcPr>
            <w:tcW w:w="562" w:type="dxa"/>
          </w:tcPr>
          <w:p w14:paraId="2FDD77EA" w14:textId="77777777" w:rsidR="00C27136" w:rsidRPr="007916AF" w:rsidRDefault="00C27136" w:rsidP="00A51C70">
            <w:pPr>
              <w:jc w:val="center"/>
              <w:rPr>
                <w:rFonts w:asciiTheme="majorBidi" w:hAnsiTheme="majorBidi" w:cstheme="majorBidi"/>
                <w:sz w:val="16"/>
                <w:szCs w:val="16"/>
                <w:lang w:val="pt-PT"/>
              </w:rPr>
            </w:pPr>
            <w:r w:rsidRPr="007916AF">
              <w:rPr>
                <w:rFonts w:asciiTheme="majorBidi" w:hAnsiTheme="majorBidi" w:cstheme="majorBidi"/>
                <w:sz w:val="16"/>
                <w:szCs w:val="16"/>
                <w:lang w:val="pt-PT"/>
              </w:rPr>
              <w:t>BR</w:t>
            </w:r>
            <w:r w:rsidRPr="007916AF">
              <w:rPr>
                <w:rFonts w:asciiTheme="majorBidi" w:hAnsiTheme="majorBidi" w:cstheme="majorBidi"/>
                <w:sz w:val="16"/>
                <w:szCs w:val="16"/>
                <w:vertAlign w:val="subscript"/>
                <w:lang w:val="pt-PT"/>
              </w:rPr>
              <w:t>N</w:t>
            </w:r>
          </w:p>
        </w:tc>
        <w:tc>
          <w:tcPr>
            <w:tcW w:w="572" w:type="dxa"/>
          </w:tcPr>
          <w:p w14:paraId="5E4E24B9" w14:textId="77777777" w:rsidR="00C27136" w:rsidRPr="007916AF" w:rsidRDefault="00C27136" w:rsidP="00A51C70">
            <w:pPr>
              <w:jc w:val="center"/>
              <w:rPr>
                <w:rFonts w:asciiTheme="majorBidi" w:hAnsiTheme="majorBidi" w:cstheme="majorBidi"/>
                <w:sz w:val="16"/>
                <w:szCs w:val="16"/>
                <w:lang w:val="pt-PT"/>
              </w:rPr>
            </w:pPr>
            <w:r w:rsidRPr="007916AF">
              <w:rPr>
                <w:rFonts w:asciiTheme="majorBidi" w:hAnsiTheme="majorBidi" w:cstheme="majorBidi"/>
                <w:sz w:val="16"/>
                <w:szCs w:val="16"/>
                <w:lang w:val="pt-PT"/>
              </w:rPr>
              <w:t>NA</w:t>
            </w:r>
          </w:p>
        </w:tc>
        <w:tc>
          <w:tcPr>
            <w:tcW w:w="567" w:type="dxa"/>
            <w:vMerge/>
          </w:tcPr>
          <w:p w14:paraId="76E3A971" w14:textId="77777777" w:rsidR="00C27136" w:rsidRPr="007916AF" w:rsidRDefault="00C27136" w:rsidP="00A51C70">
            <w:pPr>
              <w:jc w:val="center"/>
              <w:rPr>
                <w:rFonts w:asciiTheme="majorBidi" w:hAnsiTheme="majorBidi" w:cstheme="majorBidi"/>
                <w:sz w:val="16"/>
                <w:szCs w:val="16"/>
                <w:lang w:val="pt-PT"/>
              </w:rPr>
            </w:pPr>
          </w:p>
        </w:tc>
        <w:tc>
          <w:tcPr>
            <w:tcW w:w="703" w:type="dxa"/>
          </w:tcPr>
          <w:p w14:paraId="16E844E5" w14:textId="77777777" w:rsidR="00C27136" w:rsidRPr="007916AF" w:rsidRDefault="00C27136" w:rsidP="00A51C70">
            <w:pPr>
              <w:jc w:val="center"/>
              <w:rPr>
                <w:rFonts w:asciiTheme="majorBidi" w:hAnsiTheme="majorBidi" w:cstheme="majorBidi"/>
                <w:sz w:val="16"/>
                <w:szCs w:val="16"/>
                <w:lang w:val="pt-PT"/>
              </w:rPr>
            </w:pPr>
            <w:r>
              <w:rPr>
                <w:rFonts w:asciiTheme="majorBidi" w:hAnsiTheme="majorBidi" w:cstheme="majorBidi"/>
                <w:sz w:val="16"/>
                <w:szCs w:val="16"/>
                <w:lang w:val="pt-PT"/>
              </w:rPr>
              <w:t>501</w:t>
            </w:r>
          </w:p>
        </w:tc>
        <w:tc>
          <w:tcPr>
            <w:tcW w:w="1134" w:type="dxa"/>
          </w:tcPr>
          <w:p w14:paraId="67A7CDF2" w14:textId="77777777" w:rsidR="00C27136" w:rsidRPr="007916AF" w:rsidRDefault="00C27136" w:rsidP="00A51C70">
            <w:pPr>
              <w:jc w:val="center"/>
              <w:rPr>
                <w:rFonts w:asciiTheme="majorBidi" w:hAnsiTheme="majorBidi" w:cstheme="majorBidi"/>
                <w:sz w:val="16"/>
                <w:szCs w:val="16"/>
                <w:lang w:val="pt-PT"/>
              </w:rPr>
            </w:pPr>
            <w:r>
              <w:rPr>
                <w:rFonts w:asciiTheme="majorBidi" w:hAnsiTheme="majorBidi" w:cstheme="majorBidi"/>
                <w:sz w:val="16"/>
                <w:szCs w:val="16"/>
                <w:lang w:val="pt-PT"/>
              </w:rPr>
              <w:t>0.848 (</w:t>
            </w:r>
            <w:r w:rsidRPr="007C087F">
              <w:rPr>
                <w:rFonts w:asciiTheme="majorBidi" w:hAnsiTheme="majorBidi" w:cstheme="majorBidi"/>
                <w:sz w:val="16"/>
                <w:szCs w:val="16"/>
                <w:lang w:val="pt-PT"/>
              </w:rPr>
              <w:t>0.003</w:t>
            </w:r>
            <w:r>
              <w:rPr>
                <w:rFonts w:asciiTheme="majorBidi" w:hAnsiTheme="majorBidi" w:cstheme="majorBidi"/>
                <w:sz w:val="16"/>
                <w:szCs w:val="16"/>
                <w:lang w:val="pt-PT"/>
              </w:rPr>
              <w:t>)</w:t>
            </w:r>
          </w:p>
        </w:tc>
        <w:tc>
          <w:tcPr>
            <w:tcW w:w="1134" w:type="dxa"/>
          </w:tcPr>
          <w:p w14:paraId="2B94A511" w14:textId="77777777" w:rsidR="00C27136" w:rsidRPr="007916AF" w:rsidRDefault="00C27136" w:rsidP="00A51C70">
            <w:pPr>
              <w:jc w:val="center"/>
              <w:rPr>
                <w:rFonts w:asciiTheme="majorBidi" w:hAnsiTheme="majorBidi" w:cstheme="majorBidi"/>
                <w:sz w:val="16"/>
                <w:szCs w:val="16"/>
                <w:lang w:val="pt-PT"/>
              </w:rPr>
            </w:pPr>
            <w:r>
              <w:rPr>
                <w:rFonts w:asciiTheme="majorBidi" w:hAnsiTheme="majorBidi" w:cstheme="majorBidi"/>
                <w:sz w:val="16"/>
                <w:szCs w:val="16"/>
                <w:lang w:val="pt-PT"/>
              </w:rPr>
              <w:t>0.161 (0.004)</w:t>
            </w:r>
          </w:p>
        </w:tc>
        <w:tc>
          <w:tcPr>
            <w:tcW w:w="1134" w:type="dxa"/>
          </w:tcPr>
          <w:p w14:paraId="008D4317" w14:textId="77777777" w:rsidR="00C27136" w:rsidRPr="007916AF" w:rsidRDefault="00C27136" w:rsidP="00A51C70">
            <w:pPr>
              <w:jc w:val="center"/>
              <w:rPr>
                <w:rFonts w:asciiTheme="majorBidi" w:hAnsiTheme="majorBidi" w:cstheme="majorBidi"/>
                <w:sz w:val="16"/>
                <w:szCs w:val="16"/>
                <w:lang w:val="pt-PT"/>
              </w:rPr>
            </w:pPr>
            <w:r>
              <w:rPr>
                <w:rFonts w:asciiTheme="majorBidi" w:hAnsiTheme="majorBidi" w:cstheme="majorBidi"/>
                <w:sz w:val="16"/>
                <w:szCs w:val="16"/>
                <w:lang w:val="pt-PT"/>
              </w:rPr>
              <w:t>0.848 (</w:t>
            </w:r>
            <w:r w:rsidRPr="007C087F">
              <w:rPr>
                <w:rFonts w:asciiTheme="majorBidi" w:hAnsiTheme="majorBidi" w:cstheme="majorBidi"/>
                <w:sz w:val="16"/>
                <w:szCs w:val="16"/>
                <w:lang w:val="pt-PT"/>
              </w:rPr>
              <w:t>0.003</w:t>
            </w:r>
            <w:r>
              <w:rPr>
                <w:rFonts w:asciiTheme="majorBidi" w:hAnsiTheme="majorBidi" w:cstheme="majorBidi"/>
                <w:sz w:val="16"/>
                <w:szCs w:val="16"/>
                <w:lang w:val="pt-PT"/>
              </w:rPr>
              <w:t>)</w:t>
            </w:r>
          </w:p>
        </w:tc>
        <w:tc>
          <w:tcPr>
            <w:tcW w:w="1134" w:type="dxa"/>
          </w:tcPr>
          <w:p w14:paraId="46536887" w14:textId="77777777" w:rsidR="00C27136" w:rsidRPr="007916AF" w:rsidRDefault="00C27136" w:rsidP="00A51C70">
            <w:pPr>
              <w:jc w:val="center"/>
              <w:rPr>
                <w:rFonts w:asciiTheme="majorBidi" w:hAnsiTheme="majorBidi" w:cstheme="majorBidi"/>
                <w:sz w:val="16"/>
                <w:szCs w:val="16"/>
                <w:lang w:val="pt-PT"/>
              </w:rPr>
            </w:pPr>
            <w:r w:rsidRPr="007C087F">
              <w:rPr>
                <w:rFonts w:asciiTheme="majorBidi" w:hAnsiTheme="majorBidi" w:cstheme="majorBidi"/>
                <w:sz w:val="16"/>
                <w:szCs w:val="16"/>
                <w:lang w:val="pt-PT"/>
              </w:rPr>
              <w:t>0.958</w:t>
            </w:r>
            <w:r>
              <w:rPr>
                <w:rFonts w:asciiTheme="majorBidi" w:hAnsiTheme="majorBidi" w:cstheme="majorBidi"/>
                <w:sz w:val="16"/>
                <w:szCs w:val="16"/>
                <w:lang w:val="pt-PT"/>
              </w:rPr>
              <w:t xml:space="preserve"> (0.015)</w:t>
            </w:r>
          </w:p>
        </w:tc>
        <w:tc>
          <w:tcPr>
            <w:tcW w:w="1134" w:type="dxa"/>
          </w:tcPr>
          <w:p w14:paraId="08DDCC1A" w14:textId="77777777" w:rsidR="00C27136" w:rsidRPr="007916AF" w:rsidRDefault="00C27136" w:rsidP="00A51C70">
            <w:pPr>
              <w:jc w:val="center"/>
              <w:rPr>
                <w:rFonts w:asciiTheme="majorBidi" w:hAnsiTheme="majorBidi" w:cstheme="majorBidi"/>
                <w:sz w:val="16"/>
                <w:szCs w:val="16"/>
                <w:lang w:val="pt-PT"/>
              </w:rPr>
            </w:pPr>
            <w:r>
              <w:rPr>
                <w:rFonts w:asciiTheme="majorBidi" w:hAnsiTheme="majorBidi" w:cstheme="majorBidi"/>
                <w:sz w:val="16"/>
                <w:szCs w:val="16"/>
                <w:lang w:val="pt-PT"/>
              </w:rPr>
              <w:t>0.848 (</w:t>
            </w:r>
            <w:r w:rsidRPr="006C44A8">
              <w:rPr>
                <w:rFonts w:asciiTheme="majorBidi" w:hAnsiTheme="majorBidi" w:cstheme="majorBidi"/>
                <w:sz w:val="16"/>
                <w:szCs w:val="16"/>
                <w:lang w:val="pt-PT"/>
              </w:rPr>
              <w:t>0.003</w:t>
            </w:r>
            <w:r>
              <w:rPr>
                <w:rFonts w:asciiTheme="majorBidi" w:hAnsiTheme="majorBidi" w:cstheme="majorBidi"/>
                <w:sz w:val="16"/>
                <w:szCs w:val="16"/>
                <w:lang w:val="pt-PT"/>
              </w:rPr>
              <w:t>)</w:t>
            </w:r>
          </w:p>
        </w:tc>
        <w:tc>
          <w:tcPr>
            <w:tcW w:w="1286" w:type="dxa"/>
          </w:tcPr>
          <w:p w14:paraId="3FEBC435" w14:textId="77777777" w:rsidR="00C27136" w:rsidRPr="007916AF" w:rsidRDefault="00C27136" w:rsidP="00A51C70">
            <w:pPr>
              <w:jc w:val="center"/>
              <w:rPr>
                <w:rFonts w:asciiTheme="majorBidi" w:hAnsiTheme="majorBidi" w:cstheme="majorBidi"/>
                <w:sz w:val="16"/>
                <w:szCs w:val="16"/>
                <w:lang w:val="pt-PT"/>
              </w:rPr>
            </w:pPr>
            <w:r w:rsidRPr="006C44A8">
              <w:rPr>
                <w:rFonts w:asciiTheme="majorBidi" w:hAnsiTheme="majorBidi" w:cstheme="majorBidi"/>
                <w:sz w:val="16"/>
                <w:szCs w:val="16"/>
                <w:lang w:val="pt-PT"/>
              </w:rPr>
              <w:t>0.847</w:t>
            </w:r>
            <w:r>
              <w:rPr>
                <w:rFonts w:asciiTheme="majorBidi" w:hAnsiTheme="majorBidi" w:cstheme="majorBidi"/>
                <w:sz w:val="16"/>
                <w:szCs w:val="16"/>
                <w:lang w:val="pt-PT"/>
              </w:rPr>
              <w:t xml:space="preserve"> (</w:t>
            </w:r>
            <w:r w:rsidRPr="006C44A8">
              <w:rPr>
                <w:rFonts w:asciiTheme="majorBidi" w:hAnsiTheme="majorBidi" w:cstheme="majorBidi"/>
                <w:sz w:val="16"/>
                <w:szCs w:val="16"/>
                <w:lang w:val="pt-PT"/>
              </w:rPr>
              <w:t>0.032</w:t>
            </w:r>
            <w:r>
              <w:rPr>
                <w:rFonts w:asciiTheme="majorBidi" w:hAnsiTheme="majorBidi" w:cstheme="majorBidi"/>
                <w:sz w:val="16"/>
                <w:szCs w:val="16"/>
                <w:lang w:val="pt-PT"/>
              </w:rPr>
              <w:t>)</w:t>
            </w:r>
          </w:p>
        </w:tc>
      </w:tr>
      <w:tr w:rsidR="00C27136" w:rsidRPr="007916AF" w14:paraId="2916BB7B" w14:textId="77777777" w:rsidTr="00A51C70">
        <w:trPr>
          <w:trHeight w:val="105"/>
          <w:jc w:val="center"/>
        </w:trPr>
        <w:tc>
          <w:tcPr>
            <w:tcW w:w="562" w:type="dxa"/>
            <w:vMerge/>
          </w:tcPr>
          <w:p w14:paraId="02A837DF" w14:textId="77777777" w:rsidR="00C27136" w:rsidRPr="007916AF" w:rsidRDefault="00C27136" w:rsidP="00A51C70">
            <w:pPr>
              <w:jc w:val="center"/>
              <w:rPr>
                <w:rFonts w:asciiTheme="majorBidi" w:eastAsia="SimSun" w:hAnsiTheme="majorBidi" w:cstheme="majorBidi"/>
                <w:noProof/>
                <w:sz w:val="16"/>
                <w:szCs w:val="16"/>
                <w:lang w:val="pt-PT"/>
              </w:rPr>
            </w:pPr>
          </w:p>
        </w:tc>
        <w:tc>
          <w:tcPr>
            <w:tcW w:w="426" w:type="dxa"/>
          </w:tcPr>
          <w:p w14:paraId="0A740D94" w14:textId="77777777" w:rsidR="00C27136" w:rsidRPr="007916AF" w:rsidRDefault="00C27136" w:rsidP="00A51C70">
            <w:pPr>
              <w:jc w:val="center"/>
              <w:rPr>
                <w:rFonts w:asciiTheme="majorBidi" w:eastAsia="SimSun" w:hAnsiTheme="majorBidi" w:cstheme="majorBidi"/>
                <w:noProof/>
                <w:sz w:val="16"/>
                <w:szCs w:val="16"/>
                <w:lang w:val="pt-PT"/>
              </w:rPr>
            </w:pPr>
            <w:r w:rsidRPr="00C961AF">
              <w:rPr>
                <w:rFonts w:asciiTheme="majorBidi" w:eastAsia="SimSun" w:hAnsiTheme="majorBidi" w:cstheme="majorBidi"/>
                <w:noProof/>
                <w:sz w:val="16"/>
                <w:szCs w:val="16"/>
                <w:lang w:val="pt-PT"/>
              </w:rPr>
              <w:t>C</w:t>
            </w:r>
            <w:r w:rsidRPr="00C961AF">
              <w:rPr>
                <w:rFonts w:asciiTheme="majorBidi" w:eastAsia="SimSun" w:hAnsiTheme="majorBidi" w:cstheme="majorBidi"/>
                <w:noProof/>
                <w:sz w:val="16"/>
                <w:szCs w:val="16"/>
                <w:vertAlign w:val="subscript"/>
                <w:lang w:val="pt-PT"/>
              </w:rPr>
              <w:t>F</w:t>
            </w:r>
          </w:p>
        </w:tc>
        <w:tc>
          <w:tcPr>
            <w:tcW w:w="562" w:type="dxa"/>
          </w:tcPr>
          <w:p w14:paraId="213996A6" w14:textId="77777777" w:rsidR="00C27136" w:rsidRPr="007916AF" w:rsidRDefault="00C27136" w:rsidP="00A51C70">
            <w:pPr>
              <w:jc w:val="center"/>
              <w:rPr>
                <w:rFonts w:asciiTheme="majorBidi" w:hAnsiTheme="majorBidi" w:cstheme="majorBidi"/>
                <w:sz w:val="16"/>
                <w:szCs w:val="16"/>
                <w:lang w:val="pt-PT"/>
              </w:rPr>
            </w:pPr>
            <w:r w:rsidRPr="007916AF">
              <w:rPr>
                <w:rFonts w:asciiTheme="majorBidi" w:hAnsiTheme="majorBidi" w:cstheme="majorBidi"/>
                <w:sz w:val="16"/>
                <w:szCs w:val="16"/>
                <w:lang w:val="pt-PT"/>
              </w:rPr>
              <w:t>BR</w:t>
            </w:r>
            <w:r w:rsidRPr="007916AF">
              <w:rPr>
                <w:rFonts w:asciiTheme="majorBidi" w:hAnsiTheme="majorBidi" w:cstheme="majorBidi"/>
                <w:sz w:val="16"/>
                <w:szCs w:val="16"/>
                <w:vertAlign w:val="subscript"/>
                <w:lang w:val="pt-PT"/>
              </w:rPr>
              <w:t>N</w:t>
            </w:r>
          </w:p>
        </w:tc>
        <w:tc>
          <w:tcPr>
            <w:tcW w:w="572" w:type="dxa"/>
          </w:tcPr>
          <w:p w14:paraId="39552B66" w14:textId="77777777" w:rsidR="00C27136" w:rsidRPr="007916AF" w:rsidRDefault="00C27136" w:rsidP="00A51C70">
            <w:pPr>
              <w:jc w:val="center"/>
              <w:rPr>
                <w:rFonts w:asciiTheme="majorBidi" w:hAnsiTheme="majorBidi" w:cstheme="majorBidi"/>
                <w:sz w:val="16"/>
                <w:szCs w:val="16"/>
                <w:lang w:val="pt-PT"/>
              </w:rPr>
            </w:pPr>
            <w:r w:rsidRPr="007916AF">
              <w:rPr>
                <w:rFonts w:asciiTheme="majorBidi" w:hAnsiTheme="majorBidi" w:cstheme="majorBidi"/>
                <w:sz w:val="16"/>
                <w:szCs w:val="16"/>
                <w:lang w:val="pt-PT"/>
              </w:rPr>
              <w:t>NA</w:t>
            </w:r>
          </w:p>
        </w:tc>
        <w:tc>
          <w:tcPr>
            <w:tcW w:w="567" w:type="dxa"/>
            <w:vMerge/>
          </w:tcPr>
          <w:p w14:paraId="136EAF21" w14:textId="77777777" w:rsidR="00C27136" w:rsidRPr="007916AF" w:rsidRDefault="00C27136" w:rsidP="00A51C70">
            <w:pPr>
              <w:jc w:val="center"/>
              <w:rPr>
                <w:rFonts w:asciiTheme="majorBidi" w:hAnsiTheme="majorBidi" w:cstheme="majorBidi"/>
                <w:sz w:val="16"/>
                <w:szCs w:val="16"/>
                <w:lang w:val="pt-PT"/>
              </w:rPr>
            </w:pPr>
          </w:p>
        </w:tc>
        <w:tc>
          <w:tcPr>
            <w:tcW w:w="703" w:type="dxa"/>
          </w:tcPr>
          <w:p w14:paraId="1841304D" w14:textId="77777777" w:rsidR="00C27136" w:rsidRPr="007916AF" w:rsidRDefault="00C27136" w:rsidP="00A51C70">
            <w:pPr>
              <w:jc w:val="center"/>
              <w:rPr>
                <w:rFonts w:asciiTheme="majorBidi" w:hAnsiTheme="majorBidi" w:cstheme="majorBidi"/>
                <w:sz w:val="16"/>
                <w:szCs w:val="16"/>
                <w:lang w:val="pt-PT"/>
              </w:rPr>
            </w:pPr>
            <w:r>
              <w:rPr>
                <w:rFonts w:asciiTheme="majorBidi" w:hAnsiTheme="majorBidi" w:cstheme="majorBidi"/>
                <w:sz w:val="16"/>
                <w:szCs w:val="16"/>
                <w:lang w:val="pt-PT"/>
              </w:rPr>
              <w:t>501</w:t>
            </w:r>
          </w:p>
        </w:tc>
        <w:tc>
          <w:tcPr>
            <w:tcW w:w="1134" w:type="dxa"/>
          </w:tcPr>
          <w:p w14:paraId="17E6AD00" w14:textId="77777777" w:rsidR="00C27136" w:rsidRPr="007916AF" w:rsidRDefault="00C27136" w:rsidP="00A51C70">
            <w:pPr>
              <w:jc w:val="center"/>
              <w:rPr>
                <w:rFonts w:asciiTheme="majorBidi" w:hAnsiTheme="majorBidi" w:cstheme="majorBidi"/>
                <w:sz w:val="16"/>
                <w:szCs w:val="16"/>
                <w:lang w:val="pt-PT"/>
              </w:rPr>
            </w:pPr>
            <w:r w:rsidRPr="00C41091">
              <w:rPr>
                <w:rFonts w:asciiTheme="majorBidi" w:hAnsiTheme="majorBidi" w:cstheme="majorBidi"/>
                <w:sz w:val="16"/>
                <w:szCs w:val="16"/>
                <w:lang w:val="pt-PT"/>
              </w:rPr>
              <w:t>0.801</w:t>
            </w:r>
            <w:r>
              <w:rPr>
                <w:rFonts w:asciiTheme="majorBidi" w:hAnsiTheme="majorBidi" w:cstheme="majorBidi"/>
                <w:sz w:val="16"/>
                <w:szCs w:val="16"/>
                <w:lang w:val="pt-PT"/>
              </w:rPr>
              <w:t xml:space="preserve"> (0.004)</w:t>
            </w:r>
          </w:p>
        </w:tc>
        <w:tc>
          <w:tcPr>
            <w:tcW w:w="1134" w:type="dxa"/>
          </w:tcPr>
          <w:p w14:paraId="0787A73B" w14:textId="77777777" w:rsidR="00C27136" w:rsidRPr="007916AF" w:rsidRDefault="00C27136" w:rsidP="00A51C70">
            <w:pPr>
              <w:jc w:val="center"/>
              <w:rPr>
                <w:rFonts w:asciiTheme="majorBidi" w:hAnsiTheme="majorBidi" w:cstheme="majorBidi"/>
                <w:sz w:val="16"/>
                <w:szCs w:val="16"/>
                <w:lang w:val="pt-PT"/>
              </w:rPr>
            </w:pPr>
            <w:r w:rsidRPr="00C41091">
              <w:rPr>
                <w:rFonts w:asciiTheme="majorBidi" w:hAnsiTheme="majorBidi" w:cstheme="majorBidi"/>
                <w:sz w:val="16"/>
                <w:szCs w:val="16"/>
                <w:lang w:val="pt-PT"/>
              </w:rPr>
              <w:t>0.217</w:t>
            </w:r>
            <w:r>
              <w:rPr>
                <w:rFonts w:asciiTheme="majorBidi" w:hAnsiTheme="majorBidi" w:cstheme="majorBidi"/>
                <w:sz w:val="16"/>
                <w:szCs w:val="16"/>
                <w:lang w:val="pt-PT"/>
              </w:rPr>
              <w:t xml:space="preserve"> (</w:t>
            </w:r>
            <w:r w:rsidRPr="00C41091">
              <w:rPr>
                <w:rFonts w:asciiTheme="majorBidi" w:hAnsiTheme="majorBidi" w:cstheme="majorBidi"/>
                <w:sz w:val="16"/>
                <w:szCs w:val="16"/>
                <w:lang w:val="pt-PT"/>
              </w:rPr>
              <w:t>0.006</w:t>
            </w:r>
            <w:r>
              <w:rPr>
                <w:rFonts w:asciiTheme="majorBidi" w:hAnsiTheme="majorBidi" w:cstheme="majorBidi"/>
                <w:sz w:val="16"/>
                <w:szCs w:val="16"/>
                <w:lang w:val="pt-PT"/>
              </w:rPr>
              <w:t>)</w:t>
            </w:r>
          </w:p>
        </w:tc>
        <w:tc>
          <w:tcPr>
            <w:tcW w:w="1134" w:type="dxa"/>
          </w:tcPr>
          <w:p w14:paraId="7A2727D2" w14:textId="77777777" w:rsidR="00C27136" w:rsidRPr="007916AF" w:rsidRDefault="00C27136" w:rsidP="00A51C70">
            <w:pPr>
              <w:jc w:val="center"/>
              <w:rPr>
                <w:rFonts w:asciiTheme="majorBidi" w:hAnsiTheme="majorBidi" w:cstheme="majorBidi"/>
                <w:sz w:val="16"/>
                <w:szCs w:val="16"/>
                <w:lang w:val="pt-PT"/>
              </w:rPr>
            </w:pPr>
            <w:r w:rsidRPr="00C41091">
              <w:rPr>
                <w:rFonts w:asciiTheme="majorBidi" w:hAnsiTheme="majorBidi" w:cstheme="majorBidi"/>
                <w:sz w:val="16"/>
                <w:szCs w:val="16"/>
                <w:lang w:val="pt-PT"/>
              </w:rPr>
              <w:t>0.801</w:t>
            </w:r>
            <w:r>
              <w:rPr>
                <w:rFonts w:asciiTheme="majorBidi" w:hAnsiTheme="majorBidi" w:cstheme="majorBidi"/>
                <w:sz w:val="16"/>
                <w:szCs w:val="16"/>
                <w:lang w:val="pt-PT"/>
              </w:rPr>
              <w:t xml:space="preserve"> (0.004)</w:t>
            </w:r>
          </w:p>
        </w:tc>
        <w:tc>
          <w:tcPr>
            <w:tcW w:w="1134" w:type="dxa"/>
          </w:tcPr>
          <w:p w14:paraId="4B2F95A1" w14:textId="77777777" w:rsidR="00C27136" w:rsidRPr="007916AF" w:rsidRDefault="00C27136" w:rsidP="00A51C70">
            <w:pPr>
              <w:jc w:val="center"/>
              <w:rPr>
                <w:rFonts w:asciiTheme="majorBidi" w:hAnsiTheme="majorBidi" w:cstheme="majorBidi"/>
                <w:sz w:val="16"/>
                <w:szCs w:val="16"/>
                <w:lang w:val="pt-PT"/>
              </w:rPr>
            </w:pPr>
            <w:r>
              <w:rPr>
                <w:rFonts w:asciiTheme="majorBidi" w:hAnsiTheme="majorBidi" w:cstheme="majorBidi"/>
                <w:sz w:val="16"/>
                <w:szCs w:val="16"/>
                <w:lang w:val="pt-PT"/>
              </w:rPr>
              <w:t>0.828 (0.036)</w:t>
            </w:r>
          </w:p>
        </w:tc>
        <w:tc>
          <w:tcPr>
            <w:tcW w:w="1134" w:type="dxa"/>
          </w:tcPr>
          <w:p w14:paraId="7B8C2284" w14:textId="77777777" w:rsidR="00C27136" w:rsidRPr="007916AF" w:rsidRDefault="00C27136" w:rsidP="00A51C70">
            <w:pPr>
              <w:jc w:val="center"/>
              <w:rPr>
                <w:rFonts w:asciiTheme="majorBidi" w:hAnsiTheme="majorBidi" w:cstheme="majorBidi"/>
                <w:sz w:val="16"/>
                <w:szCs w:val="16"/>
                <w:lang w:val="pt-PT"/>
              </w:rPr>
            </w:pPr>
            <w:r w:rsidRPr="00531DB9">
              <w:rPr>
                <w:rFonts w:asciiTheme="majorBidi" w:hAnsiTheme="majorBidi" w:cstheme="majorBidi"/>
                <w:sz w:val="16"/>
                <w:szCs w:val="16"/>
                <w:lang w:val="pt-PT"/>
              </w:rPr>
              <w:t>0.801</w:t>
            </w:r>
            <w:r>
              <w:rPr>
                <w:rFonts w:asciiTheme="majorBidi" w:hAnsiTheme="majorBidi" w:cstheme="majorBidi"/>
                <w:sz w:val="16"/>
                <w:szCs w:val="16"/>
                <w:lang w:val="pt-PT"/>
              </w:rPr>
              <w:t xml:space="preserve"> (0.004)</w:t>
            </w:r>
          </w:p>
        </w:tc>
        <w:tc>
          <w:tcPr>
            <w:tcW w:w="1286" w:type="dxa"/>
          </w:tcPr>
          <w:p w14:paraId="4A152AC6" w14:textId="77777777" w:rsidR="00C27136" w:rsidRPr="007916AF" w:rsidRDefault="00C27136" w:rsidP="00A51C70">
            <w:pPr>
              <w:jc w:val="center"/>
              <w:rPr>
                <w:rFonts w:asciiTheme="majorBidi" w:hAnsiTheme="majorBidi" w:cstheme="majorBidi"/>
                <w:sz w:val="16"/>
                <w:szCs w:val="16"/>
                <w:lang w:val="pt-PT"/>
              </w:rPr>
            </w:pPr>
            <w:r>
              <w:rPr>
                <w:rFonts w:asciiTheme="majorBidi" w:hAnsiTheme="majorBidi" w:cstheme="majorBidi"/>
                <w:sz w:val="16"/>
                <w:szCs w:val="16"/>
                <w:lang w:val="pt-PT"/>
              </w:rPr>
              <w:t>0.664 (</w:t>
            </w:r>
            <w:r w:rsidRPr="00531DB9">
              <w:rPr>
                <w:rFonts w:asciiTheme="majorBidi" w:hAnsiTheme="majorBidi" w:cstheme="majorBidi"/>
                <w:sz w:val="16"/>
                <w:szCs w:val="16"/>
                <w:lang w:val="pt-PT"/>
              </w:rPr>
              <w:t>0.033</w:t>
            </w:r>
            <w:r>
              <w:rPr>
                <w:rFonts w:asciiTheme="majorBidi" w:hAnsiTheme="majorBidi" w:cstheme="majorBidi"/>
                <w:sz w:val="16"/>
                <w:szCs w:val="16"/>
                <w:lang w:val="pt-PT"/>
              </w:rPr>
              <w:t>)</w:t>
            </w:r>
          </w:p>
        </w:tc>
      </w:tr>
      <w:tr w:rsidR="00C27136" w:rsidRPr="007916AF" w14:paraId="1886DA67" w14:textId="77777777" w:rsidTr="00A51C70">
        <w:trPr>
          <w:trHeight w:val="75"/>
          <w:jc w:val="center"/>
        </w:trPr>
        <w:tc>
          <w:tcPr>
            <w:tcW w:w="988" w:type="dxa"/>
            <w:gridSpan w:val="2"/>
          </w:tcPr>
          <w:p w14:paraId="68233772" w14:textId="77777777" w:rsidR="00C27136" w:rsidRPr="007916AF" w:rsidRDefault="00C27136" w:rsidP="004C5325">
            <w:pPr>
              <w:rPr>
                <w:rFonts w:asciiTheme="majorBidi" w:eastAsia="SimSun" w:hAnsiTheme="majorBidi" w:cstheme="majorBidi"/>
                <w:noProof/>
                <w:sz w:val="16"/>
                <w:szCs w:val="16"/>
                <w:lang w:val="pt-PT"/>
              </w:rPr>
            </w:pPr>
            <w:r w:rsidRPr="007916AF">
              <w:rPr>
                <w:rFonts w:asciiTheme="majorBidi" w:eastAsia="SimSun" w:hAnsiTheme="majorBidi" w:cstheme="majorBidi"/>
                <w:noProof/>
                <w:sz w:val="16"/>
                <w:szCs w:val="16"/>
                <w:lang w:val="pt-PT"/>
              </w:rPr>
              <w:t>RFC</w:t>
            </w:r>
          </w:p>
        </w:tc>
        <w:tc>
          <w:tcPr>
            <w:tcW w:w="562" w:type="dxa"/>
          </w:tcPr>
          <w:p w14:paraId="2A13017C" w14:textId="77777777" w:rsidR="00C27136" w:rsidRPr="007916AF" w:rsidRDefault="00C27136" w:rsidP="00A51C70">
            <w:pPr>
              <w:jc w:val="center"/>
              <w:rPr>
                <w:rFonts w:asciiTheme="majorBidi" w:hAnsiTheme="majorBidi" w:cstheme="majorBidi"/>
                <w:sz w:val="16"/>
                <w:szCs w:val="16"/>
                <w:lang w:val="pt-PT"/>
              </w:rPr>
            </w:pPr>
            <w:r w:rsidRPr="007916AF">
              <w:rPr>
                <w:rFonts w:asciiTheme="majorBidi" w:hAnsiTheme="majorBidi" w:cstheme="majorBidi"/>
                <w:sz w:val="16"/>
                <w:szCs w:val="16"/>
                <w:lang w:val="pt-PT"/>
              </w:rPr>
              <w:t>BR</w:t>
            </w:r>
            <w:r w:rsidRPr="007916AF">
              <w:rPr>
                <w:rFonts w:asciiTheme="majorBidi" w:hAnsiTheme="majorBidi" w:cstheme="majorBidi"/>
                <w:sz w:val="16"/>
                <w:szCs w:val="16"/>
                <w:vertAlign w:val="subscript"/>
                <w:lang w:val="pt-PT"/>
              </w:rPr>
              <w:t>N</w:t>
            </w:r>
          </w:p>
        </w:tc>
        <w:tc>
          <w:tcPr>
            <w:tcW w:w="572" w:type="dxa"/>
          </w:tcPr>
          <w:p w14:paraId="362CA932" w14:textId="77777777" w:rsidR="00C27136" w:rsidRPr="007916AF" w:rsidRDefault="00C27136" w:rsidP="00A51C70">
            <w:pPr>
              <w:jc w:val="center"/>
              <w:rPr>
                <w:rFonts w:asciiTheme="majorBidi" w:hAnsiTheme="majorBidi" w:cstheme="majorBidi"/>
                <w:sz w:val="16"/>
                <w:szCs w:val="16"/>
                <w:lang w:val="pt-PT"/>
              </w:rPr>
            </w:pPr>
            <w:r w:rsidRPr="007916AF">
              <w:rPr>
                <w:rFonts w:asciiTheme="majorBidi" w:hAnsiTheme="majorBidi" w:cstheme="majorBidi"/>
                <w:sz w:val="16"/>
                <w:szCs w:val="16"/>
                <w:lang w:val="pt-PT"/>
              </w:rPr>
              <w:t>IPF</w:t>
            </w:r>
          </w:p>
        </w:tc>
        <w:tc>
          <w:tcPr>
            <w:tcW w:w="567" w:type="dxa"/>
            <w:vMerge/>
          </w:tcPr>
          <w:p w14:paraId="6A63B103" w14:textId="77777777" w:rsidR="00C27136" w:rsidRPr="007916AF" w:rsidRDefault="00C27136" w:rsidP="00A51C70">
            <w:pPr>
              <w:jc w:val="center"/>
              <w:rPr>
                <w:rFonts w:asciiTheme="majorBidi" w:hAnsiTheme="majorBidi" w:cstheme="majorBidi"/>
                <w:sz w:val="16"/>
                <w:szCs w:val="16"/>
                <w:lang w:val="pt-PT"/>
              </w:rPr>
            </w:pPr>
          </w:p>
        </w:tc>
        <w:tc>
          <w:tcPr>
            <w:tcW w:w="703" w:type="dxa"/>
          </w:tcPr>
          <w:p w14:paraId="0D8AB5BB" w14:textId="77777777" w:rsidR="00C27136" w:rsidRPr="007916AF" w:rsidRDefault="00C27136" w:rsidP="00A51C70">
            <w:pPr>
              <w:jc w:val="center"/>
              <w:rPr>
                <w:rFonts w:asciiTheme="majorBidi" w:hAnsiTheme="majorBidi" w:cstheme="majorBidi"/>
                <w:sz w:val="16"/>
                <w:szCs w:val="16"/>
                <w:lang w:val="pt-PT"/>
              </w:rPr>
            </w:pPr>
            <w:r>
              <w:rPr>
                <w:rFonts w:asciiTheme="majorBidi" w:hAnsiTheme="majorBidi" w:cstheme="majorBidi"/>
                <w:sz w:val="16"/>
                <w:szCs w:val="16"/>
                <w:lang w:val="pt-PT"/>
              </w:rPr>
              <w:t>501</w:t>
            </w:r>
          </w:p>
        </w:tc>
        <w:tc>
          <w:tcPr>
            <w:tcW w:w="1134" w:type="dxa"/>
          </w:tcPr>
          <w:p w14:paraId="1D6A8128" w14:textId="77777777" w:rsidR="00C27136" w:rsidRPr="007916AF" w:rsidRDefault="00C27136" w:rsidP="00A51C70">
            <w:pPr>
              <w:jc w:val="center"/>
              <w:rPr>
                <w:rFonts w:asciiTheme="majorBidi" w:hAnsiTheme="majorBidi" w:cstheme="majorBidi"/>
                <w:sz w:val="16"/>
                <w:szCs w:val="16"/>
                <w:lang w:val="pt-PT"/>
              </w:rPr>
            </w:pPr>
            <w:r w:rsidRPr="00EE460E">
              <w:rPr>
                <w:rFonts w:asciiTheme="majorBidi" w:hAnsiTheme="majorBidi" w:cstheme="majorBidi"/>
                <w:sz w:val="16"/>
                <w:szCs w:val="16"/>
                <w:lang w:val="pt-PT"/>
              </w:rPr>
              <w:t>0.828</w:t>
            </w:r>
            <w:r>
              <w:rPr>
                <w:rFonts w:asciiTheme="majorBidi" w:hAnsiTheme="majorBidi" w:cstheme="majorBidi"/>
                <w:sz w:val="16"/>
                <w:szCs w:val="16"/>
                <w:lang w:val="pt-PT"/>
              </w:rPr>
              <w:t xml:space="preserve"> (</w:t>
            </w:r>
            <w:r w:rsidRPr="00EE460E">
              <w:rPr>
                <w:rFonts w:asciiTheme="majorBidi" w:hAnsiTheme="majorBidi" w:cstheme="majorBidi"/>
                <w:sz w:val="16"/>
                <w:szCs w:val="16"/>
                <w:lang w:val="pt-PT"/>
              </w:rPr>
              <w:t>0.003</w:t>
            </w:r>
            <w:r>
              <w:rPr>
                <w:rFonts w:asciiTheme="majorBidi" w:hAnsiTheme="majorBidi" w:cstheme="majorBidi"/>
                <w:sz w:val="16"/>
                <w:szCs w:val="16"/>
                <w:lang w:val="pt-PT"/>
              </w:rPr>
              <w:t>)</w:t>
            </w:r>
          </w:p>
        </w:tc>
        <w:tc>
          <w:tcPr>
            <w:tcW w:w="1134" w:type="dxa"/>
          </w:tcPr>
          <w:p w14:paraId="19E9942E" w14:textId="77777777" w:rsidR="00C27136" w:rsidRPr="007916AF" w:rsidRDefault="00C27136" w:rsidP="00A51C70">
            <w:pPr>
              <w:jc w:val="center"/>
              <w:rPr>
                <w:rFonts w:asciiTheme="majorBidi" w:hAnsiTheme="majorBidi" w:cstheme="majorBidi"/>
                <w:sz w:val="16"/>
                <w:szCs w:val="16"/>
                <w:lang w:val="pt-PT"/>
              </w:rPr>
            </w:pPr>
            <w:r w:rsidRPr="00EE460E">
              <w:rPr>
                <w:rFonts w:asciiTheme="majorBidi" w:hAnsiTheme="majorBidi" w:cstheme="majorBidi"/>
                <w:sz w:val="16"/>
                <w:szCs w:val="16"/>
                <w:lang w:val="pt-PT"/>
              </w:rPr>
              <w:t>0.177</w:t>
            </w:r>
            <w:r>
              <w:rPr>
                <w:rFonts w:asciiTheme="majorBidi" w:hAnsiTheme="majorBidi" w:cstheme="majorBidi"/>
                <w:sz w:val="16"/>
                <w:szCs w:val="16"/>
                <w:lang w:val="pt-PT"/>
              </w:rPr>
              <w:t xml:space="preserve"> (0.005)</w:t>
            </w:r>
          </w:p>
        </w:tc>
        <w:tc>
          <w:tcPr>
            <w:tcW w:w="1134" w:type="dxa"/>
          </w:tcPr>
          <w:p w14:paraId="30E6687A" w14:textId="77777777" w:rsidR="00C27136" w:rsidRPr="007916AF" w:rsidRDefault="00C27136" w:rsidP="00A51C70">
            <w:pPr>
              <w:jc w:val="center"/>
              <w:rPr>
                <w:rFonts w:asciiTheme="majorBidi" w:hAnsiTheme="majorBidi" w:cstheme="majorBidi"/>
                <w:sz w:val="16"/>
                <w:szCs w:val="16"/>
                <w:lang w:val="pt-PT"/>
              </w:rPr>
            </w:pPr>
            <w:r>
              <w:rPr>
                <w:rFonts w:asciiTheme="majorBidi" w:hAnsiTheme="majorBidi" w:cstheme="majorBidi"/>
                <w:sz w:val="16"/>
                <w:szCs w:val="16"/>
                <w:lang w:val="pt-PT"/>
              </w:rPr>
              <w:t>0.839 (</w:t>
            </w:r>
            <w:r w:rsidRPr="00CB18BE">
              <w:rPr>
                <w:rFonts w:asciiTheme="majorBidi" w:hAnsiTheme="majorBidi" w:cstheme="majorBidi"/>
                <w:sz w:val="16"/>
                <w:szCs w:val="16"/>
                <w:lang w:val="pt-PT"/>
              </w:rPr>
              <w:t>0.003</w:t>
            </w:r>
            <w:r>
              <w:rPr>
                <w:rFonts w:asciiTheme="majorBidi" w:hAnsiTheme="majorBidi" w:cstheme="majorBidi"/>
                <w:sz w:val="16"/>
                <w:szCs w:val="16"/>
                <w:lang w:val="pt-PT"/>
              </w:rPr>
              <w:t>)</w:t>
            </w:r>
          </w:p>
        </w:tc>
        <w:tc>
          <w:tcPr>
            <w:tcW w:w="1134" w:type="dxa"/>
          </w:tcPr>
          <w:p w14:paraId="1242D9E7" w14:textId="77777777" w:rsidR="00C27136" w:rsidRPr="007916AF" w:rsidRDefault="00C27136" w:rsidP="00A51C70">
            <w:pPr>
              <w:jc w:val="center"/>
              <w:rPr>
                <w:rFonts w:asciiTheme="majorBidi" w:hAnsiTheme="majorBidi" w:cstheme="majorBidi"/>
                <w:sz w:val="16"/>
                <w:szCs w:val="16"/>
                <w:lang w:val="pt-PT"/>
              </w:rPr>
            </w:pPr>
            <w:r w:rsidRPr="00CB18BE">
              <w:rPr>
                <w:rFonts w:asciiTheme="majorBidi" w:hAnsiTheme="majorBidi" w:cstheme="majorBidi"/>
                <w:sz w:val="16"/>
                <w:szCs w:val="16"/>
                <w:lang w:val="pt-PT"/>
              </w:rPr>
              <w:t>0.959</w:t>
            </w:r>
            <w:r>
              <w:rPr>
                <w:rFonts w:asciiTheme="majorBidi" w:hAnsiTheme="majorBidi" w:cstheme="majorBidi"/>
                <w:sz w:val="16"/>
                <w:szCs w:val="16"/>
                <w:lang w:val="pt-PT"/>
              </w:rPr>
              <w:t xml:space="preserve"> (0.008)</w:t>
            </w:r>
          </w:p>
        </w:tc>
        <w:tc>
          <w:tcPr>
            <w:tcW w:w="1134" w:type="dxa"/>
          </w:tcPr>
          <w:p w14:paraId="29AE34A2" w14:textId="77777777" w:rsidR="00C27136" w:rsidRPr="007916AF" w:rsidRDefault="00C27136" w:rsidP="00A51C70">
            <w:pPr>
              <w:jc w:val="center"/>
              <w:rPr>
                <w:rFonts w:asciiTheme="majorBidi" w:hAnsiTheme="majorBidi" w:cstheme="majorBidi"/>
                <w:sz w:val="16"/>
                <w:szCs w:val="16"/>
                <w:lang w:val="pt-PT"/>
              </w:rPr>
            </w:pPr>
            <w:r>
              <w:rPr>
                <w:rFonts w:asciiTheme="majorBidi" w:hAnsiTheme="majorBidi" w:cstheme="majorBidi"/>
                <w:sz w:val="16"/>
                <w:szCs w:val="16"/>
                <w:lang w:val="pt-PT"/>
              </w:rPr>
              <w:t>0.829 (</w:t>
            </w:r>
            <w:r w:rsidRPr="00451DC8">
              <w:rPr>
                <w:rFonts w:asciiTheme="majorBidi" w:hAnsiTheme="majorBidi" w:cstheme="majorBidi"/>
                <w:sz w:val="16"/>
                <w:szCs w:val="16"/>
                <w:lang w:val="pt-PT"/>
              </w:rPr>
              <w:t>0.003</w:t>
            </w:r>
            <w:r>
              <w:rPr>
                <w:rFonts w:asciiTheme="majorBidi" w:hAnsiTheme="majorBidi" w:cstheme="majorBidi"/>
                <w:sz w:val="16"/>
                <w:szCs w:val="16"/>
                <w:lang w:val="pt-PT"/>
              </w:rPr>
              <w:t>)</w:t>
            </w:r>
          </w:p>
        </w:tc>
        <w:tc>
          <w:tcPr>
            <w:tcW w:w="1286" w:type="dxa"/>
          </w:tcPr>
          <w:p w14:paraId="1B25E9CB" w14:textId="77777777" w:rsidR="00C27136" w:rsidRPr="007916AF" w:rsidRDefault="00C27136" w:rsidP="00A51C70">
            <w:pPr>
              <w:jc w:val="center"/>
              <w:rPr>
                <w:rFonts w:asciiTheme="majorBidi" w:hAnsiTheme="majorBidi" w:cstheme="majorBidi"/>
                <w:sz w:val="16"/>
                <w:szCs w:val="16"/>
                <w:lang w:val="pt-PT"/>
              </w:rPr>
            </w:pPr>
            <w:r w:rsidRPr="00451DC8">
              <w:rPr>
                <w:rFonts w:asciiTheme="majorBidi" w:hAnsiTheme="majorBidi" w:cstheme="majorBidi"/>
                <w:sz w:val="16"/>
                <w:szCs w:val="16"/>
                <w:lang w:val="pt-PT"/>
              </w:rPr>
              <w:t>0.872</w:t>
            </w:r>
            <w:r>
              <w:rPr>
                <w:rFonts w:asciiTheme="majorBidi" w:hAnsiTheme="majorBidi" w:cstheme="majorBidi"/>
                <w:sz w:val="16"/>
                <w:szCs w:val="16"/>
                <w:lang w:val="pt-PT"/>
              </w:rPr>
              <w:t xml:space="preserve"> (0.014)</w:t>
            </w:r>
          </w:p>
        </w:tc>
      </w:tr>
      <w:tr w:rsidR="00C27136" w:rsidRPr="007916AF" w14:paraId="72E8B1B1" w14:textId="77777777" w:rsidTr="00A51C70">
        <w:trPr>
          <w:trHeight w:val="46"/>
          <w:jc w:val="center"/>
        </w:trPr>
        <w:tc>
          <w:tcPr>
            <w:tcW w:w="562" w:type="dxa"/>
            <w:vMerge w:val="restart"/>
          </w:tcPr>
          <w:p w14:paraId="08756A1A" w14:textId="77777777" w:rsidR="00C27136" w:rsidRDefault="00C27136" w:rsidP="00A51C70">
            <w:pPr>
              <w:jc w:val="center"/>
              <w:rPr>
                <w:rFonts w:asciiTheme="majorBidi" w:hAnsiTheme="majorBidi" w:cstheme="majorBidi"/>
                <w:sz w:val="16"/>
                <w:szCs w:val="16"/>
              </w:rPr>
            </w:pPr>
          </w:p>
          <w:p w14:paraId="1B742244"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SCC</w:t>
            </w:r>
          </w:p>
        </w:tc>
        <w:tc>
          <w:tcPr>
            <w:tcW w:w="426" w:type="dxa"/>
          </w:tcPr>
          <w:p w14:paraId="515354BB" w14:textId="77777777" w:rsidR="00C27136" w:rsidRPr="007916AF" w:rsidRDefault="00C27136" w:rsidP="00A51C70">
            <w:pPr>
              <w:jc w:val="center"/>
              <w:rPr>
                <w:rFonts w:asciiTheme="majorBidi" w:hAnsiTheme="majorBidi" w:cstheme="majorBidi"/>
                <w:sz w:val="16"/>
                <w:szCs w:val="16"/>
              </w:rPr>
            </w:pPr>
            <w:r w:rsidRPr="00C961AF">
              <w:rPr>
                <w:rFonts w:asciiTheme="majorBidi" w:hAnsiTheme="majorBidi" w:cstheme="majorBidi"/>
                <w:sz w:val="16"/>
                <w:szCs w:val="16"/>
                <w:lang w:val="en-US"/>
              </w:rPr>
              <w:t>A</w:t>
            </w:r>
            <w:r w:rsidRPr="00C961AF">
              <w:rPr>
                <w:rFonts w:asciiTheme="majorBidi" w:hAnsiTheme="majorBidi" w:cstheme="majorBidi"/>
                <w:sz w:val="16"/>
                <w:szCs w:val="16"/>
                <w:vertAlign w:val="subscript"/>
                <w:lang w:val="en-US"/>
              </w:rPr>
              <w:t>C</w:t>
            </w:r>
          </w:p>
        </w:tc>
        <w:tc>
          <w:tcPr>
            <w:tcW w:w="562" w:type="dxa"/>
          </w:tcPr>
          <w:p w14:paraId="04E67576" w14:textId="77777777" w:rsidR="00C27136" w:rsidRPr="007916AF" w:rsidRDefault="00C27136" w:rsidP="00A51C70">
            <w:pPr>
              <w:jc w:val="center"/>
              <w:rPr>
                <w:rFonts w:asciiTheme="majorBidi" w:hAnsiTheme="majorBidi" w:cstheme="majorBidi"/>
                <w:sz w:val="16"/>
                <w:szCs w:val="16"/>
              </w:rPr>
            </w:pPr>
            <w:r w:rsidRPr="007916AF">
              <w:rPr>
                <w:rFonts w:asciiTheme="majorBidi" w:hAnsiTheme="majorBidi" w:cstheme="majorBidi"/>
                <w:sz w:val="16"/>
                <w:szCs w:val="16"/>
              </w:rPr>
              <w:t>BR</w:t>
            </w:r>
            <w:r w:rsidRPr="007916AF">
              <w:rPr>
                <w:rFonts w:asciiTheme="majorBidi" w:hAnsiTheme="majorBidi" w:cstheme="majorBidi"/>
                <w:sz w:val="16"/>
                <w:szCs w:val="16"/>
                <w:vertAlign w:val="subscript"/>
              </w:rPr>
              <w:t>N</w:t>
            </w:r>
          </w:p>
        </w:tc>
        <w:tc>
          <w:tcPr>
            <w:tcW w:w="572" w:type="dxa"/>
          </w:tcPr>
          <w:p w14:paraId="1834D615" w14:textId="77777777" w:rsidR="00C27136" w:rsidRPr="007916AF" w:rsidRDefault="00C27136" w:rsidP="00A51C70">
            <w:pPr>
              <w:jc w:val="center"/>
              <w:rPr>
                <w:rFonts w:asciiTheme="majorBidi" w:hAnsiTheme="majorBidi" w:cstheme="majorBidi"/>
                <w:sz w:val="16"/>
                <w:szCs w:val="16"/>
              </w:rPr>
            </w:pPr>
            <w:r w:rsidRPr="007916AF">
              <w:rPr>
                <w:rFonts w:asciiTheme="majorBidi" w:hAnsiTheme="majorBidi" w:cstheme="majorBidi"/>
                <w:sz w:val="16"/>
                <w:szCs w:val="16"/>
              </w:rPr>
              <w:t>NA</w:t>
            </w:r>
          </w:p>
        </w:tc>
        <w:tc>
          <w:tcPr>
            <w:tcW w:w="567" w:type="dxa"/>
            <w:vMerge w:val="restart"/>
          </w:tcPr>
          <w:p w14:paraId="3E05AF88"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1</w:t>
            </w:r>
          </w:p>
          <w:p w14:paraId="7B2BCE51"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1</w:t>
            </w:r>
          </w:p>
          <w:p w14:paraId="5A96F86E" w14:textId="77777777" w:rsidR="00C27136" w:rsidRDefault="00C27136" w:rsidP="00A51C70">
            <w:pPr>
              <w:jc w:val="center"/>
              <w:rPr>
                <w:rFonts w:asciiTheme="majorBidi" w:hAnsiTheme="majorBidi" w:cstheme="majorBidi"/>
                <w:sz w:val="16"/>
                <w:szCs w:val="16"/>
              </w:rPr>
            </w:pPr>
            <w:r>
              <w:rPr>
                <w:rFonts w:asciiTheme="majorBidi" w:hAnsiTheme="majorBidi" w:cstheme="majorBidi"/>
                <w:sz w:val="16"/>
                <w:szCs w:val="16"/>
              </w:rPr>
              <w:t>1</w:t>
            </w:r>
          </w:p>
          <w:p w14:paraId="6CC5694D" w14:textId="77777777" w:rsidR="00C27136" w:rsidRPr="00F06F44" w:rsidRDefault="00C27136" w:rsidP="00A51C70">
            <w:pPr>
              <w:jc w:val="center"/>
              <w:rPr>
                <w:rFonts w:asciiTheme="majorBidi" w:hAnsiTheme="majorBidi" w:cstheme="majorBidi"/>
                <w:sz w:val="16"/>
                <w:szCs w:val="16"/>
              </w:rPr>
            </w:pPr>
            <w:r>
              <w:rPr>
                <w:rFonts w:asciiTheme="majorBidi" w:hAnsiTheme="majorBidi" w:cstheme="majorBidi"/>
                <w:sz w:val="16"/>
                <w:szCs w:val="16"/>
              </w:rPr>
              <w:t>1</w:t>
            </w:r>
          </w:p>
        </w:tc>
        <w:tc>
          <w:tcPr>
            <w:tcW w:w="703" w:type="dxa"/>
          </w:tcPr>
          <w:p w14:paraId="6C65AAE7"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501</w:t>
            </w:r>
          </w:p>
        </w:tc>
        <w:tc>
          <w:tcPr>
            <w:tcW w:w="1134" w:type="dxa"/>
          </w:tcPr>
          <w:p w14:paraId="135A4A8B"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0.704 (</w:t>
            </w:r>
            <w:r w:rsidRPr="00EC1D29">
              <w:rPr>
                <w:rFonts w:asciiTheme="majorBidi" w:hAnsiTheme="majorBidi" w:cstheme="majorBidi"/>
                <w:sz w:val="16"/>
                <w:szCs w:val="16"/>
              </w:rPr>
              <w:t>0.006</w:t>
            </w:r>
            <w:r>
              <w:rPr>
                <w:rFonts w:asciiTheme="majorBidi" w:hAnsiTheme="majorBidi" w:cstheme="majorBidi"/>
                <w:sz w:val="16"/>
                <w:szCs w:val="16"/>
              </w:rPr>
              <w:t>)</w:t>
            </w:r>
          </w:p>
        </w:tc>
        <w:tc>
          <w:tcPr>
            <w:tcW w:w="1134" w:type="dxa"/>
          </w:tcPr>
          <w:p w14:paraId="09EA7C42" w14:textId="77777777" w:rsidR="00C27136" w:rsidRPr="007916AF" w:rsidRDefault="00C27136" w:rsidP="00A51C70">
            <w:pPr>
              <w:jc w:val="center"/>
              <w:rPr>
                <w:rFonts w:asciiTheme="majorBidi" w:hAnsiTheme="majorBidi" w:cstheme="majorBidi"/>
                <w:sz w:val="16"/>
                <w:szCs w:val="16"/>
              </w:rPr>
            </w:pPr>
            <w:r w:rsidRPr="00EC1D29">
              <w:rPr>
                <w:rFonts w:asciiTheme="majorBidi" w:hAnsiTheme="majorBidi" w:cstheme="majorBidi"/>
                <w:sz w:val="16"/>
                <w:szCs w:val="16"/>
              </w:rPr>
              <w:t>0.325</w:t>
            </w:r>
            <w:r>
              <w:rPr>
                <w:rFonts w:asciiTheme="majorBidi" w:hAnsiTheme="majorBidi" w:cstheme="majorBidi"/>
                <w:sz w:val="16"/>
                <w:szCs w:val="16"/>
              </w:rPr>
              <w:t xml:space="preserve"> (0.012)</w:t>
            </w:r>
          </w:p>
        </w:tc>
        <w:tc>
          <w:tcPr>
            <w:tcW w:w="1134" w:type="dxa"/>
          </w:tcPr>
          <w:p w14:paraId="03ADA794"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0.705 (</w:t>
            </w:r>
            <w:r w:rsidRPr="00EC1D29">
              <w:rPr>
                <w:rFonts w:asciiTheme="majorBidi" w:hAnsiTheme="majorBidi" w:cstheme="majorBidi"/>
                <w:sz w:val="16"/>
                <w:szCs w:val="16"/>
              </w:rPr>
              <w:t>0.006</w:t>
            </w:r>
            <w:r>
              <w:rPr>
                <w:rFonts w:asciiTheme="majorBidi" w:hAnsiTheme="majorBidi" w:cstheme="majorBidi"/>
                <w:sz w:val="16"/>
                <w:szCs w:val="16"/>
              </w:rPr>
              <w:t>)</w:t>
            </w:r>
          </w:p>
        </w:tc>
        <w:tc>
          <w:tcPr>
            <w:tcW w:w="1134" w:type="dxa"/>
          </w:tcPr>
          <w:p w14:paraId="380283B3"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0.770 (0.036)</w:t>
            </w:r>
          </w:p>
        </w:tc>
        <w:tc>
          <w:tcPr>
            <w:tcW w:w="1134" w:type="dxa"/>
          </w:tcPr>
          <w:p w14:paraId="538346F0"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0.704</w:t>
            </w:r>
            <w:r w:rsidRPr="005D2690">
              <w:rPr>
                <w:rFonts w:asciiTheme="majorBidi" w:hAnsiTheme="majorBidi" w:cstheme="majorBidi"/>
                <w:sz w:val="16"/>
                <w:szCs w:val="16"/>
              </w:rPr>
              <w:t xml:space="preserve"> </w:t>
            </w:r>
            <w:r>
              <w:rPr>
                <w:rFonts w:asciiTheme="majorBidi" w:hAnsiTheme="majorBidi" w:cstheme="majorBidi"/>
                <w:sz w:val="16"/>
                <w:szCs w:val="16"/>
              </w:rPr>
              <w:t>(</w:t>
            </w:r>
            <w:r w:rsidRPr="005D2690">
              <w:rPr>
                <w:rFonts w:asciiTheme="majorBidi" w:hAnsiTheme="majorBidi" w:cstheme="majorBidi"/>
                <w:sz w:val="16"/>
                <w:szCs w:val="16"/>
              </w:rPr>
              <w:t>0.006</w:t>
            </w:r>
            <w:r>
              <w:rPr>
                <w:rFonts w:asciiTheme="majorBidi" w:hAnsiTheme="majorBidi" w:cstheme="majorBidi"/>
                <w:sz w:val="16"/>
                <w:szCs w:val="16"/>
              </w:rPr>
              <w:t>)</w:t>
            </w:r>
          </w:p>
        </w:tc>
        <w:tc>
          <w:tcPr>
            <w:tcW w:w="1286" w:type="dxa"/>
          </w:tcPr>
          <w:p w14:paraId="6E454804" w14:textId="77777777" w:rsidR="00C27136" w:rsidRPr="007916AF" w:rsidRDefault="00C27136" w:rsidP="00A51C70">
            <w:pPr>
              <w:jc w:val="center"/>
              <w:rPr>
                <w:rFonts w:asciiTheme="majorBidi" w:hAnsiTheme="majorBidi" w:cstheme="majorBidi"/>
                <w:sz w:val="16"/>
                <w:szCs w:val="16"/>
              </w:rPr>
            </w:pPr>
            <w:r w:rsidRPr="005D2690">
              <w:rPr>
                <w:rFonts w:asciiTheme="majorBidi" w:hAnsiTheme="majorBidi" w:cstheme="majorBidi"/>
                <w:sz w:val="16"/>
                <w:szCs w:val="16"/>
              </w:rPr>
              <w:t>0.650</w:t>
            </w:r>
            <w:r>
              <w:rPr>
                <w:rFonts w:asciiTheme="majorBidi" w:hAnsiTheme="majorBidi" w:cstheme="majorBidi"/>
                <w:sz w:val="16"/>
                <w:szCs w:val="16"/>
              </w:rPr>
              <w:t xml:space="preserve"> (0.038)</w:t>
            </w:r>
          </w:p>
        </w:tc>
      </w:tr>
      <w:tr w:rsidR="00C27136" w:rsidRPr="007916AF" w14:paraId="079C9286" w14:textId="77777777" w:rsidTr="00A51C70">
        <w:trPr>
          <w:trHeight w:val="45"/>
          <w:jc w:val="center"/>
        </w:trPr>
        <w:tc>
          <w:tcPr>
            <w:tcW w:w="562" w:type="dxa"/>
            <w:vMerge/>
          </w:tcPr>
          <w:p w14:paraId="63F5D766" w14:textId="77777777" w:rsidR="00C27136" w:rsidRPr="007916AF" w:rsidRDefault="00C27136" w:rsidP="00A51C70">
            <w:pPr>
              <w:jc w:val="center"/>
              <w:rPr>
                <w:rFonts w:asciiTheme="majorBidi" w:hAnsiTheme="majorBidi" w:cstheme="majorBidi"/>
                <w:sz w:val="16"/>
                <w:szCs w:val="16"/>
              </w:rPr>
            </w:pPr>
          </w:p>
        </w:tc>
        <w:tc>
          <w:tcPr>
            <w:tcW w:w="426" w:type="dxa"/>
          </w:tcPr>
          <w:p w14:paraId="695546E2" w14:textId="77777777" w:rsidR="00C27136" w:rsidRPr="007916AF" w:rsidRDefault="00C27136" w:rsidP="00A51C70">
            <w:pPr>
              <w:jc w:val="center"/>
              <w:rPr>
                <w:rFonts w:asciiTheme="majorBidi" w:hAnsiTheme="majorBidi" w:cstheme="majorBidi"/>
                <w:sz w:val="16"/>
                <w:szCs w:val="16"/>
              </w:rPr>
            </w:pPr>
            <w:r w:rsidRPr="00C961AF">
              <w:rPr>
                <w:rFonts w:asciiTheme="majorBidi" w:hAnsiTheme="majorBidi" w:cstheme="majorBidi"/>
                <w:sz w:val="16"/>
                <w:szCs w:val="16"/>
                <w:lang w:val="en-US"/>
              </w:rPr>
              <w:t>H</w:t>
            </w:r>
            <w:r w:rsidRPr="00C961AF">
              <w:rPr>
                <w:rFonts w:asciiTheme="majorBidi" w:hAnsiTheme="majorBidi" w:cstheme="majorBidi"/>
                <w:sz w:val="16"/>
                <w:szCs w:val="16"/>
                <w:vertAlign w:val="subscript"/>
                <w:lang w:val="en-US"/>
              </w:rPr>
              <w:t>C</w:t>
            </w:r>
          </w:p>
        </w:tc>
        <w:tc>
          <w:tcPr>
            <w:tcW w:w="562" w:type="dxa"/>
          </w:tcPr>
          <w:p w14:paraId="078D3C59" w14:textId="77777777" w:rsidR="00C27136" w:rsidRPr="007916AF" w:rsidRDefault="00C27136" w:rsidP="00A51C70">
            <w:pPr>
              <w:jc w:val="center"/>
              <w:rPr>
                <w:rFonts w:asciiTheme="majorBidi" w:hAnsiTheme="majorBidi" w:cstheme="majorBidi"/>
                <w:sz w:val="16"/>
                <w:szCs w:val="16"/>
              </w:rPr>
            </w:pPr>
            <w:r w:rsidRPr="007916AF">
              <w:rPr>
                <w:rFonts w:asciiTheme="majorBidi" w:hAnsiTheme="majorBidi" w:cstheme="majorBidi"/>
                <w:sz w:val="16"/>
                <w:szCs w:val="16"/>
              </w:rPr>
              <w:t>BR</w:t>
            </w:r>
            <w:r w:rsidRPr="007916AF">
              <w:rPr>
                <w:rFonts w:asciiTheme="majorBidi" w:hAnsiTheme="majorBidi" w:cstheme="majorBidi"/>
                <w:sz w:val="16"/>
                <w:szCs w:val="16"/>
                <w:vertAlign w:val="subscript"/>
              </w:rPr>
              <w:t>N</w:t>
            </w:r>
          </w:p>
        </w:tc>
        <w:tc>
          <w:tcPr>
            <w:tcW w:w="572" w:type="dxa"/>
          </w:tcPr>
          <w:p w14:paraId="5050D98E" w14:textId="77777777" w:rsidR="00C27136" w:rsidRPr="007916AF" w:rsidRDefault="00C27136" w:rsidP="00A51C70">
            <w:pPr>
              <w:jc w:val="center"/>
              <w:rPr>
                <w:rFonts w:asciiTheme="majorBidi" w:hAnsiTheme="majorBidi" w:cstheme="majorBidi"/>
                <w:sz w:val="16"/>
                <w:szCs w:val="16"/>
              </w:rPr>
            </w:pPr>
            <w:r w:rsidRPr="007916AF">
              <w:rPr>
                <w:rFonts w:asciiTheme="majorBidi" w:hAnsiTheme="majorBidi" w:cstheme="majorBidi"/>
                <w:sz w:val="16"/>
                <w:szCs w:val="16"/>
              </w:rPr>
              <w:t>NA</w:t>
            </w:r>
          </w:p>
        </w:tc>
        <w:tc>
          <w:tcPr>
            <w:tcW w:w="567" w:type="dxa"/>
            <w:vMerge/>
          </w:tcPr>
          <w:p w14:paraId="48B6F168" w14:textId="77777777" w:rsidR="00C27136" w:rsidRPr="007916AF" w:rsidRDefault="00C27136" w:rsidP="00A51C70">
            <w:pPr>
              <w:jc w:val="center"/>
              <w:rPr>
                <w:rFonts w:asciiTheme="majorBidi" w:hAnsiTheme="majorBidi" w:cstheme="majorBidi"/>
                <w:sz w:val="16"/>
                <w:szCs w:val="16"/>
              </w:rPr>
            </w:pPr>
          </w:p>
        </w:tc>
        <w:tc>
          <w:tcPr>
            <w:tcW w:w="703" w:type="dxa"/>
          </w:tcPr>
          <w:p w14:paraId="2D57EDF0"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501</w:t>
            </w:r>
          </w:p>
        </w:tc>
        <w:tc>
          <w:tcPr>
            <w:tcW w:w="1134" w:type="dxa"/>
          </w:tcPr>
          <w:p w14:paraId="214FCAC9"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0.777 (</w:t>
            </w:r>
            <w:r w:rsidRPr="00F13EF2">
              <w:rPr>
                <w:rFonts w:asciiTheme="majorBidi" w:hAnsiTheme="majorBidi" w:cstheme="majorBidi"/>
                <w:sz w:val="16"/>
                <w:szCs w:val="16"/>
              </w:rPr>
              <w:t>0.004</w:t>
            </w:r>
            <w:r>
              <w:rPr>
                <w:rFonts w:asciiTheme="majorBidi" w:hAnsiTheme="majorBidi" w:cstheme="majorBidi"/>
                <w:sz w:val="16"/>
                <w:szCs w:val="16"/>
              </w:rPr>
              <w:t>)</w:t>
            </w:r>
          </w:p>
        </w:tc>
        <w:tc>
          <w:tcPr>
            <w:tcW w:w="1134" w:type="dxa"/>
          </w:tcPr>
          <w:p w14:paraId="0D233626" w14:textId="77777777" w:rsidR="00C27136" w:rsidRPr="007916AF" w:rsidRDefault="00C27136" w:rsidP="00A51C70">
            <w:pPr>
              <w:jc w:val="center"/>
              <w:rPr>
                <w:rFonts w:asciiTheme="majorBidi" w:hAnsiTheme="majorBidi" w:cstheme="majorBidi"/>
                <w:sz w:val="16"/>
                <w:szCs w:val="16"/>
              </w:rPr>
            </w:pPr>
            <w:r w:rsidRPr="00F13EF2">
              <w:rPr>
                <w:rFonts w:asciiTheme="majorBidi" w:hAnsiTheme="majorBidi" w:cstheme="majorBidi"/>
                <w:sz w:val="16"/>
                <w:szCs w:val="16"/>
              </w:rPr>
              <w:t xml:space="preserve">0.236 </w:t>
            </w:r>
            <w:r>
              <w:rPr>
                <w:rFonts w:asciiTheme="majorBidi" w:hAnsiTheme="majorBidi" w:cstheme="majorBidi"/>
                <w:sz w:val="16"/>
                <w:szCs w:val="16"/>
              </w:rPr>
              <w:t>(</w:t>
            </w:r>
            <w:r w:rsidRPr="00F13EF2">
              <w:rPr>
                <w:rFonts w:asciiTheme="majorBidi" w:hAnsiTheme="majorBidi" w:cstheme="majorBidi"/>
                <w:sz w:val="16"/>
                <w:szCs w:val="16"/>
              </w:rPr>
              <w:t>0.005</w:t>
            </w:r>
            <w:r>
              <w:rPr>
                <w:rFonts w:asciiTheme="majorBidi" w:hAnsiTheme="majorBidi" w:cstheme="majorBidi"/>
                <w:sz w:val="16"/>
                <w:szCs w:val="16"/>
              </w:rPr>
              <w:t>)</w:t>
            </w:r>
          </w:p>
        </w:tc>
        <w:tc>
          <w:tcPr>
            <w:tcW w:w="1134" w:type="dxa"/>
          </w:tcPr>
          <w:p w14:paraId="1AE0FAF7"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0.779 (0.005)</w:t>
            </w:r>
          </w:p>
        </w:tc>
        <w:tc>
          <w:tcPr>
            <w:tcW w:w="1134" w:type="dxa"/>
          </w:tcPr>
          <w:p w14:paraId="4408A12F"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0.932 (0.025)</w:t>
            </w:r>
          </w:p>
        </w:tc>
        <w:tc>
          <w:tcPr>
            <w:tcW w:w="1134" w:type="dxa"/>
          </w:tcPr>
          <w:p w14:paraId="1A1C5E8B"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0.777 (</w:t>
            </w:r>
            <w:r w:rsidRPr="00A86935">
              <w:rPr>
                <w:rFonts w:asciiTheme="majorBidi" w:hAnsiTheme="majorBidi" w:cstheme="majorBidi"/>
                <w:sz w:val="16"/>
                <w:szCs w:val="16"/>
              </w:rPr>
              <w:t>0.004</w:t>
            </w:r>
            <w:r>
              <w:rPr>
                <w:rFonts w:asciiTheme="majorBidi" w:hAnsiTheme="majorBidi" w:cstheme="majorBidi"/>
                <w:sz w:val="16"/>
                <w:szCs w:val="16"/>
              </w:rPr>
              <w:t>)</w:t>
            </w:r>
          </w:p>
        </w:tc>
        <w:tc>
          <w:tcPr>
            <w:tcW w:w="1286" w:type="dxa"/>
          </w:tcPr>
          <w:p w14:paraId="4D63C580"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0.854 (0.031)</w:t>
            </w:r>
          </w:p>
        </w:tc>
      </w:tr>
      <w:tr w:rsidR="00C27136" w:rsidRPr="007916AF" w14:paraId="40AE9B9D" w14:textId="77777777" w:rsidTr="00A51C70">
        <w:trPr>
          <w:trHeight w:val="45"/>
          <w:jc w:val="center"/>
        </w:trPr>
        <w:tc>
          <w:tcPr>
            <w:tcW w:w="562" w:type="dxa"/>
            <w:vMerge/>
          </w:tcPr>
          <w:p w14:paraId="1CADDC0C" w14:textId="77777777" w:rsidR="00C27136" w:rsidRPr="007916AF" w:rsidRDefault="00C27136" w:rsidP="00A51C70">
            <w:pPr>
              <w:jc w:val="center"/>
              <w:rPr>
                <w:rFonts w:asciiTheme="majorBidi" w:hAnsiTheme="majorBidi" w:cstheme="majorBidi"/>
                <w:sz w:val="16"/>
                <w:szCs w:val="16"/>
              </w:rPr>
            </w:pPr>
          </w:p>
        </w:tc>
        <w:tc>
          <w:tcPr>
            <w:tcW w:w="426" w:type="dxa"/>
          </w:tcPr>
          <w:p w14:paraId="54DF8922"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C</w:t>
            </w:r>
            <w:r>
              <w:rPr>
                <w:rFonts w:asciiTheme="majorBidi" w:hAnsiTheme="majorBidi" w:cstheme="majorBidi"/>
                <w:sz w:val="16"/>
                <w:szCs w:val="16"/>
                <w:vertAlign w:val="subscript"/>
              </w:rPr>
              <w:t>C</w:t>
            </w:r>
          </w:p>
        </w:tc>
        <w:tc>
          <w:tcPr>
            <w:tcW w:w="562" w:type="dxa"/>
          </w:tcPr>
          <w:p w14:paraId="1E9CAFDA" w14:textId="77777777" w:rsidR="00C27136" w:rsidRPr="007916AF" w:rsidRDefault="00C27136" w:rsidP="00A51C70">
            <w:pPr>
              <w:jc w:val="center"/>
              <w:rPr>
                <w:rFonts w:asciiTheme="majorBidi" w:hAnsiTheme="majorBidi" w:cstheme="majorBidi"/>
                <w:sz w:val="16"/>
                <w:szCs w:val="16"/>
              </w:rPr>
            </w:pPr>
            <w:r w:rsidRPr="007916AF">
              <w:rPr>
                <w:rFonts w:asciiTheme="majorBidi" w:hAnsiTheme="majorBidi" w:cstheme="majorBidi"/>
                <w:sz w:val="16"/>
                <w:szCs w:val="16"/>
              </w:rPr>
              <w:t>BR</w:t>
            </w:r>
            <w:r w:rsidRPr="007916AF">
              <w:rPr>
                <w:rFonts w:asciiTheme="majorBidi" w:hAnsiTheme="majorBidi" w:cstheme="majorBidi"/>
                <w:sz w:val="16"/>
                <w:szCs w:val="16"/>
                <w:vertAlign w:val="subscript"/>
              </w:rPr>
              <w:t>N</w:t>
            </w:r>
          </w:p>
        </w:tc>
        <w:tc>
          <w:tcPr>
            <w:tcW w:w="572" w:type="dxa"/>
          </w:tcPr>
          <w:p w14:paraId="7C12F125" w14:textId="77777777" w:rsidR="00C27136" w:rsidRPr="007916AF" w:rsidRDefault="00C27136" w:rsidP="00A51C70">
            <w:pPr>
              <w:jc w:val="center"/>
              <w:rPr>
                <w:rFonts w:asciiTheme="majorBidi" w:hAnsiTheme="majorBidi" w:cstheme="majorBidi"/>
                <w:sz w:val="16"/>
                <w:szCs w:val="16"/>
              </w:rPr>
            </w:pPr>
            <w:r w:rsidRPr="007916AF">
              <w:rPr>
                <w:rFonts w:asciiTheme="majorBidi" w:hAnsiTheme="majorBidi" w:cstheme="majorBidi"/>
                <w:sz w:val="16"/>
                <w:szCs w:val="16"/>
              </w:rPr>
              <w:t>NA</w:t>
            </w:r>
          </w:p>
        </w:tc>
        <w:tc>
          <w:tcPr>
            <w:tcW w:w="567" w:type="dxa"/>
            <w:vMerge/>
          </w:tcPr>
          <w:p w14:paraId="7DBA060F" w14:textId="77777777" w:rsidR="00C27136" w:rsidRPr="007916AF" w:rsidRDefault="00C27136" w:rsidP="00A51C70">
            <w:pPr>
              <w:jc w:val="center"/>
              <w:rPr>
                <w:rFonts w:asciiTheme="majorBidi" w:hAnsiTheme="majorBidi" w:cstheme="majorBidi"/>
                <w:sz w:val="16"/>
                <w:szCs w:val="16"/>
              </w:rPr>
            </w:pPr>
          </w:p>
        </w:tc>
        <w:tc>
          <w:tcPr>
            <w:tcW w:w="703" w:type="dxa"/>
          </w:tcPr>
          <w:p w14:paraId="648763C2"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501</w:t>
            </w:r>
          </w:p>
        </w:tc>
        <w:tc>
          <w:tcPr>
            <w:tcW w:w="1134" w:type="dxa"/>
          </w:tcPr>
          <w:p w14:paraId="390B027D" w14:textId="77777777" w:rsidR="00C27136" w:rsidRPr="007916AF" w:rsidRDefault="00C27136" w:rsidP="00A51C70">
            <w:pPr>
              <w:jc w:val="center"/>
              <w:rPr>
                <w:rFonts w:asciiTheme="majorBidi" w:hAnsiTheme="majorBidi" w:cstheme="majorBidi"/>
                <w:sz w:val="16"/>
                <w:szCs w:val="16"/>
              </w:rPr>
            </w:pPr>
            <w:r w:rsidRPr="00CF1653">
              <w:rPr>
                <w:rFonts w:asciiTheme="majorBidi" w:hAnsiTheme="majorBidi" w:cstheme="majorBidi"/>
                <w:sz w:val="16"/>
                <w:szCs w:val="16"/>
              </w:rPr>
              <w:t>0.710</w:t>
            </w:r>
            <w:r>
              <w:rPr>
                <w:rFonts w:asciiTheme="majorBidi" w:hAnsiTheme="majorBidi" w:cstheme="majorBidi"/>
                <w:sz w:val="16"/>
                <w:szCs w:val="16"/>
              </w:rPr>
              <w:t xml:space="preserve"> (</w:t>
            </w:r>
            <w:r w:rsidRPr="00CF1653">
              <w:rPr>
                <w:rFonts w:asciiTheme="majorBidi" w:hAnsiTheme="majorBidi" w:cstheme="majorBidi"/>
                <w:sz w:val="16"/>
                <w:szCs w:val="16"/>
              </w:rPr>
              <w:t>0.005</w:t>
            </w:r>
            <w:r>
              <w:rPr>
                <w:rFonts w:asciiTheme="majorBidi" w:hAnsiTheme="majorBidi" w:cstheme="majorBidi"/>
                <w:sz w:val="16"/>
                <w:szCs w:val="16"/>
              </w:rPr>
              <w:t>)</w:t>
            </w:r>
          </w:p>
        </w:tc>
        <w:tc>
          <w:tcPr>
            <w:tcW w:w="1134" w:type="dxa"/>
          </w:tcPr>
          <w:p w14:paraId="766B364C"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0.316 (0.010)</w:t>
            </w:r>
          </w:p>
        </w:tc>
        <w:tc>
          <w:tcPr>
            <w:tcW w:w="1134" w:type="dxa"/>
          </w:tcPr>
          <w:p w14:paraId="0A0EE6FE"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0.711 (0.006)</w:t>
            </w:r>
          </w:p>
        </w:tc>
        <w:tc>
          <w:tcPr>
            <w:tcW w:w="1134" w:type="dxa"/>
          </w:tcPr>
          <w:p w14:paraId="78C0489B" w14:textId="77777777" w:rsidR="00C27136" w:rsidRPr="007916AF" w:rsidRDefault="00C27136" w:rsidP="00A51C70">
            <w:pPr>
              <w:jc w:val="center"/>
              <w:rPr>
                <w:rFonts w:asciiTheme="majorBidi" w:hAnsiTheme="majorBidi" w:cstheme="majorBidi"/>
                <w:sz w:val="16"/>
                <w:szCs w:val="16"/>
              </w:rPr>
            </w:pPr>
            <w:r w:rsidRPr="00CF1653">
              <w:rPr>
                <w:rFonts w:asciiTheme="majorBidi" w:hAnsiTheme="majorBidi" w:cstheme="majorBidi"/>
                <w:sz w:val="16"/>
                <w:szCs w:val="16"/>
              </w:rPr>
              <w:t>0.790</w:t>
            </w:r>
            <w:r>
              <w:rPr>
                <w:rFonts w:asciiTheme="majorBidi" w:hAnsiTheme="majorBidi" w:cstheme="majorBidi"/>
                <w:sz w:val="16"/>
                <w:szCs w:val="16"/>
              </w:rPr>
              <w:t xml:space="preserve"> (</w:t>
            </w:r>
            <w:r w:rsidRPr="00CF1653">
              <w:rPr>
                <w:rFonts w:asciiTheme="majorBidi" w:hAnsiTheme="majorBidi" w:cstheme="majorBidi"/>
                <w:sz w:val="16"/>
                <w:szCs w:val="16"/>
              </w:rPr>
              <w:t>0.033</w:t>
            </w:r>
            <w:r>
              <w:rPr>
                <w:rFonts w:asciiTheme="majorBidi" w:hAnsiTheme="majorBidi" w:cstheme="majorBidi"/>
                <w:sz w:val="16"/>
                <w:szCs w:val="16"/>
              </w:rPr>
              <w:t>)</w:t>
            </w:r>
          </w:p>
        </w:tc>
        <w:tc>
          <w:tcPr>
            <w:tcW w:w="1134" w:type="dxa"/>
          </w:tcPr>
          <w:p w14:paraId="03AE5434" w14:textId="77777777" w:rsidR="00C27136" w:rsidRPr="007916AF" w:rsidRDefault="00C27136" w:rsidP="00A51C70">
            <w:pPr>
              <w:jc w:val="center"/>
              <w:rPr>
                <w:rFonts w:asciiTheme="majorBidi" w:hAnsiTheme="majorBidi" w:cstheme="majorBidi"/>
                <w:sz w:val="16"/>
                <w:szCs w:val="16"/>
              </w:rPr>
            </w:pPr>
            <w:r w:rsidRPr="00DC3181">
              <w:rPr>
                <w:rFonts w:asciiTheme="majorBidi" w:hAnsiTheme="majorBidi" w:cstheme="majorBidi"/>
                <w:sz w:val="16"/>
                <w:szCs w:val="16"/>
              </w:rPr>
              <w:t>0.710</w:t>
            </w:r>
            <w:r>
              <w:rPr>
                <w:rFonts w:asciiTheme="majorBidi" w:hAnsiTheme="majorBidi" w:cstheme="majorBidi"/>
                <w:sz w:val="16"/>
                <w:szCs w:val="16"/>
              </w:rPr>
              <w:t xml:space="preserve"> (</w:t>
            </w:r>
            <w:r w:rsidRPr="00DC3181">
              <w:rPr>
                <w:rFonts w:asciiTheme="majorBidi" w:hAnsiTheme="majorBidi" w:cstheme="majorBidi"/>
                <w:sz w:val="16"/>
                <w:szCs w:val="16"/>
              </w:rPr>
              <w:t>0.005</w:t>
            </w:r>
            <w:r>
              <w:rPr>
                <w:rFonts w:asciiTheme="majorBidi" w:hAnsiTheme="majorBidi" w:cstheme="majorBidi"/>
                <w:sz w:val="16"/>
                <w:szCs w:val="16"/>
              </w:rPr>
              <w:t>)</w:t>
            </w:r>
          </w:p>
        </w:tc>
        <w:tc>
          <w:tcPr>
            <w:tcW w:w="1286" w:type="dxa"/>
          </w:tcPr>
          <w:p w14:paraId="51E105F6"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 xml:space="preserve"> </w:t>
            </w:r>
            <w:r w:rsidRPr="00DC3181">
              <w:rPr>
                <w:rFonts w:asciiTheme="majorBidi" w:hAnsiTheme="majorBidi" w:cstheme="majorBidi"/>
                <w:sz w:val="16"/>
                <w:szCs w:val="16"/>
              </w:rPr>
              <w:t xml:space="preserve">0.653 </w:t>
            </w:r>
            <w:r>
              <w:rPr>
                <w:rFonts w:asciiTheme="majorBidi" w:hAnsiTheme="majorBidi" w:cstheme="majorBidi"/>
                <w:sz w:val="16"/>
                <w:szCs w:val="16"/>
              </w:rPr>
              <w:t>(0.036)</w:t>
            </w:r>
          </w:p>
        </w:tc>
      </w:tr>
      <w:tr w:rsidR="00C27136" w:rsidRPr="007916AF" w14:paraId="5E70AD77" w14:textId="77777777" w:rsidTr="00A51C70">
        <w:trPr>
          <w:trHeight w:val="65"/>
          <w:jc w:val="center"/>
        </w:trPr>
        <w:tc>
          <w:tcPr>
            <w:tcW w:w="988" w:type="dxa"/>
            <w:gridSpan w:val="2"/>
          </w:tcPr>
          <w:p w14:paraId="0594A96F" w14:textId="77777777" w:rsidR="00C27136" w:rsidRPr="007916AF" w:rsidRDefault="00C27136" w:rsidP="004C5325">
            <w:pPr>
              <w:rPr>
                <w:rFonts w:asciiTheme="majorBidi" w:hAnsiTheme="majorBidi" w:cstheme="majorBidi"/>
                <w:sz w:val="16"/>
                <w:szCs w:val="16"/>
              </w:rPr>
            </w:pPr>
            <w:r w:rsidRPr="007916AF">
              <w:rPr>
                <w:rFonts w:asciiTheme="majorBidi" w:hAnsiTheme="majorBidi" w:cstheme="majorBidi"/>
                <w:sz w:val="16"/>
                <w:szCs w:val="16"/>
              </w:rPr>
              <w:t>RCC</w:t>
            </w:r>
          </w:p>
        </w:tc>
        <w:tc>
          <w:tcPr>
            <w:tcW w:w="562" w:type="dxa"/>
          </w:tcPr>
          <w:p w14:paraId="3334C12C" w14:textId="77777777" w:rsidR="00C27136" w:rsidRPr="007916AF" w:rsidRDefault="00C27136" w:rsidP="00A51C70">
            <w:pPr>
              <w:jc w:val="center"/>
              <w:rPr>
                <w:rFonts w:asciiTheme="majorBidi" w:hAnsiTheme="majorBidi" w:cstheme="majorBidi"/>
                <w:sz w:val="16"/>
                <w:szCs w:val="16"/>
              </w:rPr>
            </w:pPr>
            <w:r w:rsidRPr="007916AF">
              <w:rPr>
                <w:rFonts w:asciiTheme="majorBidi" w:hAnsiTheme="majorBidi" w:cstheme="majorBidi"/>
                <w:sz w:val="16"/>
                <w:szCs w:val="16"/>
              </w:rPr>
              <w:t>BR</w:t>
            </w:r>
            <w:r w:rsidRPr="007916AF">
              <w:rPr>
                <w:rFonts w:asciiTheme="majorBidi" w:hAnsiTheme="majorBidi" w:cstheme="majorBidi"/>
                <w:sz w:val="16"/>
                <w:szCs w:val="16"/>
                <w:vertAlign w:val="subscript"/>
              </w:rPr>
              <w:t>N</w:t>
            </w:r>
          </w:p>
        </w:tc>
        <w:tc>
          <w:tcPr>
            <w:tcW w:w="572" w:type="dxa"/>
          </w:tcPr>
          <w:p w14:paraId="09E37128" w14:textId="77777777" w:rsidR="00C27136" w:rsidRPr="00AA2BB8" w:rsidRDefault="00C27136" w:rsidP="00A51C70">
            <w:pPr>
              <w:jc w:val="center"/>
              <w:rPr>
                <w:rFonts w:asciiTheme="majorBidi" w:hAnsiTheme="majorBidi" w:cstheme="majorBidi"/>
                <w:sz w:val="16"/>
                <w:szCs w:val="16"/>
              </w:rPr>
            </w:pPr>
            <w:r w:rsidRPr="007916AF">
              <w:rPr>
                <w:rFonts w:asciiTheme="majorBidi" w:hAnsiTheme="majorBidi" w:cstheme="majorBidi"/>
                <w:sz w:val="16"/>
                <w:szCs w:val="16"/>
              </w:rPr>
              <w:t>B</w:t>
            </w:r>
            <w:r w:rsidRPr="007916AF">
              <w:rPr>
                <w:rFonts w:asciiTheme="majorBidi" w:hAnsiTheme="majorBidi" w:cstheme="majorBidi"/>
                <w:sz w:val="16"/>
                <w:szCs w:val="16"/>
                <w:vertAlign w:val="subscript"/>
              </w:rPr>
              <w:t>r</w:t>
            </w:r>
          </w:p>
        </w:tc>
        <w:tc>
          <w:tcPr>
            <w:tcW w:w="567" w:type="dxa"/>
            <w:vMerge/>
          </w:tcPr>
          <w:p w14:paraId="7578B989" w14:textId="77777777" w:rsidR="00C27136" w:rsidRPr="007916AF" w:rsidRDefault="00C27136" w:rsidP="00A51C70">
            <w:pPr>
              <w:jc w:val="center"/>
              <w:rPr>
                <w:rFonts w:asciiTheme="majorBidi" w:hAnsiTheme="majorBidi" w:cstheme="majorBidi"/>
                <w:sz w:val="16"/>
                <w:szCs w:val="16"/>
              </w:rPr>
            </w:pPr>
          </w:p>
        </w:tc>
        <w:tc>
          <w:tcPr>
            <w:tcW w:w="703" w:type="dxa"/>
          </w:tcPr>
          <w:p w14:paraId="3372AAD7"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501</w:t>
            </w:r>
          </w:p>
        </w:tc>
        <w:tc>
          <w:tcPr>
            <w:tcW w:w="1134" w:type="dxa"/>
          </w:tcPr>
          <w:p w14:paraId="5110CD80" w14:textId="77777777" w:rsidR="00C27136" w:rsidRPr="007916AF" w:rsidRDefault="00C27136" w:rsidP="00A51C70">
            <w:pPr>
              <w:jc w:val="center"/>
              <w:rPr>
                <w:rFonts w:asciiTheme="majorBidi" w:hAnsiTheme="majorBidi" w:cstheme="majorBidi"/>
                <w:sz w:val="16"/>
                <w:szCs w:val="16"/>
              </w:rPr>
            </w:pPr>
            <w:r w:rsidRPr="006657DB">
              <w:rPr>
                <w:rFonts w:asciiTheme="majorBidi" w:hAnsiTheme="majorBidi" w:cstheme="majorBidi"/>
                <w:sz w:val="16"/>
                <w:szCs w:val="16"/>
              </w:rPr>
              <w:t>0.731</w:t>
            </w:r>
            <w:r>
              <w:rPr>
                <w:rFonts w:asciiTheme="majorBidi" w:hAnsiTheme="majorBidi" w:cstheme="majorBidi"/>
                <w:sz w:val="16"/>
                <w:szCs w:val="16"/>
              </w:rPr>
              <w:t xml:space="preserve"> (0.006)</w:t>
            </w:r>
          </w:p>
        </w:tc>
        <w:tc>
          <w:tcPr>
            <w:tcW w:w="1134" w:type="dxa"/>
          </w:tcPr>
          <w:p w14:paraId="0CA887B6"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0.292 (0.010)</w:t>
            </w:r>
          </w:p>
        </w:tc>
        <w:tc>
          <w:tcPr>
            <w:tcW w:w="1134" w:type="dxa"/>
          </w:tcPr>
          <w:p w14:paraId="386B0D49" w14:textId="77777777" w:rsidR="00C27136" w:rsidRPr="007916AF" w:rsidRDefault="00C27136" w:rsidP="00A51C70">
            <w:pPr>
              <w:jc w:val="center"/>
              <w:rPr>
                <w:rFonts w:asciiTheme="majorBidi" w:hAnsiTheme="majorBidi" w:cstheme="majorBidi"/>
                <w:sz w:val="16"/>
                <w:szCs w:val="16"/>
              </w:rPr>
            </w:pPr>
            <w:r w:rsidRPr="006657DB">
              <w:rPr>
                <w:rFonts w:asciiTheme="majorBidi" w:hAnsiTheme="majorBidi" w:cstheme="majorBidi"/>
                <w:sz w:val="16"/>
                <w:szCs w:val="16"/>
              </w:rPr>
              <w:t>0.747</w:t>
            </w:r>
            <w:r>
              <w:rPr>
                <w:rFonts w:asciiTheme="majorBidi" w:hAnsiTheme="majorBidi" w:cstheme="majorBidi"/>
                <w:sz w:val="16"/>
                <w:szCs w:val="16"/>
              </w:rPr>
              <w:t xml:space="preserve"> (0.008)</w:t>
            </w:r>
          </w:p>
        </w:tc>
        <w:tc>
          <w:tcPr>
            <w:tcW w:w="1134" w:type="dxa"/>
          </w:tcPr>
          <w:p w14:paraId="7DE97DE3"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0.871 (</w:t>
            </w:r>
            <w:r w:rsidRPr="006657DB">
              <w:rPr>
                <w:rFonts w:asciiTheme="majorBidi" w:hAnsiTheme="majorBidi" w:cstheme="majorBidi"/>
                <w:sz w:val="16"/>
                <w:szCs w:val="16"/>
              </w:rPr>
              <w:t>0.033</w:t>
            </w:r>
            <w:r>
              <w:rPr>
                <w:rFonts w:asciiTheme="majorBidi" w:hAnsiTheme="majorBidi" w:cstheme="majorBidi"/>
                <w:sz w:val="16"/>
                <w:szCs w:val="16"/>
              </w:rPr>
              <w:t>)</w:t>
            </w:r>
          </w:p>
        </w:tc>
        <w:tc>
          <w:tcPr>
            <w:tcW w:w="1134" w:type="dxa"/>
          </w:tcPr>
          <w:p w14:paraId="018F5B8A"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0.732 (0.006)</w:t>
            </w:r>
          </w:p>
        </w:tc>
        <w:tc>
          <w:tcPr>
            <w:tcW w:w="1286" w:type="dxa"/>
          </w:tcPr>
          <w:p w14:paraId="73B76A29" w14:textId="77777777" w:rsidR="00C27136" w:rsidRPr="007916AF" w:rsidRDefault="00C27136" w:rsidP="00A51C70">
            <w:pPr>
              <w:jc w:val="center"/>
              <w:rPr>
                <w:rFonts w:asciiTheme="majorBidi" w:hAnsiTheme="majorBidi" w:cstheme="majorBidi"/>
                <w:sz w:val="16"/>
                <w:szCs w:val="16"/>
              </w:rPr>
            </w:pPr>
            <w:r>
              <w:rPr>
                <w:rFonts w:asciiTheme="majorBidi" w:hAnsiTheme="majorBidi" w:cstheme="majorBidi"/>
                <w:sz w:val="16"/>
                <w:szCs w:val="16"/>
              </w:rPr>
              <w:t>0.803 (0.041)</w:t>
            </w:r>
          </w:p>
        </w:tc>
      </w:tr>
    </w:tbl>
    <w:p w14:paraId="6F68094A" w14:textId="73D61227" w:rsidR="00C27136" w:rsidRDefault="00C27136" w:rsidP="00097067">
      <w:pPr>
        <w:jc w:val="both"/>
        <w:rPr>
          <w:sz w:val="16"/>
          <w:szCs w:val="16"/>
        </w:rPr>
      </w:pPr>
      <w:r w:rsidRPr="00B41E6C">
        <w:rPr>
          <w:rFonts w:eastAsia="SimSun"/>
          <w:sz w:val="16"/>
          <w:szCs w:val="16"/>
        </w:rPr>
        <w:t>SFC: Simulated fine crackles;</w:t>
      </w:r>
      <w:r w:rsidRPr="005E2AE3">
        <w:rPr>
          <w:rFonts w:asciiTheme="majorBidi" w:eastAsia="SimSun" w:hAnsiTheme="majorBidi" w:cstheme="majorBidi"/>
          <w:noProof/>
          <w:sz w:val="16"/>
          <w:szCs w:val="16"/>
        </w:rPr>
        <w:t xml:space="preserve"> </w:t>
      </w:r>
      <w:r>
        <w:rPr>
          <w:rFonts w:asciiTheme="majorBidi" w:eastAsia="SimSun" w:hAnsiTheme="majorBidi" w:cstheme="majorBidi"/>
          <w:noProof/>
          <w:sz w:val="16"/>
          <w:szCs w:val="16"/>
        </w:rPr>
        <w:t>A</w:t>
      </w:r>
      <w:r>
        <w:rPr>
          <w:rFonts w:asciiTheme="majorBidi" w:eastAsia="SimSun" w:hAnsiTheme="majorBidi" w:cstheme="majorBidi"/>
          <w:noProof/>
          <w:sz w:val="16"/>
          <w:szCs w:val="16"/>
          <w:vertAlign w:val="subscript"/>
        </w:rPr>
        <w:t>F</w:t>
      </w:r>
      <w:r>
        <w:rPr>
          <w:rFonts w:asciiTheme="majorBidi" w:eastAsia="SimSun" w:hAnsiTheme="majorBidi" w:cstheme="majorBidi"/>
          <w:noProof/>
          <w:sz w:val="16"/>
          <w:szCs w:val="16"/>
        </w:rPr>
        <w:t>: IDW=</w:t>
      </w:r>
      <w:r>
        <w:rPr>
          <w:rFonts w:eastAsia="SimSun"/>
          <w:noProof/>
          <w:sz w:val="16"/>
          <w:szCs w:val="16"/>
        </w:rPr>
        <w:t xml:space="preserve">0.7 ms </w:t>
      </w:r>
      <w:r w:rsidR="00A85C97">
        <w:rPr>
          <w:rFonts w:asciiTheme="majorBidi" w:eastAsia="SimSun" w:hAnsiTheme="majorBidi" w:cstheme="majorBidi"/>
          <w:noProof/>
          <w:sz w:val="16"/>
          <w:szCs w:val="16"/>
        </w:rPr>
        <w:t xml:space="preserve"> &amp; 2CD=5 ms [5</w:t>
      </w:r>
      <w:r>
        <w:rPr>
          <w:rFonts w:asciiTheme="majorBidi" w:eastAsia="SimSun" w:hAnsiTheme="majorBidi" w:cstheme="majorBidi"/>
          <w:noProof/>
          <w:sz w:val="16"/>
          <w:szCs w:val="16"/>
        </w:rPr>
        <w:t xml:space="preserve">]; </w:t>
      </w:r>
      <w:r w:rsidRPr="005E2AE3">
        <w:rPr>
          <w:rFonts w:asciiTheme="majorBidi" w:eastAsia="SimSun" w:hAnsiTheme="majorBidi" w:cstheme="majorBidi"/>
          <w:noProof/>
          <w:sz w:val="16"/>
          <w:szCs w:val="16"/>
        </w:rPr>
        <w:t>H</w:t>
      </w:r>
      <w:r w:rsidRPr="005E2AE3">
        <w:rPr>
          <w:rFonts w:asciiTheme="majorBidi" w:eastAsia="SimSun" w:hAnsiTheme="majorBidi" w:cstheme="majorBidi"/>
          <w:noProof/>
          <w:sz w:val="16"/>
          <w:szCs w:val="16"/>
          <w:vertAlign w:val="subscript"/>
        </w:rPr>
        <w:t>F</w:t>
      </w:r>
      <w:r>
        <w:rPr>
          <w:rFonts w:asciiTheme="majorBidi" w:eastAsia="SimSun" w:hAnsiTheme="majorBidi" w:cstheme="majorBidi"/>
          <w:noProof/>
          <w:sz w:val="16"/>
          <w:szCs w:val="16"/>
        </w:rPr>
        <w:t xml:space="preserve">: IDW= </w:t>
      </w:r>
      <w:r>
        <w:rPr>
          <w:rFonts w:eastAsia="SimSun"/>
          <w:noProof/>
          <w:sz w:val="16"/>
          <w:szCs w:val="16"/>
        </w:rPr>
        <w:t xml:space="preserve">0.5 ms </w:t>
      </w:r>
      <w:r w:rsidR="00A85C97">
        <w:rPr>
          <w:rFonts w:asciiTheme="majorBidi" w:eastAsia="SimSun" w:hAnsiTheme="majorBidi" w:cstheme="majorBidi"/>
          <w:noProof/>
          <w:sz w:val="16"/>
          <w:szCs w:val="16"/>
        </w:rPr>
        <w:t>&amp; 2CD= 3.3 ms [45</w:t>
      </w:r>
      <w:r>
        <w:rPr>
          <w:rFonts w:asciiTheme="majorBidi" w:eastAsia="SimSun" w:hAnsiTheme="majorBidi" w:cstheme="majorBidi"/>
          <w:noProof/>
          <w:sz w:val="16"/>
          <w:szCs w:val="16"/>
        </w:rPr>
        <w:t xml:space="preserve">]; </w:t>
      </w:r>
      <w:r w:rsidRPr="005E2AE3">
        <w:rPr>
          <w:rFonts w:asciiTheme="majorBidi" w:eastAsia="SimSun" w:hAnsiTheme="majorBidi" w:cstheme="majorBidi"/>
          <w:noProof/>
          <w:sz w:val="16"/>
          <w:szCs w:val="16"/>
        </w:rPr>
        <w:t>C</w:t>
      </w:r>
      <w:r w:rsidRPr="005E2AE3">
        <w:rPr>
          <w:rFonts w:asciiTheme="majorBidi" w:eastAsia="SimSun" w:hAnsiTheme="majorBidi" w:cstheme="majorBidi"/>
          <w:noProof/>
          <w:sz w:val="16"/>
          <w:szCs w:val="16"/>
          <w:vertAlign w:val="subscript"/>
        </w:rPr>
        <w:t>F</w:t>
      </w:r>
      <w:r w:rsidRPr="00B41E6C">
        <w:rPr>
          <w:rFonts w:eastAsia="SimSun"/>
          <w:sz w:val="16"/>
          <w:szCs w:val="16"/>
        </w:rPr>
        <w:t xml:space="preserve"> </w:t>
      </w:r>
      <w:r>
        <w:rPr>
          <w:rFonts w:eastAsia="SimSun"/>
          <w:sz w:val="16"/>
          <w:szCs w:val="16"/>
        </w:rPr>
        <w:t>:</w:t>
      </w:r>
      <w:r w:rsidRPr="005E2AE3">
        <w:rPr>
          <w:rFonts w:eastAsia="SimSun"/>
          <w:noProof/>
          <w:sz w:val="16"/>
          <w:szCs w:val="16"/>
        </w:rPr>
        <w:t xml:space="preserve"> </w:t>
      </w:r>
      <w:r w:rsidR="00A85C97">
        <w:rPr>
          <w:rFonts w:eastAsia="SimSun"/>
          <w:noProof/>
          <w:sz w:val="16"/>
          <w:szCs w:val="16"/>
        </w:rPr>
        <w:t>IDW=0.9 ms &amp; 2CD=6 ms [46</w:t>
      </w:r>
      <w:r>
        <w:rPr>
          <w:rFonts w:eastAsia="SimSun"/>
          <w:noProof/>
          <w:sz w:val="16"/>
          <w:szCs w:val="16"/>
        </w:rPr>
        <w:t xml:space="preserve">]; </w:t>
      </w:r>
      <w:r>
        <w:rPr>
          <w:rFonts w:eastAsia="SimSun"/>
          <w:sz w:val="16"/>
          <w:szCs w:val="16"/>
        </w:rPr>
        <w:t xml:space="preserve"> </w:t>
      </w:r>
      <w:r w:rsidRPr="00B41E6C">
        <w:rPr>
          <w:rFonts w:eastAsia="SimSun"/>
          <w:sz w:val="16"/>
          <w:szCs w:val="16"/>
        </w:rPr>
        <w:t xml:space="preserve">RFC: Real fine crackles; SCC: Simulated coarse crackles; </w:t>
      </w:r>
      <w:r>
        <w:rPr>
          <w:rFonts w:asciiTheme="majorBidi" w:hAnsiTheme="majorBidi" w:cstheme="majorBidi"/>
          <w:sz w:val="16"/>
          <w:szCs w:val="16"/>
        </w:rPr>
        <w:t>A</w:t>
      </w:r>
      <w:r>
        <w:rPr>
          <w:rFonts w:asciiTheme="majorBidi" w:hAnsiTheme="majorBidi" w:cstheme="majorBidi"/>
          <w:sz w:val="16"/>
          <w:szCs w:val="16"/>
          <w:vertAlign w:val="subscript"/>
        </w:rPr>
        <w:t>C</w:t>
      </w:r>
      <w:r>
        <w:rPr>
          <w:rFonts w:asciiTheme="majorBidi" w:hAnsiTheme="majorBidi" w:cstheme="majorBidi"/>
          <w:sz w:val="16"/>
          <w:szCs w:val="16"/>
        </w:rPr>
        <w:t xml:space="preserve">: IDW= </w:t>
      </w:r>
      <w:r>
        <w:rPr>
          <w:rFonts w:eastAsia="SimSun"/>
          <w:noProof/>
          <w:sz w:val="16"/>
          <w:szCs w:val="16"/>
        </w:rPr>
        <w:t xml:space="preserve">1.5 ms </w:t>
      </w:r>
      <w:r w:rsidR="00A85C97">
        <w:rPr>
          <w:rFonts w:asciiTheme="majorBidi" w:hAnsiTheme="majorBidi" w:cstheme="majorBidi"/>
          <w:sz w:val="16"/>
          <w:szCs w:val="16"/>
        </w:rPr>
        <w:t>&amp; 2CD=10 ms [5</w:t>
      </w:r>
      <w:r>
        <w:rPr>
          <w:rFonts w:asciiTheme="majorBidi" w:hAnsiTheme="majorBidi" w:cstheme="majorBidi"/>
          <w:sz w:val="16"/>
          <w:szCs w:val="16"/>
        </w:rPr>
        <w:t>];</w:t>
      </w:r>
      <w:r>
        <w:rPr>
          <w:rFonts w:eastAsia="SimSun"/>
          <w:sz w:val="16"/>
          <w:szCs w:val="16"/>
        </w:rPr>
        <w:t xml:space="preserve"> </w:t>
      </w:r>
      <w:r>
        <w:rPr>
          <w:rFonts w:asciiTheme="majorBidi" w:hAnsiTheme="majorBidi" w:cstheme="majorBidi"/>
          <w:sz w:val="16"/>
          <w:szCs w:val="16"/>
        </w:rPr>
        <w:t>H</w:t>
      </w:r>
      <w:r>
        <w:rPr>
          <w:rFonts w:asciiTheme="majorBidi" w:hAnsiTheme="majorBidi" w:cstheme="majorBidi"/>
          <w:sz w:val="16"/>
          <w:szCs w:val="16"/>
          <w:vertAlign w:val="subscript"/>
        </w:rPr>
        <w:t>C</w:t>
      </w:r>
      <w:r w:rsidR="00A85C97">
        <w:rPr>
          <w:rFonts w:eastAsia="SimSun"/>
          <w:sz w:val="16"/>
          <w:szCs w:val="16"/>
        </w:rPr>
        <w:t>: IDW=1 ms &amp; 2CD= 5.1 ms [45</w:t>
      </w:r>
      <w:r>
        <w:rPr>
          <w:rFonts w:eastAsia="SimSun"/>
          <w:sz w:val="16"/>
          <w:szCs w:val="16"/>
        </w:rPr>
        <w:t xml:space="preserve">]; </w:t>
      </w:r>
      <w:r>
        <w:rPr>
          <w:rFonts w:asciiTheme="majorBidi" w:hAnsiTheme="majorBidi" w:cstheme="majorBidi"/>
          <w:sz w:val="16"/>
          <w:szCs w:val="16"/>
        </w:rPr>
        <w:t>C</w:t>
      </w:r>
      <w:r>
        <w:rPr>
          <w:rFonts w:asciiTheme="majorBidi" w:hAnsiTheme="majorBidi" w:cstheme="majorBidi"/>
          <w:sz w:val="16"/>
          <w:szCs w:val="16"/>
          <w:vertAlign w:val="subscript"/>
        </w:rPr>
        <w:t>C</w:t>
      </w:r>
      <w:r w:rsidR="00A85C97">
        <w:rPr>
          <w:rFonts w:asciiTheme="majorBidi" w:hAnsiTheme="majorBidi" w:cstheme="majorBidi"/>
          <w:sz w:val="16"/>
          <w:szCs w:val="16"/>
        </w:rPr>
        <w:t>: IDW=1.25  ms &amp; 2CD=9.5 ms [46</w:t>
      </w:r>
      <w:r>
        <w:rPr>
          <w:rFonts w:asciiTheme="majorBidi" w:hAnsiTheme="majorBidi" w:cstheme="majorBidi"/>
          <w:sz w:val="16"/>
          <w:szCs w:val="16"/>
        </w:rPr>
        <w:t>]</w:t>
      </w:r>
      <w:r>
        <w:rPr>
          <w:rFonts w:eastAsia="SimSun"/>
          <w:sz w:val="16"/>
          <w:szCs w:val="16"/>
        </w:rPr>
        <w:t>;</w:t>
      </w:r>
      <w:r w:rsidRPr="00620BD1">
        <w:rPr>
          <w:sz w:val="16"/>
          <w:szCs w:val="16"/>
        </w:rPr>
        <w:t xml:space="preserve"> RCC: Real coarse crackles; BN: Background noise; BR</w:t>
      </w:r>
      <w:r w:rsidRPr="00620BD1">
        <w:rPr>
          <w:sz w:val="16"/>
          <w:szCs w:val="16"/>
          <w:vertAlign w:val="subscript"/>
        </w:rPr>
        <w:t>N</w:t>
      </w:r>
      <w:r w:rsidRPr="00620BD1">
        <w:rPr>
          <w:sz w:val="16"/>
          <w:szCs w:val="16"/>
        </w:rPr>
        <w:t>: Breath noise; IPF: Idiopathic pulmonary fibrosis; B</w:t>
      </w:r>
      <w:r w:rsidRPr="00620BD1">
        <w:rPr>
          <w:sz w:val="16"/>
          <w:szCs w:val="16"/>
          <w:vertAlign w:val="subscript"/>
        </w:rPr>
        <w:t>r</w:t>
      </w:r>
      <w:r w:rsidRPr="00620BD1">
        <w:rPr>
          <w:sz w:val="16"/>
          <w:szCs w:val="16"/>
        </w:rPr>
        <w:t>: Bronchiectasis; D</w:t>
      </w:r>
      <w:r w:rsidRPr="00620BD1">
        <w:rPr>
          <w:sz w:val="16"/>
          <w:szCs w:val="16"/>
          <w:vertAlign w:val="subscript"/>
        </w:rPr>
        <w:t>g</w:t>
      </w:r>
      <w:r w:rsidRPr="00620BD1">
        <w:rPr>
          <w:sz w:val="16"/>
          <w:szCs w:val="16"/>
        </w:rPr>
        <w:t>: Diagnosis;</w:t>
      </w:r>
      <w:r>
        <w:rPr>
          <w:sz w:val="16"/>
          <w:szCs w:val="16"/>
        </w:rPr>
        <w:t xml:space="preserve"> SNR: Signal to noise ratio; NOTS: number of test samples;</w:t>
      </w:r>
      <m:oMath>
        <m:r>
          <w:rPr>
            <w:rFonts w:ascii="Cambria Math" w:eastAsia="SimSun" w:hAnsi="Cambria Math" w:cstheme="majorBidi"/>
            <w:sz w:val="16"/>
            <w:szCs w:val="16"/>
          </w:rPr>
          <m:t xml:space="preserve"> </m:t>
        </m:r>
        <m:sSub>
          <m:sSubPr>
            <m:ctrlPr>
              <w:rPr>
                <w:rFonts w:ascii="Cambria Math" w:eastAsia="SimSun" w:hAnsi="Cambria Math" w:cstheme="majorBidi"/>
                <w:i/>
                <w:sz w:val="16"/>
                <w:szCs w:val="16"/>
              </w:rPr>
            </m:ctrlPr>
          </m:sSubPr>
          <m:e>
            <m:acc>
              <m:accPr>
                <m:chr m:val="̅"/>
                <m:ctrlPr>
                  <w:rPr>
                    <w:rFonts w:ascii="Cambria Math" w:eastAsia="SimSun" w:hAnsi="Cambria Math" w:cstheme="majorBidi"/>
                    <w:i/>
                    <w:sz w:val="16"/>
                    <w:szCs w:val="16"/>
                  </w:rPr>
                </m:ctrlPr>
              </m:accPr>
              <m:e>
                <m:r>
                  <w:rPr>
                    <w:rFonts w:ascii="Cambria Math" w:eastAsia="SimSun" w:hAnsi="Cambria Math" w:cstheme="majorBidi"/>
                    <w:sz w:val="16"/>
                    <w:szCs w:val="16"/>
                  </w:rPr>
                  <m:t>R</m:t>
                </m:r>
              </m:e>
            </m:acc>
          </m:e>
          <m:sub>
            <m:sSub>
              <m:sSubPr>
                <m:ctrlPr>
                  <w:rPr>
                    <w:rFonts w:ascii="Cambria Math" w:eastAsia="SimSun" w:hAnsi="Cambria Math" w:cstheme="majorBidi"/>
                    <w:i/>
                    <w:sz w:val="16"/>
                    <w:szCs w:val="16"/>
                  </w:rPr>
                </m:ctrlPr>
              </m:sSubPr>
              <m:e>
                <m:r>
                  <w:rPr>
                    <w:rFonts w:ascii="Cambria Math" w:eastAsia="SimSun" w:hAnsi="Cambria Math" w:cstheme="majorBidi"/>
                    <w:sz w:val="16"/>
                    <w:szCs w:val="16"/>
                  </w:rPr>
                  <m:t>QF</m:t>
                </m:r>
              </m:e>
              <m:sub>
                <m:r>
                  <w:rPr>
                    <w:rFonts w:ascii="Cambria Math" w:eastAsia="SimSun" w:hAnsi="Cambria Math" w:cstheme="majorBidi"/>
                    <w:sz w:val="16"/>
                    <w:szCs w:val="16"/>
                  </w:rPr>
                  <m:t>U</m:t>
                </m:r>
              </m:sub>
            </m:sSub>
          </m:sub>
        </m:sSub>
      </m:oMath>
      <w:r>
        <w:rPr>
          <w:sz w:val="16"/>
          <w:szCs w:val="16"/>
        </w:rPr>
        <w:t xml:space="preserve">: Mean of </w:t>
      </w:r>
      <w:r w:rsidRPr="002919EF">
        <w:rPr>
          <w:sz w:val="16"/>
          <w:szCs w:val="16"/>
        </w:rPr>
        <w:t xml:space="preserve">reference </w:t>
      </w:r>
      <w:r>
        <w:rPr>
          <w:sz w:val="16"/>
          <w:szCs w:val="16"/>
        </w:rPr>
        <w:t>under</w:t>
      </w:r>
      <w:r w:rsidR="009445E0">
        <w:rPr>
          <w:sz w:val="16"/>
          <w:szCs w:val="16"/>
        </w:rPr>
        <w:t>-</w:t>
      </w:r>
      <w:r w:rsidRPr="005C190F">
        <w:rPr>
          <w:sz w:val="16"/>
          <w:szCs w:val="16"/>
        </w:rPr>
        <w:t xml:space="preserve">estimation </w:t>
      </w:r>
      <w:r w:rsidR="005C190F" w:rsidRPr="00A31F1A">
        <w:rPr>
          <w:sz w:val="16"/>
          <w:szCs w:val="16"/>
        </w:rPr>
        <w:t>Q</w:t>
      </w:r>
      <w:r w:rsidRPr="005C190F">
        <w:rPr>
          <w:sz w:val="16"/>
          <w:szCs w:val="16"/>
        </w:rPr>
        <w:t xml:space="preserve">uality </w:t>
      </w:r>
      <w:r w:rsidR="005C190F" w:rsidRPr="00A31F1A">
        <w:rPr>
          <w:sz w:val="16"/>
          <w:szCs w:val="16"/>
        </w:rPr>
        <w:t>F</w:t>
      </w:r>
      <w:r w:rsidRPr="005C190F">
        <w:rPr>
          <w:sz w:val="16"/>
          <w:szCs w:val="16"/>
        </w:rPr>
        <w:t xml:space="preserve">actor; </w:t>
      </w:r>
      <m:oMath>
        <m:sSub>
          <m:sSubPr>
            <m:ctrlPr>
              <w:rPr>
                <w:rFonts w:ascii="Cambria Math" w:eastAsia="SimSun" w:hAnsi="Cambria Math" w:cstheme="majorBidi"/>
                <w:i/>
                <w:sz w:val="16"/>
                <w:szCs w:val="16"/>
              </w:rPr>
            </m:ctrlPr>
          </m:sSubPr>
          <m:e>
            <m:acc>
              <m:accPr>
                <m:chr m:val="̅"/>
                <m:ctrlPr>
                  <w:rPr>
                    <w:rFonts w:ascii="Cambria Math" w:eastAsia="SimSun" w:hAnsi="Cambria Math" w:cstheme="majorBidi"/>
                    <w:i/>
                    <w:sz w:val="16"/>
                    <w:szCs w:val="16"/>
                  </w:rPr>
                </m:ctrlPr>
              </m:accPr>
              <m:e>
                <m:r>
                  <w:rPr>
                    <w:rFonts w:ascii="Cambria Math" w:eastAsia="SimSun" w:hAnsi="Cambria Math" w:cstheme="majorBidi"/>
                    <w:sz w:val="16"/>
                    <w:szCs w:val="16"/>
                  </w:rPr>
                  <m:t>E</m:t>
                </m:r>
              </m:e>
            </m:acc>
          </m:e>
          <m:sub>
            <m:sSub>
              <m:sSubPr>
                <m:ctrlPr>
                  <w:rPr>
                    <w:rFonts w:ascii="Cambria Math" w:eastAsia="SimSun" w:hAnsi="Cambria Math" w:cstheme="majorBidi"/>
                    <w:i/>
                    <w:sz w:val="16"/>
                    <w:szCs w:val="16"/>
                  </w:rPr>
                </m:ctrlPr>
              </m:sSubPr>
              <m:e>
                <m:r>
                  <w:rPr>
                    <w:rFonts w:ascii="Cambria Math" w:eastAsia="SimSun" w:hAnsi="Cambria Math" w:cstheme="majorBidi"/>
                    <w:sz w:val="16"/>
                    <w:szCs w:val="16"/>
                  </w:rPr>
                  <m:t>QF</m:t>
                </m:r>
              </m:e>
              <m:sub>
                <m:r>
                  <w:rPr>
                    <w:rFonts w:ascii="Cambria Math" w:eastAsia="SimSun" w:hAnsi="Cambria Math" w:cstheme="majorBidi"/>
                    <w:sz w:val="16"/>
                    <w:szCs w:val="16"/>
                  </w:rPr>
                  <m:t>U</m:t>
                </m:r>
              </m:sub>
            </m:sSub>
          </m:sub>
        </m:sSub>
      </m:oMath>
      <w:r w:rsidRPr="005C190F">
        <w:rPr>
          <w:sz w:val="16"/>
          <w:szCs w:val="16"/>
        </w:rPr>
        <w:t>: Mean of estimated under</w:t>
      </w:r>
      <w:r w:rsidR="009445E0" w:rsidRPr="005C190F">
        <w:rPr>
          <w:sz w:val="16"/>
          <w:szCs w:val="16"/>
        </w:rPr>
        <w:t>-</w:t>
      </w:r>
      <w:r w:rsidRPr="005C190F">
        <w:rPr>
          <w:sz w:val="16"/>
          <w:szCs w:val="16"/>
        </w:rPr>
        <w:t xml:space="preserve">estimation </w:t>
      </w:r>
      <w:r w:rsidR="005C190F" w:rsidRPr="00A31F1A">
        <w:rPr>
          <w:sz w:val="16"/>
          <w:szCs w:val="16"/>
        </w:rPr>
        <w:t>Q</w:t>
      </w:r>
      <w:r w:rsidRPr="005C190F">
        <w:rPr>
          <w:sz w:val="16"/>
          <w:szCs w:val="16"/>
        </w:rPr>
        <w:t xml:space="preserve">uality </w:t>
      </w:r>
      <w:r w:rsidR="005C190F" w:rsidRPr="00A31F1A">
        <w:rPr>
          <w:sz w:val="16"/>
          <w:szCs w:val="16"/>
        </w:rPr>
        <w:t>F</w:t>
      </w:r>
      <w:r w:rsidRPr="005C190F">
        <w:rPr>
          <w:sz w:val="16"/>
          <w:szCs w:val="16"/>
        </w:rPr>
        <w:t xml:space="preserve">actor; </w:t>
      </w:r>
      <m:oMath>
        <m:sSub>
          <m:sSubPr>
            <m:ctrlPr>
              <w:rPr>
                <w:rFonts w:ascii="Cambria Math" w:eastAsia="SimSun" w:hAnsi="Cambria Math" w:cstheme="majorBidi"/>
                <w:i/>
                <w:sz w:val="16"/>
                <w:szCs w:val="16"/>
              </w:rPr>
            </m:ctrlPr>
          </m:sSubPr>
          <m:e>
            <m:acc>
              <m:accPr>
                <m:chr m:val="̅"/>
                <m:ctrlPr>
                  <w:rPr>
                    <w:rFonts w:ascii="Cambria Math" w:eastAsia="SimSun" w:hAnsi="Cambria Math" w:cstheme="majorBidi"/>
                    <w:i/>
                    <w:sz w:val="16"/>
                    <w:szCs w:val="16"/>
                  </w:rPr>
                </m:ctrlPr>
              </m:accPr>
              <m:e>
                <m:r>
                  <w:rPr>
                    <w:rFonts w:ascii="Cambria Math" w:eastAsia="SimSun" w:hAnsi="Cambria Math" w:cstheme="majorBidi"/>
                    <w:sz w:val="16"/>
                    <w:szCs w:val="16"/>
                  </w:rPr>
                  <m:t>R</m:t>
                </m:r>
              </m:e>
            </m:acc>
          </m:e>
          <m:sub>
            <m:sSub>
              <m:sSubPr>
                <m:ctrlPr>
                  <w:rPr>
                    <w:rFonts w:ascii="Cambria Math" w:eastAsia="SimSun" w:hAnsi="Cambria Math" w:cstheme="majorBidi"/>
                    <w:i/>
                    <w:sz w:val="16"/>
                    <w:szCs w:val="16"/>
                  </w:rPr>
                </m:ctrlPr>
              </m:sSubPr>
              <m:e>
                <m:r>
                  <w:rPr>
                    <w:rFonts w:ascii="Cambria Math" w:eastAsia="SimSun" w:hAnsi="Cambria Math" w:cstheme="majorBidi"/>
                    <w:sz w:val="16"/>
                    <w:szCs w:val="16"/>
                  </w:rPr>
                  <m:t>QF</m:t>
                </m:r>
              </m:e>
              <m:sub>
                <m:r>
                  <w:rPr>
                    <w:rFonts w:ascii="Cambria Math" w:eastAsia="SimSun" w:hAnsi="Cambria Math" w:cstheme="majorBidi"/>
                    <w:sz w:val="16"/>
                    <w:szCs w:val="16"/>
                  </w:rPr>
                  <m:t>O</m:t>
                </m:r>
              </m:sub>
            </m:sSub>
          </m:sub>
        </m:sSub>
      </m:oMath>
      <w:r w:rsidRPr="005C190F">
        <w:rPr>
          <w:sz w:val="16"/>
          <w:szCs w:val="16"/>
        </w:rPr>
        <w:t>: Mean of reference over</w:t>
      </w:r>
      <w:r w:rsidR="009445E0" w:rsidRPr="005C190F">
        <w:rPr>
          <w:sz w:val="16"/>
          <w:szCs w:val="16"/>
        </w:rPr>
        <w:t>-</w:t>
      </w:r>
      <w:r w:rsidRPr="005C190F">
        <w:rPr>
          <w:sz w:val="16"/>
          <w:szCs w:val="16"/>
        </w:rPr>
        <w:t xml:space="preserve">estimation </w:t>
      </w:r>
      <w:r w:rsidR="005C190F" w:rsidRPr="00A31F1A">
        <w:rPr>
          <w:sz w:val="16"/>
          <w:szCs w:val="16"/>
        </w:rPr>
        <w:t>Q</w:t>
      </w:r>
      <w:r w:rsidRPr="005C190F">
        <w:rPr>
          <w:sz w:val="16"/>
          <w:szCs w:val="16"/>
        </w:rPr>
        <w:t xml:space="preserve">uality </w:t>
      </w:r>
      <w:r w:rsidR="005C190F" w:rsidRPr="00A31F1A">
        <w:rPr>
          <w:sz w:val="16"/>
          <w:szCs w:val="16"/>
        </w:rPr>
        <w:t>F</w:t>
      </w:r>
      <w:r w:rsidRPr="005C190F">
        <w:rPr>
          <w:sz w:val="16"/>
          <w:szCs w:val="16"/>
        </w:rPr>
        <w:t xml:space="preserve">actor; </w:t>
      </w:r>
      <m:oMath>
        <m:sSub>
          <m:sSubPr>
            <m:ctrlPr>
              <w:rPr>
                <w:rFonts w:ascii="Cambria Math" w:eastAsia="SimSun" w:hAnsi="Cambria Math" w:cstheme="majorBidi"/>
                <w:i/>
                <w:sz w:val="16"/>
                <w:szCs w:val="16"/>
              </w:rPr>
            </m:ctrlPr>
          </m:sSubPr>
          <m:e>
            <m:acc>
              <m:accPr>
                <m:chr m:val="̅"/>
                <m:ctrlPr>
                  <w:rPr>
                    <w:rFonts w:ascii="Cambria Math" w:eastAsia="SimSun" w:hAnsi="Cambria Math" w:cstheme="majorBidi"/>
                    <w:i/>
                    <w:sz w:val="16"/>
                    <w:szCs w:val="16"/>
                  </w:rPr>
                </m:ctrlPr>
              </m:accPr>
              <m:e>
                <m:r>
                  <w:rPr>
                    <w:rFonts w:ascii="Cambria Math" w:eastAsia="SimSun" w:hAnsi="Cambria Math" w:cstheme="majorBidi"/>
                    <w:sz w:val="16"/>
                    <w:szCs w:val="16"/>
                  </w:rPr>
                  <m:t>E</m:t>
                </m:r>
              </m:e>
            </m:acc>
          </m:e>
          <m:sub>
            <m:sSub>
              <m:sSubPr>
                <m:ctrlPr>
                  <w:rPr>
                    <w:rFonts w:ascii="Cambria Math" w:eastAsia="SimSun" w:hAnsi="Cambria Math" w:cstheme="majorBidi"/>
                    <w:i/>
                    <w:sz w:val="16"/>
                    <w:szCs w:val="16"/>
                  </w:rPr>
                </m:ctrlPr>
              </m:sSubPr>
              <m:e>
                <m:r>
                  <w:rPr>
                    <w:rFonts w:ascii="Cambria Math" w:eastAsia="SimSun" w:hAnsi="Cambria Math" w:cstheme="majorBidi"/>
                    <w:sz w:val="16"/>
                    <w:szCs w:val="16"/>
                  </w:rPr>
                  <m:t>QF</m:t>
                </m:r>
              </m:e>
              <m:sub>
                <m:r>
                  <w:rPr>
                    <w:rFonts w:ascii="Cambria Math" w:eastAsia="SimSun" w:hAnsi="Cambria Math" w:cstheme="majorBidi"/>
                    <w:sz w:val="16"/>
                    <w:szCs w:val="16"/>
                  </w:rPr>
                  <m:t>O</m:t>
                </m:r>
              </m:sub>
            </m:sSub>
          </m:sub>
        </m:sSub>
      </m:oMath>
      <w:r w:rsidRPr="005C190F">
        <w:rPr>
          <w:sz w:val="16"/>
          <w:szCs w:val="16"/>
        </w:rPr>
        <w:t>: Mean of estimated over</w:t>
      </w:r>
      <w:r w:rsidR="009445E0" w:rsidRPr="005C190F">
        <w:rPr>
          <w:sz w:val="16"/>
          <w:szCs w:val="16"/>
        </w:rPr>
        <w:t>-</w:t>
      </w:r>
      <w:r w:rsidRPr="005C190F">
        <w:rPr>
          <w:sz w:val="16"/>
          <w:szCs w:val="16"/>
        </w:rPr>
        <w:t xml:space="preserve">estimation </w:t>
      </w:r>
      <w:r w:rsidR="005C190F" w:rsidRPr="00A31F1A">
        <w:rPr>
          <w:sz w:val="16"/>
          <w:szCs w:val="16"/>
        </w:rPr>
        <w:t>Q</w:t>
      </w:r>
      <w:r w:rsidRPr="005C190F">
        <w:rPr>
          <w:sz w:val="16"/>
          <w:szCs w:val="16"/>
        </w:rPr>
        <w:t xml:space="preserve">uality </w:t>
      </w:r>
      <w:r w:rsidR="005C190F" w:rsidRPr="00A31F1A">
        <w:rPr>
          <w:sz w:val="16"/>
          <w:szCs w:val="16"/>
        </w:rPr>
        <w:t>F</w:t>
      </w:r>
      <w:r w:rsidRPr="005C190F">
        <w:rPr>
          <w:sz w:val="16"/>
          <w:szCs w:val="16"/>
        </w:rPr>
        <w:t xml:space="preserve">actor; </w:t>
      </w:r>
      <m:oMath>
        <m:r>
          <w:rPr>
            <w:rFonts w:ascii="Cambria Math" w:eastAsia="SimSun" w:hAnsi="Cambria Math" w:cstheme="majorBidi"/>
            <w:sz w:val="16"/>
            <w:szCs w:val="16"/>
          </w:rPr>
          <m:t>SD</m:t>
        </m:r>
      </m:oMath>
      <w:r>
        <w:rPr>
          <w:sz w:val="16"/>
          <w:szCs w:val="16"/>
        </w:rPr>
        <w:t xml:space="preserve">: Standard deviation; </w:t>
      </w:r>
      <w:r w:rsidRPr="00620BD1">
        <w:rPr>
          <w:sz w:val="16"/>
          <w:szCs w:val="16"/>
        </w:rPr>
        <w:t>NA: No</w:t>
      </w:r>
      <w:r>
        <w:rPr>
          <w:sz w:val="16"/>
          <w:szCs w:val="16"/>
        </w:rPr>
        <w:t>t applicable;</w:t>
      </w:r>
      <w:r w:rsidRPr="00F13531">
        <w:rPr>
          <w:rFonts w:asciiTheme="majorBidi" w:eastAsia="SimSun" w:hAnsiTheme="majorBidi" w:cstheme="majorBidi"/>
          <w:sz w:val="16"/>
          <w:szCs w:val="16"/>
        </w:rPr>
        <w:t xml:space="preserve"> </w:t>
      </w:r>
      <w:r w:rsidRPr="00F13531">
        <w:rPr>
          <w:sz w:val="16"/>
          <w:szCs w:val="16"/>
        </w:rPr>
        <w:t>In all cases number of samples (</w:t>
      </w:r>
      <w:r w:rsidRPr="00F13531">
        <w:rPr>
          <w:i/>
          <w:iCs/>
          <w:sz w:val="16"/>
          <w:szCs w:val="16"/>
        </w:rPr>
        <w:t>N</w:t>
      </w:r>
      <w:r w:rsidRPr="00F13531">
        <w:rPr>
          <w:sz w:val="16"/>
          <w:szCs w:val="16"/>
        </w:rPr>
        <w:t>)=</w:t>
      </w:r>
      <w:r w:rsidRPr="00F13531">
        <w:rPr>
          <w:i/>
          <w:iCs/>
          <w:sz w:val="16"/>
          <w:szCs w:val="16"/>
        </w:rPr>
        <w:t>32,768</w:t>
      </w:r>
      <w:r w:rsidRPr="00620BD1">
        <w:rPr>
          <w:sz w:val="16"/>
          <w:szCs w:val="16"/>
        </w:rPr>
        <w:t>.</w:t>
      </w:r>
    </w:p>
    <w:p w14:paraId="67B38016" w14:textId="717DD19C" w:rsidR="00097067" w:rsidRDefault="00097067" w:rsidP="00097067">
      <w:pPr>
        <w:jc w:val="both"/>
        <w:rPr>
          <w:sz w:val="16"/>
          <w:szCs w:val="16"/>
        </w:rPr>
      </w:pPr>
    </w:p>
    <w:p w14:paraId="6F37933A" w14:textId="52FE886E" w:rsidR="00097067" w:rsidRDefault="00097067" w:rsidP="00097067">
      <w:pPr>
        <w:jc w:val="both"/>
        <w:rPr>
          <w:sz w:val="16"/>
          <w:szCs w:val="16"/>
        </w:rPr>
        <w:sectPr w:rsidR="00097067" w:rsidSect="00095CC2">
          <w:type w:val="continuous"/>
          <w:pgSz w:w="12240" w:h="15840" w:code="1"/>
          <w:pgMar w:top="1008" w:right="936" w:bottom="1008" w:left="936" w:header="432" w:footer="432" w:gutter="0"/>
          <w:cols w:space="288"/>
        </w:sectPr>
      </w:pPr>
    </w:p>
    <w:p w14:paraId="0233E5A0" w14:textId="089099B6" w:rsidR="00097067" w:rsidRDefault="00097067" w:rsidP="00B86CB7">
      <w:pPr>
        <w:spacing w:after="240"/>
        <w:jc w:val="both"/>
      </w:pPr>
      <w:r>
        <w:t xml:space="preserve">of </w:t>
      </w:r>
      <w:r w:rsidR="007C371F">
        <w:t>D</w:t>
      </w:r>
      <w:r>
        <w:t>etectability (</w:t>
      </w:r>
      <m:oMath>
        <m:sSub>
          <m:sSubPr>
            <m:ctrlPr>
              <w:rPr>
                <w:rFonts w:ascii="Cambria Math" w:hAnsi="Cambria Math"/>
              </w:rPr>
            </m:ctrlPr>
          </m:sSubPr>
          <m:e>
            <m:r>
              <w:rPr>
                <w:rFonts w:ascii="Cambria Math" w:hAnsi="Cambria Math"/>
              </w:rPr>
              <m:t>D</m:t>
            </m:r>
          </m:e>
          <m:sub>
            <m:r>
              <w:rPr>
                <w:rFonts w:ascii="Cambria Math" w:hAnsi="Cambria Math"/>
              </w:rPr>
              <m:t>R</m:t>
            </m:r>
          </m:sub>
        </m:sSub>
      </m:oMath>
      <w:r>
        <w:t xml:space="preserve">), </w:t>
      </w:r>
      <w:r w:rsidR="00992AD7">
        <w:t>T</w:t>
      </w:r>
      <w:r>
        <w:t xml:space="preserve">otal </w:t>
      </w:r>
      <w:r w:rsidR="00992AD7" w:rsidRPr="00A31F1A">
        <w:t>P</w:t>
      </w:r>
      <w:r w:rsidRPr="00992AD7">
        <w:t>erformance</w:t>
      </w:r>
      <w:r>
        <w:t xml:space="preserve"> (</w:t>
      </w:r>
      <m:oMath>
        <m:sSubSup>
          <m:sSubSupPr>
            <m:ctrlPr>
              <w:rPr>
                <w:rFonts w:ascii="Cambria Math" w:hAnsi="Cambria Math"/>
              </w:rPr>
            </m:ctrlPr>
          </m:sSubSupPr>
          <m:e>
            <m:r>
              <w:rPr>
                <w:rFonts w:ascii="Cambria Math" w:hAnsi="Cambria Math"/>
              </w:rPr>
              <m:t>TD</m:t>
            </m:r>
          </m:e>
          <m:sub>
            <m:r>
              <w:rPr>
                <w:rFonts w:ascii="Cambria Math" w:hAnsi="Cambria Math"/>
              </w:rPr>
              <m:t>R</m:t>
            </m:r>
          </m:sub>
          <m:sup>
            <m:r>
              <w:rPr>
                <w:rFonts w:ascii="Cambria Math" w:hAnsi="Cambria Math"/>
              </w:rPr>
              <m:t>XX</m:t>
            </m:r>
          </m:sup>
        </m:sSubSup>
        <m:r>
          <m:rPr>
            <m:sty m:val="p"/>
          </m:rPr>
          <w:rPr>
            <w:rFonts w:ascii="Cambria Math" w:hAnsi="Cambria Math"/>
          </w:rPr>
          <m:t>)</m:t>
        </m:r>
      </m:oMath>
      <w:r>
        <w:t xml:space="preserve">, </w:t>
      </w:r>
      <w:r w:rsidR="005C190F" w:rsidRPr="00A31F1A">
        <w:t>Q</w:t>
      </w:r>
      <w:r w:rsidRPr="005C190F">
        <w:t>uality</w:t>
      </w:r>
      <w:r w:rsidR="005C190F">
        <w:t xml:space="preserve"> Factors for</w:t>
      </w:r>
      <w:r>
        <w:t xml:space="preserve"> of crackle separation (</w:t>
      </w:r>
      <w:r>
        <w:rPr>
          <w:rFonts w:asciiTheme="majorBidi" w:hAnsiTheme="majorBidi" w:cstheme="majorBidi"/>
        </w:rPr>
        <w:t>over- or under- estimation</w:t>
      </w:r>
      <w:r>
        <w:t>), 2CD percentage error (</w:t>
      </w:r>
      <m:oMath>
        <m:sSub>
          <m:sSubPr>
            <m:ctrlPr>
              <w:rPr>
                <w:rFonts w:ascii="Cambria Math" w:hAnsi="Cambria Math"/>
                <w:i/>
                <w:iCs/>
                <w:lang w:val="en-GB"/>
              </w:rPr>
            </m:ctrlPr>
          </m:sSubPr>
          <m:e>
            <m:r>
              <w:rPr>
                <w:rFonts w:ascii="Cambria Math" w:hAnsi="Cambria Math"/>
                <w:lang w:val="en-GB"/>
              </w:rPr>
              <m:t>PE</m:t>
            </m:r>
          </m:e>
          <m:sub>
            <m:r>
              <w:rPr>
                <w:rFonts w:ascii="Cambria Math" w:hAnsi="Cambria Math"/>
                <w:lang w:val="en-GB"/>
              </w:rPr>
              <m:t>2CD</m:t>
            </m:r>
          </m:sub>
        </m:sSub>
      </m:oMath>
      <w:r>
        <w:t>) and computational complexity.</w:t>
      </w:r>
    </w:p>
    <w:p w14:paraId="1BFCE8F2" w14:textId="1A4973EF" w:rsidR="00097067" w:rsidRDefault="00097067" w:rsidP="00097067">
      <w:pPr>
        <w:spacing w:before="240"/>
        <w:jc w:val="both"/>
      </w:pPr>
      <w:r>
        <w:rPr>
          <w:i/>
          <w:iCs/>
          <w:lang w:val="en-GB"/>
        </w:rPr>
        <w:t>5.2.1</w:t>
      </w:r>
      <w:r w:rsidRPr="008D0A23">
        <w:rPr>
          <w:i/>
          <w:iCs/>
          <w:lang w:val="en-GB"/>
        </w:rPr>
        <w:t xml:space="preserve">. </w:t>
      </w:r>
      <w:r>
        <w:rPr>
          <w:i/>
          <w:iCs/>
          <w:lang w:val="en-GB"/>
        </w:rPr>
        <w:t>Rate</w:t>
      </w:r>
      <w:r w:rsidRPr="00B869CB">
        <w:rPr>
          <w:i/>
          <w:iCs/>
        </w:rPr>
        <w:t xml:space="preserve"> of detectability (</w:t>
      </w:r>
      <m:oMath>
        <m:sSub>
          <m:sSubPr>
            <m:ctrlPr>
              <w:rPr>
                <w:rFonts w:ascii="Cambria Math" w:hAnsi="Cambria Math"/>
                <w:i/>
                <w:iCs/>
                <w:lang w:val="en-GB"/>
              </w:rPr>
            </m:ctrlPr>
          </m:sSubPr>
          <m:e>
            <m:r>
              <w:rPr>
                <w:rFonts w:ascii="Cambria Math" w:hAnsi="Cambria Math"/>
                <w:lang w:val="en-GB"/>
              </w:rPr>
              <m:t>D</m:t>
            </m:r>
          </m:e>
          <m:sub>
            <m:r>
              <w:rPr>
                <w:rFonts w:ascii="Cambria Math" w:hAnsi="Cambria Math"/>
                <w:lang w:val="en-GB"/>
              </w:rPr>
              <m:t>R</m:t>
            </m:r>
          </m:sub>
        </m:sSub>
      </m:oMath>
      <w:r w:rsidRPr="00B869CB">
        <w:rPr>
          <w:i/>
          <w:iCs/>
        </w:rPr>
        <w:t xml:space="preserve">) and </w:t>
      </w:r>
      <w:r w:rsidR="00992AD7">
        <w:rPr>
          <w:i/>
          <w:iCs/>
        </w:rPr>
        <w:t>T</w:t>
      </w:r>
      <w:r w:rsidRPr="00B869CB">
        <w:rPr>
          <w:i/>
          <w:iCs/>
        </w:rPr>
        <w:t xml:space="preserve">otal </w:t>
      </w:r>
      <w:r w:rsidR="00992AD7">
        <w:rPr>
          <w:i/>
          <w:iCs/>
        </w:rPr>
        <w:t>P</w:t>
      </w:r>
      <w:r w:rsidRPr="00992AD7">
        <w:rPr>
          <w:i/>
          <w:iCs/>
        </w:rPr>
        <w:t>erformance</w:t>
      </w:r>
      <w:r w:rsidRPr="00B869CB">
        <w:rPr>
          <w:i/>
          <w:iCs/>
        </w:rPr>
        <w:t xml:space="preserve"> </w:t>
      </w:r>
      <w:r w:rsidRPr="005D1330">
        <w:t>(</w:t>
      </w:r>
      <m:oMath>
        <m:sSubSup>
          <m:sSubSupPr>
            <m:ctrlPr>
              <w:rPr>
                <w:rFonts w:ascii="Cambria Math" w:hAnsi="Cambria Math"/>
                <w:i/>
                <w:iCs/>
              </w:rPr>
            </m:ctrlPr>
          </m:sSubSupPr>
          <m:e>
            <m:r>
              <w:rPr>
                <w:rFonts w:ascii="Cambria Math" w:hAnsi="Cambria Math"/>
                <w:lang w:val="en-GB"/>
              </w:rPr>
              <m:t>TD</m:t>
            </m:r>
          </m:e>
          <m:sub>
            <m:r>
              <w:rPr>
                <w:rFonts w:ascii="Cambria Math" w:hAnsi="Cambria Math"/>
                <w:lang w:val="en-GB"/>
              </w:rPr>
              <m:t>R</m:t>
            </m:r>
          </m:sub>
          <m:sup>
            <m:r>
              <w:rPr>
                <w:rFonts w:ascii="Cambria Math" w:hAnsi="Cambria Math"/>
                <w:lang w:val="en-GB"/>
              </w:rPr>
              <m:t>XX</m:t>
            </m:r>
          </m:sup>
        </m:sSubSup>
        <m:r>
          <m:rPr>
            <m:sty m:val="p"/>
          </m:rPr>
          <w:rPr>
            <w:rFonts w:ascii="Cambria Math" w:hAnsi="Cambria Math"/>
          </w:rPr>
          <m:t>)</m:t>
        </m:r>
      </m:oMath>
    </w:p>
    <w:p w14:paraId="508139C6" w14:textId="77777777" w:rsidR="00097067" w:rsidRDefault="00097067" w:rsidP="00097067">
      <w:pPr>
        <w:jc w:val="both"/>
      </w:pPr>
    </w:p>
    <w:p w14:paraId="089231B5" w14:textId="4BA11237" w:rsidR="00097067" w:rsidRDefault="00097067" w:rsidP="0066695B">
      <w:pPr>
        <w:ind w:firstLine="202"/>
        <w:jc w:val="both"/>
      </w:pPr>
      <w:r>
        <w:t>Table</w:t>
      </w:r>
      <w:r w:rsidR="00357AB0">
        <w:t xml:space="preserve"> 3</w:t>
      </w:r>
      <w:r w:rsidRPr="002846F0">
        <w:t xml:space="preserve"> shows the</w:t>
      </w:r>
      <w:r w:rsidRPr="000C0FF4">
        <w:t xml:space="preserve"> </w:t>
      </w:r>
      <w:r w:rsidR="007C371F">
        <w:t>R</w:t>
      </w:r>
      <w:r w:rsidRPr="00E65363">
        <w:t xml:space="preserve">ate of </w:t>
      </w:r>
      <w:r w:rsidR="007C371F">
        <w:t>D</w:t>
      </w:r>
      <w:r w:rsidRPr="00543FAE">
        <w:t>etectability (</w:t>
      </w: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R</m:t>
            </m:r>
          </m:sub>
        </m:sSub>
      </m:oMath>
      <w:r w:rsidRPr="00543FAE">
        <w:t xml:space="preserve">) and </w:t>
      </w:r>
      <w:r>
        <w:t>the</w:t>
      </w:r>
      <w:r w:rsidR="00992AD7">
        <w:t xml:space="preserve"> T</w:t>
      </w:r>
      <w:r w:rsidRPr="00543FAE">
        <w:t>otal</w:t>
      </w:r>
      <w:r w:rsidR="00992AD7">
        <w:t xml:space="preserve"> P</w:t>
      </w:r>
      <w:r w:rsidRPr="00992AD7">
        <w:t>erformance</w:t>
      </w:r>
      <w:r w:rsidRPr="00543FAE">
        <w:t xml:space="preserve"> </w:t>
      </w:r>
      <w:r>
        <w:t>(</w:t>
      </w:r>
      <m:oMath>
        <m:sSubSup>
          <m:sSubSupPr>
            <m:ctrlPr>
              <w:rPr>
                <w:rFonts w:ascii="Cambria Math" w:hAnsi="Cambria Math"/>
                <w:i/>
              </w:rPr>
            </m:ctrlPr>
          </m:sSubSupPr>
          <m:e>
            <m:r>
              <w:rPr>
                <w:rFonts w:ascii="Cambria Math" w:hAnsi="Cambria Math"/>
                <w:lang w:val="en-GB"/>
              </w:rPr>
              <m:t>TD</m:t>
            </m:r>
          </m:e>
          <m:sub>
            <m:r>
              <w:rPr>
                <w:rFonts w:ascii="Cambria Math" w:hAnsi="Cambria Math"/>
                <w:lang w:val="en-GB"/>
              </w:rPr>
              <m:t>R</m:t>
            </m:r>
          </m:sub>
          <m:sup>
            <m:r>
              <w:rPr>
                <w:rFonts w:ascii="Cambria Math" w:hAnsi="Cambria Math"/>
                <w:lang w:val="en-GB"/>
              </w:rPr>
              <m:t>XX</m:t>
            </m:r>
          </m:sup>
        </m:sSubSup>
        <m:r>
          <w:rPr>
            <w:rFonts w:ascii="Cambria Math" w:hAnsi="Cambria Math"/>
          </w:rPr>
          <m:t>)</m:t>
        </m:r>
      </m:oMath>
      <w:r>
        <w:t xml:space="preserve"> for the </w:t>
      </w:r>
      <w:r w:rsidRPr="00E65363">
        <w:t>IEM-FD filter and the WT-FD filter</w:t>
      </w:r>
      <w:r>
        <w:t xml:space="preserve"> for t</w:t>
      </w:r>
      <w:r w:rsidRPr="00543FAE">
        <w:t>est samples at SNR = -1 dB for real and simulated fine crackles,</w:t>
      </w:r>
      <w:r>
        <w:t xml:space="preserve"> </w:t>
      </w:r>
      <w:r w:rsidRPr="00543FAE">
        <w:t>and</w:t>
      </w:r>
      <w:r>
        <w:t xml:space="preserve"> </w:t>
      </w:r>
      <w:r w:rsidRPr="00543FAE">
        <w:t xml:space="preserve">at SNR = </w:t>
      </w:r>
      <w:r>
        <w:t>1</w:t>
      </w:r>
      <w:r w:rsidRPr="00543FAE">
        <w:t xml:space="preserve"> dB</w:t>
      </w:r>
      <w:r w:rsidR="00D67219">
        <w:t xml:space="preserve"> for real and simulated coarse crackles</w:t>
      </w:r>
      <w:r>
        <w:t xml:space="preserve"> </w:t>
      </w:r>
      <w:r w:rsidRPr="00D13F15">
        <w:t xml:space="preserve">and </w:t>
      </w:r>
      <w:r>
        <w:t xml:space="preserve">for </w:t>
      </w:r>
      <w:r w:rsidRPr="00D13F15">
        <w:t>a real breath sound with</w:t>
      </w:r>
      <w:r>
        <w:t xml:space="preserve"> </w:t>
      </w:r>
      <w:r w:rsidRPr="00153B8B">
        <w:t>fine crackles and a real bre</w:t>
      </w:r>
      <w:r w:rsidR="0066695B">
        <w:t xml:space="preserve">ath sound with coarse crackles. </w:t>
      </w:r>
      <w:r w:rsidRPr="00153B8B">
        <w:t>We note that for both methods (</w:t>
      </w: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R</m:t>
            </m:r>
          </m:sub>
        </m:sSub>
      </m:oMath>
      <w:r w:rsidRPr="00153B8B">
        <w:t>)</w:t>
      </w:r>
      <w:r w:rsidR="004C3A39">
        <w:t xml:space="preserve"> is the same except for RFC, RCC an</w:t>
      </w:r>
      <w:r w:rsidR="00CD677D">
        <w:t>d</w:t>
      </w:r>
      <w:r w:rsidR="004C3A39">
        <w:t xml:space="preserve"> RBFC where the IEM-FD </w:t>
      </w:r>
      <w:r w:rsidR="00CB2799">
        <w:t>give higher values than</w:t>
      </w:r>
      <w:r w:rsidR="004C3A39">
        <w:t xml:space="preserve"> the WT-FD leading to an overall </w:t>
      </w:r>
      <w:r w:rsidR="00184704">
        <w:t xml:space="preserve">higher </w:t>
      </w:r>
      <w:r w:rsidR="00184704" w:rsidRPr="00153B8B">
        <w:t>(</w:t>
      </w:r>
      <m:oMath>
        <m:sSubSup>
          <m:sSubSupPr>
            <m:ctrlPr>
              <w:rPr>
                <w:rFonts w:ascii="Cambria Math" w:hAnsi="Cambria Math"/>
                <w:i/>
              </w:rPr>
            </m:ctrlPr>
          </m:sSubSupPr>
          <m:e>
            <m:r>
              <w:rPr>
                <w:rFonts w:ascii="Cambria Math" w:hAnsi="Cambria Math"/>
                <w:lang w:val="en-GB"/>
              </w:rPr>
              <m:t>TD</m:t>
            </m:r>
          </m:e>
          <m:sub>
            <m:r>
              <w:rPr>
                <w:rFonts w:ascii="Cambria Math" w:hAnsi="Cambria Math"/>
                <w:lang w:val="en-GB"/>
              </w:rPr>
              <m:t>R</m:t>
            </m:r>
          </m:sub>
          <m:sup>
            <m:r>
              <w:rPr>
                <w:rFonts w:ascii="Cambria Math" w:hAnsi="Cambria Math"/>
                <w:lang w:val="en-GB"/>
              </w:rPr>
              <m:t>XX</m:t>
            </m:r>
          </m:sup>
        </m:sSubSup>
        <m:r>
          <w:rPr>
            <w:rFonts w:ascii="Cambria Math" w:hAnsi="Cambria Math"/>
          </w:rPr>
          <m:t>)</m:t>
        </m:r>
      </m:oMath>
      <w:r w:rsidRPr="00153B8B">
        <w:t xml:space="preserve"> </w:t>
      </w:r>
      <w:r w:rsidR="004C3A39">
        <w:t>for the IEM-FD</w:t>
      </w:r>
      <w:r w:rsidRPr="00153B8B">
        <w:t xml:space="preserve">. For RBFC both filters show a lower </w:t>
      </w: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R</m:t>
            </m:r>
          </m:sub>
        </m:sSub>
      </m:oMath>
      <w:r w:rsidRPr="00153B8B">
        <w:t xml:space="preserve"> than for other signals and this is due to crackles remaining in the stationary signal. This can be rectified either by changing the FDPP algorithm accuracy level (</w:t>
      </w:r>
      <m:oMath>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3</m:t>
            </m:r>
          </m:sub>
        </m:sSub>
      </m:oMath>
      <w:r w:rsidRPr="00153B8B">
        <w:t>) or by changing the accuracy level (</w:t>
      </w:r>
      <m:oMath>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2</m:t>
            </m:r>
          </m:sub>
        </m:sSub>
      </m:oMath>
      <w:r w:rsidRPr="00153B8B">
        <w:t xml:space="preserve">) </w:t>
      </w:r>
      <w:r w:rsidR="00CB2799">
        <w:t xml:space="preserve">for stopping iteration of the IEM-FD, </w:t>
      </w:r>
      <w:r w:rsidRPr="00153B8B">
        <w:t>but only at the cost of increasing ove</w:t>
      </w:r>
      <w:r w:rsidR="009445E0">
        <w:t>r-</w:t>
      </w:r>
      <w:r w:rsidRPr="00153B8B">
        <w:t xml:space="preserve">estimation. </w:t>
      </w:r>
    </w:p>
    <w:p w14:paraId="45942AA8" w14:textId="6C40240C" w:rsidR="00F14A09" w:rsidRPr="00153B8B" w:rsidRDefault="00F14A09" w:rsidP="00526DAA">
      <w:pPr>
        <w:spacing w:before="240" w:after="240"/>
        <w:jc w:val="both"/>
      </w:pPr>
      <w:r w:rsidRPr="00153B8B">
        <w:rPr>
          <w:i/>
          <w:iCs/>
          <w:lang w:val="en-GB"/>
        </w:rPr>
        <w:t>5.2</w:t>
      </w:r>
      <w:r w:rsidRPr="005C190F">
        <w:rPr>
          <w:i/>
          <w:iCs/>
          <w:lang w:val="en-GB"/>
        </w:rPr>
        <w:t xml:space="preserve">.2. Quality </w:t>
      </w:r>
      <w:r w:rsidR="005C190F" w:rsidRPr="005C190F">
        <w:rPr>
          <w:i/>
          <w:iCs/>
          <w:lang w:val="en-GB"/>
        </w:rPr>
        <w:t>F</w:t>
      </w:r>
      <w:r w:rsidRPr="005C190F">
        <w:rPr>
          <w:i/>
          <w:iCs/>
          <w:lang w:val="en-GB"/>
        </w:rPr>
        <w:t>actors</w:t>
      </w:r>
    </w:p>
    <w:p w14:paraId="6F5BB8A8" w14:textId="78CF6A30" w:rsidR="004A59D7" w:rsidRDefault="00E50CF8" w:rsidP="00C74EBD">
      <w:pPr>
        <w:ind w:firstLine="202"/>
        <w:jc w:val="both"/>
        <w:rPr>
          <w:lang w:val="nl-NL"/>
        </w:rPr>
      </w:pPr>
      <w:r>
        <w:t>Table 5</w:t>
      </w:r>
      <w:r w:rsidR="00F14A09" w:rsidRPr="00153B8B">
        <w:t xml:space="preserve"> </w:t>
      </w:r>
      <w:r w:rsidR="00F14A09" w:rsidRPr="005C190F">
        <w:t xml:space="preserve">shows the </w:t>
      </w:r>
      <w:r w:rsidR="005C190F" w:rsidRPr="00A31F1A">
        <w:t>Q</w:t>
      </w:r>
      <w:r w:rsidR="00F14A09" w:rsidRPr="005C190F">
        <w:t>uality</w:t>
      </w:r>
      <w:r w:rsidR="005C190F" w:rsidRPr="005C190F">
        <w:t xml:space="preserve"> Factors</w:t>
      </w:r>
      <w:r w:rsidR="005C190F">
        <w:t xml:space="preserve"> for </w:t>
      </w:r>
      <w:r w:rsidR="00F14A09" w:rsidRPr="00153B8B">
        <w:t>crackle separation of the IEM-</w:t>
      </w:r>
      <w:r w:rsidR="00F14A09" w:rsidRPr="00F14A09">
        <w:t xml:space="preserve"> </w:t>
      </w:r>
      <w:r w:rsidR="00F14A09" w:rsidRPr="00153B8B">
        <w:t>FD filter and the WT-FD filter in terms of over</w:t>
      </w:r>
      <w:r w:rsidR="00F70A05">
        <w:t>-</w:t>
      </w:r>
      <w:r w:rsidR="00F14A09" w:rsidRPr="00153B8B">
        <w:t xml:space="preserve"> or under</w:t>
      </w:r>
      <w:r w:rsidR="00F14A09">
        <w:t>-</w:t>
      </w:r>
      <w:r w:rsidR="002360E2" w:rsidRPr="002360E2">
        <w:t xml:space="preserve">estimation. We observe that the average under-estimation </w:t>
      </w:r>
      <w:r w:rsidR="005C190F" w:rsidRPr="00A31F1A">
        <w:t>Q</w:t>
      </w:r>
      <w:r w:rsidR="002360E2" w:rsidRPr="005C190F">
        <w:t xml:space="preserve">uality </w:t>
      </w:r>
      <w:r w:rsidR="005C190F" w:rsidRPr="005C190F">
        <w:t>F</w:t>
      </w:r>
      <w:r w:rsidR="002360E2" w:rsidRPr="005C190F">
        <w:t>actor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sSub>
              <m:sSubPr>
                <m:ctrlPr>
                  <w:rPr>
                    <w:rFonts w:ascii="Cambria Math" w:hAnsi="Cambria Math"/>
                    <w:i/>
                  </w:rPr>
                </m:ctrlPr>
              </m:sSubPr>
              <m:e>
                <m:r>
                  <w:rPr>
                    <w:rFonts w:ascii="Cambria Math" w:hAnsi="Cambria Math"/>
                  </w:rPr>
                  <m:t>QF</m:t>
                </m:r>
              </m:e>
              <m:sub>
                <m:r>
                  <w:rPr>
                    <w:rFonts w:ascii="Cambria Math" w:hAnsi="Cambria Math"/>
                  </w:rPr>
                  <m:t>U</m:t>
                </m:r>
              </m:sub>
            </m:sSub>
          </m:sub>
        </m:sSub>
      </m:oMath>
      <w:r w:rsidR="002360E2" w:rsidRPr="002360E2">
        <w:t xml:space="preserve">) for both filters is either very close or equal to the average reference under-estimation </w:t>
      </w:r>
      <w:r w:rsidR="005C190F">
        <w:t>Q</w:t>
      </w:r>
      <w:r w:rsidR="002360E2" w:rsidRPr="00EB30E9">
        <w:t>uality</w:t>
      </w:r>
      <w:r w:rsidR="002360E2" w:rsidRPr="002360E2">
        <w:t xml:space="preserve"> </w:t>
      </w:r>
      <w:r w:rsidR="005C190F">
        <w:t>F</w:t>
      </w:r>
      <w:r w:rsidR="002360E2" w:rsidRPr="002360E2">
        <w:t>actor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sSub>
              <m:sSubPr>
                <m:ctrlPr>
                  <w:rPr>
                    <w:rFonts w:ascii="Cambria Math" w:hAnsi="Cambria Math"/>
                    <w:i/>
                  </w:rPr>
                </m:ctrlPr>
              </m:sSubPr>
              <m:e>
                <m:r>
                  <w:rPr>
                    <w:rFonts w:ascii="Cambria Math" w:hAnsi="Cambria Math"/>
                  </w:rPr>
                  <m:t>QF</m:t>
                </m:r>
              </m:e>
              <m:sub>
                <m:r>
                  <w:rPr>
                    <w:rFonts w:ascii="Cambria Math" w:hAnsi="Cambria Math"/>
                  </w:rPr>
                  <m:t>U</m:t>
                </m:r>
              </m:sub>
            </m:sSub>
          </m:sub>
        </m:sSub>
      </m:oMath>
      <w:r w:rsidR="002360E2" w:rsidRPr="002360E2">
        <w:t>)</w:t>
      </w:r>
      <w:r w:rsidR="007703F4" w:rsidRPr="007703F4">
        <w:t xml:space="preserve"> indicating that there is very little under-estimation. For over-estimation, we observe that the average over-estimation </w:t>
      </w:r>
      <w:r w:rsidR="005C190F" w:rsidRPr="00A31F1A">
        <w:t>Q</w:t>
      </w:r>
      <w:r w:rsidR="007703F4" w:rsidRPr="005C190F">
        <w:t xml:space="preserve">uality </w:t>
      </w:r>
      <w:r w:rsidR="005C190F" w:rsidRPr="005C190F">
        <w:t>F</w:t>
      </w:r>
      <w:r w:rsidR="007703F4" w:rsidRPr="005C190F">
        <w:t>actor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sSub>
              <m:sSubPr>
                <m:ctrlPr>
                  <w:rPr>
                    <w:rFonts w:ascii="Cambria Math" w:hAnsi="Cambria Math"/>
                    <w:i/>
                  </w:rPr>
                </m:ctrlPr>
              </m:sSubPr>
              <m:e>
                <m:r>
                  <w:rPr>
                    <w:rFonts w:ascii="Cambria Math" w:hAnsi="Cambria Math"/>
                  </w:rPr>
                  <m:t>QF</m:t>
                </m:r>
              </m:e>
              <m:sub>
                <m:r>
                  <w:rPr>
                    <w:rFonts w:ascii="Cambria Math" w:hAnsi="Cambria Math"/>
                  </w:rPr>
                  <m:t>O</m:t>
                </m:r>
              </m:sub>
            </m:sSub>
          </m:sub>
        </m:sSub>
      </m:oMath>
      <w:r w:rsidR="007703F4" w:rsidRPr="005C190F">
        <w:t>) of</w:t>
      </w:r>
      <w:r w:rsidR="007703F4" w:rsidRPr="007703F4">
        <w:t xml:space="preserve"> the IEM-FD filter is generally much closer to 1 compared to that for the WT-FD filter in all cases of fine and coarse crackles, indicating less over estimation in the proposed IEM-FD filter compared to </w:t>
      </w:r>
      <w:r w:rsidR="004A59D7" w:rsidRPr="007703F4">
        <w:t>the WT-FD filter. A comparison between the outputs of th</w:t>
      </w:r>
      <w:r w:rsidR="004A59D7">
        <w:t>e two filters is shown in Fig.</w:t>
      </w:r>
      <w:r w:rsidR="004A59D7" w:rsidRPr="007703F4">
        <w:t xml:space="preserve"> 6 for a</w:t>
      </w:r>
      <w:r w:rsidR="004A59D7" w:rsidRPr="00BF2432">
        <w:t xml:space="preserve"> 0.743-second section of the </w:t>
      </w:r>
      <w:r w:rsidR="004636C9">
        <w:t xml:space="preserve">RBCC signal. </w:t>
      </w:r>
      <w:r w:rsidR="004A59D7" w:rsidRPr="00BF2432">
        <w:t>The location of the crackles was audio-visually identified by an experienced pulmonary acoustics researcher and marked with arrowheads.</w:t>
      </w:r>
      <w:r w:rsidR="004A59D7" w:rsidRPr="00BF2432">
        <w:rPr>
          <w:lang w:val="en-GB"/>
        </w:rPr>
        <w:t xml:space="preserve"> The non-stationary and stationary parts after applying the I</w:t>
      </w:r>
      <w:r w:rsidR="004A59D7">
        <w:rPr>
          <w:lang w:val="en-GB"/>
        </w:rPr>
        <w:t>EM-FD filter are shown in Fig. 6</w:t>
      </w:r>
      <w:r w:rsidR="004A59D7" w:rsidRPr="00BF2432">
        <w:rPr>
          <w:lang w:val="en-GB"/>
        </w:rPr>
        <w:t xml:space="preserve">-ii (a) and (b), respectively. Comparing these results with </w:t>
      </w:r>
      <w:r w:rsidR="004A59D7" w:rsidRPr="00BF2432">
        <w:rPr>
          <w:lang w:val="en-GB"/>
        </w:rPr>
        <w:t>the input signal, we</w:t>
      </w:r>
      <w:r w:rsidR="004A59D7" w:rsidRPr="00450809">
        <w:rPr>
          <w:lang w:val="en-GB"/>
        </w:rPr>
        <w:t xml:space="preserve"> </w:t>
      </w:r>
      <w:r w:rsidR="004A59D7" w:rsidRPr="00BF2432">
        <w:rPr>
          <w:lang w:val="en-GB"/>
        </w:rPr>
        <w:t xml:space="preserve">note that all the coarse crackles are </w:t>
      </w:r>
      <w:r w:rsidR="00F70A05" w:rsidRPr="00BF2432">
        <w:rPr>
          <w:lang w:val="en-GB"/>
        </w:rPr>
        <w:t>sep</w:t>
      </w:r>
      <w:r w:rsidR="00F70A05">
        <w:rPr>
          <w:lang w:val="en-GB"/>
        </w:rPr>
        <w:t>a</w:t>
      </w:r>
      <w:r w:rsidR="00F70A05" w:rsidRPr="00BF2432">
        <w:rPr>
          <w:lang w:val="en-GB"/>
        </w:rPr>
        <w:t>rated</w:t>
      </w:r>
      <w:r w:rsidR="004A59D7" w:rsidRPr="00BF2432">
        <w:rPr>
          <w:lang w:val="en-GB"/>
        </w:rPr>
        <w:t xml:space="preserve"> from normal breath sound into the non-stationary signal estimate with their time duration and morphology preserved, and that the normal breath sound is retained in the stationary estimate with its proper shape and amplitude. For the same input signal, the non-stationary and stationary outputs of the WT-F</w:t>
      </w:r>
      <w:r w:rsidR="004A59D7">
        <w:rPr>
          <w:lang w:val="en-GB"/>
        </w:rPr>
        <w:t>D filter are displayed in Fig. 6</w:t>
      </w:r>
      <w:r w:rsidR="004A59D7" w:rsidRPr="00BF2432">
        <w:rPr>
          <w:lang w:val="en-GB"/>
        </w:rPr>
        <w:t>-iii (a) and (b), respectively. Here we see that t</w:t>
      </w:r>
      <w:r w:rsidR="004A59D7">
        <w:rPr>
          <w:lang w:val="en-GB"/>
        </w:rPr>
        <w:t>he non-stationary output (Fig. 6</w:t>
      </w:r>
      <w:r w:rsidR="004A59D7" w:rsidRPr="00BF2432">
        <w:rPr>
          <w:lang w:val="en-GB"/>
        </w:rPr>
        <w:t>-iii (a)) of the WT-FD filter contains the crackles</w:t>
      </w:r>
      <w:r w:rsidR="004A59D7" w:rsidRPr="00BF2432">
        <w:t xml:space="preserve"> but also a part of the normal breath sound</w:t>
      </w:r>
      <w:r w:rsidR="004A59D7">
        <w:t xml:space="preserve"> due to over-estimation.</w:t>
      </w:r>
      <w:r w:rsidR="004A59D7" w:rsidRPr="00450809">
        <w:t xml:space="preserve"> </w:t>
      </w:r>
      <w:r w:rsidR="004A59D7" w:rsidRPr="00153B8B">
        <w:t>Moreover, in the stationary output (</w:t>
      </w:r>
      <w:r w:rsidR="004A59D7">
        <w:rPr>
          <w:lang w:val="en-GB"/>
        </w:rPr>
        <w:t>Fig. 6</w:t>
      </w:r>
      <w:r w:rsidR="004A59D7" w:rsidRPr="00153B8B">
        <w:rPr>
          <w:lang w:val="en-GB"/>
        </w:rPr>
        <w:t>-iii (b)</w:t>
      </w:r>
      <w:r w:rsidR="004A59D7" w:rsidRPr="00153B8B">
        <w:t xml:space="preserve">) at the location of crackles, normal breath sound segments are missing. </w:t>
      </w:r>
      <w:r w:rsidR="004A59D7" w:rsidRPr="00153B8B">
        <w:rPr>
          <w:lang w:val="nl-NL"/>
        </w:rPr>
        <w:t>This occurs due to domination in magnitude of WT coefficients related to crackles over the WT coefficients corresponding to normal breath sounds [</w:t>
      </w:r>
      <w:r w:rsidR="004A59D7">
        <w:rPr>
          <w:lang w:val="nl-NL"/>
        </w:rPr>
        <w:t>16</w:t>
      </w:r>
      <w:r w:rsidR="004A59D7" w:rsidRPr="00153B8B">
        <w:rPr>
          <w:lang w:val="nl-NL"/>
        </w:rPr>
        <w:t>]. Although over</w:t>
      </w:r>
      <w:r w:rsidR="00F70A05">
        <w:rPr>
          <w:lang w:val="nl-NL"/>
        </w:rPr>
        <w:t>-</w:t>
      </w:r>
      <w:r w:rsidR="004A59D7" w:rsidRPr="00153B8B">
        <w:rPr>
          <w:lang w:val="nl-NL"/>
        </w:rPr>
        <w:t>esti</w:t>
      </w:r>
      <w:r w:rsidR="00F70A05">
        <w:rPr>
          <w:lang w:val="nl-NL"/>
        </w:rPr>
        <w:t>mation</w:t>
      </w:r>
      <w:r w:rsidR="004A59D7" w:rsidRPr="00153B8B">
        <w:rPr>
          <w:lang w:val="nl-NL"/>
        </w:rPr>
        <w:t xml:space="preserve"> does not alter the number of crackles in the non-stationary signal, it can affect the morphology of the crackles an</w:t>
      </w:r>
      <w:r w:rsidR="004A59D7">
        <w:rPr>
          <w:lang w:val="nl-NL"/>
        </w:rPr>
        <w:t>d</w:t>
      </w:r>
      <w:r w:rsidR="004A59D7" w:rsidRPr="00153B8B">
        <w:rPr>
          <w:lang w:val="nl-NL"/>
        </w:rPr>
        <w:t xml:space="preserve"> therefore is not ideal if crackle characteristics (IDW, 2CD), rather than just number, are important.</w:t>
      </w:r>
    </w:p>
    <w:p w14:paraId="3901CB72" w14:textId="77777777" w:rsidR="004A59D7" w:rsidRPr="00B226FA" w:rsidRDefault="004A59D7" w:rsidP="004A59D7">
      <w:pPr>
        <w:spacing w:before="240" w:after="240"/>
        <w:jc w:val="both"/>
        <w:rPr>
          <w:lang w:val="nl-NL"/>
        </w:rPr>
      </w:pPr>
      <w:r>
        <w:rPr>
          <w:i/>
          <w:iCs/>
          <w:lang w:val="en-GB"/>
        </w:rPr>
        <w:t>5</w:t>
      </w:r>
      <w:r w:rsidRPr="001F67BC">
        <w:rPr>
          <w:i/>
          <w:iCs/>
          <w:lang w:val="en-GB"/>
        </w:rPr>
        <w:t xml:space="preserve">.2.3. </w:t>
      </w:r>
      <w:r>
        <w:rPr>
          <w:i/>
          <w:iCs/>
          <w:lang w:val="en-GB"/>
        </w:rPr>
        <w:t>2CD percentage error (</w:t>
      </w:r>
      <m:oMath>
        <m:sSub>
          <m:sSubPr>
            <m:ctrlPr>
              <w:rPr>
                <w:rFonts w:ascii="Cambria Math" w:hAnsi="Cambria Math"/>
                <w:i/>
                <w:iCs/>
                <w:lang w:val="en-GB"/>
              </w:rPr>
            </m:ctrlPr>
          </m:sSubPr>
          <m:e>
            <m:r>
              <w:rPr>
                <w:rFonts w:ascii="Cambria Math" w:hAnsi="Cambria Math"/>
                <w:lang w:val="en-GB"/>
              </w:rPr>
              <m:t>PE</m:t>
            </m:r>
          </m:e>
          <m:sub>
            <m:r>
              <w:rPr>
                <w:rFonts w:ascii="Cambria Math" w:hAnsi="Cambria Math"/>
                <w:lang w:val="en-GB"/>
              </w:rPr>
              <m:t>2CD</m:t>
            </m:r>
          </m:sub>
        </m:sSub>
      </m:oMath>
      <w:r>
        <w:rPr>
          <w:i/>
          <w:iCs/>
          <w:lang w:val="en-GB"/>
        </w:rPr>
        <w:t>)</w:t>
      </w:r>
    </w:p>
    <w:p w14:paraId="1C49C4BF" w14:textId="6ED8326A" w:rsidR="00432DC3" w:rsidRPr="00432DC3" w:rsidRDefault="00D60821" w:rsidP="00432DC3">
      <w:pPr>
        <w:ind w:firstLine="202"/>
        <w:jc w:val="both"/>
      </w:pPr>
      <w:r>
        <w:t>Table 6</w:t>
      </w:r>
      <w:r w:rsidR="004A59D7">
        <w:t xml:space="preserve"> shows the separation outcomes of the IEM-FD and the WT-FD filters in terms of 2CD percentage error. For the IEM-FD filter, the average 2CD per</w:t>
      </w:r>
      <w:r w:rsidR="005E2DF2">
        <w:t>centage error is no more than 27</w:t>
      </w:r>
      <w:r w:rsidR="004A59D7">
        <w:t xml:space="preserve"> % for fine crackles (SFC and RFC) and less than 11 % for coarse crackles (SCC and RCC). For the WT-FD filter, the average 2CD percenta</w:t>
      </w:r>
      <w:r w:rsidR="00C13D34">
        <w:t>ge error is between 46 % and 88</w:t>
      </w:r>
      <w:bookmarkStart w:id="2" w:name="_GoBack"/>
      <w:bookmarkEnd w:id="2"/>
      <w:r w:rsidR="004A59D7">
        <w:t xml:space="preserve"> % for fine crackles (</w:t>
      </w:r>
      <w:r w:rsidR="004A59D7" w:rsidRPr="00280B4F">
        <w:t>SFC and RFC</w:t>
      </w:r>
      <w:r w:rsidR="004A59D7">
        <w:t>) and between 19 % and 59 % for coarse crackles (SCC and RCC). The increased error in the output from the WT-FD filter relates to uncertainties introduced by the over-estimation.</w:t>
      </w:r>
    </w:p>
    <w:p w14:paraId="73846459" w14:textId="75712CA0" w:rsidR="00432DC3" w:rsidRPr="00432DC3" w:rsidRDefault="00432DC3" w:rsidP="00432DC3">
      <w:pPr>
        <w:spacing w:before="240" w:after="240"/>
        <w:jc w:val="both"/>
        <w:rPr>
          <w:lang w:val="nl-NL"/>
        </w:rPr>
      </w:pPr>
      <w:r>
        <w:rPr>
          <w:i/>
          <w:iCs/>
          <w:lang w:val="en-GB"/>
        </w:rPr>
        <w:t>5.2.4</w:t>
      </w:r>
      <w:r w:rsidRPr="001F67BC">
        <w:rPr>
          <w:i/>
          <w:iCs/>
          <w:lang w:val="en-GB"/>
        </w:rPr>
        <w:t>.</w:t>
      </w:r>
      <w:r>
        <w:rPr>
          <w:i/>
          <w:iCs/>
          <w:lang w:val="en-GB"/>
        </w:rPr>
        <w:t xml:space="preserve"> Computational cost</w:t>
      </w:r>
    </w:p>
    <w:p w14:paraId="12363681" w14:textId="4C13CE17" w:rsidR="004A59D7" w:rsidRPr="00A928FD" w:rsidRDefault="009D3306" w:rsidP="00954DEA">
      <w:pPr>
        <w:ind w:firstLine="202"/>
        <w:jc w:val="both"/>
        <w:sectPr w:rsidR="004A59D7" w:rsidRPr="00A928FD" w:rsidSect="00A928FD">
          <w:type w:val="continuous"/>
          <w:pgSz w:w="12240" w:h="15840" w:code="1"/>
          <w:pgMar w:top="1008" w:right="936" w:bottom="1008" w:left="936" w:header="432" w:footer="432" w:gutter="0"/>
          <w:cols w:num="2" w:space="288"/>
        </w:sectPr>
      </w:pPr>
      <w:r w:rsidRPr="00821618">
        <w:t>The computational cost for the FD technique is</w:t>
      </w:r>
      <w:r>
        <w:t xml:space="preserve"> </w:t>
      </w:r>
      <m:oMath>
        <m:sSub>
          <m:sSubPr>
            <m:ctrlPr>
              <w:rPr>
                <w:rFonts w:ascii="Cambria Math" w:hAnsi="Cambria Math"/>
                <w:i/>
                <w:lang w:val="en-GB"/>
              </w:rPr>
            </m:ctrlPr>
          </m:sSubPr>
          <m:e>
            <m:r>
              <w:rPr>
                <w:rFonts w:ascii="Cambria Math" w:hAnsi="Cambria Math"/>
                <w:lang w:val="en-GB"/>
              </w:rPr>
              <m:t>2(N-W</m:t>
            </m:r>
          </m:e>
          <m:sub>
            <m:r>
              <w:rPr>
                <w:rFonts w:ascii="Cambria Math" w:hAnsi="Cambria Math"/>
                <w:lang w:val="en-GB"/>
              </w:rPr>
              <m:t>FD</m:t>
            </m:r>
          </m:sub>
        </m:sSub>
        <m:r>
          <w:rPr>
            <w:rFonts w:ascii="Cambria Math" w:hAnsi="Cambria Math"/>
            <w:lang w:val="en-GB"/>
          </w:rPr>
          <m:t>+1)</m:t>
        </m:r>
        <m:d>
          <m:dPr>
            <m:begChr m:val="["/>
            <m:endChr m:val="]"/>
            <m:ctrlPr>
              <w:rPr>
                <w:rFonts w:ascii="Cambria Math" w:hAnsi="Cambria Math"/>
                <w:i/>
                <w:lang w:val="en-GB"/>
              </w:rPr>
            </m:ctrlPr>
          </m:dPr>
          <m:e>
            <m:r>
              <w:rPr>
                <w:rFonts w:ascii="Cambria Math" w:hAnsi="Cambria Math"/>
                <w:lang w:val="en-GB"/>
              </w:rPr>
              <m:t>2</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FD</m:t>
                    </m:r>
                  </m:sub>
                </m:sSub>
                <m:r>
                  <w:rPr>
                    <w:rFonts w:ascii="Cambria Math" w:hAnsi="Cambria Math"/>
                    <w:lang w:val="en-GB"/>
                  </w:rPr>
                  <m:t>+L1</m:t>
                </m:r>
              </m:e>
            </m:d>
            <m:r>
              <w:rPr>
                <w:rFonts w:ascii="Cambria Math" w:hAnsi="Cambria Math"/>
                <w:lang w:val="en-GB"/>
              </w:rPr>
              <m:t>+1</m:t>
            </m:r>
          </m:e>
        </m:d>
        <m:r>
          <w:rPr>
            <w:rFonts w:ascii="Cambria Math" w:hAnsi="Cambria Math"/>
            <w:lang w:val="en-GB"/>
          </w:rPr>
          <m:t>+4L1+1</m:t>
        </m:r>
      </m:oMath>
      <w:r w:rsidRPr="00821618">
        <w:rPr>
          <w:lang w:val="en-GB"/>
        </w:rPr>
        <w:t xml:space="preserve">additions and </w:t>
      </w:r>
      <m:oMath>
        <m:r>
          <w:rPr>
            <w:rFonts w:ascii="Cambria Math" w:hAnsi="Cambria Math"/>
            <w:lang w:val="en-GB"/>
          </w:rPr>
          <m:t>2</m:t>
        </m:r>
        <m:d>
          <m:dPr>
            <m:ctrlPr>
              <w:rPr>
                <w:rFonts w:ascii="Cambria Math" w:hAnsi="Cambria Math"/>
                <w:i/>
                <w:lang w:val="en-GB"/>
              </w:rPr>
            </m:ctrlPr>
          </m:dPr>
          <m:e>
            <m:r>
              <w:rPr>
                <w:rFonts w:ascii="Cambria Math" w:hAnsi="Cambria Math"/>
                <w:lang w:val="en-GB"/>
              </w:rPr>
              <m:t>N-</m:t>
            </m:r>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FD</m:t>
                </m:r>
              </m:sub>
            </m:sSub>
            <m:r>
              <w:rPr>
                <w:rFonts w:ascii="Cambria Math" w:hAnsi="Cambria Math"/>
                <w:lang w:val="en-GB"/>
              </w:rPr>
              <m:t>+1</m:t>
            </m:r>
          </m:e>
        </m:d>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FD</m:t>
                </m:r>
              </m:sub>
            </m:sSub>
            <m:r>
              <w:rPr>
                <w:rFonts w:ascii="Cambria Math" w:hAnsi="Cambria Math"/>
                <w:lang w:val="en-GB"/>
              </w:rPr>
              <m:t>+L1+2</m:t>
            </m:r>
          </m:e>
        </m:d>
        <m:r>
          <w:rPr>
            <w:rFonts w:ascii="Cambria Math" w:hAnsi="Cambria Math"/>
            <w:lang w:val="en-GB"/>
          </w:rPr>
          <m:t>+8L1</m:t>
        </m:r>
      </m:oMath>
      <w:r>
        <w:rPr>
          <w:lang w:val="en-GB"/>
        </w:rPr>
        <w:t xml:space="preserve"> multiplication [16, 17</w:t>
      </w:r>
      <w:r w:rsidRPr="00821618">
        <w:rPr>
          <w:lang w:val="en-GB"/>
        </w:rPr>
        <w:t xml:space="preserve">], where, </w:t>
      </w:r>
      <m:oMath>
        <m:r>
          <w:rPr>
            <w:rFonts w:ascii="Cambria Math" w:hAnsi="Cambria Math"/>
            <w:lang w:val="en-GB"/>
          </w:rPr>
          <m:t>N</m:t>
        </m:r>
      </m:oMath>
      <w:r w:rsidRPr="00821618">
        <w:rPr>
          <w:lang w:val="en-GB"/>
        </w:rPr>
        <w:t xml:space="preserve"> is the number of samples in the input signal, </w:t>
      </w:r>
      <m:oMath>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FD</m:t>
            </m:r>
          </m:sub>
        </m:sSub>
      </m:oMath>
      <w:r w:rsidRPr="00821618">
        <w:rPr>
          <w:lang w:val="en-GB"/>
        </w:rPr>
        <w:t xml:space="preserve"> is the fractal dimension window length and </w:t>
      </w:r>
      <m:oMath>
        <m:r>
          <w:rPr>
            <w:rFonts w:ascii="Cambria Math" w:hAnsi="Cambria Math"/>
            <w:lang w:val="en-GB"/>
          </w:rPr>
          <m:t>L1</m:t>
        </m:r>
      </m:oMath>
      <w:r w:rsidRPr="00821618">
        <w:rPr>
          <w:lang w:val="en-GB"/>
        </w:rPr>
        <w:t xml:space="preserve"> is the maximum number of peeling levels in the FDPP algorithm. The IEM </w:t>
      </w:r>
    </w:p>
    <w:p w14:paraId="74DA8E03" w14:textId="7768C6F7" w:rsidR="003F0CA7" w:rsidRDefault="00583042" w:rsidP="003F0CA7">
      <w:pPr>
        <w:jc w:val="both"/>
        <w:rPr>
          <w:b/>
          <w:bCs/>
          <w:sz w:val="16"/>
          <w:szCs w:val="16"/>
        </w:rPr>
      </w:pPr>
      <w:r>
        <w:rPr>
          <w:b/>
          <w:bCs/>
          <w:sz w:val="16"/>
          <w:szCs w:val="16"/>
        </w:rPr>
        <w:lastRenderedPageBreak/>
        <w:t>Table 6</w:t>
      </w:r>
    </w:p>
    <w:p w14:paraId="7F86FA01" w14:textId="66D43420" w:rsidR="003F0CA7" w:rsidRDefault="00992AD7" w:rsidP="001C1F11">
      <w:pPr>
        <w:pStyle w:val="TableTitle"/>
        <w:keepNext/>
        <w:jc w:val="both"/>
        <w:rPr>
          <w:rFonts w:eastAsia="SimSun"/>
          <w:smallCaps w:val="0"/>
          <w:noProof/>
        </w:rPr>
      </w:pPr>
      <w:r>
        <w:rPr>
          <w:rFonts w:eastAsia="SimSun"/>
          <w:smallCaps w:val="0"/>
          <w:noProof/>
        </w:rPr>
        <w:t>Evaluaton</w:t>
      </w:r>
      <w:r w:rsidR="003F0CA7">
        <w:rPr>
          <w:rFonts w:eastAsia="SimSun"/>
          <w:smallCaps w:val="0"/>
          <w:noProof/>
        </w:rPr>
        <w:t xml:space="preserve"> of IEM-FD filter </w:t>
      </w:r>
      <w:r>
        <w:rPr>
          <w:rFonts w:eastAsia="SimSun"/>
          <w:smallCaps w:val="0"/>
          <w:noProof/>
        </w:rPr>
        <w:t xml:space="preserve">separation </w:t>
      </w:r>
      <w:r w:rsidR="003F0CA7">
        <w:rPr>
          <w:rFonts w:eastAsia="SimSun"/>
          <w:smallCaps w:val="0"/>
          <w:noProof/>
        </w:rPr>
        <w:t xml:space="preserve">in terms of </w:t>
      </w:r>
      <w:r w:rsidR="00A46198">
        <w:rPr>
          <w:rFonts w:eastAsia="SimSun"/>
          <w:smallCaps w:val="0"/>
          <w:noProof/>
        </w:rPr>
        <w:t>2CD percentage error</w:t>
      </w:r>
      <w:r w:rsidR="00202AE7">
        <w:rPr>
          <w:rFonts w:eastAsia="SimSun"/>
          <w:smallCaps w:val="0"/>
          <w:noProof/>
        </w:rPr>
        <w:t>.</w:t>
      </w:r>
    </w:p>
    <w:p w14:paraId="3A090651" w14:textId="0D2C4233" w:rsidR="00802A24" w:rsidRDefault="00802A24" w:rsidP="001C1F11">
      <w:pPr>
        <w:pStyle w:val="TableTitle"/>
        <w:keepNext/>
        <w:jc w:val="both"/>
      </w:pPr>
    </w:p>
    <w:tbl>
      <w:tblPr>
        <w:tblStyle w:val="TableGrid151"/>
        <w:tblW w:w="10348"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
        <w:gridCol w:w="426"/>
        <w:gridCol w:w="562"/>
        <w:gridCol w:w="572"/>
        <w:gridCol w:w="567"/>
        <w:gridCol w:w="703"/>
        <w:gridCol w:w="709"/>
        <w:gridCol w:w="1134"/>
        <w:gridCol w:w="1134"/>
        <w:gridCol w:w="1276"/>
        <w:gridCol w:w="1276"/>
        <w:gridCol w:w="1427"/>
      </w:tblGrid>
      <w:tr w:rsidR="00802A24" w:rsidRPr="007916AF" w14:paraId="2E28904B" w14:textId="77777777" w:rsidTr="00802A24">
        <w:trPr>
          <w:trHeight w:val="70"/>
          <w:jc w:val="center"/>
        </w:trPr>
        <w:tc>
          <w:tcPr>
            <w:tcW w:w="5235" w:type="dxa"/>
            <w:gridSpan w:val="8"/>
            <w:tcBorders>
              <w:top w:val="single" w:sz="4" w:space="0" w:color="auto"/>
              <w:bottom w:val="nil"/>
            </w:tcBorders>
          </w:tcPr>
          <w:p w14:paraId="5BD7A047" w14:textId="77777777" w:rsidR="00802A24" w:rsidRPr="00A46198" w:rsidRDefault="00802A24" w:rsidP="00802A24">
            <w:pPr>
              <w:jc w:val="center"/>
              <w:rPr>
                <w:rFonts w:asciiTheme="majorBidi" w:hAnsiTheme="majorBidi" w:cstheme="majorBidi"/>
                <w:b/>
                <w:bCs/>
                <w:sz w:val="16"/>
                <w:szCs w:val="16"/>
              </w:rPr>
            </w:pPr>
          </w:p>
        </w:tc>
        <w:tc>
          <w:tcPr>
            <w:tcW w:w="2410" w:type="dxa"/>
            <w:gridSpan w:val="2"/>
            <w:tcBorders>
              <w:top w:val="single" w:sz="4" w:space="0" w:color="auto"/>
              <w:bottom w:val="nil"/>
            </w:tcBorders>
          </w:tcPr>
          <w:p w14:paraId="7A2CA246" w14:textId="77777777" w:rsidR="00802A24" w:rsidRPr="00A03E19" w:rsidRDefault="00802A24" w:rsidP="00802A24">
            <w:pPr>
              <w:jc w:val="center"/>
              <w:rPr>
                <w:rFonts w:asciiTheme="majorBidi" w:hAnsiTheme="majorBidi" w:cstheme="majorBidi"/>
                <w:b/>
                <w:bCs/>
                <w:sz w:val="16"/>
                <w:szCs w:val="16"/>
              </w:rPr>
            </w:pPr>
            <w:r w:rsidRPr="00A03E19">
              <w:rPr>
                <w:rFonts w:asciiTheme="majorBidi" w:hAnsiTheme="majorBidi" w:cstheme="majorBidi"/>
                <w:b/>
                <w:bCs/>
                <w:sz w:val="16"/>
                <w:szCs w:val="16"/>
              </w:rPr>
              <w:t>IEM-FD</w:t>
            </w:r>
          </w:p>
        </w:tc>
        <w:tc>
          <w:tcPr>
            <w:tcW w:w="2703" w:type="dxa"/>
            <w:gridSpan w:val="2"/>
            <w:tcBorders>
              <w:top w:val="single" w:sz="4" w:space="0" w:color="auto"/>
              <w:bottom w:val="nil"/>
            </w:tcBorders>
          </w:tcPr>
          <w:p w14:paraId="1D5A5982" w14:textId="77777777" w:rsidR="00802A24" w:rsidRPr="00A03E19" w:rsidRDefault="00802A24" w:rsidP="00802A24">
            <w:pPr>
              <w:jc w:val="center"/>
              <w:rPr>
                <w:rFonts w:asciiTheme="majorBidi" w:hAnsiTheme="majorBidi" w:cstheme="majorBidi"/>
                <w:b/>
                <w:bCs/>
                <w:sz w:val="16"/>
                <w:szCs w:val="16"/>
              </w:rPr>
            </w:pPr>
            <w:r w:rsidRPr="00A03E19">
              <w:rPr>
                <w:rFonts w:asciiTheme="majorBidi" w:hAnsiTheme="majorBidi" w:cstheme="majorBidi"/>
                <w:b/>
                <w:bCs/>
                <w:sz w:val="16"/>
                <w:szCs w:val="16"/>
              </w:rPr>
              <w:t>WT-FD</w:t>
            </w:r>
          </w:p>
        </w:tc>
      </w:tr>
      <w:tr w:rsidR="00802A24" w:rsidRPr="007916AF" w14:paraId="2871376E" w14:textId="77777777" w:rsidTr="00802A24">
        <w:trPr>
          <w:trHeight w:val="206"/>
          <w:jc w:val="center"/>
        </w:trPr>
        <w:tc>
          <w:tcPr>
            <w:tcW w:w="988" w:type="dxa"/>
            <w:gridSpan w:val="2"/>
            <w:tcBorders>
              <w:top w:val="nil"/>
              <w:bottom w:val="single" w:sz="4" w:space="0" w:color="auto"/>
            </w:tcBorders>
          </w:tcPr>
          <w:p w14:paraId="65344C55" w14:textId="77777777" w:rsidR="00802A24" w:rsidRPr="00A03E19" w:rsidRDefault="00802A24" w:rsidP="00802A24">
            <w:pPr>
              <w:jc w:val="center"/>
              <w:rPr>
                <w:rFonts w:asciiTheme="majorBidi" w:hAnsiTheme="majorBidi" w:cstheme="majorBidi"/>
                <w:b/>
                <w:bCs/>
                <w:sz w:val="16"/>
                <w:szCs w:val="16"/>
              </w:rPr>
            </w:pPr>
            <w:r w:rsidRPr="00A03E19">
              <w:rPr>
                <w:rFonts w:asciiTheme="majorBidi" w:hAnsiTheme="majorBidi" w:cstheme="majorBidi"/>
                <w:b/>
                <w:bCs/>
                <w:sz w:val="16"/>
                <w:szCs w:val="16"/>
              </w:rPr>
              <w:t>Cases</w:t>
            </w:r>
          </w:p>
        </w:tc>
        <w:tc>
          <w:tcPr>
            <w:tcW w:w="562" w:type="dxa"/>
            <w:tcBorders>
              <w:top w:val="nil"/>
              <w:bottom w:val="single" w:sz="4" w:space="0" w:color="auto"/>
            </w:tcBorders>
          </w:tcPr>
          <w:p w14:paraId="226156D6" w14:textId="77777777" w:rsidR="00802A24" w:rsidRPr="00A03E19" w:rsidRDefault="00802A24" w:rsidP="00802A24">
            <w:pPr>
              <w:jc w:val="center"/>
              <w:rPr>
                <w:rFonts w:asciiTheme="majorBidi" w:hAnsiTheme="majorBidi" w:cstheme="majorBidi"/>
                <w:b/>
                <w:bCs/>
                <w:sz w:val="16"/>
                <w:szCs w:val="16"/>
              </w:rPr>
            </w:pPr>
            <w:r w:rsidRPr="00A03E19">
              <w:rPr>
                <w:rFonts w:asciiTheme="majorBidi" w:hAnsiTheme="majorBidi" w:cstheme="majorBidi"/>
                <w:b/>
                <w:bCs/>
                <w:sz w:val="16"/>
                <w:szCs w:val="16"/>
              </w:rPr>
              <w:t>BN</w:t>
            </w:r>
          </w:p>
        </w:tc>
        <w:tc>
          <w:tcPr>
            <w:tcW w:w="572" w:type="dxa"/>
            <w:tcBorders>
              <w:top w:val="nil"/>
              <w:bottom w:val="single" w:sz="4" w:space="0" w:color="auto"/>
            </w:tcBorders>
          </w:tcPr>
          <w:p w14:paraId="0B4D102F" w14:textId="77777777" w:rsidR="00802A24" w:rsidRPr="00A03E19" w:rsidRDefault="00802A24" w:rsidP="00802A24">
            <w:pPr>
              <w:jc w:val="center"/>
              <w:rPr>
                <w:rFonts w:asciiTheme="majorBidi" w:hAnsiTheme="majorBidi" w:cstheme="majorBidi"/>
                <w:b/>
                <w:bCs/>
                <w:sz w:val="16"/>
                <w:szCs w:val="16"/>
              </w:rPr>
            </w:pPr>
            <w:r w:rsidRPr="00A03E19">
              <w:rPr>
                <w:rFonts w:asciiTheme="majorBidi" w:hAnsiTheme="majorBidi" w:cstheme="majorBidi"/>
                <w:b/>
                <w:bCs/>
                <w:sz w:val="16"/>
                <w:szCs w:val="16"/>
              </w:rPr>
              <w:t>D</w:t>
            </w:r>
            <w:r w:rsidRPr="00A03E19">
              <w:rPr>
                <w:rFonts w:asciiTheme="majorBidi" w:hAnsiTheme="majorBidi" w:cstheme="majorBidi"/>
                <w:b/>
                <w:bCs/>
                <w:sz w:val="16"/>
                <w:szCs w:val="16"/>
                <w:vertAlign w:val="subscript"/>
              </w:rPr>
              <w:t>g</w:t>
            </w:r>
          </w:p>
        </w:tc>
        <w:tc>
          <w:tcPr>
            <w:tcW w:w="567" w:type="dxa"/>
            <w:tcBorders>
              <w:top w:val="nil"/>
              <w:bottom w:val="single" w:sz="4" w:space="0" w:color="auto"/>
            </w:tcBorders>
          </w:tcPr>
          <w:p w14:paraId="267296A5" w14:textId="77777777" w:rsidR="00802A24" w:rsidRPr="00A03E19" w:rsidRDefault="00802A24" w:rsidP="00802A24">
            <w:pPr>
              <w:jc w:val="center"/>
              <w:rPr>
                <w:rFonts w:asciiTheme="majorBidi" w:hAnsiTheme="majorBidi" w:cstheme="majorBidi"/>
                <w:b/>
                <w:bCs/>
                <w:sz w:val="14"/>
                <w:szCs w:val="14"/>
              </w:rPr>
            </w:pPr>
            <w:r w:rsidRPr="00A03E19">
              <w:rPr>
                <w:rFonts w:asciiTheme="majorBidi" w:hAnsiTheme="majorBidi" w:cstheme="majorBidi"/>
                <w:b/>
                <w:bCs/>
                <w:sz w:val="14"/>
                <w:szCs w:val="14"/>
              </w:rPr>
              <w:t>SNR</w:t>
            </w:r>
          </w:p>
          <w:p w14:paraId="1509FAEE" w14:textId="77777777" w:rsidR="00802A24" w:rsidRPr="00A03E19" w:rsidRDefault="00802A24" w:rsidP="00802A24">
            <w:pPr>
              <w:jc w:val="center"/>
              <w:rPr>
                <w:rFonts w:asciiTheme="majorBidi" w:hAnsiTheme="majorBidi" w:cstheme="majorBidi"/>
                <w:b/>
                <w:bCs/>
                <w:sz w:val="14"/>
                <w:szCs w:val="14"/>
              </w:rPr>
            </w:pPr>
            <w:r w:rsidRPr="00A03E19">
              <w:rPr>
                <w:rFonts w:asciiTheme="majorBidi" w:hAnsiTheme="majorBidi" w:cstheme="majorBidi"/>
                <w:b/>
                <w:bCs/>
                <w:sz w:val="14"/>
                <w:szCs w:val="14"/>
              </w:rPr>
              <w:t>(dB)</w:t>
            </w:r>
          </w:p>
        </w:tc>
        <w:tc>
          <w:tcPr>
            <w:tcW w:w="703" w:type="dxa"/>
            <w:tcBorders>
              <w:top w:val="nil"/>
              <w:bottom w:val="single" w:sz="4" w:space="0" w:color="auto"/>
            </w:tcBorders>
          </w:tcPr>
          <w:p w14:paraId="3AEC3EC6" w14:textId="77777777" w:rsidR="00802A24" w:rsidRPr="00A03E19" w:rsidRDefault="00802A24" w:rsidP="00802A24">
            <w:pPr>
              <w:jc w:val="center"/>
              <w:rPr>
                <w:rFonts w:asciiTheme="majorBidi" w:hAnsiTheme="majorBidi" w:cstheme="majorBidi"/>
                <w:b/>
                <w:bCs/>
                <w:sz w:val="16"/>
                <w:szCs w:val="16"/>
              </w:rPr>
            </w:pPr>
            <w:r w:rsidRPr="00A03E19">
              <w:rPr>
                <w:rFonts w:asciiTheme="majorBidi" w:hAnsiTheme="majorBidi" w:cstheme="majorBidi"/>
                <w:b/>
                <w:bCs/>
                <w:sz w:val="16"/>
                <w:szCs w:val="16"/>
              </w:rPr>
              <w:t>NOTS</w:t>
            </w:r>
          </w:p>
        </w:tc>
        <w:tc>
          <w:tcPr>
            <w:tcW w:w="709" w:type="dxa"/>
            <w:tcBorders>
              <w:top w:val="nil"/>
              <w:bottom w:val="single" w:sz="4" w:space="0" w:color="auto"/>
            </w:tcBorders>
          </w:tcPr>
          <w:p w14:paraId="14310241" w14:textId="77777777" w:rsidR="00802A24" w:rsidRPr="002C7BD3" w:rsidRDefault="00802A24" w:rsidP="00802A24">
            <w:pPr>
              <w:jc w:val="center"/>
              <w:rPr>
                <w:rFonts w:asciiTheme="majorBidi" w:hAnsiTheme="majorBidi" w:cstheme="majorBidi"/>
                <w:b/>
                <w:sz w:val="16"/>
                <w:szCs w:val="16"/>
              </w:rPr>
            </w:pPr>
            <w:r>
              <w:rPr>
                <w:rFonts w:asciiTheme="majorBidi" w:hAnsiTheme="majorBidi" w:cstheme="majorBidi"/>
                <w:b/>
                <w:sz w:val="16"/>
                <w:szCs w:val="16"/>
              </w:rPr>
              <w:t>NOC</w:t>
            </w:r>
          </w:p>
          <w:p w14:paraId="373046AA" w14:textId="77777777" w:rsidR="00802A24" w:rsidRPr="00A03E19" w:rsidRDefault="00802A24" w:rsidP="00802A24">
            <w:pPr>
              <w:jc w:val="center"/>
              <w:rPr>
                <w:rFonts w:asciiTheme="majorBidi" w:hAnsiTheme="majorBidi" w:cstheme="majorBidi"/>
                <w:b/>
                <w:bCs/>
                <w:sz w:val="16"/>
                <w:szCs w:val="16"/>
                <w:vertAlign w:val="subscript"/>
              </w:rPr>
            </w:pPr>
          </w:p>
        </w:tc>
        <w:tc>
          <w:tcPr>
            <w:tcW w:w="1134" w:type="dxa"/>
            <w:tcBorders>
              <w:top w:val="nil"/>
              <w:bottom w:val="single" w:sz="4" w:space="0" w:color="auto"/>
            </w:tcBorders>
          </w:tcPr>
          <w:p w14:paraId="5213B36F" w14:textId="77777777" w:rsidR="00802A24" w:rsidRDefault="009D4426" w:rsidP="00802A24">
            <w:pPr>
              <w:jc w:val="center"/>
              <w:rPr>
                <w:rFonts w:asciiTheme="majorBidi" w:hAnsiTheme="majorBidi" w:cstheme="majorBidi"/>
                <w:b/>
                <w:bCs/>
                <w:sz w:val="16"/>
                <w:szCs w:val="16"/>
                <w:vertAlign w:val="subscript"/>
                <w:lang w:val="en-US"/>
              </w:rPr>
            </w:pPr>
            <m:oMathPara>
              <m:oMath>
                <m:sSub>
                  <m:sSubPr>
                    <m:ctrlPr>
                      <w:rPr>
                        <w:rFonts w:ascii="Cambria Math" w:hAnsi="Cambria Math" w:cstheme="majorBidi"/>
                        <w:b/>
                        <w:bCs/>
                        <w:i/>
                        <w:sz w:val="16"/>
                        <w:szCs w:val="16"/>
                        <w:vertAlign w:val="subscript"/>
                        <w:lang w:val="en-US"/>
                      </w:rPr>
                    </m:ctrlPr>
                  </m:sSubPr>
                  <m:e>
                    <m:acc>
                      <m:accPr>
                        <m:chr m:val="̅"/>
                        <m:ctrlPr>
                          <w:rPr>
                            <w:rFonts w:ascii="Cambria Math" w:hAnsi="Cambria Math" w:cstheme="majorBidi"/>
                            <w:b/>
                            <w:bCs/>
                            <w:i/>
                            <w:sz w:val="16"/>
                            <w:szCs w:val="16"/>
                            <w:vertAlign w:val="subscript"/>
                            <w:lang w:val="en-US"/>
                          </w:rPr>
                        </m:ctrlPr>
                      </m:accPr>
                      <m:e>
                        <m:r>
                          <m:rPr>
                            <m:sty m:val="bi"/>
                          </m:rPr>
                          <w:rPr>
                            <w:rFonts w:ascii="Cambria Math" w:hAnsi="Cambria Math" w:cstheme="majorBidi"/>
                            <w:sz w:val="16"/>
                            <w:szCs w:val="16"/>
                            <w:vertAlign w:val="subscript"/>
                            <w:lang w:val="en-US"/>
                          </w:rPr>
                          <m:t>AC</m:t>
                        </m:r>
                      </m:e>
                    </m:acc>
                  </m:e>
                  <m:sub>
                    <m:r>
                      <m:rPr>
                        <m:sty m:val="bi"/>
                      </m:rPr>
                      <w:rPr>
                        <w:rFonts w:ascii="Cambria Math" w:hAnsi="Cambria Math" w:cstheme="majorBidi"/>
                        <w:sz w:val="16"/>
                        <w:szCs w:val="16"/>
                        <w:vertAlign w:val="subscript"/>
                        <w:lang w:val="en-US"/>
                      </w:rPr>
                      <m:t>2</m:t>
                    </m:r>
                    <m:r>
                      <m:rPr>
                        <m:sty m:val="bi"/>
                      </m:rPr>
                      <w:rPr>
                        <w:rFonts w:ascii="Cambria Math" w:hAnsi="Cambria Math" w:cstheme="majorBidi"/>
                        <w:sz w:val="16"/>
                        <w:szCs w:val="16"/>
                        <w:vertAlign w:val="subscript"/>
                        <w:lang w:val="en-US"/>
                      </w:rPr>
                      <m:t>CD</m:t>
                    </m:r>
                  </m:sub>
                </m:sSub>
                <m:r>
                  <m:rPr>
                    <m:sty m:val="bi"/>
                  </m:rPr>
                  <w:rPr>
                    <w:rFonts w:ascii="Cambria Math" w:hAnsi="Cambria Math" w:cstheme="majorBidi"/>
                    <w:sz w:val="16"/>
                    <w:szCs w:val="16"/>
                    <w:vertAlign w:val="subscript"/>
                    <w:lang w:val="en-US"/>
                  </w:rPr>
                  <m:t>(SD)</m:t>
                </m:r>
              </m:oMath>
            </m:oMathPara>
          </w:p>
          <w:p w14:paraId="58D794B2" w14:textId="77777777" w:rsidR="00802A24" w:rsidRPr="00431AE8" w:rsidRDefault="00802A24" w:rsidP="00802A24">
            <w:pPr>
              <w:jc w:val="center"/>
              <w:rPr>
                <w:rFonts w:asciiTheme="majorBidi" w:hAnsiTheme="majorBidi" w:cstheme="majorBidi"/>
                <w:b/>
                <w:bCs/>
                <w:sz w:val="16"/>
                <w:szCs w:val="16"/>
              </w:rPr>
            </w:pPr>
            <w:r w:rsidRPr="00431AE8">
              <w:rPr>
                <w:rFonts w:asciiTheme="majorBidi" w:hAnsiTheme="majorBidi" w:cstheme="majorBidi"/>
                <w:b/>
                <w:bCs/>
                <w:sz w:val="16"/>
                <w:szCs w:val="16"/>
                <w:lang w:val="en-US"/>
              </w:rPr>
              <w:t>(ms)</w:t>
            </w:r>
          </w:p>
        </w:tc>
        <w:tc>
          <w:tcPr>
            <w:tcW w:w="1134" w:type="dxa"/>
            <w:tcBorders>
              <w:top w:val="nil"/>
              <w:bottom w:val="single" w:sz="4" w:space="0" w:color="auto"/>
            </w:tcBorders>
          </w:tcPr>
          <w:p w14:paraId="617055AA" w14:textId="77777777" w:rsidR="00802A24" w:rsidRPr="002C7BD3" w:rsidRDefault="009D4426" w:rsidP="00802A24">
            <w:pPr>
              <w:jc w:val="center"/>
              <w:rPr>
                <w:rFonts w:asciiTheme="majorBidi" w:hAnsiTheme="majorBidi" w:cstheme="majorBidi"/>
                <w:b/>
                <w:sz w:val="16"/>
                <w:szCs w:val="16"/>
                <w:lang w:val="en-US"/>
              </w:rPr>
            </w:pPr>
            <m:oMathPara>
              <m:oMath>
                <m:sSub>
                  <m:sSubPr>
                    <m:ctrlPr>
                      <w:rPr>
                        <w:rFonts w:ascii="Cambria Math" w:eastAsia="SimSun" w:hAnsi="Cambria Math" w:cstheme="majorBidi"/>
                        <w:b/>
                        <w:i/>
                        <w:sz w:val="16"/>
                        <w:szCs w:val="16"/>
                        <w:lang w:val="en-US"/>
                      </w:rPr>
                    </m:ctrlPr>
                  </m:sSubPr>
                  <m:e>
                    <m:acc>
                      <m:accPr>
                        <m:chr m:val="̅"/>
                        <m:ctrlPr>
                          <w:rPr>
                            <w:rFonts w:ascii="Cambria Math" w:eastAsia="SimSun" w:hAnsi="Cambria Math" w:cstheme="majorBidi"/>
                            <w:b/>
                            <w:i/>
                            <w:sz w:val="16"/>
                            <w:szCs w:val="16"/>
                            <w:lang w:val="en-US"/>
                          </w:rPr>
                        </m:ctrlPr>
                      </m:accPr>
                      <m:e>
                        <m:r>
                          <m:rPr>
                            <m:sty m:val="bi"/>
                          </m:rPr>
                          <w:rPr>
                            <w:rFonts w:ascii="Cambria Math" w:eastAsia="SimSun" w:hAnsi="Cambria Math" w:cstheme="majorBidi"/>
                            <w:sz w:val="16"/>
                            <w:szCs w:val="16"/>
                            <w:lang w:val="en-US"/>
                          </w:rPr>
                          <m:t>EC</m:t>
                        </m:r>
                      </m:e>
                    </m:acc>
                  </m:e>
                  <m:sub>
                    <m:r>
                      <m:rPr>
                        <m:sty m:val="bi"/>
                      </m:rPr>
                      <w:rPr>
                        <w:rFonts w:ascii="Cambria Math" w:eastAsia="SimSun" w:hAnsi="Cambria Math" w:cstheme="majorBidi"/>
                        <w:sz w:val="16"/>
                        <w:szCs w:val="16"/>
                        <w:lang w:val="en-US"/>
                      </w:rPr>
                      <m:t>2</m:t>
                    </m:r>
                    <m:r>
                      <m:rPr>
                        <m:sty m:val="bi"/>
                      </m:rPr>
                      <w:rPr>
                        <w:rFonts w:ascii="Cambria Math" w:eastAsia="SimSun" w:hAnsi="Cambria Math" w:cstheme="majorBidi"/>
                        <w:sz w:val="16"/>
                        <w:szCs w:val="16"/>
                        <w:lang w:val="en-US"/>
                      </w:rPr>
                      <m:t>CD</m:t>
                    </m:r>
                  </m:sub>
                </m:sSub>
                <m:r>
                  <m:rPr>
                    <m:sty m:val="bi"/>
                  </m:rPr>
                  <w:rPr>
                    <w:rFonts w:ascii="Cambria Math" w:eastAsia="SimSun" w:hAnsi="Cambria Math" w:cstheme="majorBidi"/>
                    <w:sz w:val="16"/>
                    <w:szCs w:val="16"/>
                    <w:lang w:val="en-US"/>
                  </w:rPr>
                  <m:t>(SD)</m:t>
                </m:r>
              </m:oMath>
            </m:oMathPara>
          </w:p>
          <w:p w14:paraId="2D935544" w14:textId="77777777" w:rsidR="00802A24" w:rsidRPr="00A03E19" w:rsidRDefault="00802A24" w:rsidP="00802A24">
            <w:pPr>
              <w:jc w:val="center"/>
              <w:rPr>
                <w:rFonts w:asciiTheme="majorBidi" w:hAnsiTheme="majorBidi" w:cstheme="majorBidi"/>
                <w:b/>
                <w:bCs/>
                <w:sz w:val="16"/>
                <w:szCs w:val="16"/>
              </w:rPr>
            </w:pPr>
            <w:r>
              <w:rPr>
                <w:rFonts w:asciiTheme="majorBidi" w:hAnsiTheme="majorBidi" w:cstheme="majorBidi"/>
                <w:b/>
                <w:sz w:val="16"/>
                <w:szCs w:val="16"/>
                <w:lang w:val="en-US"/>
              </w:rPr>
              <w:t>(ms)</w:t>
            </w:r>
          </w:p>
        </w:tc>
        <w:tc>
          <w:tcPr>
            <w:tcW w:w="1276" w:type="dxa"/>
            <w:tcBorders>
              <w:top w:val="nil"/>
              <w:bottom w:val="single" w:sz="4" w:space="0" w:color="auto"/>
            </w:tcBorders>
          </w:tcPr>
          <w:p w14:paraId="083AEADF" w14:textId="77777777" w:rsidR="00802A24" w:rsidRDefault="009D4426" w:rsidP="00802A24">
            <w:pPr>
              <w:jc w:val="center"/>
              <w:rPr>
                <w:rFonts w:asciiTheme="majorBidi" w:hAnsiTheme="majorBidi" w:cstheme="majorBidi"/>
                <w:b/>
                <w:bCs/>
                <w:sz w:val="16"/>
                <w:szCs w:val="16"/>
                <w:vertAlign w:val="subscript"/>
                <w:lang w:val="en-US"/>
              </w:rPr>
            </w:pPr>
            <m:oMathPara>
              <m:oMath>
                <m:sSub>
                  <m:sSubPr>
                    <m:ctrlPr>
                      <w:rPr>
                        <w:rFonts w:ascii="Cambria Math" w:hAnsi="Cambria Math" w:cstheme="majorBidi"/>
                        <w:b/>
                        <w:bCs/>
                        <w:i/>
                        <w:sz w:val="16"/>
                        <w:szCs w:val="16"/>
                        <w:vertAlign w:val="subscript"/>
                      </w:rPr>
                    </m:ctrlPr>
                  </m:sSubPr>
                  <m:e>
                    <m:acc>
                      <m:accPr>
                        <m:chr m:val="̅"/>
                        <m:ctrlPr>
                          <w:rPr>
                            <w:rFonts w:ascii="Cambria Math" w:hAnsi="Cambria Math" w:cstheme="majorBidi"/>
                            <w:b/>
                            <w:bCs/>
                            <w:i/>
                            <w:sz w:val="16"/>
                            <w:szCs w:val="16"/>
                            <w:vertAlign w:val="subscript"/>
                          </w:rPr>
                        </m:ctrlPr>
                      </m:accPr>
                      <m:e>
                        <m:r>
                          <m:rPr>
                            <m:sty m:val="bi"/>
                          </m:rPr>
                          <w:rPr>
                            <w:rFonts w:ascii="Cambria Math" w:hAnsi="Cambria Math" w:cstheme="majorBidi"/>
                            <w:sz w:val="16"/>
                            <w:szCs w:val="16"/>
                            <w:vertAlign w:val="subscript"/>
                          </w:rPr>
                          <m:t>PE</m:t>
                        </m:r>
                      </m:e>
                    </m:acc>
                  </m:e>
                  <m:sub>
                    <m:r>
                      <m:rPr>
                        <m:sty m:val="bi"/>
                      </m:rPr>
                      <w:rPr>
                        <w:rFonts w:ascii="Cambria Math" w:hAnsi="Cambria Math" w:cstheme="majorBidi"/>
                        <w:sz w:val="16"/>
                        <w:szCs w:val="16"/>
                        <w:vertAlign w:val="subscript"/>
                      </w:rPr>
                      <m:t>2</m:t>
                    </m:r>
                    <m:r>
                      <m:rPr>
                        <m:sty m:val="bi"/>
                      </m:rPr>
                      <w:rPr>
                        <w:rFonts w:ascii="Cambria Math" w:hAnsi="Cambria Math" w:cstheme="majorBidi"/>
                        <w:sz w:val="16"/>
                        <w:szCs w:val="16"/>
                        <w:vertAlign w:val="subscript"/>
                      </w:rPr>
                      <m:t>CD</m:t>
                    </m:r>
                  </m:sub>
                </m:sSub>
                <m:r>
                  <m:rPr>
                    <m:sty m:val="bi"/>
                  </m:rPr>
                  <w:rPr>
                    <w:rFonts w:ascii="Cambria Math" w:hAnsi="Cambria Math" w:cstheme="majorBidi"/>
                    <w:sz w:val="16"/>
                    <w:szCs w:val="16"/>
                    <w:vertAlign w:val="subscript"/>
                    <w:lang w:val="en-US"/>
                  </w:rPr>
                  <m:t>(SD)</m:t>
                </m:r>
              </m:oMath>
            </m:oMathPara>
          </w:p>
          <w:p w14:paraId="57512655" w14:textId="77777777" w:rsidR="00802A24" w:rsidRPr="009B0ED6" w:rsidRDefault="00802A24" w:rsidP="00802A24">
            <w:pPr>
              <w:jc w:val="center"/>
              <w:rPr>
                <w:rFonts w:asciiTheme="majorBidi" w:hAnsiTheme="majorBidi" w:cstheme="majorBidi"/>
                <w:b/>
                <w:bCs/>
                <w:i/>
                <w:iCs/>
                <w:sz w:val="16"/>
                <w:szCs w:val="16"/>
                <w:lang w:val="en-US"/>
              </w:rPr>
            </w:pPr>
            <w:r w:rsidRPr="009B0ED6">
              <w:rPr>
                <w:rFonts w:asciiTheme="majorBidi" w:hAnsiTheme="majorBidi" w:cstheme="majorBidi"/>
                <w:b/>
                <w:bCs/>
                <w:sz w:val="16"/>
                <w:szCs w:val="16"/>
                <w:lang w:val="en-US"/>
              </w:rPr>
              <w:t>(%)</w:t>
            </w:r>
          </w:p>
        </w:tc>
        <w:tc>
          <w:tcPr>
            <w:tcW w:w="1276" w:type="dxa"/>
            <w:tcBorders>
              <w:top w:val="nil"/>
              <w:bottom w:val="single" w:sz="4" w:space="0" w:color="auto"/>
            </w:tcBorders>
          </w:tcPr>
          <w:p w14:paraId="5F3862FE" w14:textId="77777777" w:rsidR="00802A24" w:rsidRPr="002C7BD3" w:rsidRDefault="009D4426" w:rsidP="00802A24">
            <w:pPr>
              <w:jc w:val="center"/>
              <w:rPr>
                <w:rFonts w:asciiTheme="majorBidi" w:hAnsiTheme="majorBidi" w:cstheme="majorBidi"/>
                <w:b/>
                <w:bCs/>
                <w:sz w:val="16"/>
                <w:szCs w:val="16"/>
                <w:lang w:val="en-US"/>
              </w:rPr>
            </w:pPr>
            <m:oMathPara>
              <m:oMath>
                <m:sSub>
                  <m:sSubPr>
                    <m:ctrlPr>
                      <w:rPr>
                        <w:rFonts w:ascii="Cambria Math" w:hAnsi="Cambria Math" w:cstheme="majorBidi"/>
                        <w:b/>
                        <w:bCs/>
                        <w:i/>
                        <w:sz w:val="16"/>
                        <w:szCs w:val="16"/>
                        <w:lang w:val="en-US"/>
                      </w:rPr>
                    </m:ctrlPr>
                  </m:sSubPr>
                  <m:e>
                    <m:acc>
                      <m:accPr>
                        <m:chr m:val="̅"/>
                        <m:ctrlPr>
                          <w:rPr>
                            <w:rFonts w:ascii="Cambria Math" w:hAnsi="Cambria Math" w:cstheme="majorBidi"/>
                            <w:b/>
                            <w:bCs/>
                            <w:i/>
                            <w:sz w:val="16"/>
                            <w:szCs w:val="16"/>
                            <w:lang w:val="en-US"/>
                          </w:rPr>
                        </m:ctrlPr>
                      </m:accPr>
                      <m:e>
                        <m:r>
                          <m:rPr>
                            <m:sty m:val="bi"/>
                          </m:rPr>
                          <w:rPr>
                            <w:rFonts w:ascii="Cambria Math" w:hAnsi="Cambria Math" w:cstheme="majorBidi"/>
                            <w:sz w:val="16"/>
                            <w:szCs w:val="16"/>
                            <w:lang w:val="en-US"/>
                          </w:rPr>
                          <m:t>EC</m:t>
                        </m:r>
                      </m:e>
                    </m:acc>
                  </m:e>
                  <m:sub>
                    <m:r>
                      <m:rPr>
                        <m:sty m:val="bi"/>
                      </m:rPr>
                      <w:rPr>
                        <w:rFonts w:ascii="Cambria Math" w:hAnsi="Cambria Math" w:cstheme="majorBidi"/>
                        <w:sz w:val="16"/>
                        <w:szCs w:val="16"/>
                        <w:lang w:val="en-US"/>
                      </w:rPr>
                      <m:t>2</m:t>
                    </m:r>
                    <m:r>
                      <m:rPr>
                        <m:sty m:val="bi"/>
                      </m:rPr>
                      <w:rPr>
                        <w:rFonts w:ascii="Cambria Math" w:hAnsi="Cambria Math" w:cstheme="majorBidi"/>
                        <w:sz w:val="16"/>
                        <w:szCs w:val="16"/>
                        <w:lang w:val="en-US"/>
                      </w:rPr>
                      <m:t>CD</m:t>
                    </m:r>
                  </m:sub>
                </m:sSub>
                <m:r>
                  <m:rPr>
                    <m:sty m:val="bi"/>
                  </m:rPr>
                  <w:rPr>
                    <w:rFonts w:ascii="Cambria Math" w:hAnsi="Cambria Math" w:cstheme="majorBidi"/>
                    <w:sz w:val="16"/>
                    <w:szCs w:val="16"/>
                    <w:lang w:val="en-US"/>
                  </w:rPr>
                  <m:t>(SD)</m:t>
                </m:r>
              </m:oMath>
            </m:oMathPara>
          </w:p>
          <w:p w14:paraId="113A9B7E" w14:textId="77777777" w:rsidR="00802A24" w:rsidRPr="00A03E19" w:rsidRDefault="00802A24" w:rsidP="00802A24">
            <w:pPr>
              <w:jc w:val="center"/>
              <w:rPr>
                <w:rFonts w:asciiTheme="majorBidi" w:hAnsiTheme="majorBidi" w:cstheme="majorBidi"/>
                <w:b/>
                <w:bCs/>
                <w:sz w:val="16"/>
                <w:szCs w:val="16"/>
              </w:rPr>
            </w:pPr>
            <w:r>
              <w:rPr>
                <w:rFonts w:asciiTheme="majorBidi" w:hAnsiTheme="majorBidi" w:cstheme="majorBidi"/>
                <w:b/>
                <w:bCs/>
                <w:sz w:val="16"/>
                <w:szCs w:val="16"/>
                <w:lang w:val="en-US"/>
              </w:rPr>
              <w:t>(ms)</w:t>
            </w:r>
          </w:p>
        </w:tc>
        <w:tc>
          <w:tcPr>
            <w:tcW w:w="1427" w:type="dxa"/>
            <w:tcBorders>
              <w:top w:val="nil"/>
              <w:bottom w:val="single" w:sz="4" w:space="0" w:color="auto"/>
            </w:tcBorders>
          </w:tcPr>
          <w:p w14:paraId="106BF5DC" w14:textId="77777777" w:rsidR="00802A24" w:rsidRDefault="009D4426" w:rsidP="00802A24">
            <w:pPr>
              <w:jc w:val="center"/>
              <w:rPr>
                <w:rFonts w:asciiTheme="majorBidi" w:hAnsiTheme="majorBidi" w:cstheme="majorBidi"/>
                <w:b/>
                <w:bCs/>
                <w:sz w:val="16"/>
                <w:szCs w:val="16"/>
                <w:vertAlign w:val="subscript"/>
                <w:lang w:val="en-US"/>
              </w:rPr>
            </w:pPr>
            <m:oMathPara>
              <m:oMath>
                <m:sSub>
                  <m:sSubPr>
                    <m:ctrlPr>
                      <w:rPr>
                        <w:rFonts w:ascii="Cambria Math" w:hAnsi="Cambria Math" w:cstheme="majorBidi"/>
                        <w:b/>
                        <w:bCs/>
                        <w:i/>
                        <w:sz w:val="16"/>
                        <w:szCs w:val="16"/>
                        <w:vertAlign w:val="subscript"/>
                        <w:lang w:val="en-US"/>
                      </w:rPr>
                    </m:ctrlPr>
                  </m:sSubPr>
                  <m:e>
                    <m:acc>
                      <m:accPr>
                        <m:chr m:val="̅"/>
                        <m:ctrlPr>
                          <w:rPr>
                            <w:rFonts w:ascii="Cambria Math" w:hAnsi="Cambria Math" w:cstheme="majorBidi"/>
                            <w:b/>
                            <w:bCs/>
                            <w:i/>
                            <w:sz w:val="16"/>
                            <w:szCs w:val="16"/>
                            <w:vertAlign w:val="subscript"/>
                            <w:lang w:val="en-US"/>
                          </w:rPr>
                        </m:ctrlPr>
                      </m:accPr>
                      <m:e>
                        <m:r>
                          <m:rPr>
                            <m:sty m:val="bi"/>
                          </m:rPr>
                          <w:rPr>
                            <w:rFonts w:ascii="Cambria Math" w:hAnsi="Cambria Math" w:cstheme="majorBidi"/>
                            <w:sz w:val="16"/>
                            <w:szCs w:val="16"/>
                            <w:vertAlign w:val="subscript"/>
                            <w:lang w:val="en-US"/>
                          </w:rPr>
                          <m:t>PE</m:t>
                        </m:r>
                      </m:e>
                    </m:acc>
                  </m:e>
                  <m:sub>
                    <m:r>
                      <m:rPr>
                        <m:sty m:val="bi"/>
                      </m:rPr>
                      <w:rPr>
                        <w:rFonts w:ascii="Cambria Math" w:hAnsi="Cambria Math" w:cstheme="majorBidi"/>
                        <w:sz w:val="16"/>
                        <w:szCs w:val="16"/>
                        <w:vertAlign w:val="subscript"/>
                        <w:lang w:val="en-US"/>
                      </w:rPr>
                      <m:t>2</m:t>
                    </m:r>
                    <m:r>
                      <m:rPr>
                        <m:sty m:val="bi"/>
                      </m:rPr>
                      <w:rPr>
                        <w:rFonts w:ascii="Cambria Math" w:hAnsi="Cambria Math" w:cstheme="majorBidi"/>
                        <w:sz w:val="16"/>
                        <w:szCs w:val="16"/>
                        <w:vertAlign w:val="subscript"/>
                        <w:lang w:val="en-US"/>
                      </w:rPr>
                      <m:t>CD</m:t>
                    </m:r>
                  </m:sub>
                </m:sSub>
                <m:r>
                  <m:rPr>
                    <m:sty m:val="bi"/>
                  </m:rPr>
                  <w:rPr>
                    <w:rFonts w:ascii="Cambria Math" w:hAnsi="Cambria Math" w:cstheme="majorBidi"/>
                    <w:sz w:val="16"/>
                    <w:szCs w:val="16"/>
                    <w:vertAlign w:val="subscript"/>
                    <w:lang w:val="en-US"/>
                  </w:rPr>
                  <m:t>(SD)</m:t>
                </m:r>
              </m:oMath>
            </m:oMathPara>
          </w:p>
          <w:p w14:paraId="18C3BE88" w14:textId="77777777" w:rsidR="00802A24" w:rsidRPr="009B0ED6" w:rsidRDefault="00802A24" w:rsidP="00802A24">
            <w:pPr>
              <w:jc w:val="center"/>
              <w:rPr>
                <w:rFonts w:asciiTheme="majorBidi" w:hAnsiTheme="majorBidi" w:cstheme="majorBidi"/>
                <w:b/>
                <w:bCs/>
                <w:i/>
                <w:iCs/>
                <w:sz w:val="16"/>
                <w:szCs w:val="16"/>
                <w:lang w:val="en-US"/>
              </w:rPr>
            </w:pPr>
            <w:r w:rsidRPr="009B0ED6">
              <w:rPr>
                <w:rFonts w:asciiTheme="majorBidi" w:hAnsiTheme="majorBidi" w:cstheme="majorBidi"/>
                <w:b/>
                <w:bCs/>
                <w:sz w:val="16"/>
                <w:szCs w:val="16"/>
                <w:lang w:val="en-US"/>
              </w:rPr>
              <w:t>(%)</w:t>
            </w:r>
          </w:p>
        </w:tc>
      </w:tr>
      <w:tr w:rsidR="00802A24" w:rsidRPr="007916AF" w14:paraId="40061C0A" w14:textId="77777777" w:rsidTr="00802A24">
        <w:trPr>
          <w:trHeight w:val="165"/>
          <w:jc w:val="center"/>
        </w:trPr>
        <w:tc>
          <w:tcPr>
            <w:tcW w:w="562" w:type="dxa"/>
            <w:vMerge w:val="restart"/>
            <w:tcBorders>
              <w:top w:val="single" w:sz="4" w:space="0" w:color="auto"/>
            </w:tcBorders>
          </w:tcPr>
          <w:p w14:paraId="1A685081" w14:textId="77777777" w:rsidR="00802A24" w:rsidRDefault="00802A24" w:rsidP="00802A24">
            <w:pPr>
              <w:jc w:val="center"/>
              <w:rPr>
                <w:rFonts w:asciiTheme="majorBidi" w:eastAsia="SimSun" w:hAnsiTheme="majorBidi" w:cstheme="majorBidi"/>
                <w:noProof/>
                <w:sz w:val="16"/>
                <w:szCs w:val="16"/>
              </w:rPr>
            </w:pPr>
          </w:p>
          <w:p w14:paraId="2EE51AAA" w14:textId="77777777" w:rsidR="00802A24" w:rsidRPr="00B0224C" w:rsidRDefault="00802A24" w:rsidP="00802A24">
            <w:pPr>
              <w:jc w:val="center"/>
              <w:rPr>
                <w:rFonts w:asciiTheme="majorBidi" w:eastAsia="SimSun" w:hAnsiTheme="majorBidi" w:cstheme="majorBidi"/>
                <w:noProof/>
                <w:sz w:val="16"/>
                <w:szCs w:val="16"/>
              </w:rPr>
            </w:pPr>
            <w:r>
              <w:rPr>
                <w:rFonts w:asciiTheme="majorBidi" w:eastAsia="SimSun" w:hAnsiTheme="majorBidi" w:cstheme="majorBidi"/>
                <w:noProof/>
                <w:sz w:val="16"/>
                <w:szCs w:val="16"/>
              </w:rPr>
              <w:t>SFC</w:t>
            </w:r>
          </w:p>
        </w:tc>
        <w:tc>
          <w:tcPr>
            <w:tcW w:w="426" w:type="dxa"/>
            <w:tcBorders>
              <w:top w:val="single" w:sz="4" w:space="0" w:color="auto"/>
            </w:tcBorders>
          </w:tcPr>
          <w:p w14:paraId="263CAF45" w14:textId="77777777" w:rsidR="00802A24" w:rsidRPr="00B0224C" w:rsidRDefault="00802A24" w:rsidP="00802A24">
            <w:pPr>
              <w:jc w:val="center"/>
              <w:rPr>
                <w:rFonts w:asciiTheme="majorBidi" w:eastAsia="SimSun" w:hAnsiTheme="majorBidi" w:cstheme="majorBidi"/>
                <w:noProof/>
                <w:sz w:val="16"/>
                <w:szCs w:val="16"/>
              </w:rPr>
            </w:pPr>
            <w:r>
              <w:rPr>
                <w:rFonts w:asciiTheme="majorBidi" w:eastAsia="SimSun" w:hAnsiTheme="majorBidi" w:cstheme="majorBidi"/>
                <w:noProof/>
                <w:sz w:val="16"/>
                <w:szCs w:val="16"/>
              </w:rPr>
              <w:t>A</w:t>
            </w:r>
            <w:r>
              <w:rPr>
                <w:rFonts w:asciiTheme="majorBidi" w:eastAsia="SimSun" w:hAnsiTheme="majorBidi" w:cstheme="majorBidi"/>
                <w:noProof/>
                <w:sz w:val="16"/>
                <w:szCs w:val="16"/>
                <w:vertAlign w:val="subscript"/>
              </w:rPr>
              <w:t>F</w:t>
            </w:r>
          </w:p>
        </w:tc>
        <w:tc>
          <w:tcPr>
            <w:tcW w:w="562" w:type="dxa"/>
            <w:tcBorders>
              <w:top w:val="single" w:sz="4" w:space="0" w:color="auto"/>
            </w:tcBorders>
          </w:tcPr>
          <w:p w14:paraId="011CB6CC" w14:textId="77777777" w:rsidR="00802A24" w:rsidRPr="00B0224C" w:rsidRDefault="00802A24" w:rsidP="00802A24">
            <w:pPr>
              <w:jc w:val="center"/>
              <w:rPr>
                <w:rFonts w:asciiTheme="majorBidi" w:hAnsiTheme="majorBidi" w:cstheme="majorBidi"/>
                <w:sz w:val="16"/>
                <w:szCs w:val="16"/>
              </w:rPr>
            </w:pPr>
            <w:r w:rsidRPr="00B0224C">
              <w:rPr>
                <w:rFonts w:asciiTheme="majorBidi" w:hAnsiTheme="majorBidi" w:cstheme="majorBidi"/>
                <w:sz w:val="16"/>
                <w:szCs w:val="16"/>
              </w:rPr>
              <w:t>BR</w:t>
            </w:r>
            <w:r w:rsidRPr="00B0224C">
              <w:rPr>
                <w:rFonts w:asciiTheme="majorBidi" w:hAnsiTheme="majorBidi" w:cstheme="majorBidi"/>
                <w:sz w:val="16"/>
                <w:szCs w:val="16"/>
                <w:vertAlign w:val="subscript"/>
              </w:rPr>
              <w:t>N</w:t>
            </w:r>
          </w:p>
        </w:tc>
        <w:tc>
          <w:tcPr>
            <w:tcW w:w="572" w:type="dxa"/>
            <w:tcBorders>
              <w:top w:val="single" w:sz="4" w:space="0" w:color="auto"/>
            </w:tcBorders>
          </w:tcPr>
          <w:p w14:paraId="459D6396" w14:textId="77777777" w:rsidR="00802A24" w:rsidRPr="00B0224C" w:rsidRDefault="00802A24" w:rsidP="00802A24">
            <w:pPr>
              <w:jc w:val="center"/>
              <w:rPr>
                <w:rFonts w:asciiTheme="majorBidi" w:hAnsiTheme="majorBidi" w:cstheme="majorBidi"/>
                <w:sz w:val="16"/>
                <w:szCs w:val="16"/>
              </w:rPr>
            </w:pPr>
            <w:r w:rsidRPr="00B0224C">
              <w:rPr>
                <w:rFonts w:asciiTheme="majorBidi" w:hAnsiTheme="majorBidi" w:cstheme="majorBidi"/>
                <w:sz w:val="16"/>
                <w:szCs w:val="16"/>
              </w:rPr>
              <w:t>NA</w:t>
            </w:r>
          </w:p>
        </w:tc>
        <w:tc>
          <w:tcPr>
            <w:tcW w:w="567" w:type="dxa"/>
            <w:vMerge w:val="restart"/>
            <w:tcBorders>
              <w:top w:val="single" w:sz="4" w:space="0" w:color="auto"/>
            </w:tcBorders>
          </w:tcPr>
          <w:p w14:paraId="4202432A" w14:textId="77777777" w:rsidR="00802A24" w:rsidRPr="00B0224C" w:rsidRDefault="00802A24" w:rsidP="00802A24">
            <w:pPr>
              <w:jc w:val="center"/>
              <w:rPr>
                <w:rFonts w:asciiTheme="majorBidi" w:hAnsiTheme="majorBidi" w:cstheme="majorBidi"/>
                <w:sz w:val="16"/>
                <w:szCs w:val="16"/>
              </w:rPr>
            </w:pPr>
            <w:r>
              <w:rPr>
                <w:rFonts w:asciiTheme="majorBidi" w:hAnsiTheme="majorBidi" w:cstheme="majorBidi"/>
                <w:sz w:val="16"/>
                <w:szCs w:val="16"/>
              </w:rPr>
              <w:t>-1</w:t>
            </w:r>
          </w:p>
          <w:p w14:paraId="6BD7871C" w14:textId="77777777" w:rsidR="00802A24" w:rsidRPr="00B0224C" w:rsidRDefault="00802A24" w:rsidP="00802A24">
            <w:pPr>
              <w:jc w:val="center"/>
              <w:rPr>
                <w:rFonts w:asciiTheme="majorBidi" w:hAnsiTheme="majorBidi" w:cstheme="majorBidi"/>
                <w:sz w:val="16"/>
                <w:szCs w:val="16"/>
              </w:rPr>
            </w:pPr>
            <w:r>
              <w:rPr>
                <w:rFonts w:asciiTheme="majorBidi" w:hAnsiTheme="majorBidi" w:cstheme="majorBidi"/>
                <w:sz w:val="16"/>
                <w:szCs w:val="16"/>
              </w:rPr>
              <w:t>-1</w:t>
            </w:r>
          </w:p>
          <w:p w14:paraId="466729BE" w14:textId="77777777" w:rsidR="00802A24" w:rsidRPr="00B0224C" w:rsidRDefault="00802A24" w:rsidP="00802A24">
            <w:pPr>
              <w:jc w:val="center"/>
              <w:rPr>
                <w:rFonts w:asciiTheme="majorBidi" w:hAnsiTheme="majorBidi" w:cstheme="majorBidi"/>
                <w:sz w:val="16"/>
                <w:szCs w:val="16"/>
              </w:rPr>
            </w:pPr>
            <w:r w:rsidRPr="00B0224C">
              <w:rPr>
                <w:rFonts w:asciiTheme="majorBidi" w:hAnsiTheme="majorBidi" w:cstheme="majorBidi"/>
                <w:sz w:val="16"/>
                <w:szCs w:val="16"/>
              </w:rPr>
              <w:t>-1</w:t>
            </w:r>
          </w:p>
          <w:p w14:paraId="7EB93F80" w14:textId="77777777" w:rsidR="00802A24" w:rsidRPr="00B0224C" w:rsidRDefault="00802A24" w:rsidP="00802A24">
            <w:pPr>
              <w:jc w:val="center"/>
              <w:rPr>
                <w:rFonts w:asciiTheme="majorBidi" w:hAnsiTheme="majorBidi" w:cstheme="majorBidi"/>
                <w:sz w:val="16"/>
                <w:szCs w:val="16"/>
              </w:rPr>
            </w:pPr>
            <w:r>
              <w:rPr>
                <w:rFonts w:asciiTheme="majorBidi" w:hAnsiTheme="majorBidi" w:cstheme="majorBidi"/>
                <w:sz w:val="16"/>
                <w:szCs w:val="16"/>
              </w:rPr>
              <w:t>-1</w:t>
            </w:r>
          </w:p>
        </w:tc>
        <w:tc>
          <w:tcPr>
            <w:tcW w:w="703" w:type="dxa"/>
            <w:tcBorders>
              <w:top w:val="single" w:sz="4" w:space="0" w:color="auto"/>
            </w:tcBorders>
          </w:tcPr>
          <w:p w14:paraId="23C61DC5" w14:textId="77777777" w:rsidR="00802A24" w:rsidRPr="00B0224C" w:rsidRDefault="00802A24" w:rsidP="00802A24">
            <w:pPr>
              <w:jc w:val="center"/>
              <w:rPr>
                <w:rFonts w:asciiTheme="majorBidi" w:hAnsiTheme="majorBidi" w:cstheme="majorBidi"/>
                <w:sz w:val="16"/>
                <w:szCs w:val="16"/>
              </w:rPr>
            </w:pPr>
            <w:r>
              <w:rPr>
                <w:rFonts w:asciiTheme="majorBidi" w:hAnsiTheme="majorBidi" w:cstheme="majorBidi"/>
                <w:sz w:val="16"/>
                <w:szCs w:val="16"/>
              </w:rPr>
              <w:t>501</w:t>
            </w:r>
          </w:p>
        </w:tc>
        <w:tc>
          <w:tcPr>
            <w:tcW w:w="709" w:type="dxa"/>
            <w:tcBorders>
              <w:top w:val="single" w:sz="4" w:space="0" w:color="auto"/>
            </w:tcBorders>
          </w:tcPr>
          <w:p w14:paraId="0270C33F" w14:textId="77777777" w:rsidR="00802A24" w:rsidRPr="00BC5967" w:rsidRDefault="00802A24" w:rsidP="00802A24">
            <w:pPr>
              <w:jc w:val="center"/>
              <w:rPr>
                <w:rFonts w:asciiTheme="majorBidi" w:hAnsiTheme="majorBidi" w:cstheme="majorBidi"/>
                <w:sz w:val="16"/>
                <w:szCs w:val="16"/>
                <w:lang w:val="en-US"/>
              </w:rPr>
            </w:pPr>
            <w:r w:rsidRPr="008362BC">
              <w:rPr>
                <w:rFonts w:asciiTheme="majorBidi" w:hAnsiTheme="majorBidi" w:cstheme="majorBidi"/>
                <w:sz w:val="16"/>
                <w:szCs w:val="16"/>
                <w:lang w:val="en-US"/>
              </w:rPr>
              <w:t xml:space="preserve">5010 </w:t>
            </w:r>
          </w:p>
        </w:tc>
        <w:tc>
          <w:tcPr>
            <w:tcW w:w="1134" w:type="dxa"/>
            <w:tcBorders>
              <w:top w:val="single" w:sz="4" w:space="0" w:color="auto"/>
            </w:tcBorders>
          </w:tcPr>
          <w:p w14:paraId="3AFEEF99" w14:textId="77777777" w:rsidR="00802A24" w:rsidRPr="007916AF" w:rsidRDefault="00802A24" w:rsidP="00802A24">
            <w:pPr>
              <w:jc w:val="center"/>
              <w:rPr>
                <w:rFonts w:asciiTheme="majorBidi" w:hAnsiTheme="majorBidi" w:cstheme="majorBidi"/>
                <w:sz w:val="16"/>
                <w:szCs w:val="16"/>
                <w:lang w:val="pt-PT"/>
              </w:rPr>
            </w:pPr>
            <w:r w:rsidRPr="008362BC">
              <w:rPr>
                <w:rFonts w:asciiTheme="majorBidi" w:hAnsiTheme="majorBidi" w:cstheme="majorBidi"/>
                <w:sz w:val="16"/>
                <w:szCs w:val="16"/>
                <w:lang w:val="pt-PT"/>
              </w:rPr>
              <w:t>5 (0)</w:t>
            </w:r>
          </w:p>
        </w:tc>
        <w:tc>
          <w:tcPr>
            <w:tcW w:w="1134" w:type="dxa"/>
            <w:tcBorders>
              <w:top w:val="single" w:sz="4" w:space="0" w:color="auto"/>
            </w:tcBorders>
          </w:tcPr>
          <w:p w14:paraId="613AA4C3" w14:textId="77777777" w:rsidR="00802A24" w:rsidRPr="007916AF" w:rsidRDefault="00802A24" w:rsidP="00802A24">
            <w:pPr>
              <w:jc w:val="center"/>
              <w:rPr>
                <w:rFonts w:asciiTheme="majorBidi" w:hAnsiTheme="majorBidi" w:cstheme="majorBidi"/>
                <w:sz w:val="16"/>
                <w:szCs w:val="16"/>
                <w:lang w:val="pt-PT"/>
              </w:rPr>
            </w:pPr>
            <w:r w:rsidRPr="002860CF">
              <w:rPr>
                <w:rFonts w:asciiTheme="majorBidi" w:hAnsiTheme="majorBidi" w:cstheme="majorBidi"/>
                <w:sz w:val="16"/>
                <w:szCs w:val="16"/>
                <w:lang w:val="pt-PT"/>
              </w:rPr>
              <w:t>5.580</w:t>
            </w:r>
            <w:r>
              <w:rPr>
                <w:rFonts w:asciiTheme="majorBidi" w:hAnsiTheme="majorBidi" w:cstheme="majorBidi"/>
                <w:sz w:val="16"/>
                <w:szCs w:val="16"/>
                <w:lang w:val="pt-PT"/>
              </w:rPr>
              <w:t xml:space="preserve"> (</w:t>
            </w:r>
            <w:r w:rsidRPr="002860CF">
              <w:rPr>
                <w:rFonts w:asciiTheme="majorBidi" w:hAnsiTheme="majorBidi" w:cstheme="majorBidi"/>
                <w:sz w:val="16"/>
                <w:szCs w:val="16"/>
                <w:lang w:val="pt-PT"/>
              </w:rPr>
              <w:t>0.510</w:t>
            </w:r>
            <w:r>
              <w:rPr>
                <w:rFonts w:asciiTheme="majorBidi" w:hAnsiTheme="majorBidi" w:cstheme="majorBidi"/>
                <w:sz w:val="16"/>
                <w:szCs w:val="16"/>
                <w:lang w:val="pt-PT"/>
              </w:rPr>
              <w:t>)</w:t>
            </w:r>
          </w:p>
        </w:tc>
        <w:tc>
          <w:tcPr>
            <w:tcW w:w="1276" w:type="dxa"/>
            <w:tcBorders>
              <w:top w:val="single" w:sz="4" w:space="0" w:color="auto"/>
            </w:tcBorders>
          </w:tcPr>
          <w:p w14:paraId="21CFB810" w14:textId="77777777" w:rsidR="00802A24" w:rsidRPr="007916AF" w:rsidRDefault="00802A24" w:rsidP="00802A24">
            <w:pPr>
              <w:jc w:val="center"/>
              <w:rPr>
                <w:rFonts w:asciiTheme="majorBidi" w:hAnsiTheme="majorBidi" w:cstheme="majorBidi"/>
                <w:sz w:val="16"/>
                <w:szCs w:val="16"/>
                <w:lang w:val="pt-PT"/>
              </w:rPr>
            </w:pPr>
            <w:r>
              <w:rPr>
                <w:rFonts w:asciiTheme="majorBidi" w:hAnsiTheme="majorBidi" w:cstheme="majorBidi"/>
                <w:sz w:val="16"/>
                <w:szCs w:val="16"/>
                <w:lang w:val="pt-PT"/>
              </w:rPr>
              <w:t>12 (10.058)</w:t>
            </w:r>
          </w:p>
        </w:tc>
        <w:tc>
          <w:tcPr>
            <w:tcW w:w="1276" w:type="dxa"/>
            <w:tcBorders>
              <w:top w:val="single" w:sz="4" w:space="0" w:color="auto"/>
            </w:tcBorders>
          </w:tcPr>
          <w:p w14:paraId="38D514E1" w14:textId="77777777" w:rsidR="00802A24" w:rsidRPr="007916AF" w:rsidRDefault="00802A24" w:rsidP="00802A24">
            <w:pPr>
              <w:jc w:val="center"/>
              <w:rPr>
                <w:rFonts w:asciiTheme="majorBidi" w:hAnsiTheme="majorBidi" w:cstheme="majorBidi"/>
                <w:sz w:val="16"/>
                <w:szCs w:val="16"/>
                <w:lang w:val="pt-PT"/>
              </w:rPr>
            </w:pPr>
            <w:r>
              <w:rPr>
                <w:rFonts w:asciiTheme="majorBidi" w:hAnsiTheme="majorBidi" w:cstheme="majorBidi"/>
                <w:sz w:val="16"/>
                <w:szCs w:val="16"/>
                <w:lang w:val="pt-PT"/>
              </w:rPr>
              <w:t>7.410 (2.254)</w:t>
            </w:r>
          </w:p>
        </w:tc>
        <w:tc>
          <w:tcPr>
            <w:tcW w:w="1427" w:type="dxa"/>
            <w:tcBorders>
              <w:top w:val="single" w:sz="4" w:space="0" w:color="auto"/>
            </w:tcBorders>
          </w:tcPr>
          <w:p w14:paraId="618ED820" w14:textId="77777777" w:rsidR="00802A24" w:rsidRPr="007916AF" w:rsidRDefault="00802A24" w:rsidP="00802A24">
            <w:pPr>
              <w:jc w:val="center"/>
              <w:rPr>
                <w:rFonts w:asciiTheme="majorBidi" w:hAnsiTheme="majorBidi" w:cstheme="majorBidi"/>
                <w:sz w:val="16"/>
                <w:szCs w:val="16"/>
                <w:lang w:val="pt-PT"/>
              </w:rPr>
            </w:pPr>
            <w:r w:rsidRPr="003005AC">
              <w:rPr>
                <w:rFonts w:asciiTheme="majorBidi" w:hAnsiTheme="majorBidi" w:cstheme="majorBidi"/>
                <w:sz w:val="16"/>
                <w:szCs w:val="16"/>
                <w:lang w:val="pt-PT"/>
              </w:rPr>
              <w:t xml:space="preserve">58.088 </w:t>
            </w:r>
            <w:r>
              <w:rPr>
                <w:rFonts w:asciiTheme="majorBidi" w:hAnsiTheme="majorBidi" w:cstheme="majorBidi"/>
                <w:sz w:val="16"/>
                <w:szCs w:val="16"/>
                <w:lang w:val="pt-PT"/>
              </w:rPr>
              <w:t>(31.972)</w:t>
            </w:r>
          </w:p>
        </w:tc>
      </w:tr>
      <w:tr w:rsidR="00802A24" w:rsidRPr="007916AF" w14:paraId="2A2697DF" w14:textId="77777777" w:rsidTr="00802A24">
        <w:trPr>
          <w:trHeight w:val="71"/>
          <w:jc w:val="center"/>
        </w:trPr>
        <w:tc>
          <w:tcPr>
            <w:tcW w:w="562" w:type="dxa"/>
            <w:vMerge/>
          </w:tcPr>
          <w:p w14:paraId="456E925C" w14:textId="77777777" w:rsidR="00802A24" w:rsidRPr="007916AF" w:rsidRDefault="00802A24" w:rsidP="00802A24">
            <w:pPr>
              <w:jc w:val="center"/>
              <w:rPr>
                <w:rFonts w:asciiTheme="majorBidi" w:eastAsia="SimSun" w:hAnsiTheme="majorBidi" w:cstheme="majorBidi"/>
                <w:noProof/>
                <w:sz w:val="16"/>
                <w:szCs w:val="16"/>
                <w:lang w:val="pt-PT"/>
              </w:rPr>
            </w:pPr>
          </w:p>
        </w:tc>
        <w:tc>
          <w:tcPr>
            <w:tcW w:w="426" w:type="dxa"/>
          </w:tcPr>
          <w:p w14:paraId="3DF1AE63" w14:textId="77777777" w:rsidR="00802A24" w:rsidRPr="007916AF" w:rsidRDefault="00802A24" w:rsidP="00802A24">
            <w:pPr>
              <w:jc w:val="center"/>
              <w:rPr>
                <w:rFonts w:asciiTheme="majorBidi" w:eastAsia="SimSun" w:hAnsiTheme="majorBidi" w:cstheme="majorBidi"/>
                <w:noProof/>
                <w:sz w:val="16"/>
                <w:szCs w:val="16"/>
                <w:lang w:val="pt-PT"/>
              </w:rPr>
            </w:pPr>
            <w:r w:rsidRPr="00C961AF">
              <w:rPr>
                <w:rFonts w:asciiTheme="majorBidi" w:eastAsia="SimSun" w:hAnsiTheme="majorBidi" w:cstheme="majorBidi"/>
                <w:noProof/>
                <w:sz w:val="16"/>
                <w:szCs w:val="16"/>
                <w:lang w:val="pt-PT"/>
              </w:rPr>
              <w:t>H</w:t>
            </w:r>
            <w:r w:rsidRPr="00C961AF">
              <w:rPr>
                <w:rFonts w:asciiTheme="majorBidi" w:eastAsia="SimSun" w:hAnsiTheme="majorBidi" w:cstheme="majorBidi"/>
                <w:noProof/>
                <w:sz w:val="16"/>
                <w:szCs w:val="16"/>
                <w:vertAlign w:val="subscript"/>
                <w:lang w:val="pt-PT"/>
              </w:rPr>
              <w:t>F</w:t>
            </w:r>
          </w:p>
        </w:tc>
        <w:tc>
          <w:tcPr>
            <w:tcW w:w="562" w:type="dxa"/>
          </w:tcPr>
          <w:p w14:paraId="7BBBD312" w14:textId="77777777" w:rsidR="00802A24" w:rsidRPr="007916AF" w:rsidRDefault="00802A24" w:rsidP="00802A24">
            <w:pPr>
              <w:jc w:val="center"/>
              <w:rPr>
                <w:rFonts w:asciiTheme="majorBidi" w:hAnsiTheme="majorBidi" w:cstheme="majorBidi"/>
                <w:sz w:val="16"/>
                <w:szCs w:val="16"/>
                <w:lang w:val="pt-PT"/>
              </w:rPr>
            </w:pPr>
            <w:r w:rsidRPr="007916AF">
              <w:rPr>
                <w:rFonts w:asciiTheme="majorBidi" w:hAnsiTheme="majorBidi" w:cstheme="majorBidi"/>
                <w:sz w:val="16"/>
                <w:szCs w:val="16"/>
                <w:lang w:val="pt-PT"/>
              </w:rPr>
              <w:t>BR</w:t>
            </w:r>
            <w:r w:rsidRPr="007916AF">
              <w:rPr>
                <w:rFonts w:asciiTheme="majorBidi" w:hAnsiTheme="majorBidi" w:cstheme="majorBidi"/>
                <w:sz w:val="16"/>
                <w:szCs w:val="16"/>
                <w:vertAlign w:val="subscript"/>
                <w:lang w:val="pt-PT"/>
              </w:rPr>
              <w:t>N</w:t>
            </w:r>
          </w:p>
        </w:tc>
        <w:tc>
          <w:tcPr>
            <w:tcW w:w="572" w:type="dxa"/>
          </w:tcPr>
          <w:p w14:paraId="6F9D41D6" w14:textId="77777777" w:rsidR="00802A24" w:rsidRPr="007916AF" w:rsidRDefault="00802A24" w:rsidP="00802A24">
            <w:pPr>
              <w:jc w:val="center"/>
              <w:rPr>
                <w:rFonts w:asciiTheme="majorBidi" w:hAnsiTheme="majorBidi" w:cstheme="majorBidi"/>
                <w:sz w:val="16"/>
                <w:szCs w:val="16"/>
                <w:lang w:val="pt-PT"/>
              </w:rPr>
            </w:pPr>
            <w:r w:rsidRPr="007916AF">
              <w:rPr>
                <w:rFonts w:asciiTheme="majorBidi" w:hAnsiTheme="majorBidi" w:cstheme="majorBidi"/>
                <w:sz w:val="16"/>
                <w:szCs w:val="16"/>
                <w:lang w:val="pt-PT"/>
              </w:rPr>
              <w:t>NA</w:t>
            </w:r>
          </w:p>
        </w:tc>
        <w:tc>
          <w:tcPr>
            <w:tcW w:w="567" w:type="dxa"/>
            <w:vMerge/>
          </w:tcPr>
          <w:p w14:paraId="7EF3A8F2" w14:textId="77777777" w:rsidR="00802A24" w:rsidRPr="007916AF" w:rsidRDefault="00802A24" w:rsidP="00802A24">
            <w:pPr>
              <w:jc w:val="center"/>
              <w:rPr>
                <w:rFonts w:asciiTheme="majorBidi" w:hAnsiTheme="majorBidi" w:cstheme="majorBidi"/>
                <w:sz w:val="16"/>
                <w:szCs w:val="16"/>
                <w:lang w:val="pt-PT"/>
              </w:rPr>
            </w:pPr>
          </w:p>
        </w:tc>
        <w:tc>
          <w:tcPr>
            <w:tcW w:w="703" w:type="dxa"/>
          </w:tcPr>
          <w:p w14:paraId="64A55601" w14:textId="77777777" w:rsidR="00802A24" w:rsidRPr="007916AF" w:rsidRDefault="00802A24" w:rsidP="00802A24">
            <w:pPr>
              <w:jc w:val="center"/>
              <w:rPr>
                <w:rFonts w:asciiTheme="majorBidi" w:hAnsiTheme="majorBidi" w:cstheme="majorBidi"/>
                <w:sz w:val="16"/>
                <w:szCs w:val="16"/>
                <w:lang w:val="pt-PT"/>
              </w:rPr>
            </w:pPr>
            <w:r>
              <w:rPr>
                <w:rFonts w:asciiTheme="majorBidi" w:hAnsiTheme="majorBidi" w:cstheme="majorBidi"/>
                <w:sz w:val="16"/>
                <w:szCs w:val="16"/>
                <w:lang w:val="pt-PT"/>
              </w:rPr>
              <w:t>501</w:t>
            </w:r>
          </w:p>
        </w:tc>
        <w:tc>
          <w:tcPr>
            <w:tcW w:w="709" w:type="dxa"/>
          </w:tcPr>
          <w:p w14:paraId="35E15B93" w14:textId="77777777" w:rsidR="00802A24" w:rsidRPr="00BC5967" w:rsidRDefault="00802A24" w:rsidP="00802A24">
            <w:pPr>
              <w:jc w:val="center"/>
              <w:rPr>
                <w:rFonts w:asciiTheme="majorBidi" w:hAnsiTheme="majorBidi" w:cstheme="majorBidi"/>
                <w:sz w:val="16"/>
                <w:szCs w:val="16"/>
                <w:lang w:val="en-US"/>
              </w:rPr>
            </w:pPr>
            <w:r w:rsidRPr="008362BC">
              <w:rPr>
                <w:rFonts w:asciiTheme="majorBidi" w:hAnsiTheme="majorBidi" w:cstheme="majorBidi"/>
                <w:sz w:val="16"/>
                <w:szCs w:val="16"/>
                <w:lang w:val="en-US"/>
              </w:rPr>
              <w:t xml:space="preserve">5010 </w:t>
            </w:r>
          </w:p>
        </w:tc>
        <w:tc>
          <w:tcPr>
            <w:tcW w:w="1134" w:type="dxa"/>
          </w:tcPr>
          <w:p w14:paraId="2182EFDE" w14:textId="77777777" w:rsidR="00802A24" w:rsidRPr="007916AF" w:rsidRDefault="00802A24" w:rsidP="00802A24">
            <w:pPr>
              <w:jc w:val="center"/>
              <w:rPr>
                <w:rFonts w:asciiTheme="majorBidi" w:hAnsiTheme="majorBidi" w:cstheme="majorBidi"/>
                <w:sz w:val="16"/>
                <w:szCs w:val="16"/>
                <w:lang w:val="pt-PT"/>
              </w:rPr>
            </w:pPr>
            <w:r>
              <w:rPr>
                <w:rFonts w:asciiTheme="majorBidi" w:hAnsiTheme="majorBidi" w:cstheme="majorBidi"/>
                <w:sz w:val="16"/>
                <w:szCs w:val="16"/>
                <w:lang w:val="pt-PT"/>
              </w:rPr>
              <w:t>3.3 (0)</w:t>
            </w:r>
          </w:p>
        </w:tc>
        <w:tc>
          <w:tcPr>
            <w:tcW w:w="1134" w:type="dxa"/>
          </w:tcPr>
          <w:p w14:paraId="3738ECD8" w14:textId="77777777" w:rsidR="00802A24" w:rsidRPr="007916AF" w:rsidRDefault="00802A24" w:rsidP="00802A24">
            <w:pPr>
              <w:jc w:val="center"/>
              <w:rPr>
                <w:rFonts w:asciiTheme="majorBidi" w:hAnsiTheme="majorBidi" w:cstheme="majorBidi"/>
                <w:sz w:val="16"/>
                <w:szCs w:val="16"/>
                <w:lang w:val="pt-PT"/>
              </w:rPr>
            </w:pPr>
            <w:r w:rsidRPr="004A2B1D">
              <w:rPr>
                <w:rFonts w:asciiTheme="majorBidi" w:hAnsiTheme="majorBidi" w:cstheme="majorBidi"/>
                <w:sz w:val="16"/>
                <w:szCs w:val="16"/>
                <w:lang w:val="pt-PT"/>
              </w:rPr>
              <w:t xml:space="preserve">4.159 </w:t>
            </w:r>
            <w:r>
              <w:rPr>
                <w:rFonts w:asciiTheme="majorBidi" w:hAnsiTheme="majorBidi" w:cstheme="majorBidi"/>
                <w:sz w:val="16"/>
                <w:szCs w:val="16"/>
                <w:lang w:val="pt-PT"/>
              </w:rPr>
              <w:t>(0.612)</w:t>
            </w:r>
          </w:p>
        </w:tc>
        <w:tc>
          <w:tcPr>
            <w:tcW w:w="1276" w:type="dxa"/>
          </w:tcPr>
          <w:p w14:paraId="1DE2E21A" w14:textId="77777777" w:rsidR="00802A24" w:rsidRPr="007916AF" w:rsidRDefault="00802A24" w:rsidP="00802A24">
            <w:pPr>
              <w:jc w:val="center"/>
              <w:rPr>
                <w:rFonts w:asciiTheme="majorBidi" w:hAnsiTheme="majorBidi" w:cstheme="majorBidi"/>
                <w:sz w:val="16"/>
                <w:szCs w:val="16"/>
                <w:lang w:val="pt-PT"/>
              </w:rPr>
            </w:pPr>
            <w:r w:rsidRPr="004A2B1D">
              <w:rPr>
                <w:rFonts w:asciiTheme="majorBidi" w:hAnsiTheme="majorBidi" w:cstheme="majorBidi"/>
                <w:sz w:val="16"/>
                <w:szCs w:val="16"/>
                <w:lang w:val="pt-PT"/>
              </w:rPr>
              <w:t xml:space="preserve">26.496 </w:t>
            </w:r>
            <w:r>
              <w:rPr>
                <w:rFonts w:asciiTheme="majorBidi" w:hAnsiTheme="majorBidi" w:cstheme="majorBidi"/>
                <w:sz w:val="16"/>
                <w:szCs w:val="16"/>
                <w:lang w:val="pt-PT"/>
              </w:rPr>
              <w:t>(18.601)</w:t>
            </w:r>
          </w:p>
        </w:tc>
        <w:tc>
          <w:tcPr>
            <w:tcW w:w="1276" w:type="dxa"/>
          </w:tcPr>
          <w:p w14:paraId="2408CBCD" w14:textId="77777777" w:rsidR="00802A24" w:rsidRPr="007916AF" w:rsidRDefault="00802A24" w:rsidP="00802A24">
            <w:pPr>
              <w:jc w:val="center"/>
              <w:rPr>
                <w:rFonts w:asciiTheme="majorBidi" w:hAnsiTheme="majorBidi" w:cstheme="majorBidi"/>
                <w:sz w:val="16"/>
                <w:szCs w:val="16"/>
                <w:lang w:val="pt-PT"/>
              </w:rPr>
            </w:pPr>
            <w:r>
              <w:rPr>
                <w:rFonts w:asciiTheme="majorBidi" w:hAnsiTheme="majorBidi" w:cstheme="majorBidi"/>
                <w:sz w:val="16"/>
                <w:szCs w:val="16"/>
                <w:lang w:val="pt-PT"/>
              </w:rPr>
              <w:t>5.871</w:t>
            </w:r>
            <w:r w:rsidRPr="00EA3EEE">
              <w:rPr>
                <w:rFonts w:asciiTheme="majorBidi" w:hAnsiTheme="majorBidi" w:cstheme="majorBidi"/>
                <w:sz w:val="16"/>
                <w:szCs w:val="16"/>
                <w:lang w:val="pt-PT"/>
              </w:rPr>
              <w:t xml:space="preserve"> </w:t>
            </w:r>
            <w:r>
              <w:rPr>
                <w:rFonts w:asciiTheme="majorBidi" w:hAnsiTheme="majorBidi" w:cstheme="majorBidi"/>
                <w:sz w:val="16"/>
                <w:szCs w:val="16"/>
                <w:lang w:val="pt-PT"/>
              </w:rPr>
              <w:t>(2.748)</w:t>
            </w:r>
          </w:p>
        </w:tc>
        <w:tc>
          <w:tcPr>
            <w:tcW w:w="1427" w:type="dxa"/>
          </w:tcPr>
          <w:p w14:paraId="007F2E79" w14:textId="77777777" w:rsidR="00802A24" w:rsidRPr="007916AF" w:rsidRDefault="00802A24" w:rsidP="00802A24">
            <w:pPr>
              <w:jc w:val="center"/>
              <w:rPr>
                <w:rFonts w:asciiTheme="majorBidi" w:hAnsiTheme="majorBidi" w:cstheme="majorBidi"/>
                <w:sz w:val="16"/>
                <w:szCs w:val="16"/>
                <w:lang w:val="pt-PT"/>
              </w:rPr>
            </w:pPr>
            <w:r w:rsidRPr="00EA3EEE">
              <w:rPr>
                <w:rFonts w:asciiTheme="majorBidi" w:hAnsiTheme="majorBidi" w:cstheme="majorBidi"/>
                <w:sz w:val="16"/>
                <w:szCs w:val="16"/>
                <w:lang w:val="pt-PT"/>
              </w:rPr>
              <w:t xml:space="preserve">87.678 </w:t>
            </w:r>
            <w:r>
              <w:rPr>
                <w:rFonts w:asciiTheme="majorBidi" w:hAnsiTheme="majorBidi" w:cstheme="majorBidi"/>
                <w:sz w:val="16"/>
                <w:szCs w:val="16"/>
                <w:lang w:val="pt-PT"/>
              </w:rPr>
              <w:t>(</w:t>
            </w:r>
            <w:r w:rsidRPr="00EA3EEE">
              <w:rPr>
                <w:rFonts w:asciiTheme="majorBidi" w:hAnsiTheme="majorBidi" w:cstheme="majorBidi"/>
                <w:sz w:val="16"/>
                <w:szCs w:val="16"/>
                <w:lang w:val="pt-PT"/>
              </w:rPr>
              <w:t>73.919</w:t>
            </w:r>
            <w:r>
              <w:rPr>
                <w:rFonts w:asciiTheme="majorBidi" w:hAnsiTheme="majorBidi" w:cstheme="majorBidi"/>
                <w:sz w:val="16"/>
                <w:szCs w:val="16"/>
                <w:lang w:val="pt-PT"/>
              </w:rPr>
              <w:t>)</w:t>
            </w:r>
          </w:p>
        </w:tc>
      </w:tr>
      <w:tr w:rsidR="00802A24" w:rsidRPr="007916AF" w14:paraId="71FBB6AC" w14:textId="77777777" w:rsidTr="00802A24">
        <w:trPr>
          <w:trHeight w:val="105"/>
          <w:jc w:val="center"/>
        </w:trPr>
        <w:tc>
          <w:tcPr>
            <w:tcW w:w="562" w:type="dxa"/>
            <w:vMerge/>
          </w:tcPr>
          <w:p w14:paraId="259D1D88" w14:textId="77777777" w:rsidR="00802A24" w:rsidRPr="007916AF" w:rsidRDefault="00802A24" w:rsidP="00802A24">
            <w:pPr>
              <w:jc w:val="center"/>
              <w:rPr>
                <w:rFonts w:asciiTheme="majorBidi" w:eastAsia="SimSun" w:hAnsiTheme="majorBidi" w:cstheme="majorBidi"/>
                <w:noProof/>
                <w:sz w:val="16"/>
                <w:szCs w:val="16"/>
                <w:lang w:val="pt-PT"/>
              </w:rPr>
            </w:pPr>
          </w:p>
        </w:tc>
        <w:tc>
          <w:tcPr>
            <w:tcW w:w="426" w:type="dxa"/>
          </w:tcPr>
          <w:p w14:paraId="1782AF61" w14:textId="77777777" w:rsidR="00802A24" w:rsidRPr="007916AF" w:rsidRDefault="00802A24" w:rsidP="00802A24">
            <w:pPr>
              <w:jc w:val="center"/>
              <w:rPr>
                <w:rFonts w:asciiTheme="majorBidi" w:eastAsia="SimSun" w:hAnsiTheme="majorBidi" w:cstheme="majorBidi"/>
                <w:noProof/>
                <w:sz w:val="16"/>
                <w:szCs w:val="16"/>
                <w:lang w:val="pt-PT"/>
              </w:rPr>
            </w:pPr>
            <w:r w:rsidRPr="00C961AF">
              <w:rPr>
                <w:rFonts w:asciiTheme="majorBidi" w:eastAsia="SimSun" w:hAnsiTheme="majorBidi" w:cstheme="majorBidi"/>
                <w:noProof/>
                <w:sz w:val="16"/>
                <w:szCs w:val="16"/>
                <w:lang w:val="pt-PT"/>
              </w:rPr>
              <w:t>C</w:t>
            </w:r>
            <w:r w:rsidRPr="00C961AF">
              <w:rPr>
                <w:rFonts w:asciiTheme="majorBidi" w:eastAsia="SimSun" w:hAnsiTheme="majorBidi" w:cstheme="majorBidi"/>
                <w:noProof/>
                <w:sz w:val="16"/>
                <w:szCs w:val="16"/>
                <w:vertAlign w:val="subscript"/>
                <w:lang w:val="pt-PT"/>
              </w:rPr>
              <w:t>F</w:t>
            </w:r>
          </w:p>
        </w:tc>
        <w:tc>
          <w:tcPr>
            <w:tcW w:w="562" w:type="dxa"/>
          </w:tcPr>
          <w:p w14:paraId="0B8EEA94" w14:textId="77777777" w:rsidR="00802A24" w:rsidRPr="007916AF" w:rsidRDefault="00802A24" w:rsidP="00802A24">
            <w:pPr>
              <w:jc w:val="center"/>
              <w:rPr>
                <w:rFonts w:asciiTheme="majorBidi" w:hAnsiTheme="majorBidi" w:cstheme="majorBidi"/>
                <w:sz w:val="16"/>
                <w:szCs w:val="16"/>
                <w:lang w:val="pt-PT"/>
              </w:rPr>
            </w:pPr>
            <w:r w:rsidRPr="007916AF">
              <w:rPr>
                <w:rFonts w:asciiTheme="majorBidi" w:hAnsiTheme="majorBidi" w:cstheme="majorBidi"/>
                <w:sz w:val="16"/>
                <w:szCs w:val="16"/>
                <w:lang w:val="pt-PT"/>
              </w:rPr>
              <w:t>BR</w:t>
            </w:r>
            <w:r w:rsidRPr="007916AF">
              <w:rPr>
                <w:rFonts w:asciiTheme="majorBidi" w:hAnsiTheme="majorBidi" w:cstheme="majorBidi"/>
                <w:sz w:val="16"/>
                <w:szCs w:val="16"/>
                <w:vertAlign w:val="subscript"/>
                <w:lang w:val="pt-PT"/>
              </w:rPr>
              <w:t>N</w:t>
            </w:r>
          </w:p>
        </w:tc>
        <w:tc>
          <w:tcPr>
            <w:tcW w:w="572" w:type="dxa"/>
          </w:tcPr>
          <w:p w14:paraId="04C9F2CB" w14:textId="77777777" w:rsidR="00802A24" w:rsidRPr="007916AF" w:rsidRDefault="00802A24" w:rsidP="00802A24">
            <w:pPr>
              <w:jc w:val="center"/>
              <w:rPr>
                <w:rFonts w:asciiTheme="majorBidi" w:hAnsiTheme="majorBidi" w:cstheme="majorBidi"/>
                <w:sz w:val="16"/>
                <w:szCs w:val="16"/>
                <w:lang w:val="pt-PT"/>
              </w:rPr>
            </w:pPr>
            <w:r w:rsidRPr="007916AF">
              <w:rPr>
                <w:rFonts w:asciiTheme="majorBidi" w:hAnsiTheme="majorBidi" w:cstheme="majorBidi"/>
                <w:sz w:val="16"/>
                <w:szCs w:val="16"/>
                <w:lang w:val="pt-PT"/>
              </w:rPr>
              <w:t>NA</w:t>
            </w:r>
          </w:p>
        </w:tc>
        <w:tc>
          <w:tcPr>
            <w:tcW w:w="567" w:type="dxa"/>
            <w:vMerge/>
          </w:tcPr>
          <w:p w14:paraId="5274085C" w14:textId="77777777" w:rsidR="00802A24" w:rsidRPr="007916AF" w:rsidRDefault="00802A24" w:rsidP="00802A24">
            <w:pPr>
              <w:jc w:val="center"/>
              <w:rPr>
                <w:rFonts w:asciiTheme="majorBidi" w:hAnsiTheme="majorBidi" w:cstheme="majorBidi"/>
                <w:sz w:val="16"/>
                <w:szCs w:val="16"/>
                <w:lang w:val="pt-PT"/>
              </w:rPr>
            </w:pPr>
          </w:p>
        </w:tc>
        <w:tc>
          <w:tcPr>
            <w:tcW w:w="703" w:type="dxa"/>
          </w:tcPr>
          <w:p w14:paraId="487192DE" w14:textId="77777777" w:rsidR="00802A24" w:rsidRPr="007916AF" w:rsidRDefault="00802A24" w:rsidP="00802A24">
            <w:pPr>
              <w:jc w:val="center"/>
              <w:rPr>
                <w:rFonts w:asciiTheme="majorBidi" w:hAnsiTheme="majorBidi" w:cstheme="majorBidi"/>
                <w:sz w:val="16"/>
                <w:szCs w:val="16"/>
                <w:lang w:val="pt-PT"/>
              </w:rPr>
            </w:pPr>
            <w:r>
              <w:rPr>
                <w:rFonts w:asciiTheme="majorBidi" w:hAnsiTheme="majorBidi" w:cstheme="majorBidi"/>
                <w:sz w:val="16"/>
                <w:szCs w:val="16"/>
                <w:lang w:val="pt-PT"/>
              </w:rPr>
              <w:t>501</w:t>
            </w:r>
          </w:p>
        </w:tc>
        <w:tc>
          <w:tcPr>
            <w:tcW w:w="709" w:type="dxa"/>
          </w:tcPr>
          <w:p w14:paraId="481C1DEC" w14:textId="77777777" w:rsidR="00802A24" w:rsidRPr="00BC5967" w:rsidRDefault="00802A24" w:rsidP="00802A24">
            <w:pPr>
              <w:jc w:val="center"/>
              <w:rPr>
                <w:rFonts w:asciiTheme="majorBidi" w:hAnsiTheme="majorBidi" w:cstheme="majorBidi"/>
                <w:sz w:val="16"/>
                <w:szCs w:val="16"/>
                <w:lang w:val="en-US"/>
              </w:rPr>
            </w:pPr>
            <w:r w:rsidRPr="008362BC">
              <w:rPr>
                <w:rFonts w:asciiTheme="majorBidi" w:hAnsiTheme="majorBidi" w:cstheme="majorBidi"/>
                <w:sz w:val="16"/>
                <w:szCs w:val="16"/>
                <w:lang w:val="en-US"/>
              </w:rPr>
              <w:t xml:space="preserve">5010 </w:t>
            </w:r>
          </w:p>
        </w:tc>
        <w:tc>
          <w:tcPr>
            <w:tcW w:w="1134" w:type="dxa"/>
          </w:tcPr>
          <w:p w14:paraId="79B4C750" w14:textId="77777777" w:rsidR="00802A24" w:rsidRPr="007916AF" w:rsidRDefault="00802A24" w:rsidP="00802A24">
            <w:pPr>
              <w:jc w:val="center"/>
              <w:rPr>
                <w:rFonts w:asciiTheme="majorBidi" w:hAnsiTheme="majorBidi" w:cstheme="majorBidi"/>
                <w:sz w:val="16"/>
                <w:szCs w:val="16"/>
                <w:lang w:val="pt-PT"/>
              </w:rPr>
            </w:pPr>
            <w:r>
              <w:rPr>
                <w:rFonts w:asciiTheme="majorBidi" w:hAnsiTheme="majorBidi" w:cstheme="majorBidi"/>
                <w:sz w:val="16"/>
                <w:szCs w:val="16"/>
                <w:lang w:val="pt-PT"/>
              </w:rPr>
              <w:t>6 (0)</w:t>
            </w:r>
          </w:p>
        </w:tc>
        <w:tc>
          <w:tcPr>
            <w:tcW w:w="1134" w:type="dxa"/>
          </w:tcPr>
          <w:p w14:paraId="274F4D70" w14:textId="77777777" w:rsidR="00802A24" w:rsidRPr="007916AF" w:rsidRDefault="00802A24" w:rsidP="00802A24">
            <w:pPr>
              <w:jc w:val="center"/>
              <w:rPr>
                <w:rFonts w:asciiTheme="majorBidi" w:hAnsiTheme="majorBidi" w:cstheme="majorBidi"/>
                <w:sz w:val="16"/>
                <w:szCs w:val="16"/>
                <w:lang w:val="pt-PT"/>
              </w:rPr>
            </w:pPr>
            <w:r w:rsidRPr="00A83CF7">
              <w:rPr>
                <w:rFonts w:asciiTheme="majorBidi" w:hAnsiTheme="majorBidi" w:cstheme="majorBidi"/>
                <w:sz w:val="16"/>
                <w:szCs w:val="16"/>
                <w:lang w:val="pt-PT"/>
              </w:rPr>
              <w:t>6.419</w:t>
            </w:r>
            <w:r>
              <w:rPr>
                <w:rFonts w:asciiTheme="majorBidi" w:hAnsiTheme="majorBidi" w:cstheme="majorBidi"/>
                <w:sz w:val="16"/>
                <w:szCs w:val="16"/>
                <w:lang w:val="pt-PT"/>
              </w:rPr>
              <w:t xml:space="preserve"> (</w:t>
            </w:r>
            <w:r w:rsidRPr="00A83CF7">
              <w:rPr>
                <w:rFonts w:asciiTheme="majorBidi" w:hAnsiTheme="majorBidi" w:cstheme="majorBidi"/>
                <w:sz w:val="16"/>
                <w:szCs w:val="16"/>
                <w:lang w:val="pt-PT"/>
              </w:rPr>
              <w:t>0.404</w:t>
            </w:r>
            <w:r>
              <w:rPr>
                <w:rFonts w:asciiTheme="majorBidi" w:hAnsiTheme="majorBidi" w:cstheme="majorBidi"/>
                <w:sz w:val="16"/>
                <w:szCs w:val="16"/>
                <w:lang w:val="pt-PT"/>
              </w:rPr>
              <w:t>)</w:t>
            </w:r>
          </w:p>
        </w:tc>
        <w:tc>
          <w:tcPr>
            <w:tcW w:w="1276" w:type="dxa"/>
          </w:tcPr>
          <w:p w14:paraId="285A8174" w14:textId="77777777" w:rsidR="00802A24" w:rsidRPr="007916AF" w:rsidRDefault="00802A24" w:rsidP="00802A24">
            <w:pPr>
              <w:jc w:val="center"/>
              <w:rPr>
                <w:rFonts w:asciiTheme="majorBidi" w:hAnsiTheme="majorBidi" w:cstheme="majorBidi"/>
                <w:sz w:val="16"/>
                <w:szCs w:val="16"/>
                <w:lang w:val="pt-PT"/>
              </w:rPr>
            </w:pPr>
            <w:r>
              <w:rPr>
                <w:rFonts w:asciiTheme="majorBidi" w:hAnsiTheme="majorBidi" w:cstheme="majorBidi"/>
                <w:sz w:val="16"/>
                <w:szCs w:val="16"/>
                <w:lang w:val="pt-PT"/>
              </w:rPr>
              <w:t>7.910 (</w:t>
            </w:r>
            <w:r w:rsidRPr="00A83CF7">
              <w:rPr>
                <w:rFonts w:asciiTheme="majorBidi" w:hAnsiTheme="majorBidi" w:cstheme="majorBidi"/>
                <w:sz w:val="16"/>
                <w:szCs w:val="16"/>
                <w:lang w:val="pt-PT"/>
              </w:rPr>
              <w:t>5.940</w:t>
            </w:r>
            <w:r>
              <w:rPr>
                <w:rFonts w:asciiTheme="majorBidi" w:hAnsiTheme="majorBidi" w:cstheme="majorBidi"/>
                <w:sz w:val="16"/>
                <w:szCs w:val="16"/>
                <w:lang w:val="pt-PT"/>
              </w:rPr>
              <w:t>)</w:t>
            </w:r>
          </w:p>
        </w:tc>
        <w:tc>
          <w:tcPr>
            <w:tcW w:w="1276" w:type="dxa"/>
          </w:tcPr>
          <w:p w14:paraId="332508B9" w14:textId="77777777" w:rsidR="00802A24" w:rsidRPr="007916AF" w:rsidRDefault="00802A24" w:rsidP="00802A24">
            <w:pPr>
              <w:jc w:val="center"/>
              <w:rPr>
                <w:rFonts w:asciiTheme="majorBidi" w:hAnsiTheme="majorBidi" w:cstheme="majorBidi"/>
                <w:sz w:val="16"/>
                <w:szCs w:val="16"/>
                <w:lang w:val="pt-PT"/>
              </w:rPr>
            </w:pPr>
            <w:r>
              <w:rPr>
                <w:rFonts w:asciiTheme="majorBidi" w:hAnsiTheme="majorBidi" w:cstheme="majorBidi"/>
                <w:sz w:val="16"/>
                <w:szCs w:val="16"/>
                <w:lang w:val="pt-PT"/>
              </w:rPr>
              <w:t>8.427 (1.883)</w:t>
            </w:r>
          </w:p>
        </w:tc>
        <w:tc>
          <w:tcPr>
            <w:tcW w:w="1427" w:type="dxa"/>
          </w:tcPr>
          <w:p w14:paraId="2ECC62EC" w14:textId="77777777" w:rsidR="00802A24" w:rsidRPr="007916AF" w:rsidRDefault="00802A24" w:rsidP="00802A24">
            <w:pPr>
              <w:jc w:val="center"/>
              <w:rPr>
                <w:rFonts w:asciiTheme="majorBidi" w:hAnsiTheme="majorBidi" w:cstheme="majorBidi"/>
                <w:sz w:val="16"/>
                <w:szCs w:val="16"/>
                <w:lang w:val="pt-PT"/>
              </w:rPr>
            </w:pPr>
            <w:r>
              <w:rPr>
                <w:rFonts w:asciiTheme="majorBidi" w:hAnsiTheme="majorBidi" w:cstheme="majorBidi"/>
                <w:sz w:val="16"/>
                <w:szCs w:val="16"/>
                <w:lang w:val="pt-PT"/>
              </w:rPr>
              <w:t>46.733 (</w:t>
            </w:r>
            <w:r w:rsidRPr="00A83CF7">
              <w:rPr>
                <w:rFonts w:asciiTheme="majorBidi" w:hAnsiTheme="majorBidi" w:cstheme="majorBidi"/>
                <w:sz w:val="16"/>
                <w:szCs w:val="16"/>
                <w:lang w:val="pt-PT"/>
              </w:rPr>
              <w:t>21.604</w:t>
            </w:r>
            <w:r>
              <w:rPr>
                <w:rFonts w:asciiTheme="majorBidi" w:hAnsiTheme="majorBidi" w:cstheme="majorBidi"/>
                <w:sz w:val="16"/>
                <w:szCs w:val="16"/>
                <w:lang w:val="pt-PT"/>
              </w:rPr>
              <w:t>)</w:t>
            </w:r>
          </w:p>
        </w:tc>
      </w:tr>
      <w:tr w:rsidR="00802A24" w:rsidRPr="00751063" w14:paraId="3851AD44" w14:textId="77777777" w:rsidTr="00802A24">
        <w:trPr>
          <w:trHeight w:val="75"/>
          <w:jc w:val="center"/>
        </w:trPr>
        <w:tc>
          <w:tcPr>
            <w:tcW w:w="988" w:type="dxa"/>
            <w:gridSpan w:val="2"/>
          </w:tcPr>
          <w:p w14:paraId="609BD480" w14:textId="77777777" w:rsidR="00802A24" w:rsidRPr="007916AF" w:rsidRDefault="00802A24" w:rsidP="004C5325">
            <w:pPr>
              <w:rPr>
                <w:rFonts w:asciiTheme="majorBidi" w:eastAsia="SimSun" w:hAnsiTheme="majorBidi" w:cstheme="majorBidi"/>
                <w:noProof/>
                <w:sz w:val="16"/>
                <w:szCs w:val="16"/>
                <w:lang w:val="pt-PT"/>
              </w:rPr>
            </w:pPr>
            <w:r w:rsidRPr="007916AF">
              <w:rPr>
                <w:rFonts w:asciiTheme="majorBidi" w:eastAsia="SimSun" w:hAnsiTheme="majorBidi" w:cstheme="majorBidi"/>
                <w:noProof/>
                <w:sz w:val="16"/>
                <w:szCs w:val="16"/>
                <w:lang w:val="pt-PT"/>
              </w:rPr>
              <w:t>RFC</w:t>
            </w:r>
          </w:p>
        </w:tc>
        <w:tc>
          <w:tcPr>
            <w:tcW w:w="562" w:type="dxa"/>
          </w:tcPr>
          <w:p w14:paraId="5534219E" w14:textId="77777777" w:rsidR="00802A24" w:rsidRPr="007916AF" w:rsidRDefault="00802A24" w:rsidP="00802A24">
            <w:pPr>
              <w:jc w:val="center"/>
              <w:rPr>
                <w:rFonts w:asciiTheme="majorBidi" w:hAnsiTheme="majorBidi" w:cstheme="majorBidi"/>
                <w:sz w:val="16"/>
                <w:szCs w:val="16"/>
                <w:lang w:val="pt-PT"/>
              </w:rPr>
            </w:pPr>
            <w:r w:rsidRPr="007916AF">
              <w:rPr>
                <w:rFonts w:asciiTheme="majorBidi" w:hAnsiTheme="majorBidi" w:cstheme="majorBidi"/>
                <w:sz w:val="16"/>
                <w:szCs w:val="16"/>
                <w:lang w:val="pt-PT"/>
              </w:rPr>
              <w:t>BR</w:t>
            </w:r>
            <w:r w:rsidRPr="007916AF">
              <w:rPr>
                <w:rFonts w:asciiTheme="majorBidi" w:hAnsiTheme="majorBidi" w:cstheme="majorBidi"/>
                <w:sz w:val="16"/>
                <w:szCs w:val="16"/>
                <w:vertAlign w:val="subscript"/>
                <w:lang w:val="pt-PT"/>
              </w:rPr>
              <w:t>N</w:t>
            </w:r>
          </w:p>
        </w:tc>
        <w:tc>
          <w:tcPr>
            <w:tcW w:w="572" w:type="dxa"/>
          </w:tcPr>
          <w:p w14:paraId="4BFA928C" w14:textId="77777777" w:rsidR="00802A24" w:rsidRPr="007916AF" w:rsidRDefault="00802A24" w:rsidP="00802A24">
            <w:pPr>
              <w:jc w:val="center"/>
              <w:rPr>
                <w:rFonts w:asciiTheme="majorBidi" w:hAnsiTheme="majorBidi" w:cstheme="majorBidi"/>
                <w:sz w:val="16"/>
                <w:szCs w:val="16"/>
                <w:lang w:val="pt-PT"/>
              </w:rPr>
            </w:pPr>
            <w:r w:rsidRPr="007916AF">
              <w:rPr>
                <w:rFonts w:asciiTheme="majorBidi" w:hAnsiTheme="majorBidi" w:cstheme="majorBidi"/>
                <w:sz w:val="16"/>
                <w:szCs w:val="16"/>
                <w:lang w:val="pt-PT"/>
              </w:rPr>
              <w:t>IPF</w:t>
            </w:r>
          </w:p>
        </w:tc>
        <w:tc>
          <w:tcPr>
            <w:tcW w:w="567" w:type="dxa"/>
            <w:vMerge/>
          </w:tcPr>
          <w:p w14:paraId="66D4F121" w14:textId="77777777" w:rsidR="00802A24" w:rsidRPr="007916AF" w:rsidRDefault="00802A24" w:rsidP="00802A24">
            <w:pPr>
              <w:jc w:val="center"/>
              <w:rPr>
                <w:rFonts w:asciiTheme="majorBidi" w:hAnsiTheme="majorBidi" w:cstheme="majorBidi"/>
                <w:sz w:val="16"/>
                <w:szCs w:val="16"/>
                <w:lang w:val="pt-PT"/>
              </w:rPr>
            </w:pPr>
          </w:p>
        </w:tc>
        <w:tc>
          <w:tcPr>
            <w:tcW w:w="703" w:type="dxa"/>
          </w:tcPr>
          <w:p w14:paraId="12336AE3" w14:textId="77777777" w:rsidR="00802A24" w:rsidRPr="007916AF" w:rsidRDefault="00802A24" w:rsidP="00802A24">
            <w:pPr>
              <w:jc w:val="center"/>
              <w:rPr>
                <w:rFonts w:asciiTheme="majorBidi" w:hAnsiTheme="majorBidi" w:cstheme="majorBidi"/>
                <w:sz w:val="16"/>
                <w:szCs w:val="16"/>
                <w:lang w:val="pt-PT"/>
              </w:rPr>
            </w:pPr>
            <w:r>
              <w:rPr>
                <w:rFonts w:asciiTheme="majorBidi" w:hAnsiTheme="majorBidi" w:cstheme="majorBidi"/>
                <w:sz w:val="16"/>
                <w:szCs w:val="16"/>
                <w:lang w:val="pt-PT"/>
              </w:rPr>
              <w:t>501</w:t>
            </w:r>
          </w:p>
        </w:tc>
        <w:tc>
          <w:tcPr>
            <w:tcW w:w="709" w:type="dxa"/>
          </w:tcPr>
          <w:p w14:paraId="59984F85" w14:textId="77777777" w:rsidR="00802A24" w:rsidRPr="00BC5967" w:rsidRDefault="00802A24" w:rsidP="00802A24">
            <w:pPr>
              <w:jc w:val="center"/>
              <w:rPr>
                <w:rFonts w:asciiTheme="majorBidi" w:hAnsiTheme="majorBidi" w:cstheme="majorBidi"/>
                <w:sz w:val="16"/>
                <w:szCs w:val="16"/>
                <w:lang w:val="en-US"/>
              </w:rPr>
            </w:pPr>
            <w:r w:rsidRPr="008362BC">
              <w:rPr>
                <w:rFonts w:asciiTheme="majorBidi" w:hAnsiTheme="majorBidi" w:cstheme="majorBidi"/>
                <w:sz w:val="16"/>
                <w:szCs w:val="16"/>
                <w:lang w:val="en-US"/>
              </w:rPr>
              <w:t xml:space="preserve">5010 </w:t>
            </w:r>
          </w:p>
        </w:tc>
        <w:tc>
          <w:tcPr>
            <w:tcW w:w="1134" w:type="dxa"/>
          </w:tcPr>
          <w:p w14:paraId="432F7EFA" w14:textId="51BFC2EE" w:rsidR="00802A24" w:rsidRPr="007916AF" w:rsidRDefault="00F53FB4" w:rsidP="00802A24">
            <w:pPr>
              <w:jc w:val="center"/>
              <w:rPr>
                <w:rFonts w:asciiTheme="majorBidi" w:hAnsiTheme="majorBidi" w:cstheme="majorBidi"/>
                <w:sz w:val="16"/>
                <w:szCs w:val="16"/>
                <w:lang w:val="pt-PT"/>
              </w:rPr>
            </w:pPr>
            <w:r>
              <w:rPr>
                <w:rFonts w:asciiTheme="majorBidi" w:hAnsiTheme="majorBidi" w:cstheme="majorBidi"/>
                <w:sz w:val="16"/>
                <w:szCs w:val="16"/>
                <w:lang w:val="pt-PT"/>
              </w:rPr>
              <w:t>3.519</w:t>
            </w:r>
            <w:r w:rsidR="00802A24">
              <w:rPr>
                <w:rFonts w:asciiTheme="majorBidi" w:hAnsiTheme="majorBidi" w:cstheme="majorBidi"/>
                <w:sz w:val="16"/>
                <w:szCs w:val="16"/>
                <w:lang w:val="pt-PT"/>
              </w:rPr>
              <w:t xml:space="preserve"> </w:t>
            </w:r>
            <w:r>
              <w:rPr>
                <w:rFonts w:asciiTheme="majorBidi" w:hAnsiTheme="majorBidi" w:cstheme="majorBidi"/>
                <w:sz w:val="16"/>
                <w:szCs w:val="16"/>
                <w:lang w:val="pt-PT"/>
              </w:rPr>
              <w:t>(0.103</w:t>
            </w:r>
            <w:r w:rsidR="00802A24" w:rsidRPr="008362BC">
              <w:rPr>
                <w:rFonts w:asciiTheme="majorBidi" w:hAnsiTheme="majorBidi" w:cstheme="majorBidi"/>
                <w:sz w:val="16"/>
                <w:szCs w:val="16"/>
                <w:lang w:val="pt-PT"/>
              </w:rPr>
              <w:t>)</w:t>
            </w:r>
          </w:p>
        </w:tc>
        <w:tc>
          <w:tcPr>
            <w:tcW w:w="1134" w:type="dxa"/>
          </w:tcPr>
          <w:p w14:paraId="1027189C" w14:textId="77777777" w:rsidR="00802A24" w:rsidRPr="007916AF" w:rsidRDefault="00802A24" w:rsidP="00802A24">
            <w:pPr>
              <w:jc w:val="center"/>
              <w:rPr>
                <w:rFonts w:asciiTheme="majorBidi" w:hAnsiTheme="majorBidi" w:cstheme="majorBidi"/>
                <w:sz w:val="16"/>
                <w:szCs w:val="16"/>
                <w:lang w:val="pt-PT"/>
              </w:rPr>
            </w:pPr>
            <w:r>
              <w:rPr>
                <w:rFonts w:asciiTheme="majorBidi" w:hAnsiTheme="majorBidi" w:cstheme="majorBidi"/>
                <w:sz w:val="16"/>
                <w:szCs w:val="16"/>
                <w:lang w:val="pt-PT"/>
              </w:rPr>
              <w:t xml:space="preserve">3.446 </w:t>
            </w:r>
            <w:r w:rsidRPr="00641D1D">
              <w:rPr>
                <w:rFonts w:asciiTheme="majorBidi" w:hAnsiTheme="majorBidi" w:cstheme="majorBidi"/>
                <w:sz w:val="16"/>
                <w:szCs w:val="16"/>
                <w:lang w:val="pt-PT"/>
              </w:rPr>
              <w:t>(</w:t>
            </w:r>
            <w:r w:rsidRPr="003941E7">
              <w:rPr>
                <w:rFonts w:asciiTheme="majorBidi" w:hAnsiTheme="majorBidi" w:cstheme="majorBidi"/>
                <w:sz w:val="16"/>
                <w:szCs w:val="16"/>
                <w:lang w:val="pt-PT"/>
              </w:rPr>
              <w:t>0.085</w:t>
            </w:r>
            <w:r w:rsidRPr="00641D1D">
              <w:rPr>
                <w:rFonts w:asciiTheme="majorBidi" w:hAnsiTheme="majorBidi" w:cstheme="majorBidi"/>
                <w:sz w:val="16"/>
                <w:szCs w:val="16"/>
                <w:lang w:val="pt-PT"/>
              </w:rPr>
              <w:t>)</w:t>
            </w:r>
          </w:p>
        </w:tc>
        <w:tc>
          <w:tcPr>
            <w:tcW w:w="1276" w:type="dxa"/>
          </w:tcPr>
          <w:p w14:paraId="46E7DFB4" w14:textId="2FE82213" w:rsidR="00802A24" w:rsidRPr="007916AF" w:rsidRDefault="005A4838" w:rsidP="00802A24">
            <w:pPr>
              <w:jc w:val="center"/>
              <w:rPr>
                <w:rFonts w:asciiTheme="majorBidi" w:hAnsiTheme="majorBidi" w:cstheme="majorBidi"/>
                <w:sz w:val="16"/>
                <w:szCs w:val="16"/>
                <w:lang w:val="pt-PT"/>
              </w:rPr>
            </w:pPr>
            <w:r>
              <w:rPr>
                <w:rFonts w:asciiTheme="majorBidi" w:hAnsiTheme="majorBidi" w:cstheme="majorBidi"/>
                <w:sz w:val="16"/>
                <w:szCs w:val="16"/>
                <w:lang w:val="pt-PT"/>
              </w:rPr>
              <w:t>2.375</w:t>
            </w:r>
            <w:r w:rsidR="00802A24">
              <w:rPr>
                <w:rFonts w:asciiTheme="majorBidi" w:hAnsiTheme="majorBidi" w:cstheme="majorBidi"/>
                <w:sz w:val="16"/>
                <w:szCs w:val="16"/>
                <w:lang w:val="pt-PT"/>
              </w:rPr>
              <w:t xml:space="preserve"> </w:t>
            </w:r>
            <w:r w:rsidR="00802A24" w:rsidRPr="00641D1D">
              <w:rPr>
                <w:rFonts w:asciiTheme="majorBidi" w:hAnsiTheme="majorBidi" w:cstheme="majorBidi"/>
                <w:sz w:val="16"/>
                <w:szCs w:val="16"/>
                <w:lang w:val="pt-PT"/>
              </w:rPr>
              <w:t>(</w:t>
            </w:r>
            <w:r>
              <w:rPr>
                <w:rFonts w:asciiTheme="majorBidi" w:hAnsiTheme="majorBidi" w:cstheme="majorBidi"/>
                <w:sz w:val="16"/>
                <w:szCs w:val="16"/>
                <w:lang w:val="pt-PT"/>
              </w:rPr>
              <w:t>0.865</w:t>
            </w:r>
            <w:r w:rsidR="00802A24" w:rsidRPr="00641D1D">
              <w:rPr>
                <w:rFonts w:asciiTheme="majorBidi" w:hAnsiTheme="majorBidi" w:cstheme="majorBidi"/>
                <w:sz w:val="16"/>
                <w:szCs w:val="16"/>
                <w:lang w:val="pt-PT"/>
              </w:rPr>
              <w:t>)</w:t>
            </w:r>
          </w:p>
        </w:tc>
        <w:tc>
          <w:tcPr>
            <w:tcW w:w="1276" w:type="dxa"/>
          </w:tcPr>
          <w:p w14:paraId="487DDDB9" w14:textId="77777777" w:rsidR="00802A24" w:rsidRPr="007916AF" w:rsidRDefault="00802A24" w:rsidP="00802A24">
            <w:pPr>
              <w:jc w:val="center"/>
              <w:rPr>
                <w:rFonts w:asciiTheme="majorBidi" w:hAnsiTheme="majorBidi" w:cstheme="majorBidi"/>
                <w:sz w:val="16"/>
                <w:szCs w:val="16"/>
                <w:lang w:val="pt-PT"/>
              </w:rPr>
            </w:pPr>
            <w:r w:rsidRPr="00641D1D">
              <w:rPr>
                <w:rFonts w:asciiTheme="majorBidi" w:hAnsiTheme="majorBidi" w:cstheme="majorBidi"/>
                <w:sz w:val="16"/>
                <w:szCs w:val="16"/>
                <w:lang w:val="pt-PT"/>
              </w:rPr>
              <w:t>5.637 (2.555)</w:t>
            </w:r>
          </w:p>
        </w:tc>
        <w:tc>
          <w:tcPr>
            <w:tcW w:w="1427" w:type="dxa"/>
          </w:tcPr>
          <w:p w14:paraId="1FAFDA2D" w14:textId="2E0F241C" w:rsidR="00802A24" w:rsidRPr="007916AF" w:rsidRDefault="00751063" w:rsidP="00802A24">
            <w:pPr>
              <w:jc w:val="center"/>
              <w:rPr>
                <w:rFonts w:asciiTheme="majorBidi" w:hAnsiTheme="majorBidi" w:cstheme="majorBidi"/>
                <w:sz w:val="16"/>
                <w:szCs w:val="16"/>
                <w:lang w:val="pt-PT"/>
              </w:rPr>
            </w:pPr>
            <w:r>
              <w:rPr>
                <w:rFonts w:asciiTheme="majorBidi" w:hAnsiTheme="majorBidi" w:cstheme="majorBidi"/>
                <w:sz w:val="16"/>
                <w:szCs w:val="16"/>
                <w:lang w:val="pt-PT"/>
              </w:rPr>
              <w:t>63.853</w:t>
            </w:r>
            <w:r w:rsidR="00802A24" w:rsidRPr="00641D1D">
              <w:rPr>
                <w:rFonts w:asciiTheme="majorBidi" w:hAnsiTheme="majorBidi" w:cstheme="majorBidi"/>
                <w:sz w:val="16"/>
                <w:szCs w:val="16"/>
                <w:lang w:val="pt-PT"/>
              </w:rPr>
              <w:t xml:space="preserve"> </w:t>
            </w:r>
            <w:r w:rsidR="00802A24">
              <w:rPr>
                <w:rFonts w:asciiTheme="majorBidi" w:hAnsiTheme="majorBidi" w:cstheme="majorBidi"/>
                <w:sz w:val="16"/>
                <w:szCs w:val="16"/>
                <w:lang w:val="pt-PT"/>
              </w:rPr>
              <w:t>(</w:t>
            </w:r>
            <w:r>
              <w:rPr>
                <w:rFonts w:asciiTheme="majorBidi" w:hAnsiTheme="majorBidi" w:cstheme="majorBidi"/>
                <w:sz w:val="16"/>
                <w:szCs w:val="16"/>
                <w:lang w:val="pt-PT"/>
              </w:rPr>
              <w:t>69.716</w:t>
            </w:r>
            <w:r w:rsidR="00802A24">
              <w:rPr>
                <w:rFonts w:asciiTheme="majorBidi" w:hAnsiTheme="majorBidi" w:cstheme="majorBidi"/>
                <w:sz w:val="16"/>
                <w:szCs w:val="16"/>
                <w:lang w:val="pt-PT"/>
              </w:rPr>
              <w:t>)</w:t>
            </w:r>
          </w:p>
        </w:tc>
      </w:tr>
      <w:tr w:rsidR="00802A24" w:rsidRPr="00751063" w14:paraId="5555F0A4" w14:textId="77777777" w:rsidTr="00802A24">
        <w:trPr>
          <w:trHeight w:val="46"/>
          <w:jc w:val="center"/>
        </w:trPr>
        <w:tc>
          <w:tcPr>
            <w:tcW w:w="562" w:type="dxa"/>
            <w:vMerge w:val="restart"/>
          </w:tcPr>
          <w:p w14:paraId="3070D708" w14:textId="77777777" w:rsidR="00802A24" w:rsidRPr="00751063" w:rsidRDefault="00802A24" w:rsidP="00802A24">
            <w:pPr>
              <w:jc w:val="center"/>
              <w:rPr>
                <w:rFonts w:asciiTheme="majorBidi" w:hAnsiTheme="majorBidi" w:cstheme="majorBidi"/>
                <w:sz w:val="16"/>
                <w:szCs w:val="16"/>
                <w:lang w:val="pt-PT"/>
              </w:rPr>
            </w:pPr>
          </w:p>
          <w:p w14:paraId="73F612C3" w14:textId="77777777" w:rsidR="00802A24" w:rsidRPr="00751063" w:rsidRDefault="00802A24" w:rsidP="00802A24">
            <w:pPr>
              <w:jc w:val="center"/>
              <w:rPr>
                <w:rFonts w:asciiTheme="majorBidi" w:hAnsiTheme="majorBidi" w:cstheme="majorBidi"/>
                <w:sz w:val="16"/>
                <w:szCs w:val="16"/>
                <w:lang w:val="pt-PT"/>
              </w:rPr>
            </w:pPr>
            <w:r w:rsidRPr="00751063">
              <w:rPr>
                <w:rFonts w:asciiTheme="majorBidi" w:hAnsiTheme="majorBidi" w:cstheme="majorBidi"/>
                <w:sz w:val="16"/>
                <w:szCs w:val="16"/>
                <w:lang w:val="pt-PT"/>
              </w:rPr>
              <w:t>SCC</w:t>
            </w:r>
          </w:p>
        </w:tc>
        <w:tc>
          <w:tcPr>
            <w:tcW w:w="426" w:type="dxa"/>
          </w:tcPr>
          <w:p w14:paraId="423AC045" w14:textId="77777777" w:rsidR="00802A24" w:rsidRPr="00751063" w:rsidRDefault="00802A24" w:rsidP="00802A24">
            <w:pPr>
              <w:jc w:val="center"/>
              <w:rPr>
                <w:rFonts w:asciiTheme="majorBidi" w:hAnsiTheme="majorBidi" w:cstheme="majorBidi"/>
                <w:sz w:val="16"/>
                <w:szCs w:val="16"/>
                <w:lang w:val="pt-PT"/>
              </w:rPr>
            </w:pPr>
            <w:r w:rsidRPr="00751063">
              <w:rPr>
                <w:rFonts w:asciiTheme="majorBidi" w:hAnsiTheme="majorBidi" w:cstheme="majorBidi"/>
                <w:sz w:val="16"/>
                <w:szCs w:val="16"/>
                <w:lang w:val="pt-PT"/>
              </w:rPr>
              <w:t>A</w:t>
            </w:r>
            <w:r w:rsidRPr="00751063">
              <w:rPr>
                <w:rFonts w:asciiTheme="majorBidi" w:hAnsiTheme="majorBidi" w:cstheme="majorBidi"/>
                <w:sz w:val="16"/>
                <w:szCs w:val="16"/>
                <w:vertAlign w:val="subscript"/>
                <w:lang w:val="pt-PT"/>
              </w:rPr>
              <w:t>C</w:t>
            </w:r>
          </w:p>
        </w:tc>
        <w:tc>
          <w:tcPr>
            <w:tcW w:w="562" w:type="dxa"/>
          </w:tcPr>
          <w:p w14:paraId="62EEF39A" w14:textId="77777777" w:rsidR="00802A24" w:rsidRPr="00751063" w:rsidRDefault="00802A24" w:rsidP="00802A24">
            <w:pPr>
              <w:jc w:val="center"/>
              <w:rPr>
                <w:rFonts w:asciiTheme="majorBidi" w:hAnsiTheme="majorBidi" w:cstheme="majorBidi"/>
                <w:sz w:val="16"/>
                <w:szCs w:val="16"/>
                <w:lang w:val="pt-PT"/>
              </w:rPr>
            </w:pPr>
            <w:r w:rsidRPr="00751063">
              <w:rPr>
                <w:rFonts w:asciiTheme="majorBidi" w:hAnsiTheme="majorBidi" w:cstheme="majorBidi"/>
                <w:sz w:val="16"/>
                <w:szCs w:val="16"/>
                <w:lang w:val="pt-PT"/>
              </w:rPr>
              <w:t>BR</w:t>
            </w:r>
            <w:r w:rsidRPr="00751063">
              <w:rPr>
                <w:rFonts w:asciiTheme="majorBidi" w:hAnsiTheme="majorBidi" w:cstheme="majorBidi"/>
                <w:sz w:val="16"/>
                <w:szCs w:val="16"/>
                <w:vertAlign w:val="subscript"/>
                <w:lang w:val="pt-PT"/>
              </w:rPr>
              <w:t>N</w:t>
            </w:r>
          </w:p>
        </w:tc>
        <w:tc>
          <w:tcPr>
            <w:tcW w:w="572" w:type="dxa"/>
          </w:tcPr>
          <w:p w14:paraId="0404414D" w14:textId="77777777" w:rsidR="00802A24" w:rsidRPr="00751063" w:rsidRDefault="00802A24" w:rsidP="00802A24">
            <w:pPr>
              <w:jc w:val="center"/>
              <w:rPr>
                <w:rFonts w:asciiTheme="majorBidi" w:hAnsiTheme="majorBidi" w:cstheme="majorBidi"/>
                <w:sz w:val="16"/>
                <w:szCs w:val="16"/>
                <w:lang w:val="pt-PT"/>
              </w:rPr>
            </w:pPr>
            <w:r w:rsidRPr="00751063">
              <w:rPr>
                <w:rFonts w:asciiTheme="majorBidi" w:hAnsiTheme="majorBidi" w:cstheme="majorBidi"/>
                <w:sz w:val="16"/>
                <w:szCs w:val="16"/>
                <w:lang w:val="pt-PT"/>
              </w:rPr>
              <w:t>NA</w:t>
            </w:r>
          </w:p>
        </w:tc>
        <w:tc>
          <w:tcPr>
            <w:tcW w:w="567" w:type="dxa"/>
            <w:vMerge w:val="restart"/>
          </w:tcPr>
          <w:p w14:paraId="3249DF18" w14:textId="77777777" w:rsidR="00802A24" w:rsidRPr="00751063" w:rsidRDefault="00802A24" w:rsidP="00802A24">
            <w:pPr>
              <w:jc w:val="center"/>
              <w:rPr>
                <w:rFonts w:asciiTheme="majorBidi" w:hAnsiTheme="majorBidi" w:cstheme="majorBidi"/>
                <w:sz w:val="16"/>
                <w:szCs w:val="16"/>
                <w:lang w:val="pt-PT"/>
              </w:rPr>
            </w:pPr>
            <w:r w:rsidRPr="00751063">
              <w:rPr>
                <w:rFonts w:asciiTheme="majorBidi" w:hAnsiTheme="majorBidi" w:cstheme="majorBidi"/>
                <w:sz w:val="16"/>
                <w:szCs w:val="16"/>
                <w:lang w:val="pt-PT"/>
              </w:rPr>
              <w:t>1</w:t>
            </w:r>
          </w:p>
          <w:p w14:paraId="5700776E" w14:textId="77777777" w:rsidR="00802A24" w:rsidRPr="00751063" w:rsidRDefault="00802A24" w:rsidP="00802A24">
            <w:pPr>
              <w:jc w:val="center"/>
              <w:rPr>
                <w:rFonts w:asciiTheme="majorBidi" w:hAnsiTheme="majorBidi" w:cstheme="majorBidi"/>
                <w:sz w:val="16"/>
                <w:szCs w:val="16"/>
                <w:lang w:val="pt-PT"/>
              </w:rPr>
            </w:pPr>
            <w:r w:rsidRPr="00751063">
              <w:rPr>
                <w:rFonts w:asciiTheme="majorBidi" w:hAnsiTheme="majorBidi" w:cstheme="majorBidi"/>
                <w:sz w:val="16"/>
                <w:szCs w:val="16"/>
                <w:lang w:val="pt-PT"/>
              </w:rPr>
              <w:t>1</w:t>
            </w:r>
          </w:p>
          <w:p w14:paraId="47F29D63" w14:textId="77777777" w:rsidR="00802A24" w:rsidRPr="00751063" w:rsidRDefault="00802A24" w:rsidP="00802A24">
            <w:pPr>
              <w:jc w:val="center"/>
              <w:rPr>
                <w:rFonts w:asciiTheme="majorBidi" w:hAnsiTheme="majorBidi" w:cstheme="majorBidi"/>
                <w:sz w:val="16"/>
                <w:szCs w:val="16"/>
                <w:lang w:val="pt-PT"/>
              </w:rPr>
            </w:pPr>
            <w:r w:rsidRPr="00751063">
              <w:rPr>
                <w:rFonts w:asciiTheme="majorBidi" w:hAnsiTheme="majorBidi" w:cstheme="majorBidi"/>
                <w:sz w:val="16"/>
                <w:szCs w:val="16"/>
                <w:lang w:val="pt-PT"/>
              </w:rPr>
              <w:t>1</w:t>
            </w:r>
          </w:p>
          <w:p w14:paraId="418CC46B" w14:textId="77777777" w:rsidR="00802A24" w:rsidRPr="00751063" w:rsidRDefault="00802A24" w:rsidP="00802A24">
            <w:pPr>
              <w:jc w:val="center"/>
              <w:rPr>
                <w:rFonts w:asciiTheme="majorBidi" w:hAnsiTheme="majorBidi" w:cstheme="majorBidi"/>
                <w:sz w:val="16"/>
                <w:szCs w:val="16"/>
                <w:lang w:val="pt-PT"/>
              </w:rPr>
            </w:pPr>
            <w:r w:rsidRPr="00751063">
              <w:rPr>
                <w:rFonts w:asciiTheme="majorBidi" w:hAnsiTheme="majorBidi" w:cstheme="majorBidi"/>
                <w:sz w:val="16"/>
                <w:szCs w:val="16"/>
                <w:lang w:val="pt-PT"/>
              </w:rPr>
              <w:t>1</w:t>
            </w:r>
          </w:p>
        </w:tc>
        <w:tc>
          <w:tcPr>
            <w:tcW w:w="703" w:type="dxa"/>
          </w:tcPr>
          <w:p w14:paraId="50581476" w14:textId="77777777" w:rsidR="00802A24" w:rsidRPr="00751063" w:rsidRDefault="00802A24" w:rsidP="00802A24">
            <w:pPr>
              <w:jc w:val="center"/>
              <w:rPr>
                <w:rFonts w:asciiTheme="majorBidi" w:hAnsiTheme="majorBidi" w:cstheme="majorBidi"/>
                <w:sz w:val="16"/>
                <w:szCs w:val="16"/>
                <w:lang w:val="pt-PT"/>
              </w:rPr>
            </w:pPr>
            <w:r w:rsidRPr="00751063">
              <w:rPr>
                <w:rFonts w:asciiTheme="majorBidi" w:hAnsiTheme="majorBidi" w:cstheme="majorBidi"/>
                <w:sz w:val="16"/>
                <w:szCs w:val="16"/>
                <w:lang w:val="pt-PT"/>
              </w:rPr>
              <w:t>501</w:t>
            </w:r>
          </w:p>
        </w:tc>
        <w:tc>
          <w:tcPr>
            <w:tcW w:w="709" w:type="dxa"/>
          </w:tcPr>
          <w:p w14:paraId="5E15D9AB" w14:textId="77777777" w:rsidR="00802A24" w:rsidRPr="00751063" w:rsidRDefault="00802A24" w:rsidP="00802A24">
            <w:pPr>
              <w:jc w:val="center"/>
              <w:rPr>
                <w:rFonts w:asciiTheme="majorBidi" w:hAnsiTheme="majorBidi" w:cstheme="majorBidi"/>
                <w:sz w:val="16"/>
                <w:szCs w:val="16"/>
                <w:lang w:val="pt-PT"/>
              </w:rPr>
            </w:pPr>
            <w:r w:rsidRPr="00751063">
              <w:rPr>
                <w:rFonts w:asciiTheme="majorBidi" w:hAnsiTheme="majorBidi" w:cstheme="majorBidi"/>
                <w:sz w:val="16"/>
                <w:szCs w:val="16"/>
                <w:lang w:val="pt-PT"/>
              </w:rPr>
              <w:t xml:space="preserve">5010 </w:t>
            </w:r>
          </w:p>
        </w:tc>
        <w:tc>
          <w:tcPr>
            <w:tcW w:w="1134" w:type="dxa"/>
          </w:tcPr>
          <w:p w14:paraId="074C570E" w14:textId="77777777" w:rsidR="00802A24" w:rsidRPr="00751063" w:rsidRDefault="00802A24" w:rsidP="00802A24">
            <w:pPr>
              <w:jc w:val="center"/>
              <w:rPr>
                <w:rFonts w:asciiTheme="majorBidi" w:hAnsiTheme="majorBidi" w:cstheme="majorBidi"/>
                <w:sz w:val="16"/>
                <w:szCs w:val="16"/>
                <w:lang w:val="pt-PT"/>
              </w:rPr>
            </w:pPr>
            <w:r w:rsidRPr="00751063">
              <w:rPr>
                <w:rFonts w:asciiTheme="majorBidi" w:hAnsiTheme="majorBidi" w:cstheme="majorBidi"/>
                <w:sz w:val="16"/>
                <w:szCs w:val="16"/>
                <w:lang w:val="pt-PT"/>
              </w:rPr>
              <w:t>10 (0)</w:t>
            </w:r>
          </w:p>
        </w:tc>
        <w:tc>
          <w:tcPr>
            <w:tcW w:w="1134" w:type="dxa"/>
          </w:tcPr>
          <w:p w14:paraId="16B47713" w14:textId="77777777" w:rsidR="00802A24" w:rsidRPr="00751063" w:rsidRDefault="00802A24" w:rsidP="00802A24">
            <w:pPr>
              <w:jc w:val="center"/>
              <w:rPr>
                <w:rFonts w:asciiTheme="majorBidi" w:hAnsiTheme="majorBidi" w:cstheme="majorBidi"/>
                <w:sz w:val="16"/>
                <w:szCs w:val="16"/>
                <w:lang w:val="pt-PT"/>
              </w:rPr>
            </w:pPr>
            <w:r w:rsidRPr="00751063">
              <w:rPr>
                <w:rFonts w:asciiTheme="majorBidi" w:hAnsiTheme="majorBidi" w:cstheme="majorBidi"/>
                <w:sz w:val="16"/>
                <w:szCs w:val="16"/>
                <w:lang w:val="pt-PT"/>
              </w:rPr>
              <w:t>9.297 (0.505)</w:t>
            </w:r>
          </w:p>
        </w:tc>
        <w:tc>
          <w:tcPr>
            <w:tcW w:w="1276" w:type="dxa"/>
          </w:tcPr>
          <w:p w14:paraId="2448D637" w14:textId="77777777" w:rsidR="00802A24" w:rsidRPr="00751063" w:rsidRDefault="00802A24" w:rsidP="00802A24">
            <w:pPr>
              <w:jc w:val="center"/>
              <w:rPr>
                <w:rFonts w:asciiTheme="majorBidi" w:hAnsiTheme="majorBidi" w:cstheme="majorBidi"/>
                <w:sz w:val="16"/>
                <w:szCs w:val="16"/>
                <w:lang w:val="pt-PT"/>
              </w:rPr>
            </w:pPr>
            <w:r w:rsidRPr="00751063">
              <w:rPr>
                <w:rFonts w:asciiTheme="majorBidi" w:hAnsiTheme="majorBidi" w:cstheme="majorBidi"/>
                <w:sz w:val="16"/>
                <w:szCs w:val="16"/>
                <w:lang w:val="pt-PT"/>
              </w:rPr>
              <w:t>7.824 (3.308)</w:t>
            </w:r>
          </w:p>
        </w:tc>
        <w:tc>
          <w:tcPr>
            <w:tcW w:w="1276" w:type="dxa"/>
          </w:tcPr>
          <w:p w14:paraId="194ECC4E" w14:textId="77777777" w:rsidR="00802A24" w:rsidRPr="00751063" w:rsidRDefault="00802A24" w:rsidP="00802A24">
            <w:pPr>
              <w:jc w:val="center"/>
              <w:rPr>
                <w:rFonts w:asciiTheme="majorBidi" w:hAnsiTheme="majorBidi" w:cstheme="majorBidi"/>
                <w:sz w:val="16"/>
                <w:szCs w:val="16"/>
                <w:lang w:val="pt-PT"/>
              </w:rPr>
            </w:pPr>
            <w:r w:rsidRPr="002910CB">
              <w:rPr>
                <w:rFonts w:asciiTheme="majorBidi" w:hAnsiTheme="majorBidi" w:cstheme="majorBidi"/>
                <w:sz w:val="16"/>
                <w:szCs w:val="16"/>
                <w:lang w:val="pt-PT"/>
              </w:rPr>
              <w:t>11.425</w:t>
            </w:r>
            <w:r>
              <w:rPr>
                <w:rFonts w:asciiTheme="majorBidi" w:hAnsiTheme="majorBidi" w:cstheme="majorBidi"/>
                <w:sz w:val="16"/>
                <w:szCs w:val="16"/>
                <w:lang w:val="pt-PT"/>
              </w:rPr>
              <w:t xml:space="preserve"> (2.602)</w:t>
            </w:r>
          </w:p>
        </w:tc>
        <w:tc>
          <w:tcPr>
            <w:tcW w:w="1427" w:type="dxa"/>
          </w:tcPr>
          <w:p w14:paraId="7F009B62" w14:textId="77777777" w:rsidR="00802A24" w:rsidRPr="00751063" w:rsidRDefault="00802A24" w:rsidP="00802A24">
            <w:pPr>
              <w:jc w:val="center"/>
              <w:rPr>
                <w:rFonts w:asciiTheme="majorBidi" w:hAnsiTheme="majorBidi" w:cstheme="majorBidi"/>
                <w:sz w:val="16"/>
                <w:szCs w:val="16"/>
                <w:lang w:val="pt-PT"/>
              </w:rPr>
            </w:pPr>
            <w:r>
              <w:rPr>
                <w:rFonts w:asciiTheme="majorBidi" w:hAnsiTheme="majorBidi" w:cstheme="majorBidi"/>
                <w:sz w:val="16"/>
                <w:szCs w:val="16"/>
                <w:lang w:val="pt-PT"/>
              </w:rPr>
              <w:t>21.078</w:t>
            </w:r>
            <w:r w:rsidRPr="000071BC">
              <w:rPr>
                <w:rFonts w:asciiTheme="majorBidi" w:hAnsiTheme="majorBidi" w:cstheme="majorBidi"/>
                <w:sz w:val="16"/>
                <w:szCs w:val="16"/>
                <w:lang w:val="pt-PT"/>
              </w:rPr>
              <w:t xml:space="preserve"> </w:t>
            </w:r>
            <w:r>
              <w:rPr>
                <w:rFonts w:asciiTheme="majorBidi" w:hAnsiTheme="majorBidi" w:cstheme="majorBidi"/>
                <w:sz w:val="16"/>
                <w:szCs w:val="16"/>
                <w:lang w:val="pt-PT"/>
              </w:rPr>
              <w:t>(</w:t>
            </w:r>
            <w:r w:rsidRPr="002910CB">
              <w:rPr>
                <w:rFonts w:asciiTheme="majorBidi" w:hAnsiTheme="majorBidi" w:cstheme="majorBidi"/>
                <w:sz w:val="16"/>
                <w:szCs w:val="16"/>
                <w:lang w:val="pt-PT"/>
              </w:rPr>
              <w:t>21.120</w:t>
            </w:r>
            <w:r>
              <w:rPr>
                <w:rFonts w:asciiTheme="majorBidi" w:hAnsiTheme="majorBidi" w:cstheme="majorBidi"/>
                <w:sz w:val="16"/>
                <w:szCs w:val="16"/>
                <w:lang w:val="pt-PT"/>
              </w:rPr>
              <w:t>)</w:t>
            </w:r>
          </w:p>
        </w:tc>
      </w:tr>
      <w:tr w:rsidR="00802A24" w:rsidRPr="007916AF" w14:paraId="4F6D19BF" w14:textId="77777777" w:rsidTr="00802A24">
        <w:trPr>
          <w:trHeight w:val="45"/>
          <w:jc w:val="center"/>
        </w:trPr>
        <w:tc>
          <w:tcPr>
            <w:tcW w:w="562" w:type="dxa"/>
            <w:vMerge/>
          </w:tcPr>
          <w:p w14:paraId="5CFDAF19" w14:textId="77777777" w:rsidR="00802A24" w:rsidRPr="00751063" w:rsidRDefault="00802A24" w:rsidP="00802A24">
            <w:pPr>
              <w:jc w:val="center"/>
              <w:rPr>
                <w:rFonts w:asciiTheme="majorBidi" w:hAnsiTheme="majorBidi" w:cstheme="majorBidi"/>
                <w:sz w:val="16"/>
                <w:szCs w:val="16"/>
                <w:lang w:val="pt-PT"/>
              </w:rPr>
            </w:pPr>
          </w:p>
        </w:tc>
        <w:tc>
          <w:tcPr>
            <w:tcW w:w="426" w:type="dxa"/>
          </w:tcPr>
          <w:p w14:paraId="0B334507" w14:textId="77777777" w:rsidR="00802A24" w:rsidRPr="00751063" w:rsidRDefault="00802A24" w:rsidP="00802A24">
            <w:pPr>
              <w:jc w:val="center"/>
              <w:rPr>
                <w:rFonts w:asciiTheme="majorBidi" w:hAnsiTheme="majorBidi" w:cstheme="majorBidi"/>
                <w:sz w:val="16"/>
                <w:szCs w:val="16"/>
                <w:lang w:val="pt-PT"/>
              </w:rPr>
            </w:pPr>
            <w:r w:rsidRPr="00751063">
              <w:rPr>
                <w:rFonts w:asciiTheme="majorBidi" w:hAnsiTheme="majorBidi" w:cstheme="majorBidi"/>
                <w:sz w:val="16"/>
                <w:szCs w:val="16"/>
                <w:lang w:val="pt-PT"/>
              </w:rPr>
              <w:t>H</w:t>
            </w:r>
            <w:r w:rsidRPr="00751063">
              <w:rPr>
                <w:rFonts w:asciiTheme="majorBidi" w:hAnsiTheme="majorBidi" w:cstheme="majorBidi"/>
                <w:sz w:val="16"/>
                <w:szCs w:val="16"/>
                <w:vertAlign w:val="subscript"/>
                <w:lang w:val="pt-PT"/>
              </w:rPr>
              <w:t>C</w:t>
            </w:r>
          </w:p>
        </w:tc>
        <w:tc>
          <w:tcPr>
            <w:tcW w:w="562" w:type="dxa"/>
          </w:tcPr>
          <w:p w14:paraId="48EBC315" w14:textId="77777777" w:rsidR="00802A24" w:rsidRPr="00751063" w:rsidRDefault="00802A24" w:rsidP="00802A24">
            <w:pPr>
              <w:jc w:val="center"/>
              <w:rPr>
                <w:rFonts w:asciiTheme="majorBidi" w:hAnsiTheme="majorBidi" w:cstheme="majorBidi"/>
                <w:sz w:val="16"/>
                <w:szCs w:val="16"/>
                <w:lang w:val="pt-PT"/>
              </w:rPr>
            </w:pPr>
            <w:r w:rsidRPr="00751063">
              <w:rPr>
                <w:rFonts w:asciiTheme="majorBidi" w:hAnsiTheme="majorBidi" w:cstheme="majorBidi"/>
                <w:sz w:val="16"/>
                <w:szCs w:val="16"/>
                <w:lang w:val="pt-PT"/>
              </w:rPr>
              <w:t>BR</w:t>
            </w:r>
            <w:r w:rsidRPr="00751063">
              <w:rPr>
                <w:rFonts w:asciiTheme="majorBidi" w:hAnsiTheme="majorBidi" w:cstheme="majorBidi"/>
                <w:sz w:val="16"/>
                <w:szCs w:val="16"/>
                <w:vertAlign w:val="subscript"/>
                <w:lang w:val="pt-PT"/>
              </w:rPr>
              <w:t>N</w:t>
            </w:r>
          </w:p>
        </w:tc>
        <w:tc>
          <w:tcPr>
            <w:tcW w:w="572" w:type="dxa"/>
          </w:tcPr>
          <w:p w14:paraId="17A7D68C" w14:textId="77777777" w:rsidR="00802A24" w:rsidRPr="00751063" w:rsidRDefault="00802A24" w:rsidP="00802A24">
            <w:pPr>
              <w:jc w:val="center"/>
              <w:rPr>
                <w:rFonts w:asciiTheme="majorBidi" w:hAnsiTheme="majorBidi" w:cstheme="majorBidi"/>
                <w:sz w:val="16"/>
                <w:szCs w:val="16"/>
                <w:lang w:val="pt-PT"/>
              </w:rPr>
            </w:pPr>
            <w:r w:rsidRPr="00751063">
              <w:rPr>
                <w:rFonts w:asciiTheme="majorBidi" w:hAnsiTheme="majorBidi" w:cstheme="majorBidi"/>
                <w:sz w:val="16"/>
                <w:szCs w:val="16"/>
                <w:lang w:val="pt-PT"/>
              </w:rPr>
              <w:t>NA</w:t>
            </w:r>
          </w:p>
        </w:tc>
        <w:tc>
          <w:tcPr>
            <w:tcW w:w="567" w:type="dxa"/>
            <w:vMerge/>
          </w:tcPr>
          <w:p w14:paraId="1CDE6B24" w14:textId="77777777" w:rsidR="00802A24" w:rsidRPr="00751063" w:rsidRDefault="00802A24" w:rsidP="00802A24">
            <w:pPr>
              <w:jc w:val="center"/>
              <w:rPr>
                <w:rFonts w:asciiTheme="majorBidi" w:hAnsiTheme="majorBidi" w:cstheme="majorBidi"/>
                <w:sz w:val="16"/>
                <w:szCs w:val="16"/>
                <w:lang w:val="pt-PT"/>
              </w:rPr>
            </w:pPr>
          </w:p>
        </w:tc>
        <w:tc>
          <w:tcPr>
            <w:tcW w:w="703" w:type="dxa"/>
          </w:tcPr>
          <w:p w14:paraId="1BC0F2FC" w14:textId="77777777" w:rsidR="00802A24" w:rsidRPr="00751063" w:rsidRDefault="00802A24" w:rsidP="00802A24">
            <w:pPr>
              <w:jc w:val="center"/>
              <w:rPr>
                <w:rFonts w:asciiTheme="majorBidi" w:hAnsiTheme="majorBidi" w:cstheme="majorBidi"/>
                <w:sz w:val="16"/>
                <w:szCs w:val="16"/>
                <w:lang w:val="pt-PT"/>
              </w:rPr>
            </w:pPr>
            <w:r w:rsidRPr="00751063">
              <w:rPr>
                <w:rFonts w:asciiTheme="majorBidi" w:hAnsiTheme="majorBidi" w:cstheme="majorBidi"/>
                <w:sz w:val="16"/>
                <w:szCs w:val="16"/>
                <w:lang w:val="pt-PT"/>
              </w:rPr>
              <w:t>501</w:t>
            </w:r>
          </w:p>
        </w:tc>
        <w:tc>
          <w:tcPr>
            <w:tcW w:w="709" w:type="dxa"/>
          </w:tcPr>
          <w:p w14:paraId="54367C25" w14:textId="77777777" w:rsidR="00802A24" w:rsidRPr="00751063" w:rsidRDefault="00802A24" w:rsidP="00802A24">
            <w:pPr>
              <w:jc w:val="center"/>
              <w:rPr>
                <w:rFonts w:asciiTheme="majorBidi" w:hAnsiTheme="majorBidi" w:cstheme="majorBidi"/>
                <w:sz w:val="16"/>
                <w:szCs w:val="16"/>
                <w:lang w:val="pt-PT"/>
              </w:rPr>
            </w:pPr>
            <w:r w:rsidRPr="00751063">
              <w:rPr>
                <w:rFonts w:asciiTheme="majorBidi" w:hAnsiTheme="majorBidi" w:cstheme="majorBidi"/>
                <w:sz w:val="16"/>
                <w:szCs w:val="16"/>
                <w:lang w:val="pt-PT"/>
              </w:rPr>
              <w:t xml:space="preserve">5010 </w:t>
            </w:r>
          </w:p>
        </w:tc>
        <w:tc>
          <w:tcPr>
            <w:tcW w:w="1134" w:type="dxa"/>
          </w:tcPr>
          <w:p w14:paraId="49458609" w14:textId="77777777" w:rsidR="00802A24" w:rsidRPr="007916AF" w:rsidRDefault="00802A24" w:rsidP="00802A24">
            <w:pPr>
              <w:jc w:val="center"/>
              <w:rPr>
                <w:rFonts w:asciiTheme="majorBidi" w:hAnsiTheme="majorBidi" w:cstheme="majorBidi"/>
                <w:sz w:val="16"/>
                <w:szCs w:val="16"/>
              </w:rPr>
            </w:pPr>
            <w:r w:rsidRPr="00751063">
              <w:rPr>
                <w:rFonts w:asciiTheme="majorBidi" w:hAnsiTheme="majorBidi" w:cstheme="majorBidi"/>
                <w:sz w:val="16"/>
                <w:szCs w:val="16"/>
                <w:lang w:val="pt-PT"/>
              </w:rPr>
              <w:t>5.</w:t>
            </w:r>
            <w:r w:rsidRPr="00416EE9">
              <w:rPr>
                <w:rFonts w:asciiTheme="majorBidi" w:hAnsiTheme="majorBidi" w:cstheme="majorBidi"/>
                <w:sz w:val="16"/>
                <w:szCs w:val="16"/>
                <w:lang w:val="en-US"/>
              </w:rPr>
              <w:t xml:space="preserve">1 </w:t>
            </w:r>
            <w:r>
              <w:rPr>
                <w:rFonts w:asciiTheme="majorBidi" w:hAnsiTheme="majorBidi" w:cstheme="majorBidi"/>
                <w:sz w:val="16"/>
                <w:szCs w:val="16"/>
              </w:rPr>
              <w:t xml:space="preserve"> (0)</w:t>
            </w:r>
          </w:p>
        </w:tc>
        <w:tc>
          <w:tcPr>
            <w:tcW w:w="1134" w:type="dxa"/>
          </w:tcPr>
          <w:p w14:paraId="0B33E502" w14:textId="77777777" w:rsidR="00802A24" w:rsidRPr="007916AF" w:rsidRDefault="00802A24" w:rsidP="00802A24">
            <w:pPr>
              <w:jc w:val="center"/>
              <w:rPr>
                <w:rFonts w:asciiTheme="majorBidi" w:hAnsiTheme="majorBidi" w:cstheme="majorBidi"/>
                <w:sz w:val="16"/>
                <w:szCs w:val="16"/>
              </w:rPr>
            </w:pPr>
            <w:r>
              <w:rPr>
                <w:rFonts w:asciiTheme="majorBidi" w:hAnsiTheme="majorBidi" w:cstheme="majorBidi"/>
                <w:sz w:val="16"/>
                <w:szCs w:val="16"/>
              </w:rPr>
              <w:t>5.594</w:t>
            </w:r>
            <w:r w:rsidRPr="00FA3E0E">
              <w:rPr>
                <w:rFonts w:asciiTheme="majorBidi" w:hAnsiTheme="majorBidi" w:cstheme="majorBidi"/>
                <w:sz w:val="16"/>
                <w:szCs w:val="16"/>
              </w:rPr>
              <w:t xml:space="preserve"> </w:t>
            </w:r>
            <w:r>
              <w:rPr>
                <w:rFonts w:asciiTheme="majorBidi" w:hAnsiTheme="majorBidi" w:cstheme="majorBidi"/>
                <w:sz w:val="16"/>
                <w:szCs w:val="16"/>
              </w:rPr>
              <w:t>(</w:t>
            </w:r>
            <w:r w:rsidRPr="003D6BF7">
              <w:rPr>
                <w:rFonts w:asciiTheme="majorBidi" w:hAnsiTheme="majorBidi" w:cstheme="majorBidi"/>
                <w:sz w:val="16"/>
                <w:szCs w:val="16"/>
              </w:rPr>
              <w:t>0.512</w:t>
            </w:r>
            <w:r>
              <w:rPr>
                <w:rFonts w:asciiTheme="majorBidi" w:hAnsiTheme="majorBidi" w:cstheme="majorBidi"/>
                <w:sz w:val="16"/>
                <w:szCs w:val="16"/>
              </w:rPr>
              <w:t>)</w:t>
            </w:r>
          </w:p>
        </w:tc>
        <w:tc>
          <w:tcPr>
            <w:tcW w:w="1276" w:type="dxa"/>
          </w:tcPr>
          <w:p w14:paraId="60E53A1E" w14:textId="77777777" w:rsidR="00802A24" w:rsidRPr="007916AF" w:rsidRDefault="00802A24" w:rsidP="00802A24">
            <w:pPr>
              <w:jc w:val="center"/>
              <w:rPr>
                <w:rFonts w:asciiTheme="majorBidi" w:hAnsiTheme="majorBidi" w:cstheme="majorBidi"/>
                <w:sz w:val="16"/>
                <w:szCs w:val="16"/>
              </w:rPr>
            </w:pPr>
            <w:r w:rsidRPr="003D6BF7">
              <w:rPr>
                <w:rFonts w:asciiTheme="majorBidi" w:hAnsiTheme="majorBidi" w:cstheme="majorBidi"/>
                <w:sz w:val="16"/>
                <w:szCs w:val="16"/>
              </w:rPr>
              <w:t>10.160</w:t>
            </w:r>
            <w:r>
              <w:rPr>
                <w:rFonts w:asciiTheme="majorBidi" w:hAnsiTheme="majorBidi" w:cstheme="majorBidi"/>
                <w:sz w:val="16"/>
                <w:szCs w:val="16"/>
              </w:rPr>
              <w:t xml:space="preserve"> (10.051)</w:t>
            </w:r>
          </w:p>
        </w:tc>
        <w:tc>
          <w:tcPr>
            <w:tcW w:w="1276" w:type="dxa"/>
          </w:tcPr>
          <w:p w14:paraId="54F37A2C" w14:textId="77777777" w:rsidR="00802A24" w:rsidRPr="007916AF" w:rsidRDefault="00802A24" w:rsidP="00802A24">
            <w:pPr>
              <w:jc w:val="center"/>
              <w:rPr>
                <w:rFonts w:asciiTheme="majorBidi" w:hAnsiTheme="majorBidi" w:cstheme="majorBidi"/>
                <w:sz w:val="16"/>
                <w:szCs w:val="16"/>
              </w:rPr>
            </w:pPr>
            <w:r w:rsidRPr="00416EE9">
              <w:rPr>
                <w:rFonts w:asciiTheme="majorBidi" w:hAnsiTheme="majorBidi" w:cstheme="majorBidi"/>
                <w:sz w:val="16"/>
                <w:szCs w:val="16"/>
              </w:rPr>
              <w:t>7.719</w:t>
            </w:r>
            <w:r w:rsidRPr="00FA3E0E">
              <w:rPr>
                <w:rFonts w:asciiTheme="majorBidi" w:hAnsiTheme="majorBidi" w:cstheme="majorBidi"/>
                <w:sz w:val="16"/>
                <w:szCs w:val="16"/>
              </w:rPr>
              <w:t xml:space="preserve"> </w:t>
            </w:r>
            <w:r w:rsidRPr="00431AE8">
              <w:rPr>
                <w:rFonts w:asciiTheme="majorBidi" w:hAnsiTheme="majorBidi" w:cstheme="majorBidi"/>
                <w:sz w:val="16"/>
                <w:szCs w:val="16"/>
                <w:lang w:val="pt-PT"/>
              </w:rPr>
              <w:t xml:space="preserve"> </w:t>
            </w:r>
            <w:r>
              <w:rPr>
                <w:rFonts w:asciiTheme="majorBidi" w:hAnsiTheme="majorBidi" w:cstheme="majorBidi"/>
                <w:sz w:val="16"/>
                <w:szCs w:val="16"/>
                <w:lang w:val="pt-PT"/>
              </w:rPr>
              <w:t>(</w:t>
            </w:r>
            <w:r w:rsidRPr="00416EE9">
              <w:rPr>
                <w:rFonts w:asciiTheme="majorBidi" w:hAnsiTheme="majorBidi" w:cstheme="majorBidi"/>
                <w:sz w:val="16"/>
                <w:szCs w:val="16"/>
                <w:lang w:val="en-US"/>
              </w:rPr>
              <w:t>2.095</w:t>
            </w:r>
            <w:r>
              <w:rPr>
                <w:rFonts w:asciiTheme="majorBidi" w:hAnsiTheme="majorBidi" w:cstheme="majorBidi"/>
                <w:sz w:val="16"/>
                <w:szCs w:val="16"/>
                <w:lang w:val="pt-PT"/>
              </w:rPr>
              <w:t>)</w:t>
            </w:r>
          </w:p>
        </w:tc>
        <w:tc>
          <w:tcPr>
            <w:tcW w:w="1427" w:type="dxa"/>
          </w:tcPr>
          <w:p w14:paraId="1BA2CBB2" w14:textId="77777777" w:rsidR="00802A24" w:rsidRPr="007916AF" w:rsidRDefault="00802A24" w:rsidP="00802A24">
            <w:pPr>
              <w:jc w:val="center"/>
              <w:rPr>
                <w:rFonts w:asciiTheme="majorBidi" w:hAnsiTheme="majorBidi" w:cstheme="majorBidi"/>
                <w:sz w:val="16"/>
                <w:szCs w:val="16"/>
              </w:rPr>
            </w:pPr>
            <w:r>
              <w:rPr>
                <w:rFonts w:asciiTheme="majorBidi" w:hAnsiTheme="majorBidi" w:cstheme="majorBidi"/>
                <w:sz w:val="16"/>
                <w:szCs w:val="16"/>
                <w:lang w:val="pt-PT"/>
              </w:rPr>
              <w:t>58.953</w:t>
            </w:r>
            <w:r w:rsidRPr="00431AE8">
              <w:rPr>
                <w:rFonts w:asciiTheme="majorBidi" w:hAnsiTheme="majorBidi" w:cstheme="majorBidi"/>
                <w:sz w:val="16"/>
                <w:szCs w:val="16"/>
                <w:lang w:val="pt-PT"/>
              </w:rPr>
              <w:t xml:space="preserve"> </w:t>
            </w:r>
            <w:r>
              <w:rPr>
                <w:rFonts w:asciiTheme="majorBidi" w:hAnsiTheme="majorBidi" w:cstheme="majorBidi"/>
                <w:sz w:val="16"/>
                <w:szCs w:val="16"/>
                <w:lang w:val="pt-PT"/>
              </w:rPr>
              <w:t>(30.445)</w:t>
            </w:r>
          </w:p>
        </w:tc>
      </w:tr>
      <w:tr w:rsidR="00802A24" w:rsidRPr="007916AF" w14:paraId="25CAF397" w14:textId="77777777" w:rsidTr="00802A24">
        <w:trPr>
          <w:trHeight w:val="45"/>
          <w:jc w:val="center"/>
        </w:trPr>
        <w:tc>
          <w:tcPr>
            <w:tcW w:w="562" w:type="dxa"/>
            <w:vMerge/>
          </w:tcPr>
          <w:p w14:paraId="27818310" w14:textId="77777777" w:rsidR="00802A24" w:rsidRPr="007916AF" w:rsidRDefault="00802A24" w:rsidP="00802A24">
            <w:pPr>
              <w:jc w:val="center"/>
              <w:rPr>
                <w:rFonts w:asciiTheme="majorBidi" w:hAnsiTheme="majorBidi" w:cstheme="majorBidi"/>
                <w:sz w:val="16"/>
                <w:szCs w:val="16"/>
              </w:rPr>
            </w:pPr>
          </w:p>
        </w:tc>
        <w:tc>
          <w:tcPr>
            <w:tcW w:w="426" w:type="dxa"/>
          </w:tcPr>
          <w:p w14:paraId="2E8DCC03" w14:textId="77777777" w:rsidR="00802A24" w:rsidRPr="007916AF" w:rsidRDefault="00802A24" w:rsidP="00802A24">
            <w:pPr>
              <w:jc w:val="center"/>
              <w:rPr>
                <w:rFonts w:asciiTheme="majorBidi" w:hAnsiTheme="majorBidi" w:cstheme="majorBidi"/>
                <w:sz w:val="16"/>
                <w:szCs w:val="16"/>
              </w:rPr>
            </w:pPr>
            <w:r>
              <w:rPr>
                <w:rFonts w:asciiTheme="majorBidi" w:hAnsiTheme="majorBidi" w:cstheme="majorBidi"/>
                <w:sz w:val="16"/>
                <w:szCs w:val="16"/>
              </w:rPr>
              <w:t>C</w:t>
            </w:r>
            <w:r>
              <w:rPr>
                <w:rFonts w:asciiTheme="majorBidi" w:hAnsiTheme="majorBidi" w:cstheme="majorBidi"/>
                <w:sz w:val="16"/>
                <w:szCs w:val="16"/>
                <w:vertAlign w:val="subscript"/>
              </w:rPr>
              <w:t>C</w:t>
            </w:r>
          </w:p>
        </w:tc>
        <w:tc>
          <w:tcPr>
            <w:tcW w:w="562" w:type="dxa"/>
          </w:tcPr>
          <w:p w14:paraId="10D868B5" w14:textId="77777777" w:rsidR="00802A24" w:rsidRPr="007916AF" w:rsidRDefault="00802A24" w:rsidP="00802A24">
            <w:pPr>
              <w:jc w:val="center"/>
              <w:rPr>
                <w:rFonts w:asciiTheme="majorBidi" w:hAnsiTheme="majorBidi" w:cstheme="majorBidi"/>
                <w:sz w:val="16"/>
                <w:szCs w:val="16"/>
              </w:rPr>
            </w:pPr>
            <w:r w:rsidRPr="007916AF">
              <w:rPr>
                <w:rFonts w:asciiTheme="majorBidi" w:hAnsiTheme="majorBidi" w:cstheme="majorBidi"/>
                <w:sz w:val="16"/>
                <w:szCs w:val="16"/>
              </w:rPr>
              <w:t>BR</w:t>
            </w:r>
            <w:r w:rsidRPr="007916AF">
              <w:rPr>
                <w:rFonts w:asciiTheme="majorBidi" w:hAnsiTheme="majorBidi" w:cstheme="majorBidi"/>
                <w:sz w:val="16"/>
                <w:szCs w:val="16"/>
                <w:vertAlign w:val="subscript"/>
              </w:rPr>
              <w:t>N</w:t>
            </w:r>
          </w:p>
        </w:tc>
        <w:tc>
          <w:tcPr>
            <w:tcW w:w="572" w:type="dxa"/>
          </w:tcPr>
          <w:p w14:paraId="5935A485" w14:textId="77777777" w:rsidR="00802A24" w:rsidRPr="007916AF" w:rsidRDefault="00802A24" w:rsidP="00802A24">
            <w:pPr>
              <w:jc w:val="center"/>
              <w:rPr>
                <w:rFonts w:asciiTheme="majorBidi" w:hAnsiTheme="majorBidi" w:cstheme="majorBidi"/>
                <w:sz w:val="16"/>
                <w:szCs w:val="16"/>
              </w:rPr>
            </w:pPr>
            <w:r w:rsidRPr="007916AF">
              <w:rPr>
                <w:rFonts w:asciiTheme="majorBidi" w:hAnsiTheme="majorBidi" w:cstheme="majorBidi"/>
                <w:sz w:val="16"/>
                <w:szCs w:val="16"/>
              </w:rPr>
              <w:t>NA</w:t>
            </w:r>
          </w:p>
        </w:tc>
        <w:tc>
          <w:tcPr>
            <w:tcW w:w="567" w:type="dxa"/>
            <w:vMerge/>
          </w:tcPr>
          <w:p w14:paraId="79F56811" w14:textId="77777777" w:rsidR="00802A24" w:rsidRPr="007916AF" w:rsidRDefault="00802A24" w:rsidP="00802A24">
            <w:pPr>
              <w:jc w:val="center"/>
              <w:rPr>
                <w:rFonts w:asciiTheme="majorBidi" w:hAnsiTheme="majorBidi" w:cstheme="majorBidi"/>
                <w:sz w:val="16"/>
                <w:szCs w:val="16"/>
              </w:rPr>
            </w:pPr>
          </w:p>
        </w:tc>
        <w:tc>
          <w:tcPr>
            <w:tcW w:w="703" w:type="dxa"/>
          </w:tcPr>
          <w:p w14:paraId="56A647A4" w14:textId="77777777" w:rsidR="00802A24" w:rsidRPr="007916AF" w:rsidRDefault="00802A24" w:rsidP="00802A24">
            <w:pPr>
              <w:jc w:val="center"/>
              <w:rPr>
                <w:rFonts w:asciiTheme="majorBidi" w:hAnsiTheme="majorBidi" w:cstheme="majorBidi"/>
                <w:sz w:val="16"/>
                <w:szCs w:val="16"/>
              </w:rPr>
            </w:pPr>
            <w:r>
              <w:rPr>
                <w:rFonts w:asciiTheme="majorBidi" w:hAnsiTheme="majorBidi" w:cstheme="majorBidi"/>
                <w:sz w:val="16"/>
                <w:szCs w:val="16"/>
              </w:rPr>
              <w:t>501</w:t>
            </w:r>
          </w:p>
        </w:tc>
        <w:tc>
          <w:tcPr>
            <w:tcW w:w="709" w:type="dxa"/>
          </w:tcPr>
          <w:p w14:paraId="441734F8" w14:textId="77777777" w:rsidR="00802A24" w:rsidRPr="007916AF" w:rsidRDefault="00802A24" w:rsidP="00802A24">
            <w:pPr>
              <w:jc w:val="center"/>
              <w:rPr>
                <w:rFonts w:asciiTheme="majorBidi" w:hAnsiTheme="majorBidi" w:cstheme="majorBidi"/>
                <w:sz w:val="16"/>
                <w:szCs w:val="16"/>
              </w:rPr>
            </w:pPr>
            <w:r w:rsidRPr="008362BC">
              <w:rPr>
                <w:rFonts w:asciiTheme="majorBidi" w:hAnsiTheme="majorBidi" w:cstheme="majorBidi"/>
                <w:sz w:val="16"/>
                <w:szCs w:val="16"/>
                <w:lang w:val="en-US"/>
              </w:rPr>
              <w:t>5010</w:t>
            </w:r>
          </w:p>
        </w:tc>
        <w:tc>
          <w:tcPr>
            <w:tcW w:w="1134" w:type="dxa"/>
          </w:tcPr>
          <w:p w14:paraId="4957F87E" w14:textId="77777777" w:rsidR="00802A24" w:rsidRPr="007916AF" w:rsidRDefault="00802A24" w:rsidP="00802A24">
            <w:pPr>
              <w:jc w:val="center"/>
              <w:rPr>
                <w:rFonts w:asciiTheme="majorBidi" w:hAnsiTheme="majorBidi" w:cstheme="majorBidi"/>
                <w:sz w:val="16"/>
                <w:szCs w:val="16"/>
              </w:rPr>
            </w:pPr>
            <w:r>
              <w:rPr>
                <w:rFonts w:asciiTheme="majorBidi" w:hAnsiTheme="majorBidi" w:cstheme="majorBidi"/>
                <w:sz w:val="16"/>
                <w:szCs w:val="16"/>
              </w:rPr>
              <w:t>9.5  (0)</w:t>
            </w:r>
          </w:p>
        </w:tc>
        <w:tc>
          <w:tcPr>
            <w:tcW w:w="1134" w:type="dxa"/>
          </w:tcPr>
          <w:p w14:paraId="4EE4D0EA" w14:textId="77777777" w:rsidR="00802A24" w:rsidRPr="007916AF" w:rsidRDefault="00802A24" w:rsidP="00802A24">
            <w:pPr>
              <w:rPr>
                <w:rFonts w:asciiTheme="majorBidi" w:hAnsiTheme="majorBidi" w:cstheme="majorBidi"/>
                <w:sz w:val="16"/>
                <w:szCs w:val="16"/>
              </w:rPr>
            </w:pPr>
            <w:r w:rsidRPr="00266A7F">
              <w:rPr>
                <w:rFonts w:asciiTheme="majorBidi" w:hAnsiTheme="majorBidi" w:cstheme="majorBidi"/>
                <w:sz w:val="16"/>
                <w:szCs w:val="16"/>
              </w:rPr>
              <w:t>8.907</w:t>
            </w:r>
            <w:r>
              <w:rPr>
                <w:rFonts w:asciiTheme="majorBidi" w:hAnsiTheme="majorBidi" w:cstheme="majorBidi"/>
                <w:sz w:val="16"/>
                <w:szCs w:val="16"/>
              </w:rPr>
              <w:t xml:space="preserve"> (</w:t>
            </w:r>
            <w:r w:rsidRPr="00266A7F">
              <w:rPr>
                <w:rFonts w:asciiTheme="majorBidi" w:hAnsiTheme="majorBidi" w:cstheme="majorBidi"/>
                <w:sz w:val="16"/>
                <w:szCs w:val="16"/>
              </w:rPr>
              <w:t>0.394</w:t>
            </w:r>
            <w:r>
              <w:rPr>
                <w:rFonts w:asciiTheme="majorBidi" w:hAnsiTheme="majorBidi" w:cstheme="majorBidi"/>
                <w:sz w:val="16"/>
                <w:szCs w:val="16"/>
              </w:rPr>
              <w:t>)</w:t>
            </w:r>
          </w:p>
        </w:tc>
        <w:tc>
          <w:tcPr>
            <w:tcW w:w="1276" w:type="dxa"/>
          </w:tcPr>
          <w:p w14:paraId="3B2F845D" w14:textId="77777777" w:rsidR="00802A24" w:rsidRPr="007916AF" w:rsidRDefault="00802A24" w:rsidP="00802A24">
            <w:pPr>
              <w:jc w:val="center"/>
              <w:rPr>
                <w:rFonts w:asciiTheme="majorBidi" w:hAnsiTheme="majorBidi" w:cstheme="majorBidi"/>
                <w:sz w:val="16"/>
                <w:szCs w:val="16"/>
              </w:rPr>
            </w:pPr>
            <w:r w:rsidRPr="00266A7F">
              <w:rPr>
                <w:rFonts w:asciiTheme="majorBidi" w:hAnsiTheme="majorBidi" w:cstheme="majorBidi"/>
                <w:sz w:val="16"/>
                <w:szCs w:val="16"/>
              </w:rPr>
              <w:t>6.754</w:t>
            </w:r>
            <w:r>
              <w:rPr>
                <w:rFonts w:asciiTheme="majorBidi" w:hAnsiTheme="majorBidi" w:cstheme="majorBidi"/>
                <w:sz w:val="16"/>
                <w:szCs w:val="16"/>
              </w:rPr>
              <w:t xml:space="preserve"> (2.828)</w:t>
            </w:r>
          </w:p>
        </w:tc>
        <w:tc>
          <w:tcPr>
            <w:tcW w:w="1276" w:type="dxa"/>
          </w:tcPr>
          <w:p w14:paraId="28F5B815" w14:textId="77777777" w:rsidR="00802A24" w:rsidRPr="007916AF" w:rsidRDefault="00802A24" w:rsidP="00802A24">
            <w:pPr>
              <w:jc w:val="center"/>
              <w:rPr>
                <w:rFonts w:asciiTheme="majorBidi" w:hAnsiTheme="majorBidi" w:cstheme="majorBidi"/>
                <w:sz w:val="16"/>
                <w:szCs w:val="16"/>
              </w:rPr>
            </w:pPr>
            <w:r>
              <w:rPr>
                <w:rFonts w:asciiTheme="majorBidi" w:hAnsiTheme="majorBidi" w:cstheme="majorBidi"/>
                <w:sz w:val="16"/>
                <w:szCs w:val="16"/>
              </w:rPr>
              <w:t>10.866</w:t>
            </w:r>
            <w:r>
              <w:rPr>
                <w:rFonts w:asciiTheme="majorBidi" w:hAnsiTheme="majorBidi" w:cstheme="majorBidi"/>
                <w:sz w:val="16"/>
                <w:szCs w:val="16"/>
                <w:lang w:val="pt-PT"/>
              </w:rPr>
              <w:t xml:space="preserve"> (</w:t>
            </w:r>
            <w:r w:rsidRPr="00266A7F">
              <w:rPr>
                <w:rFonts w:asciiTheme="majorBidi" w:hAnsiTheme="majorBidi" w:cstheme="majorBidi"/>
                <w:sz w:val="16"/>
                <w:szCs w:val="16"/>
                <w:lang w:val="en-US"/>
              </w:rPr>
              <w:t>2.352</w:t>
            </w:r>
            <w:r>
              <w:rPr>
                <w:rFonts w:asciiTheme="majorBidi" w:hAnsiTheme="majorBidi" w:cstheme="majorBidi"/>
                <w:sz w:val="16"/>
                <w:szCs w:val="16"/>
                <w:lang w:val="pt-PT"/>
              </w:rPr>
              <w:t>)</w:t>
            </w:r>
          </w:p>
        </w:tc>
        <w:tc>
          <w:tcPr>
            <w:tcW w:w="1427" w:type="dxa"/>
          </w:tcPr>
          <w:p w14:paraId="75A3BE5D" w14:textId="77777777" w:rsidR="00802A24" w:rsidRPr="007916AF" w:rsidRDefault="00802A24" w:rsidP="00802A24">
            <w:pPr>
              <w:jc w:val="center"/>
              <w:rPr>
                <w:rFonts w:asciiTheme="majorBidi" w:hAnsiTheme="majorBidi" w:cstheme="majorBidi"/>
                <w:sz w:val="16"/>
                <w:szCs w:val="16"/>
              </w:rPr>
            </w:pPr>
            <w:r>
              <w:rPr>
                <w:rFonts w:asciiTheme="majorBidi" w:hAnsiTheme="majorBidi" w:cstheme="majorBidi"/>
                <w:sz w:val="16"/>
                <w:szCs w:val="16"/>
                <w:lang w:val="pt-PT"/>
              </w:rPr>
              <w:t>19.552 (</w:t>
            </w:r>
            <w:r w:rsidRPr="00266A7F">
              <w:rPr>
                <w:rFonts w:asciiTheme="majorBidi" w:hAnsiTheme="majorBidi" w:cstheme="majorBidi"/>
                <w:sz w:val="16"/>
                <w:szCs w:val="16"/>
                <w:lang w:val="pt-PT"/>
              </w:rPr>
              <w:t>21.153</w:t>
            </w:r>
            <w:r>
              <w:rPr>
                <w:rFonts w:asciiTheme="majorBidi" w:hAnsiTheme="majorBidi" w:cstheme="majorBidi"/>
                <w:sz w:val="16"/>
                <w:szCs w:val="16"/>
                <w:lang w:val="pt-PT"/>
              </w:rPr>
              <w:t>)</w:t>
            </w:r>
          </w:p>
        </w:tc>
      </w:tr>
      <w:tr w:rsidR="00802A24" w:rsidRPr="007916AF" w14:paraId="617FB138" w14:textId="77777777" w:rsidTr="00802A24">
        <w:trPr>
          <w:trHeight w:val="65"/>
          <w:jc w:val="center"/>
        </w:trPr>
        <w:tc>
          <w:tcPr>
            <w:tcW w:w="988" w:type="dxa"/>
            <w:gridSpan w:val="2"/>
          </w:tcPr>
          <w:p w14:paraId="75EFC0CB" w14:textId="77777777" w:rsidR="00802A24" w:rsidRPr="007916AF" w:rsidRDefault="00802A24" w:rsidP="004C5325">
            <w:pPr>
              <w:rPr>
                <w:rFonts w:asciiTheme="majorBidi" w:hAnsiTheme="majorBidi" w:cstheme="majorBidi"/>
                <w:sz w:val="16"/>
                <w:szCs w:val="16"/>
              </w:rPr>
            </w:pPr>
            <w:r w:rsidRPr="007916AF">
              <w:rPr>
                <w:rFonts w:asciiTheme="majorBidi" w:hAnsiTheme="majorBidi" w:cstheme="majorBidi"/>
                <w:sz w:val="16"/>
                <w:szCs w:val="16"/>
              </w:rPr>
              <w:t>RCC</w:t>
            </w:r>
          </w:p>
        </w:tc>
        <w:tc>
          <w:tcPr>
            <w:tcW w:w="562" w:type="dxa"/>
          </w:tcPr>
          <w:p w14:paraId="09C41CE4" w14:textId="77777777" w:rsidR="00802A24" w:rsidRPr="007916AF" w:rsidRDefault="00802A24" w:rsidP="00802A24">
            <w:pPr>
              <w:jc w:val="center"/>
              <w:rPr>
                <w:rFonts w:asciiTheme="majorBidi" w:hAnsiTheme="majorBidi" w:cstheme="majorBidi"/>
                <w:sz w:val="16"/>
                <w:szCs w:val="16"/>
              </w:rPr>
            </w:pPr>
            <w:r w:rsidRPr="007916AF">
              <w:rPr>
                <w:rFonts w:asciiTheme="majorBidi" w:hAnsiTheme="majorBidi" w:cstheme="majorBidi"/>
                <w:sz w:val="16"/>
                <w:szCs w:val="16"/>
              </w:rPr>
              <w:t>BR</w:t>
            </w:r>
            <w:r w:rsidRPr="007916AF">
              <w:rPr>
                <w:rFonts w:asciiTheme="majorBidi" w:hAnsiTheme="majorBidi" w:cstheme="majorBidi"/>
                <w:sz w:val="16"/>
                <w:szCs w:val="16"/>
                <w:vertAlign w:val="subscript"/>
              </w:rPr>
              <w:t>N</w:t>
            </w:r>
          </w:p>
        </w:tc>
        <w:tc>
          <w:tcPr>
            <w:tcW w:w="572" w:type="dxa"/>
          </w:tcPr>
          <w:p w14:paraId="43951518" w14:textId="77777777" w:rsidR="00802A24" w:rsidRPr="00AA2BB8" w:rsidRDefault="00802A24" w:rsidP="00802A24">
            <w:pPr>
              <w:jc w:val="center"/>
              <w:rPr>
                <w:rFonts w:asciiTheme="majorBidi" w:hAnsiTheme="majorBidi" w:cstheme="majorBidi"/>
                <w:sz w:val="16"/>
                <w:szCs w:val="16"/>
              </w:rPr>
            </w:pPr>
            <w:r w:rsidRPr="007916AF">
              <w:rPr>
                <w:rFonts w:asciiTheme="majorBidi" w:hAnsiTheme="majorBidi" w:cstheme="majorBidi"/>
                <w:sz w:val="16"/>
                <w:szCs w:val="16"/>
              </w:rPr>
              <w:t>B</w:t>
            </w:r>
            <w:r w:rsidRPr="007916AF">
              <w:rPr>
                <w:rFonts w:asciiTheme="majorBidi" w:hAnsiTheme="majorBidi" w:cstheme="majorBidi"/>
                <w:sz w:val="16"/>
                <w:szCs w:val="16"/>
                <w:vertAlign w:val="subscript"/>
              </w:rPr>
              <w:t>r</w:t>
            </w:r>
          </w:p>
        </w:tc>
        <w:tc>
          <w:tcPr>
            <w:tcW w:w="567" w:type="dxa"/>
            <w:vMerge/>
          </w:tcPr>
          <w:p w14:paraId="49571162" w14:textId="77777777" w:rsidR="00802A24" w:rsidRPr="007916AF" w:rsidRDefault="00802A24" w:rsidP="00802A24">
            <w:pPr>
              <w:jc w:val="center"/>
              <w:rPr>
                <w:rFonts w:asciiTheme="majorBidi" w:hAnsiTheme="majorBidi" w:cstheme="majorBidi"/>
                <w:sz w:val="16"/>
                <w:szCs w:val="16"/>
              </w:rPr>
            </w:pPr>
          </w:p>
        </w:tc>
        <w:tc>
          <w:tcPr>
            <w:tcW w:w="703" w:type="dxa"/>
          </w:tcPr>
          <w:p w14:paraId="2C42CA5F" w14:textId="77777777" w:rsidR="00802A24" w:rsidRPr="007916AF" w:rsidRDefault="00802A24" w:rsidP="00802A24">
            <w:pPr>
              <w:jc w:val="center"/>
              <w:rPr>
                <w:rFonts w:asciiTheme="majorBidi" w:hAnsiTheme="majorBidi" w:cstheme="majorBidi"/>
                <w:sz w:val="16"/>
                <w:szCs w:val="16"/>
              </w:rPr>
            </w:pPr>
            <w:r>
              <w:rPr>
                <w:rFonts w:asciiTheme="majorBidi" w:hAnsiTheme="majorBidi" w:cstheme="majorBidi"/>
                <w:sz w:val="16"/>
                <w:szCs w:val="16"/>
              </w:rPr>
              <w:t>501</w:t>
            </w:r>
          </w:p>
        </w:tc>
        <w:tc>
          <w:tcPr>
            <w:tcW w:w="709" w:type="dxa"/>
          </w:tcPr>
          <w:p w14:paraId="195A7C53" w14:textId="77777777" w:rsidR="00802A24" w:rsidRPr="007916AF" w:rsidRDefault="00802A24" w:rsidP="00802A24">
            <w:pPr>
              <w:jc w:val="center"/>
              <w:rPr>
                <w:rFonts w:asciiTheme="majorBidi" w:hAnsiTheme="majorBidi" w:cstheme="majorBidi"/>
                <w:sz w:val="16"/>
                <w:szCs w:val="16"/>
              </w:rPr>
            </w:pPr>
            <w:r w:rsidRPr="008362BC">
              <w:rPr>
                <w:rFonts w:asciiTheme="majorBidi" w:hAnsiTheme="majorBidi" w:cstheme="majorBidi"/>
                <w:sz w:val="16"/>
                <w:szCs w:val="16"/>
                <w:lang w:val="en-US"/>
              </w:rPr>
              <w:t xml:space="preserve">5010 </w:t>
            </w:r>
          </w:p>
        </w:tc>
        <w:tc>
          <w:tcPr>
            <w:tcW w:w="1134" w:type="dxa"/>
          </w:tcPr>
          <w:p w14:paraId="3F603F83" w14:textId="77777777" w:rsidR="00802A24" w:rsidRPr="007916AF" w:rsidRDefault="00802A24" w:rsidP="00802A24">
            <w:pPr>
              <w:jc w:val="center"/>
              <w:rPr>
                <w:rFonts w:asciiTheme="majorBidi" w:hAnsiTheme="majorBidi" w:cstheme="majorBidi"/>
                <w:sz w:val="16"/>
                <w:szCs w:val="16"/>
              </w:rPr>
            </w:pPr>
            <w:r>
              <w:rPr>
                <w:rFonts w:asciiTheme="majorBidi" w:hAnsiTheme="majorBidi" w:cstheme="majorBidi"/>
                <w:sz w:val="16"/>
                <w:szCs w:val="16"/>
              </w:rPr>
              <w:t>8.406 (</w:t>
            </w:r>
            <w:r w:rsidRPr="004E3159">
              <w:rPr>
                <w:rFonts w:asciiTheme="majorBidi" w:hAnsiTheme="majorBidi" w:cstheme="majorBidi"/>
                <w:sz w:val="16"/>
                <w:szCs w:val="16"/>
              </w:rPr>
              <w:t>1.532</w:t>
            </w:r>
            <w:r>
              <w:rPr>
                <w:rFonts w:asciiTheme="majorBidi" w:hAnsiTheme="majorBidi" w:cstheme="majorBidi"/>
                <w:sz w:val="16"/>
                <w:szCs w:val="16"/>
              </w:rPr>
              <w:t>)</w:t>
            </w:r>
          </w:p>
        </w:tc>
        <w:tc>
          <w:tcPr>
            <w:tcW w:w="1134" w:type="dxa"/>
          </w:tcPr>
          <w:p w14:paraId="6A7169BE" w14:textId="77777777" w:rsidR="00802A24" w:rsidRPr="007916AF" w:rsidRDefault="00802A24" w:rsidP="00802A24">
            <w:pPr>
              <w:jc w:val="center"/>
              <w:rPr>
                <w:rFonts w:asciiTheme="majorBidi" w:hAnsiTheme="majorBidi" w:cstheme="majorBidi"/>
                <w:sz w:val="16"/>
                <w:szCs w:val="16"/>
              </w:rPr>
            </w:pPr>
            <w:r w:rsidRPr="004E3159">
              <w:rPr>
                <w:rFonts w:asciiTheme="majorBidi" w:hAnsiTheme="majorBidi" w:cstheme="majorBidi"/>
                <w:sz w:val="16"/>
                <w:szCs w:val="16"/>
              </w:rPr>
              <w:t>8.316</w:t>
            </w:r>
            <w:r>
              <w:rPr>
                <w:rFonts w:asciiTheme="majorBidi" w:hAnsiTheme="majorBidi" w:cstheme="majorBidi"/>
                <w:sz w:val="16"/>
                <w:szCs w:val="16"/>
              </w:rPr>
              <w:t xml:space="preserve"> (1.427)</w:t>
            </w:r>
          </w:p>
        </w:tc>
        <w:tc>
          <w:tcPr>
            <w:tcW w:w="1276" w:type="dxa"/>
          </w:tcPr>
          <w:p w14:paraId="1BF2801B" w14:textId="77777777" w:rsidR="00802A24" w:rsidRPr="007916AF" w:rsidRDefault="00802A24" w:rsidP="00802A24">
            <w:pPr>
              <w:jc w:val="center"/>
              <w:rPr>
                <w:rFonts w:asciiTheme="majorBidi" w:hAnsiTheme="majorBidi" w:cstheme="majorBidi"/>
                <w:sz w:val="16"/>
                <w:szCs w:val="16"/>
              </w:rPr>
            </w:pPr>
            <w:r w:rsidRPr="004E3159">
              <w:rPr>
                <w:rFonts w:asciiTheme="majorBidi" w:hAnsiTheme="majorBidi" w:cstheme="majorBidi"/>
                <w:sz w:val="16"/>
                <w:szCs w:val="16"/>
              </w:rPr>
              <w:t>10.068</w:t>
            </w:r>
            <w:r>
              <w:rPr>
                <w:rFonts w:asciiTheme="majorBidi" w:hAnsiTheme="majorBidi" w:cstheme="majorBidi"/>
                <w:sz w:val="16"/>
                <w:szCs w:val="16"/>
              </w:rPr>
              <w:t xml:space="preserve"> (</w:t>
            </w:r>
            <w:r w:rsidRPr="004E3159">
              <w:rPr>
                <w:rFonts w:asciiTheme="majorBidi" w:hAnsiTheme="majorBidi" w:cstheme="majorBidi"/>
                <w:sz w:val="16"/>
                <w:szCs w:val="16"/>
              </w:rPr>
              <w:t>7.702</w:t>
            </w:r>
            <w:r>
              <w:rPr>
                <w:rFonts w:asciiTheme="majorBidi" w:hAnsiTheme="majorBidi" w:cstheme="majorBidi"/>
                <w:sz w:val="16"/>
                <w:szCs w:val="16"/>
              </w:rPr>
              <w:t>)</w:t>
            </w:r>
          </w:p>
        </w:tc>
        <w:tc>
          <w:tcPr>
            <w:tcW w:w="1276" w:type="dxa"/>
          </w:tcPr>
          <w:p w14:paraId="41295CBB" w14:textId="77777777" w:rsidR="00802A24" w:rsidRPr="007916AF" w:rsidRDefault="00802A24" w:rsidP="00802A24">
            <w:pPr>
              <w:jc w:val="center"/>
              <w:rPr>
                <w:rFonts w:asciiTheme="majorBidi" w:hAnsiTheme="majorBidi" w:cstheme="majorBidi"/>
                <w:sz w:val="16"/>
                <w:szCs w:val="16"/>
              </w:rPr>
            </w:pPr>
            <w:r w:rsidRPr="00E808BF">
              <w:rPr>
                <w:rFonts w:asciiTheme="majorBidi" w:hAnsiTheme="majorBidi" w:cstheme="majorBidi"/>
                <w:sz w:val="16"/>
                <w:szCs w:val="16"/>
                <w:lang w:val="pt-PT"/>
              </w:rPr>
              <w:t xml:space="preserve"> </w:t>
            </w:r>
            <w:r w:rsidRPr="004E3159">
              <w:rPr>
                <w:rFonts w:asciiTheme="majorBidi" w:hAnsiTheme="majorBidi" w:cstheme="majorBidi"/>
                <w:sz w:val="16"/>
                <w:szCs w:val="16"/>
                <w:lang w:val="pt-PT"/>
              </w:rPr>
              <w:t xml:space="preserve">11.107 </w:t>
            </w:r>
            <w:r>
              <w:rPr>
                <w:rFonts w:asciiTheme="majorBidi" w:hAnsiTheme="majorBidi" w:cstheme="majorBidi"/>
                <w:sz w:val="16"/>
                <w:szCs w:val="16"/>
                <w:lang w:val="pt-PT"/>
              </w:rPr>
              <w:t>(</w:t>
            </w:r>
            <w:r w:rsidRPr="004E3159">
              <w:rPr>
                <w:rFonts w:asciiTheme="majorBidi" w:hAnsiTheme="majorBidi" w:cstheme="majorBidi"/>
                <w:sz w:val="16"/>
                <w:szCs w:val="16"/>
                <w:lang w:val="pt-PT"/>
              </w:rPr>
              <w:t>2.682</w:t>
            </w:r>
            <w:r>
              <w:rPr>
                <w:rFonts w:asciiTheme="majorBidi" w:hAnsiTheme="majorBidi" w:cstheme="majorBidi"/>
                <w:sz w:val="16"/>
                <w:szCs w:val="16"/>
                <w:lang w:val="pt-PT"/>
              </w:rPr>
              <w:t>)</w:t>
            </w:r>
          </w:p>
        </w:tc>
        <w:tc>
          <w:tcPr>
            <w:tcW w:w="1427" w:type="dxa"/>
          </w:tcPr>
          <w:p w14:paraId="6AD7525D" w14:textId="77777777" w:rsidR="00802A24" w:rsidRPr="007916AF" w:rsidRDefault="00802A24" w:rsidP="00802A24">
            <w:pPr>
              <w:jc w:val="center"/>
              <w:rPr>
                <w:rFonts w:asciiTheme="majorBidi" w:hAnsiTheme="majorBidi" w:cstheme="majorBidi"/>
                <w:sz w:val="16"/>
                <w:szCs w:val="16"/>
              </w:rPr>
            </w:pPr>
            <w:r>
              <w:rPr>
                <w:rFonts w:asciiTheme="majorBidi" w:hAnsiTheme="majorBidi" w:cstheme="majorBidi"/>
                <w:sz w:val="16"/>
                <w:szCs w:val="16"/>
                <w:lang w:val="pt-PT"/>
              </w:rPr>
              <w:t xml:space="preserve"> 36.707 (</w:t>
            </w:r>
            <w:r w:rsidRPr="004E3159">
              <w:rPr>
                <w:rFonts w:asciiTheme="majorBidi" w:hAnsiTheme="majorBidi" w:cstheme="majorBidi"/>
                <w:sz w:val="16"/>
                <w:szCs w:val="16"/>
                <w:lang w:val="pt-PT"/>
              </w:rPr>
              <w:t>32.675</w:t>
            </w:r>
            <w:r>
              <w:rPr>
                <w:rFonts w:asciiTheme="majorBidi" w:hAnsiTheme="majorBidi" w:cstheme="majorBidi"/>
                <w:sz w:val="16"/>
                <w:szCs w:val="16"/>
                <w:lang w:val="pt-PT"/>
              </w:rPr>
              <w:t>)</w:t>
            </w:r>
          </w:p>
        </w:tc>
      </w:tr>
    </w:tbl>
    <w:p w14:paraId="495F7108" w14:textId="65E50468" w:rsidR="00BF2432" w:rsidRPr="00263DCA" w:rsidRDefault="00802A24" w:rsidP="00263DCA">
      <w:pPr>
        <w:spacing w:after="240"/>
        <w:jc w:val="both"/>
        <w:rPr>
          <w:sz w:val="16"/>
          <w:szCs w:val="16"/>
        </w:rPr>
        <w:sectPr w:rsidR="00BF2432" w:rsidRPr="00263DCA" w:rsidSect="003F0CA7">
          <w:type w:val="continuous"/>
          <w:pgSz w:w="12240" w:h="15840" w:code="1"/>
          <w:pgMar w:top="1008" w:right="936" w:bottom="1008" w:left="936" w:header="432" w:footer="432" w:gutter="0"/>
          <w:cols w:space="288"/>
        </w:sectPr>
      </w:pPr>
      <w:r w:rsidRPr="00B41E6C">
        <w:rPr>
          <w:rFonts w:eastAsia="SimSun"/>
          <w:sz w:val="16"/>
          <w:szCs w:val="16"/>
        </w:rPr>
        <w:t>SFC: Simulated fine crackles;</w:t>
      </w:r>
      <w:r w:rsidRPr="005E2AE3">
        <w:rPr>
          <w:rFonts w:asciiTheme="majorBidi" w:eastAsia="SimSun" w:hAnsiTheme="majorBidi" w:cstheme="majorBidi"/>
          <w:noProof/>
          <w:sz w:val="16"/>
          <w:szCs w:val="16"/>
        </w:rPr>
        <w:t xml:space="preserve"> </w:t>
      </w:r>
      <w:r>
        <w:rPr>
          <w:rFonts w:asciiTheme="majorBidi" w:eastAsia="SimSun" w:hAnsiTheme="majorBidi" w:cstheme="majorBidi"/>
          <w:noProof/>
          <w:sz w:val="16"/>
          <w:szCs w:val="16"/>
        </w:rPr>
        <w:t>A</w:t>
      </w:r>
      <w:r>
        <w:rPr>
          <w:rFonts w:asciiTheme="majorBidi" w:eastAsia="SimSun" w:hAnsiTheme="majorBidi" w:cstheme="majorBidi"/>
          <w:noProof/>
          <w:sz w:val="16"/>
          <w:szCs w:val="16"/>
          <w:vertAlign w:val="subscript"/>
        </w:rPr>
        <w:t>F</w:t>
      </w:r>
      <w:r>
        <w:rPr>
          <w:rFonts w:asciiTheme="majorBidi" w:eastAsia="SimSun" w:hAnsiTheme="majorBidi" w:cstheme="majorBidi"/>
          <w:noProof/>
          <w:sz w:val="16"/>
          <w:szCs w:val="16"/>
        </w:rPr>
        <w:t>: IDW=</w:t>
      </w:r>
      <w:r>
        <w:rPr>
          <w:rFonts w:eastAsia="SimSun"/>
          <w:noProof/>
          <w:sz w:val="16"/>
          <w:szCs w:val="16"/>
        </w:rPr>
        <w:t xml:space="preserve">0.7 ms </w:t>
      </w:r>
      <w:r w:rsidR="003F3734">
        <w:rPr>
          <w:rFonts w:asciiTheme="majorBidi" w:eastAsia="SimSun" w:hAnsiTheme="majorBidi" w:cstheme="majorBidi"/>
          <w:noProof/>
          <w:sz w:val="16"/>
          <w:szCs w:val="16"/>
        </w:rPr>
        <w:t xml:space="preserve"> &amp; 2CD=5 ms [5</w:t>
      </w:r>
      <w:r>
        <w:rPr>
          <w:rFonts w:asciiTheme="majorBidi" w:eastAsia="SimSun" w:hAnsiTheme="majorBidi" w:cstheme="majorBidi"/>
          <w:noProof/>
          <w:sz w:val="16"/>
          <w:szCs w:val="16"/>
        </w:rPr>
        <w:t xml:space="preserve">]; </w:t>
      </w:r>
      <w:r w:rsidRPr="005E2AE3">
        <w:rPr>
          <w:rFonts w:asciiTheme="majorBidi" w:eastAsia="SimSun" w:hAnsiTheme="majorBidi" w:cstheme="majorBidi"/>
          <w:noProof/>
          <w:sz w:val="16"/>
          <w:szCs w:val="16"/>
        </w:rPr>
        <w:t>H</w:t>
      </w:r>
      <w:r w:rsidRPr="005E2AE3">
        <w:rPr>
          <w:rFonts w:asciiTheme="majorBidi" w:eastAsia="SimSun" w:hAnsiTheme="majorBidi" w:cstheme="majorBidi"/>
          <w:noProof/>
          <w:sz w:val="16"/>
          <w:szCs w:val="16"/>
          <w:vertAlign w:val="subscript"/>
        </w:rPr>
        <w:t>F</w:t>
      </w:r>
      <w:r>
        <w:rPr>
          <w:rFonts w:asciiTheme="majorBidi" w:eastAsia="SimSun" w:hAnsiTheme="majorBidi" w:cstheme="majorBidi"/>
          <w:noProof/>
          <w:sz w:val="16"/>
          <w:szCs w:val="16"/>
        </w:rPr>
        <w:t xml:space="preserve">: IDW= </w:t>
      </w:r>
      <w:r>
        <w:rPr>
          <w:rFonts w:eastAsia="SimSun"/>
          <w:noProof/>
          <w:sz w:val="16"/>
          <w:szCs w:val="16"/>
        </w:rPr>
        <w:t xml:space="preserve">0.5 ms </w:t>
      </w:r>
      <w:r w:rsidR="00AA1608">
        <w:rPr>
          <w:rFonts w:asciiTheme="majorBidi" w:eastAsia="SimSun" w:hAnsiTheme="majorBidi" w:cstheme="majorBidi"/>
          <w:noProof/>
          <w:sz w:val="16"/>
          <w:szCs w:val="16"/>
        </w:rPr>
        <w:t>&amp; 2CD= 3.3 ms</w:t>
      </w:r>
      <w:r w:rsidR="003F3734">
        <w:rPr>
          <w:rFonts w:asciiTheme="majorBidi" w:eastAsia="SimSun" w:hAnsiTheme="majorBidi" w:cstheme="majorBidi"/>
          <w:noProof/>
          <w:sz w:val="16"/>
          <w:szCs w:val="16"/>
        </w:rPr>
        <w:t xml:space="preserve"> [45</w:t>
      </w:r>
      <w:r>
        <w:rPr>
          <w:rFonts w:asciiTheme="majorBidi" w:eastAsia="SimSun" w:hAnsiTheme="majorBidi" w:cstheme="majorBidi"/>
          <w:noProof/>
          <w:sz w:val="16"/>
          <w:szCs w:val="16"/>
        </w:rPr>
        <w:t xml:space="preserve">]; </w:t>
      </w:r>
      <w:r w:rsidRPr="005E2AE3">
        <w:rPr>
          <w:rFonts w:asciiTheme="majorBidi" w:eastAsia="SimSun" w:hAnsiTheme="majorBidi" w:cstheme="majorBidi"/>
          <w:noProof/>
          <w:sz w:val="16"/>
          <w:szCs w:val="16"/>
        </w:rPr>
        <w:t>C</w:t>
      </w:r>
      <w:r w:rsidRPr="005E2AE3">
        <w:rPr>
          <w:rFonts w:asciiTheme="majorBidi" w:eastAsia="SimSun" w:hAnsiTheme="majorBidi" w:cstheme="majorBidi"/>
          <w:noProof/>
          <w:sz w:val="16"/>
          <w:szCs w:val="16"/>
          <w:vertAlign w:val="subscript"/>
        </w:rPr>
        <w:t>F</w:t>
      </w:r>
      <w:r w:rsidRPr="00B41E6C">
        <w:rPr>
          <w:rFonts w:eastAsia="SimSun"/>
          <w:sz w:val="16"/>
          <w:szCs w:val="16"/>
        </w:rPr>
        <w:t xml:space="preserve"> </w:t>
      </w:r>
      <w:r>
        <w:rPr>
          <w:rFonts w:eastAsia="SimSun"/>
          <w:sz w:val="16"/>
          <w:szCs w:val="16"/>
        </w:rPr>
        <w:t>:</w:t>
      </w:r>
      <w:r w:rsidRPr="005E2AE3">
        <w:rPr>
          <w:rFonts w:eastAsia="SimSun"/>
          <w:noProof/>
          <w:sz w:val="16"/>
          <w:szCs w:val="16"/>
        </w:rPr>
        <w:t xml:space="preserve"> </w:t>
      </w:r>
      <w:r w:rsidR="00163E74">
        <w:rPr>
          <w:rFonts w:eastAsia="SimSun"/>
          <w:noProof/>
          <w:sz w:val="16"/>
          <w:szCs w:val="16"/>
        </w:rPr>
        <w:t>IDW=0.9 ms &amp; 2CD=6 ms [46</w:t>
      </w:r>
      <w:r>
        <w:rPr>
          <w:rFonts w:eastAsia="SimSun"/>
          <w:noProof/>
          <w:sz w:val="16"/>
          <w:szCs w:val="16"/>
        </w:rPr>
        <w:t xml:space="preserve">]; </w:t>
      </w:r>
      <w:r>
        <w:rPr>
          <w:rFonts w:eastAsia="SimSun"/>
          <w:sz w:val="16"/>
          <w:szCs w:val="16"/>
        </w:rPr>
        <w:t xml:space="preserve"> </w:t>
      </w:r>
      <w:r w:rsidRPr="00B41E6C">
        <w:rPr>
          <w:rFonts w:eastAsia="SimSun"/>
          <w:sz w:val="16"/>
          <w:szCs w:val="16"/>
        </w:rPr>
        <w:t xml:space="preserve">RFC: Real fine crackles; SCC: Simulated coarse crackles; </w:t>
      </w:r>
      <w:r>
        <w:rPr>
          <w:rFonts w:asciiTheme="majorBidi" w:hAnsiTheme="majorBidi" w:cstheme="majorBidi"/>
          <w:sz w:val="16"/>
          <w:szCs w:val="16"/>
        </w:rPr>
        <w:t>A</w:t>
      </w:r>
      <w:r>
        <w:rPr>
          <w:rFonts w:asciiTheme="majorBidi" w:hAnsiTheme="majorBidi" w:cstheme="majorBidi"/>
          <w:sz w:val="16"/>
          <w:szCs w:val="16"/>
          <w:vertAlign w:val="subscript"/>
        </w:rPr>
        <w:t>C</w:t>
      </w:r>
      <w:r>
        <w:rPr>
          <w:rFonts w:asciiTheme="majorBidi" w:hAnsiTheme="majorBidi" w:cstheme="majorBidi"/>
          <w:sz w:val="16"/>
          <w:szCs w:val="16"/>
        </w:rPr>
        <w:t xml:space="preserve">: IDW= </w:t>
      </w:r>
      <w:r>
        <w:rPr>
          <w:rFonts w:eastAsia="SimSun"/>
          <w:noProof/>
          <w:sz w:val="16"/>
          <w:szCs w:val="16"/>
        </w:rPr>
        <w:t xml:space="preserve">1.5 ms </w:t>
      </w:r>
      <w:r w:rsidR="003F3734">
        <w:rPr>
          <w:rFonts w:asciiTheme="majorBidi" w:hAnsiTheme="majorBidi" w:cstheme="majorBidi"/>
          <w:sz w:val="16"/>
          <w:szCs w:val="16"/>
        </w:rPr>
        <w:t>&amp; 2CD=10 ms [5</w:t>
      </w:r>
      <w:r>
        <w:rPr>
          <w:rFonts w:asciiTheme="majorBidi" w:hAnsiTheme="majorBidi" w:cstheme="majorBidi"/>
          <w:sz w:val="16"/>
          <w:szCs w:val="16"/>
        </w:rPr>
        <w:t>];</w:t>
      </w:r>
      <w:r>
        <w:rPr>
          <w:rFonts w:eastAsia="SimSun"/>
          <w:sz w:val="16"/>
          <w:szCs w:val="16"/>
        </w:rPr>
        <w:t xml:space="preserve"> </w:t>
      </w:r>
      <w:r>
        <w:rPr>
          <w:rFonts w:asciiTheme="majorBidi" w:hAnsiTheme="majorBidi" w:cstheme="majorBidi"/>
          <w:sz w:val="16"/>
          <w:szCs w:val="16"/>
        </w:rPr>
        <w:t>H</w:t>
      </w:r>
      <w:r>
        <w:rPr>
          <w:rFonts w:asciiTheme="majorBidi" w:hAnsiTheme="majorBidi" w:cstheme="majorBidi"/>
          <w:sz w:val="16"/>
          <w:szCs w:val="16"/>
          <w:vertAlign w:val="subscript"/>
        </w:rPr>
        <w:t>C</w:t>
      </w:r>
      <w:r w:rsidR="003F3734">
        <w:rPr>
          <w:rFonts w:eastAsia="SimSun"/>
          <w:sz w:val="16"/>
          <w:szCs w:val="16"/>
        </w:rPr>
        <w:t>: IDW=1 ms &amp; 2CD= 5.1 ms [45</w:t>
      </w:r>
      <w:r>
        <w:rPr>
          <w:rFonts w:eastAsia="SimSun"/>
          <w:sz w:val="16"/>
          <w:szCs w:val="16"/>
        </w:rPr>
        <w:t xml:space="preserve">]; </w:t>
      </w:r>
      <w:r>
        <w:rPr>
          <w:rFonts w:asciiTheme="majorBidi" w:hAnsiTheme="majorBidi" w:cstheme="majorBidi"/>
          <w:sz w:val="16"/>
          <w:szCs w:val="16"/>
        </w:rPr>
        <w:t>C</w:t>
      </w:r>
      <w:r>
        <w:rPr>
          <w:rFonts w:asciiTheme="majorBidi" w:hAnsiTheme="majorBidi" w:cstheme="majorBidi"/>
          <w:sz w:val="16"/>
          <w:szCs w:val="16"/>
          <w:vertAlign w:val="subscript"/>
        </w:rPr>
        <w:t>C</w:t>
      </w:r>
      <w:r w:rsidR="003F3734">
        <w:rPr>
          <w:rFonts w:asciiTheme="majorBidi" w:hAnsiTheme="majorBidi" w:cstheme="majorBidi"/>
          <w:sz w:val="16"/>
          <w:szCs w:val="16"/>
        </w:rPr>
        <w:t>: IDW=1.25  ms &amp; 2CD=9.5 ms [46</w:t>
      </w:r>
      <w:r>
        <w:rPr>
          <w:rFonts w:asciiTheme="majorBidi" w:hAnsiTheme="majorBidi" w:cstheme="majorBidi"/>
          <w:sz w:val="16"/>
          <w:szCs w:val="16"/>
        </w:rPr>
        <w:t>]</w:t>
      </w:r>
      <w:r>
        <w:rPr>
          <w:rFonts w:eastAsia="SimSun"/>
          <w:sz w:val="16"/>
          <w:szCs w:val="16"/>
        </w:rPr>
        <w:t>;</w:t>
      </w:r>
      <w:r w:rsidRPr="00620BD1">
        <w:rPr>
          <w:sz w:val="16"/>
          <w:szCs w:val="16"/>
        </w:rPr>
        <w:t xml:space="preserve"> RCC: Real coarse crackles; BN: Background noise; BR</w:t>
      </w:r>
      <w:r w:rsidRPr="00620BD1">
        <w:rPr>
          <w:sz w:val="16"/>
          <w:szCs w:val="16"/>
          <w:vertAlign w:val="subscript"/>
        </w:rPr>
        <w:t>N</w:t>
      </w:r>
      <w:r w:rsidRPr="00620BD1">
        <w:rPr>
          <w:sz w:val="16"/>
          <w:szCs w:val="16"/>
        </w:rPr>
        <w:t>: Breath noise; IPF: Idiopathic pulmonary fibrosis; B</w:t>
      </w:r>
      <w:r w:rsidRPr="00620BD1">
        <w:rPr>
          <w:sz w:val="16"/>
          <w:szCs w:val="16"/>
          <w:vertAlign w:val="subscript"/>
        </w:rPr>
        <w:t>r</w:t>
      </w:r>
      <w:r w:rsidRPr="00620BD1">
        <w:rPr>
          <w:sz w:val="16"/>
          <w:szCs w:val="16"/>
        </w:rPr>
        <w:t>: Bronchiectasis; D</w:t>
      </w:r>
      <w:r w:rsidRPr="00620BD1">
        <w:rPr>
          <w:sz w:val="16"/>
          <w:szCs w:val="16"/>
          <w:vertAlign w:val="subscript"/>
        </w:rPr>
        <w:t>g</w:t>
      </w:r>
      <w:r w:rsidRPr="00620BD1">
        <w:rPr>
          <w:sz w:val="16"/>
          <w:szCs w:val="16"/>
        </w:rPr>
        <w:t>: Diagnosis;</w:t>
      </w:r>
      <w:r>
        <w:rPr>
          <w:sz w:val="16"/>
          <w:szCs w:val="16"/>
        </w:rPr>
        <w:t xml:space="preserve"> SNR: Signal to noise ratio; NOTS: number of test samples; NOC: Number of crackles (10 crackles in each test sample);</w:t>
      </w:r>
      <m:oMath>
        <m:r>
          <m:rPr>
            <m:sty m:val="bi"/>
          </m:rPr>
          <w:rPr>
            <w:rFonts w:ascii="Cambria Math" w:hAnsi="Cambria Math" w:cstheme="majorBidi"/>
            <w:sz w:val="16"/>
            <w:szCs w:val="16"/>
            <w:vertAlign w:val="subscript"/>
          </w:rPr>
          <m:t xml:space="preserve"> </m:t>
        </m:r>
        <m:sSub>
          <m:sSubPr>
            <m:ctrlPr>
              <w:rPr>
                <w:rFonts w:ascii="Cambria Math" w:hAnsi="Cambria Math"/>
                <w:i/>
                <w:sz w:val="16"/>
                <w:szCs w:val="16"/>
                <w:vertAlign w:val="subscript"/>
              </w:rPr>
            </m:ctrlPr>
          </m:sSubPr>
          <m:e>
            <m:acc>
              <m:accPr>
                <m:chr m:val="̅"/>
                <m:ctrlPr>
                  <w:rPr>
                    <w:rFonts w:ascii="Cambria Math" w:hAnsi="Cambria Math"/>
                    <w:i/>
                    <w:sz w:val="16"/>
                    <w:szCs w:val="16"/>
                    <w:vertAlign w:val="subscript"/>
                  </w:rPr>
                </m:ctrlPr>
              </m:accPr>
              <m:e>
                <m:r>
                  <w:rPr>
                    <w:rFonts w:ascii="Cambria Math" w:hAnsi="Cambria Math"/>
                    <w:sz w:val="16"/>
                    <w:szCs w:val="16"/>
                    <w:vertAlign w:val="subscript"/>
                  </w:rPr>
                  <m:t>AC</m:t>
                </m:r>
              </m:e>
            </m:acc>
          </m:e>
          <m:sub>
            <m:r>
              <w:rPr>
                <w:rFonts w:ascii="Cambria Math" w:hAnsi="Cambria Math"/>
                <w:sz w:val="16"/>
                <w:szCs w:val="16"/>
                <w:vertAlign w:val="subscript"/>
              </w:rPr>
              <m:t>2CD</m:t>
            </m:r>
          </m:sub>
        </m:sSub>
      </m:oMath>
      <w:r>
        <w:rPr>
          <w:sz w:val="16"/>
          <w:szCs w:val="16"/>
        </w:rPr>
        <w:t>: Mean of actual</w:t>
      </w:r>
      <w:r w:rsidRPr="002919EF">
        <w:rPr>
          <w:sz w:val="16"/>
          <w:szCs w:val="16"/>
        </w:rPr>
        <w:t xml:space="preserve"> </w:t>
      </w:r>
      <w:r>
        <w:rPr>
          <w:sz w:val="16"/>
          <w:szCs w:val="16"/>
        </w:rPr>
        <w:t xml:space="preserve">crackles 2CD width; </w:t>
      </w:r>
      <m:oMath>
        <m:sSub>
          <m:sSubPr>
            <m:ctrlPr>
              <w:rPr>
                <w:rFonts w:ascii="Cambria Math" w:hAnsi="Cambria Math"/>
                <w:i/>
                <w:sz w:val="16"/>
                <w:szCs w:val="16"/>
                <w:vertAlign w:val="subscript"/>
              </w:rPr>
            </m:ctrlPr>
          </m:sSubPr>
          <m:e>
            <m:acc>
              <m:accPr>
                <m:chr m:val="̅"/>
                <m:ctrlPr>
                  <w:rPr>
                    <w:rFonts w:ascii="Cambria Math" w:hAnsi="Cambria Math"/>
                    <w:i/>
                    <w:sz w:val="16"/>
                    <w:szCs w:val="16"/>
                    <w:vertAlign w:val="subscript"/>
                  </w:rPr>
                </m:ctrlPr>
              </m:accPr>
              <m:e>
                <m:r>
                  <w:rPr>
                    <w:rFonts w:ascii="Cambria Math" w:hAnsi="Cambria Math"/>
                    <w:sz w:val="16"/>
                    <w:szCs w:val="16"/>
                    <w:vertAlign w:val="subscript"/>
                  </w:rPr>
                  <m:t>EC</m:t>
                </m:r>
              </m:e>
            </m:acc>
          </m:e>
          <m:sub>
            <m:r>
              <w:rPr>
                <w:rFonts w:ascii="Cambria Math" w:hAnsi="Cambria Math"/>
                <w:sz w:val="16"/>
                <w:szCs w:val="16"/>
                <w:vertAlign w:val="subscript"/>
              </w:rPr>
              <m:t>2CD</m:t>
            </m:r>
          </m:sub>
        </m:sSub>
      </m:oMath>
      <w:r w:rsidRPr="000A5837">
        <w:rPr>
          <w:sz w:val="16"/>
          <w:szCs w:val="16"/>
        </w:rPr>
        <w:t xml:space="preserve">: Mean of </w:t>
      </w:r>
      <w:r>
        <w:rPr>
          <w:sz w:val="16"/>
          <w:szCs w:val="16"/>
        </w:rPr>
        <w:t>estimated</w:t>
      </w:r>
      <w:r w:rsidRPr="000A5837">
        <w:rPr>
          <w:sz w:val="16"/>
          <w:szCs w:val="16"/>
        </w:rPr>
        <w:t xml:space="preserve"> crackles 2CD width</w:t>
      </w:r>
      <w:r w:rsidRPr="003D7302">
        <w:rPr>
          <w:sz w:val="16"/>
          <w:szCs w:val="16"/>
        </w:rPr>
        <w:t>;</w:t>
      </w:r>
      <w:r w:rsidRPr="003D7302">
        <w:rPr>
          <w:sz w:val="16"/>
          <w:szCs w:val="16"/>
          <w:vertAlign w:val="subscript"/>
        </w:rPr>
        <w:t xml:space="preserve"> </w:t>
      </w:r>
      <m:oMath>
        <m:sSub>
          <m:sSubPr>
            <m:ctrlPr>
              <w:rPr>
                <w:rFonts w:ascii="Cambria Math" w:hAnsi="Cambria Math"/>
                <w:i/>
                <w:sz w:val="16"/>
                <w:szCs w:val="16"/>
                <w:vertAlign w:val="subscript"/>
                <w:lang w:val="en-GB"/>
              </w:rPr>
            </m:ctrlPr>
          </m:sSubPr>
          <m:e>
            <m:acc>
              <m:accPr>
                <m:chr m:val="̅"/>
                <m:ctrlPr>
                  <w:rPr>
                    <w:rFonts w:ascii="Cambria Math" w:hAnsi="Cambria Math"/>
                    <w:i/>
                    <w:sz w:val="16"/>
                    <w:szCs w:val="16"/>
                    <w:vertAlign w:val="subscript"/>
                    <w:lang w:val="en-GB"/>
                  </w:rPr>
                </m:ctrlPr>
              </m:accPr>
              <m:e>
                <m:r>
                  <w:rPr>
                    <w:rFonts w:ascii="Cambria Math" w:hAnsi="Cambria Math"/>
                    <w:sz w:val="16"/>
                    <w:szCs w:val="16"/>
                    <w:vertAlign w:val="subscript"/>
                  </w:rPr>
                  <m:t>PE</m:t>
                </m:r>
              </m:e>
            </m:acc>
          </m:e>
          <m:sub>
            <m:r>
              <w:rPr>
                <w:rFonts w:ascii="Cambria Math" w:hAnsi="Cambria Math"/>
                <w:sz w:val="16"/>
                <w:szCs w:val="16"/>
                <w:vertAlign w:val="subscript"/>
              </w:rPr>
              <m:t>2CD</m:t>
            </m:r>
          </m:sub>
        </m:sSub>
      </m:oMath>
      <w:r w:rsidRPr="000A5837">
        <w:rPr>
          <w:sz w:val="16"/>
          <w:szCs w:val="16"/>
        </w:rPr>
        <w:t xml:space="preserve">: Mean of </w:t>
      </w:r>
      <w:r>
        <w:rPr>
          <w:sz w:val="16"/>
          <w:szCs w:val="16"/>
        </w:rPr>
        <w:t xml:space="preserve">2CD width </w:t>
      </w:r>
      <w:r w:rsidRPr="000A5837">
        <w:rPr>
          <w:sz w:val="16"/>
          <w:szCs w:val="16"/>
        </w:rPr>
        <w:t>percentage error</w:t>
      </w:r>
      <w:r>
        <w:rPr>
          <w:sz w:val="16"/>
          <w:szCs w:val="16"/>
        </w:rPr>
        <w:t xml:space="preserve">; </w:t>
      </w:r>
      <m:oMath>
        <m:r>
          <w:rPr>
            <w:rFonts w:ascii="Cambria Math" w:eastAsia="SimSun" w:hAnsi="Cambria Math" w:cstheme="majorBidi"/>
            <w:sz w:val="16"/>
            <w:szCs w:val="16"/>
          </w:rPr>
          <m:t>SD</m:t>
        </m:r>
      </m:oMath>
      <w:r>
        <w:rPr>
          <w:sz w:val="16"/>
          <w:szCs w:val="16"/>
        </w:rPr>
        <w:t>: Standard deviation; NA: Not applicable;</w:t>
      </w:r>
      <w:r w:rsidRPr="00F13531">
        <w:rPr>
          <w:rFonts w:asciiTheme="majorBidi" w:eastAsia="SimSun" w:hAnsiTheme="majorBidi" w:cstheme="majorBidi"/>
          <w:sz w:val="16"/>
          <w:szCs w:val="16"/>
        </w:rPr>
        <w:t xml:space="preserve"> </w:t>
      </w:r>
      <w:r w:rsidRPr="00F13531">
        <w:rPr>
          <w:sz w:val="16"/>
          <w:szCs w:val="16"/>
        </w:rPr>
        <w:t>In all cases number of samples (</w:t>
      </w:r>
      <w:r w:rsidRPr="00F13531">
        <w:rPr>
          <w:i/>
          <w:iCs/>
          <w:sz w:val="16"/>
          <w:szCs w:val="16"/>
        </w:rPr>
        <w:t>N</w:t>
      </w:r>
      <w:r w:rsidRPr="00F13531">
        <w:rPr>
          <w:sz w:val="16"/>
          <w:szCs w:val="16"/>
        </w:rPr>
        <w:t>)=</w:t>
      </w:r>
      <w:r w:rsidRPr="00F13531">
        <w:rPr>
          <w:i/>
          <w:iCs/>
          <w:sz w:val="16"/>
          <w:szCs w:val="16"/>
        </w:rPr>
        <w:t>32,768</w:t>
      </w:r>
      <w:r w:rsidR="00515E75">
        <w:rPr>
          <w:i/>
          <w:iCs/>
          <w:sz w:val="16"/>
          <w:szCs w:val="16"/>
        </w:rPr>
        <w:t>.</w:t>
      </w:r>
    </w:p>
    <w:p w14:paraId="798FEF2F" w14:textId="11567FBD" w:rsidR="00156C17" w:rsidRDefault="00954DEA" w:rsidP="00954DEA">
      <w:pPr>
        <w:jc w:val="both"/>
        <w:rPr>
          <w:lang w:val="en-GB"/>
        </w:rPr>
      </w:pPr>
      <w:r w:rsidRPr="00954DEA">
        <w:rPr>
          <w:lang w:val="en-GB"/>
        </w:rPr>
        <w:t xml:space="preserve">method requires at least </w:t>
      </w:r>
      <w:r w:rsidRPr="00954DEA">
        <w:rPr>
          <w:i/>
          <w:iCs/>
          <w:lang w:val="en-GB"/>
        </w:rPr>
        <w:t>O (QN)</w:t>
      </w:r>
      <w:r w:rsidRPr="00954DEA">
        <w:rPr>
          <w:lang w:val="en-GB"/>
        </w:rPr>
        <w:t xml:space="preserve"> operations for number of iterations </w:t>
      </w:r>
      <w:r w:rsidRPr="00954DEA">
        <w:rPr>
          <w:i/>
          <w:iCs/>
          <w:lang w:val="en-GB"/>
        </w:rPr>
        <w:t>Q</w:t>
      </w:r>
      <w:r w:rsidRPr="00954DEA">
        <w:rPr>
          <w:lang w:val="en-GB"/>
        </w:rPr>
        <w:t xml:space="preserve"> and signal length of</w:t>
      </w:r>
      <m:oMath>
        <m:r>
          <w:rPr>
            <w:rFonts w:ascii="Cambria Math" w:hAnsi="Cambria Math"/>
            <w:lang w:val="en-GB"/>
          </w:rPr>
          <m:t xml:space="preserve"> N. </m:t>
        </m:r>
      </m:oMath>
      <w:r w:rsidRPr="00954DEA">
        <w:rPr>
          <w:lang w:val="en-GB"/>
        </w:rPr>
        <w:t xml:space="preserve">On the other hand, the </w:t>
      </w:r>
      <w:r w:rsidR="00156C17" w:rsidRPr="00821618">
        <w:rPr>
          <w:lang w:val="en-GB"/>
        </w:rPr>
        <w:t xml:space="preserve">MRD-MRR procedure in the WT-FD filter requires </w:t>
      </w:r>
      <w:r w:rsidR="00156C17" w:rsidRPr="00821618">
        <w:rPr>
          <w:i/>
          <w:iCs/>
          <w:lang w:val="en-GB"/>
        </w:rPr>
        <w:t>O (KN log N)</w:t>
      </w:r>
      <w:r w:rsidR="005A03ED">
        <w:rPr>
          <w:lang w:val="en-GB"/>
        </w:rPr>
        <w:t xml:space="preserve"> [16</w:t>
      </w:r>
      <w:r w:rsidR="00156C17" w:rsidRPr="00821618">
        <w:rPr>
          <w:lang w:val="en-GB"/>
        </w:rPr>
        <w:t>] operations for t</w:t>
      </w:r>
      <w:r w:rsidR="00FF7D51">
        <w:rPr>
          <w:lang w:val="en-GB"/>
        </w:rPr>
        <w:t>he</w:t>
      </w:r>
      <w:r w:rsidR="00156C17" w:rsidRPr="00821618">
        <w:rPr>
          <w:lang w:val="en-GB"/>
        </w:rPr>
        <w:t xml:space="preserve"> number of iterations </w:t>
      </w:r>
      <w:r w:rsidR="00156C17" w:rsidRPr="00821618">
        <w:rPr>
          <w:i/>
          <w:iCs/>
          <w:lang w:val="en-GB"/>
        </w:rPr>
        <w:t>K</w:t>
      </w:r>
      <w:r w:rsidR="00156C17" w:rsidRPr="00821618">
        <w:rPr>
          <w:lang w:val="en-GB"/>
        </w:rPr>
        <w:t xml:space="preserve"> and signal length of</w:t>
      </w:r>
      <m:oMath>
        <m:r>
          <w:rPr>
            <w:rFonts w:ascii="Cambria Math" w:hAnsi="Cambria Math"/>
            <w:lang w:val="en-GB"/>
          </w:rPr>
          <m:t xml:space="preserve"> N</m:t>
        </m:r>
      </m:oMath>
      <w:r w:rsidR="00156C17" w:rsidRPr="00821618">
        <w:rPr>
          <w:lang w:val="en-GB"/>
        </w:rPr>
        <w:t xml:space="preserve">. In our analysis for number of samples </w:t>
      </w:r>
      <m:oMath>
        <m:r>
          <w:rPr>
            <w:rFonts w:ascii="Cambria Math" w:hAnsi="Cambria Math"/>
            <w:lang w:val="en-GB"/>
          </w:rPr>
          <m:t>N=32,768</m:t>
        </m:r>
      </m:oMath>
      <w:r w:rsidR="00156C17" w:rsidRPr="00821618">
        <w:rPr>
          <w:lang w:val="en-GB"/>
        </w:rPr>
        <w:t xml:space="preserve"> and maximum number of iterations </w:t>
      </w:r>
      <m:oMath>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max</m:t>
            </m:r>
          </m:sub>
        </m:sSub>
        <m:r>
          <w:rPr>
            <w:rFonts w:ascii="Cambria Math" w:hAnsi="Cambria Math"/>
            <w:lang w:val="en-GB"/>
          </w:rPr>
          <m:t>=2</m:t>
        </m:r>
      </m:oMath>
      <w:r w:rsidR="00156C17" w:rsidRPr="00821618">
        <w:rPr>
          <w:lang w:val="en-GB"/>
        </w:rPr>
        <w:t xml:space="preserve"> the IEM method requires </w:t>
      </w:r>
      <w:r w:rsidR="00156C17" w:rsidRPr="00821618">
        <w:rPr>
          <w:i/>
          <w:iCs/>
          <w:lang w:val="en-GB"/>
        </w:rPr>
        <w:t xml:space="preserve">O </w:t>
      </w:r>
      <w:r w:rsidR="00156C17" w:rsidRPr="00AC52C9">
        <w:rPr>
          <w:lang w:val="en-GB"/>
        </w:rPr>
        <w:t>(65</w:t>
      </w:r>
      <w:r w:rsidR="00F6616C">
        <w:rPr>
          <w:lang w:val="en-GB"/>
        </w:rPr>
        <w:t>,</w:t>
      </w:r>
      <w:r w:rsidR="00156C17" w:rsidRPr="00AC52C9">
        <w:rPr>
          <w:lang w:val="en-GB"/>
        </w:rPr>
        <w:t>536)</w:t>
      </w:r>
      <w:r w:rsidR="00156C17" w:rsidRPr="00821618">
        <w:rPr>
          <w:lang w:val="en-GB"/>
        </w:rPr>
        <w:t xml:space="preserve"> operations</w:t>
      </w:r>
      <w:r w:rsidR="00156C17">
        <w:rPr>
          <w:lang w:val="en-GB"/>
        </w:rPr>
        <w:t>, whereas</w:t>
      </w:r>
      <w:r w:rsidR="00156C17" w:rsidRPr="00821618">
        <w:rPr>
          <w:lang w:val="en-GB"/>
        </w:rPr>
        <w:t xml:space="preserve"> for the same number of samples and </w:t>
      </w:r>
      <w:r w:rsidR="00156C17">
        <w:rPr>
          <w:lang w:val="en-GB"/>
        </w:rPr>
        <w:t xml:space="preserve">for </w:t>
      </w:r>
      <w:r w:rsidR="00156C17" w:rsidRPr="00821618">
        <w:rPr>
          <w:lang w:val="en-GB"/>
        </w:rPr>
        <w:t xml:space="preserve">maximum number of iterations </w:t>
      </w:r>
      <m:oMath>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max</m:t>
            </m:r>
          </m:sub>
        </m:sSub>
        <m:r>
          <w:rPr>
            <w:rFonts w:ascii="Cambria Math" w:hAnsi="Cambria Math"/>
            <w:lang w:val="en-GB"/>
          </w:rPr>
          <m:t>=1,</m:t>
        </m:r>
      </m:oMath>
      <w:r w:rsidR="00156C17" w:rsidRPr="00821618">
        <w:rPr>
          <w:lang w:val="en-GB"/>
        </w:rPr>
        <w:t xml:space="preserve"> the WT </w:t>
      </w:r>
      <w:r w:rsidR="003A0761">
        <w:rPr>
          <w:lang w:val="en-GB"/>
        </w:rPr>
        <w:t xml:space="preserve">in the WT-FD filter </w:t>
      </w:r>
      <w:r w:rsidR="00156C17" w:rsidRPr="00821618">
        <w:rPr>
          <w:lang w:val="en-GB"/>
        </w:rPr>
        <w:t xml:space="preserve">requires </w:t>
      </w:r>
      <w:r w:rsidR="00156C17" w:rsidRPr="00821618">
        <w:rPr>
          <w:i/>
          <w:iCs/>
          <w:lang w:val="en-GB"/>
        </w:rPr>
        <w:t xml:space="preserve">O </w:t>
      </w:r>
      <w:r w:rsidR="00156C17" w:rsidRPr="00AC52C9">
        <w:rPr>
          <w:lang w:val="en-GB"/>
        </w:rPr>
        <w:t>(147</w:t>
      </w:r>
      <w:r w:rsidR="00F6616C">
        <w:rPr>
          <w:lang w:val="en-GB"/>
        </w:rPr>
        <w:t>,</w:t>
      </w:r>
      <w:r w:rsidR="00156C17" w:rsidRPr="00AC52C9">
        <w:rPr>
          <w:lang w:val="en-GB"/>
        </w:rPr>
        <w:t xml:space="preserve">962) </w:t>
      </w:r>
      <w:r w:rsidR="00156C17" w:rsidRPr="00821618">
        <w:rPr>
          <w:lang w:val="en-GB"/>
        </w:rPr>
        <w:t xml:space="preserve">operations. </w:t>
      </w:r>
    </w:p>
    <w:p w14:paraId="21D7E133" w14:textId="77777777" w:rsidR="00156C17" w:rsidRPr="00153B8B" w:rsidRDefault="00156C17" w:rsidP="000877FF">
      <w:pPr>
        <w:spacing w:before="240" w:after="240"/>
        <w:jc w:val="both"/>
        <w:rPr>
          <w:b/>
          <w:bCs/>
        </w:rPr>
      </w:pPr>
      <w:r w:rsidRPr="00153B8B">
        <w:rPr>
          <w:b/>
          <w:bCs/>
        </w:rPr>
        <w:t>6. Discussion</w:t>
      </w:r>
    </w:p>
    <w:p w14:paraId="4E255F19" w14:textId="0F7CF92F" w:rsidR="00156C17" w:rsidRDefault="00156C17" w:rsidP="008531BD">
      <w:pPr>
        <w:ind w:firstLine="202"/>
        <w:jc w:val="both"/>
        <w:rPr>
          <w:bCs/>
        </w:rPr>
      </w:pPr>
      <w:r w:rsidRPr="00153B8B">
        <w:rPr>
          <w:bCs/>
        </w:rPr>
        <w:t xml:space="preserve">Separation of crackles from normal breath sounds is an initial processing stage towards good estimation of number of crackles and their time domain features. The separation of crackles from normal breath sounds with low over- or under-estimation </w:t>
      </w:r>
      <w:r w:rsidR="00A14E4A">
        <w:rPr>
          <w:bCs/>
        </w:rPr>
        <w:t>aids</w:t>
      </w:r>
      <w:r w:rsidRPr="00153B8B">
        <w:rPr>
          <w:bCs/>
        </w:rPr>
        <w:t xml:space="preserve"> </w:t>
      </w:r>
      <w:r w:rsidR="00894A43">
        <w:rPr>
          <w:bCs/>
        </w:rPr>
        <w:t>accurate</w:t>
      </w:r>
      <w:r w:rsidR="00894A43" w:rsidRPr="00153B8B">
        <w:rPr>
          <w:bCs/>
        </w:rPr>
        <w:t xml:space="preserve"> </w:t>
      </w:r>
      <w:r w:rsidRPr="00153B8B">
        <w:rPr>
          <w:bCs/>
        </w:rPr>
        <w:t>measurement of crackle time domain features which can help to differentiate</w:t>
      </w:r>
      <w:r w:rsidRPr="00B52FE0">
        <w:rPr>
          <w:bCs/>
        </w:rPr>
        <w:t xml:space="preserve"> </w:t>
      </w:r>
      <w:r w:rsidR="00A14E4A">
        <w:rPr>
          <w:bCs/>
        </w:rPr>
        <w:t>between</w:t>
      </w:r>
      <w:r w:rsidRPr="00153B8B">
        <w:rPr>
          <w:bCs/>
        </w:rPr>
        <w:t xml:space="preserve"> cardio-pulmonary diseases with </w:t>
      </w:r>
      <w:r w:rsidR="00FA4ECA" w:rsidRPr="00153B8B">
        <w:rPr>
          <w:bCs/>
        </w:rPr>
        <w:t xml:space="preserve">high </w:t>
      </w:r>
      <w:r w:rsidR="00FA4ECA">
        <w:rPr>
          <w:bCs/>
        </w:rPr>
        <w:t>sensitivity</w:t>
      </w:r>
      <w:r w:rsidRPr="009549B2">
        <w:rPr>
          <w:bCs/>
        </w:rPr>
        <w:t xml:space="preserve"> and</w:t>
      </w:r>
      <w:r w:rsidRPr="00153B8B">
        <w:rPr>
          <w:bCs/>
        </w:rPr>
        <w:t xml:space="preserve"> specificity. For example, </w:t>
      </w:r>
      <w:r w:rsidR="00895BC4">
        <w:t>Flietstra et al. [35</w:t>
      </w:r>
      <w:r w:rsidRPr="00153B8B">
        <w:t xml:space="preserve">] showed that based on their different crackle features (number of crackles in inspiratory phase, number of zero-line crossings, </w:t>
      </w:r>
      <w:r w:rsidR="0092191F" w:rsidRPr="00153B8B">
        <w:t>and first</w:t>
      </w:r>
      <w:r w:rsidRPr="00153B8B">
        <w:t xml:space="preserve"> half</w:t>
      </w:r>
      <w:r w:rsidRPr="00B52FE0">
        <w:t xml:space="preserve"> </w:t>
      </w:r>
      <w:r w:rsidRPr="00153B8B">
        <w:t xml:space="preserve">period of the crackle) idiopathic pulmonary fibrosis patients can be differentiated from patients with pneumonia and congestive heart failure. </w:t>
      </w:r>
      <w:r w:rsidR="00895BC4">
        <w:rPr>
          <w:bCs/>
        </w:rPr>
        <w:t>Munakata et al. [6</w:t>
      </w:r>
      <w:r w:rsidRPr="00153B8B">
        <w:rPr>
          <w:bCs/>
        </w:rPr>
        <w:t>] identified that</w:t>
      </w:r>
      <w:r w:rsidRPr="00B52FE0">
        <w:rPr>
          <w:bCs/>
        </w:rPr>
        <w:t xml:space="preserve"> </w:t>
      </w:r>
      <w:r w:rsidRPr="00153B8B">
        <w:rPr>
          <w:bCs/>
        </w:rPr>
        <w:t>baseline drift over the duration of a crackle</w:t>
      </w:r>
      <w:r w:rsidR="00753633">
        <w:rPr>
          <w:bCs/>
        </w:rPr>
        <w:t xml:space="preserve"> (a consequence of over-estimation</w:t>
      </w:r>
      <w:r w:rsidR="00DA63F4">
        <w:rPr>
          <w:bCs/>
        </w:rPr>
        <w:t xml:space="preserve">) </w:t>
      </w:r>
      <w:r w:rsidR="00DA63F4" w:rsidRPr="00153B8B">
        <w:rPr>
          <w:bCs/>
        </w:rPr>
        <w:t>may</w:t>
      </w:r>
      <w:r w:rsidRPr="00153B8B">
        <w:rPr>
          <w:bCs/>
        </w:rPr>
        <w:t xml:space="preserve"> introduce </w:t>
      </w:r>
      <w:r>
        <w:rPr>
          <w:bCs/>
        </w:rPr>
        <w:t>errors when calculating IDW and 2CD leading to incorrect classification of crackle type (fine or coarse) and increasing the potential for misdiagnosis.</w:t>
      </w:r>
      <w:r w:rsidRPr="00156C17">
        <w:rPr>
          <w:bCs/>
        </w:rPr>
        <w:t xml:space="preserve"> </w:t>
      </w:r>
    </w:p>
    <w:p w14:paraId="0ABE16D4" w14:textId="73D54ABA" w:rsidR="00156C17" w:rsidRDefault="00156C17" w:rsidP="00156C17">
      <w:pPr>
        <w:ind w:firstLine="202"/>
        <w:jc w:val="both"/>
        <w:rPr>
          <w:bCs/>
        </w:rPr>
      </w:pPr>
      <w:r w:rsidRPr="00153B8B">
        <w:rPr>
          <w:bCs/>
        </w:rPr>
        <w:t xml:space="preserve">The automatic separation of crackles from lung sounds using the IEM-FD filter shows good potential for </w:t>
      </w:r>
      <w:r w:rsidR="00230C60">
        <w:rPr>
          <w:bCs/>
        </w:rPr>
        <w:t>a single channel</w:t>
      </w:r>
      <w:r w:rsidR="006C77D0">
        <w:rPr>
          <w:bCs/>
        </w:rPr>
        <w:t>,</w:t>
      </w:r>
      <w:r w:rsidR="00230C60">
        <w:rPr>
          <w:bCs/>
        </w:rPr>
        <w:t xml:space="preserve"> </w:t>
      </w:r>
      <w:r w:rsidRPr="00153B8B">
        <w:rPr>
          <w:bCs/>
        </w:rPr>
        <w:t xml:space="preserve">computer-based separation of crackles from breath sounds with </w:t>
      </w:r>
      <w:r w:rsidR="005C190F">
        <w:rPr>
          <w:bCs/>
        </w:rPr>
        <w:t>low over- and under-</w:t>
      </w:r>
      <w:r w:rsidR="006C77D0">
        <w:rPr>
          <w:bCs/>
        </w:rPr>
        <w:t>estimation</w:t>
      </w:r>
      <w:r w:rsidR="005C190F">
        <w:rPr>
          <w:bCs/>
        </w:rPr>
        <w:t>,</w:t>
      </w:r>
      <w:r w:rsidRPr="00153B8B">
        <w:rPr>
          <w:bCs/>
        </w:rPr>
        <w:t xml:space="preserve"> high </w:t>
      </w:r>
      <w:r w:rsidR="007C371F">
        <w:rPr>
          <w:bCs/>
        </w:rPr>
        <w:t>R</w:t>
      </w:r>
      <w:r w:rsidR="00C36641">
        <w:rPr>
          <w:bCs/>
        </w:rPr>
        <w:t xml:space="preserve">ate of </w:t>
      </w:r>
      <w:r w:rsidR="007C371F">
        <w:rPr>
          <w:bCs/>
        </w:rPr>
        <w:t>D</w:t>
      </w:r>
      <w:r w:rsidR="00C36641">
        <w:rPr>
          <w:bCs/>
        </w:rPr>
        <w:t>etectability</w:t>
      </w:r>
      <w:r w:rsidRPr="00153B8B">
        <w:rPr>
          <w:bCs/>
        </w:rPr>
        <w:t xml:space="preserve">, good robustness to noise above SNRs of -1 dB for fine crackles and 1 dB for coarse crackles, well preserved morphology and high </w:t>
      </w:r>
      <w:r w:rsidR="006C77D0">
        <w:rPr>
          <w:bCs/>
        </w:rPr>
        <w:t xml:space="preserve">processing </w:t>
      </w:r>
      <w:r w:rsidRPr="00153B8B">
        <w:rPr>
          <w:bCs/>
        </w:rPr>
        <w:t>speed.</w:t>
      </w:r>
    </w:p>
    <w:p w14:paraId="4A163EF6" w14:textId="40BAB7DD" w:rsidR="00992AD7" w:rsidRDefault="00156C17" w:rsidP="00156C17">
      <w:pPr>
        <w:ind w:firstLine="202"/>
        <w:jc w:val="both"/>
        <w:rPr>
          <w:bCs/>
        </w:rPr>
      </w:pPr>
      <w:r w:rsidRPr="00153B8B">
        <w:rPr>
          <w:bCs/>
        </w:rPr>
        <w:t>In comparison with the established WT-FD filter,</w:t>
      </w:r>
      <w:r w:rsidR="00895BC4">
        <w:rPr>
          <w:bCs/>
        </w:rPr>
        <w:t xml:space="preserve"> [15, 16</w:t>
      </w:r>
      <w:r w:rsidRPr="00153B8B">
        <w:rPr>
          <w:bCs/>
        </w:rPr>
        <w:t xml:space="preserve">]  the IEM-FD filter has an </w:t>
      </w:r>
      <w:r w:rsidR="001A057D">
        <w:rPr>
          <w:bCs/>
        </w:rPr>
        <w:t xml:space="preserve">equally high </w:t>
      </w:r>
      <w:r w:rsidR="007C371F">
        <w:rPr>
          <w:bCs/>
        </w:rPr>
        <w:t>R</w:t>
      </w:r>
      <w:r w:rsidRPr="00153B8B">
        <w:rPr>
          <w:bCs/>
        </w:rPr>
        <w:t xml:space="preserve">ate of </w:t>
      </w:r>
      <w:r w:rsidR="007C371F">
        <w:rPr>
          <w:bCs/>
        </w:rPr>
        <w:t>D</w:t>
      </w:r>
      <w:r w:rsidRPr="00153B8B">
        <w:rPr>
          <w:bCs/>
        </w:rPr>
        <w:t xml:space="preserve">etectability for both fine and coarse crackles </w:t>
      </w:r>
      <w:r w:rsidR="003F2A2C">
        <w:rPr>
          <w:bCs/>
        </w:rPr>
        <w:t xml:space="preserve"> except for test signals RFC</w:t>
      </w:r>
      <w:r w:rsidR="00F0169C">
        <w:rPr>
          <w:bCs/>
        </w:rPr>
        <w:t>,</w:t>
      </w:r>
      <w:r w:rsidR="003F2A2C">
        <w:rPr>
          <w:bCs/>
        </w:rPr>
        <w:t xml:space="preserve"> RCC and RBFC w</w:t>
      </w:r>
      <w:r w:rsidR="00F0169C">
        <w:rPr>
          <w:bCs/>
        </w:rPr>
        <w:t xml:space="preserve">here the IEM outperforms WT-FD leading to </w:t>
      </w:r>
      <w:r w:rsidRPr="00153B8B">
        <w:rPr>
          <w:bCs/>
        </w:rPr>
        <w:t xml:space="preserve">a </w:t>
      </w:r>
      <w:r w:rsidRPr="005148F0">
        <w:rPr>
          <w:bCs/>
        </w:rPr>
        <w:t>significantly bette</w:t>
      </w:r>
      <w:r w:rsidRPr="00992AD7">
        <w:rPr>
          <w:bCs/>
        </w:rPr>
        <w:t xml:space="preserve">r </w:t>
      </w:r>
      <w:r w:rsidR="00992AD7" w:rsidRPr="00992AD7">
        <w:rPr>
          <w:bCs/>
        </w:rPr>
        <w:t>T</w:t>
      </w:r>
      <w:r w:rsidRPr="00992AD7">
        <w:rPr>
          <w:bCs/>
        </w:rPr>
        <w:t>otal</w:t>
      </w:r>
      <w:r w:rsidR="00992AD7" w:rsidRPr="00992AD7">
        <w:rPr>
          <w:bCs/>
        </w:rPr>
        <w:t xml:space="preserve"> Performance</w:t>
      </w:r>
      <w:r w:rsidR="003F2A2C" w:rsidRPr="00992AD7">
        <w:rPr>
          <w:bCs/>
        </w:rPr>
        <w:t xml:space="preserve"> </w:t>
      </w:r>
      <w:r w:rsidRPr="00992AD7">
        <w:rPr>
          <w:bCs/>
        </w:rPr>
        <w:t>for both</w:t>
      </w:r>
      <w:r w:rsidRPr="005148F0">
        <w:rPr>
          <w:bCs/>
        </w:rPr>
        <w:t xml:space="preserve"> fine (t(8016)</w:t>
      </w:r>
      <w:r w:rsidR="00C36641">
        <w:rPr>
          <w:bCs/>
        </w:rPr>
        <w:t> </w:t>
      </w:r>
      <w:r w:rsidRPr="005148F0">
        <w:rPr>
          <w:bCs/>
        </w:rPr>
        <w:t>=</w:t>
      </w:r>
      <w:r w:rsidR="00C36641">
        <w:rPr>
          <w:bCs/>
        </w:rPr>
        <w:t> </w:t>
      </w:r>
      <w:r w:rsidR="005148F0">
        <w:t>5.12</w:t>
      </w:r>
      <w:r w:rsidRPr="005148F0">
        <w:rPr>
          <w:bCs/>
        </w:rPr>
        <w:t>, </w:t>
      </w:r>
      <w:r w:rsidRPr="005148F0">
        <w:rPr>
          <w:bCs/>
          <w:i/>
          <w:iCs/>
        </w:rPr>
        <w:t>p</w:t>
      </w:r>
      <w:r w:rsidRPr="005148F0">
        <w:rPr>
          <w:bCs/>
        </w:rPr>
        <w:t> </w:t>
      </w:r>
      <w:r w:rsidR="00700810">
        <w:rPr>
          <w:bCs/>
        </w:rPr>
        <w:t>&lt;</w:t>
      </w:r>
      <w:r w:rsidR="001E43D0">
        <w:rPr>
          <w:bCs/>
        </w:rPr>
        <w:t> </w:t>
      </w:r>
      <w:r w:rsidRPr="005148F0">
        <w:rPr>
          <w:bCs/>
        </w:rPr>
        <w:t>0.000) and coarse crackles (t(8016)</w:t>
      </w:r>
      <w:r w:rsidR="001E43D0">
        <w:rPr>
          <w:bCs/>
        </w:rPr>
        <w:t xml:space="preserve"> </w:t>
      </w:r>
      <w:r w:rsidRPr="005148F0">
        <w:rPr>
          <w:bCs/>
        </w:rPr>
        <w:t>=</w:t>
      </w:r>
      <w:r w:rsidR="001E43D0">
        <w:rPr>
          <w:bCs/>
        </w:rPr>
        <w:t xml:space="preserve"> </w:t>
      </w:r>
      <w:r w:rsidRPr="005148F0">
        <w:rPr>
          <w:bCs/>
        </w:rPr>
        <w:t>11.99,</w:t>
      </w:r>
      <w:r w:rsidR="001E43D0">
        <w:rPr>
          <w:bCs/>
        </w:rPr>
        <w:t xml:space="preserve"> </w:t>
      </w:r>
      <w:r w:rsidRPr="005148F0">
        <w:rPr>
          <w:bCs/>
          <w:i/>
          <w:iCs/>
        </w:rPr>
        <w:t>p</w:t>
      </w:r>
      <w:r w:rsidRPr="005148F0">
        <w:rPr>
          <w:bCs/>
        </w:rPr>
        <w:t> </w:t>
      </w:r>
      <w:r w:rsidR="003F2A2C">
        <w:rPr>
          <w:bCs/>
        </w:rPr>
        <w:t>&lt;</w:t>
      </w:r>
      <w:r w:rsidR="001E43D0">
        <w:rPr>
          <w:bCs/>
        </w:rPr>
        <w:t> </w:t>
      </w:r>
      <w:r w:rsidRPr="005148F0">
        <w:rPr>
          <w:bCs/>
        </w:rPr>
        <w:t>0.000). In</w:t>
      </w:r>
      <w:r w:rsidRPr="00153B8B">
        <w:rPr>
          <w:bCs/>
        </w:rPr>
        <w:t xml:space="preserve"> addition, the IEM-FD had less over-estimation, a lower 2CD percentage error and lower computational complexity. Further, the IEM-FD filter has fewer data-dependent optimization parameters than the WT-FD filter making it generally applicable to signals recorded from cardiopulmonary patients</w:t>
      </w:r>
      <w:r>
        <w:rPr>
          <w:bCs/>
        </w:rPr>
        <w:t xml:space="preserve"> </w:t>
      </w:r>
      <w:r w:rsidRPr="00153B8B">
        <w:rPr>
          <w:bCs/>
        </w:rPr>
        <w:t>with different diagnoses without the need for data dependent</w:t>
      </w:r>
      <w:r>
        <w:rPr>
          <w:bCs/>
        </w:rPr>
        <w:t xml:space="preserve"> </w:t>
      </w:r>
      <w:r w:rsidRPr="00153B8B">
        <w:rPr>
          <w:bCs/>
        </w:rPr>
        <w:t xml:space="preserve">customization to optimize </w:t>
      </w:r>
      <w:r w:rsidR="00992AD7">
        <w:rPr>
          <w:bCs/>
        </w:rPr>
        <w:t>the separation.</w:t>
      </w:r>
    </w:p>
    <w:p w14:paraId="71796345" w14:textId="446B3A3C" w:rsidR="00230C60" w:rsidRPr="00156C17" w:rsidRDefault="00D05B01" w:rsidP="00156C17">
      <w:pPr>
        <w:ind w:firstLine="202"/>
        <w:jc w:val="both"/>
        <w:rPr>
          <w:bCs/>
          <w:highlight w:val="yellow"/>
        </w:rPr>
      </w:pPr>
      <w:r>
        <w:rPr>
          <w:bCs/>
        </w:rPr>
        <w:t>R</w:t>
      </w:r>
      <w:r w:rsidR="00230C60">
        <w:rPr>
          <w:bCs/>
        </w:rPr>
        <w:t>ecen</w:t>
      </w:r>
      <w:r>
        <w:rPr>
          <w:bCs/>
        </w:rPr>
        <w:t>tly</w:t>
      </w:r>
      <w:r w:rsidR="00230C60">
        <w:rPr>
          <w:bCs/>
        </w:rPr>
        <w:t xml:space="preserve"> Garcia et </w:t>
      </w:r>
      <w:r w:rsidR="00230C60" w:rsidRPr="009B10C6">
        <w:rPr>
          <w:bCs/>
        </w:rPr>
        <w:t>al</w:t>
      </w:r>
      <w:r w:rsidR="003B07C3">
        <w:rPr>
          <w:bCs/>
        </w:rPr>
        <w:t>.</w:t>
      </w:r>
      <w:r w:rsidR="00230C60" w:rsidRPr="009B10C6">
        <w:rPr>
          <w:bCs/>
        </w:rPr>
        <w:t xml:space="preserve"> </w:t>
      </w:r>
      <w:r w:rsidR="00871335" w:rsidRPr="009B10C6">
        <w:rPr>
          <w:bCs/>
        </w:rPr>
        <w:t>[25</w:t>
      </w:r>
      <w:r w:rsidR="00230C60" w:rsidRPr="009B10C6">
        <w:rPr>
          <w:bCs/>
        </w:rPr>
        <w:t>]</w:t>
      </w:r>
      <w:r w:rsidR="00230C60">
        <w:rPr>
          <w:bCs/>
        </w:rPr>
        <w:t xml:space="preserve"> </w:t>
      </w:r>
      <w:r w:rsidR="003D6E36">
        <w:rPr>
          <w:bCs/>
        </w:rPr>
        <w:t xml:space="preserve">have </w:t>
      </w:r>
      <w:r w:rsidR="00230C60">
        <w:rPr>
          <w:bCs/>
        </w:rPr>
        <w:t>s</w:t>
      </w:r>
      <w:r w:rsidR="001E43D0">
        <w:rPr>
          <w:bCs/>
        </w:rPr>
        <w:t>howed</w:t>
      </w:r>
      <w:r w:rsidR="00230C60">
        <w:rPr>
          <w:bCs/>
        </w:rPr>
        <w:t xml:space="preserve"> tha</w:t>
      </w:r>
      <w:r w:rsidR="00B63A7F">
        <w:rPr>
          <w:bCs/>
        </w:rPr>
        <w:t xml:space="preserve">t ICA </w:t>
      </w:r>
      <w:r>
        <w:rPr>
          <w:bCs/>
        </w:rPr>
        <w:t xml:space="preserve">coupled with a statistical measure </w:t>
      </w:r>
      <w:r w:rsidR="00230C60">
        <w:rPr>
          <w:bCs/>
        </w:rPr>
        <w:t>offers a promising crackle separation technique and</w:t>
      </w:r>
      <w:r>
        <w:rPr>
          <w:bCs/>
        </w:rPr>
        <w:t>,</w:t>
      </w:r>
      <w:r w:rsidR="00230C60">
        <w:rPr>
          <w:bCs/>
        </w:rPr>
        <w:t xml:space="preserve"> coupled with</w:t>
      </w:r>
      <w:r>
        <w:rPr>
          <w:bCs/>
        </w:rPr>
        <w:t xml:space="preserve"> spectral analysis</w:t>
      </w:r>
      <w:r w:rsidR="00230C60">
        <w:rPr>
          <w:bCs/>
        </w:rPr>
        <w:t>,</w:t>
      </w:r>
      <w:r>
        <w:rPr>
          <w:bCs/>
        </w:rPr>
        <w:t xml:space="preserve"> allows the number of crackles present to be identified. However,</w:t>
      </w:r>
      <w:r w:rsidR="00230C60">
        <w:rPr>
          <w:bCs/>
        </w:rPr>
        <w:t xml:space="preserve"> ICA </w:t>
      </w:r>
      <w:r>
        <w:rPr>
          <w:bCs/>
        </w:rPr>
        <w:t xml:space="preserve">requires simultaneous measurements from at least as many separate recording channels as there are independent sound generation mechanisms, </w:t>
      </w:r>
      <w:r w:rsidR="00230C60">
        <w:rPr>
          <w:bCs/>
        </w:rPr>
        <w:t>and therefore requires a bespoke recording system</w:t>
      </w:r>
      <w:r>
        <w:rPr>
          <w:bCs/>
        </w:rPr>
        <w:t>,</w:t>
      </w:r>
      <w:r w:rsidR="00230C60">
        <w:rPr>
          <w:bCs/>
        </w:rPr>
        <w:t xml:space="preserve"> whereas our analysis can be carried out on </w:t>
      </w:r>
      <w:r>
        <w:rPr>
          <w:bCs/>
        </w:rPr>
        <w:t>a single recording channel for example from</w:t>
      </w:r>
      <w:r w:rsidR="00230C60">
        <w:rPr>
          <w:bCs/>
        </w:rPr>
        <w:t xml:space="preserve"> an electronic stethoscope.</w:t>
      </w:r>
    </w:p>
    <w:p w14:paraId="4615949B" w14:textId="33981AC3" w:rsidR="00156C17" w:rsidRDefault="00156C17" w:rsidP="00156C17">
      <w:pPr>
        <w:spacing w:after="240"/>
        <w:ind w:firstLine="202"/>
        <w:jc w:val="both"/>
      </w:pPr>
      <w:r w:rsidRPr="00153B8B">
        <w:t xml:space="preserve">However, the IEM-FD filter, has several limitations: First, the selection of the smoothing filter (Savizky-Golay) parameters in the IEM method is not adaptive which may </w:t>
      </w:r>
      <w:r w:rsidR="00992AD7">
        <w:t>mean that</w:t>
      </w:r>
      <w:r w:rsidR="00835890">
        <w:t>,</w:t>
      </w:r>
      <w:r w:rsidR="00992AD7">
        <w:t xml:space="preserve"> </w:t>
      </w:r>
      <w:r w:rsidR="00835890">
        <w:t xml:space="preserve">in the presence of </w:t>
      </w:r>
      <w:r w:rsidRPr="00153B8B">
        <w:t xml:space="preserve">high frequency background noise, the envelope mean value is not properly estimated; Second, the dependency of the IEM-FD filter stopping criteria on three </w:t>
      </w:r>
      <w:r w:rsidR="00093F1F">
        <w:t xml:space="preserve">non-adaptive accuracy levels : </w:t>
      </w:r>
      <w:r w:rsidRPr="00153B8B">
        <w:t xml:space="preserve"> </w:t>
      </w:r>
      <m:oMath>
        <m:sSub>
          <m:sSubPr>
            <m:ctrlPr>
              <w:rPr>
                <w:rFonts w:ascii="Cambria Math" w:hAnsi="Cambria Math"/>
                <w:i/>
              </w:rPr>
            </m:ctrlPr>
          </m:sSubPr>
          <m:e>
            <m:r>
              <w:rPr>
                <w:rFonts w:ascii="Cambria Math" w:hAnsi="Cambria Math"/>
              </w:rPr>
              <m:t>β</m:t>
            </m:r>
          </m:e>
          <m:sub>
            <m:r>
              <w:rPr>
                <w:rFonts w:ascii="Cambria Math" w:hAnsi="Cambria Math"/>
              </w:rPr>
              <m:t>1</m:t>
            </m:r>
          </m:sub>
        </m:sSub>
      </m:oMath>
      <w:r w:rsidRPr="00153B8B">
        <w:t xml:space="preserve"> for the IEM </w:t>
      </w:r>
      <w:r w:rsidRPr="00392CB1">
        <w:t xml:space="preserve">method, </w:t>
      </w:r>
      <m:oMath>
        <m:sSub>
          <m:sSubPr>
            <m:ctrlPr>
              <w:rPr>
                <w:rFonts w:ascii="Cambria Math" w:hAnsi="Cambria Math"/>
                <w:i/>
              </w:rPr>
            </m:ctrlPr>
          </m:sSubPr>
          <m:e>
            <m:r>
              <w:rPr>
                <w:rFonts w:ascii="Cambria Math" w:hAnsi="Cambria Math"/>
              </w:rPr>
              <m:t>β</m:t>
            </m:r>
          </m:e>
          <m:sub>
            <m:r>
              <w:rPr>
                <w:rFonts w:ascii="Cambria Math" w:hAnsi="Cambria Math"/>
              </w:rPr>
              <m:t>2</m:t>
            </m:r>
          </m:sub>
        </m:sSub>
      </m:oMath>
      <w:r w:rsidRPr="00392CB1">
        <w:t xml:space="preserve"> for the IEM-FD filter and </w:t>
      </w:r>
      <m:oMath>
        <m:sSub>
          <m:sSubPr>
            <m:ctrlPr>
              <w:rPr>
                <w:rFonts w:ascii="Cambria Math" w:hAnsi="Cambria Math"/>
                <w:i/>
              </w:rPr>
            </m:ctrlPr>
          </m:sSubPr>
          <m:e>
            <m:r>
              <w:rPr>
                <w:rFonts w:ascii="Cambria Math" w:hAnsi="Cambria Math"/>
              </w:rPr>
              <m:t>β</m:t>
            </m:r>
          </m:e>
          <m:sub>
            <m:r>
              <w:rPr>
                <w:rFonts w:ascii="Cambria Math" w:hAnsi="Cambria Math"/>
              </w:rPr>
              <m:t>3</m:t>
            </m:r>
          </m:sub>
        </m:sSub>
      </m:oMath>
      <w:r w:rsidRPr="00392CB1">
        <w:t xml:space="preserve"> for the FDPP </w:t>
      </w:r>
      <w:r w:rsidRPr="00153B8B">
        <w:t xml:space="preserve">algorithm may </w:t>
      </w:r>
      <w:r w:rsidR="00835890">
        <w:t>affect whether all crackles are separated and whether there is  over- or under-estimation.</w:t>
      </w:r>
    </w:p>
    <w:p w14:paraId="44F2D96C" w14:textId="77777777" w:rsidR="00156C17" w:rsidRPr="0005679C" w:rsidRDefault="00156C17" w:rsidP="00156C17">
      <w:pPr>
        <w:spacing w:after="240"/>
        <w:jc w:val="both"/>
        <w:rPr>
          <w:b/>
          <w:bCs/>
        </w:rPr>
      </w:pPr>
      <w:r>
        <w:rPr>
          <w:b/>
          <w:bCs/>
        </w:rPr>
        <w:t>7. Conclusions</w:t>
      </w:r>
    </w:p>
    <w:p w14:paraId="171B58DB" w14:textId="2C9DB5C1" w:rsidR="00156C17" w:rsidRDefault="00156C17" w:rsidP="00156C17">
      <w:pPr>
        <w:pStyle w:val="Text"/>
        <w:rPr>
          <w:bCs/>
        </w:rPr>
      </w:pPr>
      <w:r w:rsidRPr="001B27BA">
        <w:rPr>
          <w:bCs/>
        </w:rPr>
        <w:t>This paper present</w:t>
      </w:r>
      <w:r>
        <w:rPr>
          <w:bCs/>
        </w:rPr>
        <w:t>ed</w:t>
      </w:r>
      <w:r w:rsidRPr="001B27BA">
        <w:rPr>
          <w:bCs/>
        </w:rPr>
        <w:t xml:space="preserve"> an automatic </w:t>
      </w:r>
      <w:r>
        <w:rPr>
          <w:bCs/>
        </w:rPr>
        <w:t>technique for separating pulmonary crackles from breath sounds: the</w:t>
      </w:r>
      <w:r w:rsidRPr="001B27BA">
        <w:rPr>
          <w:bCs/>
        </w:rPr>
        <w:t xml:space="preserve"> IEM-FD filter. The IEM-FD filter </w:t>
      </w:r>
      <w:r>
        <w:rPr>
          <w:bCs/>
        </w:rPr>
        <w:t xml:space="preserve">was evaluated using a publicly available dataset for systematic testing of crackle separation techniques and compared with the previously published WT-FD filter. Key findings of this study were: (1) The IEM-FD filter can achieve high </w:t>
      </w:r>
      <w:r w:rsidR="005573CD">
        <w:rPr>
          <w:bCs/>
        </w:rPr>
        <w:t xml:space="preserve">accuracy for the number of </w:t>
      </w:r>
      <w:r>
        <w:rPr>
          <w:bCs/>
        </w:rPr>
        <w:t>crackle</w:t>
      </w:r>
      <w:r w:rsidR="005573CD">
        <w:rPr>
          <w:bCs/>
        </w:rPr>
        <w:t>s</w:t>
      </w:r>
      <w:r>
        <w:rPr>
          <w:bCs/>
        </w:rPr>
        <w:t xml:space="preserve"> </w:t>
      </w:r>
      <w:r w:rsidR="005573CD">
        <w:rPr>
          <w:bCs/>
        </w:rPr>
        <w:t xml:space="preserve">detected </w:t>
      </w:r>
      <w:r w:rsidR="00EF757E">
        <w:rPr>
          <w:bCs/>
        </w:rPr>
        <w:t>wit</w:t>
      </w:r>
      <w:r w:rsidR="00C36641">
        <w:rPr>
          <w:bCs/>
        </w:rPr>
        <w:t>h</w:t>
      </w:r>
      <w:r w:rsidR="00EF757E">
        <w:rPr>
          <w:bCs/>
        </w:rPr>
        <w:t xml:space="preserve"> </w:t>
      </w:r>
      <w:r>
        <w:rPr>
          <w:bCs/>
        </w:rPr>
        <w:t xml:space="preserve"> </w:t>
      </w:r>
      <m:oMath>
        <m:r>
          <w:rPr>
            <w:rFonts w:ascii="Cambria Math" w:hAnsi="Cambria Math" w:cstheme="majorBidi"/>
          </w:rPr>
          <m:t>99.98 %</m:t>
        </m:r>
      </m:oMath>
      <w:r>
        <w:rPr>
          <w:bCs/>
        </w:rPr>
        <w:t xml:space="preserve"> of fine crackles and </w:t>
      </w:r>
      <m:oMath>
        <m:r>
          <w:rPr>
            <w:rFonts w:ascii="Cambria Math" w:hAnsi="Cambria Math" w:cstheme="majorBidi"/>
          </w:rPr>
          <m:t>99.80 %</m:t>
        </m:r>
      </m:oMath>
      <w:r>
        <w:rPr>
          <w:bCs/>
        </w:rPr>
        <w:t xml:space="preserve"> of coarse crackles detected in our test samples</w:t>
      </w:r>
      <w:r w:rsidR="005F6F37">
        <w:rPr>
          <w:bCs/>
        </w:rPr>
        <w:t>;</w:t>
      </w:r>
      <w:r>
        <w:rPr>
          <w:bCs/>
        </w:rPr>
        <w:t xml:space="preserve"> (2) The IEM-FD filter has low computational cost compared to the</w:t>
      </w:r>
      <w:r w:rsidR="007E212B">
        <w:rPr>
          <w:bCs/>
        </w:rPr>
        <w:t xml:space="preserve"> </w:t>
      </w:r>
      <w:r w:rsidR="00F0169C">
        <w:rPr>
          <w:bCs/>
        </w:rPr>
        <w:t>established</w:t>
      </w:r>
      <w:r>
        <w:rPr>
          <w:bCs/>
        </w:rPr>
        <w:t xml:space="preserve"> WT-FD filter</w:t>
      </w:r>
      <w:r w:rsidR="005F6F37">
        <w:rPr>
          <w:bCs/>
        </w:rPr>
        <w:t>;</w:t>
      </w:r>
      <w:r>
        <w:rPr>
          <w:bCs/>
        </w:rPr>
        <w:t xml:space="preserve"> </w:t>
      </w:r>
      <w:r>
        <w:rPr>
          <w:bCs/>
        </w:rPr>
        <w:lastRenderedPageBreak/>
        <w:t xml:space="preserve">(3) The IEM-FD filter can provide crackle separation </w:t>
      </w:r>
      <w:r w:rsidR="00DA40EC">
        <w:rPr>
          <w:bCs/>
        </w:rPr>
        <w:t xml:space="preserve"> with </w:t>
      </w:r>
      <w:r>
        <w:rPr>
          <w:bCs/>
        </w:rPr>
        <w:t>less over</w:t>
      </w:r>
      <w:r w:rsidR="009445E0">
        <w:rPr>
          <w:bCs/>
        </w:rPr>
        <w:t>-</w:t>
      </w:r>
      <w:r>
        <w:rPr>
          <w:bCs/>
        </w:rPr>
        <w:t xml:space="preserve">estimation compared to the WT-FD filter and (4) The IEM-FD filter can better preserve crackle morphology after separation compared to the WT-FD filter in both fine and coarse crackle test signals.  </w:t>
      </w:r>
    </w:p>
    <w:p w14:paraId="0F2C77CB" w14:textId="3911BE16" w:rsidR="00156C17" w:rsidRDefault="00156C17" w:rsidP="00156C17">
      <w:pPr>
        <w:pStyle w:val="Text"/>
        <w:rPr>
          <w:bCs/>
        </w:rPr>
      </w:pPr>
      <w:r>
        <w:rPr>
          <w:bCs/>
        </w:rPr>
        <w:t xml:space="preserve">We </w:t>
      </w:r>
      <w:r w:rsidRPr="001B27BA">
        <w:rPr>
          <w:bCs/>
        </w:rPr>
        <w:t>concluded</w:t>
      </w:r>
      <w:r>
        <w:rPr>
          <w:bCs/>
        </w:rPr>
        <w:t xml:space="preserve"> </w:t>
      </w:r>
      <w:r w:rsidRPr="001B27BA">
        <w:rPr>
          <w:bCs/>
        </w:rPr>
        <w:t xml:space="preserve">that the IEM-FD filter </w:t>
      </w:r>
      <w:r w:rsidR="00835890">
        <w:rPr>
          <w:bCs/>
        </w:rPr>
        <w:t xml:space="preserve">would be suitable for use </w:t>
      </w:r>
      <w:r w:rsidRPr="001B27BA">
        <w:rPr>
          <w:bCs/>
        </w:rPr>
        <w:t xml:space="preserve">in </w:t>
      </w:r>
      <w:r>
        <w:rPr>
          <w:bCs/>
        </w:rPr>
        <w:t xml:space="preserve">a </w:t>
      </w:r>
      <w:r w:rsidRPr="001B27BA">
        <w:rPr>
          <w:bCs/>
        </w:rPr>
        <w:t xml:space="preserve">clinical </w:t>
      </w:r>
      <w:r>
        <w:rPr>
          <w:bCs/>
        </w:rPr>
        <w:t>context</w:t>
      </w:r>
      <w:r w:rsidRPr="001B27BA">
        <w:rPr>
          <w:bCs/>
        </w:rPr>
        <w:t xml:space="preserve"> for </w:t>
      </w:r>
      <w:r>
        <w:rPr>
          <w:bCs/>
        </w:rPr>
        <w:t xml:space="preserve">estimating number of crackles or as a first step in classifying crackles (fine or coarse) on the basis of their time domain features. This in turn can assist with diagnosing lung diseases and in </w:t>
      </w:r>
      <w:r w:rsidR="00CD6912">
        <w:rPr>
          <w:bCs/>
        </w:rPr>
        <w:t xml:space="preserve">monitoring </w:t>
      </w:r>
      <w:r w:rsidR="00360EE6">
        <w:rPr>
          <w:bCs/>
        </w:rPr>
        <w:t>disease progression</w:t>
      </w:r>
      <w:r>
        <w:rPr>
          <w:bCs/>
        </w:rPr>
        <w:t>. F</w:t>
      </w:r>
      <w:r w:rsidRPr="000D3093">
        <w:t>uture research will focus</w:t>
      </w:r>
      <w:r w:rsidR="001F646E">
        <w:t xml:space="preserve"> </w:t>
      </w:r>
      <w:r w:rsidR="001C3702">
        <w:t xml:space="preserve">on </w:t>
      </w:r>
      <w:r w:rsidR="001C3702" w:rsidRPr="000D3093">
        <w:t>developing</w:t>
      </w:r>
      <w:r>
        <w:t xml:space="preserve"> filter parameters that are fully adaptive and on </w:t>
      </w:r>
      <w:r w:rsidRPr="000D3093">
        <w:t xml:space="preserve">evaluating </w:t>
      </w:r>
      <w:r>
        <w:t xml:space="preserve">the </w:t>
      </w:r>
      <w:r w:rsidR="00835890">
        <w:t xml:space="preserve">operation </w:t>
      </w:r>
      <w:r>
        <w:t>of the IEM-FD</w:t>
      </w:r>
      <w:r w:rsidRPr="000D3093">
        <w:t xml:space="preserve"> on </w:t>
      </w:r>
      <w:r>
        <w:t xml:space="preserve">a more diverse </w:t>
      </w:r>
      <w:r w:rsidRPr="000D3093">
        <w:t xml:space="preserve">dataset recorded from </w:t>
      </w:r>
      <w:r w:rsidR="00AD348E" w:rsidRPr="000D3093">
        <w:t>cardiopulmonary</w:t>
      </w:r>
      <w:r w:rsidRPr="000D3093">
        <w:t xml:space="preserve"> patients, which can</w:t>
      </w:r>
      <w:r w:rsidR="00CD6912">
        <w:t xml:space="preserve"> further</w:t>
      </w:r>
      <w:r w:rsidRPr="000D3093">
        <w:t xml:space="preserve"> test its ability to detect crackles in different pulmonary </w:t>
      </w:r>
      <w:r w:rsidR="00AD348E">
        <w:t>conditions</w:t>
      </w:r>
      <w:r>
        <w:t>.</w:t>
      </w:r>
    </w:p>
    <w:p w14:paraId="37FC5CFF" w14:textId="77777777" w:rsidR="00156C17" w:rsidRPr="00D04EF4" w:rsidRDefault="00156C17" w:rsidP="00156C17">
      <w:pPr>
        <w:pStyle w:val="Text"/>
        <w:spacing w:before="240" w:after="240"/>
        <w:ind w:firstLine="0"/>
        <w:rPr>
          <w:b/>
        </w:rPr>
      </w:pPr>
      <w:r>
        <w:rPr>
          <w:b/>
        </w:rPr>
        <w:t>Acknowledg</w:t>
      </w:r>
      <w:r w:rsidRPr="00D04EF4">
        <w:rPr>
          <w:b/>
        </w:rPr>
        <w:t>ments</w:t>
      </w:r>
    </w:p>
    <w:p w14:paraId="67886997" w14:textId="77777777" w:rsidR="00156C17" w:rsidRDefault="00156C17" w:rsidP="00156C17">
      <w:pPr>
        <w:pStyle w:val="Text"/>
        <w:rPr>
          <w:bCs/>
        </w:rPr>
      </w:pPr>
      <w:r>
        <w:rPr>
          <w:bCs/>
        </w:rPr>
        <w:t>This work was supported by the NIHR Southampton Biomedical Research Centre,</w:t>
      </w:r>
      <w:r w:rsidRPr="001B23B2">
        <w:rPr>
          <w:bCs/>
        </w:rPr>
        <w:t xml:space="preserve"> </w:t>
      </w:r>
      <w:r>
        <w:rPr>
          <w:bCs/>
        </w:rPr>
        <w:t>the Engineering and Physical Sciences Research Council (EPSRC), and the AAIR Charity.</w:t>
      </w:r>
    </w:p>
    <w:p w14:paraId="7747C694" w14:textId="77777777" w:rsidR="00156C17" w:rsidRDefault="00156C17" w:rsidP="00156C17">
      <w:pPr>
        <w:pStyle w:val="Text"/>
        <w:spacing w:before="240"/>
        <w:ind w:firstLine="0"/>
        <w:jc w:val="left"/>
        <w:rPr>
          <w:b/>
        </w:rPr>
      </w:pPr>
      <w:r w:rsidRPr="00B2144E">
        <w:rPr>
          <w:b/>
        </w:rPr>
        <w:t>Declaration of Competing Interest</w:t>
      </w:r>
    </w:p>
    <w:p w14:paraId="179A1E38" w14:textId="77777777" w:rsidR="00156C17" w:rsidRPr="00B2144E" w:rsidRDefault="00156C17" w:rsidP="00156C17">
      <w:pPr>
        <w:pStyle w:val="Text"/>
        <w:spacing w:after="240"/>
        <w:jc w:val="left"/>
        <w:rPr>
          <w:bCs/>
        </w:rPr>
      </w:pPr>
      <w:r w:rsidRPr="00B2144E">
        <w:rPr>
          <w:bCs/>
        </w:rPr>
        <w:t>None declared.</w:t>
      </w:r>
    </w:p>
    <w:p w14:paraId="0E8606F7" w14:textId="77777777" w:rsidR="00156C17" w:rsidRPr="00AC0028" w:rsidRDefault="00156C17" w:rsidP="00156C17">
      <w:pPr>
        <w:pStyle w:val="Text"/>
        <w:spacing w:after="240"/>
        <w:ind w:firstLine="0"/>
        <w:jc w:val="left"/>
        <w:rPr>
          <w:b/>
        </w:rPr>
      </w:pPr>
      <w:r w:rsidRPr="00AC0028">
        <w:rPr>
          <w:b/>
        </w:rPr>
        <w:t>References</w:t>
      </w:r>
    </w:p>
    <w:p w14:paraId="46C5E32F" w14:textId="4ABC8FF7" w:rsidR="00156C17" w:rsidRDefault="00156C17" w:rsidP="00156C17">
      <w:pPr>
        <w:widowControl w:val="0"/>
        <w:adjustRightInd w:val="0"/>
        <w:ind w:left="425" w:hanging="425"/>
        <w:jc w:val="both"/>
        <w:rPr>
          <w:rFonts w:asciiTheme="majorBidi" w:hAnsiTheme="majorBidi" w:cstheme="majorBidi"/>
          <w:noProof/>
          <w:sz w:val="16"/>
          <w:szCs w:val="16"/>
        </w:rPr>
      </w:pPr>
      <w:r w:rsidRPr="00F420A6">
        <w:rPr>
          <w:rFonts w:asciiTheme="majorBidi" w:hAnsiTheme="majorBidi" w:cstheme="majorBidi"/>
          <w:sz w:val="16"/>
          <w:szCs w:val="16"/>
        </w:rPr>
        <w:fldChar w:fldCharType="begin" w:fldLock="1"/>
      </w:r>
      <w:r w:rsidRPr="00F420A6">
        <w:rPr>
          <w:rFonts w:asciiTheme="majorBidi" w:hAnsiTheme="majorBidi" w:cstheme="majorBidi"/>
          <w:sz w:val="16"/>
          <w:szCs w:val="16"/>
        </w:rPr>
        <w:instrText xml:space="preserve">ADDIN Mendeley Bibliography CSL_BIBLIOGRAPHY </w:instrText>
      </w:r>
      <w:r w:rsidRPr="00F420A6">
        <w:rPr>
          <w:rFonts w:asciiTheme="majorBidi" w:hAnsiTheme="majorBidi" w:cstheme="majorBidi"/>
          <w:sz w:val="16"/>
          <w:szCs w:val="16"/>
        </w:rPr>
        <w:fldChar w:fldCharType="separate"/>
      </w:r>
      <w:r>
        <w:rPr>
          <w:rFonts w:asciiTheme="majorBidi" w:hAnsiTheme="majorBidi" w:cstheme="majorBidi"/>
          <w:noProof/>
          <w:sz w:val="16"/>
          <w:szCs w:val="16"/>
        </w:rPr>
        <w:t>[1]</w:t>
      </w:r>
      <w:r>
        <w:rPr>
          <w:rFonts w:asciiTheme="majorBidi" w:hAnsiTheme="majorBidi" w:cstheme="majorBidi"/>
          <w:noProof/>
          <w:sz w:val="16"/>
          <w:szCs w:val="16"/>
        </w:rPr>
        <w:tab/>
        <w:t>P. Forgacs, Crackles and Wheezes,</w:t>
      </w:r>
      <w:r w:rsidR="001A1B50">
        <w:rPr>
          <w:rFonts w:asciiTheme="majorBidi" w:hAnsiTheme="majorBidi" w:cstheme="majorBidi"/>
          <w:noProof/>
          <w:sz w:val="16"/>
          <w:szCs w:val="16"/>
        </w:rPr>
        <w:t xml:space="preserve"> The</w:t>
      </w:r>
      <w:r>
        <w:rPr>
          <w:rFonts w:asciiTheme="majorBidi" w:hAnsiTheme="majorBidi" w:cstheme="majorBidi"/>
          <w:noProof/>
          <w:sz w:val="16"/>
          <w:szCs w:val="16"/>
        </w:rPr>
        <w:t xml:space="preserve"> </w:t>
      </w:r>
      <w:r w:rsidRPr="00B1008F">
        <w:rPr>
          <w:rFonts w:asciiTheme="majorBidi" w:hAnsiTheme="majorBidi" w:cstheme="majorBidi"/>
          <w:noProof/>
          <w:sz w:val="16"/>
          <w:szCs w:val="16"/>
        </w:rPr>
        <w:t>Lancet</w:t>
      </w:r>
      <w:r>
        <w:rPr>
          <w:rFonts w:asciiTheme="majorBidi" w:hAnsiTheme="majorBidi" w:cstheme="majorBidi"/>
          <w:noProof/>
          <w:sz w:val="16"/>
          <w:szCs w:val="16"/>
        </w:rPr>
        <w:t xml:space="preserve">. </w:t>
      </w:r>
      <w:r w:rsidRPr="006F38A9">
        <w:rPr>
          <w:rFonts w:asciiTheme="majorBidi" w:hAnsiTheme="majorBidi" w:cstheme="majorBidi"/>
          <w:noProof/>
          <w:sz w:val="16"/>
          <w:szCs w:val="16"/>
        </w:rPr>
        <w:t>2</w:t>
      </w:r>
      <w:r>
        <w:rPr>
          <w:rFonts w:asciiTheme="majorBidi" w:hAnsiTheme="majorBidi" w:cstheme="majorBidi"/>
          <w:noProof/>
          <w:sz w:val="16"/>
          <w:szCs w:val="16"/>
        </w:rPr>
        <w:t>90 (7508) (1967) 203–205</w:t>
      </w:r>
      <w:r w:rsidRPr="00F420A6">
        <w:rPr>
          <w:rFonts w:asciiTheme="majorBidi" w:hAnsiTheme="majorBidi" w:cstheme="majorBidi"/>
          <w:noProof/>
          <w:sz w:val="16"/>
          <w:szCs w:val="16"/>
        </w:rPr>
        <w:t>.</w:t>
      </w:r>
    </w:p>
    <w:p w14:paraId="39880D77" w14:textId="6327BD5B" w:rsidR="00271F9E" w:rsidRDefault="00F85F4C" w:rsidP="00271F9E">
      <w:pPr>
        <w:widowControl w:val="0"/>
        <w:adjustRightInd w:val="0"/>
        <w:ind w:left="425" w:hanging="425"/>
        <w:jc w:val="both"/>
        <w:rPr>
          <w:rFonts w:asciiTheme="majorBidi" w:hAnsiTheme="majorBidi" w:cstheme="majorBidi"/>
          <w:noProof/>
          <w:sz w:val="16"/>
          <w:szCs w:val="16"/>
        </w:rPr>
      </w:pPr>
      <w:r>
        <w:rPr>
          <w:rFonts w:asciiTheme="majorBidi" w:hAnsiTheme="majorBidi" w:cstheme="majorBidi"/>
          <w:noProof/>
          <w:sz w:val="16"/>
          <w:szCs w:val="16"/>
        </w:rPr>
        <w:t>[2</w:t>
      </w:r>
      <w:r w:rsidR="00271F9E" w:rsidRPr="00271F9E">
        <w:rPr>
          <w:rFonts w:asciiTheme="majorBidi" w:hAnsiTheme="majorBidi" w:cstheme="majorBidi"/>
          <w:noProof/>
          <w:sz w:val="16"/>
          <w:szCs w:val="16"/>
        </w:rPr>
        <w:t xml:space="preserve">] </w:t>
      </w:r>
      <w:r w:rsidR="00271F9E">
        <w:rPr>
          <w:rFonts w:asciiTheme="majorBidi" w:hAnsiTheme="majorBidi" w:cstheme="majorBidi"/>
          <w:noProof/>
          <w:sz w:val="16"/>
          <w:szCs w:val="16"/>
        </w:rPr>
        <w:t xml:space="preserve">  </w:t>
      </w:r>
      <w:r w:rsidR="0014636B">
        <w:rPr>
          <w:rFonts w:asciiTheme="majorBidi" w:hAnsiTheme="majorBidi" w:cstheme="majorBidi"/>
          <w:noProof/>
          <w:sz w:val="16"/>
          <w:szCs w:val="16"/>
        </w:rPr>
        <w:t xml:space="preserve"> </w:t>
      </w:r>
      <w:r w:rsidR="00271F9E" w:rsidRPr="00271F9E">
        <w:rPr>
          <w:rFonts w:asciiTheme="majorBidi" w:hAnsiTheme="majorBidi" w:cstheme="majorBidi"/>
          <w:noProof/>
          <w:sz w:val="16"/>
          <w:szCs w:val="16"/>
        </w:rPr>
        <w:t>A. Vyshedskiy, R.</w:t>
      </w:r>
      <w:r w:rsidR="009F6E7B">
        <w:rPr>
          <w:rFonts w:asciiTheme="majorBidi" w:hAnsiTheme="majorBidi" w:cstheme="majorBidi"/>
          <w:noProof/>
          <w:sz w:val="16"/>
          <w:szCs w:val="16"/>
        </w:rPr>
        <w:t xml:space="preserve"> </w:t>
      </w:r>
      <w:r w:rsidR="00271F9E" w:rsidRPr="00271F9E">
        <w:rPr>
          <w:rFonts w:asciiTheme="majorBidi" w:hAnsiTheme="majorBidi" w:cstheme="majorBidi"/>
          <w:noProof/>
          <w:sz w:val="16"/>
          <w:szCs w:val="16"/>
        </w:rPr>
        <w:t>M. Alhashem, R. Paciej, M. Ebril, I. Rudman, J.</w:t>
      </w:r>
      <w:r w:rsidR="009F6E7B">
        <w:rPr>
          <w:rFonts w:asciiTheme="majorBidi" w:hAnsiTheme="majorBidi" w:cstheme="majorBidi"/>
          <w:noProof/>
          <w:sz w:val="16"/>
          <w:szCs w:val="16"/>
        </w:rPr>
        <w:t xml:space="preserve"> </w:t>
      </w:r>
      <w:r w:rsidR="00271F9E" w:rsidRPr="00271F9E">
        <w:rPr>
          <w:rFonts w:asciiTheme="majorBidi" w:hAnsiTheme="majorBidi" w:cstheme="majorBidi"/>
          <w:noProof/>
          <w:sz w:val="16"/>
          <w:szCs w:val="16"/>
        </w:rPr>
        <w:t>J. Fredberg,</w:t>
      </w:r>
      <w:r w:rsidR="009A5EAB">
        <w:rPr>
          <w:rFonts w:asciiTheme="majorBidi" w:hAnsiTheme="majorBidi" w:cstheme="majorBidi"/>
          <w:noProof/>
          <w:sz w:val="16"/>
          <w:szCs w:val="16"/>
        </w:rPr>
        <w:t xml:space="preserve"> </w:t>
      </w:r>
      <w:r w:rsidR="00271F9E" w:rsidRPr="00271F9E">
        <w:rPr>
          <w:rFonts w:asciiTheme="majorBidi" w:hAnsiTheme="majorBidi" w:cstheme="majorBidi"/>
          <w:noProof/>
          <w:sz w:val="16"/>
          <w:szCs w:val="16"/>
        </w:rPr>
        <w:t>R. Murphy, Mechanism of inspiratory and expiratory crackles, Chest. 135 (1) (2009) 156–164.</w:t>
      </w:r>
    </w:p>
    <w:p w14:paraId="7CBA3A48" w14:textId="7A8995C4" w:rsidR="00271F9E" w:rsidRDefault="00F85F4C" w:rsidP="0045180A">
      <w:pPr>
        <w:widowControl w:val="0"/>
        <w:adjustRightInd w:val="0"/>
        <w:ind w:left="425" w:hanging="425"/>
        <w:jc w:val="both"/>
        <w:rPr>
          <w:rFonts w:asciiTheme="majorBidi" w:hAnsiTheme="majorBidi" w:cstheme="majorBidi"/>
          <w:noProof/>
          <w:sz w:val="16"/>
          <w:szCs w:val="16"/>
        </w:rPr>
      </w:pPr>
      <w:r>
        <w:rPr>
          <w:rFonts w:asciiTheme="majorBidi" w:hAnsiTheme="majorBidi" w:cstheme="majorBidi"/>
          <w:noProof/>
          <w:sz w:val="16"/>
          <w:szCs w:val="16"/>
        </w:rPr>
        <w:t>[3</w:t>
      </w:r>
      <w:r w:rsidR="00271F9E" w:rsidRPr="00271F9E">
        <w:rPr>
          <w:rFonts w:asciiTheme="majorBidi" w:hAnsiTheme="majorBidi" w:cstheme="majorBidi"/>
          <w:noProof/>
          <w:sz w:val="16"/>
          <w:szCs w:val="16"/>
        </w:rPr>
        <w:t>]</w:t>
      </w:r>
      <w:r w:rsidR="00271F9E" w:rsidRPr="00271F9E">
        <w:rPr>
          <w:rFonts w:asciiTheme="majorBidi" w:hAnsiTheme="majorBidi" w:cstheme="majorBidi"/>
          <w:noProof/>
          <w:sz w:val="16"/>
          <w:szCs w:val="16"/>
        </w:rPr>
        <w:tab/>
        <w:t>B. Y. Lu, M. Liu, M. L. Hsueh, P. A. Lin, X. W. Li, H. D. Wu, Preliminary Study on Production of Coarse and Fine Crackles in Respiration Using a Model of Communic</w:t>
      </w:r>
      <w:r w:rsidR="004B036E">
        <w:rPr>
          <w:rFonts w:asciiTheme="majorBidi" w:hAnsiTheme="majorBidi" w:cstheme="majorBidi"/>
          <w:noProof/>
          <w:sz w:val="16"/>
          <w:szCs w:val="16"/>
        </w:rPr>
        <w:t>ation Theory,</w:t>
      </w:r>
      <w:r w:rsidR="0045180A" w:rsidRPr="0045180A">
        <w:rPr>
          <w:rFonts w:asciiTheme="majorBidi" w:hAnsiTheme="majorBidi" w:cstheme="majorBidi"/>
          <w:noProof/>
          <w:sz w:val="16"/>
          <w:szCs w:val="16"/>
        </w:rPr>
        <w:t xml:space="preserve"> Proc.</w:t>
      </w:r>
      <w:r w:rsidR="004B036E">
        <w:rPr>
          <w:rFonts w:asciiTheme="majorBidi" w:hAnsiTheme="majorBidi" w:cstheme="majorBidi"/>
          <w:noProof/>
          <w:sz w:val="16"/>
          <w:szCs w:val="16"/>
        </w:rPr>
        <w:t xml:space="preserve"> 22nd Int. Conf.</w:t>
      </w:r>
      <w:r w:rsidR="00271F9E" w:rsidRPr="00271F9E">
        <w:rPr>
          <w:rFonts w:asciiTheme="majorBidi" w:hAnsiTheme="majorBidi" w:cstheme="majorBidi"/>
          <w:noProof/>
          <w:sz w:val="16"/>
          <w:szCs w:val="16"/>
        </w:rPr>
        <w:t xml:space="preserve"> on</w:t>
      </w:r>
      <w:r w:rsidR="003F2247">
        <w:rPr>
          <w:rFonts w:asciiTheme="majorBidi" w:hAnsiTheme="majorBidi" w:cstheme="majorBidi"/>
          <w:noProof/>
          <w:sz w:val="16"/>
          <w:szCs w:val="16"/>
        </w:rPr>
        <w:t xml:space="preserve"> Adv. Commu. Tech.</w:t>
      </w:r>
      <w:r w:rsidR="00271F9E" w:rsidRPr="00271F9E">
        <w:rPr>
          <w:rFonts w:asciiTheme="majorBidi" w:hAnsiTheme="majorBidi" w:cstheme="majorBidi"/>
          <w:noProof/>
          <w:sz w:val="16"/>
          <w:szCs w:val="16"/>
        </w:rPr>
        <w:t xml:space="preserve"> (ICACT), PyeongChang, Korea (South). (2020) 461-464.</w:t>
      </w:r>
    </w:p>
    <w:p w14:paraId="018746A1" w14:textId="2406F5F1" w:rsidR="0087046A" w:rsidRPr="0087046A" w:rsidRDefault="00046522" w:rsidP="0087046A">
      <w:pPr>
        <w:widowControl w:val="0"/>
        <w:adjustRightInd w:val="0"/>
        <w:ind w:left="425" w:hanging="425"/>
        <w:jc w:val="both"/>
        <w:rPr>
          <w:rFonts w:asciiTheme="majorBidi" w:hAnsiTheme="majorBidi" w:cstheme="majorBidi"/>
          <w:noProof/>
          <w:sz w:val="16"/>
          <w:szCs w:val="16"/>
        </w:rPr>
      </w:pPr>
      <w:r>
        <w:rPr>
          <w:rFonts w:asciiTheme="majorBidi" w:hAnsiTheme="majorBidi" w:cstheme="majorBidi"/>
          <w:noProof/>
          <w:sz w:val="16"/>
          <w:szCs w:val="16"/>
        </w:rPr>
        <w:t>[4</w:t>
      </w:r>
      <w:r w:rsidR="0087046A" w:rsidRPr="0087046A">
        <w:rPr>
          <w:rFonts w:asciiTheme="majorBidi" w:hAnsiTheme="majorBidi" w:cstheme="majorBidi"/>
          <w:noProof/>
          <w:sz w:val="16"/>
          <w:szCs w:val="16"/>
        </w:rPr>
        <w:t>]</w:t>
      </w:r>
      <w:r w:rsidR="0087046A" w:rsidRPr="0087046A">
        <w:rPr>
          <w:rFonts w:asciiTheme="majorBidi" w:hAnsiTheme="majorBidi" w:cstheme="majorBidi"/>
          <w:noProof/>
          <w:sz w:val="16"/>
          <w:szCs w:val="16"/>
        </w:rPr>
        <w:tab/>
        <w:t>A. R. A. Sovijarvi, L. P. Malmberg, G. Charbonneau, J. Vanderschoot, F. Dalmasso, C. Sacco, M. Rossi, J. E. Earis, Characteristics of breath sounds and adventitious respiratory sounds, Eur. Respir. Rev. 10 (77) (2000) 591–596.</w:t>
      </w:r>
    </w:p>
    <w:p w14:paraId="3DAD3ED1" w14:textId="59581699" w:rsidR="0087046A" w:rsidRPr="0087046A" w:rsidRDefault="00046522" w:rsidP="0087046A">
      <w:pPr>
        <w:widowControl w:val="0"/>
        <w:adjustRightInd w:val="0"/>
        <w:ind w:left="425" w:hanging="425"/>
        <w:jc w:val="both"/>
        <w:rPr>
          <w:rFonts w:asciiTheme="majorBidi" w:hAnsiTheme="majorBidi" w:cstheme="majorBidi"/>
          <w:noProof/>
          <w:sz w:val="16"/>
          <w:szCs w:val="16"/>
        </w:rPr>
      </w:pPr>
      <w:r>
        <w:rPr>
          <w:rFonts w:asciiTheme="majorBidi" w:hAnsiTheme="majorBidi" w:cstheme="majorBidi"/>
          <w:noProof/>
          <w:sz w:val="16"/>
          <w:szCs w:val="16"/>
        </w:rPr>
        <w:t>[5</w:t>
      </w:r>
      <w:r w:rsidR="0087046A" w:rsidRPr="0087046A">
        <w:rPr>
          <w:rFonts w:asciiTheme="majorBidi" w:hAnsiTheme="majorBidi" w:cstheme="majorBidi"/>
          <w:noProof/>
          <w:sz w:val="16"/>
          <w:szCs w:val="16"/>
        </w:rPr>
        <w:t>]</w:t>
      </w:r>
      <w:r w:rsidR="0087046A" w:rsidRPr="0087046A">
        <w:rPr>
          <w:rFonts w:asciiTheme="majorBidi" w:hAnsiTheme="majorBidi" w:cstheme="majorBidi"/>
          <w:noProof/>
          <w:sz w:val="16"/>
          <w:szCs w:val="16"/>
        </w:rPr>
        <w:tab/>
        <w:t>G. Charbonneau, E. Ademovic, B. M. G. Cheetham, L. P. Malmberg, J. Vanderschoot, A. R. A. Sovijarvi, Basic techniques for respiratory sound analysis, Eur</w:t>
      </w:r>
      <w:r w:rsidR="00374DF5">
        <w:rPr>
          <w:rFonts w:asciiTheme="majorBidi" w:hAnsiTheme="majorBidi" w:cstheme="majorBidi"/>
          <w:noProof/>
          <w:sz w:val="16"/>
          <w:szCs w:val="16"/>
        </w:rPr>
        <w:t>.</w:t>
      </w:r>
      <w:r w:rsidR="0087046A" w:rsidRPr="0087046A">
        <w:rPr>
          <w:rFonts w:asciiTheme="majorBidi" w:hAnsiTheme="majorBidi" w:cstheme="majorBidi"/>
          <w:noProof/>
          <w:sz w:val="16"/>
          <w:szCs w:val="16"/>
        </w:rPr>
        <w:t xml:space="preserve"> Respir. Rev. 10 (77) (2000) 625–635.</w:t>
      </w:r>
    </w:p>
    <w:p w14:paraId="3A4FB7D6" w14:textId="18CEF9D7" w:rsidR="0087046A" w:rsidRPr="0087046A" w:rsidRDefault="0060242F" w:rsidP="0087046A">
      <w:pPr>
        <w:widowControl w:val="0"/>
        <w:adjustRightInd w:val="0"/>
        <w:ind w:left="425" w:hanging="425"/>
        <w:jc w:val="both"/>
        <w:rPr>
          <w:rFonts w:asciiTheme="majorBidi" w:hAnsiTheme="majorBidi" w:cstheme="majorBidi"/>
          <w:noProof/>
          <w:sz w:val="16"/>
          <w:szCs w:val="16"/>
        </w:rPr>
      </w:pPr>
      <w:r>
        <w:rPr>
          <w:rFonts w:asciiTheme="majorBidi" w:hAnsiTheme="majorBidi" w:cstheme="majorBidi"/>
          <w:noProof/>
          <w:sz w:val="16"/>
          <w:szCs w:val="16"/>
        </w:rPr>
        <w:t>[6</w:t>
      </w:r>
      <w:r w:rsidR="0087046A" w:rsidRPr="0087046A">
        <w:rPr>
          <w:rFonts w:asciiTheme="majorBidi" w:hAnsiTheme="majorBidi" w:cstheme="majorBidi"/>
          <w:noProof/>
          <w:sz w:val="16"/>
          <w:szCs w:val="16"/>
        </w:rPr>
        <w:t>]</w:t>
      </w:r>
      <w:r w:rsidR="0087046A" w:rsidRPr="0087046A">
        <w:rPr>
          <w:rFonts w:asciiTheme="majorBidi" w:hAnsiTheme="majorBidi" w:cstheme="majorBidi"/>
          <w:noProof/>
          <w:sz w:val="16"/>
          <w:szCs w:val="16"/>
        </w:rPr>
        <w:tab/>
        <w:t>M. Munakata, H. Ukita, I. Doi, Y. Ohtsuka, Y. Masaki, Y. Homma, Y. Kawakami, Spectral and waveform characteristics of fine and coarse crackles, Thorax. 46 (9) (1991) 651–657.</w:t>
      </w:r>
    </w:p>
    <w:p w14:paraId="1F4C5EDE" w14:textId="41776C2D" w:rsidR="0087046A" w:rsidRPr="0087046A" w:rsidRDefault="0060242F" w:rsidP="0087046A">
      <w:pPr>
        <w:widowControl w:val="0"/>
        <w:adjustRightInd w:val="0"/>
        <w:ind w:left="425" w:hanging="425"/>
        <w:jc w:val="both"/>
        <w:rPr>
          <w:rFonts w:asciiTheme="majorBidi" w:hAnsiTheme="majorBidi" w:cstheme="majorBidi"/>
          <w:noProof/>
          <w:sz w:val="16"/>
          <w:szCs w:val="16"/>
        </w:rPr>
      </w:pPr>
      <w:r>
        <w:rPr>
          <w:rFonts w:asciiTheme="majorBidi" w:hAnsiTheme="majorBidi" w:cstheme="majorBidi"/>
          <w:noProof/>
          <w:sz w:val="16"/>
          <w:szCs w:val="16"/>
        </w:rPr>
        <w:t>[7</w:t>
      </w:r>
      <w:r w:rsidR="0087046A" w:rsidRPr="0087046A">
        <w:rPr>
          <w:rFonts w:asciiTheme="majorBidi" w:hAnsiTheme="majorBidi" w:cstheme="majorBidi"/>
          <w:noProof/>
          <w:sz w:val="16"/>
          <w:szCs w:val="16"/>
        </w:rPr>
        <w:t>]</w:t>
      </w:r>
      <w:r w:rsidR="0087046A" w:rsidRPr="0087046A">
        <w:rPr>
          <w:rFonts w:asciiTheme="majorBidi" w:hAnsiTheme="majorBidi" w:cstheme="majorBidi"/>
          <w:noProof/>
          <w:sz w:val="16"/>
          <w:szCs w:val="16"/>
        </w:rPr>
        <w:tab/>
        <w:t>R. X. A. Pramono, S. Bowyer, E. Rodriguez-Villegas, Automatic adventitious respiratory sound analysis: A systematic review</w:t>
      </w:r>
      <w:r w:rsidR="0087046A" w:rsidRPr="0087046A">
        <w:rPr>
          <w:rFonts w:asciiTheme="majorBidi" w:hAnsiTheme="majorBidi" w:cstheme="majorBidi"/>
          <w:i/>
          <w:iCs/>
          <w:noProof/>
          <w:sz w:val="16"/>
          <w:szCs w:val="16"/>
        </w:rPr>
        <w:t>,</w:t>
      </w:r>
      <w:r w:rsidR="0087046A" w:rsidRPr="0087046A">
        <w:rPr>
          <w:rFonts w:asciiTheme="majorBidi" w:hAnsiTheme="majorBidi" w:cstheme="majorBidi"/>
          <w:noProof/>
          <w:sz w:val="16"/>
          <w:szCs w:val="16"/>
        </w:rPr>
        <w:t xml:space="preserve"> PLoS ONE. 12 (5) (2017).</w:t>
      </w:r>
    </w:p>
    <w:p w14:paraId="4FE0211F" w14:textId="69AD3F95" w:rsidR="0087046A" w:rsidRPr="0087046A" w:rsidRDefault="00481BCB" w:rsidP="0087046A">
      <w:pPr>
        <w:widowControl w:val="0"/>
        <w:adjustRightInd w:val="0"/>
        <w:ind w:left="425" w:hanging="425"/>
        <w:jc w:val="both"/>
        <w:rPr>
          <w:rFonts w:asciiTheme="majorBidi" w:hAnsiTheme="majorBidi" w:cstheme="majorBidi"/>
          <w:noProof/>
          <w:sz w:val="16"/>
          <w:szCs w:val="16"/>
        </w:rPr>
      </w:pPr>
      <w:r>
        <w:rPr>
          <w:rFonts w:asciiTheme="majorBidi" w:hAnsiTheme="majorBidi" w:cstheme="majorBidi"/>
          <w:noProof/>
          <w:sz w:val="16"/>
          <w:szCs w:val="16"/>
        </w:rPr>
        <w:t>[8</w:t>
      </w:r>
      <w:r w:rsidR="0087046A" w:rsidRPr="0087046A">
        <w:rPr>
          <w:rFonts w:asciiTheme="majorBidi" w:hAnsiTheme="majorBidi" w:cstheme="majorBidi"/>
          <w:noProof/>
          <w:sz w:val="16"/>
          <w:szCs w:val="16"/>
        </w:rPr>
        <w:t>]</w:t>
      </w:r>
      <w:r w:rsidR="0087046A" w:rsidRPr="0087046A">
        <w:rPr>
          <w:rFonts w:asciiTheme="majorBidi" w:hAnsiTheme="majorBidi" w:cstheme="majorBidi"/>
          <w:noProof/>
          <w:sz w:val="16"/>
          <w:szCs w:val="16"/>
        </w:rPr>
        <w:tab/>
        <w:t>P. Piirila, A. R. A. Sovijarvi, Crackles: Recording, analysis and clinical significance, Eur. Respir. J. 8 (12) (1995) 2139–2148.</w:t>
      </w:r>
    </w:p>
    <w:p w14:paraId="64637E1F" w14:textId="055378A2" w:rsidR="0087046A" w:rsidRPr="0087046A" w:rsidRDefault="00481BCB" w:rsidP="0087046A">
      <w:pPr>
        <w:widowControl w:val="0"/>
        <w:adjustRightInd w:val="0"/>
        <w:ind w:left="425" w:hanging="425"/>
        <w:jc w:val="both"/>
        <w:rPr>
          <w:rFonts w:asciiTheme="majorBidi" w:hAnsiTheme="majorBidi" w:cstheme="majorBidi"/>
          <w:noProof/>
          <w:sz w:val="16"/>
          <w:szCs w:val="16"/>
        </w:rPr>
      </w:pPr>
      <w:r>
        <w:rPr>
          <w:rFonts w:asciiTheme="majorBidi" w:hAnsiTheme="majorBidi" w:cstheme="majorBidi"/>
          <w:noProof/>
          <w:sz w:val="16"/>
          <w:szCs w:val="16"/>
        </w:rPr>
        <w:t>[9</w:t>
      </w:r>
      <w:r w:rsidR="0087046A" w:rsidRPr="0087046A">
        <w:rPr>
          <w:rFonts w:asciiTheme="majorBidi" w:hAnsiTheme="majorBidi" w:cstheme="majorBidi"/>
          <w:noProof/>
          <w:sz w:val="16"/>
          <w:szCs w:val="16"/>
        </w:rPr>
        <w:t>]</w:t>
      </w:r>
      <w:r w:rsidR="0087046A" w:rsidRPr="0087046A">
        <w:rPr>
          <w:rFonts w:asciiTheme="majorBidi" w:hAnsiTheme="majorBidi" w:cstheme="majorBidi"/>
          <w:noProof/>
          <w:sz w:val="16"/>
          <w:szCs w:val="16"/>
        </w:rPr>
        <w:tab/>
        <w:t>B. A. Reyes, N. Olvera-Montes, S. Charleston-Villalobos, R. Gonzalez-Camarena, M. Mejia-Avila, T. Aljama-Corrales, A Smartphone-Based System for Automated Bedside Detection of Crackle Sounds in Diffuse Interstitial Pneumonia Patients, Sensors (Basel)</w:t>
      </w:r>
      <w:r w:rsidR="0087046A" w:rsidRPr="0087046A">
        <w:rPr>
          <w:rFonts w:asciiTheme="majorBidi" w:hAnsiTheme="majorBidi" w:cstheme="majorBidi"/>
          <w:i/>
          <w:iCs/>
          <w:noProof/>
          <w:sz w:val="16"/>
          <w:szCs w:val="16"/>
        </w:rPr>
        <w:t>.</w:t>
      </w:r>
      <w:r w:rsidR="0087046A" w:rsidRPr="0087046A">
        <w:rPr>
          <w:rFonts w:asciiTheme="majorBidi" w:hAnsiTheme="majorBidi" w:cstheme="majorBidi"/>
          <w:noProof/>
          <w:sz w:val="16"/>
          <w:szCs w:val="16"/>
        </w:rPr>
        <w:t xml:space="preserve"> 18 (11) (2018).</w:t>
      </w:r>
    </w:p>
    <w:p w14:paraId="57EA5FA0" w14:textId="1618083A" w:rsidR="0087046A" w:rsidRPr="0087046A" w:rsidRDefault="00E34C67" w:rsidP="0087046A">
      <w:pPr>
        <w:widowControl w:val="0"/>
        <w:adjustRightInd w:val="0"/>
        <w:ind w:left="425" w:hanging="425"/>
        <w:jc w:val="both"/>
        <w:rPr>
          <w:rFonts w:asciiTheme="majorBidi" w:hAnsiTheme="majorBidi" w:cstheme="majorBidi"/>
          <w:noProof/>
          <w:sz w:val="16"/>
          <w:szCs w:val="16"/>
        </w:rPr>
      </w:pPr>
      <w:r>
        <w:rPr>
          <w:rFonts w:asciiTheme="majorBidi" w:hAnsiTheme="majorBidi" w:cstheme="majorBidi"/>
          <w:noProof/>
          <w:sz w:val="16"/>
          <w:szCs w:val="16"/>
        </w:rPr>
        <w:t>[10</w:t>
      </w:r>
      <w:r w:rsidR="0087046A" w:rsidRPr="0087046A">
        <w:rPr>
          <w:rFonts w:asciiTheme="majorBidi" w:hAnsiTheme="majorBidi" w:cstheme="majorBidi"/>
          <w:noProof/>
          <w:sz w:val="16"/>
          <w:szCs w:val="16"/>
        </w:rPr>
        <w:t>]</w:t>
      </w:r>
      <w:r w:rsidR="0087046A" w:rsidRPr="0087046A">
        <w:rPr>
          <w:rFonts w:asciiTheme="majorBidi" w:hAnsiTheme="majorBidi" w:cstheme="majorBidi"/>
          <w:noProof/>
          <w:sz w:val="16"/>
          <w:szCs w:val="16"/>
        </w:rPr>
        <w:tab/>
        <w:t>R. L. H. Murphy, S. K. Holford, W. C. Knowler, Visual Lung-Sound Characterization by Time-Expanded Wave-Form Anal</w:t>
      </w:r>
      <w:r w:rsidR="00412318">
        <w:rPr>
          <w:rFonts w:asciiTheme="majorBidi" w:hAnsiTheme="majorBidi" w:cstheme="majorBidi"/>
          <w:noProof/>
          <w:sz w:val="16"/>
          <w:szCs w:val="16"/>
        </w:rPr>
        <w:t xml:space="preserve">ysis, N. Engl. J. Med. 296 </w:t>
      </w:r>
      <w:r w:rsidR="0087046A" w:rsidRPr="0087046A">
        <w:rPr>
          <w:rFonts w:asciiTheme="majorBidi" w:hAnsiTheme="majorBidi" w:cstheme="majorBidi"/>
          <w:noProof/>
          <w:sz w:val="16"/>
          <w:szCs w:val="16"/>
        </w:rPr>
        <w:t>(1977) 968–971.</w:t>
      </w:r>
    </w:p>
    <w:p w14:paraId="55635A56" w14:textId="283A1A59" w:rsidR="0087046A" w:rsidRPr="0087046A" w:rsidRDefault="00E34C67" w:rsidP="0087046A">
      <w:pPr>
        <w:widowControl w:val="0"/>
        <w:adjustRightInd w:val="0"/>
        <w:ind w:left="425" w:hanging="425"/>
        <w:jc w:val="both"/>
        <w:rPr>
          <w:rFonts w:asciiTheme="majorBidi" w:hAnsiTheme="majorBidi" w:cstheme="majorBidi"/>
          <w:noProof/>
          <w:sz w:val="16"/>
          <w:szCs w:val="16"/>
        </w:rPr>
      </w:pPr>
      <w:r>
        <w:rPr>
          <w:rFonts w:asciiTheme="majorBidi" w:hAnsiTheme="majorBidi" w:cstheme="majorBidi"/>
          <w:noProof/>
          <w:sz w:val="16"/>
          <w:szCs w:val="16"/>
        </w:rPr>
        <w:t>[11</w:t>
      </w:r>
      <w:r w:rsidR="0087046A" w:rsidRPr="0087046A">
        <w:rPr>
          <w:rFonts w:asciiTheme="majorBidi" w:hAnsiTheme="majorBidi" w:cstheme="majorBidi"/>
          <w:noProof/>
          <w:sz w:val="16"/>
          <w:szCs w:val="16"/>
        </w:rPr>
        <w:t>]</w:t>
      </w:r>
      <w:r w:rsidR="0087046A" w:rsidRPr="0087046A">
        <w:rPr>
          <w:rFonts w:asciiTheme="majorBidi" w:hAnsiTheme="majorBidi" w:cstheme="majorBidi"/>
          <w:noProof/>
          <w:sz w:val="16"/>
          <w:szCs w:val="16"/>
        </w:rPr>
        <w:tab/>
        <w:t>Y.</w:t>
      </w:r>
      <w:r w:rsidR="00FD7D66">
        <w:rPr>
          <w:rFonts w:asciiTheme="majorBidi" w:hAnsiTheme="majorBidi" w:cstheme="majorBidi"/>
          <w:noProof/>
          <w:sz w:val="16"/>
          <w:szCs w:val="16"/>
        </w:rPr>
        <w:t xml:space="preserve"> A. Tolias, L. J. </w:t>
      </w:r>
      <w:r w:rsidR="0087046A" w:rsidRPr="0087046A">
        <w:rPr>
          <w:rFonts w:asciiTheme="majorBidi" w:hAnsiTheme="majorBidi" w:cstheme="majorBidi"/>
          <w:noProof/>
          <w:sz w:val="16"/>
          <w:szCs w:val="16"/>
        </w:rPr>
        <w:t>Hadjileontiadis</w:t>
      </w:r>
      <w:r w:rsidR="00FD7D66">
        <w:rPr>
          <w:rFonts w:asciiTheme="majorBidi" w:hAnsiTheme="majorBidi" w:cstheme="majorBidi"/>
          <w:noProof/>
          <w:sz w:val="16"/>
          <w:szCs w:val="16"/>
        </w:rPr>
        <w:t>, S. M. Panas</w:t>
      </w:r>
      <w:r w:rsidR="0087046A" w:rsidRPr="0087046A">
        <w:rPr>
          <w:rFonts w:asciiTheme="majorBidi" w:hAnsiTheme="majorBidi" w:cstheme="majorBidi"/>
          <w:noProof/>
          <w:sz w:val="16"/>
          <w:szCs w:val="16"/>
        </w:rPr>
        <w:t>, Real-time separation of discontinuous adventitious sounds from vesicular sounds using a fuzzy rule-based filter, IEEE Trans. Info. Tech. Bio. 2 (3) (1998) 204–215.</w:t>
      </w:r>
    </w:p>
    <w:p w14:paraId="5F8D6D95" w14:textId="7D402D60" w:rsidR="0087046A" w:rsidRPr="0087046A" w:rsidRDefault="00E34C67" w:rsidP="0087046A">
      <w:pPr>
        <w:widowControl w:val="0"/>
        <w:adjustRightInd w:val="0"/>
        <w:ind w:left="425" w:hanging="425"/>
        <w:jc w:val="both"/>
        <w:rPr>
          <w:rFonts w:asciiTheme="majorBidi" w:hAnsiTheme="majorBidi" w:cstheme="majorBidi"/>
          <w:noProof/>
          <w:sz w:val="16"/>
          <w:szCs w:val="16"/>
        </w:rPr>
      </w:pPr>
      <w:r>
        <w:rPr>
          <w:rFonts w:asciiTheme="majorBidi" w:hAnsiTheme="majorBidi" w:cstheme="majorBidi"/>
          <w:noProof/>
          <w:sz w:val="16"/>
          <w:szCs w:val="16"/>
        </w:rPr>
        <w:t>[12</w:t>
      </w:r>
      <w:r w:rsidR="0087046A" w:rsidRPr="0087046A">
        <w:rPr>
          <w:rFonts w:asciiTheme="majorBidi" w:hAnsiTheme="majorBidi" w:cstheme="majorBidi"/>
          <w:noProof/>
          <w:sz w:val="16"/>
          <w:szCs w:val="16"/>
        </w:rPr>
        <w:t>]</w:t>
      </w:r>
      <w:r w:rsidR="0087046A" w:rsidRPr="0087046A">
        <w:rPr>
          <w:rFonts w:asciiTheme="majorBidi" w:hAnsiTheme="majorBidi" w:cstheme="majorBidi"/>
          <w:noProof/>
          <w:sz w:val="16"/>
          <w:szCs w:val="16"/>
        </w:rPr>
        <w:tab/>
        <w:t>T. Katila, P. Piirilä, K. Kallio, E. Paajanen, T. Rosqvist, A. R. Sovijärvi, Original waveform of lung sound crackles: a case study of the</w:t>
      </w:r>
      <w:r w:rsidR="00A50870">
        <w:rPr>
          <w:rFonts w:asciiTheme="majorBidi" w:hAnsiTheme="majorBidi" w:cstheme="majorBidi"/>
          <w:noProof/>
          <w:sz w:val="16"/>
          <w:szCs w:val="16"/>
        </w:rPr>
        <w:t xml:space="preserve"> effect of high-pass filtration</w:t>
      </w:r>
      <w:r w:rsidR="0087046A" w:rsidRPr="0087046A">
        <w:rPr>
          <w:rFonts w:asciiTheme="majorBidi" w:hAnsiTheme="majorBidi" w:cstheme="majorBidi"/>
          <w:noProof/>
          <w:sz w:val="16"/>
          <w:szCs w:val="16"/>
        </w:rPr>
        <w:t>, J. Appl. Physiol. 71 (6) (1991) 2173–2177.</w:t>
      </w:r>
    </w:p>
    <w:p w14:paraId="4FB1CCE3" w14:textId="2F5544DF" w:rsidR="0087046A" w:rsidRPr="0087046A" w:rsidRDefault="0084491D" w:rsidP="0087046A">
      <w:pPr>
        <w:widowControl w:val="0"/>
        <w:adjustRightInd w:val="0"/>
        <w:ind w:left="425" w:hanging="425"/>
        <w:jc w:val="both"/>
        <w:rPr>
          <w:rFonts w:asciiTheme="majorBidi" w:hAnsiTheme="majorBidi" w:cstheme="majorBidi"/>
          <w:noProof/>
          <w:sz w:val="16"/>
          <w:szCs w:val="16"/>
        </w:rPr>
      </w:pPr>
      <w:r>
        <w:rPr>
          <w:rFonts w:asciiTheme="majorBidi" w:hAnsiTheme="majorBidi" w:cstheme="majorBidi"/>
          <w:noProof/>
          <w:sz w:val="16"/>
          <w:szCs w:val="16"/>
        </w:rPr>
        <w:t>[13</w:t>
      </w:r>
      <w:r w:rsidR="0087046A" w:rsidRPr="0087046A">
        <w:rPr>
          <w:rFonts w:asciiTheme="majorBidi" w:hAnsiTheme="majorBidi" w:cstheme="majorBidi"/>
          <w:noProof/>
          <w:sz w:val="16"/>
          <w:szCs w:val="16"/>
        </w:rPr>
        <w:t>]</w:t>
      </w:r>
      <w:r w:rsidR="0087046A" w:rsidRPr="0087046A">
        <w:rPr>
          <w:rFonts w:asciiTheme="majorBidi" w:hAnsiTheme="majorBidi" w:cstheme="majorBidi"/>
          <w:noProof/>
          <w:sz w:val="16"/>
          <w:szCs w:val="16"/>
        </w:rPr>
        <w:tab/>
        <w:t>L. J. Hadjileontiadis, S. M. Panas, Separation of discontinuous adventitious sounds from vesicular sounds using a wavelet-based filter, IEEE Trans. Biomed. Eng. 44 (12) (1997) 1269–1281.</w:t>
      </w:r>
    </w:p>
    <w:p w14:paraId="730DFF8C" w14:textId="08BF3718" w:rsidR="0087046A" w:rsidRPr="0087046A" w:rsidRDefault="0084491D" w:rsidP="0087046A">
      <w:pPr>
        <w:widowControl w:val="0"/>
        <w:adjustRightInd w:val="0"/>
        <w:ind w:left="425" w:hanging="425"/>
        <w:jc w:val="both"/>
        <w:rPr>
          <w:rFonts w:asciiTheme="majorBidi" w:hAnsiTheme="majorBidi" w:cstheme="majorBidi"/>
          <w:noProof/>
          <w:sz w:val="16"/>
          <w:szCs w:val="16"/>
        </w:rPr>
      </w:pPr>
      <w:r>
        <w:rPr>
          <w:rFonts w:asciiTheme="majorBidi" w:hAnsiTheme="majorBidi" w:cstheme="majorBidi"/>
          <w:noProof/>
          <w:sz w:val="16"/>
          <w:szCs w:val="16"/>
          <w:lang w:val="en-GB"/>
        </w:rPr>
        <w:t>[14</w:t>
      </w:r>
      <w:r w:rsidR="0087046A" w:rsidRPr="0087046A">
        <w:rPr>
          <w:rFonts w:asciiTheme="majorBidi" w:hAnsiTheme="majorBidi" w:cstheme="majorBidi"/>
          <w:noProof/>
          <w:sz w:val="16"/>
          <w:szCs w:val="16"/>
          <w:lang w:val="en-GB"/>
        </w:rPr>
        <w:t>]</w:t>
      </w:r>
      <w:r w:rsidR="0087046A" w:rsidRPr="0087046A">
        <w:rPr>
          <w:rFonts w:asciiTheme="majorBidi" w:hAnsiTheme="majorBidi" w:cstheme="majorBidi"/>
          <w:noProof/>
          <w:sz w:val="16"/>
          <w:szCs w:val="16"/>
          <w:lang w:val="en-GB"/>
        </w:rPr>
        <w:tab/>
      </w:r>
      <w:r w:rsidR="0087046A" w:rsidRPr="0087046A">
        <w:rPr>
          <w:rFonts w:asciiTheme="majorBidi" w:hAnsiTheme="majorBidi" w:cstheme="majorBidi"/>
          <w:noProof/>
          <w:sz w:val="16"/>
          <w:szCs w:val="16"/>
        </w:rPr>
        <w:t>G. Kandilogiannakis, P. Mastorocostas, Neurofuzzy Modelling of Lung Sounds, Cont. Engi. Sci. 11 (98) (2018) 4879–4890.</w:t>
      </w:r>
    </w:p>
    <w:p w14:paraId="7B118AF4" w14:textId="0110941F" w:rsidR="0087046A" w:rsidRPr="0087046A" w:rsidRDefault="00B270A0" w:rsidP="0087046A">
      <w:pPr>
        <w:widowControl w:val="0"/>
        <w:adjustRightInd w:val="0"/>
        <w:ind w:left="425" w:hanging="425"/>
        <w:jc w:val="both"/>
        <w:rPr>
          <w:rFonts w:asciiTheme="majorBidi" w:hAnsiTheme="majorBidi" w:cstheme="majorBidi"/>
          <w:noProof/>
          <w:sz w:val="16"/>
          <w:szCs w:val="16"/>
        </w:rPr>
      </w:pPr>
      <w:r>
        <w:rPr>
          <w:rFonts w:asciiTheme="majorBidi" w:hAnsiTheme="majorBidi" w:cstheme="majorBidi"/>
          <w:noProof/>
          <w:sz w:val="16"/>
          <w:szCs w:val="16"/>
        </w:rPr>
        <w:t>[15</w:t>
      </w:r>
      <w:r w:rsidR="0087046A" w:rsidRPr="0087046A">
        <w:rPr>
          <w:rFonts w:asciiTheme="majorBidi" w:hAnsiTheme="majorBidi" w:cstheme="majorBidi"/>
          <w:noProof/>
          <w:sz w:val="16"/>
          <w:szCs w:val="16"/>
        </w:rPr>
        <w:t>]</w:t>
      </w:r>
      <w:r w:rsidR="0087046A" w:rsidRPr="0087046A">
        <w:rPr>
          <w:rFonts w:asciiTheme="majorBidi" w:hAnsiTheme="majorBidi" w:cstheme="majorBidi"/>
          <w:noProof/>
          <w:sz w:val="16"/>
          <w:szCs w:val="16"/>
        </w:rPr>
        <w:tab/>
        <w:t>L. J. Hadjileontiadis, Wavelet-based enhancement of lung and bowel sounds using fractal dimension thresholding - Part I: Methodology, IEEE Trans. Biomed. Eng. 52 (6) (2005) 1143–1148.</w:t>
      </w:r>
    </w:p>
    <w:p w14:paraId="6B0C9E76" w14:textId="5535D5C1" w:rsidR="0087046A" w:rsidRPr="0087046A" w:rsidRDefault="00B270A0" w:rsidP="0087046A">
      <w:pPr>
        <w:widowControl w:val="0"/>
        <w:adjustRightInd w:val="0"/>
        <w:ind w:left="425" w:hanging="425"/>
        <w:jc w:val="both"/>
        <w:rPr>
          <w:rFonts w:asciiTheme="majorBidi" w:hAnsiTheme="majorBidi" w:cstheme="majorBidi"/>
          <w:noProof/>
          <w:sz w:val="16"/>
          <w:szCs w:val="16"/>
        </w:rPr>
      </w:pPr>
      <w:r>
        <w:rPr>
          <w:rFonts w:asciiTheme="majorBidi" w:hAnsiTheme="majorBidi" w:cstheme="majorBidi"/>
          <w:noProof/>
          <w:sz w:val="16"/>
          <w:szCs w:val="16"/>
        </w:rPr>
        <w:t>[16</w:t>
      </w:r>
      <w:r w:rsidR="0087046A" w:rsidRPr="0087046A">
        <w:rPr>
          <w:rFonts w:asciiTheme="majorBidi" w:hAnsiTheme="majorBidi" w:cstheme="majorBidi"/>
          <w:noProof/>
          <w:sz w:val="16"/>
          <w:szCs w:val="16"/>
        </w:rPr>
        <w:t>]</w:t>
      </w:r>
      <w:r w:rsidR="0087046A" w:rsidRPr="0087046A">
        <w:rPr>
          <w:rFonts w:asciiTheme="majorBidi" w:hAnsiTheme="majorBidi" w:cstheme="majorBidi"/>
          <w:noProof/>
          <w:sz w:val="16"/>
          <w:szCs w:val="16"/>
        </w:rPr>
        <w:tab/>
        <w:t>L. J. Hadjileontiadis, Wavelet-based enhancement of lung and bowel sounds using fractal dimension thresholding - Part II: Application results, IEEE Trans. Biomed. Eng. 52 (6) (2005) 1050–1064.</w:t>
      </w:r>
    </w:p>
    <w:p w14:paraId="5E27FD64" w14:textId="15CDF3C6" w:rsidR="0087046A" w:rsidRPr="0087046A" w:rsidRDefault="006E5F0A" w:rsidP="0087046A">
      <w:pPr>
        <w:widowControl w:val="0"/>
        <w:adjustRightInd w:val="0"/>
        <w:ind w:left="425" w:hanging="425"/>
        <w:jc w:val="both"/>
        <w:rPr>
          <w:rFonts w:asciiTheme="majorBidi" w:hAnsiTheme="majorBidi" w:cstheme="majorBidi"/>
          <w:noProof/>
          <w:sz w:val="16"/>
          <w:szCs w:val="16"/>
        </w:rPr>
      </w:pPr>
      <w:r>
        <w:rPr>
          <w:rFonts w:asciiTheme="majorBidi" w:hAnsiTheme="majorBidi" w:cstheme="majorBidi"/>
          <w:noProof/>
          <w:sz w:val="16"/>
          <w:szCs w:val="16"/>
          <w:lang w:val="en-GB"/>
        </w:rPr>
        <w:t>[17</w:t>
      </w:r>
      <w:r w:rsidR="0087046A" w:rsidRPr="0087046A">
        <w:rPr>
          <w:rFonts w:asciiTheme="majorBidi" w:hAnsiTheme="majorBidi" w:cstheme="majorBidi"/>
          <w:noProof/>
          <w:sz w:val="16"/>
          <w:szCs w:val="16"/>
          <w:lang w:val="en-GB"/>
        </w:rPr>
        <w:t>]</w:t>
      </w:r>
      <w:r w:rsidR="0087046A" w:rsidRPr="0087046A">
        <w:rPr>
          <w:rFonts w:asciiTheme="majorBidi" w:hAnsiTheme="majorBidi" w:cstheme="majorBidi"/>
          <w:noProof/>
          <w:sz w:val="16"/>
          <w:szCs w:val="16"/>
          <w:lang w:val="en-GB"/>
        </w:rPr>
        <w:tab/>
      </w:r>
      <w:r w:rsidR="0087046A" w:rsidRPr="0087046A">
        <w:rPr>
          <w:rFonts w:asciiTheme="majorBidi" w:hAnsiTheme="majorBidi" w:cstheme="majorBidi"/>
          <w:noProof/>
          <w:sz w:val="16"/>
          <w:szCs w:val="16"/>
        </w:rPr>
        <w:t>L. J. Hadjileontiadis, I. T. Rekanos, Detection of explosive lung and bowel sounds by means of fractal dimension, IEEE Signal Proce</w:t>
      </w:r>
      <w:r w:rsidR="002C3124">
        <w:rPr>
          <w:rFonts w:asciiTheme="majorBidi" w:hAnsiTheme="majorBidi" w:cstheme="majorBidi"/>
          <w:noProof/>
          <w:sz w:val="16"/>
          <w:szCs w:val="16"/>
        </w:rPr>
        <w:t>ss. Lett. 10 (10) (2003) 311-314</w:t>
      </w:r>
      <w:r w:rsidR="0087046A" w:rsidRPr="0087046A">
        <w:rPr>
          <w:rFonts w:asciiTheme="majorBidi" w:hAnsiTheme="majorBidi" w:cstheme="majorBidi"/>
          <w:noProof/>
          <w:sz w:val="16"/>
          <w:szCs w:val="16"/>
        </w:rPr>
        <w:t>.</w:t>
      </w:r>
    </w:p>
    <w:p w14:paraId="3F30CE27" w14:textId="40B5924B" w:rsidR="0087046A" w:rsidRPr="0087046A" w:rsidRDefault="00E15720" w:rsidP="0087046A">
      <w:pPr>
        <w:widowControl w:val="0"/>
        <w:adjustRightInd w:val="0"/>
        <w:ind w:left="425" w:hanging="425"/>
        <w:jc w:val="both"/>
        <w:rPr>
          <w:rFonts w:asciiTheme="majorBidi" w:hAnsiTheme="majorBidi" w:cstheme="majorBidi"/>
          <w:noProof/>
          <w:sz w:val="16"/>
          <w:szCs w:val="16"/>
        </w:rPr>
      </w:pPr>
      <w:r>
        <w:rPr>
          <w:rFonts w:asciiTheme="majorBidi" w:hAnsiTheme="majorBidi" w:cstheme="majorBidi"/>
          <w:noProof/>
          <w:sz w:val="16"/>
          <w:szCs w:val="16"/>
        </w:rPr>
        <w:t>[18</w:t>
      </w:r>
      <w:r w:rsidR="0087046A" w:rsidRPr="0087046A">
        <w:rPr>
          <w:rFonts w:asciiTheme="majorBidi" w:hAnsiTheme="majorBidi" w:cstheme="majorBidi"/>
          <w:noProof/>
          <w:sz w:val="16"/>
          <w:szCs w:val="16"/>
        </w:rPr>
        <w:t>]</w:t>
      </w:r>
      <w:r w:rsidR="0087046A" w:rsidRPr="0087046A">
        <w:rPr>
          <w:rFonts w:asciiTheme="majorBidi" w:hAnsiTheme="majorBidi" w:cstheme="majorBidi"/>
          <w:noProof/>
          <w:sz w:val="16"/>
          <w:szCs w:val="16"/>
        </w:rPr>
        <w:tab/>
        <w:t>L. J. Hadjileontiadis, Empirical Mode Decomposition and Fractal Dimension Filter: A Novel Techinque for Denoising Explosive Lung Sounds, IEEE Eng. Med. Biol. Mag. 26 (1) (2007) 30–39.</w:t>
      </w:r>
    </w:p>
    <w:p w14:paraId="4E618C6D" w14:textId="20E28C2D" w:rsidR="0087046A" w:rsidRPr="0087046A" w:rsidRDefault="00E15720" w:rsidP="0087046A">
      <w:pPr>
        <w:widowControl w:val="0"/>
        <w:adjustRightInd w:val="0"/>
        <w:ind w:left="425" w:hanging="425"/>
        <w:jc w:val="both"/>
        <w:rPr>
          <w:rFonts w:asciiTheme="majorBidi" w:hAnsiTheme="majorBidi" w:cstheme="majorBidi"/>
          <w:noProof/>
          <w:sz w:val="16"/>
          <w:szCs w:val="16"/>
        </w:rPr>
      </w:pPr>
      <w:r>
        <w:rPr>
          <w:rFonts w:asciiTheme="majorBidi" w:hAnsiTheme="majorBidi" w:cstheme="majorBidi"/>
          <w:noProof/>
          <w:sz w:val="16"/>
          <w:szCs w:val="16"/>
        </w:rPr>
        <w:t>[19</w:t>
      </w:r>
      <w:r w:rsidR="0087046A" w:rsidRPr="0087046A">
        <w:rPr>
          <w:rFonts w:asciiTheme="majorBidi" w:hAnsiTheme="majorBidi" w:cstheme="majorBidi"/>
          <w:noProof/>
          <w:sz w:val="16"/>
          <w:szCs w:val="16"/>
        </w:rPr>
        <w:t>]</w:t>
      </w:r>
      <w:r w:rsidR="0087046A" w:rsidRPr="0087046A">
        <w:rPr>
          <w:rFonts w:asciiTheme="majorBidi" w:hAnsiTheme="majorBidi" w:cstheme="majorBidi"/>
          <w:noProof/>
          <w:sz w:val="16"/>
          <w:szCs w:val="16"/>
        </w:rPr>
        <w:tab/>
        <w:t xml:space="preserve">N. E. </w:t>
      </w:r>
      <w:r w:rsidR="00FE07DD">
        <w:rPr>
          <w:rFonts w:asciiTheme="majorBidi" w:hAnsiTheme="majorBidi" w:cstheme="majorBidi"/>
          <w:noProof/>
          <w:sz w:val="16"/>
          <w:szCs w:val="16"/>
        </w:rPr>
        <w:t>Huang, Z. Shen, S. R. Long, M. C</w:t>
      </w:r>
      <w:r w:rsidR="0087046A" w:rsidRPr="0087046A">
        <w:rPr>
          <w:rFonts w:asciiTheme="majorBidi" w:hAnsiTheme="majorBidi" w:cstheme="majorBidi"/>
          <w:noProof/>
          <w:sz w:val="16"/>
          <w:szCs w:val="16"/>
        </w:rPr>
        <w:t>. Wu, H. H. Shih, Q. Zheng, N. C. Yen, C. C. Tung, H. H. Liu, The empirical mode decomposition and</w:t>
      </w:r>
      <w:r w:rsidR="00A4737B">
        <w:rPr>
          <w:rFonts w:asciiTheme="majorBidi" w:hAnsiTheme="majorBidi" w:cstheme="majorBidi"/>
          <w:noProof/>
          <w:sz w:val="16"/>
          <w:szCs w:val="16"/>
        </w:rPr>
        <w:t xml:space="preserve"> the</w:t>
      </w:r>
      <w:r w:rsidR="0087046A" w:rsidRPr="0087046A">
        <w:rPr>
          <w:rFonts w:asciiTheme="majorBidi" w:hAnsiTheme="majorBidi" w:cstheme="majorBidi"/>
          <w:noProof/>
          <w:sz w:val="16"/>
          <w:szCs w:val="16"/>
        </w:rPr>
        <w:t xml:space="preserve"> Hilbert spectrum for nonlinear and nonstationary time series analysis, Proc. R. Soc. Lond. A. 454 (1971) (1998) 903–995.</w:t>
      </w:r>
    </w:p>
    <w:p w14:paraId="5E23EAD3" w14:textId="5DCED1D3" w:rsidR="0087046A" w:rsidRDefault="009609E6" w:rsidP="0087046A">
      <w:pPr>
        <w:widowControl w:val="0"/>
        <w:adjustRightInd w:val="0"/>
        <w:ind w:left="425" w:hanging="425"/>
        <w:jc w:val="both"/>
        <w:rPr>
          <w:rFonts w:asciiTheme="majorBidi" w:hAnsiTheme="majorBidi" w:cstheme="majorBidi"/>
          <w:noProof/>
          <w:sz w:val="16"/>
          <w:szCs w:val="16"/>
        </w:rPr>
      </w:pPr>
      <w:r>
        <w:rPr>
          <w:rFonts w:asciiTheme="majorBidi" w:hAnsiTheme="majorBidi" w:cstheme="majorBidi"/>
          <w:noProof/>
          <w:sz w:val="16"/>
          <w:szCs w:val="16"/>
        </w:rPr>
        <w:t>[20</w:t>
      </w:r>
      <w:r w:rsidR="0087046A" w:rsidRPr="0087046A">
        <w:rPr>
          <w:rFonts w:asciiTheme="majorBidi" w:hAnsiTheme="majorBidi" w:cstheme="majorBidi"/>
          <w:noProof/>
          <w:sz w:val="16"/>
          <w:szCs w:val="16"/>
        </w:rPr>
        <w:t>]</w:t>
      </w:r>
      <w:r w:rsidR="0087046A" w:rsidRPr="0087046A">
        <w:rPr>
          <w:rFonts w:asciiTheme="majorBidi" w:hAnsiTheme="majorBidi" w:cstheme="majorBidi"/>
          <w:noProof/>
          <w:sz w:val="16"/>
          <w:szCs w:val="16"/>
        </w:rPr>
        <w:tab/>
        <w:t>M. Ono, K. Arakawa, M. Mori, T. Sugimoto, H. Harashima, Separation of fine crackles from vesicular sounds by a nonlinear digital filter, IEEE Trans. Biomed. Eng. 36 (2) (1989) 286–291.</w:t>
      </w:r>
    </w:p>
    <w:p w14:paraId="0913768F" w14:textId="0F1132CF" w:rsidR="007A1D24" w:rsidRPr="0087046A" w:rsidRDefault="007A1D24" w:rsidP="007A1D24">
      <w:pPr>
        <w:widowControl w:val="0"/>
        <w:adjustRightInd w:val="0"/>
        <w:ind w:left="425" w:hanging="425"/>
        <w:jc w:val="both"/>
        <w:rPr>
          <w:rFonts w:asciiTheme="majorBidi" w:hAnsiTheme="majorBidi" w:cstheme="majorBidi"/>
          <w:noProof/>
          <w:sz w:val="16"/>
          <w:szCs w:val="16"/>
        </w:rPr>
      </w:pPr>
      <w:r>
        <w:rPr>
          <w:rFonts w:asciiTheme="majorBidi" w:hAnsiTheme="majorBidi" w:cstheme="majorBidi"/>
          <w:noProof/>
          <w:sz w:val="16"/>
          <w:szCs w:val="16"/>
        </w:rPr>
        <w:t>[21</w:t>
      </w:r>
      <w:r w:rsidRPr="007A1D24">
        <w:rPr>
          <w:rFonts w:asciiTheme="majorBidi" w:hAnsiTheme="majorBidi" w:cstheme="majorBidi"/>
          <w:noProof/>
          <w:sz w:val="16"/>
          <w:szCs w:val="16"/>
        </w:rPr>
        <w:t>]</w:t>
      </w:r>
      <w:r w:rsidRPr="007A1D24">
        <w:rPr>
          <w:rFonts w:asciiTheme="majorBidi" w:hAnsiTheme="majorBidi" w:cstheme="majorBidi"/>
          <w:noProof/>
          <w:sz w:val="16"/>
          <w:szCs w:val="16"/>
        </w:rPr>
        <w:tab/>
        <w:t>L. J. Hadjileontiadis, S. M. Panas, Nonlinear separation of crackles and squawks from vesicular sounds using third-order statistics, Proc. IEEE 18th EMBS Conf. (EMBS’96), Amsterdam, The Netherlands. 5 (1996) 2217–2219.</w:t>
      </w:r>
    </w:p>
    <w:p w14:paraId="194DF6F7" w14:textId="4FE611E3" w:rsidR="0087046A" w:rsidRPr="0087046A" w:rsidRDefault="00044CBE" w:rsidP="0087046A">
      <w:pPr>
        <w:widowControl w:val="0"/>
        <w:adjustRightInd w:val="0"/>
        <w:ind w:left="425" w:hanging="425"/>
        <w:jc w:val="both"/>
        <w:rPr>
          <w:rFonts w:asciiTheme="majorBidi" w:hAnsiTheme="majorBidi" w:cstheme="majorBidi"/>
          <w:noProof/>
          <w:sz w:val="16"/>
          <w:szCs w:val="16"/>
          <w:lang w:val="en-GB"/>
        </w:rPr>
      </w:pPr>
      <w:r>
        <w:rPr>
          <w:rFonts w:asciiTheme="majorBidi" w:hAnsiTheme="majorBidi" w:cstheme="majorBidi"/>
          <w:noProof/>
          <w:sz w:val="16"/>
          <w:szCs w:val="16"/>
          <w:lang w:val="en-GB"/>
        </w:rPr>
        <w:t>[22</w:t>
      </w:r>
      <w:r w:rsidR="0087046A" w:rsidRPr="0087046A">
        <w:rPr>
          <w:rFonts w:asciiTheme="majorBidi" w:hAnsiTheme="majorBidi" w:cstheme="majorBidi"/>
          <w:noProof/>
          <w:sz w:val="16"/>
          <w:szCs w:val="16"/>
          <w:lang w:val="en-GB"/>
        </w:rPr>
        <w:t>]</w:t>
      </w:r>
      <w:r w:rsidR="0087046A" w:rsidRPr="0087046A">
        <w:rPr>
          <w:rFonts w:asciiTheme="majorBidi" w:hAnsiTheme="majorBidi" w:cstheme="majorBidi"/>
          <w:noProof/>
          <w:sz w:val="16"/>
          <w:szCs w:val="16"/>
          <w:lang w:val="en-GB"/>
        </w:rPr>
        <w:tab/>
        <w:t>Y. A. Tolias, L. J. Hadjileontiadis, S. M. Panas, A fuzzy rule-based system for real-time separation of crackles from vesicular sounds,</w:t>
      </w:r>
      <w:r w:rsidR="0087046A" w:rsidRPr="0087046A">
        <w:rPr>
          <w:rFonts w:asciiTheme="majorBidi" w:hAnsiTheme="majorBidi" w:cstheme="majorBidi"/>
          <w:i/>
          <w:iCs/>
          <w:noProof/>
          <w:sz w:val="16"/>
          <w:szCs w:val="16"/>
        </w:rPr>
        <w:t xml:space="preserve"> </w:t>
      </w:r>
      <w:r w:rsidR="0087046A" w:rsidRPr="0087046A">
        <w:rPr>
          <w:rFonts w:asciiTheme="majorBidi" w:hAnsiTheme="majorBidi" w:cstheme="majorBidi"/>
          <w:noProof/>
          <w:sz w:val="16"/>
          <w:szCs w:val="16"/>
        </w:rPr>
        <w:t>Proc. 19th Annu. Int. Conf. IEEE Eng. Med. Biol. Soc.- EMBS'97, Chicag</w:t>
      </w:r>
      <w:r w:rsidR="0087046A" w:rsidRPr="0087046A">
        <w:rPr>
          <w:rFonts w:asciiTheme="majorBidi" w:hAnsiTheme="majorBidi" w:cstheme="majorBidi"/>
          <w:i/>
          <w:iCs/>
          <w:noProof/>
          <w:sz w:val="16"/>
          <w:szCs w:val="16"/>
        </w:rPr>
        <w:t xml:space="preserve">o, </w:t>
      </w:r>
      <w:r w:rsidR="0087046A" w:rsidRPr="0087046A">
        <w:rPr>
          <w:rFonts w:asciiTheme="majorBidi" w:hAnsiTheme="majorBidi" w:cstheme="majorBidi"/>
          <w:noProof/>
          <w:sz w:val="16"/>
          <w:szCs w:val="16"/>
        </w:rPr>
        <w:t>IL. (1997) 1115–1118.</w:t>
      </w:r>
      <w:r w:rsidR="0087046A" w:rsidRPr="0087046A">
        <w:rPr>
          <w:rFonts w:asciiTheme="majorBidi" w:hAnsiTheme="majorBidi" w:cstheme="majorBidi"/>
          <w:i/>
          <w:iCs/>
          <w:noProof/>
          <w:sz w:val="16"/>
          <w:szCs w:val="16"/>
        </w:rPr>
        <w:t xml:space="preserve"> </w:t>
      </w:r>
      <w:r w:rsidR="0087046A" w:rsidRPr="0087046A">
        <w:rPr>
          <w:rFonts w:asciiTheme="majorBidi" w:hAnsiTheme="majorBidi" w:cstheme="majorBidi"/>
          <w:noProof/>
          <w:sz w:val="16"/>
          <w:szCs w:val="16"/>
          <w:lang w:val="en-GB"/>
        </w:rPr>
        <w:t xml:space="preserve"> </w:t>
      </w:r>
    </w:p>
    <w:p w14:paraId="5F08138E" w14:textId="78FFAC21" w:rsidR="0087046A" w:rsidRDefault="00044CBE" w:rsidP="00E44BA7">
      <w:pPr>
        <w:widowControl w:val="0"/>
        <w:adjustRightInd w:val="0"/>
        <w:ind w:left="425" w:hanging="425"/>
        <w:jc w:val="both"/>
        <w:rPr>
          <w:rFonts w:asciiTheme="majorBidi" w:hAnsiTheme="majorBidi" w:cstheme="majorBidi"/>
          <w:noProof/>
          <w:sz w:val="16"/>
          <w:szCs w:val="16"/>
        </w:rPr>
      </w:pPr>
      <w:r w:rsidRPr="001F4FC9">
        <w:rPr>
          <w:rFonts w:asciiTheme="majorBidi" w:hAnsiTheme="majorBidi" w:cstheme="majorBidi"/>
          <w:noProof/>
          <w:sz w:val="16"/>
          <w:szCs w:val="16"/>
        </w:rPr>
        <w:t>[23</w:t>
      </w:r>
      <w:r w:rsidR="0087046A" w:rsidRPr="001F4FC9">
        <w:rPr>
          <w:rFonts w:asciiTheme="majorBidi" w:hAnsiTheme="majorBidi" w:cstheme="majorBidi"/>
          <w:noProof/>
          <w:sz w:val="16"/>
          <w:szCs w:val="16"/>
        </w:rPr>
        <w:t>]</w:t>
      </w:r>
      <w:r w:rsidR="0087046A" w:rsidRPr="001F4FC9">
        <w:rPr>
          <w:rFonts w:asciiTheme="majorBidi" w:hAnsiTheme="majorBidi" w:cstheme="majorBidi"/>
          <w:noProof/>
          <w:sz w:val="16"/>
          <w:szCs w:val="16"/>
        </w:rPr>
        <w:tab/>
      </w:r>
      <w:r w:rsidR="00E44BA7" w:rsidRPr="001F4FC9">
        <w:rPr>
          <w:rFonts w:asciiTheme="majorBidi" w:hAnsiTheme="majorBidi" w:cstheme="majorBidi"/>
          <w:noProof/>
          <w:sz w:val="16"/>
          <w:szCs w:val="16"/>
        </w:rPr>
        <w:t xml:space="preserve">P. </w:t>
      </w:r>
      <w:r w:rsidR="004720F3" w:rsidRPr="001F4FC9">
        <w:rPr>
          <w:rFonts w:asciiTheme="majorBidi" w:hAnsiTheme="majorBidi" w:cstheme="majorBidi"/>
          <w:noProof/>
          <w:sz w:val="16"/>
          <w:szCs w:val="16"/>
        </w:rPr>
        <w:t>A.</w:t>
      </w:r>
      <w:r w:rsidR="00C15666" w:rsidRPr="001F4FC9">
        <w:rPr>
          <w:rFonts w:asciiTheme="majorBidi" w:hAnsiTheme="majorBidi" w:cstheme="majorBidi"/>
          <w:noProof/>
          <w:sz w:val="16"/>
          <w:szCs w:val="16"/>
        </w:rPr>
        <w:t xml:space="preserve"> Mastorocostas, Y. A. </w:t>
      </w:r>
      <w:r w:rsidR="003E73EC" w:rsidRPr="001F4FC9">
        <w:rPr>
          <w:rFonts w:asciiTheme="majorBidi" w:hAnsiTheme="majorBidi" w:cstheme="majorBidi"/>
          <w:noProof/>
          <w:sz w:val="16"/>
          <w:szCs w:val="16"/>
        </w:rPr>
        <w:t xml:space="preserve">Tolias,  J. B. </w:t>
      </w:r>
      <w:r w:rsidR="007D4FB3" w:rsidRPr="001F4FC9">
        <w:rPr>
          <w:rFonts w:asciiTheme="majorBidi" w:hAnsiTheme="majorBidi" w:cstheme="majorBidi"/>
          <w:noProof/>
          <w:sz w:val="16"/>
          <w:szCs w:val="16"/>
        </w:rPr>
        <w:t xml:space="preserve">Theocharis,  L. J. </w:t>
      </w:r>
      <w:r w:rsidR="001F4FC9" w:rsidRPr="001F4FC9">
        <w:rPr>
          <w:rFonts w:asciiTheme="majorBidi" w:hAnsiTheme="majorBidi" w:cstheme="majorBidi"/>
          <w:noProof/>
          <w:sz w:val="16"/>
          <w:szCs w:val="16"/>
        </w:rPr>
        <w:t>Hadjileontiadis,  S.</w:t>
      </w:r>
      <w:r w:rsidR="001F4FC9">
        <w:rPr>
          <w:rFonts w:asciiTheme="majorBidi" w:hAnsiTheme="majorBidi" w:cstheme="majorBidi"/>
          <w:noProof/>
          <w:sz w:val="16"/>
          <w:szCs w:val="16"/>
        </w:rPr>
        <w:t xml:space="preserve"> M. </w:t>
      </w:r>
      <w:r w:rsidR="00E44BA7" w:rsidRPr="00E44BA7">
        <w:rPr>
          <w:rFonts w:asciiTheme="majorBidi" w:hAnsiTheme="majorBidi" w:cstheme="majorBidi"/>
          <w:noProof/>
          <w:sz w:val="16"/>
          <w:szCs w:val="16"/>
        </w:rPr>
        <w:t>Panas</w:t>
      </w:r>
      <w:r w:rsidR="0087046A" w:rsidRPr="0087046A">
        <w:rPr>
          <w:rFonts w:asciiTheme="majorBidi" w:hAnsiTheme="majorBidi" w:cstheme="majorBidi"/>
          <w:noProof/>
          <w:sz w:val="16"/>
          <w:szCs w:val="16"/>
        </w:rPr>
        <w:t>, An Orthogonal Least Squares-Based Fuzzy Filter for Real-Time Analysis of Lung Sounds,</w:t>
      </w:r>
      <w:r w:rsidR="0087046A" w:rsidRPr="0087046A">
        <w:rPr>
          <w:rFonts w:asciiTheme="majorBidi" w:hAnsiTheme="majorBidi" w:cstheme="majorBidi"/>
          <w:i/>
          <w:iCs/>
          <w:noProof/>
          <w:sz w:val="16"/>
          <w:szCs w:val="16"/>
        </w:rPr>
        <w:t xml:space="preserve"> </w:t>
      </w:r>
      <w:r w:rsidR="0087046A" w:rsidRPr="0087046A">
        <w:rPr>
          <w:rFonts w:asciiTheme="majorBidi" w:hAnsiTheme="majorBidi" w:cstheme="majorBidi"/>
          <w:noProof/>
          <w:sz w:val="16"/>
          <w:szCs w:val="16"/>
        </w:rPr>
        <w:t>IEEE Trans. Biomed. Eng. 47 (9) (2000) 1165–1176.</w:t>
      </w:r>
    </w:p>
    <w:p w14:paraId="76C1158B" w14:textId="23DB28DB" w:rsidR="00044CBE" w:rsidRDefault="00044CBE" w:rsidP="00044CBE">
      <w:pPr>
        <w:widowControl w:val="0"/>
        <w:adjustRightInd w:val="0"/>
        <w:ind w:left="425" w:hanging="425"/>
        <w:jc w:val="both"/>
        <w:rPr>
          <w:rFonts w:asciiTheme="majorBidi" w:hAnsiTheme="majorBidi" w:cstheme="majorBidi"/>
          <w:noProof/>
          <w:sz w:val="16"/>
          <w:szCs w:val="16"/>
        </w:rPr>
      </w:pPr>
      <w:r>
        <w:rPr>
          <w:rFonts w:asciiTheme="majorBidi" w:hAnsiTheme="majorBidi" w:cstheme="majorBidi"/>
          <w:noProof/>
          <w:sz w:val="16"/>
          <w:szCs w:val="16"/>
        </w:rPr>
        <w:t>[24</w:t>
      </w:r>
      <w:r w:rsidRPr="00044CBE">
        <w:rPr>
          <w:rFonts w:asciiTheme="majorBidi" w:hAnsiTheme="majorBidi" w:cstheme="majorBidi"/>
          <w:noProof/>
          <w:sz w:val="16"/>
          <w:szCs w:val="16"/>
        </w:rPr>
        <w:t>]</w:t>
      </w:r>
      <w:r w:rsidRPr="00044CBE">
        <w:rPr>
          <w:rFonts w:asciiTheme="majorBidi" w:hAnsiTheme="majorBidi" w:cstheme="majorBidi"/>
          <w:noProof/>
          <w:sz w:val="16"/>
          <w:szCs w:val="16"/>
        </w:rPr>
        <w:tab/>
      </w:r>
      <w:r w:rsidRPr="00044CBE">
        <w:rPr>
          <w:rFonts w:asciiTheme="majorBidi" w:hAnsiTheme="majorBidi" w:cstheme="majorBidi"/>
          <w:noProof/>
          <w:sz w:val="16"/>
          <w:szCs w:val="16"/>
          <w:lang w:val="en-GB"/>
        </w:rPr>
        <w:t>X. Lu, M. Bahoura, An integrated automated system for crackles extraction and classification, Biomed. Signal Process. Control. 3 (3) (2008) 244–254.</w:t>
      </w:r>
    </w:p>
    <w:p w14:paraId="3E29804E" w14:textId="7A501B0B" w:rsidR="009967A6" w:rsidRDefault="009967A6" w:rsidP="009967A6">
      <w:pPr>
        <w:widowControl w:val="0"/>
        <w:adjustRightInd w:val="0"/>
        <w:ind w:left="425" w:hanging="425"/>
        <w:jc w:val="both"/>
        <w:rPr>
          <w:rFonts w:asciiTheme="majorBidi" w:hAnsiTheme="majorBidi" w:cstheme="majorBidi"/>
          <w:noProof/>
          <w:sz w:val="16"/>
          <w:szCs w:val="16"/>
        </w:rPr>
      </w:pPr>
      <w:r>
        <w:rPr>
          <w:rFonts w:asciiTheme="majorBidi" w:hAnsiTheme="majorBidi" w:cstheme="majorBidi"/>
          <w:noProof/>
          <w:sz w:val="16"/>
          <w:szCs w:val="16"/>
        </w:rPr>
        <w:t>[25</w:t>
      </w:r>
      <w:r w:rsidRPr="009967A6">
        <w:rPr>
          <w:rFonts w:asciiTheme="majorBidi" w:hAnsiTheme="majorBidi" w:cstheme="majorBidi"/>
          <w:noProof/>
          <w:sz w:val="16"/>
          <w:szCs w:val="16"/>
        </w:rPr>
        <w:t>]</w:t>
      </w:r>
      <w:r w:rsidRPr="009967A6">
        <w:rPr>
          <w:rFonts w:asciiTheme="majorBidi" w:hAnsiTheme="majorBidi" w:cstheme="majorBidi"/>
          <w:noProof/>
          <w:sz w:val="16"/>
          <w:szCs w:val="16"/>
        </w:rPr>
        <w:tab/>
        <w:t>M. E. R. Garcia, S. C. Villalobos, N. C. Villa, A. J. Gonzalez, R. G. Camarena, T. A. Corrales, Automated extraction of fine and coarse crackles by independent component analysis, Health</w:t>
      </w:r>
      <w:r w:rsidR="00B8258E">
        <w:rPr>
          <w:rFonts w:asciiTheme="majorBidi" w:hAnsiTheme="majorBidi" w:cstheme="majorBidi"/>
          <w:noProof/>
          <w:sz w:val="16"/>
          <w:szCs w:val="16"/>
        </w:rPr>
        <w:t xml:space="preserve"> Technol</w:t>
      </w:r>
      <w:r w:rsidR="00C379A3">
        <w:rPr>
          <w:rFonts w:asciiTheme="majorBidi" w:hAnsiTheme="majorBidi" w:cstheme="majorBidi"/>
          <w:noProof/>
          <w:sz w:val="16"/>
          <w:szCs w:val="16"/>
        </w:rPr>
        <w:t>. 10 (2020) 459-4</w:t>
      </w:r>
      <w:r w:rsidRPr="009967A6">
        <w:rPr>
          <w:rFonts w:asciiTheme="majorBidi" w:hAnsiTheme="majorBidi" w:cstheme="majorBidi"/>
          <w:noProof/>
          <w:sz w:val="16"/>
          <w:szCs w:val="16"/>
        </w:rPr>
        <w:t>63.</w:t>
      </w:r>
    </w:p>
    <w:p w14:paraId="6501B214" w14:textId="6C5BB3CF" w:rsidR="00387040" w:rsidRPr="00387040" w:rsidRDefault="00387040" w:rsidP="00387040">
      <w:pPr>
        <w:widowControl w:val="0"/>
        <w:adjustRightInd w:val="0"/>
        <w:ind w:left="425" w:hanging="425"/>
        <w:jc w:val="both"/>
        <w:rPr>
          <w:rFonts w:asciiTheme="majorBidi" w:hAnsiTheme="majorBidi" w:cstheme="majorBidi"/>
          <w:noProof/>
          <w:sz w:val="16"/>
          <w:szCs w:val="16"/>
        </w:rPr>
      </w:pPr>
      <w:r>
        <w:rPr>
          <w:rFonts w:asciiTheme="majorBidi" w:hAnsiTheme="majorBidi" w:cstheme="majorBidi"/>
          <w:noProof/>
          <w:sz w:val="16"/>
          <w:szCs w:val="16"/>
        </w:rPr>
        <w:t>[26</w:t>
      </w:r>
      <w:r w:rsidR="00931E74">
        <w:rPr>
          <w:rFonts w:asciiTheme="majorBidi" w:hAnsiTheme="majorBidi" w:cstheme="majorBidi"/>
          <w:noProof/>
          <w:sz w:val="16"/>
          <w:szCs w:val="16"/>
        </w:rPr>
        <w:t>]</w:t>
      </w:r>
      <w:r w:rsidR="00931E74">
        <w:rPr>
          <w:rFonts w:asciiTheme="majorBidi" w:hAnsiTheme="majorBidi" w:cstheme="majorBidi"/>
          <w:noProof/>
          <w:sz w:val="16"/>
          <w:szCs w:val="16"/>
        </w:rPr>
        <w:tab/>
        <w:t xml:space="preserve">D. Bardou, K. Zhang, </w:t>
      </w:r>
      <w:r w:rsidRPr="00387040">
        <w:rPr>
          <w:rFonts w:asciiTheme="majorBidi" w:hAnsiTheme="majorBidi" w:cstheme="majorBidi"/>
          <w:noProof/>
          <w:sz w:val="16"/>
          <w:szCs w:val="16"/>
        </w:rPr>
        <w:t>S. M. Ahmad, Lung sounds classification using convoluti</w:t>
      </w:r>
      <w:r w:rsidR="00326789">
        <w:rPr>
          <w:rFonts w:asciiTheme="majorBidi" w:hAnsiTheme="majorBidi" w:cstheme="majorBidi"/>
          <w:noProof/>
          <w:sz w:val="16"/>
          <w:szCs w:val="16"/>
        </w:rPr>
        <w:t>onal neural networks, Artif. Intell. Med</w:t>
      </w:r>
      <w:r w:rsidRPr="00387040">
        <w:rPr>
          <w:rFonts w:asciiTheme="majorBidi" w:hAnsiTheme="majorBidi" w:cstheme="majorBidi"/>
          <w:noProof/>
          <w:sz w:val="16"/>
          <w:szCs w:val="16"/>
        </w:rPr>
        <w:t>. 88 (2018) 58-69.</w:t>
      </w:r>
    </w:p>
    <w:p w14:paraId="59730FE9" w14:textId="51150D9F" w:rsidR="00063983" w:rsidRPr="00063983" w:rsidRDefault="00063983" w:rsidP="00063983">
      <w:pPr>
        <w:widowControl w:val="0"/>
        <w:adjustRightInd w:val="0"/>
        <w:ind w:left="425" w:hanging="425"/>
        <w:jc w:val="both"/>
        <w:rPr>
          <w:rFonts w:asciiTheme="majorBidi" w:hAnsiTheme="majorBidi" w:cstheme="majorBidi"/>
          <w:noProof/>
          <w:sz w:val="16"/>
          <w:szCs w:val="16"/>
        </w:rPr>
      </w:pPr>
      <w:r>
        <w:rPr>
          <w:rFonts w:asciiTheme="majorBidi" w:hAnsiTheme="majorBidi" w:cstheme="majorBidi"/>
          <w:noProof/>
          <w:sz w:val="16"/>
          <w:szCs w:val="16"/>
        </w:rPr>
        <w:t>[27</w:t>
      </w:r>
      <w:r w:rsidRPr="00063983">
        <w:rPr>
          <w:rFonts w:asciiTheme="majorBidi" w:hAnsiTheme="majorBidi" w:cstheme="majorBidi"/>
          <w:noProof/>
          <w:sz w:val="16"/>
          <w:szCs w:val="16"/>
        </w:rPr>
        <w:t>]</w:t>
      </w:r>
      <w:r w:rsidRPr="00063983">
        <w:rPr>
          <w:rFonts w:asciiTheme="majorBidi" w:hAnsiTheme="majorBidi" w:cstheme="majorBidi"/>
          <w:noProof/>
          <w:sz w:val="16"/>
          <w:szCs w:val="16"/>
        </w:rPr>
        <w:tab/>
        <w:t>L. Arts, E.</w:t>
      </w:r>
      <w:r w:rsidR="00C138E8">
        <w:rPr>
          <w:rFonts w:asciiTheme="majorBidi" w:hAnsiTheme="majorBidi" w:cstheme="majorBidi"/>
          <w:noProof/>
          <w:sz w:val="16"/>
          <w:szCs w:val="16"/>
        </w:rPr>
        <w:t xml:space="preserve"> </w:t>
      </w:r>
      <w:r w:rsidRPr="00063983">
        <w:rPr>
          <w:rFonts w:asciiTheme="majorBidi" w:hAnsiTheme="majorBidi" w:cstheme="majorBidi"/>
          <w:noProof/>
          <w:sz w:val="16"/>
          <w:szCs w:val="16"/>
        </w:rPr>
        <w:t>H.</w:t>
      </w:r>
      <w:r w:rsidR="00C138E8">
        <w:rPr>
          <w:rFonts w:asciiTheme="majorBidi" w:hAnsiTheme="majorBidi" w:cstheme="majorBidi"/>
          <w:noProof/>
          <w:sz w:val="16"/>
          <w:szCs w:val="16"/>
        </w:rPr>
        <w:t xml:space="preserve"> </w:t>
      </w:r>
      <w:r w:rsidRPr="00063983">
        <w:rPr>
          <w:rFonts w:asciiTheme="majorBidi" w:hAnsiTheme="majorBidi" w:cstheme="majorBidi"/>
          <w:noProof/>
          <w:sz w:val="16"/>
          <w:szCs w:val="16"/>
        </w:rPr>
        <w:t>T. Lim, P.</w:t>
      </w:r>
      <w:r w:rsidR="00C138E8">
        <w:rPr>
          <w:rFonts w:asciiTheme="majorBidi" w:hAnsiTheme="majorBidi" w:cstheme="majorBidi"/>
          <w:noProof/>
          <w:sz w:val="16"/>
          <w:szCs w:val="16"/>
        </w:rPr>
        <w:t xml:space="preserve"> </w:t>
      </w:r>
      <w:r w:rsidRPr="00063983">
        <w:rPr>
          <w:rFonts w:asciiTheme="majorBidi" w:hAnsiTheme="majorBidi" w:cstheme="majorBidi"/>
          <w:noProof/>
          <w:sz w:val="16"/>
          <w:szCs w:val="16"/>
        </w:rPr>
        <w:t xml:space="preserve">M. van de Ven, L. Heunks, P. R. Tuinman, </w:t>
      </w:r>
      <w:r w:rsidRPr="00063983">
        <w:rPr>
          <w:rFonts w:asciiTheme="majorBidi" w:hAnsiTheme="majorBidi" w:cstheme="majorBidi"/>
          <w:noProof/>
          <w:sz w:val="16"/>
          <w:szCs w:val="16"/>
          <w:lang w:val="en-GB"/>
        </w:rPr>
        <w:t>The diagnostic accuracy of lung auscultation in adult patients with acute pulmonary pathologies: a meta-analysis, Sci</w:t>
      </w:r>
      <w:r w:rsidR="000B2EC7">
        <w:rPr>
          <w:rFonts w:asciiTheme="majorBidi" w:hAnsiTheme="majorBidi" w:cstheme="majorBidi"/>
          <w:noProof/>
          <w:sz w:val="16"/>
          <w:szCs w:val="16"/>
          <w:lang w:val="en-GB"/>
        </w:rPr>
        <w:t>.</w:t>
      </w:r>
      <w:r w:rsidRPr="00063983">
        <w:rPr>
          <w:rFonts w:asciiTheme="majorBidi" w:hAnsiTheme="majorBidi" w:cstheme="majorBidi"/>
          <w:noProof/>
          <w:sz w:val="16"/>
          <w:szCs w:val="16"/>
          <w:lang w:val="en-GB"/>
        </w:rPr>
        <w:t xml:space="preserve"> Reports. 10 (1) (20</w:t>
      </w:r>
      <w:r w:rsidR="005F3D72">
        <w:rPr>
          <w:rFonts w:asciiTheme="majorBidi" w:hAnsiTheme="majorBidi" w:cstheme="majorBidi"/>
          <w:noProof/>
          <w:sz w:val="16"/>
          <w:szCs w:val="16"/>
          <w:lang w:val="en-GB"/>
        </w:rPr>
        <w:t xml:space="preserve">20) </w:t>
      </w:r>
      <w:r w:rsidRPr="00063983">
        <w:rPr>
          <w:rFonts w:asciiTheme="majorBidi" w:hAnsiTheme="majorBidi" w:cstheme="majorBidi"/>
          <w:noProof/>
          <w:sz w:val="16"/>
          <w:szCs w:val="16"/>
          <w:lang w:val="en-GB"/>
        </w:rPr>
        <w:t>7347</w:t>
      </w:r>
      <w:r w:rsidR="005F3D72">
        <w:rPr>
          <w:rFonts w:asciiTheme="majorBidi" w:hAnsiTheme="majorBidi" w:cstheme="majorBidi"/>
          <w:noProof/>
          <w:sz w:val="16"/>
          <w:szCs w:val="16"/>
          <w:lang w:val="en-GB"/>
        </w:rPr>
        <w:t>.</w:t>
      </w:r>
    </w:p>
    <w:p w14:paraId="2E3633D0" w14:textId="7E053DAF" w:rsidR="00063983" w:rsidRPr="00063983" w:rsidRDefault="00063983" w:rsidP="00063983">
      <w:pPr>
        <w:widowControl w:val="0"/>
        <w:adjustRightInd w:val="0"/>
        <w:ind w:left="425" w:hanging="425"/>
        <w:jc w:val="both"/>
        <w:rPr>
          <w:rFonts w:asciiTheme="majorBidi" w:hAnsiTheme="majorBidi" w:cstheme="majorBidi"/>
          <w:noProof/>
          <w:sz w:val="16"/>
          <w:szCs w:val="16"/>
        </w:rPr>
      </w:pPr>
      <w:r>
        <w:rPr>
          <w:rFonts w:asciiTheme="majorBidi" w:hAnsiTheme="majorBidi" w:cstheme="majorBidi"/>
          <w:noProof/>
          <w:sz w:val="16"/>
          <w:szCs w:val="16"/>
        </w:rPr>
        <w:t>[28</w:t>
      </w:r>
      <w:r w:rsidRPr="00063983">
        <w:rPr>
          <w:rFonts w:asciiTheme="majorBidi" w:hAnsiTheme="majorBidi" w:cstheme="majorBidi"/>
          <w:noProof/>
          <w:sz w:val="16"/>
          <w:szCs w:val="16"/>
        </w:rPr>
        <w:t>]</w:t>
      </w:r>
      <w:r w:rsidRPr="00063983">
        <w:rPr>
          <w:rFonts w:asciiTheme="majorBidi" w:hAnsiTheme="majorBidi" w:cstheme="majorBidi"/>
          <w:noProof/>
          <w:sz w:val="16"/>
          <w:szCs w:val="16"/>
        </w:rPr>
        <w:tab/>
        <w:t>T. Fukumitsu, Y. Obase, Y. Ishimatsu, S. Nakashima, H. Ishimoto, N. Sakamoto, K. Nishitsuji, S. Shiwa, T. Sakai, S. Miyahara, K. Ashizawa, H. Mukae</w:t>
      </w:r>
      <w:r w:rsidR="00D57370">
        <w:rPr>
          <w:rFonts w:asciiTheme="majorBidi" w:hAnsiTheme="majorBidi" w:cstheme="majorBidi"/>
          <w:noProof/>
          <w:sz w:val="16"/>
          <w:szCs w:val="16"/>
        </w:rPr>
        <w:t>, R. Kozu</w:t>
      </w:r>
      <w:r w:rsidRPr="00063983">
        <w:rPr>
          <w:rFonts w:asciiTheme="majorBidi" w:hAnsiTheme="majorBidi" w:cstheme="majorBidi"/>
          <w:noProof/>
          <w:sz w:val="16"/>
          <w:szCs w:val="16"/>
        </w:rPr>
        <w:t xml:space="preserve">, </w:t>
      </w:r>
      <w:r w:rsidRPr="00063983">
        <w:rPr>
          <w:rFonts w:asciiTheme="majorBidi" w:hAnsiTheme="majorBidi" w:cstheme="majorBidi"/>
          <w:noProof/>
          <w:sz w:val="16"/>
          <w:szCs w:val="16"/>
          <w:lang w:val="en-GB"/>
        </w:rPr>
        <w:t>The acoustic characteristics of fine crackles predict honeycombing on high-resolution co</w:t>
      </w:r>
      <w:r w:rsidR="00A66B54">
        <w:rPr>
          <w:rFonts w:asciiTheme="majorBidi" w:hAnsiTheme="majorBidi" w:cstheme="majorBidi"/>
          <w:noProof/>
          <w:sz w:val="16"/>
          <w:szCs w:val="16"/>
          <w:lang w:val="en-GB"/>
        </w:rPr>
        <w:t>mputed tomography, BMC Pulm.</w:t>
      </w:r>
      <w:r w:rsidRPr="00063983">
        <w:rPr>
          <w:rFonts w:asciiTheme="majorBidi" w:hAnsiTheme="majorBidi" w:cstheme="majorBidi"/>
          <w:noProof/>
          <w:sz w:val="16"/>
          <w:szCs w:val="16"/>
          <w:lang w:val="en-GB"/>
        </w:rPr>
        <w:t xml:space="preserve"> M</w:t>
      </w:r>
      <w:r w:rsidR="00A66B54">
        <w:rPr>
          <w:rFonts w:asciiTheme="majorBidi" w:hAnsiTheme="majorBidi" w:cstheme="majorBidi"/>
          <w:noProof/>
          <w:sz w:val="16"/>
          <w:szCs w:val="16"/>
          <w:lang w:val="en-GB"/>
        </w:rPr>
        <w:t>ed</w:t>
      </w:r>
      <w:r w:rsidRPr="00063983">
        <w:rPr>
          <w:rFonts w:asciiTheme="majorBidi" w:hAnsiTheme="majorBidi" w:cstheme="majorBidi"/>
          <w:noProof/>
          <w:sz w:val="16"/>
          <w:szCs w:val="16"/>
          <w:lang w:val="en-GB"/>
        </w:rPr>
        <w:t>. 19</w:t>
      </w:r>
      <w:r w:rsidRPr="00063983">
        <w:rPr>
          <w:rFonts w:asciiTheme="majorBidi" w:hAnsiTheme="majorBidi" w:cstheme="majorBidi"/>
          <w:b/>
          <w:bCs/>
          <w:noProof/>
          <w:sz w:val="16"/>
          <w:szCs w:val="16"/>
          <w:lang w:val="en-GB"/>
        </w:rPr>
        <w:t xml:space="preserve"> (</w:t>
      </w:r>
      <w:r w:rsidRPr="00063983">
        <w:rPr>
          <w:rFonts w:asciiTheme="majorBidi" w:hAnsiTheme="majorBidi" w:cstheme="majorBidi"/>
          <w:noProof/>
          <w:sz w:val="16"/>
          <w:szCs w:val="16"/>
          <w:lang w:val="en-GB"/>
        </w:rPr>
        <w:t>153) (2019).</w:t>
      </w:r>
    </w:p>
    <w:p w14:paraId="082BD66B" w14:textId="1437BBAF" w:rsidR="004D45C3" w:rsidRDefault="00920062" w:rsidP="004D45C3">
      <w:pPr>
        <w:widowControl w:val="0"/>
        <w:adjustRightInd w:val="0"/>
        <w:ind w:left="425" w:hanging="425"/>
        <w:jc w:val="both"/>
        <w:rPr>
          <w:rFonts w:asciiTheme="majorBidi" w:hAnsiTheme="majorBidi" w:cstheme="majorBidi"/>
          <w:noProof/>
          <w:sz w:val="16"/>
          <w:szCs w:val="16"/>
          <w:lang w:val="en-GB"/>
        </w:rPr>
      </w:pPr>
      <w:r>
        <w:rPr>
          <w:rFonts w:asciiTheme="majorBidi" w:hAnsiTheme="majorBidi" w:cstheme="majorBidi"/>
          <w:noProof/>
          <w:sz w:val="16"/>
          <w:szCs w:val="16"/>
        </w:rPr>
        <w:t>[29</w:t>
      </w:r>
      <w:r w:rsidRPr="00920062">
        <w:rPr>
          <w:rFonts w:asciiTheme="majorBidi" w:hAnsiTheme="majorBidi" w:cstheme="majorBidi"/>
          <w:noProof/>
          <w:sz w:val="16"/>
          <w:szCs w:val="16"/>
        </w:rPr>
        <w:t>]</w:t>
      </w:r>
      <w:r w:rsidRPr="00920062">
        <w:rPr>
          <w:rFonts w:asciiTheme="majorBidi" w:hAnsiTheme="majorBidi" w:cstheme="majorBidi"/>
          <w:noProof/>
          <w:sz w:val="16"/>
          <w:szCs w:val="16"/>
        </w:rPr>
        <w:tab/>
      </w:r>
      <w:r w:rsidRPr="00920062">
        <w:rPr>
          <w:rFonts w:asciiTheme="majorBidi" w:hAnsiTheme="majorBidi" w:cstheme="majorBidi"/>
          <w:noProof/>
          <w:sz w:val="16"/>
          <w:szCs w:val="16"/>
          <w:lang w:val="en-GB"/>
        </w:rPr>
        <w:t>H. Kataoka, O. Matsuno, Age-Related Pulmonary Crackles (Rales) in Asymptomatic</w:t>
      </w:r>
      <w:r w:rsidR="00577645">
        <w:rPr>
          <w:rFonts w:asciiTheme="majorBidi" w:hAnsiTheme="majorBidi" w:cstheme="majorBidi"/>
          <w:noProof/>
          <w:sz w:val="16"/>
          <w:szCs w:val="16"/>
          <w:lang w:val="en-GB"/>
        </w:rPr>
        <w:t xml:space="preserve"> Cardiovascular Patients, Ann. Fam. Med</w:t>
      </w:r>
      <w:r w:rsidRPr="00920062">
        <w:rPr>
          <w:rFonts w:asciiTheme="majorBidi" w:hAnsiTheme="majorBidi" w:cstheme="majorBidi"/>
          <w:noProof/>
          <w:sz w:val="16"/>
          <w:szCs w:val="16"/>
          <w:lang w:val="en-GB"/>
        </w:rPr>
        <w:t>. 6</w:t>
      </w:r>
      <w:r w:rsidR="009C3404">
        <w:rPr>
          <w:rFonts w:asciiTheme="majorBidi" w:hAnsiTheme="majorBidi" w:cstheme="majorBidi"/>
          <w:noProof/>
          <w:sz w:val="16"/>
          <w:szCs w:val="16"/>
          <w:lang w:val="en-GB"/>
        </w:rPr>
        <w:t xml:space="preserve"> </w:t>
      </w:r>
      <w:r w:rsidRPr="00920062">
        <w:rPr>
          <w:rFonts w:asciiTheme="majorBidi" w:hAnsiTheme="majorBidi" w:cstheme="majorBidi"/>
          <w:noProof/>
          <w:sz w:val="16"/>
          <w:szCs w:val="16"/>
          <w:lang w:val="en-GB"/>
        </w:rPr>
        <w:t>(3) (2008) 239-245.</w:t>
      </w:r>
    </w:p>
    <w:p w14:paraId="5A1A20E8" w14:textId="2522CEDE" w:rsidR="004D45C3" w:rsidRPr="004D45C3" w:rsidRDefault="004D45C3" w:rsidP="004D45C3">
      <w:pPr>
        <w:widowControl w:val="0"/>
        <w:adjustRightInd w:val="0"/>
        <w:ind w:left="425" w:hanging="425"/>
        <w:jc w:val="both"/>
        <w:rPr>
          <w:rFonts w:asciiTheme="majorBidi" w:hAnsiTheme="majorBidi" w:cstheme="majorBidi"/>
          <w:noProof/>
          <w:sz w:val="16"/>
          <w:szCs w:val="16"/>
        </w:rPr>
      </w:pPr>
      <w:r w:rsidRPr="00AF386A">
        <w:rPr>
          <w:rFonts w:asciiTheme="majorBidi" w:hAnsiTheme="majorBidi" w:cstheme="majorBidi"/>
          <w:noProof/>
          <w:sz w:val="16"/>
          <w:szCs w:val="16"/>
        </w:rPr>
        <w:t>[30]</w:t>
      </w:r>
      <w:r w:rsidRPr="00AF386A">
        <w:rPr>
          <w:rFonts w:asciiTheme="majorBidi" w:hAnsiTheme="majorBidi" w:cstheme="majorBidi"/>
          <w:noProof/>
          <w:sz w:val="16"/>
          <w:szCs w:val="16"/>
        </w:rPr>
        <w:tab/>
        <w:t>S. Gaydos, Clinical ausculta</w:t>
      </w:r>
      <w:r w:rsidR="00747BD1" w:rsidRPr="00AF386A">
        <w:rPr>
          <w:rFonts w:asciiTheme="majorBidi" w:hAnsiTheme="majorBidi" w:cstheme="majorBidi"/>
          <w:noProof/>
          <w:sz w:val="16"/>
          <w:szCs w:val="16"/>
        </w:rPr>
        <w:t xml:space="preserve">tion in noisy environments, J. </w:t>
      </w:r>
      <w:r w:rsidR="00B63459" w:rsidRPr="00AF386A">
        <w:rPr>
          <w:rFonts w:asciiTheme="majorBidi" w:hAnsiTheme="majorBidi" w:cstheme="majorBidi"/>
          <w:noProof/>
          <w:sz w:val="16"/>
          <w:szCs w:val="16"/>
        </w:rPr>
        <w:t>Emerg.</w:t>
      </w:r>
      <w:r w:rsidRPr="00AF386A">
        <w:rPr>
          <w:rFonts w:asciiTheme="majorBidi" w:hAnsiTheme="majorBidi" w:cstheme="majorBidi"/>
          <w:noProof/>
          <w:sz w:val="16"/>
          <w:szCs w:val="16"/>
        </w:rPr>
        <w:t xml:space="preserve"> </w:t>
      </w:r>
      <w:r w:rsidR="00B63459">
        <w:rPr>
          <w:rFonts w:asciiTheme="majorBidi" w:hAnsiTheme="majorBidi" w:cstheme="majorBidi"/>
          <w:noProof/>
          <w:sz w:val="16"/>
          <w:szCs w:val="16"/>
          <w:lang w:val="en-GB"/>
        </w:rPr>
        <w:t>Med</w:t>
      </w:r>
      <w:r w:rsidRPr="004D45C3">
        <w:rPr>
          <w:rFonts w:asciiTheme="majorBidi" w:hAnsiTheme="majorBidi" w:cstheme="majorBidi"/>
          <w:noProof/>
          <w:sz w:val="16"/>
          <w:szCs w:val="16"/>
          <w:lang w:val="en-GB"/>
        </w:rPr>
        <w:t>. 43</w:t>
      </w:r>
      <w:r w:rsidR="00721DDA">
        <w:rPr>
          <w:rFonts w:asciiTheme="majorBidi" w:hAnsiTheme="majorBidi" w:cstheme="majorBidi"/>
          <w:noProof/>
          <w:sz w:val="16"/>
          <w:szCs w:val="16"/>
          <w:lang w:val="en-GB"/>
        </w:rPr>
        <w:t xml:space="preserve"> </w:t>
      </w:r>
      <w:r w:rsidRPr="004D45C3">
        <w:rPr>
          <w:rFonts w:asciiTheme="majorBidi" w:hAnsiTheme="majorBidi" w:cstheme="majorBidi"/>
          <w:noProof/>
          <w:sz w:val="16"/>
          <w:szCs w:val="16"/>
          <w:lang w:val="en-GB"/>
        </w:rPr>
        <w:t xml:space="preserve">(3) (2012) 492–493.  </w:t>
      </w:r>
    </w:p>
    <w:p w14:paraId="376D525A" w14:textId="05611A33" w:rsidR="004D45C3" w:rsidRPr="004D45C3" w:rsidRDefault="004D45C3" w:rsidP="0053047D">
      <w:pPr>
        <w:widowControl w:val="0"/>
        <w:adjustRightInd w:val="0"/>
        <w:ind w:left="425" w:hanging="425"/>
        <w:jc w:val="both"/>
        <w:rPr>
          <w:rFonts w:asciiTheme="majorBidi" w:hAnsiTheme="majorBidi" w:cstheme="majorBidi"/>
          <w:noProof/>
          <w:sz w:val="16"/>
          <w:szCs w:val="16"/>
        </w:rPr>
      </w:pPr>
      <w:r>
        <w:rPr>
          <w:rFonts w:asciiTheme="majorBidi" w:hAnsiTheme="majorBidi" w:cstheme="majorBidi"/>
          <w:noProof/>
          <w:sz w:val="16"/>
          <w:szCs w:val="16"/>
        </w:rPr>
        <w:t>[31</w:t>
      </w:r>
      <w:r w:rsidRPr="004D45C3">
        <w:rPr>
          <w:rFonts w:asciiTheme="majorBidi" w:hAnsiTheme="majorBidi" w:cstheme="majorBidi"/>
          <w:noProof/>
          <w:sz w:val="16"/>
          <w:szCs w:val="16"/>
        </w:rPr>
        <w:t>]</w:t>
      </w:r>
      <w:r w:rsidRPr="004D45C3">
        <w:rPr>
          <w:rFonts w:asciiTheme="majorBidi" w:hAnsiTheme="majorBidi" w:cstheme="majorBidi"/>
          <w:noProof/>
          <w:sz w:val="16"/>
          <w:szCs w:val="16"/>
        </w:rPr>
        <w:tab/>
      </w:r>
      <w:r w:rsidRPr="004D45C3">
        <w:rPr>
          <w:rFonts w:asciiTheme="majorBidi" w:hAnsiTheme="majorBidi" w:cstheme="majorBidi"/>
          <w:noProof/>
          <w:sz w:val="16"/>
          <w:szCs w:val="16"/>
          <w:lang w:val="en-GB"/>
        </w:rPr>
        <w:t>D. Emmanouilidou, M. Elhilali, Characterization of Noise Contamina</w:t>
      </w:r>
      <w:r w:rsidR="0053047D">
        <w:rPr>
          <w:rFonts w:asciiTheme="majorBidi" w:hAnsiTheme="majorBidi" w:cstheme="majorBidi"/>
          <w:noProof/>
          <w:sz w:val="16"/>
          <w:szCs w:val="16"/>
          <w:lang w:val="en-GB"/>
        </w:rPr>
        <w:t xml:space="preserve">tions in Lung Sound Recordings, </w:t>
      </w:r>
      <w:r w:rsidR="0053047D">
        <w:rPr>
          <w:rFonts w:asciiTheme="majorBidi" w:hAnsiTheme="majorBidi" w:cstheme="majorBidi"/>
          <w:noProof/>
          <w:sz w:val="16"/>
          <w:szCs w:val="16"/>
        </w:rPr>
        <w:t xml:space="preserve">Proc. </w:t>
      </w:r>
      <w:r w:rsidR="0053047D">
        <w:rPr>
          <w:rFonts w:asciiTheme="majorBidi" w:hAnsiTheme="majorBidi" w:cstheme="majorBidi"/>
          <w:noProof/>
          <w:sz w:val="16"/>
          <w:szCs w:val="16"/>
          <w:lang w:val="en-GB"/>
        </w:rPr>
        <w:t>35th Annu. Int.</w:t>
      </w:r>
      <w:r w:rsidRPr="004D45C3">
        <w:rPr>
          <w:rFonts w:asciiTheme="majorBidi" w:hAnsiTheme="majorBidi" w:cstheme="majorBidi"/>
          <w:noProof/>
          <w:sz w:val="16"/>
          <w:szCs w:val="16"/>
          <w:lang w:val="en-GB"/>
        </w:rPr>
        <w:t xml:space="preserve"> Co</w:t>
      </w:r>
      <w:r w:rsidR="0053047D">
        <w:rPr>
          <w:rFonts w:asciiTheme="majorBidi" w:hAnsiTheme="majorBidi" w:cstheme="majorBidi"/>
          <w:noProof/>
          <w:sz w:val="16"/>
          <w:szCs w:val="16"/>
          <w:lang w:val="en-GB"/>
        </w:rPr>
        <w:t>nf.</w:t>
      </w:r>
      <w:r w:rsidRPr="004D45C3">
        <w:rPr>
          <w:rFonts w:asciiTheme="majorBidi" w:hAnsiTheme="majorBidi" w:cstheme="majorBidi"/>
          <w:noProof/>
          <w:sz w:val="16"/>
          <w:szCs w:val="16"/>
          <w:lang w:val="en-GB"/>
        </w:rPr>
        <w:t xml:space="preserve"> IEEE EMBS</w:t>
      </w:r>
      <w:r w:rsidR="0053047D">
        <w:rPr>
          <w:rFonts w:asciiTheme="majorBidi" w:hAnsiTheme="majorBidi" w:cstheme="majorBidi"/>
          <w:noProof/>
          <w:sz w:val="16"/>
          <w:szCs w:val="16"/>
          <w:lang w:val="en-GB"/>
        </w:rPr>
        <w:t>,</w:t>
      </w:r>
      <w:r w:rsidRPr="004D45C3">
        <w:rPr>
          <w:rFonts w:asciiTheme="majorBidi" w:hAnsiTheme="majorBidi" w:cstheme="majorBidi"/>
          <w:noProof/>
          <w:sz w:val="16"/>
          <w:szCs w:val="16"/>
          <w:lang w:val="en-GB"/>
        </w:rPr>
        <w:t xml:space="preserve"> Osaka, Japan. (2013)</w:t>
      </w:r>
      <w:r w:rsidR="004738D6">
        <w:rPr>
          <w:rFonts w:asciiTheme="majorBidi" w:hAnsiTheme="majorBidi" w:cstheme="majorBidi"/>
          <w:noProof/>
          <w:sz w:val="16"/>
          <w:szCs w:val="16"/>
          <w:lang w:val="en-GB"/>
        </w:rPr>
        <w:t xml:space="preserve"> 2551-2554</w:t>
      </w:r>
      <w:r w:rsidRPr="004D45C3">
        <w:rPr>
          <w:rFonts w:asciiTheme="majorBidi" w:hAnsiTheme="majorBidi" w:cstheme="majorBidi"/>
          <w:noProof/>
          <w:sz w:val="16"/>
          <w:szCs w:val="16"/>
          <w:lang w:val="en-GB"/>
        </w:rPr>
        <w:t>.</w:t>
      </w:r>
    </w:p>
    <w:p w14:paraId="6A4AD4F5" w14:textId="56510675" w:rsidR="0046400E" w:rsidRPr="0046400E" w:rsidRDefault="0046400E" w:rsidP="0046400E">
      <w:pPr>
        <w:widowControl w:val="0"/>
        <w:adjustRightInd w:val="0"/>
        <w:ind w:left="425" w:hanging="425"/>
        <w:jc w:val="both"/>
        <w:rPr>
          <w:rFonts w:asciiTheme="majorBidi" w:hAnsiTheme="majorBidi" w:cstheme="majorBidi"/>
          <w:noProof/>
          <w:sz w:val="16"/>
          <w:szCs w:val="16"/>
        </w:rPr>
      </w:pPr>
      <w:r>
        <w:rPr>
          <w:rFonts w:asciiTheme="majorBidi" w:hAnsiTheme="majorBidi" w:cstheme="majorBidi"/>
          <w:noProof/>
          <w:sz w:val="16"/>
          <w:szCs w:val="16"/>
        </w:rPr>
        <w:t>[32</w:t>
      </w:r>
      <w:r w:rsidRPr="0046400E">
        <w:rPr>
          <w:rFonts w:asciiTheme="majorBidi" w:hAnsiTheme="majorBidi" w:cstheme="majorBidi"/>
          <w:noProof/>
          <w:sz w:val="16"/>
          <w:szCs w:val="16"/>
        </w:rPr>
        <w:t>]</w:t>
      </w:r>
      <w:r w:rsidRPr="0046400E">
        <w:rPr>
          <w:rFonts w:asciiTheme="majorBidi" w:hAnsiTheme="majorBidi" w:cstheme="majorBidi"/>
          <w:noProof/>
          <w:sz w:val="16"/>
          <w:szCs w:val="16"/>
        </w:rPr>
        <w:tab/>
        <w:t xml:space="preserve">G.-C. Chang, Y.-F. Lai, </w:t>
      </w:r>
      <w:r w:rsidRPr="0046400E">
        <w:rPr>
          <w:rFonts w:asciiTheme="majorBidi" w:hAnsiTheme="majorBidi" w:cstheme="majorBidi"/>
          <w:noProof/>
          <w:sz w:val="16"/>
          <w:szCs w:val="16"/>
          <w:lang w:val="en-GB"/>
        </w:rPr>
        <w:t>Performance evaluation and enhancement of lung sound recognition system in two r</w:t>
      </w:r>
      <w:r w:rsidR="00280012">
        <w:rPr>
          <w:rFonts w:asciiTheme="majorBidi" w:hAnsiTheme="majorBidi" w:cstheme="majorBidi"/>
          <w:noProof/>
          <w:sz w:val="16"/>
          <w:szCs w:val="16"/>
          <w:lang w:val="en-GB"/>
        </w:rPr>
        <w:t>eal noisy environments, Comput. Methods Progr. Biomed</w:t>
      </w:r>
      <w:r w:rsidRPr="0046400E">
        <w:rPr>
          <w:rFonts w:asciiTheme="majorBidi" w:hAnsiTheme="majorBidi" w:cstheme="majorBidi"/>
          <w:noProof/>
          <w:sz w:val="16"/>
          <w:szCs w:val="16"/>
          <w:lang w:val="en-GB"/>
        </w:rPr>
        <w:t>. 97</w:t>
      </w:r>
      <w:r w:rsidR="007E5313">
        <w:rPr>
          <w:rFonts w:asciiTheme="majorBidi" w:hAnsiTheme="majorBidi" w:cstheme="majorBidi"/>
          <w:noProof/>
          <w:sz w:val="16"/>
          <w:szCs w:val="16"/>
          <w:lang w:val="en-GB"/>
        </w:rPr>
        <w:t xml:space="preserve"> </w:t>
      </w:r>
      <w:r w:rsidRPr="0046400E">
        <w:rPr>
          <w:rFonts w:asciiTheme="majorBidi" w:hAnsiTheme="majorBidi" w:cstheme="majorBidi"/>
          <w:noProof/>
          <w:sz w:val="16"/>
          <w:szCs w:val="16"/>
          <w:lang w:val="en-GB"/>
        </w:rPr>
        <w:t>(2) (2010) 141-150.</w:t>
      </w:r>
    </w:p>
    <w:p w14:paraId="5DAF2E3B" w14:textId="38E814F1" w:rsidR="0034694F" w:rsidRPr="0034694F" w:rsidRDefault="0034694F" w:rsidP="0034694F">
      <w:pPr>
        <w:widowControl w:val="0"/>
        <w:adjustRightInd w:val="0"/>
        <w:ind w:left="425" w:hanging="425"/>
        <w:jc w:val="both"/>
        <w:rPr>
          <w:rFonts w:asciiTheme="majorBidi" w:hAnsiTheme="majorBidi" w:cstheme="majorBidi"/>
          <w:noProof/>
          <w:sz w:val="16"/>
          <w:szCs w:val="16"/>
        </w:rPr>
      </w:pPr>
      <w:r>
        <w:rPr>
          <w:rFonts w:asciiTheme="majorBidi" w:hAnsiTheme="majorBidi" w:cstheme="majorBidi"/>
          <w:noProof/>
          <w:sz w:val="16"/>
          <w:szCs w:val="16"/>
        </w:rPr>
        <w:t>[33</w:t>
      </w:r>
      <w:r w:rsidRPr="0034694F">
        <w:rPr>
          <w:rFonts w:asciiTheme="majorBidi" w:hAnsiTheme="majorBidi" w:cstheme="majorBidi"/>
          <w:noProof/>
          <w:sz w:val="16"/>
          <w:szCs w:val="16"/>
        </w:rPr>
        <w:t>]</w:t>
      </w:r>
      <w:r w:rsidRPr="0034694F">
        <w:rPr>
          <w:rFonts w:asciiTheme="majorBidi" w:hAnsiTheme="majorBidi" w:cstheme="majorBidi"/>
          <w:noProof/>
          <w:sz w:val="16"/>
          <w:szCs w:val="16"/>
        </w:rPr>
        <w:tab/>
      </w:r>
      <w:r w:rsidRPr="0034694F">
        <w:rPr>
          <w:rFonts w:asciiTheme="majorBidi" w:hAnsiTheme="majorBidi" w:cstheme="majorBidi"/>
          <w:noProof/>
          <w:sz w:val="16"/>
          <w:szCs w:val="16"/>
          <w:lang w:val="en-GB"/>
        </w:rPr>
        <w:t xml:space="preserve">National Institute for Health Research, </w:t>
      </w:r>
      <w:r w:rsidRPr="0034694F">
        <w:rPr>
          <w:rFonts w:asciiTheme="majorBidi" w:hAnsiTheme="majorBidi" w:cstheme="majorBidi"/>
          <w:noProof/>
          <w:sz w:val="16"/>
          <w:szCs w:val="16"/>
        </w:rPr>
        <w:t>Diagnostic Technology: Automated lung sound analysis for asthma</w:t>
      </w:r>
      <w:r w:rsidRPr="0034694F">
        <w:rPr>
          <w:rFonts w:asciiTheme="majorBidi" w:hAnsiTheme="majorBidi" w:cstheme="majorBidi"/>
          <w:noProof/>
          <w:sz w:val="16"/>
          <w:szCs w:val="16"/>
          <w:lang w:val="en-GB"/>
        </w:rPr>
        <w:t>, Horizon Scan Report 0016. (2011).</w:t>
      </w:r>
    </w:p>
    <w:p w14:paraId="248D725D" w14:textId="1321A5D3" w:rsidR="0034694F" w:rsidRPr="0034694F" w:rsidRDefault="0034694F" w:rsidP="0034694F">
      <w:pPr>
        <w:widowControl w:val="0"/>
        <w:adjustRightInd w:val="0"/>
        <w:ind w:left="425" w:hanging="425"/>
        <w:jc w:val="both"/>
        <w:rPr>
          <w:rFonts w:asciiTheme="majorBidi" w:hAnsiTheme="majorBidi" w:cstheme="majorBidi"/>
          <w:noProof/>
          <w:sz w:val="16"/>
          <w:szCs w:val="16"/>
        </w:rPr>
      </w:pPr>
      <w:r w:rsidRPr="0034694F">
        <w:rPr>
          <w:rFonts w:asciiTheme="majorBidi" w:hAnsiTheme="majorBidi" w:cstheme="majorBidi"/>
          <w:noProof/>
          <w:sz w:val="16"/>
          <w:szCs w:val="16"/>
        </w:rPr>
        <w:t>[</w:t>
      </w:r>
      <w:r>
        <w:rPr>
          <w:rFonts w:asciiTheme="majorBidi" w:hAnsiTheme="majorBidi" w:cstheme="majorBidi"/>
          <w:noProof/>
          <w:sz w:val="16"/>
          <w:szCs w:val="16"/>
        </w:rPr>
        <w:t>3</w:t>
      </w:r>
      <w:r w:rsidRPr="0034694F">
        <w:rPr>
          <w:rFonts w:asciiTheme="majorBidi" w:hAnsiTheme="majorBidi" w:cstheme="majorBidi"/>
          <w:noProof/>
          <w:sz w:val="16"/>
          <w:szCs w:val="16"/>
        </w:rPr>
        <w:t>4]</w:t>
      </w:r>
      <w:r w:rsidRPr="0034694F">
        <w:rPr>
          <w:rFonts w:asciiTheme="majorBidi" w:hAnsiTheme="majorBidi" w:cstheme="majorBidi"/>
          <w:noProof/>
          <w:sz w:val="16"/>
          <w:szCs w:val="16"/>
        </w:rPr>
        <w:tab/>
      </w:r>
      <w:r w:rsidRPr="0034694F">
        <w:rPr>
          <w:rFonts w:asciiTheme="majorBidi" w:hAnsiTheme="majorBidi" w:cstheme="majorBidi"/>
          <w:noProof/>
          <w:sz w:val="16"/>
          <w:szCs w:val="16"/>
          <w:lang w:val="en-GB"/>
        </w:rPr>
        <w:t>A. J. Young, New technologi</w:t>
      </w:r>
      <w:r w:rsidR="0012391E">
        <w:rPr>
          <w:rFonts w:asciiTheme="majorBidi" w:hAnsiTheme="majorBidi" w:cstheme="majorBidi"/>
          <w:noProof/>
          <w:sz w:val="16"/>
          <w:szCs w:val="16"/>
          <w:lang w:val="en-GB"/>
        </w:rPr>
        <w:t>es and general practice, Brit. J. Gen.  Pract</w:t>
      </w:r>
      <w:r w:rsidRPr="0034694F">
        <w:rPr>
          <w:rFonts w:asciiTheme="majorBidi" w:hAnsiTheme="majorBidi" w:cstheme="majorBidi"/>
          <w:noProof/>
          <w:sz w:val="16"/>
          <w:szCs w:val="16"/>
          <w:lang w:val="en-GB"/>
        </w:rPr>
        <w:t>. 66</w:t>
      </w:r>
      <w:r w:rsidR="00F52FAA">
        <w:rPr>
          <w:rFonts w:asciiTheme="majorBidi" w:hAnsiTheme="majorBidi" w:cstheme="majorBidi"/>
          <w:noProof/>
          <w:sz w:val="16"/>
          <w:szCs w:val="16"/>
          <w:lang w:val="en-GB"/>
        </w:rPr>
        <w:t xml:space="preserve"> </w:t>
      </w:r>
      <w:r w:rsidRPr="0034694F">
        <w:rPr>
          <w:rFonts w:asciiTheme="majorBidi" w:hAnsiTheme="majorBidi" w:cstheme="majorBidi"/>
          <w:noProof/>
          <w:sz w:val="16"/>
          <w:szCs w:val="16"/>
          <w:lang w:val="en-GB"/>
        </w:rPr>
        <w:t>(653) (2016) 601–602.</w:t>
      </w:r>
    </w:p>
    <w:p w14:paraId="19578A42" w14:textId="7B05E9CC" w:rsidR="00884377" w:rsidRPr="00884377" w:rsidRDefault="00884377" w:rsidP="00884377">
      <w:pPr>
        <w:widowControl w:val="0"/>
        <w:adjustRightInd w:val="0"/>
        <w:ind w:left="425" w:hanging="425"/>
        <w:jc w:val="both"/>
        <w:rPr>
          <w:rFonts w:asciiTheme="majorBidi" w:hAnsiTheme="majorBidi" w:cstheme="majorBidi"/>
          <w:noProof/>
          <w:sz w:val="16"/>
          <w:szCs w:val="16"/>
        </w:rPr>
      </w:pPr>
      <w:r>
        <w:rPr>
          <w:rFonts w:asciiTheme="majorBidi" w:hAnsiTheme="majorBidi" w:cstheme="majorBidi"/>
          <w:noProof/>
          <w:sz w:val="16"/>
          <w:szCs w:val="16"/>
        </w:rPr>
        <w:t>[35</w:t>
      </w:r>
      <w:r w:rsidRPr="00884377">
        <w:rPr>
          <w:rFonts w:asciiTheme="majorBidi" w:hAnsiTheme="majorBidi" w:cstheme="majorBidi"/>
          <w:noProof/>
          <w:sz w:val="16"/>
          <w:szCs w:val="16"/>
        </w:rPr>
        <w:t>]</w:t>
      </w:r>
      <w:r w:rsidRPr="00884377">
        <w:rPr>
          <w:rFonts w:asciiTheme="majorBidi" w:hAnsiTheme="majorBidi" w:cstheme="majorBidi"/>
          <w:noProof/>
          <w:sz w:val="16"/>
          <w:szCs w:val="16"/>
        </w:rPr>
        <w:tab/>
        <w:t>B. Flietstra, N. Markuzon, A. Vyshedskiy, R. Murphy, Automated analysis of crackles in patients with interstitial pulmonary fibrosis, Pulm. Med. 2011 (9) (2010) 1-7.</w:t>
      </w:r>
    </w:p>
    <w:p w14:paraId="51CF8FBD" w14:textId="70477A11" w:rsidR="00072546" w:rsidRPr="00072546" w:rsidRDefault="00072546" w:rsidP="00072546">
      <w:pPr>
        <w:widowControl w:val="0"/>
        <w:adjustRightInd w:val="0"/>
        <w:ind w:left="425" w:hanging="425"/>
        <w:jc w:val="both"/>
        <w:rPr>
          <w:rFonts w:asciiTheme="majorBidi" w:hAnsiTheme="majorBidi" w:cstheme="majorBidi"/>
          <w:noProof/>
          <w:sz w:val="16"/>
          <w:szCs w:val="16"/>
        </w:rPr>
      </w:pPr>
      <w:r>
        <w:rPr>
          <w:rFonts w:asciiTheme="majorBidi" w:hAnsiTheme="majorBidi" w:cstheme="majorBidi"/>
          <w:noProof/>
          <w:sz w:val="16"/>
          <w:szCs w:val="16"/>
        </w:rPr>
        <w:t>[36</w:t>
      </w:r>
      <w:r w:rsidRPr="00072546">
        <w:rPr>
          <w:rFonts w:asciiTheme="majorBidi" w:hAnsiTheme="majorBidi" w:cstheme="majorBidi"/>
          <w:noProof/>
          <w:sz w:val="16"/>
          <w:szCs w:val="16"/>
        </w:rPr>
        <w:t>]</w:t>
      </w:r>
      <w:r w:rsidRPr="00072546">
        <w:rPr>
          <w:rFonts w:asciiTheme="majorBidi" w:hAnsiTheme="majorBidi" w:cstheme="majorBidi"/>
          <w:noProof/>
          <w:sz w:val="16"/>
          <w:szCs w:val="16"/>
        </w:rPr>
        <w:tab/>
      </w:r>
      <w:r w:rsidRPr="00072546">
        <w:rPr>
          <w:rFonts w:asciiTheme="majorBidi" w:hAnsiTheme="majorBidi" w:cstheme="majorBidi"/>
          <w:noProof/>
          <w:sz w:val="16"/>
          <w:szCs w:val="16"/>
          <w:lang w:val="en-GB"/>
        </w:rPr>
        <w:t xml:space="preserve">G. Sgalla, S. L. F. Walsh, N. Sverzellati, S. Fletcher, S. Cerri, B. </w:t>
      </w:r>
      <w:r w:rsidRPr="00072546">
        <w:rPr>
          <w:rFonts w:asciiTheme="majorBidi" w:hAnsiTheme="majorBidi" w:cstheme="majorBidi"/>
          <w:noProof/>
          <w:sz w:val="16"/>
          <w:szCs w:val="16"/>
          <w:lang w:val="en-GB"/>
        </w:rPr>
        <w:lastRenderedPageBreak/>
        <w:t>Dimitrov, D. Nikolic, A. Barney, F. Pancaldi, L. Larcher, F. Luppi, M. G Jones, D. Davies, L. Richeldi, “Velcro-type” crackles predict specific radiologic features of fibrotic intersti</w:t>
      </w:r>
      <w:r w:rsidR="00FF4388">
        <w:rPr>
          <w:rFonts w:asciiTheme="majorBidi" w:hAnsiTheme="majorBidi" w:cstheme="majorBidi"/>
          <w:noProof/>
          <w:sz w:val="16"/>
          <w:szCs w:val="16"/>
          <w:lang w:val="en-GB"/>
        </w:rPr>
        <w:t>tial lung disease, BMC Pulm. Med</w:t>
      </w:r>
      <w:r w:rsidRPr="00072546">
        <w:rPr>
          <w:rFonts w:asciiTheme="majorBidi" w:hAnsiTheme="majorBidi" w:cstheme="majorBidi"/>
          <w:noProof/>
          <w:sz w:val="16"/>
          <w:szCs w:val="16"/>
          <w:lang w:val="en-GB"/>
        </w:rPr>
        <w:t>. </w:t>
      </w:r>
      <w:r w:rsidRPr="00072546">
        <w:rPr>
          <w:rFonts w:asciiTheme="majorBidi" w:hAnsiTheme="majorBidi" w:cstheme="majorBidi"/>
          <w:noProof/>
          <w:sz w:val="16"/>
          <w:szCs w:val="16"/>
        </w:rPr>
        <w:t xml:space="preserve">18 </w:t>
      </w:r>
      <w:r w:rsidRPr="00072546">
        <w:rPr>
          <w:rFonts w:asciiTheme="majorBidi" w:hAnsiTheme="majorBidi" w:cstheme="majorBidi"/>
          <w:b/>
          <w:bCs/>
          <w:noProof/>
          <w:sz w:val="16"/>
          <w:szCs w:val="16"/>
        </w:rPr>
        <w:t>(</w:t>
      </w:r>
      <w:r w:rsidRPr="00072546">
        <w:rPr>
          <w:rFonts w:asciiTheme="majorBidi" w:hAnsiTheme="majorBidi" w:cstheme="majorBidi"/>
          <w:noProof/>
          <w:sz w:val="16"/>
          <w:szCs w:val="16"/>
        </w:rPr>
        <w:t>103) (2018).</w:t>
      </w:r>
    </w:p>
    <w:p w14:paraId="22CA377A" w14:textId="33A858D7" w:rsidR="00072546" w:rsidRPr="00072546" w:rsidRDefault="00072546" w:rsidP="00072546">
      <w:pPr>
        <w:widowControl w:val="0"/>
        <w:adjustRightInd w:val="0"/>
        <w:ind w:left="425" w:hanging="425"/>
        <w:jc w:val="both"/>
        <w:rPr>
          <w:rFonts w:asciiTheme="majorBidi" w:hAnsiTheme="majorBidi" w:cstheme="majorBidi"/>
          <w:noProof/>
          <w:sz w:val="16"/>
          <w:szCs w:val="16"/>
        </w:rPr>
      </w:pPr>
      <w:r w:rsidRPr="00072546">
        <w:rPr>
          <w:rFonts w:asciiTheme="majorBidi" w:hAnsiTheme="majorBidi" w:cstheme="majorBidi"/>
          <w:noProof/>
          <w:sz w:val="16"/>
          <w:szCs w:val="16"/>
        </w:rPr>
        <w:t>[</w:t>
      </w:r>
      <w:r>
        <w:rPr>
          <w:rFonts w:asciiTheme="majorBidi" w:hAnsiTheme="majorBidi" w:cstheme="majorBidi"/>
          <w:noProof/>
          <w:sz w:val="16"/>
          <w:szCs w:val="16"/>
        </w:rPr>
        <w:t>37</w:t>
      </w:r>
      <w:r w:rsidRPr="00072546">
        <w:rPr>
          <w:rFonts w:asciiTheme="majorBidi" w:hAnsiTheme="majorBidi" w:cstheme="majorBidi"/>
          <w:noProof/>
          <w:sz w:val="16"/>
          <w:szCs w:val="16"/>
        </w:rPr>
        <w:t>]</w:t>
      </w:r>
      <w:r w:rsidRPr="00072546">
        <w:rPr>
          <w:rFonts w:asciiTheme="majorBidi" w:hAnsiTheme="majorBidi" w:cstheme="majorBidi"/>
          <w:noProof/>
          <w:sz w:val="16"/>
          <w:szCs w:val="16"/>
        </w:rPr>
        <w:tab/>
      </w:r>
      <w:r w:rsidRPr="00072546">
        <w:rPr>
          <w:rFonts w:asciiTheme="majorBidi" w:hAnsiTheme="majorBidi" w:cstheme="majorBidi"/>
          <w:noProof/>
          <w:sz w:val="16"/>
          <w:szCs w:val="16"/>
          <w:lang w:val="en-GB"/>
        </w:rPr>
        <w:t>P. Piirila, Changes in crackle characteristics during the clinical course of pneumonia, Chest. 102</w:t>
      </w:r>
      <w:r w:rsidR="00530FC7">
        <w:rPr>
          <w:rFonts w:asciiTheme="majorBidi" w:hAnsiTheme="majorBidi" w:cstheme="majorBidi"/>
          <w:noProof/>
          <w:sz w:val="16"/>
          <w:szCs w:val="16"/>
          <w:lang w:val="en-GB"/>
        </w:rPr>
        <w:t xml:space="preserve"> </w:t>
      </w:r>
      <w:r w:rsidRPr="00072546">
        <w:rPr>
          <w:rFonts w:asciiTheme="majorBidi" w:hAnsiTheme="majorBidi" w:cstheme="majorBidi"/>
          <w:noProof/>
          <w:sz w:val="16"/>
          <w:szCs w:val="16"/>
          <w:lang w:val="en-GB"/>
        </w:rPr>
        <w:t>(1) (1992) 176-</w:t>
      </w:r>
      <w:r w:rsidR="002100E8">
        <w:rPr>
          <w:rFonts w:asciiTheme="majorBidi" w:hAnsiTheme="majorBidi" w:cstheme="majorBidi"/>
          <w:noProof/>
          <w:sz w:val="16"/>
          <w:szCs w:val="16"/>
          <w:lang w:val="en-GB"/>
        </w:rPr>
        <w:t>1</w:t>
      </w:r>
      <w:r w:rsidRPr="00072546">
        <w:rPr>
          <w:rFonts w:asciiTheme="majorBidi" w:hAnsiTheme="majorBidi" w:cstheme="majorBidi"/>
          <w:noProof/>
          <w:sz w:val="16"/>
          <w:szCs w:val="16"/>
          <w:lang w:val="en-GB"/>
        </w:rPr>
        <w:t>83.</w:t>
      </w:r>
    </w:p>
    <w:p w14:paraId="42BF19CA" w14:textId="6F80C35D" w:rsidR="00072546" w:rsidRPr="00072546" w:rsidRDefault="00072546" w:rsidP="00072546">
      <w:pPr>
        <w:widowControl w:val="0"/>
        <w:adjustRightInd w:val="0"/>
        <w:ind w:left="425" w:hanging="425"/>
        <w:jc w:val="both"/>
        <w:rPr>
          <w:rFonts w:asciiTheme="majorBidi" w:hAnsiTheme="majorBidi" w:cstheme="majorBidi"/>
          <w:noProof/>
          <w:sz w:val="16"/>
          <w:szCs w:val="16"/>
        </w:rPr>
      </w:pPr>
      <w:r>
        <w:rPr>
          <w:rFonts w:asciiTheme="majorBidi" w:hAnsiTheme="majorBidi" w:cstheme="majorBidi"/>
          <w:noProof/>
          <w:sz w:val="16"/>
          <w:szCs w:val="16"/>
        </w:rPr>
        <w:t>[38</w:t>
      </w:r>
      <w:r w:rsidRPr="00072546">
        <w:rPr>
          <w:rFonts w:asciiTheme="majorBidi" w:hAnsiTheme="majorBidi" w:cstheme="majorBidi"/>
          <w:noProof/>
          <w:sz w:val="16"/>
          <w:szCs w:val="16"/>
        </w:rPr>
        <w:t>]</w:t>
      </w:r>
      <w:r w:rsidRPr="00072546">
        <w:rPr>
          <w:rFonts w:asciiTheme="majorBidi" w:hAnsiTheme="majorBidi" w:cstheme="majorBidi"/>
          <w:noProof/>
          <w:sz w:val="16"/>
          <w:szCs w:val="16"/>
        </w:rPr>
        <w:tab/>
        <w:t xml:space="preserve">A. Marques, A. Bruton, A. Barney, </w:t>
      </w:r>
      <w:r w:rsidRPr="00072546">
        <w:rPr>
          <w:rFonts w:asciiTheme="majorBidi" w:hAnsiTheme="majorBidi" w:cstheme="majorBidi"/>
          <w:noProof/>
          <w:sz w:val="16"/>
          <w:szCs w:val="16"/>
          <w:lang w:val="en-GB"/>
        </w:rPr>
        <w:t>The reliability of lung crackle characteristics in cystic fibrosis and bronchiectasis patients in a clinical set</w:t>
      </w:r>
      <w:r w:rsidR="001A10C8">
        <w:rPr>
          <w:rFonts w:asciiTheme="majorBidi" w:hAnsiTheme="majorBidi" w:cstheme="majorBidi"/>
          <w:noProof/>
          <w:sz w:val="16"/>
          <w:szCs w:val="16"/>
          <w:lang w:val="en-GB"/>
        </w:rPr>
        <w:t>ting, Physiol Meas</w:t>
      </w:r>
      <w:r w:rsidRPr="00072546">
        <w:rPr>
          <w:rFonts w:asciiTheme="majorBidi" w:hAnsiTheme="majorBidi" w:cstheme="majorBidi"/>
          <w:noProof/>
          <w:sz w:val="16"/>
          <w:szCs w:val="16"/>
          <w:lang w:val="en-GB"/>
        </w:rPr>
        <w:t>.  30 (9) (2009) 903-912.</w:t>
      </w:r>
    </w:p>
    <w:p w14:paraId="01D53105" w14:textId="412D0995" w:rsidR="0084097C" w:rsidRPr="0084097C" w:rsidRDefault="0084097C" w:rsidP="0084097C">
      <w:pPr>
        <w:widowControl w:val="0"/>
        <w:adjustRightInd w:val="0"/>
        <w:ind w:left="425" w:hanging="425"/>
        <w:jc w:val="both"/>
        <w:rPr>
          <w:rFonts w:asciiTheme="majorBidi" w:hAnsiTheme="majorBidi" w:cstheme="majorBidi"/>
          <w:noProof/>
          <w:sz w:val="16"/>
          <w:szCs w:val="16"/>
        </w:rPr>
      </w:pPr>
      <w:r>
        <w:rPr>
          <w:rFonts w:asciiTheme="majorBidi" w:hAnsiTheme="majorBidi" w:cstheme="majorBidi"/>
          <w:noProof/>
          <w:sz w:val="16"/>
          <w:szCs w:val="16"/>
        </w:rPr>
        <w:t>[39</w:t>
      </w:r>
      <w:r w:rsidRPr="0084097C">
        <w:rPr>
          <w:rFonts w:asciiTheme="majorBidi" w:hAnsiTheme="majorBidi" w:cstheme="majorBidi"/>
          <w:noProof/>
          <w:sz w:val="16"/>
          <w:szCs w:val="16"/>
        </w:rPr>
        <w:t>]</w:t>
      </w:r>
      <w:r w:rsidRPr="0084097C">
        <w:rPr>
          <w:rFonts w:asciiTheme="majorBidi" w:hAnsiTheme="majorBidi" w:cstheme="majorBidi"/>
          <w:noProof/>
          <w:sz w:val="16"/>
          <w:szCs w:val="16"/>
        </w:rPr>
        <w:tab/>
        <w:t>K. Jafarian, M. Amineslami, K. Hassani, M. Navidbakhsh, M. N. Lahiji, D. J. Doyle, A multi-channel acoustics monitor for perioperative respiratory monitoring : preliminary data</w:t>
      </w:r>
      <w:r w:rsidR="00B80B41">
        <w:rPr>
          <w:rFonts w:asciiTheme="majorBidi" w:hAnsiTheme="majorBidi" w:cstheme="majorBidi"/>
          <w:noProof/>
          <w:sz w:val="16"/>
          <w:szCs w:val="16"/>
        </w:rPr>
        <w:t xml:space="preserve">, J. Clin. Monit. Comput. 30 </w:t>
      </w:r>
      <w:r w:rsidRPr="0084097C">
        <w:rPr>
          <w:rFonts w:asciiTheme="majorBidi" w:hAnsiTheme="majorBidi" w:cstheme="majorBidi"/>
          <w:noProof/>
          <w:sz w:val="16"/>
          <w:szCs w:val="16"/>
        </w:rPr>
        <w:t xml:space="preserve"> (2016) 107–118.</w:t>
      </w:r>
    </w:p>
    <w:p w14:paraId="6AC64BE7" w14:textId="1C244875" w:rsidR="0084097C" w:rsidRPr="0084097C" w:rsidRDefault="0084097C" w:rsidP="0084097C">
      <w:pPr>
        <w:widowControl w:val="0"/>
        <w:adjustRightInd w:val="0"/>
        <w:ind w:left="425" w:hanging="425"/>
        <w:jc w:val="both"/>
        <w:rPr>
          <w:rFonts w:asciiTheme="majorBidi" w:hAnsiTheme="majorBidi" w:cstheme="majorBidi"/>
          <w:noProof/>
          <w:sz w:val="16"/>
          <w:szCs w:val="16"/>
        </w:rPr>
      </w:pPr>
      <w:r w:rsidRPr="0084097C">
        <w:rPr>
          <w:rFonts w:asciiTheme="majorBidi" w:hAnsiTheme="majorBidi" w:cstheme="majorBidi"/>
          <w:noProof/>
          <w:sz w:val="16"/>
          <w:szCs w:val="16"/>
        </w:rPr>
        <w:t>[4</w:t>
      </w:r>
      <w:r>
        <w:rPr>
          <w:rFonts w:asciiTheme="majorBidi" w:hAnsiTheme="majorBidi" w:cstheme="majorBidi"/>
          <w:noProof/>
          <w:sz w:val="16"/>
          <w:szCs w:val="16"/>
        </w:rPr>
        <w:t>0</w:t>
      </w:r>
      <w:r w:rsidRPr="0084097C">
        <w:rPr>
          <w:rFonts w:asciiTheme="majorBidi" w:hAnsiTheme="majorBidi" w:cstheme="majorBidi"/>
          <w:noProof/>
          <w:sz w:val="16"/>
          <w:szCs w:val="16"/>
        </w:rPr>
        <w:t>]</w:t>
      </w:r>
      <w:r w:rsidRPr="0084097C">
        <w:rPr>
          <w:rFonts w:asciiTheme="majorBidi" w:hAnsiTheme="majorBidi" w:cstheme="majorBidi"/>
          <w:noProof/>
          <w:sz w:val="16"/>
          <w:szCs w:val="16"/>
        </w:rPr>
        <w:tab/>
        <w:t xml:space="preserve">K. Jafarian, K. Hassani, D. J. Doyle, M. N. Lahiji, O. M. Moghaddam, A. Saket, M. Majidi, F. Lzadi,  Color spectrographic respiratory monitoring from </w:t>
      </w:r>
      <w:r w:rsidR="00CC6495">
        <w:rPr>
          <w:rFonts w:asciiTheme="majorBidi" w:hAnsiTheme="majorBidi" w:cstheme="majorBidi"/>
          <w:noProof/>
          <w:sz w:val="16"/>
          <w:szCs w:val="16"/>
        </w:rPr>
        <w:t>the external ear canal, Clin. Scien</w:t>
      </w:r>
      <w:r w:rsidRPr="0084097C">
        <w:rPr>
          <w:rFonts w:asciiTheme="majorBidi" w:hAnsiTheme="majorBidi" w:cstheme="majorBidi"/>
          <w:noProof/>
          <w:sz w:val="16"/>
          <w:szCs w:val="16"/>
        </w:rPr>
        <w:t>. 132 (24) (2018) 2599–2607.</w:t>
      </w:r>
    </w:p>
    <w:p w14:paraId="21AE6632" w14:textId="11E58FC6" w:rsidR="0087046A" w:rsidRDefault="00C65F4D" w:rsidP="00277C91">
      <w:pPr>
        <w:widowControl w:val="0"/>
        <w:adjustRightInd w:val="0"/>
        <w:ind w:left="425" w:hanging="425"/>
        <w:jc w:val="both"/>
        <w:rPr>
          <w:rFonts w:asciiTheme="majorBidi" w:hAnsiTheme="majorBidi" w:cstheme="majorBidi"/>
          <w:noProof/>
          <w:sz w:val="16"/>
          <w:szCs w:val="16"/>
        </w:rPr>
      </w:pPr>
      <w:r w:rsidRPr="00C65F4D">
        <w:rPr>
          <w:rFonts w:asciiTheme="majorBidi" w:hAnsiTheme="majorBidi" w:cstheme="majorBidi"/>
          <w:noProof/>
          <w:sz w:val="16"/>
          <w:szCs w:val="16"/>
        </w:rPr>
        <w:t>[4</w:t>
      </w:r>
      <w:r>
        <w:rPr>
          <w:rFonts w:asciiTheme="majorBidi" w:hAnsiTheme="majorBidi" w:cstheme="majorBidi"/>
          <w:noProof/>
          <w:sz w:val="16"/>
          <w:szCs w:val="16"/>
        </w:rPr>
        <w:t>1</w:t>
      </w:r>
      <w:r w:rsidRPr="00C65F4D">
        <w:rPr>
          <w:rFonts w:asciiTheme="majorBidi" w:hAnsiTheme="majorBidi" w:cstheme="majorBidi"/>
          <w:noProof/>
          <w:sz w:val="16"/>
          <w:szCs w:val="16"/>
        </w:rPr>
        <w:t>]</w:t>
      </w:r>
      <w:r w:rsidRPr="00C65F4D">
        <w:rPr>
          <w:rFonts w:asciiTheme="majorBidi" w:hAnsiTheme="majorBidi" w:cstheme="majorBidi"/>
          <w:noProof/>
          <w:sz w:val="16"/>
          <w:szCs w:val="16"/>
        </w:rPr>
        <w:tab/>
        <w:t>R.</w:t>
      </w:r>
      <w:r w:rsidR="003A6618">
        <w:rPr>
          <w:rFonts w:asciiTheme="majorBidi" w:hAnsiTheme="majorBidi" w:cstheme="majorBidi"/>
          <w:noProof/>
          <w:sz w:val="16"/>
          <w:szCs w:val="16"/>
        </w:rPr>
        <w:t xml:space="preserve"> L. </w:t>
      </w:r>
      <w:r w:rsidRPr="00C65F4D">
        <w:rPr>
          <w:rFonts w:asciiTheme="majorBidi" w:hAnsiTheme="majorBidi" w:cstheme="majorBidi"/>
          <w:noProof/>
          <w:sz w:val="16"/>
          <w:szCs w:val="16"/>
        </w:rPr>
        <w:t>Murphy, A. Vyshedskiy V</w:t>
      </w:r>
      <w:r w:rsidR="00C43D92">
        <w:rPr>
          <w:rFonts w:asciiTheme="majorBidi" w:hAnsiTheme="majorBidi" w:cstheme="majorBidi"/>
          <w:noProof/>
          <w:sz w:val="16"/>
          <w:szCs w:val="16"/>
        </w:rPr>
        <w:t>.</w:t>
      </w:r>
      <w:r w:rsidRPr="00C65F4D">
        <w:rPr>
          <w:rFonts w:asciiTheme="majorBidi" w:hAnsiTheme="majorBidi" w:cstheme="majorBidi"/>
          <w:noProof/>
          <w:sz w:val="16"/>
          <w:szCs w:val="16"/>
        </w:rPr>
        <w:t>-A</w:t>
      </w:r>
      <w:r w:rsidR="00C43D92">
        <w:rPr>
          <w:rFonts w:asciiTheme="majorBidi" w:hAnsiTheme="majorBidi" w:cstheme="majorBidi"/>
          <w:noProof/>
          <w:sz w:val="16"/>
          <w:szCs w:val="16"/>
        </w:rPr>
        <w:t>.</w:t>
      </w:r>
      <w:r w:rsidRPr="00C65F4D">
        <w:rPr>
          <w:rFonts w:asciiTheme="majorBidi" w:hAnsiTheme="majorBidi" w:cstheme="majorBidi"/>
          <w:noProof/>
          <w:sz w:val="16"/>
          <w:szCs w:val="16"/>
        </w:rPr>
        <w:t xml:space="preserve"> Power, D. Bana, P.</w:t>
      </w:r>
      <w:r w:rsidR="00D0154A">
        <w:rPr>
          <w:rFonts w:asciiTheme="majorBidi" w:hAnsiTheme="majorBidi" w:cstheme="majorBidi"/>
          <w:noProof/>
          <w:sz w:val="16"/>
          <w:szCs w:val="16"/>
        </w:rPr>
        <w:t xml:space="preserve"> </w:t>
      </w:r>
      <w:r w:rsidRPr="00C65F4D">
        <w:rPr>
          <w:rFonts w:asciiTheme="majorBidi" w:hAnsiTheme="majorBidi" w:cstheme="majorBidi"/>
          <w:noProof/>
          <w:sz w:val="16"/>
          <w:szCs w:val="16"/>
        </w:rPr>
        <w:t>Marinell</w:t>
      </w:r>
      <w:r w:rsidR="00C43D92">
        <w:rPr>
          <w:rFonts w:asciiTheme="majorBidi" w:hAnsiTheme="majorBidi" w:cstheme="majorBidi"/>
          <w:noProof/>
          <w:sz w:val="16"/>
          <w:szCs w:val="16"/>
        </w:rPr>
        <w:t>i, A. W.</w:t>
      </w:r>
      <w:r w:rsidRPr="00C65F4D">
        <w:rPr>
          <w:rFonts w:asciiTheme="majorBidi" w:hAnsiTheme="majorBidi" w:cstheme="majorBidi"/>
          <w:noProof/>
          <w:sz w:val="16"/>
          <w:szCs w:val="16"/>
        </w:rPr>
        <w:t>-Tse, R. Paciej, Automated Lung Sound Ana</w:t>
      </w:r>
      <w:r w:rsidR="00785930">
        <w:rPr>
          <w:rFonts w:asciiTheme="majorBidi" w:hAnsiTheme="majorBidi" w:cstheme="majorBidi"/>
          <w:noProof/>
          <w:sz w:val="16"/>
          <w:szCs w:val="16"/>
        </w:rPr>
        <w:t>lysis in Patients With Pneumoni</w:t>
      </w:r>
      <w:r w:rsidRPr="00C65F4D">
        <w:rPr>
          <w:rFonts w:asciiTheme="majorBidi" w:hAnsiTheme="majorBidi" w:cstheme="majorBidi"/>
          <w:noProof/>
          <w:sz w:val="16"/>
          <w:szCs w:val="16"/>
        </w:rPr>
        <w:t xml:space="preserve">, Chest. </w:t>
      </w:r>
      <w:r w:rsidR="002610D3">
        <w:rPr>
          <w:rFonts w:asciiTheme="majorBidi" w:hAnsiTheme="majorBidi" w:cstheme="majorBidi"/>
          <w:noProof/>
          <w:sz w:val="16"/>
          <w:szCs w:val="16"/>
        </w:rPr>
        <w:t>124 (4)</w:t>
      </w:r>
      <w:r w:rsidRPr="00C65F4D">
        <w:rPr>
          <w:rFonts w:asciiTheme="majorBidi" w:hAnsiTheme="majorBidi" w:cstheme="majorBidi"/>
          <w:noProof/>
          <w:sz w:val="16"/>
          <w:szCs w:val="16"/>
        </w:rPr>
        <w:t xml:space="preserve"> (2003) 190S.</w:t>
      </w:r>
    </w:p>
    <w:p w14:paraId="36B505AC" w14:textId="2C9F65F2" w:rsidR="00AC5F6A" w:rsidRDefault="00064B76" w:rsidP="0087046A">
      <w:pPr>
        <w:widowControl w:val="0"/>
        <w:adjustRightInd w:val="0"/>
        <w:ind w:left="425" w:hanging="425"/>
        <w:jc w:val="both"/>
        <w:rPr>
          <w:rFonts w:asciiTheme="majorBidi" w:hAnsiTheme="majorBidi" w:cstheme="majorBidi"/>
          <w:noProof/>
          <w:sz w:val="16"/>
          <w:szCs w:val="16"/>
        </w:rPr>
      </w:pPr>
      <w:r w:rsidRPr="00064B76">
        <w:rPr>
          <w:rFonts w:asciiTheme="majorBidi" w:hAnsiTheme="majorBidi" w:cstheme="majorBidi"/>
          <w:noProof/>
          <w:sz w:val="16"/>
          <w:szCs w:val="16"/>
        </w:rPr>
        <w:t>[4</w:t>
      </w:r>
      <w:r w:rsidR="00277C91">
        <w:rPr>
          <w:rFonts w:asciiTheme="majorBidi" w:hAnsiTheme="majorBidi" w:cstheme="majorBidi"/>
          <w:noProof/>
          <w:sz w:val="16"/>
          <w:szCs w:val="16"/>
        </w:rPr>
        <w:t>2</w:t>
      </w:r>
      <w:r w:rsidRPr="00064B76">
        <w:rPr>
          <w:rFonts w:asciiTheme="majorBidi" w:hAnsiTheme="majorBidi" w:cstheme="majorBidi"/>
          <w:noProof/>
          <w:sz w:val="16"/>
          <w:szCs w:val="16"/>
        </w:rPr>
        <w:t>]</w:t>
      </w:r>
      <w:r w:rsidRPr="00064B76">
        <w:rPr>
          <w:rFonts w:asciiTheme="majorBidi" w:hAnsiTheme="majorBidi" w:cstheme="majorBidi"/>
          <w:noProof/>
          <w:sz w:val="16"/>
          <w:szCs w:val="16"/>
        </w:rPr>
        <w:tab/>
      </w:r>
      <w:r w:rsidR="00951935" w:rsidRPr="00951935">
        <w:rPr>
          <w:rFonts w:asciiTheme="majorBidi" w:hAnsiTheme="majorBidi" w:cstheme="majorBidi"/>
          <w:noProof/>
          <w:sz w:val="16"/>
          <w:szCs w:val="16"/>
        </w:rPr>
        <w:t>M.</w:t>
      </w:r>
      <w:r w:rsidR="002558C7">
        <w:rPr>
          <w:rFonts w:asciiTheme="majorBidi" w:hAnsiTheme="majorBidi" w:cstheme="majorBidi"/>
          <w:noProof/>
          <w:sz w:val="16"/>
          <w:szCs w:val="16"/>
        </w:rPr>
        <w:t xml:space="preserve"> </w:t>
      </w:r>
      <w:r w:rsidR="00951935" w:rsidRPr="00951935">
        <w:rPr>
          <w:rFonts w:asciiTheme="majorBidi" w:hAnsiTheme="majorBidi" w:cstheme="majorBidi"/>
          <w:noProof/>
          <w:sz w:val="16"/>
          <w:szCs w:val="16"/>
        </w:rPr>
        <w:t>A. Islam, I. Bandyopadhyaya, P. Bhattacharyya, G. Saha, Multichannel lung sound analysis for asthma detection, Comput. Methods Pr</w:t>
      </w:r>
      <w:r w:rsidR="0087046A">
        <w:rPr>
          <w:rFonts w:asciiTheme="majorBidi" w:hAnsiTheme="majorBidi" w:cstheme="majorBidi"/>
          <w:noProof/>
          <w:sz w:val="16"/>
          <w:szCs w:val="16"/>
        </w:rPr>
        <w:t>ogr. Biomed. 159 (2018) 111-123</w:t>
      </w:r>
      <w:r w:rsidR="000F7063">
        <w:rPr>
          <w:rFonts w:asciiTheme="majorBidi" w:hAnsiTheme="majorBidi" w:cstheme="majorBidi"/>
          <w:noProof/>
          <w:sz w:val="16"/>
          <w:szCs w:val="16"/>
        </w:rPr>
        <w:t>.</w:t>
      </w:r>
    </w:p>
    <w:p w14:paraId="1E257A36" w14:textId="757617FE" w:rsidR="00AC5F6A" w:rsidRPr="00AC5F6A" w:rsidRDefault="001F54B5" w:rsidP="00AC5F6A">
      <w:pPr>
        <w:widowControl w:val="0"/>
        <w:adjustRightInd w:val="0"/>
        <w:ind w:left="425" w:hanging="425"/>
        <w:jc w:val="both"/>
        <w:rPr>
          <w:noProof/>
          <w:sz w:val="16"/>
          <w:szCs w:val="16"/>
        </w:rPr>
      </w:pPr>
      <w:r>
        <w:rPr>
          <w:noProof/>
          <w:sz w:val="16"/>
          <w:szCs w:val="16"/>
          <w:lang w:val="en-GB"/>
        </w:rPr>
        <w:t>[43</w:t>
      </w:r>
      <w:r w:rsidR="00AC5F6A" w:rsidRPr="00AC5F6A">
        <w:rPr>
          <w:noProof/>
          <w:sz w:val="16"/>
          <w:szCs w:val="16"/>
          <w:lang w:val="en-GB"/>
        </w:rPr>
        <w:t>]</w:t>
      </w:r>
      <w:r w:rsidR="00AC5F6A" w:rsidRPr="00AC5F6A">
        <w:rPr>
          <w:noProof/>
          <w:sz w:val="16"/>
          <w:szCs w:val="16"/>
          <w:lang w:val="en-GB"/>
        </w:rPr>
        <w:tab/>
      </w:r>
      <w:r w:rsidR="00AC5F6A" w:rsidRPr="00AC5F6A">
        <w:rPr>
          <w:noProof/>
          <w:sz w:val="16"/>
          <w:szCs w:val="16"/>
        </w:rPr>
        <w:t>L. Vannuccini, M. Rossi, G. Pasquali, A new method to detect crackles in respiratory sounds, Technol</w:t>
      </w:r>
      <w:r w:rsidR="00356246">
        <w:rPr>
          <w:noProof/>
          <w:sz w:val="16"/>
          <w:szCs w:val="16"/>
        </w:rPr>
        <w:t>.</w:t>
      </w:r>
      <w:r w:rsidR="00AC5F6A" w:rsidRPr="00AC5F6A">
        <w:rPr>
          <w:noProof/>
          <w:sz w:val="16"/>
          <w:szCs w:val="16"/>
        </w:rPr>
        <w:t xml:space="preserve"> Health Care. 6 (1) (1998) 75-79.</w:t>
      </w:r>
    </w:p>
    <w:p w14:paraId="1ECE2EB4" w14:textId="5277381F" w:rsidR="00AC5F6A" w:rsidRPr="00AC5F6A" w:rsidRDefault="001C2BE7" w:rsidP="00AC5F6A">
      <w:pPr>
        <w:widowControl w:val="0"/>
        <w:adjustRightInd w:val="0"/>
        <w:ind w:left="425" w:hanging="425"/>
        <w:jc w:val="both"/>
        <w:rPr>
          <w:noProof/>
          <w:sz w:val="16"/>
          <w:szCs w:val="16"/>
        </w:rPr>
      </w:pPr>
      <w:r>
        <w:rPr>
          <w:noProof/>
          <w:sz w:val="16"/>
          <w:szCs w:val="16"/>
          <w:lang w:val="en-GB"/>
        </w:rPr>
        <w:t>[44</w:t>
      </w:r>
      <w:r w:rsidR="00AC5F6A" w:rsidRPr="00AC5F6A">
        <w:rPr>
          <w:noProof/>
          <w:sz w:val="16"/>
          <w:szCs w:val="16"/>
          <w:lang w:val="en-GB"/>
        </w:rPr>
        <w:t>]</w:t>
      </w:r>
      <w:r w:rsidR="00AC5F6A" w:rsidRPr="00AC5F6A">
        <w:rPr>
          <w:noProof/>
          <w:sz w:val="16"/>
          <w:szCs w:val="16"/>
          <w:lang w:val="en-GB"/>
        </w:rPr>
        <w:tab/>
        <w:t>R. Pal, A. Barney, A dataset for systematic testing of crackle separation techniques,</w:t>
      </w:r>
      <w:r w:rsidR="00AC5F6A" w:rsidRPr="00AC5F6A">
        <w:rPr>
          <w:i/>
          <w:iCs/>
          <w:noProof/>
          <w:sz w:val="16"/>
          <w:szCs w:val="16"/>
          <w:lang w:val="en-GB"/>
        </w:rPr>
        <w:t xml:space="preserve"> </w:t>
      </w:r>
      <w:r w:rsidR="00AC5F6A" w:rsidRPr="00AC5F6A">
        <w:rPr>
          <w:noProof/>
          <w:sz w:val="16"/>
          <w:szCs w:val="16"/>
        </w:rPr>
        <w:t>Proc. 41st Annu. Int. Conf. IEEE Eng. Med. Biol. Soc.</w:t>
      </w:r>
      <w:r w:rsidR="00AC5F6A" w:rsidRPr="00AC5F6A">
        <w:rPr>
          <w:i/>
          <w:iCs/>
          <w:noProof/>
          <w:sz w:val="16"/>
          <w:szCs w:val="16"/>
        </w:rPr>
        <w:t xml:space="preserve">- </w:t>
      </w:r>
      <w:r w:rsidR="00AC5F6A" w:rsidRPr="00AC5F6A">
        <w:rPr>
          <w:noProof/>
          <w:sz w:val="16"/>
          <w:szCs w:val="16"/>
        </w:rPr>
        <w:t>EMBS'19, Berlin. (2019) 4690–4693.</w:t>
      </w:r>
    </w:p>
    <w:p w14:paraId="66E274FF" w14:textId="4B30E2A0" w:rsidR="00AC5F6A" w:rsidRPr="00AC5F6A" w:rsidRDefault="00321207" w:rsidP="00AC5F6A">
      <w:pPr>
        <w:widowControl w:val="0"/>
        <w:adjustRightInd w:val="0"/>
        <w:ind w:left="425" w:hanging="425"/>
        <w:jc w:val="both"/>
        <w:rPr>
          <w:noProof/>
          <w:sz w:val="16"/>
          <w:szCs w:val="16"/>
        </w:rPr>
      </w:pPr>
      <w:r>
        <w:rPr>
          <w:noProof/>
          <w:sz w:val="16"/>
          <w:szCs w:val="16"/>
        </w:rPr>
        <w:t>[45</w:t>
      </w:r>
      <w:r w:rsidR="00AC5F6A" w:rsidRPr="00AC5F6A">
        <w:rPr>
          <w:noProof/>
          <w:sz w:val="16"/>
          <w:szCs w:val="16"/>
        </w:rPr>
        <w:t>]</w:t>
      </w:r>
      <w:r w:rsidR="00AC5F6A" w:rsidRPr="00AC5F6A">
        <w:rPr>
          <w:noProof/>
          <w:sz w:val="16"/>
          <w:szCs w:val="16"/>
        </w:rPr>
        <w:tab/>
        <w:t>J. Hoevers, R. G. Loudon, Measuring crackles, Chest. 98 (5) (1990) 1240-1243.</w:t>
      </w:r>
      <w:r w:rsidR="00AC5F6A" w:rsidRPr="00AC5F6A">
        <w:rPr>
          <w:noProof/>
          <w:sz w:val="16"/>
          <w:szCs w:val="16"/>
        </w:rPr>
        <w:fldChar w:fldCharType="begin" w:fldLock="1"/>
      </w:r>
      <w:r w:rsidR="00AC5F6A" w:rsidRPr="00AC5F6A">
        <w:rPr>
          <w:noProof/>
          <w:sz w:val="16"/>
          <w:szCs w:val="16"/>
        </w:rPr>
        <w:instrText xml:space="preserve">ADDIN Mendeley Bibliography CSL_BIBLIOGRAPHY </w:instrText>
      </w:r>
      <w:r w:rsidR="00AC5F6A" w:rsidRPr="00AC5F6A">
        <w:rPr>
          <w:noProof/>
          <w:sz w:val="16"/>
          <w:szCs w:val="16"/>
        </w:rPr>
        <w:fldChar w:fldCharType="separate"/>
      </w:r>
    </w:p>
    <w:p w14:paraId="43043698" w14:textId="65BAFF50" w:rsidR="00156C17" w:rsidRPr="00AC5F6A" w:rsidRDefault="00321207" w:rsidP="00AC5F6A">
      <w:pPr>
        <w:widowControl w:val="0"/>
        <w:adjustRightInd w:val="0"/>
        <w:ind w:left="425" w:hanging="425"/>
        <w:jc w:val="both"/>
        <w:rPr>
          <w:noProof/>
          <w:sz w:val="16"/>
          <w:szCs w:val="16"/>
        </w:rPr>
      </w:pPr>
      <w:r>
        <w:rPr>
          <w:noProof/>
          <w:sz w:val="16"/>
          <w:szCs w:val="16"/>
        </w:rPr>
        <w:t>[46</w:t>
      </w:r>
      <w:r w:rsidR="00AC5F6A" w:rsidRPr="00AC5F6A">
        <w:rPr>
          <w:noProof/>
          <w:sz w:val="16"/>
          <w:szCs w:val="16"/>
        </w:rPr>
        <w:t>]</w:t>
      </w:r>
      <w:r w:rsidR="00AC5F6A" w:rsidRPr="00AC5F6A">
        <w:rPr>
          <w:noProof/>
          <w:sz w:val="16"/>
          <w:szCs w:val="16"/>
        </w:rPr>
        <w:tab/>
        <w:t>A. Cohen, Signal Processing Methods for Upper Airway and Pulmonary Dysfunction Diagnosis, IEEE Eng. Med. Biol. Mag. 9 (1) (1990) 72–75</w:t>
      </w:r>
      <w:r w:rsidR="00AC5F6A" w:rsidRPr="00AC5F6A">
        <w:rPr>
          <w:noProof/>
          <w:sz w:val="16"/>
          <w:szCs w:val="16"/>
        </w:rPr>
        <w:fldChar w:fldCharType="end"/>
      </w:r>
      <w:r w:rsidR="00156C17" w:rsidRPr="00F420A6">
        <w:rPr>
          <w:noProof/>
          <w:sz w:val="16"/>
          <w:szCs w:val="16"/>
        </w:rPr>
        <w:t>.</w:t>
      </w:r>
      <w:r w:rsidR="00156C17" w:rsidRPr="00F420A6">
        <w:rPr>
          <w:rFonts w:asciiTheme="majorBidi" w:hAnsiTheme="majorBidi" w:cstheme="majorBidi"/>
          <w:smallCaps/>
        </w:rPr>
        <w:fldChar w:fldCharType="end"/>
      </w:r>
    </w:p>
    <w:p w14:paraId="234CAD00" w14:textId="2D5E7FDD" w:rsidR="00156C17" w:rsidRDefault="00156C17" w:rsidP="00156C17">
      <w:pPr>
        <w:widowControl w:val="0"/>
        <w:autoSpaceDE w:val="0"/>
        <w:autoSpaceDN w:val="0"/>
        <w:adjustRightInd w:val="0"/>
        <w:ind w:left="425" w:hanging="425"/>
        <w:jc w:val="both"/>
        <w:rPr>
          <w:rFonts w:ascii="Calibri" w:hAnsi="Calibri" w:cs="Calibri"/>
          <w:noProof/>
          <w:szCs w:val="24"/>
        </w:rPr>
      </w:pPr>
    </w:p>
    <w:p w14:paraId="1D5BFC68" w14:textId="2818B3F1" w:rsidR="00156C17" w:rsidRDefault="00156C17" w:rsidP="00156C17">
      <w:pPr>
        <w:widowControl w:val="0"/>
        <w:autoSpaceDE w:val="0"/>
        <w:autoSpaceDN w:val="0"/>
        <w:adjustRightInd w:val="0"/>
        <w:ind w:left="425" w:hanging="425"/>
        <w:jc w:val="both"/>
        <w:rPr>
          <w:rFonts w:ascii="Calibri" w:hAnsi="Calibri" w:cs="Calibri"/>
          <w:noProof/>
          <w:szCs w:val="24"/>
        </w:rPr>
      </w:pPr>
    </w:p>
    <w:p w14:paraId="56BBE6B6" w14:textId="441D2735" w:rsidR="00156C17" w:rsidRDefault="00156C17" w:rsidP="00156C17">
      <w:pPr>
        <w:widowControl w:val="0"/>
        <w:autoSpaceDE w:val="0"/>
        <w:autoSpaceDN w:val="0"/>
        <w:adjustRightInd w:val="0"/>
        <w:ind w:left="425" w:hanging="425"/>
        <w:jc w:val="both"/>
        <w:rPr>
          <w:rFonts w:ascii="Calibri" w:hAnsi="Calibri" w:cs="Calibri"/>
          <w:noProof/>
          <w:szCs w:val="24"/>
        </w:rPr>
      </w:pPr>
    </w:p>
    <w:p w14:paraId="2D75ED7A" w14:textId="7F644B94" w:rsidR="00156C17" w:rsidRDefault="00156C17" w:rsidP="00156C17">
      <w:pPr>
        <w:widowControl w:val="0"/>
        <w:autoSpaceDE w:val="0"/>
        <w:autoSpaceDN w:val="0"/>
        <w:adjustRightInd w:val="0"/>
        <w:ind w:left="425" w:hanging="425"/>
        <w:jc w:val="both"/>
        <w:rPr>
          <w:rFonts w:ascii="Calibri" w:hAnsi="Calibri" w:cs="Calibri"/>
          <w:noProof/>
          <w:szCs w:val="24"/>
        </w:rPr>
      </w:pPr>
    </w:p>
    <w:p w14:paraId="1375095C" w14:textId="39F88BC0" w:rsidR="00156C17" w:rsidRDefault="00156C17" w:rsidP="00156C17">
      <w:pPr>
        <w:widowControl w:val="0"/>
        <w:autoSpaceDE w:val="0"/>
        <w:autoSpaceDN w:val="0"/>
        <w:adjustRightInd w:val="0"/>
        <w:ind w:left="425" w:hanging="425"/>
        <w:jc w:val="both"/>
        <w:rPr>
          <w:rFonts w:ascii="Calibri" w:hAnsi="Calibri" w:cs="Calibri"/>
          <w:noProof/>
          <w:szCs w:val="24"/>
        </w:rPr>
      </w:pPr>
    </w:p>
    <w:p w14:paraId="0F160AE3" w14:textId="38271CFB" w:rsidR="00156C17" w:rsidRDefault="00156C17" w:rsidP="00156C17">
      <w:pPr>
        <w:widowControl w:val="0"/>
        <w:autoSpaceDE w:val="0"/>
        <w:autoSpaceDN w:val="0"/>
        <w:adjustRightInd w:val="0"/>
        <w:ind w:left="425" w:hanging="425"/>
        <w:jc w:val="both"/>
        <w:rPr>
          <w:rFonts w:ascii="Calibri" w:hAnsi="Calibri" w:cs="Calibri"/>
          <w:noProof/>
          <w:szCs w:val="24"/>
        </w:rPr>
      </w:pPr>
    </w:p>
    <w:p w14:paraId="4F8FAC8A" w14:textId="7183E402" w:rsidR="00156C17" w:rsidRDefault="00156C17" w:rsidP="00156C17">
      <w:pPr>
        <w:widowControl w:val="0"/>
        <w:autoSpaceDE w:val="0"/>
        <w:autoSpaceDN w:val="0"/>
        <w:adjustRightInd w:val="0"/>
        <w:ind w:left="425" w:hanging="425"/>
        <w:jc w:val="both"/>
        <w:rPr>
          <w:rFonts w:ascii="Calibri" w:hAnsi="Calibri" w:cs="Calibri"/>
          <w:noProof/>
          <w:szCs w:val="24"/>
        </w:rPr>
      </w:pPr>
    </w:p>
    <w:p w14:paraId="6BCF2293" w14:textId="0EF7E206" w:rsidR="00156C17" w:rsidRDefault="00156C17" w:rsidP="00156C17">
      <w:pPr>
        <w:widowControl w:val="0"/>
        <w:autoSpaceDE w:val="0"/>
        <w:autoSpaceDN w:val="0"/>
        <w:adjustRightInd w:val="0"/>
        <w:ind w:left="425" w:hanging="425"/>
        <w:jc w:val="both"/>
        <w:rPr>
          <w:rFonts w:ascii="Calibri" w:hAnsi="Calibri" w:cs="Calibri"/>
          <w:noProof/>
          <w:szCs w:val="24"/>
        </w:rPr>
      </w:pPr>
    </w:p>
    <w:p w14:paraId="56A6AEDC" w14:textId="6BA0BEBD" w:rsidR="00156C17" w:rsidRDefault="00156C17" w:rsidP="00156C17">
      <w:pPr>
        <w:widowControl w:val="0"/>
        <w:autoSpaceDE w:val="0"/>
        <w:autoSpaceDN w:val="0"/>
        <w:adjustRightInd w:val="0"/>
        <w:ind w:left="425" w:hanging="425"/>
        <w:jc w:val="both"/>
        <w:rPr>
          <w:rFonts w:ascii="Calibri" w:hAnsi="Calibri" w:cs="Calibri"/>
          <w:noProof/>
          <w:szCs w:val="24"/>
        </w:rPr>
      </w:pPr>
    </w:p>
    <w:p w14:paraId="10C25AAA" w14:textId="28D28758" w:rsidR="00156C17" w:rsidRDefault="00156C17" w:rsidP="00156C17">
      <w:pPr>
        <w:widowControl w:val="0"/>
        <w:autoSpaceDE w:val="0"/>
        <w:autoSpaceDN w:val="0"/>
        <w:adjustRightInd w:val="0"/>
        <w:ind w:left="425" w:hanging="425"/>
        <w:jc w:val="both"/>
        <w:rPr>
          <w:rFonts w:ascii="Calibri" w:hAnsi="Calibri" w:cs="Calibri"/>
          <w:noProof/>
          <w:szCs w:val="24"/>
        </w:rPr>
      </w:pPr>
    </w:p>
    <w:p w14:paraId="2F9F15DC" w14:textId="2D8511D6" w:rsidR="00156C17" w:rsidRDefault="00156C17" w:rsidP="00156C17">
      <w:pPr>
        <w:widowControl w:val="0"/>
        <w:autoSpaceDE w:val="0"/>
        <w:autoSpaceDN w:val="0"/>
        <w:adjustRightInd w:val="0"/>
        <w:ind w:left="425" w:hanging="425"/>
        <w:jc w:val="both"/>
        <w:rPr>
          <w:rFonts w:ascii="Calibri" w:hAnsi="Calibri" w:cs="Calibri"/>
          <w:noProof/>
          <w:szCs w:val="24"/>
        </w:rPr>
      </w:pPr>
    </w:p>
    <w:p w14:paraId="650A059F" w14:textId="49D2F8D4" w:rsidR="00156C17" w:rsidRDefault="00156C17" w:rsidP="00156C17">
      <w:pPr>
        <w:widowControl w:val="0"/>
        <w:autoSpaceDE w:val="0"/>
        <w:autoSpaceDN w:val="0"/>
        <w:adjustRightInd w:val="0"/>
        <w:ind w:left="425" w:hanging="425"/>
        <w:jc w:val="both"/>
        <w:rPr>
          <w:rFonts w:ascii="Calibri" w:hAnsi="Calibri" w:cs="Calibri"/>
          <w:noProof/>
          <w:szCs w:val="24"/>
        </w:rPr>
      </w:pPr>
    </w:p>
    <w:p w14:paraId="3DA0CC49" w14:textId="5371349A" w:rsidR="00156C17" w:rsidRDefault="00156C17" w:rsidP="00156C17">
      <w:pPr>
        <w:widowControl w:val="0"/>
        <w:autoSpaceDE w:val="0"/>
        <w:autoSpaceDN w:val="0"/>
        <w:adjustRightInd w:val="0"/>
        <w:ind w:left="425" w:hanging="425"/>
        <w:jc w:val="both"/>
        <w:rPr>
          <w:rFonts w:ascii="Calibri" w:hAnsi="Calibri" w:cs="Calibri"/>
          <w:noProof/>
          <w:szCs w:val="24"/>
        </w:rPr>
      </w:pPr>
    </w:p>
    <w:p w14:paraId="38FBCE9A" w14:textId="219469B9" w:rsidR="00156C17" w:rsidRDefault="00156C17" w:rsidP="00156C17">
      <w:pPr>
        <w:widowControl w:val="0"/>
        <w:autoSpaceDE w:val="0"/>
        <w:autoSpaceDN w:val="0"/>
        <w:adjustRightInd w:val="0"/>
        <w:ind w:left="425" w:hanging="425"/>
        <w:jc w:val="both"/>
        <w:rPr>
          <w:rFonts w:ascii="Calibri" w:hAnsi="Calibri" w:cs="Calibri"/>
          <w:noProof/>
          <w:szCs w:val="24"/>
        </w:rPr>
      </w:pPr>
    </w:p>
    <w:p w14:paraId="55A89341" w14:textId="635549D2" w:rsidR="00156C17" w:rsidRDefault="00156C17" w:rsidP="00156C17">
      <w:pPr>
        <w:widowControl w:val="0"/>
        <w:autoSpaceDE w:val="0"/>
        <w:autoSpaceDN w:val="0"/>
        <w:adjustRightInd w:val="0"/>
        <w:ind w:left="425" w:hanging="425"/>
        <w:jc w:val="both"/>
        <w:rPr>
          <w:rFonts w:ascii="Calibri" w:hAnsi="Calibri" w:cs="Calibri"/>
          <w:noProof/>
          <w:szCs w:val="24"/>
        </w:rPr>
      </w:pPr>
    </w:p>
    <w:p w14:paraId="59FDDD6C" w14:textId="2B886B85" w:rsidR="00156C17" w:rsidRDefault="00156C17" w:rsidP="00156C17">
      <w:pPr>
        <w:widowControl w:val="0"/>
        <w:autoSpaceDE w:val="0"/>
        <w:autoSpaceDN w:val="0"/>
        <w:adjustRightInd w:val="0"/>
        <w:ind w:left="425" w:hanging="425"/>
        <w:jc w:val="both"/>
        <w:rPr>
          <w:rFonts w:ascii="Calibri" w:hAnsi="Calibri" w:cs="Calibri"/>
          <w:noProof/>
          <w:szCs w:val="24"/>
        </w:rPr>
      </w:pPr>
    </w:p>
    <w:p w14:paraId="2B919865" w14:textId="1C74A4D7" w:rsidR="00156C17" w:rsidRDefault="00156C17" w:rsidP="00156C17">
      <w:pPr>
        <w:widowControl w:val="0"/>
        <w:autoSpaceDE w:val="0"/>
        <w:autoSpaceDN w:val="0"/>
        <w:adjustRightInd w:val="0"/>
        <w:ind w:left="425" w:hanging="425"/>
        <w:jc w:val="both"/>
        <w:rPr>
          <w:rFonts w:ascii="Calibri" w:hAnsi="Calibri" w:cs="Calibri"/>
          <w:noProof/>
          <w:szCs w:val="24"/>
        </w:rPr>
      </w:pPr>
    </w:p>
    <w:p w14:paraId="41E4814E" w14:textId="31A78C92" w:rsidR="00156C17" w:rsidRDefault="00156C17" w:rsidP="00156C17">
      <w:pPr>
        <w:widowControl w:val="0"/>
        <w:autoSpaceDE w:val="0"/>
        <w:autoSpaceDN w:val="0"/>
        <w:adjustRightInd w:val="0"/>
        <w:ind w:left="425" w:hanging="425"/>
        <w:jc w:val="both"/>
        <w:rPr>
          <w:rFonts w:ascii="Calibri" w:hAnsi="Calibri" w:cs="Calibri"/>
          <w:noProof/>
          <w:szCs w:val="24"/>
        </w:rPr>
      </w:pPr>
    </w:p>
    <w:p w14:paraId="03C89A1B" w14:textId="2F39E1BE" w:rsidR="00156C17" w:rsidRDefault="00156C17" w:rsidP="00156C17">
      <w:pPr>
        <w:widowControl w:val="0"/>
        <w:autoSpaceDE w:val="0"/>
        <w:autoSpaceDN w:val="0"/>
        <w:adjustRightInd w:val="0"/>
        <w:ind w:left="425" w:hanging="425"/>
        <w:jc w:val="both"/>
        <w:rPr>
          <w:rFonts w:ascii="Calibri" w:hAnsi="Calibri" w:cs="Calibri"/>
          <w:noProof/>
          <w:szCs w:val="24"/>
        </w:rPr>
      </w:pPr>
    </w:p>
    <w:p w14:paraId="5A96066C" w14:textId="6CB31F8E" w:rsidR="00156C17" w:rsidRDefault="00156C17" w:rsidP="00156C17">
      <w:pPr>
        <w:widowControl w:val="0"/>
        <w:autoSpaceDE w:val="0"/>
        <w:autoSpaceDN w:val="0"/>
        <w:adjustRightInd w:val="0"/>
        <w:ind w:left="425" w:hanging="425"/>
        <w:jc w:val="both"/>
        <w:rPr>
          <w:rFonts w:ascii="Calibri" w:hAnsi="Calibri" w:cs="Calibri"/>
          <w:noProof/>
          <w:szCs w:val="24"/>
        </w:rPr>
      </w:pPr>
    </w:p>
    <w:p w14:paraId="2ECE7057" w14:textId="13DDA986" w:rsidR="00156C17" w:rsidRDefault="00156C17" w:rsidP="00156C17">
      <w:pPr>
        <w:widowControl w:val="0"/>
        <w:autoSpaceDE w:val="0"/>
        <w:autoSpaceDN w:val="0"/>
        <w:adjustRightInd w:val="0"/>
        <w:ind w:left="425" w:hanging="425"/>
        <w:jc w:val="both"/>
        <w:rPr>
          <w:rFonts w:ascii="Calibri" w:hAnsi="Calibri" w:cs="Calibri"/>
          <w:noProof/>
          <w:szCs w:val="24"/>
        </w:rPr>
      </w:pPr>
    </w:p>
    <w:p w14:paraId="39BD32DA" w14:textId="1D3F7604" w:rsidR="00156C17" w:rsidRDefault="00156C17" w:rsidP="00156C17">
      <w:pPr>
        <w:widowControl w:val="0"/>
        <w:autoSpaceDE w:val="0"/>
        <w:autoSpaceDN w:val="0"/>
        <w:adjustRightInd w:val="0"/>
        <w:ind w:left="425" w:hanging="425"/>
        <w:jc w:val="both"/>
        <w:rPr>
          <w:rFonts w:ascii="Calibri" w:hAnsi="Calibri" w:cs="Calibri"/>
          <w:noProof/>
          <w:szCs w:val="24"/>
        </w:rPr>
      </w:pPr>
    </w:p>
    <w:p w14:paraId="269F4980" w14:textId="13FF5983" w:rsidR="00156C17" w:rsidRDefault="00156C17" w:rsidP="00156C17">
      <w:pPr>
        <w:widowControl w:val="0"/>
        <w:autoSpaceDE w:val="0"/>
        <w:autoSpaceDN w:val="0"/>
        <w:adjustRightInd w:val="0"/>
        <w:ind w:left="425" w:hanging="425"/>
        <w:jc w:val="both"/>
        <w:rPr>
          <w:rFonts w:ascii="Calibri" w:hAnsi="Calibri" w:cs="Calibri"/>
          <w:noProof/>
          <w:szCs w:val="24"/>
        </w:rPr>
      </w:pPr>
    </w:p>
    <w:p w14:paraId="4619C364" w14:textId="7B0EE803" w:rsidR="00156C17" w:rsidRDefault="00156C17" w:rsidP="00156C17">
      <w:pPr>
        <w:widowControl w:val="0"/>
        <w:autoSpaceDE w:val="0"/>
        <w:autoSpaceDN w:val="0"/>
        <w:adjustRightInd w:val="0"/>
        <w:ind w:left="425" w:hanging="425"/>
        <w:jc w:val="both"/>
        <w:rPr>
          <w:rFonts w:ascii="Calibri" w:hAnsi="Calibri" w:cs="Calibri"/>
          <w:noProof/>
          <w:szCs w:val="24"/>
        </w:rPr>
      </w:pPr>
    </w:p>
    <w:p w14:paraId="05E7B97F" w14:textId="6CEC6950" w:rsidR="00156C17" w:rsidRDefault="00156C17" w:rsidP="00156C17">
      <w:pPr>
        <w:widowControl w:val="0"/>
        <w:autoSpaceDE w:val="0"/>
        <w:autoSpaceDN w:val="0"/>
        <w:adjustRightInd w:val="0"/>
        <w:ind w:left="425" w:hanging="425"/>
        <w:jc w:val="both"/>
        <w:rPr>
          <w:rFonts w:ascii="Calibri" w:hAnsi="Calibri" w:cs="Calibri"/>
          <w:noProof/>
          <w:szCs w:val="24"/>
        </w:rPr>
      </w:pPr>
    </w:p>
    <w:p w14:paraId="44911F58" w14:textId="7711B4F3" w:rsidR="00156C17" w:rsidRDefault="00156C17" w:rsidP="00156C17">
      <w:pPr>
        <w:widowControl w:val="0"/>
        <w:autoSpaceDE w:val="0"/>
        <w:autoSpaceDN w:val="0"/>
        <w:adjustRightInd w:val="0"/>
        <w:ind w:left="425" w:hanging="425"/>
        <w:jc w:val="both"/>
        <w:rPr>
          <w:rFonts w:ascii="Calibri" w:hAnsi="Calibri" w:cs="Calibri"/>
          <w:noProof/>
          <w:szCs w:val="24"/>
        </w:rPr>
      </w:pPr>
    </w:p>
    <w:p w14:paraId="7D57BB72" w14:textId="5F4EF25A" w:rsidR="00156C17" w:rsidRDefault="00156C17" w:rsidP="00156C17">
      <w:pPr>
        <w:widowControl w:val="0"/>
        <w:autoSpaceDE w:val="0"/>
        <w:autoSpaceDN w:val="0"/>
        <w:adjustRightInd w:val="0"/>
        <w:ind w:left="425" w:hanging="425"/>
        <w:jc w:val="both"/>
        <w:rPr>
          <w:rFonts w:ascii="Calibri" w:hAnsi="Calibri" w:cs="Calibri"/>
          <w:noProof/>
          <w:szCs w:val="24"/>
        </w:rPr>
      </w:pPr>
    </w:p>
    <w:p w14:paraId="72B44421" w14:textId="5355CFBD" w:rsidR="00156C17" w:rsidRDefault="00156C17" w:rsidP="00156C17">
      <w:pPr>
        <w:widowControl w:val="0"/>
        <w:autoSpaceDE w:val="0"/>
        <w:autoSpaceDN w:val="0"/>
        <w:adjustRightInd w:val="0"/>
        <w:ind w:left="425" w:hanging="425"/>
        <w:jc w:val="both"/>
        <w:rPr>
          <w:rFonts w:ascii="Calibri" w:hAnsi="Calibri" w:cs="Calibri"/>
          <w:noProof/>
          <w:szCs w:val="24"/>
        </w:rPr>
      </w:pPr>
    </w:p>
    <w:p w14:paraId="1E0F7036" w14:textId="30700ACB" w:rsidR="00156C17" w:rsidRDefault="00156C17" w:rsidP="00156C17">
      <w:pPr>
        <w:widowControl w:val="0"/>
        <w:autoSpaceDE w:val="0"/>
        <w:autoSpaceDN w:val="0"/>
        <w:adjustRightInd w:val="0"/>
        <w:ind w:left="425" w:hanging="425"/>
        <w:jc w:val="both"/>
        <w:rPr>
          <w:rFonts w:ascii="Calibri" w:hAnsi="Calibri" w:cs="Calibri"/>
          <w:noProof/>
          <w:szCs w:val="24"/>
        </w:rPr>
      </w:pPr>
    </w:p>
    <w:p w14:paraId="555ACBC9" w14:textId="15DF6716" w:rsidR="00156C17" w:rsidRDefault="00156C17" w:rsidP="00156C17">
      <w:pPr>
        <w:widowControl w:val="0"/>
        <w:autoSpaceDE w:val="0"/>
        <w:autoSpaceDN w:val="0"/>
        <w:adjustRightInd w:val="0"/>
        <w:ind w:left="425" w:hanging="425"/>
        <w:jc w:val="both"/>
        <w:rPr>
          <w:rFonts w:ascii="Calibri" w:hAnsi="Calibri" w:cs="Calibri"/>
          <w:noProof/>
          <w:szCs w:val="24"/>
        </w:rPr>
      </w:pPr>
    </w:p>
    <w:p w14:paraId="368279E7" w14:textId="478F5AA7" w:rsidR="00156C17" w:rsidRDefault="00156C17" w:rsidP="00156C17">
      <w:pPr>
        <w:widowControl w:val="0"/>
        <w:autoSpaceDE w:val="0"/>
        <w:autoSpaceDN w:val="0"/>
        <w:adjustRightInd w:val="0"/>
        <w:ind w:left="425" w:hanging="425"/>
        <w:jc w:val="both"/>
        <w:rPr>
          <w:rFonts w:ascii="Calibri" w:hAnsi="Calibri" w:cs="Calibri"/>
          <w:noProof/>
          <w:szCs w:val="24"/>
        </w:rPr>
      </w:pPr>
    </w:p>
    <w:p w14:paraId="61958FA8" w14:textId="3804C2CA" w:rsidR="00156C17" w:rsidRDefault="00156C17" w:rsidP="00156C17">
      <w:pPr>
        <w:widowControl w:val="0"/>
        <w:autoSpaceDE w:val="0"/>
        <w:autoSpaceDN w:val="0"/>
        <w:adjustRightInd w:val="0"/>
        <w:ind w:left="425" w:hanging="425"/>
        <w:jc w:val="both"/>
        <w:rPr>
          <w:rFonts w:ascii="Calibri" w:hAnsi="Calibri" w:cs="Calibri"/>
          <w:noProof/>
          <w:szCs w:val="24"/>
        </w:rPr>
      </w:pPr>
    </w:p>
    <w:p w14:paraId="640CF47D" w14:textId="53E1387E" w:rsidR="00BF2432" w:rsidRPr="00FD77E7" w:rsidRDefault="00BF2432" w:rsidP="00737508">
      <w:pPr>
        <w:widowControl w:val="0"/>
        <w:autoSpaceDE w:val="0"/>
        <w:autoSpaceDN w:val="0"/>
        <w:adjustRightInd w:val="0"/>
        <w:jc w:val="both"/>
        <w:rPr>
          <w:noProof/>
          <w:sz w:val="16"/>
          <w:szCs w:val="16"/>
        </w:rPr>
      </w:pPr>
    </w:p>
    <w:sectPr w:rsidR="00BF2432" w:rsidRPr="00FD77E7" w:rsidSect="00BF2432">
      <w:type w:val="continuous"/>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8FCAEF" w14:textId="77777777" w:rsidR="009D4426" w:rsidRDefault="009D4426">
      <w:r>
        <w:separator/>
      </w:r>
    </w:p>
  </w:endnote>
  <w:endnote w:type="continuationSeparator" w:id="0">
    <w:p w14:paraId="3600D3FA" w14:textId="77777777" w:rsidR="009D4426" w:rsidRDefault="009D4426">
      <w:r>
        <w:continuationSeparator/>
      </w:r>
    </w:p>
  </w:endnote>
  <w:endnote w:type="continuationNotice" w:id="1">
    <w:p w14:paraId="6055C71F" w14:textId="77777777" w:rsidR="009D4426" w:rsidRDefault="009D44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3" w:usb1="00000000" w:usb2="00000000" w:usb3="00000000" w:csb0="000001FB"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46B83" w14:textId="77777777" w:rsidR="009D4426" w:rsidRDefault="009D44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AED71" w14:textId="77777777" w:rsidR="009D4426" w:rsidRDefault="009D44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912892" w14:textId="77777777" w:rsidR="009D4426" w:rsidRDefault="009D4426"/>
  </w:footnote>
  <w:footnote w:type="continuationSeparator" w:id="0">
    <w:p w14:paraId="67A4348D" w14:textId="77777777" w:rsidR="009D4426" w:rsidRDefault="009D4426">
      <w:r>
        <w:continuationSeparator/>
      </w:r>
    </w:p>
  </w:footnote>
  <w:footnote w:type="continuationNotice" w:id="1">
    <w:p w14:paraId="6CA044F1" w14:textId="77777777" w:rsidR="009D4426" w:rsidRDefault="009D442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782AC7" w14:textId="0F936234" w:rsidR="009D4426" w:rsidRDefault="009D4426">
    <w:pPr>
      <w:framePr w:wrap="auto" w:vAnchor="text" w:hAnchor="margin" w:xAlign="right" w:y="1"/>
    </w:pPr>
    <w:r>
      <w:fldChar w:fldCharType="begin"/>
    </w:r>
    <w:r>
      <w:instrText xml:space="preserve">PAGE  </w:instrText>
    </w:r>
    <w:r>
      <w:fldChar w:fldCharType="separate"/>
    </w:r>
    <w:r w:rsidR="00C13D34">
      <w:rPr>
        <w:noProof/>
      </w:rPr>
      <w:t>1</w:t>
    </w:r>
    <w:r>
      <w:fldChar w:fldCharType="end"/>
    </w:r>
  </w:p>
  <w:p w14:paraId="47C073AE" w14:textId="77777777" w:rsidR="009D4426" w:rsidRDefault="009D4426">
    <w:pPr>
      <w:ind w:right="360"/>
    </w:pPr>
  </w:p>
  <w:p w14:paraId="3D22C057" w14:textId="77777777" w:rsidR="009D4426" w:rsidRDefault="009D4426"/>
  <w:p w14:paraId="7939932F" w14:textId="77777777" w:rsidR="009D4426" w:rsidRDefault="009D4426"/>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27648" w14:textId="490C62B2" w:rsidR="009D4426" w:rsidRDefault="009D4426">
    <w:pPr>
      <w:framePr w:wrap="auto" w:vAnchor="text" w:hAnchor="margin" w:xAlign="right" w:y="1"/>
    </w:pPr>
    <w:r>
      <w:fldChar w:fldCharType="begin"/>
    </w:r>
    <w:r>
      <w:instrText xml:space="preserve">PAGE  </w:instrText>
    </w:r>
    <w:r>
      <w:fldChar w:fldCharType="separate"/>
    </w:r>
    <w:r w:rsidR="00C13D34">
      <w:rPr>
        <w:noProof/>
      </w:rPr>
      <w:t>7</w:t>
    </w:r>
    <w:r>
      <w:fldChar w:fldCharType="end"/>
    </w:r>
  </w:p>
  <w:p w14:paraId="569086A4" w14:textId="77777777" w:rsidR="009D4426" w:rsidRDefault="009D4426">
    <w:pPr>
      <w:ind w:right="360"/>
    </w:pPr>
  </w:p>
  <w:p w14:paraId="018A344C" w14:textId="77777777" w:rsidR="009D4426" w:rsidRDefault="009D4426"/>
  <w:p w14:paraId="2E04FE9C" w14:textId="77777777" w:rsidR="009D4426" w:rsidRDefault="009D4426"/>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9073C" w14:textId="3F6CD13F" w:rsidR="009D4426" w:rsidRDefault="009D4426">
    <w:pPr>
      <w:framePr w:wrap="auto" w:vAnchor="text" w:hAnchor="margin" w:xAlign="right" w:y="1"/>
    </w:pPr>
    <w:r>
      <w:fldChar w:fldCharType="begin"/>
    </w:r>
    <w:r>
      <w:instrText xml:space="preserve">PAGE  </w:instrText>
    </w:r>
    <w:r>
      <w:fldChar w:fldCharType="separate"/>
    </w:r>
    <w:r w:rsidR="00C13D34">
      <w:rPr>
        <w:noProof/>
      </w:rPr>
      <w:t>12</w:t>
    </w:r>
    <w:r>
      <w:fldChar w:fldCharType="end"/>
    </w:r>
  </w:p>
  <w:p w14:paraId="14931F7F" w14:textId="77777777" w:rsidR="009D4426" w:rsidRDefault="009D4426">
    <w:pPr>
      <w:ind w:right="360"/>
    </w:pPr>
  </w:p>
  <w:p w14:paraId="6B2C04E7" w14:textId="77777777" w:rsidR="009D4426" w:rsidRDefault="009D4426"/>
  <w:p w14:paraId="1D6311CE" w14:textId="09ED546E" w:rsidR="009D4426" w:rsidRDefault="009D4426"/>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CF4E94EA"/>
    <w:lvl w:ilvl="0">
      <w:start w:val="1"/>
      <w:numFmt w:val="decimal"/>
      <w:pStyle w:val="Heading1"/>
      <w:lvlText w:val="%1."/>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15:restartNumberingAfterBreak="0">
    <w:nsid w:val="0E1859FC"/>
    <w:multiLevelType w:val="hybridMultilevel"/>
    <w:tmpl w:val="E1D8D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333E25"/>
    <w:multiLevelType w:val="hybridMultilevel"/>
    <w:tmpl w:val="51EE8050"/>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C238F2"/>
    <w:multiLevelType w:val="hybridMultilevel"/>
    <w:tmpl w:val="D5CED34A"/>
    <w:lvl w:ilvl="0" w:tplc="40090001">
      <w:start w:val="1"/>
      <w:numFmt w:val="bullet"/>
      <w:lvlText w:val=""/>
      <w:lvlJc w:val="left"/>
      <w:pPr>
        <w:ind w:left="922" w:hanging="360"/>
      </w:pPr>
      <w:rPr>
        <w:rFonts w:ascii="Symbol" w:hAnsi="Symbol" w:hint="default"/>
      </w:rPr>
    </w:lvl>
    <w:lvl w:ilvl="1" w:tplc="40090003" w:tentative="1">
      <w:start w:val="1"/>
      <w:numFmt w:val="bullet"/>
      <w:lvlText w:val="o"/>
      <w:lvlJc w:val="left"/>
      <w:pPr>
        <w:ind w:left="1642" w:hanging="360"/>
      </w:pPr>
      <w:rPr>
        <w:rFonts w:ascii="Courier New" w:hAnsi="Courier New" w:cs="Courier New" w:hint="default"/>
      </w:rPr>
    </w:lvl>
    <w:lvl w:ilvl="2" w:tplc="40090005" w:tentative="1">
      <w:start w:val="1"/>
      <w:numFmt w:val="bullet"/>
      <w:lvlText w:val=""/>
      <w:lvlJc w:val="left"/>
      <w:pPr>
        <w:ind w:left="2362" w:hanging="360"/>
      </w:pPr>
      <w:rPr>
        <w:rFonts w:ascii="Wingdings" w:hAnsi="Wingdings" w:hint="default"/>
      </w:rPr>
    </w:lvl>
    <w:lvl w:ilvl="3" w:tplc="40090001" w:tentative="1">
      <w:start w:val="1"/>
      <w:numFmt w:val="bullet"/>
      <w:lvlText w:val=""/>
      <w:lvlJc w:val="left"/>
      <w:pPr>
        <w:ind w:left="3082" w:hanging="360"/>
      </w:pPr>
      <w:rPr>
        <w:rFonts w:ascii="Symbol" w:hAnsi="Symbol" w:hint="default"/>
      </w:rPr>
    </w:lvl>
    <w:lvl w:ilvl="4" w:tplc="40090003" w:tentative="1">
      <w:start w:val="1"/>
      <w:numFmt w:val="bullet"/>
      <w:lvlText w:val="o"/>
      <w:lvlJc w:val="left"/>
      <w:pPr>
        <w:ind w:left="3802" w:hanging="360"/>
      </w:pPr>
      <w:rPr>
        <w:rFonts w:ascii="Courier New" w:hAnsi="Courier New" w:cs="Courier New" w:hint="default"/>
      </w:rPr>
    </w:lvl>
    <w:lvl w:ilvl="5" w:tplc="40090005" w:tentative="1">
      <w:start w:val="1"/>
      <w:numFmt w:val="bullet"/>
      <w:lvlText w:val=""/>
      <w:lvlJc w:val="left"/>
      <w:pPr>
        <w:ind w:left="4522" w:hanging="360"/>
      </w:pPr>
      <w:rPr>
        <w:rFonts w:ascii="Wingdings" w:hAnsi="Wingdings" w:hint="default"/>
      </w:rPr>
    </w:lvl>
    <w:lvl w:ilvl="6" w:tplc="40090001" w:tentative="1">
      <w:start w:val="1"/>
      <w:numFmt w:val="bullet"/>
      <w:lvlText w:val=""/>
      <w:lvlJc w:val="left"/>
      <w:pPr>
        <w:ind w:left="5242" w:hanging="360"/>
      </w:pPr>
      <w:rPr>
        <w:rFonts w:ascii="Symbol" w:hAnsi="Symbol" w:hint="default"/>
      </w:rPr>
    </w:lvl>
    <w:lvl w:ilvl="7" w:tplc="40090003" w:tentative="1">
      <w:start w:val="1"/>
      <w:numFmt w:val="bullet"/>
      <w:lvlText w:val="o"/>
      <w:lvlJc w:val="left"/>
      <w:pPr>
        <w:ind w:left="5962" w:hanging="360"/>
      </w:pPr>
      <w:rPr>
        <w:rFonts w:ascii="Courier New" w:hAnsi="Courier New" w:cs="Courier New" w:hint="default"/>
      </w:rPr>
    </w:lvl>
    <w:lvl w:ilvl="8" w:tplc="40090005" w:tentative="1">
      <w:start w:val="1"/>
      <w:numFmt w:val="bullet"/>
      <w:lvlText w:val=""/>
      <w:lvlJc w:val="left"/>
      <w:pPr>
        <w:ind w:left="6682" w:hanging="360"/>
      </w:pPr>
      <w:rPr>
        <w:rFonts w:ascii="Wingdings" w:hAnsi="Wingdings" w:hint="default"/>
      </w:rPr>
    </w:lvl>
  </w:abstractNum>
  <w:abstractNum w:abstractNumId="4" w15:restartNumberingAfterBreak="0">
    <w:nsid w:val="33F924EE"/>
    <w:multiLevelType w:val="multilevel"/>
    <w:tmpl w:val="F66AE5C8"/>
    <w:lvl w:ilvl="0">
      <w:start w:val="3"/>
      <w:numFmt w:val="decimal"/>
      <w:lvlText w:val="%1"/>
      <w:lvlJc w:val="left"/>
      <w:pPr>
        <w:ind w:left="402" w:hanging="402"/>
      </w:pPr>
      <w:rPr>
        <w:rFonts w:hint="default"/>
      </w:rPr>
    </w:lvl>
    <w:lvl w:ilvl="1">
      <w:start w:val="2"/>
      <w:numFmt w:val="decimal"/>
      <w:lvlText w:val="%1.%2"/>
      <w:lvlJc w:val="left"/>
      <w:pPr>
        <w:ind w:left="762" w:hanging="402"/>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63E261F"/>
    <w:multiLevelType w:val="multilevel"/>
    <w:tmpl w:val="4B0A4A5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7" w15:restartNumberingAfterBreak="0">
    <w:nsid w:val="65BF2B46"/>
    <w:multiLevelType w:val="hybridMultilevel"/>
    <w:tmpl w:val="C7FC818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5520A2D"/>
    <w:multiLevelType w:val="hybridMultilevel"/>
    <w:tmpl w:val="D5001BE8"/>
    <w:lvl w:ilvl="0" w:tplc="08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AB072CC"/>
    <w:multiLevelType w:val="multilevel"/>
    <w:tmpl w:val="977AA362"/>
    <w:lvl w:ilvl="0">
      <w:start w:val="5"/>
      <w:numFmt w:val="decimal"/>
      <w:lvlText w:val="%1."/>
      <w:lvlJc w:val="left"/>
      <w:pPr>
        <w:ind w:left="360" w:hanging="360"/>
      </w:pPr>
      <w:rPr>
        <w:rFonts w:hint="default"/>
        <w:i w:val="0"/>
      </w:rPr>
    </w:lvl>
    <w:lvl w:ilvl="1">
      <w:start w:val="4"/>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080" w:hanging="108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num w:numId="1">
    <w:abstractNumId w:val="0"/>
  </w:num>
  <w:num w:numId="2">
    <w:abstractNumId w:val="6"/>
  </w:num>
  <w:num w:numId="3">
    <w:abstractNumId w:val="1"/>
  </w:num>
  <w:num w:numId="4">
    <w:abstractNumId w:val="7"/>
  </w:num>
  <w:num w:numId="5">
    <w:abstractNumId w:val="2"/>
  </w:num>
  <w:num w:numId="6">
    <w:abstractNumId w:val="8"/>
  </w:num>
  <w:num w:numId="7">
    <w:abstractNumId w:val="3"/>
  </w:num>
  <w:num w:numId="8">
    <w:abstractNumId w:val="5"/>
  </w:num>
  <w:num w:numId="9">
    <w:abstractNumId w:val="9"/>
  </w:num>
  <w:num w:numId="10">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55297"/>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DM2NrOwNDI1NDY1MjRR0lEKTi0uzszPAykwsjSuBQCI9vCWLgAAAA=="/>
  </w:docVars>
  <w:rsids>
    <w:rsidRoot w:val="0091035B"/>
    <w:rsid w:val="000003B6"/>
    <w:rsid w:val="00000892"/>
    <w:rsid w:val="00001456"/>
    <w:rsid w:val="00001C3B"/>
    <w:rsid w:val="000024DF"/>
    <w:rsid w:val="00002999"/>
    <w:rsid w:val="00002E5C"/>
    <w:rsid w:val="0000314D"/>
    <w:rsid w:val="00003C94"/>
    <w:rsid w:val="00004063"/>
    <w:rsid w:val="00004728"/>
    <w:rsid w:val="0000501F"/>
    <w:rsid w:val="0000564A"/>
    <w:rsid w:val="00005A2C"/>
    <w:rsid w:val="00005AA6"/>
    <w:rsid w:val="00005CAD"/>
    <w:rsid w:val="0000631A"/>
    <w:rsid w:val="00006761"/>
    <w:rsid w:val="00006A7C"/>
    <w:rsid w:val="00006D78"/>
    <w:rsid w:val="00007066"/>
    <w:rsid w:val="000071BC"/>
    <w:rsid w:val="000103AA"/>
    <w:rsid w:val="00011F75"/>
    <w:rsid w:val="00012377"/>
    <w:rsid w:val="00012B02"/>
    <w:rsid w:val="000134A5"/>
    <w:rsid w:val="00013E0D"/>
    <w:rsid w:val="000141FC"/>
    <w:rsid w:val="0001428C"/>
    <w:rsid w:val="000144BC"/>
    <w:rsid w:val="00014B4F"/>
    <w:rsid w:val="00014E55"/>
    <w:rsid w:val="00015362"/>
    <w:rsid w:val="000161C8"/>
    <w:rsid w:val="00016855"/>
    <w:rsid w:val="000168E8"/>
    <w:rsid w:val="00016D1D"/>
    <w:rsid w:val="000170A5"/>
    <w:rsid w:val="000176A1"/>
    <w:rsid w:val="0001792D"/>
    <w:rsid w:val="00017BBF"/>
    <w:rsid w:val="00021A90"/>
    <w:rsid w:val="00021B61"/>
    <w:rsid w:val="0002212B"/>
    <w:rsid w:val="000222C5"/>
    <w:rsid w:val="00022353"/>
    <w:rsid w:val="000226E0"/>
    <w:rsid w:val="00022ECD"/>
    <w:rsid w:val="00023A55"/>
    <w:rsid w:val="00023B61"/>
    <w:rsid w:val="00023F9A"/>
    <w:rsid w:val="00024E5E"/>
    <w:rsid w:val="00025A99"/>
    <w:rsid w:val="00026161"/>
    <w:rsid w:val="0002655C"/>
    <w:rsid w:val="000266A3"/>
    <w:rsid w:val="00026F07"/>
    <w:rsid w:val="00027391"/>
    <w:rsid w:val="00027507"/>
    <w:rsid w:val="00027521"/>
    <w:rsid w:val="00027683"/>
    <w:rsid w:val="00027B9B"/>
    <w:rsid w:val="000300B7"/>
    <w:rsid w:val="00030E10"/>
    <w:rsid w:val="00031EC1"/>
    <w:rsid w:val="00032624"/>
    <w:rsid w:val="00032C78"/>
    <w:rsid w:val="00033108"/>
    <w:rsid w:val="00033485"/>
    <w:rsid w:val="00033991"/>
    <w:rsid w:val="00033D9D"/>
    <w:rsid w:val="0003471E"/>
    <w:rsid w:val="000350E7"/>
    <w:rsid w:val="0003595F"/>
    <w:rsid w:val="000360A4"/>
    <w:rsid w:val="00036995"/>
    <w:rsid w:val="00036B6D"/>
    <w:rsid w:val="0003751D"/>
    <w:rsid w:val="000376BA"/>
    <w:rsid w:val="00037E8A"/>
    <w:rsid w:val="00040320"/>
    <w:rsid w:val="000403EA"/>
    <w:rsid w:val="00040459"/>
    <w:rsid w:val="00040688"/>
    <w:rsid w:val="00040AE8"/>
    <w:rsid w:val="00040D62"/>
    <w:rsid w:val="00040F8C"/>
    <w:rsid w:val="0004152A"/>
    <w:rsid w:val="000415A9"/>
    <w:rsid w:val="00041CBA"/>
    <w:rsid w:val="00041E2A"/>
    <w:rsid w:val="00041F55"/>
    <w:rsid w:val="00042111"/>
    <w:rsid w:val="00042415"/>
    <w:rsid w:val="000424A6"/>
    <w:rsid w:val="00042E13"/>
    <w:rsid w:val="00042F51"/>
    <w:rsid w:val="0004349F"/>
    <w:rsid w:val="00043AE5"/>
    <w:rsid w:val="0004449D"/>
    <w:rsid w:val="0004476F"/>
    <w:rsid w:val="00044BC0"/>
    <w:rsid w:val="00044CBE"/>
    <w:rsid w:val="00044F40"/>
    <w:rsid w:val="00044F5A"/>
    <w:rsid w:val="0004622D"/>
    <w:rsid w:val="000462ED"/>
    <w:rsid w:val="00046522"/>
    <w:rsid w:val="000468C9"/>
    <w:rsid w:val="00046CA1"/>
    <w:rsid w:val="00047EEF"/>
    <w:rsid w:val="00050BDF"/>
    <w:rsid w:val="00050E3E"/>
    <w:rsid w:val="00051101"/>
    <w:rsid w:val="000513E7"/>
    <w:rsid w:val="0005143F"/>
    <w:rsid w:val="000524A4"/>
    <w:rsid w:val="0005298C"/>
    <w:rsid w:val="0005454C"/>
    <w:rsid w:val="000548C8"/>
    <w:rsid w:val="0005563F"/>
    <w:rsid w:val="000556E0"/>
    <w:rsid w:val="00055C56"/>
    <w:rsid w:val="000561BF"/>
    <w:rsid w:val="0005679C"/>
    <w:rsid w:val="00056CDA"/>
    <w:rsid w:val="00057170"/>
    <w:rsid w:val="000571DE"/>
    <w:rsid w:val="000601DC"/>
    <w:rsid w:val="000605C4"/>
    <w:rsid w:val="000609B6"/>
    <w:rsid w:val="00060ABF"/>
    <w:rsid w:val="00060DA8"/>
    <w:rsid w:val="00060E14"/>
    <w:rsid w:val="0006104B"/>
    <w:rsid w:val="00061409"/>
    <w:rsid w:val="000615D4"/>
    <w:rsid w:val="000625EF"/>
    <w:rsid w:val="00062B3A"/>
    <w:rsid w:val="0006333B"/>
    <w:rsid w:val="00063509"/>
    <w:rsid w:val="00063983"/>
    <w:rsid w:val="0006419A"/>
    <w:rsid w:val="00064B76"/>
    <w:rsid w:val="00064E42"/>
    <w:rsid w:val="00065036"/>
    <w:rsid w:val="0006589F"/>
    <w:rsid w:val="000658B7"/>
    <w:rsid w:val="00065E7B"/>
    <w:rsid w:val="00066E66"/>
    <w:rsid w:val="00067346"/>
    <w:rsid w:val="0007111C"/>
    <w:rsid w:val="0007123C"/>
    <w:rsid w:val="00071325"/>
    <w:rsid w:val="000714FF"/>
    <w:rsid w:val="00071EB5"/>
    <w:rsid w:val="00071F59"/>
    <w:rsid w:val="00071F5A"/>
    <w:rsid w:val="00072482"/>
    <w:rsid w:val="00072546"/>
    <w:rsid w:val="000725A3"/>
    <w:rsid w:val="000727BD"/>
    <w:rsid w:val="0007345A"/>
    <w:rsid w:val="0007409C"/>
    <w:rsid w:val="0007439F"/>
    <w:rsid w:val="00074733"/>
    <w:rsid w:val="00074965"/>
    <w:rsid w:val="00074C47"/>
    <w:rsid w:val="00074F1E"/>
    <w:rsid w:val="00074FA7"/>
    <w:rsid w:val="0007549B"/>
    <w:rsid w:val="000754CB"/>
    <w:rsid w:val="0007550D"/>
    <w:rsid w:val="00075926"/>
    <w:rsid w:val="00075E28"/>
    <w:rsid w:val="00075E94"/>
    <w:rsid w:val="00076B98"/>
    <w:rsid w:val="00077578"/>
    <w:rsid w:val="000805BB"/>
    <w:rsid w:val="00080B74"/>
    <w:rsid w:val="0008132D"/>
    <w:rsid w:val="00081450"/>
    <w:rsid w:val="00081883"/>
    <w:rsid w:val="00081DE1"/>
    <w:rsid w:val="00082947"/>
    <w:rsid w:val="00082996"/>
    <w:rsid w:val="000829EA"/>
    <w:rsid w:val="00082CF8"/>
    <w:rsid w:val="00082D8F"/>
    <w:rsid w:val="00082FCA"/>
    <w:rsid w:val="00083791"/>
    <w:rsid w:val="00085625"/>
    <w:rsid w:val="000857CF"/>
    <w:rsid w:val="00085F93"/>
    <w:rsid w:val="00086155"/>
    <w:rsid w:val="000864FB"/>
    <w:rsid w:val="00086F5F"/>
    <w:rsid w:val="000872EA"/>
    <w:rsid w:val="000877FF"/>
    <w:rsid w:val="00087C0A"/>
    <w:rsid w:val="00087FDB"/>
    <w:rsid w:val="00090168"/>
    <w:rsid w:val="0009037A"/>
    <w:rsid w:val="000907C1"/>
    <w:rsid w:val="00090878"/>
    <w:rsid w:val="00090DE6"/>
    <w:rsid w:val="00090F61"/>
    <w:rsid w:val="00091179"/>
    <w:rsid w:val="00091898"/>
    <w:rsid w:val="00091C09"/>
    <w:rsid w:val="00091DFF"/>
    <w:rsid w:val="00092964"/>
    <w:rsid w:val="00092FDC"/>
    <w:rsid w:val="0009399B"/>
    <w:rsid w:val="00093DEF"/>
    <w:rsid w:val="00093F1F"/>
    <w:rsid w:val="0009405F"/>
    <w:rsid w:val="000948B8"/>
    <w:rsid w:val="000949AE"/>
    <w:rsid w:val="00094CEF"/>
    <w:rsid w:val="00094DBC"/>
    <w:rsid w:val="00095CC2"/>
    <w:rsid w:val="00095CD5"/>
    <w:rsid w:val="00096045"/>
    <w:rsid w:val="00097067"/>
    <w:rsid w:val="00097E4D"/>
    <w:rsid w:val="000A00C6"/>
    <w:rsid w:val="000A00FB"/>
    <w:rsid w:val="000A011C"/>
    <w:rsid w:val="000A045E"/>
    <w:rsid w:val="000A0661"/>
    <w:rsid w:val="000A098F"/>
    <w:rsid w:val="000A1409"/>
    <w:rsid w:val="000A168B"/>
    <w:rsid w:val="000A1720"/>
    <w:rsid w:val="000A1ADE"/>
    <w:rsid w:val="000A2A39"/>
    <w:rsid w:val="000A2AC7"/>
    <w:rsid w:val="000A2E74"/>
    <w:rsid w:val="000A347B"/>
    <w:rsid w:val="000A377B"/>
    <w:rsid w:val="000A446A"/>
    <w:rsid w:val="000A453F"/>
    <w:rsid w:val="000A4B6F"/>
    <w:rsid w:val="000A4C62"/>
    <w:rsid w:val="000A4DB2"/>
    <w:rsid w:val="000A4FC3"/>
    <w:rsid w:val="000A51B2"/>
    <w:rsid w:val="000A55D9"/>
    <w:rsid w:val="000A5837"/>
    <w:rsid w:val="000A5F96"/>
    <w:rsid w:val="000A63DE"/>
    <w:rsid w:val="000A6953"/>
    <w:rsid w:val="000A77BE"/>
    <w:rsid w:val="000A7CDE"/>
    <w:rsid w:val="000B02E4"/>
    <w:rsid w:val="000B0435"/>
    <w:rsid w:val="000B0B8A"/>
    <w:rsid w:val="000B0E3E"/>
    <w:rsid w:val="000B0F4C"/>
    <w:rsid w:val="000B1105"/>
    <w:rsid w:val="000B1EF2"/>
    <w:rsid w:val="000B23F1"/>
    <w:rsid w:val="000B2570"/>
    <w:rsid w:val="000B25B4"/>
    <w:rsid w:val="000B2EC7"/>
    <w:rsid w:val="000B320B"/>
    <w:rsid w:val="000B34A8"/>
    <w:rsid w:val="000B34DB"/>
    <w:rsid w:val="000B3F50"/>
    <w:rsid w:val="000B4015"/>
    <w:rsid w:val="000B5E7E"/>
    <w:rsid w:val="000B6110"/>
    <w:rsid w:val="000B65BF"/>
    <w:rsid w:val="000B65DA"/>
    <w:rsid w:val="000B6946"/>
    <w:rsid w:val="000B6BA8"/>
    <w:rsid w:val="000B6C58"/>
    <w:rsid w:val="000B6E51"/>
    <w:rsid w:val="000B6EC5"/>
    <w:rsid w:val="000B707E"/>
    <w:rsid w:val="000B736B"/>
    <w:rsid w:val="000B74A0"/>
    <w:rsid w:val="000B76B5"/>
    <w:rsid w:val="000B7F11"/>
    <w:rsid w:val="000C035B"/>
    <w:rsid w:val="000C05EF"/>
    <w:rsid w:val="000C0900"/>
    <w:rsid w:val="000C0DA2"/>
    <w:rsid w:val="000C0FF4"/>
    <w:rsid w:val="000C1787"/>
    <w:rsid w:val="000C1B35"/>
    <w:rsid w:val="000C29CE"/>
    <w:rsid w:val="000C2C20"/>
    <w:rsid w:val="000C3469"/>
    <w:rsid w:val="000C3759"/>
    <w:rsid w:val="000C39BD"/>
    <w:rsid w:val="000C3B73"/>
    <w:rsid w:val="000C516B"/>
    <w:rsid w:val="000C5266"/>
    <w:rsid w:val="000C53E2"/>
    <w:rsid w:val="000C587E"/>
    <w:rsid w:val="000C647B"/>
    <w:rsid w:val="000C680F"/>
    <w:rsid w:val="000C6863"/>
    <w:rsid w:val="000C6C37"/>
    <w:rsid w:val="000C6DE7"/>
    <w:rsid w:val="000C6FA0"/>
    <w:rsid w:val="000C7371"/>
    <w:rsid w:val="000C7376"/>
    <w:rsid w:val="000C775F"/>
    <w:rsid w:val="000C7F3A"/>
    <w:rsid w:val="000D027E"/>
    <w:rsid w:val="000D02CA"/>
    <w:rsid w:val="000D0402"/>
    <w:rsid w:val="000D0A31"/>
    <w:rsid w:val="000D0A4D"/>
    <w:rsid w:val="000D0DF3"/>
    <w:rsid w:val="000D186F"/>
    <w:rsid w:val="000D1D4E"/>
    <w:rsid w:val="000D1FED"/>
    <w:rsid w:val="000D2694"/>
    <w:rsid w:val="000D2A97"/>
    <w:rsid w:val="000D2BDE"/>
    <w:rsid w:val="000D2D90"/>
    <w:rsid w:val="000D3044"/>
    <w:rsid w:val="000D333A"/>
    <w:rsid w:val="000D361F"/>
    <w:rsid w:val="000D377B"/>
    <w:rsid w:val="000D3A48"/>
    <w:rsid w:val="000D3AE8"/>
    <w:rsid w:val="000D3D66"/>
    <w:rsid w:val="000D4AA7"/>
    <w:rsid w:val="000D4C61"/>
    <w:rsid w:val="000D4C88"/>
    <w:rsid w:val="000D5206"/>
    <w:rsid w:val="000D5676"/>
    <w:rsid w:val="000D5A3D"/>
    <w:rsid w:val="000D6610"/>
    <w:rsid w:val="000D6641"/>
    <w:rsid w:val="000E0D40"/>
    <w:rsid w:val="000E1097"/>
    <w:rsid w:val="000E15C9"/>
    <w:rsid w:val="000E19F3"/>
    <w:rsid w:val="000E2194"/>
    <w:rsid w:val="000E21E9"/>
    <w:rsid w:val="000E284C"/>
    <w:rsid w:val="000E28B9"/>
    <w:rsid w:val="000E2916"/>
    <w:rsid w:val="000E2C28"/>
    <w:rsid w:val="000E2D30"/>
    <w:rsid w:val="000E3449"/>
    <w:rsid w:val="000E4C86"/>
    <w:rsid w:val="000E51AF"/>
    <w:rsid w:val="000E52C0"/>
    <w:rsid w:val="000E53F2"/>
    <w:rsid w:val="000E546C"/>
    <w:rsid w:val="000E578D"/>
    <w:rsid w:val="000E5964"/>
    <w:rsid w:val="000E6454"/>
    <w:rsid w:val="000E6754"/>
    <w:rsid w:val="000E6813"/>
    <w:rsid w:val="000E6CEF"/>
    <w:rsid w:val="000E709A"/>
    <w:rsid w:val="000E71F3"/>
    <w:rsid w:val="000E74E2"/>
    <w:rsid w:val="000E75AD"/>
    <w:rsid w:val="000E77CD"/>
    <w:rsid w:val="000F0081"/>
    <w:rsid w:val="000F0818"/>
    <w:rsid w:val="000F09AB"/>
    <w:rsid w:val="000F09B1"/>
    <w:rsid w:val="000F0A58"/>
    <w:rsid w:val="000F0E15"/>
    <w:rsid w:val="000F0E72"/>
    <w:rsid w:val="000F151C"/>
    <w:rsid w:val="000F199D"/>
    <w:rsid w:val="000F1C46"/>
    <w:rsid w:val="000F1DC5"/>
    <w:rsid w:val="000F1E82"/>
    <w:rsid w:val="000F243D"/>
    <w:rsid w:val="000F2EEC"/>
    <w:rsid w:val="000F3C59"/>
    <w:rsid w:val="000F4485"/>
    <w:rsid w:val="000F449D"/>
    <w:rsid w:val="000F4B95"/>
    <w:rsid w:val="000F4C53"/>
    <w:rsid w:val="000F513E"/>
    <w:rsid w:val="000F524B"/>
    <w:rsid w:val="000F56F6"/>
    <w:rsid w:val="000F5AA0"/>
    <w:rsid w:val="000F5AC3"/>
    <w:rsid w:val="000F6049"/>
    <w:rsid w:val="000F607D"/>
    <w:rsid w:val="000F62B4"/>
    <w:rsid w:val="000F6826"/>
    <w:rsid w:val="000F6BCA"/>
    <w:rsid w:val="000F6F01"/>
    <w:rsid w:val="000F7063"/>
    <w:rsid w:val="000F76ED"/>
    <w:rsid w:val="000F770D"/>
    <w:rsid w:val="000F7921"/>
    <w:rsid w:val="000F7971"/>
    <w:rsid w:val="000F79B2"/>
    <w:rsid w:val="000F7DFC"/>
    <w:rsid w:val="00100636"/>
    <w:rsid w:val="00100679"/>
    <w:rsid w:val="001011EC"/>
    <w:rsid w:val="00101668"/>
    <w:rsid w:val="0010168B"/>
    <w:rsid w:val="001016F9"/>
    <w:rsid w:val="00101F17"/>
    <w:rsid w:val="0010230D"/>
    <w:rsid w:val="00102C2B"/>
    <w:rsid w:val="001030BA"/>
    <w:rsid w:val="001033F5"/>
    <w:rsid w:val="00104336"/>
    <w:rsid w:val="0010437E"/>
    <w:rsid w:val="001044B4"/>
    <w:rsid w:val="00104BB0"/>
    <w:rsid w:val="00104F49"/>
    <w:rsid w:val="001058A8"/>
    <w:rsid w:val="00106488"/>
    <w:rsid w:val="001068DC"/>
    <w:rsid w:val="00106B1A"/>
    <w:rsid w:val="00106C1A"/>
    <w:rsid w:val="00106F24"/>
    <w:rsid w:val="00107639"/>
    <w:rsid w:val="001077AA"/>
    <w:rsid w:val="0010794E"/>
    <w:rsid w:val="00107D43"/>
    <w:rsid w:val="00110028"/>
    <w:rsid w:val="001102AC"/>
    <w:rsid w:val="001108B6"/>
    <w:rsid w:val="00110A69"/>
    <w:rsid w:val="00110AE5"/>
    <w:rsid w:val="00110D40"/>
    <w:rsid w:val="00110EB4"/>
    <w:rsid w:val="00110FEC"/>
    <w:rsid w:val="001117CB"/>
    <w:rsid w:val="00111960"/>
    <w:rsid w:val="00111BCC"/>
    <w:rsid w:val="001122D2"/>
    <w:rsid w:val="001127EC"/>
    <w:rsid w:val="00112B6A"/>
    <w:rsid w:val="00113146"/>
    <w:rsid w:val="0011414E"/>
    <w:rsid w:val="001141E2"/>
    <w:rsid w:val="001144E1"/>
    <w:rsid w:val="001158B6"/>
    <w:rsid w:val="00115AC4"/>
    <w:rsid w:val="00116F3A"/>
    <w:rsid w:val="00117259"/>
    <w:rsid w:val="0011759A"/>
    <w:rsid w:val="00117967"/>
    <w:rsid w:val="00117BF4"/>
    <w:rsid w:val="001203DC"/>
    <w:rsid w:val="001205C0"/>
    <w:rsid w:val="0012083A"/>
    <w:rsid w:val="001214F4"/>
    <w:rsid w:val="00121C93"/>
    <w:rsid w:val="00121EE5"/>
    <w:rsid w:val="0012209A"/>
    <w:rsid w:val="001220D4"/>
    <w:rsid w:val="00122103"/>
    <w:rsid w:val="001221BD"/>
    <w:rsid w:val="0012289F"/>
    <w:rsid w:val="00122AB4"/>
    <w:rsid w:val="00122EF5"/>
    <w:rsid w:val="001231A2"/>
    <w:rsid w:val="00123243"/>
    <w:rsid w:val="001234CD"/>
    <w:rsid w:val="0012391E"/>
    <w:rsid w:val="001244E2"/>
    <w:rsid w:val="001246E8"/>
    <w:rsid w:val="00124784"/>
    <w:rsid w:val="001248A8"/>
    <w:rsid w:val="00124FAF"/>
    <w:rsid w:val="00124FE9"/>
    <w:rsid w:val="0012521D"/>
    <w:rsid w:val="00125CE4"/>
    <w:rsid w:val="00125D6A"/>
    <w:rsid w:val="00126331"/>
    <w:rsid w:val="0012658D"/>
    <w:rsid w:val="001266AA"/>
    <w:rsid w:val="0012693B"/>
    <w:rsid w:val="00126CC9"/>
    <w:rsid w:val="00127567"/>
    <w:rsid w:val="001303A8"/>
    <w:rsid w:val="00130488"/>
    <w:rsid w:val="00130C94"/>
    <w:rsid w:val="00130D4A"/>
    <w:rsid w:val="001316C9"/>
    <w:rsid w:val="00131A45"/>
    <w:rsid w:val="001322B5"/>
    <w:rsid w:val="00132392"/>
    <w:rsid w:val="00132414"/>
    <w:rsid w:val="00132C43"/>
    <w:rsid w:val="00133545"/>
    <w:rsid w:val="0013354F"/>
    <w:rsid w:val="001344A7"/>
    <w:rsid w:val="0013472B"/>
    <w:rsid w:val="001347B7"/>
    <w:rsid w:val="0013486B"/>
    <w:rsid w:val="00134921"/>
    <w:rsid w:val="00134D18"/>
    <w:rsid w:val="00135494"/>
    <w:rsid w:val="00135BB6"/>
    <w:rsid w:val="00135DF1"/>
    <w:rsid w:val="00136149"/>
    <w:rsid w:val="00136487"/>
    <w:rsid w:val="001364EC"/>
    <w:rsid w:val="00136A1C"/>
    <w:rsid w:val="00137026"/>
    <w:rsid w:val="00137369"/>
    <w:rsid w:val="00137A64"/>
    <w:rsid w:val="00137F1D"/>
    <w:rsid w:val="001407EF"/>
    <w:rsid w:val="00140C9C"/>
    <w:rsid w:val="00140D9B"/>
    <w:rsid w:val="00140E80"/>
    <w:rsid w:val="0014103B"/>
    <w:rsid w:val="001410BE"/>
    <w:rsid w:val="001417FA"/>
    <w:rsid w:val="00141A89"/>
    <w:rsid w:val="00141D99"/>
    <w:rsid w:val="00142943"/>
    <w:rsid w:val="00142BDA"/>
    <w:rsid w:val="00142DDF"/>
    <w:rsid w:val="00142E0C"/>
    <w:rsid w:val="00142FCE"/>
    <w:rsid w:val="00143F2E"/>
    <w:rsid w:val="00143F31"/>
    <w:rsid w:val="00144E4E"/>
    <w:rsid w:val="00144E72"/>
    <w:rsid w:val="00144EAE"/>
    <w:rsid w:val="00145419"/>
    <w:rsid w:val="001454A9"/>
    <w:rsid w:val="0014636B"/>
    <w:rsid w:val="00146537"/>
    <w:rsid w:val="00146D93"/>
    <w:rsid w:val="00146DFB"/>
    <w:rsid w:val="00146FC8"/>
    <w:rsid w:val="001471AA"/>
    <w:rsid w:val="00147374"/>
    <w:rsid w:val="0015010B"/>
    <w:rsid w:val="0015066F"/>
    <w:rsid w:val="00150681"/>
    <w:rsid w:val="0015170E"/>
    <w:rsid w:val="00151E3A"/>
    <w:rsid w:val="00151F65"/>
    <w:rsid w:val="0015208E"/>
    <w:rsid w:val="00152571"/>
    <w:rsid w:val="00152A13"/>
    <w:rsid w:val="00152B5D"/>
    <w:rsid w:val="00152B65"/>
    <w:rsid w:val="00153007"/>
    <w:rsid w:val="0015343F"/>
    <w:rsid w:val="00153672"/>
    <w:rsid w:val="0015377A"/>
    <w:rsid w:val="001537B9"/>
    <w:rsid w:val="00153B8B"/>
    <w:rsid w:val="00154650"/>
    <w:rsid w:val="00154CE1"/>
    <w:rsid w:val="0015560A"/>
    <w:rsid w:val="001556EE"/>
    <w:rsid w:val="00155B54"/>
    <w:rsid w:val="00155F40"/>
    <w:rsid w:val="00156400"/>
    <w:rsid w:val="00156474"/>
    <w:rsid w:val="0015655E"/>
    <w:rsid w:val="0015682F"/>
    <w:rsid w:val="00156978"/>
    <w:rsid w:val="00156C17"/>
    <w:rsid w:val="001571CE"/>
    <w:rsid w:val="001601D3"/>
    <w:rsid w:val="001603D4"/>
    <w:rsid w:val="001605A5"/>
    <w:rsid w:val="00160774"/>
    <w:rsid w:val="00160804"/>
    <w:rsid w:val="00161005"/>
    <w:rsid w:val="0016117F"/>
    <w:rsid w:val="00161DB7"/>
    <w:rsid w:val="00161E77"/>
    <w:rsid w:val="00161FE0"/>
    <w:rsid w:val="0016292C"/>
    <w:rsid w:val="00162A5A"/>
    <w:rsid w:val="0016318B"/>
    <w:rsid w:val="00163466"/>
    <w:rsid w:val="00163842"/>
    <w:rsid w:val="00163E74"/>
    <w:rsid w:val="00164245"/>
    <w:rsid w:val="0016456A"/>
    <w:rsid w:val="001645C5"/>
    <w:rsid w:val="00164CC6"/>
    <w:rsid w:val="00164F62"/>
    <w:rsid w:val="00165620"/>
    <w:rsid w:val="00165663"/>
    <w:rsid w:val="00165E0A"/>
    <w:rsid w:val="00165E55"/>
    <w:rsid w:val="00165F70"/>
    <w:rsid w:val="00167250"/>
    <w:rsid w:val="0016747D"/>
    <w:rsid w:val="001674A3"/>
    <w:rsid w:val="001674A4"/>
    <w:rsid w:val="00167892"/>
    <w:rsid w:val="00167B73"/>
    <w:rsid w:val="001704A0"/>
    <w:rsid w:val="00170C4D"/>
    <w:rsid w:val="00170E71"/>
    <w:rsid w:val="00171186"/>
    <w:rsid w:val="0017151A"/>
    <w:rsid w:val="00171762"/>
    <w:rsid w:val="00171A1C"/>
    <w:rsid w:val="00172BAE"/>
    <w:rsid w:val="001736C6"/>
    <w:rsid w:val="00173D7B"/>
    <w:rsid w:val="00174731"/>
    <w:rsid w:val="0017473F"/>
    <w:rsid w:val="00174D58"/>
    <w:rsid w:val="00175038"/>
    <w:rsid w:val="00175865"/>
    <w:rsid w:val="00175CB5"/>
    <w:rsid w:val="001764DD"/>
    <w:rsid w:val="00176698"/>
    <w:rsid w:val="00176760"/>
    <w:rsid w:val="001767D1"/>
    <w:rsid w:val="001768FF"/>
    <w:rsid w:val="00177058"/>
    <w:rsid w:val="00177832"/>
    <w:rsid w:val="001779C1"/>
    <w:rsid w:val="00181190"/>
    <w:rsid w:val="00181451"/>
    <w:rsid w:val="00182241"/>
    <w:rsid w:val="001823F0"/>
    <w:rsid w:val="00182452"/>
    <w:rsid w:val="00182F47"/>
    <w:rsid w:val="001831F5"/>
    <w:rsid w:val="001837A1"/>
    <w:rsid w:val="00183A6A"/>
    <w:rsid w:val="00183C22"/>
    <w:rsid w:val="001843BB"/>
    <w:rsid w:val="00184459"/>
    <w:rsid w:val="00184704"/>
    <w:rsid w:val="0018515E"/>
    <w:rsid w:val="0018530E"/>
    <w:rsid w:val="00185B5D"/>
    <w:rsid w:val="00185D75"/>
    <w:rsid w:val="001866DD"/>
    <w:rsid w:val="00186B34"/>
    <w:rsid w:val="00187692"/>
    <w:rsid w:val="001876F0"/>
    <w:rsid w:val="00187C7E"/>
    <w:rsid w:val="00187DCE"/>
    <w:rsid w:val="00190730"/>
    <w:rsid w:val="001907B2"/>
    <w:rsid w:val="00190F04"/>
    <w:rsid w:val="001911D1"/>
    <w:rsid w:val="00191547"/>
    <w:rsid w:val="00192198"/>
    <w:rsid w:val="001922A9"/>
    <w:rsid w:val="0019261B"/>
    <w:rsid w:val="001933F8"/>
    <w:rsid w:val="00193B6B"/>
    <w:rsid w:val="00193EC5"/>
    <w:rsid w:val="00194121"/>
    <w:rsid w:val="00194AB8"/>
    <w:rsid w:val="001956B3"/>
    <w:rsid w:val="00195A0F"/>
    <w:rsid w:val="00195A92"/>
    <w:rsid w:val="00195DA1"/>
    <w:rsid w:val="001962E2"/>
    <w:rsid w:val="001965D5"/>
    <w:rsid w:val="00196C98"/>
    <w:rsid w:val="00196D2F"/>
    <w:rsid w:val="00197241"/>
    <w:rsid w:val="001974CE"/>
    <w:rsid w:val="00197B02"/>
    <w:rsid w:val="001A057D"/>
    <w:rsid w:val="001A063E"/>
    <w:rsid w:val="001A08D4"/>
    <w:rsid w:val="001A0D4C"/>
    <w:rsid w:val="001A109A"/>
    <w:rsid w:val="001A10C8"/>
    <w:rsid w:val="001A1B50"/>
    <w:rsid w:val="001A219A"/>
    <w:rsid w:val="001A21F6"/>
    <w:rsid w:val="001A3AE9"/>
    <w:rsid w:val="001A3FCD"/>
    <w:rsid w:val="001A4194"/>
    <w:rsid w:val="001A47BE"/>
    <w:rsid w:val="001A4801"/>
    <w:rsid w:val="001A488B"/>
    <w:rsid w:val="001A48D2"/>
    <w:rsid w:val="001A4E01"/>
    <w:rsid w:val="001A50E1"/>
    <w:rsid w:val="001A5243"/>
    <w:rsid w:val="001A60B1"/>
    <w:rsid w:val="001A6715"/>
    <w:rsid w:val="001A6A2B"/>
    <w:rsid w:val="001A6A5E"/>
    <w:rsid w:val="001A6B38"/>
    <w:rsid w:val="001A7952"/>
    <w:rsid w:val="001A7B16"/>
    <w:rsid w:val="001B0313"/>
    <w:rsid w:val="001B0E1A"/>
    <w:rsid w:val="001B0F83"/>
    <w:rsid w:val="001B110E"/>
    <w:rsid w:val="001B221F"/>
    <w:rsid w:val="001B23B2"/>
    <w:rsid w:val="001B2468"/>
    <w:rsid w:val="001B259E"/>
    <w:rsid w:val="001B27BA"/>
    <w:rsid w:val="001B2A26"/>
    <w:rsid w:val="001B36B1"/>
    <w:rsid w:val="001B4672"/>
    <w:rsid w:val="001B4A2E"/>
    <w:rsid w:val="001B4D97"/>
    <w:rsid w:val="001B4EDA"/>
    <w:rsid w:val="001B54C5"/>
    <w:rsid w:val="001B57FD"/>
    <w:rsid w:val="001B580E"/>
    <w:rsid w:val="001B65A4"/>
    <w:rsid w:val="001B6CEC"/>
    <w:rsid w:val="001B6E6E"/>
    <w:rsid w:val="001B7097"/>
    <w:rsid w:val="001B73F4"/>
    <w:rsid w:val="001B76B5"/>
    <w:rsid w:val="001B7C96"/>
    <w:rsid w:val="001C02EC"/>
    <w:rsid w:val="001C085E"/>
    <w:rsid w:val="001C10FB"/>
    <w:rsid w:val="001C1285"/>
    <w:rsid w:val="001C1394"/>
    <w:rsid w:val="001C144F"/>
    <w:rsid w:val="001C14FA"/>
    <w:rsid w:val="001C1666"/>
    <w:rsid w:val="001C16B3"/>
    <w:rsid w:val="001C1B00"/>
    <w:rsid w:val="001C1CFE"/>
    <w:rsid w:val="001C1DA6"/>
    <w:rsid w:val="001C1F11"/>
    <w:rsid w:val="001C1FC5"/>
    <w:rsid w:val="001C2002"/>
    <w:rsid w:val="001C2160"/>
    <w:rsid w:val="001C2BE7"/>
    <w:rsid w:val="001C2C25"/>
    <w:rsid w:val="001C3702"/>
    <w:rsid w:val="001C3EA2"/>
    <w:rsid w:val="001C43DA"/>
    <w:rsid w:val="001C4A33"/>
    <w:rsid w:val="001C52AE"/>
    <w:rsid w:val="001C6207"/>
    <w:rsid w:val="001C6612"/>
    <w:rsid w:val="001C69FD"/>
    <w:rsid w:val="001C73BC"/>
    <w:rsid w:val="001D0202"/>
    <w:rsid w:val="001D0E3C"/>
    <w:rsid w:val="001D1066"/>
    <w:rsid w:val="001D10D9"/>
    <w:rsid w:val="001D13BB"/>
    <w:rsid w:val="001D156A"/>
    <w:rsid w:val="001D1AD5"/>
    <w:rsid w:val="001D1E56"/>
    <w:rsid w:val="001D211B"/>
    <w:rsid w:val="001D2927"/>
    <w:rsid w:val="001D3133"/>
    <w:rsid w:val="001D3586"/>
    <w:rsid w:val="001D367B"/>
    <w:rsid w:val="001D3B25"/>
    <w:rsid w:val="001D466E"/>
    <w:rsid w:val="001D561D"/>
    <w:rsid w:val="001D73B7"/>
    <w:rsid w:val="001D7B88"/>
    <w:rsid w:val="001E0487"/>
    <w:rsid w:val="001E0AC8"/>
    <w:rsid w:val="001E0B32"/>
    <w:rsid w:val="001E10A9"/>
    <w:rsid w:val="001E131E"/>
    <w:rsid w:val="001E13FB"/>
    <w:rsid w:val="001E147F"/>
    <w:rsid w:val="001E1534"/>
    <w:rsid w:val="001E16B6"/>
    <w:rsid w:val="001E2BDA"/>
    <w:rsid w:val="001E2F22"/>
    <w:rsid w:val="001E32C8"/>
    <w:rsid w:val="001E356B"/>
    <w:rsid w:val="001E3CBC"/>
    <w:rsid w:val="001E4328"/>
    <w:rsid w:val="001E43D0"/>
    <w:rsid w:val="001E43ED"/>
    <w:rsid w:val="001E4A01"/>
    <w:rsid w:val="001E51A6"/>
    <w:rsid w:val="001E5603"/>
    <w:rsid w:val="001E56CB"/>
    <w:rsid w:val="001E57C9"/>
    <w:rsid w:val="001E68C6"/>
    <w:rsid w:val="001E720F"/>
    <w:rsid w:val="001E7560"/>
    <w:rsid w:val="001E7B7A"/>
    <w:rsid w:val="001F0FBA"/>
    <w:rsid w:val="001F11B2"/>
    <w:rsid w:val="001F1A4E"/>
    <w:rsid w:val="001F2858"/>
    <w:rsid w:val="001F3111"/>
    <w:rsid w:val="001F311D"/>
    <w:rsid w:val="001F3568"/>
    <w:rsid w:val="001F4256"/>
    <w:rsid w:val="001F45C7"/>
    <w:rsid w:val="001F4BFB"/>
    <w:rsid w:val="001F4C5C"/>
    <w:rsid w:val="001F4FBB"/>
    <w:rsid w:val="001F4FC9"/>
    <w:rsid w:val="001F5346"/>
    <w:rsid w:val="001F54B5"/>
    <w:rsid w:val="001F58D3"/>
    <w:rsid w:val="001F60AD"/>
    <w:rsid w:val="001F63BE"/>
    <w:rsid w:val="001F646E"/>
    <w:rsid w:val="001F65C1"/>
    <w:rsid w:val="001F678F"/>
    <w:rsid w:val="001F67BC"/>
    <w:rsid w:val="001F7BC6"/>
    <w:rsid w:val="001F7C89"/>
    <w:rsid w:val="001F7EC0"/>
    <w:rsid w:val="002003F1"/>
    <w:rsid w:val="0020058B"/>
    <w:rsid w:val="00200AE9"/>
    <w:rsid w:val="00200E70"/>
    <w:rsid w:val="002012AD"/>
    <w:rsid w:val="00201417"/>
    <w:rsid w:val="002016F1"/>
    <w:rsid w:val="00201841"/>
    <w:rsid w:val="00202093"/>
    <w:rsid w:val="00202AE7"/>
    <w:rsid w:val="00202EEC"/>
    <w:rsid w:val="0020342B"/>
    <w:rsid w:val="00203A05"/>
    <w:rsid w:val="00204330"/>
    <w:rsid w:val="00204478"/>
    <w:rsid w:val="00204730"/>
    <w:rsid w:val="00204874"/>
    <w:rsid w:val="00204A4E"/>
    <w:rsid w:val="00204ABB"/>
    <w:rsid w:val="002056F9"/>
    <w:rsid w:val="00205FC0"/>
    <w:rsid w:val="00206475"/>
    <w:rsid w:val="00206569"/>
    <w:rsid w:val="00206A5A"/>
    <w:rsid w:val="00207574"/>
    <w:rsid w:val="002100E8"/>
    <w:rsid w:val="0021019F"/>
    <w:rsid w:val="002107A3"/>
    <w:rsid w:val="00210C32"/>
    <w:rsid w:val="00210DCE"/>
    <w:rsid w:val="0021101D"/>
    <w:rsid w:val="00211084"/>
    <w:rsid w:val="00211151"/>
    <w:rsid w:val="0021144F"/>
    <w:rsid w:val="00211611"/>
    <w:rsid w:val="00211707"/>
    <w:rsid w:val="0021227D"/>
    <w:rsid w:val="002123BF"/>
    <w:rsid w:val="0021243F"/>
    <w:rsid w:val="00212601"/>
    <w:rsid w:val="00212876"/>
    <w:rsid w:val="00213478"/>
    <w:rsid w:val="0021418D"/>
    <w:rsid w:val="00214220"/>
    <w:rsid w:val="00214C6B"/>
    <w:rsid w:val="00214E2E"/>
    <w:rsid w:val="002152FD"/>
    <w:rsid w:val="00215A37"/>
    <w:rsid w:val="00215D37"/>
    <w:rsid w:val="00215E03"/>
    <w:rsid w:val="00215F2B"/>
    <w:rsid w:val="00216141"/>
    <w:rsid w:val="002161FD"/>
    <w:rsid w:val="002162EE"/>
    <w:rsid w:val="002165E1"/>
    <w:rsid w:val="0021682E"/>
    <w:rsid w:val="00216E8E"/>
    <w:rsid w:val="00217186"/>
    <w:rsid w:val="00217C1C"/>
    <w:rsid w:val="00220104"/>
    <w:rsid w:val="00220568"/>
    <w:rsid w:val="00220BE4"/>
    <w:rsid w:val="0022153D"/>
    <w:rsid w:val="0022161E"/>
    <w:rsid w:val="00221B4C"/>
    <w:rsid w:val="00221F04"/>
    <w:rsid w:val="00222756"/>
    <w:rsid w:val="0022279A"/>
    <w:rsid w:val="002228DB"/>
    <w:rsid w:val="00223000"/>
    <w:rsid w:val="002240F4"/>
    <w:rsid w:val="00224230"/>
    <w:rsid w:val="00224247"/>
    <w:rsid w:val="0022436D"/>
    <w:rsid w:val="00224CDD"/>
    <w:rsid w:val="002253CF"/>
    <w:rsid w:val="00226427"/>
    <w:rsid w:val="0022762C"/>
    <w:rsid w:val="00227691"/>
    <w:rsid w:val="0022787D"/>
    <w:rsid w:val="00230297"/>
    <w:rsid w:val="00230C60"/>
    <w:rsid w:val="002316FB"/>
    <w:rsid w:val="00231977"/>
    <w:rsid w:val="00231FB9"/>
    <w:rsid w:val="002326E3"/>
    <w:rsid w:val="0023354E"/>
    <w:rsid w:val="002335B7"/>
    <w:rsid w:val="00233C5E"/>
    <w:rsid w:val="00233C83"/>
    <w:rsid w:val="00233E1D"/>
    <w:rsid w:val="00233FC7"/>
    <w:rsid w:val="002341A2"/>
    <w:rsid w:val="00234734"/>
    <w:rsid w:val="002347CE"/>
    <w:rsid w:val="00234EFA"/>
    <w:rsid w:val="00235108"/>
    <w:rsid w:val="00235B19"/>
    <w:rsid w:val="00235D46"/>
    <w:rsid w:val="002360E2"/>
    <w:rsid w:val="00236D97"/>
    <w:rsid w:val="00237C24"/>
    <w:rsid w:val="00240175"/>
    <w:rsid w:val="00240384"/>
    <w:rsid w:val="00240AA3"/>
    <w:rsid w:val="00241243"/>
    <w:rsid w:val="00241782"/>
    <w:rsid w:val="00241CEA"/>
    <w:rsid w:val="002426C0"/>
    <w:rsid w:val="00242A5A"/>
    <w:rsid w:val="00242D51"/>
    <w:rsid w:val="00243403"/>
    <w:rsid w:val="002434A1"/>
    <w:rsid w:val="00243794"/>
    <w:rsid w:val="00243802"/>
    <w:rsid w:val="00243AC7"/>
    <w:rsid w:val="00243B11"/>
    <w:rsid w:val="00243CD0"/>
    <w:rsid w:val="00243E98"/>
    <w:rsid w:val="00243F69"/>
    <w:rsid w:val="002448D0"/>
    <w:rsid w:val="002450B5"/>
    <w:rsid w:val="00245AFA"/>
    <w:rsid w:val="002465F9"/>
    <w:rsid w:val="002467E4"/>
    <w:rsid w:val="00246B46"/>
    <w:rsid w:val="00247205"/>
    <w:rsid w:val="00247DA1"/>
    <w:rsid w:val="00250459"/>
    <w:rsid w:val="00250750"/>
    <w:rsid w:val="00250B7F"/>
    <w:rsid w:val="00250E86"/>
    <w:rsid w:val="00250FBB"/>
    <w:rsid w:val="002513BD"/>
    <w:rsid w:val="00251F0D"/>
    <w:rsid w:val="002525F7"/>
    <w:rsid w:val="00252675"/>
    <w:rsid w:val="00252D94"/>
    <w:rsid w:val="00252DF4"/>
    <w:rsid w:val="002535F9"/>
    <w:rsid w:val="002538C3"/>
    <w:rsid w:val="00253E82"/>
    <w:rsid w:val="0025429C"/>
    <w:rsid w:val="002547E2"/>
    <w:rsid w:val="00254AD3"/>
    <w:rsid w:val="00254F86"/>
    <w:rsid w:val="00255141"/>
    <w:rsid w:val="00255708"/>
    <w:rsid w:val="002558C7"/>
    <w:rsid w:val="00255A17"/>
    <w:rsid w:val="0025618A"/>
    <w:rsid w:val="0025672E"/>
    <w:rsid w:val="0025687A"/>
    <w:rsid w:val="00256E5C"/>
    <w:rsid w:val="002571C4"/>
    <w:rsid w:val="0025734B"/>
    <w:rsid w:val="00257742"/>
    <w:rsid w:val="00257F1E"/>
    <w:rsid w:val="0026100E"/>
    <w:rsid w:val="002610D3"/>
    <w:rsid w:val="00261169"/>
    <w:rsid w:val="00261398"/>
    <w:rsid w:val="002615C3"/>
    <w:rsid w:val="0026177F"/>
    <w:rsid w:val="002619A4"/>
    <w:rsid w:val="00262015"/>
    <w:rsid w:val="002621DE"/>
    <w:rsid w:val="00262515"/>
    <w:rsid w:val="0026270A"/>
    <w:rsid w:val="00262B77"/>
    <w:rsid w:val="00262C89"/>
    <w:rsid w:val="00262F81"/>
    <w:rsid w:val="0026342D"/>
    <w:rsid w:val="0026356E"/>
    <w:rsid w:val="00263943"/>
    <w:rsid w:val="00263DCA"/>
    <w:rsid w:val="00263EA2"/>
    <w:rsid w:val="00263F2A"/>
    <w:rsid w:val="00263FFA"/>
    <w:rsid w:val="00264EC8"/>
    <w:rsid w:val="00265F12"/>
    <w:rsid w:val="00265FD8"/>
    <w:rsid w:val="00266987"/>
    <w:rsid w:val="00267150"/>
    <w:rsid w:val="002675C4"/>
    <w:rsid w:val="00267B35"/>
    <w:rsid w:val="00267ED3"/>
    <w:rsid w:val="0027045F"/>
    <w:rsid w:val="00270933"/>
    <w:rsid w:val="00270EBF"/>
    <w:rsid w:val="00270F1B"/>
    <w:rsid w:val="00270F6F"/>
    <w:rsid w:val="002715A7"/>
    <w:rsid w:val="00271F9E"/>
    <w:rsid w:val="00272BF8"/>
    <w:rsid w:val="00272D12"/>
    <w:rsid w:val="00272F6F"/>
    <w:rsid w:val="00273D5B"/>
    <w:rsid w:val="00274092"/>
    <w:rsid w:val="002741F1"/>
    <w:rsid w:val="002741F6"/>
    <w:rsid w:val="00274DF6"/>
    <w:rsid w:val="00275FCF"/>
    <w:rsid w:val="00276254"/>
    <w:rsid w:val="002762FA"/>
    <w:rsid w:val="00276889"/>
    <w:rsid w:val="00277C91"/>
    <w:rsid w:val="00280012"/>
    <w:rsid w:val="00280778"/>
    <w:rsid w:val="00280B4F"/>
    <w:rsid w:val="00280FE0"/>
    <w:rsid w:val="00281854"/>
    <w:rsid w:val="002825C1"/>
    <w:rsid w:val="00282D68"/>
    <w:rsid w:val="0028374E"/>
    <w:rsid w:val="002842DF"/>
    <w:rsid w:val="002846F0"/>
    <w:rsid w:val="00284BBF"/>
    <w:rsid w:val="00284C89"/>
    <w:rsid w:val="0028521F"/>
    <w:rsid w:val="002856C4"/>
    <w:rsid w:val="002856D1"/>
    <w:rsid w:val="002856D5"/>
    <w:rsid w:val="00285CB0"/>
    <w:rsid w:val="002860CF"/>
    <w:rsid w:val="002864B1"/>
    <w:rsid w:val="00286AD0"/>
    <w:rsid w:val="00286D4E"/>
    <w:rsid w:val="002872BC"/>
    <w:rsid w:val="0028733A"/>
    <w:rsid w:val="00287378"/>
    <w:rsid w:val="00287A36"/>
    <w:rsid w:val="00290021"/>
    <w:rsid w:val="0029034C"/>
    <w:rsid w:val="002907A3"/>
    <w:rsid w:val="002913E1"/>
    <w:rsid w:val="002917AF"/>
    <w:rsid w:val="002917B3"/>
    <w:rsid w:val="00291923"/>
    <w:rsid w:val="002919EF"/>
    <w:rsid w:val="00291FFD"/>
    <w:rsid w:val="002926EE"/>
    <w:rsid w:val="00292CC0"/>
    <w:rsid w:val="00293540"/>
    <w:rsid w:val="002942D6"/>
    <w:rsid w:val="0029442C"/>
    <w:rsid w:val="00294687"/>
    <w:rsid w:val="002948D2"/>
    <w:rsid w:val="002948E0"/>
    <w:rsid w:val="00294BD5"/>
    <w:rsid w:val="0029552D"/>
    <w:rsid w:val="0029584F"/>
    <w:rsid w:val="002959D9"/>
    <w:rsid w:val="00295BB3"/>
    <w:rsid w:val="00296233"/>
    <w:rsid w:val="00296609"/>
    <w:rsid w:val="00296943"/>
    <w:rsid w:val="002969FC"/>
    <w:rsid w:val="00297246"/>
    <w:rsid w:val="00297584"/>
    <w:rsid w:val="00297A96"/>
    <w:rsid w:val="002A03DA"/>
    <w:rsid w:val="002A03E2"/>
    <w:rsid w:val="002A0572"/>
    <w:rsid w:val="002A08A4"/>
    <w:rsid w:val="002A0BB4"/>
    <w:rsid w:val="002A1117"/>
    <w:rsid w:val="002A13D6"/>
    <w:rsid w:val="002A1944"/>
    <w:rsid w:val="002A235F"/>
    <w:rsid w:val="002A23B8"/>
    <w:rsid w:val="002A24C3"/>
    <w:rsid w:val="002A2F8C"/>
    <w:rsid w:val="002A3EED"/>
    <w:rsid w:val="002A4252"/>
    <w:rsid w:val="002A4C40"/>
    <w:rsid w:val="002A4CBC"/>
    <w:rsid w:val="002A7170"/>
    <w:rsid w:val="002B01C1"/>
    <w:rsid w:val="002B048D"/>
    <w:rsid w:val="002B0867"/>
    <w:rsid w:val="002B0DA1"/>
    <w:rsid w:val="002B14FA"/>
    <w:rsid w:val="002B151B"/>
    <w:rsid w:val="002B2076"/>
    <w:rsid w:val="002B2176"/>
    <w:rsid w:val="002B2A56"/>
    <w:rsid w:val="002B3475"/>
    <w:rsid w:val="002B35CB"/>
    <w:rsid w:val="002B3ABA"/>
    <w:rsid w:val="002B424A"/>
    <w:rsid w:val="002B4B18"/>
    <w:rsid w:val="002B4C0A"/>
    <w:rsid w:val="002B4EBD"/>
    <w:rsid w:val="002B57F9"/>
    <w:rsid w:val="002B5E59"/>
    <w:rsid w:val="002B6466"/>
    <w:rsid w:val="002B65D5"/>
    <w:rsid w:val="002B678E"/>
    <w:rsid w:val="002B6F01"/>
    <w:rsid w:val="002B7392"/>
    <w:rsid w:val="002C0066"/>
    <w:rsid w:val="002C02FD"/>
    <w:rsid w:val="002C05C9"/>
    <w:rsid w:val="002C08A1"/>
    <w:rsid w:val="002C0B60"/>
    <w:rsid w:val="002C0BDC"/>
    <w:rsid w:val="002C0C41"/>
    <w:rsid w:val="002C0EDE"/>
    <w:rsid w:val="002C1683"/>
    <w:rsid w:val="002C187B"/>
    <w:rsid w:val="002C2227"/>
    <w:rsid w:val="002C2CFC"/>
    <w:rsid w:val="002C2D17"/>
    <w:rsid w:val="002C2F4D"/>
    <w:rsid w:val="002C3060"/>
    <w:rsid w:val="002C30BE"/>
    <w:rsid w:val="002C3124"/>
    <w:rsid w:val="002C3504"/>
    <w:rsid w:val="002C3717"/>
    <w:rsid w:val="002C3E3E"/>
    <w:rsid w:val="002C43D4"/>
    <w:rsid w:val="002C4DDF"/>
    <w:rsid w:val="002C4EEA"/>
    <w:rsid w:val="002C4FAB"/>
    <w:rsid w:val="002C50A9"/>
    <w:rsid w:val="002C5AD9"/>
    <w:rsid w:val="002C5EBB"/>
    <w:rsid w:val="002C60DB"/>
    <w:rsid w:val="002C634E"/>
    <w:rsid w:val="002C66DE"/>
    <w:rsid w:val="002C7338"/>
    <w:rsid w:val="002C772E"/>
    <w:rsid w:val="002C7BD3"/>
    <w:rsid w:val="002C7D96"/>
    <w:rsid w:val="002D12A8"/>
    <w:rsid w:val="002D1C66"/>
    <w:rsid w:val="002D212F"/>
    <w:rsid w:val="002D217D"/>
    <w:rsid w:val="002D28BA"/>
    <w:rsid w:val="002D2A7B"/>
    <w:rsid w:val="002D3511"/>
    <w:rsid w:val="002D4563"/>
    <w:rsid w:val="002D48AC"/>
    <w:rsid w:val="002D4B78"/>
    <w:rsid w:val="002D52A1"/>
    <w:rsid w:val="002D545F"/>
    <w:rsid w:val="002D5775"/>
    <w:rsid w:val="002D60BE"/>
    <w:rsid w:val="002D6CB3"/>
    <w:rsid w:val="002D73EA"/>
    <w:rsid w:val="002D74D2"/>
    <w:rsid w:val="002D7889"/>
    <w:rsid w:val="002D7F27"/>
    <w:rsid w:val="002E005F"/>
    <w:rsid w:val="002E0308"/>
    <w:rsid w:val="002E05BE"/>
    <w:rsid w:val="002E0B91"/>
    <w:rsid w:val="002E0CB6"/>
    <w:rsid w:val="002E0D5C"/>
    <w:rsid w:val="002E16DE"/>
    <w:rsid w:val="002E19DC"/>
    <w:rsid w:val="002E2DA3"/>
    <w:rsid w:val="002E39DA"/>
    <w:rsid w:val="002E3F40"/>
    <w:rsid w:val="002E46F6"/>
    <w:rsid w:val="002E4E95"/>
    <w:rsid w:val="002E4F3C"/>
    <w:rsid w:val="002E5327"/>
    <w:rsid w:val="002E57F3"/>
    <w:rsid w:val="002E5B08"/>
    <w:rsid w:val="002E5D2E"/>
    <w:rsid w:val="002E5E52"/>
    <w:rsid w:val="002E63C1"/>
    <w:rsid w:val="002E6731"/>
    <w:rsid w:val="002E6A71"/>
    <w:rsid w:val="002E6FC2"/>
    <w:rsid w:val="002E7722"/>
    <w:rsid w:val="002E79C2"/>
    <w:rsid w:val="002E7EF3"/>
    <w:rsid w:val="002F137A"/>
    <w:rsid w:val="002F152F"/>
    <w:rsid w:val="002F1E01"/>
    <w:rsid w:val="002F1F9B"/>
    <w:rsid w:val="002F2373"/>
    <w:rsid w:val="002F27CD"/>
    <w:rsid w:val="002F29BA"/>
    <w:rsid w:val="002F2AE2"/>
    <w:rsid w:val="002F31B4"/>
    <w:rsid w:val="002F35B2"/>
    <w:rsid w:val="002F3B7D"/>
    <w:rsid w:val="002F3EEE"/>
    <w:rsid w:val="002F425A"/>
    <w:rsid w:val="002F4BEB"/>
    <w:rsid w:val="002F5A29"/>
    <w:rsid w:val="002F6159"/>
    <w:rsid w:val="002F650B"/>
    <w:rsid w:val="002F6E39"/>
    <w:rsid w:val="002F71CD"/>
    <w:rsid w:val="002F75AC"/>
    <w:rsid w:val="002F7628"/>
    <w:rsid w:val="002F7910"/>
    <w:rsid w:val="003005AC"/>
    <w:rsid w:val="003018A5"/>
    <w:rsid w:val="0030221F"/>
    <w:rsid w:val="00302FE3"/>
    <w:rsid w:val="0030382C"/>
    <w:rsid w:val="00303864"/>
    <w:rsid w:val="00303945"/>
    <w:rsid w:val="00303BCD"/>
    <w:rsid w:val="00303DE3"/>
    <w:rsid w:val="00304129"/>
    <w:rsid w:val="00304132"/>
    <w:rsid w:val="00304BBB"/>
    <w:rsid w:val="0030559F"/>
    <w:rsid w:val="003056D7"/>
    <w:rsid w:val="00306514"/>
    <w:rsid w:val="00306CE2"/>
    <w:rsid w:val="00306EE3"/>
    <w:rsid w:val="0030710D"/>
    <w:rsid w:val="003079BC"/>
    <w:rsid w:val="003104D3"/>
    <w:rsid w:val="00310B19"/>
    <w:rsid w:val="00310D10"/>
    <w:rsid w:val="003111B4"/>
    <w:rsid w:val="00311423"/>
    <w:rsid w:val="003119BD"/>
    <w:rsid w:val="00312C21"/>
    <w:rsid w:val="00312DF2"/>
    <w:rsid w:val="003131A7"/>
    <w:rsid w:val="00313F4C"/>
    <w:rsid w:val="0031462B"/>
    <w:rsid w:val="003148EF"/>
    <w:rsid w:val="00315139"/>
    <w:rsid w:val="00315165"/>
    <w:rsid w:val="00315372"/>
    <w:rsid w:val="0031538B"/>
    <w:rsid w:val="00315475"/>
    <w:rsid w:val="003154F5"/>
    <w:rsid w:val="003155BB"/>
    <w:rsid w:val="00315F7B"/>
    <w:rsid w:val="0031619D"/>
    <w:rsid w:val="003164AB"/>
    <w:rsid w:val="00316790"/>
    <w:rsid w:val="003169D2"/>
    <w:rsid w:val="0031718D"/>
    <w:rsid w:val="00317604"/>
    <w:rsid w:val="00320100"/>
    <w:rsid w:val="003201E5"/>
    <w:rsid w:val="00320581"/>
    <w:rsid w:val="00320947"/>
    <w:rsid w:val="00320D16"/>
    <w:rsid w:val="00320E63"/>
    <w:rsid w:val="00320FED"/>
    <w:rsid w:val="00321135"/>
    <w:rsid w:val="00321207"/>
    <w:rsid w:val="00321835"/>
    <w:rsid w:val="00321CF1"/>
    <w:rsid w:val="00321D0C"/>
    <w:rsid w:val="00322131"/>
    <w:rsid w:val="00322325"/>
    <w:rsid w:val="003223D3"/>
    <w:rsid w:val="00322A52"/>
    <w:rsid w:val="00322B5A"/>
    <w:rsid w:val="00322C57"/>
    <w:rsid w:val="003232F9"/>
    <w:rsid w:val="003234C6"/>
    <w:rsid w:val="00323566"/>
    <w:rsid w:val="00323E1F"/>
    <w:rsid w:val="003244FE"/>
    <w:rsid w:val="00324838"/>
    <w:rsid w:val="003248DC"/>
    <w:rsid w:val="0032506C"/>
    <w:rsid w:val="00325291"/>
    <w:rsid w:val="00325557"/>
    <w:rsid w:val="00325688"/>
    <w:rsid w:val="00325742"/>
    <w:rsid w:val="00325BEF"/>
    <w:rsid w:val="00325D83"/>
    <w:rsid w:val="00326138"/>
    <w:rsid w:val="00326164"/>
    <w:rsid w:val="00326168"/>
    <w:rsid w:val="00326789"/>
    <w:rsid w:val="003269E8"/>
    <w:rsid w:val="00326F62"/>
    <w:rsid w:val="0032735A"/>
    <w:rsid w:val="003275D1"/>
    <w:rsid w:val="003276F3"/>
    <w:rsid w:val="00327C8F"/>
    <w:rsid w:val="00330A6F"/>
    <w:rsid w:val="00330E93"/>
    <w:rsid w:val="0033111A"/>
    <w:rsid w:val="003313E1"/>
    <w:rsid w:val="00331AB8"/>
    <w:rsid w:val="00331C2E"/>
    <w:rsid w:val="003326F2"/>
    <w:rsid w:val="00332DE7"/>
    <w:rsid w:val="00333345"/>
    <w:rsid w:val="00333575"/>
    <w:rsid w:val="00333690"/>
    <w:rsid w:val="003337C9"/>
    <w:rsid w:val="00333940"/>
    <w:rsid w:val="00333FB6"/>
    <w:rsid w:val="0033442D"/>
    <w:rsid w:val="00334794"/>
    <w:rsid w:val="003365FF"/>
    <w:rsid w:val="00336798"/>
    <w:rsid w:val="0033686A"/>
    <w:rsid w:val="00336BA4"/>
    <w:rsid w:val="00336FA9"/>
    <w:rsid w:val="00337392"/>
    <w:rsid w:val="00337794"/>
    <w:rsid w:val="003377C2"/>
    <w:rsid w:val="00340965"/>
    <w:rsid w:val="00340D0F"/>
    <w:rsid w:val="00341541"/>
    <w:rsid w:val="00341C36"/>
    <w:rsid w:val="00341D9B"/>
    <w:rsid w:val="003421AF"/>
    <w:rsid w:val="003427CE"/>
    <w:rsid w:val="00343340"/>
    <w:rsid w:val="00343AE2"/>
    <w:rsid w:val="00343DA8"/>
    <w:rsid w:val="00344D4D"/>
    <w:rsid w:val="003451F5"/>
    <w:rsid w:val="00345200"/>
    <w:rsid w:val="00346105"/>
    <w:rsid w:val="0034620D"/>
    <w:rsid w:val="0034677E"/>
    <w:rsid w:val="0034694F"/>
    <w:rsid w:val="0034696F"/>
    <w:rsid w:val="003474AE"/>
    <w:rsid w:val="0035006F"/>
    <w:rsid w:val="003505A5"/>
    <w:rsid w:val="0035138B"/>
    <w:rsid w:val="00351473"/>
    <w:rsid w:val="0035185C"/>
    <w:rsid w:val="00351881"/>
    <w:rsid w:val="00351B62"/>
    <w:rsid w:val="00352031"/>
    <w:rsid w:val="00352672"/>
    <w:rsid w:val="00352731"/>
    <w:rsid w:val="00352B7F"/>
    <w:rsid w:val="00352C6F"/>
    <w:rsid w:val="0035300E"/>
    <w:rsid w:val="0035353B"/>
    <w:rsid w:val="00353BDE"/>
    <w:rsid w:val="00353DCA"/>
    <w:rsid w:val="00354647"/>
    <w:rsid w:val="003546CD"/>
    <w:rsid w:val="003549EA"/>
    <w:rsid w:val="003554FA"/>
    <w:rsid w:val="00355A05"/>
    <w:rsid w:val="00355DAF"/>
    <w:rsid w:val="00355FE3"/>
    <w:rsid w:val="003560CF"/>
    <w:rsid w:val="00356246"/>
    <w:rsid w:val="003566E5"/>
    <w:rsid w:val="00356B77"/>
    <w:rsid w:val="00356C09"/>
    <w:rsid w:val="003573AF"/>
    <w:rsid w:val="00357AB0"/>
    <w:rsid w:val="00360269"/>
    <w:rsid w:val="00360EE6"/>
    <w:rsid w:val="00361238"/>
    <w:rsid w:val="003613BF"/>
    <w:rsid w:val="0036194C"/>
    <w:rsid w:val="003622D9"/>
    <w:rsid w:val="003628F3"/>
    <w:rsid w:val="00362BA5"/>
    <w:rsid w:val="00362CED"/>
    <w:rsid w:val="00363630"/>
    <w:rsid w:val="00363632"/>
    <w:rsid w:val="003639C6"/>
    <w:rsid w:val="00363AC6"/>
    <w:rsid w:val="00363B77"/>
    <w:rsid w:val="00363D92"/>
    <w:rsid w:val="00363DB6"/>
    <w:rsid w:val="00363E53"/>
    <w:rsid w:val="00364815"/>
    <w:rsid w:val="00364A1C"/>
    <w:rsid w:val="00364E9A"/>
    <w:rsid w:val="00364F30"/>
    <w:rsid w:val="00364FFF"/>
    <w:rsid w:val="00365600"/>
    <w:rsid w:val="00365602"/>
    <w:rsid w:val="00365836"/>
    <w:rsid w:val="00365F3C"/>
    <w:rsid w:val="00367B2D"/>
    <w:rsid w:val="003705D6"/>
    <w:rsid w:val="003705E2"/>
    <w:rsid w:val="00370980"/>
    <w:rsid w:val="00370CB6"/>
    <w:rsid w:val="00371A71"/>
    <w:rsid w:val="00372685"/>
    <w:rsid w:val="00372AFE"/>
    <w:rsid w:val="00372D39"/>
    <w:rsid w:val="00372F16"/>
    <w:rsid w:val="00373434"/>
    <w:rsid w:val="003738E5"/>
    <w:rsid w:val="003744D1"/>
    <w:rsid w:val="00374752"/>
    <w:rsid w:val="00374DF5"/>
    <w:rsid w:val="00375141"/>
    <w:rsid w:val="0037551B"/>
    <w:rsid w:val="00375926"/>
    <w:rsid w:val="00375B79"/>
    <w:rsid w:val="00376492"/>
    <w:rsid w:val="003766EF"/>
    <w:rsid w:val="00376C84"/>
    <w:rsid w:val="00376ED7"/>
    <w:rsid w:val="0037724D"/>
    <w:rsid w:val="00377B41"/>
    <w:rsid w:val="00377C45"/>
    <w:rsid w:val="003822A3"/>
    <w:rsid w:val="00382B03"/>
    <w:rsid w:val="00382CF8"/>
    <w:rsid w:val="0038413B"/>
    <w:rsid w:val="0038453C"/>
    <w:rsid w:val="003856EC"/>
    <w:rsid w:val="003858E3"/>
    <w:rsid w:val="00386138"/>
    <w:rsid w:val="003864A0"/>
    <w:rsid w:val="003866A2"/>
    <w:rsid w:val="00387040"/>
    <w:rsid w:val="0038712E"/>
    <w:rsid w:val="0038724D"/>
    <w:rsid w:val="0038726B"/>
    <w:rsid w:val="0038752D"/>
    <w:rsid w:val="00387AF0"/>
    <w:rsid w:val="00387D44"/>
    <w:rsid w:val="00390586"/>
    <w:rsid w:val="003909B3"/>
    <w:rsid w:val="00390A90"/>
    <w:rsid w:val="00390D2C"/>
    <w:rsid w:val="00390F75"/>
    <w:rsid w:val="00391550"/>
    <w:rsid w:val="00391B10"/>
    <w:rsid w:val="00391E88"/>
    <w:rsid w:val="00391FFA"/>
    <w:rsid w:val="00392603"/>
    <w:rsid w:val="00392CB1"/>
    <w:rsid w:val="00392DBA"/>
    <w:rsid w:val="00392DF5"/>
    <w:rsid w:val="0039311C"/>
    <w:rsid w:val="0039324D"/>
    <w:rsid w:val="00393359"/>
    <w:rsid w:val="00393E59"/>
    <w:rsid w:val="003941E7"/>
    <w:rsid w:val="00394B1E"/>
    <w:rsid w:val="00394FB0"/>
    <w:rsid w:val="00395140"/>
    <w:rsid w:val="00395506"/>
    <w:rsid w:val="00396048"/>
    <w:rsid w:val="003961D6"/>
    <w:rsid w:val="003963C4"/>
    <w:rsid w:val="0039665C"/>
    <w:rsid w:val="00396A3C"/>
    <w:rsid w:val="00396CC4"/>
    <w:rsid w:val="003978B4"/>
    <w:rsid w:val="003A012A"/>
    <w:rsid w:val="003A0761"/>
    <w:rsid w:val="003A08E0"/>
    <w:rsid w:val="003A0AB9"/>
    <w:rsid w:val="003A0FB9"/>
    <w:rsid w:val="003A0FD9"/>
    <w:rsid w:val="003A1437"/>
    <w:rsid w:val="003A1A34"/>
    <w:rsid w:val="003A1E36"/>
    <w:rsid w:val="003A1F48"/>
    <w:rsid w:val="003A2378"/>
    <w:rsid w:val="003A2628"/>
    <w:rsid w:val="003A26F2"/>
    <w:rsid w:val="003A2C71"/>
    <w:rsid w:val="003A2E3C"/>
    <w:rsid w:val="003A3447"/>
    <w:rsid w:val="003A3936"/>
    <w:rsid w:val="003A3A60"/>
    <w:rsid w:val="003A3B10"/>
    <w:rsid w:val="003A43A8"/>
    <w:rsid w:val="003A49B5"/>
    <w:rsid w:val="003A50A7"/>
    <w:rsid w:val="003A521C"/>
    <w:rsid w:val="003A55AE"/>
    <w:rsid w:val="003A5AAC"/>
    <w:rsid w:val="003A5D7B"/>
    <w:rsid w:val="003A6618"/>
    <w:rsid w:val="003A68B3"/>
    <w:rsid w:val="003A75A3"/>
    <w:rsid w:val="003A7791"/>
    <w:rsid w:val="003B07C3"/>
    <w:rsid w:val="003B09A6"/>
    <w:rsid w:val="003B11C4"/>
    <w:rsid w:val="003B1660"/>
    <w:rsid w:val="003B1858"/>
    <w:rsid w:val="003B18A2"/>
    <w:rsid w:val="003B200A"/>
    <w:rsid w:val="003B20FC"/>
    <w:rsid w:val="003B26DB"/>
    <w:rsid w:val="003B2A5B"/>
    <w:rsid w:val="003B39B0"/>
    <w:rsid w:val="003B3BA4"/>
    <w:rsid w:val="003B42EF"/>
    <w:rsid w:val="003B439A"/>
    <w:rsid w:val="003B455B"/>
    <w:rsid w:val="003B47E7"/>
    <w:rsid w:val="003B485C"/>
    <w:rsid w:val="003B5167"/>
    <w:rsid w:val="003B5481"/>
    <w:rsid w:val="003B5B70"/>
    <w:rsid w:val="003B5C66"/>
    <w:rsid w:val="003B5D62"/>
    <w:rsid w:val="003B5E50"/>
    <w:rsid w:val="003B720D"/>
    <w:rsid w:val="003B757D"/>
    <w:rsid w:val="003B7946"/>
    <w:rsid w:val="003C002F"/>
    <w:rsid w:val="003C03A2"/>
    <w:rsid w:val="003C0523"/>
    <w:rsid w:val="003C06E9"/>
    <w:rsid w:val="003C074A"/>
    <w:rsid w:val="003C0CE3"/>
    <w:rsid w:val="003C0D83"/>
    <w:rsid w:val="003C15CF"/>
    <w:rsid w:val="003C1AA6"/>
    <w:rsid w:val="003C1B05"/>
    <w:rsid w:val="003C26DD"/>
    <w:rsid w:val="003C28B0"/>
    <w:rsid w:val="003C2C11"/>
    <w:rsid w:val="003C2F7A"/>
    <w:rsid w:val="003C2FD5"/>
    <w:rsid w:val="003C3322"/>
    <w:rsid w:val="003C3B23"/>
    <w:rsid w:val="003C3D89"/>
    <w:rsid w:val="003C4866"/>
    <w:rsid w:val="003C4E6C"/>
    <w:rsid w:val="003C5DA9"/>
    <w:rsid w:val="003C644A"/>
    <w:rsid w:val="003C68C2"/>
    <w:rsid w:val="003C6A22"/>
    <w:rsid w:val="003C6A8F"/>
    <w:rsid w:val="003C6AA7"/>
    <w:rsid w:val="003C753A"/>
    <w:rsid w:val="003C77DE"/>
    <w:rsid w:val="003C79F1"/>
    <w:rsid w:val="003C7B57"/>
    <w:rsid w:val="003D0360"/>
    <w:rsid w:val="003D06AB"/>
    <w:rsid w:val="003D0AC3"/>
    <w:rsid w:val="003D0ACE"/>
    <w:rsid w:val="003D0DC2"/>
    <w:rsid w:val="003D11A4"/>
    <w:rsid w:val="003D1308"/>
    <w:rsid w:val="003D1336"/>
    <w:rsid w:val="003D1A93"/>
    <w:rsid w:val="003D1D4F"/>
    <w:rsid w:val="003D230F"/>
    <w:rsid w:val="003D242F"/>
    <w:rsid w:val="003D32EA"/>
    <w:rsid w:val="003D44CE"/>
    <w:rsid w:val="003D44F5"/>
    <w:rsid w:val="003D4660"/>
    <w:rsid w:val="003D4870"/>
    <w:rsid w:val="003D4A7D"/>
    <w:rsid w:val="003D4B81"/>
    <w:rsid w:val="003D4BC1"/>
    <w:rsid w:val="003D4C84"/>
    <w:rsid w:val="003D4CAE"/>
    <w:rsid w:val="003D4E52"/>
    <w:rsid w:val="003D4ED0"/>
    <w:rsid w:val="003D5186"/>
    <w:rsid w:val="003D54B8"/>
    <w:rsid w:val="003D54D6"/>
    <w:rsid w:val="003D5D6A"/>
    <w:rsid w:val="003D607C"/>
    <w:rsid w:val="003D6310"/>
    <w:rsid w:val="003D65AD"/>
    <w:rsid w:val="003D677D"/>
    <w:rsid w:val="003D68C2"/>
    <w:rsid w:val="003D6CF4"/>
    <w:rsid w:val="003D6E36"/>
    <w:rsid w:val="003D7302"/>
    <w:rsid w:val="003D7714"/>
    <w:rsid w:val="003D7B96"/>
    <w:rsid w:val="003E03DF"/>
    <w:rsid w:val="003E04DE"/>
    <w:rsid w:val="003E09EC"/>
    <w:rsid w:val="003E0C4A"/>
    <w:rsid w:val="003E0ECA"/>
    <w:rsid w:val="003E156E"/>
    <w:rsid w:val="003E1E2C"/>
    <w:rsid w:val="003E2399"/>
    <w:rsid w:val="003E3747"/>
    <w:rsid w:val="003E37A4"/>
    <w:rsid w:val="003E3A9E"/>
    <w:rsid w:val="003E3B71"/>
    <w:rsid w:val="003E4018"/>
    <w:rsid w:val="003E4FE2"/>
    <w:rsid w:val="003E5432"/>
    <w:rsid w:val="003E5460"/>
    <w:rsid w:val="003E5869"/>
    <w:rsid w:val="003E5B0B"/>
    <w:rsid w:val="003E5B27"/>
    <w:rsid w:val="003E5E43"/>
    <w:rsid w:val="003E6111"/>
    <w:rsid w:val="003E659C"/>
    <w:rsid w:val="003E6D9A"/>
    <w:rsid w:val="003E73EC"/>
    <w:rsid w:val="003E7416"/>
    <w:rsid w:val="003E7556"/>
    <w:rsid w:val="003E7577"/>
    <w:rsid w:val="003E788B"/>
    <w:rsid w:val="003E7A12"/>
    <w:rsid w:val="003E7F6A"/>
    <w:rsid w:val="003F01D5"/>
    <w:rsid w:val="003F0A7D"/>
    <w:rsid w:val="003F0CA7"/>
    <w:rsid w:val="003F0D95"/>
    <w:rsid w:val="003F2247"/>
    <w:rsid w:val="003F26BD"/>
    <w:rsid w:val="003F28C1"/>
    <w:rsid w:val="003F2A2C"/>
    <w:rsid w:val="003F3734"/>
    <w:rsid w:val="003F3B6B"/>
    <w:rsid w:val="003F3DA2"/>
    <w:rsid w:val="003F428F"/>
    <w:rsid w:val="003F439D"/>
    <w:rsid w:val="003F4555"/>
    <w:rsid w:val="003F45F9"/>
    <w:rsid w:val="003F48F7"/>
    <w:rsid w:val="003F49FC"/>
    <w:rsid w:val="003F4FCB"/>
    <w:rsid w:val="003F5271"/>
    <w:rsid w:val="003F52AD"/>
    <w:rsid w:val="003F5562"/>
    <w:rsid w:val="003F5863"/>
    <w:rsid w:val="003F5A59"/>
    <w:rsid w:val="003F7258"/>
    <w:rsid w:val="003F7643"/>
    <w:rsid w:val="003F7814"/>
    <w:rsid w:val="004004F8"/>
    <w:rsid w:val="0040094C"/>
    <w:rsid w:val="00401833"/>
    <w:rsid w:val="00401A23"/>
    <w:rsid w:val="00402162"/>
    <w:rsid w:val="004025B4"/>
    <w:rsid w:val="00402976"/>
    <w:rsid w:val="00402BB4"/>
    <w:rsid w:val="00402BB6"/>
    <w:rsid w:val="0040321F"/>
    <w:rsid w:val="00403564"/>
    <w:rsid w:val="004036AE"/>
    <w:rsid w:val="00403B15"/>
    <w:rsid w:val="00403EFE"/>
    <w:rsid w:val="00404524"/>
    <w:rsid w:val="0040454D"/>
    <w:rsid w:val="00404897"/>
    <w:rsid w:val="004049E0"/>
    <w:rsid w:val="00404F64"/>
    <w:rsid w:val="0040516B"/>
    <w:rsid w:val="004051D0"/>
    <w:rsid w:val="0040541F"/>
    <w:rsid w:val="004060F0"/>
    <w:rsid w:val="0040648B"/>
    <w:rsid w:val="004067FD"/>
    <w:rsid w:val="004068B4"/>
    <w:rsid w:val="00406963"/>
    <w:rsid w:val="00406D09"/>
    <w:rsid w:val="00407065"/>
    <w:rsid w:val="00407C90"/>
    <w:rsid w:val="00410152"/>
    <w:rsid w:val="00410C27"/>
    <w:rsid w:val="00411616"/>
    <w:rsid w:val="0041181B"/>
    <w:rsid w:val="00411C87"/>
    <w:rsid w:val="00412318"/>
    <w:rsid w:val="00412CA6"/>
    <w:rsid w:val="00413206"/>
    <w:rsid w:val="004132F9"/>
    <w:rsid w:val="0041340F"/>
    <w:rsid w:val="00413458"/>
    <w:rsid w:val="00413B31"/>
    <w:rsid w:val="00413BBA"/>
    <w:rsid w:val="00413C65"/>
    <w:rsid w:val="00413E70"/>
    <w:rsid w:val="00413E8B"/>
    <w:rsid w:val="00414BAD"/>
    <w:rsid w:val="00414C32"/>
    <w:rsid w:val="00415176"/>
    <w:rsid w:val="004153F9"/>
    <w:rsid w:val="00415563"/>
    <w:rsid w:val="004162F2"/>
    <w:rsid w:val="00416A03"/>
    <w:rsid w:val="00417373"/>
    <w:rsid w:val="0042039B"/>
    <w:rsid w:val="00420AA3"/>
    <w:rsid w:val="00421C89"/>
    <w:rsid w:val="00422B69"/>
    <w:rsid w:val="004233F9"/>
    <w:rsid w:val="00423A80"/>
    <w:rsid w:val="00423F8F"/>
    <w:rsid w:val="00424377"/>
    <w:rsid w:val="00424629"/>
    <w:rsid w:val="0042464D"/>
    <w:rsid w:val="00424676"/>
    <w:rsid w:val="0042470A"/>
    <w:rsid w:val="0042493E"/>
    <w:rsid w:val="00424C2D"/>
    <w:rsid w:val="00425753"/>
    <w:rsid w:val="004258CA"/>
    <w:rsid w:val="004258CE"/>
    <w:rsid w:val="00426122"/>
    <w:rsid w:val="00426292"/>
    <w:rsid w:val="00426471"/>
    <w:rsid w:val="00426A23"/>
    <w:rsid w:val="00426FA6"/>
    <w:rsid w:val="00427159"/>
    <w:rsid w:val="00427DC5"/>
    <w:rsid w:val="00430383"/>
    <w:rsid w:val="0043051F"/>
    <w:rsid w:val="00430730"/>
    <w:rsid w:val="00430BD1"/>
    <w:rsid w:val="0043134A"/>
    <w:rsid w:val="0043144F"/>
    <w:rsid w:val="00431AE8"/>
    <w:rsid w:val="00431BFA"/>
    <w:rsid w:val="00432DC3"/>
    <w:rsid w:val="00433555"/>
    <w:rsid w:val="00433659"/>
    <w:rsid w:val="0043385B"/>
    <w:rsid w:val="004338DA"/>
    <w:rsid w:val="00433E96"/>
    <w:rsid w:val="0043407D"/>
    <w:rsid w:val="00434665"/>
    <w:rsid w:val="004349F3"/>
    <w:rsid w:val="00434C56"/>
    <w:rsid w:val="00434FD1"/>
    <w:rsid w:val="004353CF"/>
    <w:rsid w:val="00435CAD"/>
    <w:rsid w:val="00435F98"/>
    <w:rsid w:val="0043603C"/>
    <w:rsid w:val="004364AB"/>
    <w:rsid w:val="00436540"/>
    <w:rsid w:val="0043669C"/>
    <w:rsid w:val="00436FC5"/>
    <w:rsid w:val="00437082"/>
    <w:rsid w:val="0043735C"/>
    <w:rsid w:val="004374FF"/>
    <w:rsid w:val="00437EF7"/>
    <w:rsid w:val="0044133E"/>
    <w:rsid w:val="00441747"/>
    <w:rsid w:val="00441D4B"/>
    <w:rsid w:val="00441EE8"/>
    <w:rsid w:val="00441F93"/>
    <w:rsid w:val="004426E9"/>
    <w:rsid w:val="00442B01"/>
    <w:rsid w:val="00443E91"/>
    <w:rsid w:val="00445104"/>
    <w:rsid w:val="0044527F"/>
    <w:rsid w:val="00445656"/>
    <w:rsid w:val="00445B71"/>
    <w:rsid w:val="00445D5A"/>
    <w:rsid w:val="00446114"/>
    <w:rsid w:val="004461B0"/>
    <w:rsid w:val="004462E1"/>
    <w:rsid w:val="00447335"/>
    <w:rsid w:val="00447371"/>
    <w:rsid w:val="00447FE5"/>
    <w:rsid w:val="004501EC"/>
    <w:rsid w:val="0045035A"/>
    <w:rsid w:val="00450364"/>
    <w:rsid w:val="00450809"/>
    <w:rsid w:val="00450A30"/>
    <w:rsid w:val="004515F8"/>
    <w:rsid w:val="0045180A"/>
    <w:rsid w:val="004519C8"/>
    <w:rsid w:val="00453B57"/>
    <w:rsid w:val="004545BE"/>
    <w:rsid w:val="0045470A"/>
    <w:rsid w:val="00455371"/>
    <w:rsid w:val="00455667"/>
    <w:rsid w:val="00456044"/>
    <w:rsid w:val="0045624B"/>
    <w:rsid w:val="0045682D"/>
    <w:rsid w:val="00456969"/>
    <w:rsid w:val="00456C30"/>
    <w:rsid w:val="00456F1C"/>
    <w:rsid w:val="004570F6"/>
    <w:rsid w:val="00457B5B"/>
    <w:rsid w:val="00457C35"/>
    <w:rsid w:val="0046005F"/>
    <w:rsid w:val="00460132"/>
    <w:rsid w:val="00460589"/>
    <w:rsid w:val="004606F1"/>
    <w:rsid w:val="00461016"/>
    <w:rsid w:val="00461466"/>
    <w:rsid w:val="004618CA"/>
    <w:rsid w:val="00461C68"/>
    <w:rsid w:val="00461FF1"/>
    <w:rsid w:val="004628B6"/>
    <w:rsid w:val="004631BC"/>
    <w:rsid w:val="004635C7"/>
    <w:rsid w:val="004636C9"/>
    <w:rsid w:val="00463704"/>
    <w:rsid w:val="00463BD2"/>
    <w:rsid w:val="00463F89"/>
    <w:rsid w:val="0046400E"/>
    <w:rsid w:val="00464B91"/>
    <w:rsid w:val="00464DD4"/>
    <w:rsid w:val="00465315"/>
    <w:rsid w:val="0046570F"/>
    <w:rsid w:val="004659DE"/>
    <w:rsid w:val="00465C0D"/>
    <w:rsid w:val="0046681A"/>
    <w:rsid w:val="0046681C"/>
    <w:rsid w:val="00466C9D"/>
    <w:rsid w:val="004674C7"/>
    <w:rsid w:val="0046751C"/>
    <w:rsid w:val="00467D81"/>
    <w:rsid w:val="00467ED9"/>
    <w:rsid w:val="00467F43"/>
    <w:rsid w:val="0047021C"/>
    <w:rsid w:val="004706EF"/>
    <w:rsid w:val="00470CC2"/>
    <w:rsid w:val="00471617"/>
    <w:rsid w:val="004719D9"/>
    <w:rsid w:val="00471E55"/>
    <w:rsid w:val="004720F3"/>
    <w:rsid w:val="0047241F"/>
    <w:rsid w:val="00472541"/>
    <w:rsid w:val="004728ED"/>
    <w:rsid w:val="004735E8"/>
    <w:rsid w:val="004738D6"/>
    <w:rsid w:val="004744C3"/>
    <w:rsid w:val="00474F74"/>
    <w:rsid w:val="004751D0"/>
    <w:rsid w:val="004752C2"/>
    <w:rsid w:val="00475C48"/>
    <w:rsid w:val="00476054"/>
    <w:rsid w:val="00476439"/>
    <w:rsid w:val="00476538"/>
    <w:rsid w:val="00476CE2"/>
    <w:rsid w:val="00476EDC"/>
    <w:rsid w:val="00477010"/>
    <w:rsid w:val="0047710A"/>
    <w:rsid w:val="004804E7"/>
    <w:rsid w:val="004807DF"/>
    <w:rsid w:val="00480858"/>
    <w:rsid w:val="00481A36"/>
    <w:rsid w:val="00481BCB"/>
    <w:rsid w:val="00481DC3"/>
    <w:rsid w:val="0048207A"/>
    <w:rsid w:val="0048207E"/>
    <w:rsid w:val="00482430"/>
    <w:rsid w:val="004827C3"/>
    <w:rsid w:val="004827CE"/>
    <w:rsid w:val="00482A98"/>
    <w:rsid w:val="00482BF0"/>
    <w:rsid w:val="00483243"/>
    <w:rsid w:val="004834A8"/>
    <w:rsid w:val="00483612"/>
    <w:rsid w:val="004838C0"/>
    <w:rsid w:val="00483D24"/>
    <w:rsid w:val="0048461C"/>
    <w:rsid w:val="00484738"/>
    <w:rsid w:val="00484761"/>
    <w:rsid w:val="00484DD5"/>
    <w:rsid w:val="00485402"/>
    <w:rsid w:val="00485D91"/>
    <w:rsid w:val="00485F20"/>
    <w:rsid w:val="004861CD"/>
    <w:rsid w:val="00486628"/>
    <w:rsid w:val="004867C7"/>
    <w:rsid w:val="00486E7D"/>
    <w:rsid w:val="004871D3"/>
    <w:rsid w:val="00487597"/>
    <w:rsid w:val="00487A44"/>
    <w:rsid w:val="00487C8D"/>
    <w:rsid w:val="00487FA7"/>
    <w:rsid w:val="004905A0"/>
    <w:rsid w:val="00490BB0"/>
    <w:rsid w:val="00490DF6"/>
    <w:rsid w:val="00491861"/>
    <w:rsid w:val="00492084"/>
    <w:rsid w:val="00492324"/>
    <w:rsid w:val="00492AD3"/>
    <w:rsid w:val="00492F64"/>
    <w:rsid w:val="00494744"/>
    <w:rsid w:val="004951FC"/>
    <w:rsid w:val="00495CC5"/>
    <w:rsid w:val="00495DEB"/>
    <w:rsid w:val="00495E96"/>
    <w:rsid w:val="00495EBF"/>
    <w:rsid w:val="0049649E"/>
    <w:rsid w:val="004965C9"/>
    <w:rsid w:val="0049694E"/>
    <w:rsid w:val="004969A1"/>
    <w:rsid w:val="00496AA8"/>
    <w:rsid w:val="00496E6D"/>
    <w:rsid w:val="00497253"/>
    <w:rsid w:val="00497621"/>
    <w:rsid w:val="0049767B"/>
    <w:rsid w:val="004A05EC"/>
    <w:rsid w:val="004A0794"/>
    <w:rsid w:val="004A0B50"/>
    <w:rsid w:val="004A0CF9"/>
    <w:rsid w:val="004A1823"/>
    <w:rsid w:val="004A19FE"/>
    <w:rsid w:val="004A1C44"/>
    <w:rsid w:val="004A1EFB"/>
    <w:rsid w:val="004A234D"/>
    <w:rsid w:val="004A26BC"/>
    <w:rsid w:val="004A2ADD"/>
    <w:rsid w:val="004A2B1D"/>
    <w:rsid w:val="004A3548"/>
    <w:rsid w:val="004A3D32"/>
    <w:rsid w:val="004A59D7"/>
    <w:rsid w:val="004A613F"/>
    <w:rsid w:val="004A6208"/>
    <w:rsid w:val="004A62FC"/>
    <w:rsid w:val="004A6703"/>
    <w:rsid w:val="004A6CA6"/>
    <w:rsid w:val="004A75CF"/>
    <w:rsid w:val="004B036E"/>
    <w:rsid w:val="004B0387"/>
    <w:rsid w:val="004B03BE"/>
    <w:rsid w:val="004B0E91"/>
    <w:rsid w:val="004B0F68"/>
    <w:rsid w:val="004B111E"/>
    <w:rsid w:val="004B1D43"/>
    <w:rsid w:val="004B20C9"/>
    <w:rsid w:val="004B20D6"/>
    <w:rsid w:val="004B352B"/>
    <w:rsid w:val="004B4216"/>
    <w:rsid w:val="004B4530"/>
    <w:rsid w:val="004B5836"/>
    <w:rsid w:val="004B699B"/>
    <w:rsid w:val="004B6CD6"/>
    <w:rsid w:val="004B6D8B"/>
    <w:rsid w:val="004B6F10"/>
    <w:rsid w:val="004B70FA"/>
    <w:rsid w:val="004B717D"/>
    <w:rsid w:val="004B7186"/>
    <w:rsid w:val="004B72BE"/>
    <w:rsid w:val="004B73B8"/>
    <w:rsid w:val="004B7A5D"/>
    <w:rsid w:val="004B7A8B"/>
    <w:rsid w:val="004C0374"/>
    <w:rsid w:val="004C0850"/>
    <w:rsid w:val="004C0AD2"/>
    <w:rsid w:val="004C10B0"/>
    <w:rsid w:val="004C162A"/>
    <w:rsid w:val="004C17F3"/>
    <w:rsid w:val="004C18B2"/>
    <w:rsid w:val="004C1BFD"/>
    <w:rsid w:val="004C1E16"/>
    <w:rsid w:val="004C1E84"/>
    <w:rsid w:val="004C2543"/>
    <w:rsid w:val="004C36CD"/>
    <w:rsid w:val="004C3A39"/>
    <w:rsid w:val="004C40A4"/>
    <w:rsid w:val="004C41E7"/>
    <w:rsid w:val="004C4CFA"/>
    <w:rsid w:val="004C4F05"/>
    <w:rsid w:val="004C4FF4"/>
    <w:rsid w:val="004C518F"/>
    <w:rsid w:val="004C5325"/>
    <w:rsid w:val="004C5395"/>
    <w:rsid w:val="004C54A2"/>
    <w:rsid w:val="004C6484"/>
    <w:rsid w:val="004C714E"/>
    <w:rsid w:val="004C7C0F"/>
    <w:rsid w:val="004C7F0F"/>
    <w:rsid w:val="004C7F43"/>
    <w:rsid w:val="004D001A"/>
    <w:rsid w:val="004D00EE"/>
    <w:rsid w:val="004D04BF"/>
    <w:rsid w:val="004D0525"/>
    <w:rsid w:val="004D068C"/>
    <w:rsid w:val="004D06C4"/>
    <w:rsid w:val="004D0A5F"/>
    <w:rsid w:val="004D15CA"/>
    <w:rsid w:val="004D1B3F"/>
    <w:rsid w:val="004D1CCF"/>
    <w:rsid w:val="004D1F0B"/>
    <w:rsid w:val="004D200B"/>
    <w:rsid w:val="004D23FA"/>
    <w:rsid w:val="004D2A43"/>
    <w:rsid w:val="004D2DD1"/>
    <w:rsid w:val="004D2F00"/>
    <w:rsid w:val="004D3313"/>
    <w:rsid w:val="004D37CD"/>
    <w:rsid w:val="004D43B3"/>
    <w:rsid w:val="004D45C3"/>
    <w:rsid w:val="004D47C6"/>
    <w:rsid w:val="004D4912"/>
    <w:rsid w:val="004D4B37"/>
    <w:rsid w:val="004D4B7A"/>
    <w:rsid w:val="004D4FB1"/>
    <w:rsid w:val="004D538C"/>
    <w:rsid w:val="004D5414"/>
    <w:rsid w:val="004D69DA"/>
    <w:rsid w:val="004D6B3A"/>
    <w:rsid w:val="004D6C46"/>
    <w:rsid w:val="004D6F83"/>
    <w:rsid w:val="004D75F4"/>
    <w:rsid w:val="004D7BBE"/>
    <w:rsid w:val="004E0D61"/>
    <w:rsid w:val="004E1649"/>
    <w:rsid w:val="004E1B10"/>
    <w:rsid w:val="004E1B14"/>
    <w:rsid w:val="004E1E54"/>
    <w:rsid w:val="004E26BD"/>
    <w:rsid w:val="004E2A6D"/>
    <w:rsid w:val="004E374D"/>
    <w:rsid w:val="004E3E4C"/>
    <w:rsid w:val="004E455D"/>
    <w:rsid w:val="004E4604"/>
    <w:rsid w:val="004E4651"/>
    <w:rsid w:val="004E488C"/>
    <w:rsid w:val="004E538C"/>
    <w:rsid w:val="004E5899"/>
    <w:rsid w:val="004E58A3"/>
    <w:rsid w:val="004E591C"/>
    <w:rsid w:val="004E5D6F"/>
    <w:rsid w:val="004E5F86"/>
    <w:rsid w:val="004E688D"/>
    <w:rsid w:val="004E746A"/>
    <w:rsid w:val="004E773F"/>
    <w:rsid w:val="004E796B"/>
    <w:rsid w:val="004E7D08"/>
    <w:rsid w:val="004E7F7E"/>
    <w:rsid w:val="004F02F3"/>
    <w:rsid w:val="004F161E"/>
    <w:rsid w:val="004F22EE"/>
    <w:rsid w:val="004F23A0"/>
    <w:rsid w:val="004F2494"/>
    <w:rsid w:val="004F2504"/>
    <w:rsid w:val="004F2967"/>
    <w:rsid w:val="004F2DAA"/>
    <w:rsid w:val="004F380D"/>
    <w:rsid w:val="004F3EC1"/>
    <w:rsid w:val="004F4529"/>
    <w:rsid w:val="004F4C12"/>
    <w:rsid w:val="004F4FE6"/>
    <w:rsid w:val="004F5922"/>
    <w:rsid w:val="004F5A28"/>
    <w:rsid w:val="004F5B4C"/>
    <w:rsid w:val="004F5C65"/>
    <w:rsid w:val="004F5E8F"/>
    <w:rsid w:val="004F61FB"/>
    <w:rsid w:val="004F6571"/>
    <w:rsid w:val="004F6E7F"/>
    <w:rsid w:val="004F6EA7"/>
    <w:rsid w:val="004F714E"/>
    <w:rsid w:val="004F72B9"/>
    <w:rsid w:val="005003E3"/>
    <w:rsid w:val="00500418"/>
    <w:rsid w:val="00500A3A"/>
    <w:rsid w:val="00501000"/>
    <w:rsid w:val="00501BDE"/>
    <w:rsid w:val="00501C19"/>
    <w:rsid w:val="00502D63"/>
    <w:rsid w:val="00502FEF"/>
    <w:rsid w:val="00503A59"/>
    <w:rsid w:val="00504A7B"/>
    <w:rsid w:val="00504AB3"/>
    <w:rsid w:val="00504D1B"/>
    <w:rsid w:val="00504E29"/>
    <w:rsid w:val="005052CD"/>
    <w:rsid w:val="005057A6"/>
    <w:rsid w:val="00505D09"/>
    <w:rsid w:val="005067CF"/>
    <w:rsid w:val="00506C5F"/>
    <w:rsid w:val="005079C5"/>
    <w:rsid w:val="00507B16"/>
    <w:rsid w:val="00507CC4"/>
    <w:rsid w:val="00507F25"/>
    <w:rsid w:val="005105F2"/>
    <w:rsid w:val="005108AB"/>
    <w:rsid w:val="00510B2B"/>
    <w:rsid w:val="00510C6D"/>
    <w:rsid w:val="0051151D"/>
    <w:rsid w:val="00511931"/>
    <w:rsid w:val="00511AE5"/>
    <w:rsid w:val="00511BD6"/>
    <w:rsid w:val="00511E5F"/>
    <w:rsid w:val="0051278E"/>
    <w:rsid w:val="00513461"/>
    <w:rsid w:val="005137FD"/>
    <w:rsid w:val="005148F0"/>
    <w:rsid w:val="005149BE"/>
    <w:rsid w:val="00514A21"/>
    <w:rsid w:val="00515733"/>
    <w:rsid w:val="005157B2"/>
    <w:rsid w:val="00515D12"/>
    <w:rsid w:val="00515E75"/>
    <w:rsid w:val="00515E99"/>
    <w:rsid w:val="00516611"/>
    <w:rsid w:val="00517237"/>
    <w:rsid w:val="005173DE"/>
    <w:rsid w:val="00517425"/>
    <w:rsid w:val="00517B83"/>
    <w:rsid w:val="00517C58"/>
    <w:rsid w:val="00520B71"/>
    <w:rsid w:val="0052123E"/>
    <w:rsid w:val="00521C57"/>
    <w:rsid w:val="00521DFC"/>
    <w:rsid w:val="00522DB1"/>
    <w:rsid w:val="00522F34"/>
    <w:rsid w:val="00523718"/>
    <w:rsid w:val="00525154"/>
    <w:rsid w:val="0052543E"/>
    <w:rsid w:val="00525FD2"/>
    <w:rsid w:val="005261EB"/>
    <w:rsid w:val="00526DAA"/>
    <w:rsid w:val="00527953"/>
    <w:rsid w:val="00527FB6"/>
    <w:rsid w:val="0053047D"/>
    <w:rsid w:val="005306A2"/>
    <w:rsid w:val="00530A27"/>
    <w:rsid w:val="00530D4E"/>
    <w:rsid w:val="00530FC7"/>
    <w:rsid w:val="005314CE"/>
    <w:rsid w:val="00531803"/>
    <w:rsid w:val="00531A2D"/>
    <w:rsid w:val="00531B16"/>
    <w:rsid w:val="00531B21"/>
    <w:rsid w:val="0053256C"/>
    <w:rsid w:val="00533244"/>
    <w:rsid w:val="0053351F"/>
    <w:rsid w:val="005337A2"/>
    <w:rsid w:val="0053389D"/>
    <w:rsid w:val="00533D8C"/>
    <w:rsid w:val="00533E66"/>
    <w:rsid w:val="00534273"/>
    <w:rsid w:val="005342E1"/>
    <w:rsid w:val="005343A2"/>
    <w:rsid w:val="00534C41"/>
    <w:rsid w:val="0053508B"/>
    <w:rsid w:val="005360CE"/>
    <w:rsid w:val="00536306"/>
    <w:rsid w:val="005367B2"/>
    <w:rsid w:val="00536C99"/>
    <w:rsid w:val="00536CE3"/>
    <w:rsid w:val="00536DFB"/>
    <w:rsid w:val="00536EA5"/>
    <w:rsid w:val="00537670"/>
    <w:rsid w:val="005377BF"/>
    <w:rsid w:val="00537DFF"/>
    <w:rsid w:val="005402DB"/>
    <w:rsid w:val="00541393"/>
    <w:rsid w:val="005414CF"/>
    <w:rsid w:val="005420B9"/>
    <w:rsid w:val="005420FD"/>
    <w:rsid w:val="00542234"/>
    <w:rsid w:val="005425F3"/>
    <w:rsid w:val="00542A92"/>
    <w:rsid w:val="00543D84"/>
    <w:rsid w:val="00543FAE"/>
    <w:rsid w:val="00544C02"/>
    <w:rsid w:val="0054545A"/>
    <w:rsid w:val="00545F26"/>
    <w:rsid w:val="00546782"/>
    <w:rsid w:val="00546F3E"/>
    <w:rsid w:val="0054721A"/>
    <w:rsid w:val="00547F99"/>
    <w:rsid w:val="00550729"/>
    <w:rsid w:val="005508D8"/>
    <w:rsid w:val="00550A26"/>
    <w:rsid w:val="00550BF5"/>
    <w:rsid w:val="00550E15"/>
    <w:rsid w:val="00550F4B"/>
    <w:rsid w:val="005513D2"/>
    <w:rsid w:val="00551ACF"/>
    <w:rsid w:val="00552714"/>
    <w:rsid w:val="0055294F"/>
    <w:rsid w:val="00552998"/>
    <w:rsid w:val="00552CC5"/>
    <w:rsid w:val="00552DCF"/>
    <w:rsid w:val="00552F00"/>
    <w:rsid w:val="00552FBA"/>
    <w:rsid w:val="005531E2"/>
    <w:rsid w:val="005532B9"/>
    <w:rsid w:val="005533EA"/>
    <w:rsid w:val="00553878"/>
    <w:rsid w:val="00553F71"/>
    <w:rsid w:val="005542EF"/>
    <w:rsid w:val="00554470"/>
    <w:rsid w:val="0055449B"/>
    <w:rsid w:val="00554850"/>
    <w:rsid w:val="00554A59"/>
    <w:rsid w:val="00554A67"/>
    <w:rsid w:val="00555265"/>
    <w:rsid w:val="00555D6A"/>
    <w:rsid w:val="0055611B"/>
    <w:rsid w:val="0055653C"/>
    <w:rsid w:val="005569A9"/>
    <w:rsid w:val="00556E42"/>
    <w:rsid w:val="005573CD"/>
    <w:rsid w:val="00557B87"/>
    <w:rsid w:val="00560F27"/>
    <w:rsid w:val="005616A3"/>
    <w:rsid w:val="00561AF9"/>
    <w:rsid w:val="00562167"/>
    <w:rsid w:val="005628F5"/>
    <w:rsid w:val="00562C18"/>
    <w:rsid w:val="005637F7"/>
    <w:rsid w:val="005639F4"/>
    <w:rsid w:val="00564604"/>
    <w:rsid w:val="00564708"/>
    <w:rsid w:val="00564AD6"/>
    <w:rsid w:val="00564B30"/>
    <w:rsid w:val="00564DFA"/>
    <w:rsid w:val="00564E4D"/>
    <w:rsid w:val="005657D8"/>
    <w:rsid w:val="00565B2B"/>
    <w:rsid w:val="00565D19"/>
    <w:rsid w:val="00566011"/>
    <w:rsid w:val="005668F6"/>
    <w:rsid w:val="0056708D"/>
    <w:rsid w:val="005670BE"/>
    <w:rsid w:val="005670E1"/>
    <w:rsid w:val="005671EF"/>
    <w:rsid w:val="00567689"/>
    <w:rsid w:val="0056771F"/>
    <w:rsid w:val="00567A70"/>
    <w:rsid w:val="00567B28"/>
    <w:rsid w:val="0057069C"/>
    <w:rsid w:val="0057087B"/>
    <w:rsid w:val="005709D6"/>
    <w:rsid w:val="005716C2"/>
    <w:rsid w:val="00571E69"/>
    <w:rsid w:val="00571F8F"/>
    <w:rsid w:val="00572A41"/>
    <w:rsid w:val="00572A55"/>
    <w:rsid w:val="00572ABC"/>
    <w:rsid w:val="0057318F"/>
    <w:rsid w:val="0057341F"/>
    <w:rsid w:val="00573AC8"/>
    <w:rsid w:val="0057400A"/>
    <w:rsid w:val="005741E3"/>
    <w:rsid w:val="0057427D"/>
    <w:rsid w:val="005745A9"/>
    <w:rsid w:val="00574B38"/>
    <w:rsid w:val="00574E1A"/>
    <w:rsid w:val="00574E27"/>
    <w:rsid w:val="00574FA8"/>
    <w:rsid w:val="005751D9"/>
    <w:rsid w:val="005760D9"/>
    <w:rsid w:val="00576220"/>
    <w:rsid w:val="00577338"/>
    <w:rsid w:val="0057759F"/>
    <w:rsid w:val="00577645"/>
    <w:rsid w:val="0057798F"/>
    <w:rsid w:val="00577A1A"/>
    <w:rsid w:val="00580701"/>
    <w:rsid w:val="005808E5"/>
    <w:rsid w:val="00580F03"/>
    <w:rsid w:val="00581889"/>
    <w:rsid w:val="00581F7A"/>
    <w:rsid w:val="005822FD"/>
    <w:rsid w:val="005824DC"/>
    <w:rsid w:val="00582E78"/>
    <w:rsid w:val="00583042"/>
    <w:rsid w:val="00583295"/>
    <w:rsid w:val="005833A7"/>
    <w:rsid w:val="00584180"/>
    <w:rsid w:val="00584D0A"/>
    <w:rsid w:val="0058532C"/>
    <w:rsid w:val="0058567C"/>
    <w:rsid w:val="00585908"/>
    <w:rsid w:val="00585B27"/>
    <w:rsid w:val="00585BC1"/>
    <w:rsid w:val="005860CF"/>
    <w:rsid w:val="0058645F"/>
    <w:rsid w:val="00586B3E"/>
    <w:rsid w:val="005879C3"/>
    <w:rsid w:val="00590068"/>
    <w:rsid w:val="0059060A"/>
    <w:rsid w:val="00590954"/>
    <w:rsid w:val="00590F71"/>
    <w:rsid w:val="005916E5"/>
    <w:rsid w:val="005918AF"/>
    <w:rsid w:val="005925F3"/>
    <w:rsid w:val="00592791"/>
    <w:rsid w:val="005928C6"/>
    <w:rsid w:val="005928FB"/>
    <w:rsid w:val="00592B0C"/>
    <w:rsid w:val="0059303B"/>
    <w:rsid w:val="005934DF"/>
    <w:rsid w:val="00593BBD"/>
    <w:rsid w:val="005948D8"/>
    <w:rsid w:val="005949F7"/>
    <w:rsid w:val="00594A00"/>
    <w:rsid w:val="00594AD2"/>
    <w:rsid w:val="00594E5C"/>
    <w:rsid w:val="00594F28"/>
    <w:rsid w:val="005956E8"/>
    <w:rsid w:val="0059573A"/>
    <w:rsid w:val="0059586E"/>
    <w:rsid w:val="0059601A"/>
    <w:rsid w:val="005960B9"/>
    <w:rsid w:val="00596123"/>
    <w:rsid w:val="005968C4"/>
    <w:rsid w:val="005969CA"/>
    <w:rsid w:val="00596EE4"/>
    <w:rsid w:val="00597101"/>
    <w:rsid w:val="00597169"/>
    <w:rsid w:val="0059718D"/>
    <w:rsid w:val="00597D80"/>
    <w:rsid w:val="00597F55"/>
    <w:rsid w:val="005A03ED"/>
    <w:rsid w:val="005A0A36"/>
    <w:rsid w:val="005A1256"/>
    <w:rsid w:val="005A14DC"/>
    <w:rsid w:val="005A1547"/>
    <w:rsid w:val="005A1603"/>
    <w:rsid w:val="005A19B3"/>
    <w:rsid w:val="005A1C4A"/>
    <w:rsid w:val="005A1EA6"/>
    <w:rsid w:val="005A214F"/>
    <w:rsid w:val="005A2A15"/>
    <w:rsid w:val="005A2C4F"/>
    <w:rsid w:val="005A4494"/>
    <w:rsid w:val="005A4838"/>
    <w:rsid w:val="005A4884"/>
    <w:rsid w:val="005A4C82"/>
    <w:rsid w:val="005A551F"/>
    <w:rsid w:val="005A5788"/>
    <w:rsid w:val="005A57DE"/>
    <w:rsid w:val="005A5D31"/>
    <w:rsid w:val="005A6410"/>
    <w:rsid w:val="005A64DD"/>
    <w:rsid w:val="005A6529"/>
    <w:rsid w:val="005A657C"/>
    <w:rsid w:val="005A684A"/>
    <w:rsid w:val="005A6943"/>
    <w:rsid w:val="005A6B59"/>
    <w:rsid w:val="005A6E3B"/>
    <w:rsid w:val="005A7418"/>
    <w:rsid w:val="005A74C7"/>
    <w:rsid w:val="005B08C5"/>
    <w:rsid w:val="005B0988"/>
    <w:rsid w:val="005B09A9"/>
    <w:rsid w:val="005B0A65"/>
    <w:rsid w:val="005B0BD8"/>
    <w:rsid w:val="005B2FB4"/>
    <w:rsid w:val="005B3163"/>
    <w:rsid w:val="005B3BFB"/>
    <w:rsid w:val="005B3E17"/>
    <w:rsid w:val="005B42F3"/>
    <w:rsid w:val="005B4780"/>
    <w:rsid w:val="005B4839"/>
    <w:rsid w:val="005B4BFE"/>
    <w:rsid w:val="005B5064"/>
    <w:rsid w:val="005B5955"/>
    <w:rsid w:val="005B5C5C"/>
    <w:rsid w:val="005B5E72"/>
    <w:rsid w:val="005B62F3"/>
    <w:rsid w:val="005B6819"/>
    <w:rsid w:val="005B6939"/>
    <w:rsid w:val="005B6B7F"/>
    <w:rsid w:val="005B6B89"/>
    <w:rsid w:val="005B6D99"/>
    <w:rsid w:val="005B7BFE"/>
    <w:rsid w:val="005B7F15"/>
    <w:rsid w:val="005C0298"/>
    <w:rsid w:val="005C0C8C"/>
    <w:rsid w:val="005C16FB"/>
    <w:rsid w:val="005C1820"/>
    <w:rsid w:val="005C184F"/>
    <w:rsid w:val="005C190F"/>
    <w:rsid w:val="005C2769"/>
    <w:rsid w:val="005C2CCA"/>
    <w:rsid w:val="005C30E0"/>
    <w:rsid w:val="005C3252"/>
    <w:rsid w:val="005C3706"/>
    <w:rsid w:val="005C4193"/>
    <w:rsid w:val="005C48AC"/>
    <w:rsid w:val="005C503C"/>
    <w:rsid w:val="005C51E5"/>
    <w:rsid w:val="005C5499"/>
    <w:rsid w:val="005C65D1"/>
    <w:rsid w:val="005C7551"/>
    <w:rsid w:val="005C788F"/>
    <w:rsid w:val="005D11FF"/>
    <w:rsid w:val="005D1330"/>
    <w:rsid w:val="005D1479"/>
    <w:rsid w:val="005D1B15"/>
    <w:rsid w:val="005D1C26"/>
    <w:rsid w:val="005D23CD"/>
    <w:rsid w:val="005D2824"/>
    <w:rsid w:val="005D2ABA"/>
    <w:rsid w:val="005D2E77"/>
    <w:rsid w:val="005D3F74"/>
    <w:rsid w:val="005D433F"/>
    <w:rsid w:val="005D4E4A"/>
    <w:rsid w:val="005D4EB3"/>
    <w:rsid w:val="005D4F1A"/>
    <w:rsid w:val="005D50A4"/>
    <w:rsid w:val="005D5C3F"/>
    <w:rsid w:val="005D629B"/>
    <w:rsid w:val="005D635A"/>
    <w:rsid w:val="005D6D02"/>
    <w:rsid w:val="005D72BB"/>
    <w:rsid w:val="005D7405"/>
    <w:rsid w:val="005D7C5B"/>
    <w:rsid w:val="005D7D0B"/>
    <w:rsid w:val="005D7F1A"/>
    <w:rsid w:val="005E0F24"/>
    <w:rsid w:val="005E11B8"/>
    <w:rsid w:val="005E1383"/>
    <w:rsid w:val="005E24B7"/>
    <w:rsid w:val="005E2AE3"/>
    <w:rsid w:val="005E2DF2"/>
    <w:rsid w:val="005E3A72"/>
    <w:rsid w:val="005E3BF6"/>
    <w:rsid w:val="005E3FD8"/>
    <w:rsid w:val="005E4A95"/>
    <w:rsid w:val="005E4B1E"/>
    <w:rsid w:val="005E567A"/>
    <w:rsid w:val="005E57B9"/>
    <w:rsid w:val="005E5C5A"/>
    <w:rsid w:val="005E5C89"/>
    <w:rsid w:val="005E5D66"/>
    <w:rsid w:val="005E65A9"/>
    <w:rsid w:val="005E692F"/>
    <w:rsid w:val="005E6B91"/>
    <w:rsid w:val="005E7006"/>
    <w:rsid w:val="005E730A"/>
    <w:rsid w:val="005E7472"/>
    <w:rsid w:val="005E7C34"/>
    <w:rsid w:val="005E7FFA"/>
    <w:rsid w:val="005F0D69"/>
    <w:rsid w:val="005F18A9"/>
    <w:rsid w:val="005F1B97"/>
    <w:rsid w:val="005F2682"/>
    <w:rsid w:val="005F2907"/>
    <w:rsid w:val="005F3411"/>
    <w:rsid w:val="005F35BD"/>
    <w:rsid w:val="005F3D72"/>
    <w:rsid w:val="005F451C"/>
    <w:rsid w:val="005F54F0"/>
    <w:rsid w:val="005F61C3"/>
    <w:rsid w:val="005F6253"/>
    <w:rsid w:val="005F6285"/>
    <w:rsid w:val="005F63D5"/>
    <w:rsid w:val="005F6F37"/>
    <w:rsid w:val="005F7E61"/>
    <w:rsid w:val="00600001"/>
    <w:rsid w:val="00600749"/>
    <w:rsid w:val="00600969"/>
    <w:rsid w:val="00601418"/>
    <w:rsid w:val="00601F83"/>
    <w:rsid w:val="0060205C"/>
    <w:rsid w:val="00602188"/>
    <w:rsid w:val="0060242F"/>
    <w:rsid w:val="00602463"/>
    <w:rsid w:val="00602477"/>
    <w:rsid w:val="00603605"/>
    <w:rsid w:val="0060394E"/>
    <w:rsid w:val="00603C49"/>
    <w:rsid w:val="00603E77"/>
    <w:rsid w:val="00603F88"/>
    <w:rsid w:val="0060403F"/>
    <w:rsid w:val="006041D1"/>
    <w:rsid w:val="006047EC"/>
    <w:rsid w:val="00604B49"/>
    <w:rsid w:val="00605270"/>
    <w:rsid w:val="00605D74"/>
    <w:rsid w:val="006068C2"/>
    <w:rsid w:val="00606F0B"/>
    <w:rsid w:val="00607072"/>
    <w:rsid w:val="00607822"/>
    <w:rsid w:val="00607A5C"/>
    <w:rsid w:val="006100F9"/>
    <w:rsid w:val="006101FC"/>
    <w:rsid w:val="00610C48"/>
    <w:rsid w:val="00611551"/>
    <w:rsid w:val="00611896"/>
    <w:rsid w:val="00611B29"/>
    <w:rsid w:val="00611D4D"/>
    <w:rsid w:val="0061208D"/>
    <w:rsid w:val="00612CCB"/>
    <w:rsid w:val="00612D19"/>
    <w:rsid w:val="00612DAD"/>
    <w:rsid w:val="00612FDA"/>
    <w:rsid w:val="00613618"/>
    <w:rsid w:val="00613849"/>
    <w:rsid w:val="00613FB9"/>
    <w:rsid w:val="00614D04"/>
    <w:rsid w:val="00615205"/>
    <w:rsid w:val="00615330"/>
    <w:rsid w:val="00615F2A"/>
    <w:rsid w:val="00616354"/>
    <w:rsid w:val="0061642B"/>
    <w:rsid w:val="00616833"/>
    <w:rsid w:val="0061756A"/>
    <w:rsid w:val="006178DE"/>
    <w:rsid w:val="00617955"/>
    <w:rsid w:val="00617A9C"/>
    <w:rsid w:val="00617AAD"/>
    <w:rsid w:val="00617DE6"/>
    <w:rsid w:val="00617F44"/>
    <w:rsid w:val="006202B7"/>
    <w:rsid w:val="00620A59"/>
    <w:rsid w:val="00620B84"/>
    <w:rsid w:val="00620BD1"/>
    <w:rsid w:val="0062114B"/>
    <w:rsid w:val="00621CBD"/>
    <w:rsid w:val="0062200D"/>
    <w:rsid w:val="00622184"/>
    <w:rsid w:val="006227C0"/>
    <w:rsid w:val="00622871"/>
    <w:rsid w:val="006229D2"/>
    <w:rsid w:val="00622A92"/>
    <w:rsid w:val="00622B28"/>
    <w:rsid w:val="00622C91"/>
    <w:rsid w:val="006230B7"/>
    <w:rsid w:val="00623502"/>
    <w:rsid w:val="00623698"/>
    <w:rsid w:val="0062369F"/>
    <w:rsid w:val="00623C38"/>
    <w:rsid w:val="006246F5"/>
    <w:rsid w:val="006248C6"/>
    <w:rsid w:val="00624B88"/>
    <w:rsid w:val="00624C0D"/>
    <w:rsid w:val="00624E4D"/>
    <w:rsid w:val="00625285"/>
    <w:rsid w:val="00625E96"/>
    <w:rsid w:val="00625F99"/>
    <w:rsid w:val="00625F9B"/>
    <w:rsid w:val="00626153"/>
    <w:rsid w:val="00626192"/>
    <w:rsid w:val="0062661C"/>
    <w:rsid w:val="00626850"/>
    <w:rsid w:val="006269F4"/>
    <w:rsid w:val="00626A6F"/>
    <w:rsid w:val="00626F46"/>
    <w:rsid w:val="006271D9"/>
    <w:rsid w:val="00627992"/>
    <w:rsid w:val="00630297"/>
    <w:rsid w:val="006306EE"/>
    <w:rsid w:val="00630845"/>
    <w:rsid w:val="00630925"/>
    <w:rsid w:val="00630A7F"/>
    <w:rsid w:val="006310CC"/>
    <w:rsid w:val="006310F8"/>
    <w:rsid w:val="006315C5"/>
    <w:rsid w:val="00631952"/>
    <w:rsid w:val="00631AC4"/>
    <w:rsid w:val="00631FFE"/>
    <w:rsid w:val="00632954"/>
    <w:rsid w:val="006334A3"/>
    <w:rsid w:val="006348A8"/>
    <w:rsid w:val="00635064"/>
    <w:rsid w:val="00635ADF"/>
    <w:rsid w:val="00636250"/>
    <w:rsid w:val="006362F6"/>
    <w:rsid w:val="006369AD"/>
    <w:rsid w:val="00636C7F"/>
    <w:rsid w:val="00636EFE"/>
    <w:rsid w:val="0063758F"/>
    <w:rsid w:val="00637B35"/>
    <w:rsid w:val="00637E92"/>
    <w:rsid w:val="00640A7D"/>
    <w:rsid w:val="00640B61"/>
    <w:rsid w:val="00640DAA"/>
    <w:rsid w:val="00640E1D"/>
    <w:rsid w:val="00640FC6"/>
    <w:rsid w:val="00641042"/>
    <w:rsid w:val="00641943"/>
    <w:rsid w:val="00641D1D"/>
    <w:rsid w:val="00641F1B"/>
    <w:rsid w:val="0064206C"/>
    <w:rsid w:val="006421FF"/>
    <w:rsid w:val="00642D6E"/>
    <w:rsid w:val="0064315A"/>
    <w:rsid w:val="006439DB"/>
    <w:rsid w:val="00643A77"/>
    <w:rsid w:val="00643E0F"/>
    <w:rsid w:val="00643E2D"/>
    <w:rsid w:val="006440A2"/>
    <w:rsid w:val="0064421F"/>
    <w:rsid w:val="006448CB"/>
    <w:rsid w:val="00644DE8"/>
    <w:rsid w:val="00644F77"/>
    <w:rsid w:val="00644FF4"/>
    <w:rsid w:val="0064509C"/>
    <w:rsid w:val="006450D1"/>
    <w:rsid w:val="006453EF"/>
    <w:rsid w:val="00645A23"/>
    <w:rsid w:val="00645AF3"/>
    <w:rsid w:val="0064614C"/>
    <w:rsid w:val="006465A7"/>
    <w:rsid w:val="00646678"/>
    <w:rsid w:val="006467C0"/>
    <w:rsid w:val="006473B7"/>
    <w:rsid w:val="00647601"/>
    <w:rsid w:val="0064780E"/>
    <w:rsid w:val="00647C09"/>
    <w:rsid w:val="00647CB4"/>
    <w:rsid w:val="006500E5"/>
    <w:rsid w:val="00651004"/>
    <w:rsid w:val="00651274"/>
    <w:rsid w:val="0065148D"/>
    <w:rsid w:val="006515FE"/>
    <w:rsid w:val="006519BF"/>
    <w:rsid w:val="00651F2C"/>
    <w:rsid w:val="00652B51"/>
    <w:rsid w:val="00653794"/>
    <w:rsid w:val="00653AD1"/>
    <w:rsid w:val="00653CA5"/>
    <w:rsid w:val="00653F40"/>
    <w:rsid w:val="00654D7D"/>
    <w:rsid w:val="00654E84"/>
    <w:rsid w:val="00655CC6"/>
    <w:rsid w:val="0065674E"/>
    <w:rsid w:val="0065687C"/>
    <w:rsid w:val="0065710F"/>
    <w:rsid w:val="00657BEA"/>
    <w:rsid w:val="006600B5"/>
    <w:rsid w:val="00660516"/>
    <w:rsid w:val="00660B7C"/>
    <w:rsid w:val="006621CE"/>
    <w:rsid w:val="006622F2"/>
    <w:rsid w:val="00662467"/>
    <w:rsid w:val="00662B46"/>
    <w:rsid w:val="0066309F"/>
    <w:rsid w:val="0066425D"/>
    <w:rsid w:val="006656A6"/>
    <w:rsid w:val="00665788"/>
    <w:rsid w:val="0066581D"/>
    <w:rsid w:val="00665930"/>
    <w:rsid w:val="00665A5A"/>
    <w:rsid w:val="00665D76"/>
    <w:rsid w:val="00665F1C"/>
    <w:rsid w:val="0066604B"/>
    <w:rsid w:val="0066695B"/>
    <w:rsid w:val="00666ADA"/>
    <w:rsid w:val="00666FA8"/>
    <w:rsid w:val="006675F9"/>
    <w:rsid w:val="00667C2A"/>
    <w:rsid w:val="00667F41"/>
    <w:rsid w:val="0067013C"/>
    <w:rsid w:val="0067037C"/>
    <w:rsid w:val="006705D0"/>
    <w:rsid w:val="00670A84"/>
    <w:rsid w:val="00670AEA"/>
    <w:rsid w:val="00671C33"/>
    <w:rsid w:val="00671E77"/>
    <w:rsid w:val="006724BA"/>
    <w:rsid w:val="0067271A"/>
    <w:rsid w:val="006731C2"/>
    <w:rsid w:val="00673240"/>
    <w:rsid w:val="0067361E"/>
    <w:rsid w:val="0067443B"/>
    <w:rsid w:val="00675083"/>
    <w:rsid w:val="00675372"/>
    <w:rsid w:val="00675506"/>
    <w:rsid w:val="0067593B"/>
    <w:rsid w:val="006759DD"/>
    <w:rsid w:val="00675C32"/>
    <w:rsid w:val="00676B1C"/>
    <w:rsid w:val="00676B52"/>
    <w:rsid w:val="00676B83"/>
    <w:rsid w:val="00676D68"/>
    <w:rsid w:val="0067754A"/>
    <w:rsid w:val="00680171"/>
    <w:rsid w:val="0068117B"/>
    <w:rsid w:val="006811CB"/>
    <w:rsid w:val="006815C9"/>
    <w:rsid w:val="0068191D"/>
    <w:rsid w:val="00681B80"/>
    <w:rsid w:val="0068248E"/>
    <w:rsid w:val="006827AC"/>
    <w:rsid w:val="00683254"/>
    <w:rsid w:val="006838A8"/>
    <w:rsid w:val="00683D15"/>
    <w:rsid w:val="00683D68"/>
    <w:rsid w:val="006840D0"/>
    <w:rsid w:val="00684856"/>
    <w:rsid w:val="00684FEC"/>
    <w:rsid w:val="00685D69"/>
    <w:rsid w:val="00686231"/>
    <w:rsid w:val="00686525"/>
    <w:rsid w:val="006869D4"/>
    <w:rsid w:val="00686F74"/>
    <w:rsid w:val="0068759F"/>
    <w:rsid w:val="00687DF8"/>
    <w:rsid w:val="00687FF8"/>
    <w:rsid w:val="006901CF"/>
    <w:rsid w:val="0069031A"/>
    <w:rsid w:val="00690407"/>
    <w:rsid w:val="0069069C"/>
    <w:rsid w:val="00690B49"/>
    <w:rsid w:val="00690D7B"/>
    <w:rsid w:val="00692754"/>
    <w:rsid w:val="006938AE"/>
    <w:rsid w:val="00693A95"/>
    <w:rsid w:val="00693D17"/>
    <w:rsid w:val="00693D5D"/>
    <w:rsid w:val="00694AE7"/>
    <w:rsid w:val="00694BC2"/>
    <w:rsid w:val="00694F2D"/>
    <w:rsid w:val="006957A9"/>
    <w:rsid w:val="006957CE"/>
    <w:rsid w:val="00695ACE"/>
    <w:rsid w:val="00697036"/>
    <w:rsid w:val="006973FF"/>
    <w:rsid w:val="006979E3"/>
    <w:rsid w:val="006A002A"/>
    <w:rsid w:val="006A0DD1"/>
    <w:rsid w:val="006A17CC"/>
    <w:rsid w:val="006A22B8"/>
    <w:rsid w:val="006A2974"/>
    <w:rsid w:val="006A2B47"/>
    <w:rsid w:val="006A3341"/>
    <w:rsid w:val="006A33D7"/>
    <w:rsid w:val="006A37AF"/>
    <w:rsid w:val="006A388C"/>
    <w:rsid w:val="006A3AE7"/>
    <w:rsid w:val="006A3D5C"/>
    <w:rsid w:val="006A4459"/>
    <w:rsid w:val="006A4583"/>
    <w:rsid w:val="006A46DB"/>
    <w:rsid w:val="006A472E"/>
    <w:rsid w:val="006A48CE"/>
    <w:rsid w:val="006A4CB4"/>
    <w:rsid w:val="006A57DD"/>
    <w:rsid w:val="006A5811"/>
    <w:rsid w:val="006A58F8"/>
    <w:rsid w:val="006A59E7"/>
    <w:rsid w:val="006A5BCE"/>
    <w:rsid w:val="006A5CCA"/>
    <w:rsid w:val="006A5F3D"/>
    <w:rsid w:val="006A61B4"/>
    <w:rsid w:val="006A6328"/>
    <w:rsid w:val="006A696B"/>
    <w:rsid w:val="006A6B20"/>
    <w:rsid w:val="006A703E"/>
    <w:rsid w:val="006A75BB"/>
    <w:rsid w:val="006A7982"/>
    <w:rsid w:val="006A7ED4"/>
    <w:rsid w:val="006B0922"/>
    <w:rsid w:val="006B0BC7"/>
    <w:rsid w:val="006B0E0C"/>
    <w:rsid w:val="006B0E19"/>
    <w:rsid w:val="006B1196"/>
    <w:rsid w:val="006B1931"/>
    <w:rsid w:val="006B2426"/>
    <w:rsid w:val="006B2C06"/>
    <w:rsid w:val="006B3103"/>
    <w:rsid w:val="006B38F1"/>
    <w:rsid w:val="006B3EC1"/>
    <w:rsid w:val="006B461C"/>
    <w:rsid w:val="006B4716"/>
    <w:rsid w:val="006B4736"/>
    <w:rsid w:val="006B48A5"/>
    <w:rsid w:val="006B49DD"/>
    <w:rsid w:val="006B4AAE"/>
    <w:rsid w:val="006B50AC"/>
    <w:rsid w:val="006B6813"/>
    <w:rsid w:val="006B6BF0"/>
    <w:rsid w:val="006B6DDE"/>
    <w:rsid w:val="006B71E3"/>
    <w:rsid w:val="006B7925"/>
    <w:rsid w:val="006B7F03"/>
    <w:rsid w:val="006C0006"/>
    <w:rsid w:val="006C0CF3"/>
    <w:rsid w:val="006C0D49"/>
    <w:rsid w:val="006C0E81"/>
    <w:rsid w:val="006C138A"/>
    <w:rsid w:val="006C138D"/>
    <w:rsid w:val="006C1E06"/>
    <w:rsid w:val="006C207F"/>
    <w:rsid w:val="006C20EB"/>
    <w:rsid w:val="006C2FBB"/>
    <w:rsid w:val="006C3C32"/>
    <w:rsid w:val="006C3D08"/>
    <w:rsid w:val="006C3DAE"/>
    <w:rsid w:val="006C47CA"/>
    <w:rsid w:val="006C5AD6"/>
    <w:rsid w:val="006C5D22"/>
    <w:rsid w:val="006C5F0A"/>
    <w:rsid w:val="006C62B6"/>
    <w:rsid w:val="006C62C3"/>
    <w:rsid w:val="006C6AB0"/>
    <w:rsid w:val="006C6ADE"/>
    <w:rsid w:val="006C77D0"/>
    <w:rsid w:val="006D017B"/>
    <w:rsid w:val="006D08FD"/>
    <w:rsid w:val="006D0FE0"/>
    <w:rsid w:val="006D1A4D"/>
    <w:rsid w:val="006D24F7"/>
    <w:rsid w:val="006D2D45"/>
    <w:rsid w:val="006D2E82"/>
    <w:rsid w:val="006D30EF"/>
    <w:rsid w:val="006D37FC"/>
    <w:rsid w:val="006D3AD3"/>
    <w:rsid w:val="006D3C7C"/>
    <w:rsid w:val="006D3CD8"/>
    <w:rsid w:val="006D3F88"/>
    <w:rsid w:val="006D47F2"/>
    <w:rsid w:val="006D4887"/>
    <w:rsid w:val="006D4DF3"/>
    <w:rsid w:val="006D577F"/>
    <w:rsid w:val="006D5AA0"/>
    <w:rsid w:val="006D5F5C"/>
    <w:rsid w:val="006D6449"/>
    <w:rsid w:val="006D6599"/>
    <w:rsid w:val="006D6679"/>
    <w:rsid w:val="006D6736"/>
    <w:rsid w:val="006D6929"/>
    <w:rsid w:val="006D69AF"/>
    <w:rsid w:val="006D6D93"/>
    <w:rsid w:val="006D71EA"/>
    <w:rsid w:val="006D7441"/>
    <w:rsid w:val="006D752F"/>
    <w:rsid w:val="006D79F2"/>
    <w:rsid w:val="006E0F1E"/>
    <w:rsid w:val="006E12C3"/>
    <w:rsid w:val="006E1547"/>
    <w:rsid w:val="006E2488"/>
    <w:rsid w:val="006E2ACF"/>
    <w:rsid w:val="006E2B4A"/>
    <w:rsid w:val="006E4448"/>
    <w:rsid w:val="006E48AD"/>
    <w:rsid w:val="006E4A5F"/>
    <w:rsid w:val="006E4E5E"/>
    <w:rsid w:val="006E4F8C"/>
    <w:rsid w:val="006E51CB"/>
    <w:rsid w:val="006E5200"/>
    <w:rsid w:val="006E56F6"/>
    <w:rsid w:val="006E5A62"/>
    <w:rsid w:val="006E5AD4"/>
    <w:rsid w:val="006E5F0A"/>
    <w:rsid w:val="006E62D2"/>
    <w:rsid w:val="006E697E"/>
    <w:rsid w:val="006E757F"/>
    <w:rsid w:val="006E76E5"/>
    <w:rsid w:val="006E78C0"/>
    <w:rsid w:val="006E79C2"/>
    <w:rsid w:val="006E7F64"/>
    <w:rsid w:val="006F0123"/>
    <w:rsid w:val="006F065C"/>
    <w:rsid w:val="006F0729"/>
    <w:rsid w:val="006F0A5C"/>
    <w:rsid w:val="006F106F"/>
    <w:rsid w:val="006F176D"/>
    <w:rsid w:val="006F1C3A"/>
    <w:rsid w:val="006F1EAF"/>
    <w:rsid w:val="006F227C"/>
    <w:rsid w:val="006F29CC"/>
    <w:rsid w:val="006F2A51"/>
    <w:rsid w:val="006F2F5A"/>
    <w:rsid w:val="006F2FB0"/>
    <w:rsid w:val="006F3575"/>
    <w:rsid w:val="006F38A9"/>
    <w:rsid w:val="006F3AA6"/>
    <w:rsid w:val="006F3D25"/>
    <w:rsid w:val="006F3E78"/>
    <w:rsid w:val="006F452D"/>
    <w:rsid w:val="006F4D42"/>
    <w:rsid w:val="006F4F05"/>
    <w:rsid w:val="006F5471"/>
    <w:rsid w:val="006F5617"/>
    <w:rsid w:val="006F5E54"/>
    <w:rsid w:val="006F65AD"/>
    <w:rsid w:val="006F6A10"/>
    <w:rsid w:val="006F6A2C"/>
    <w:rsid w:val="006F7105"/>
    <w:rsid w:val="006F7EF4"/>
    <w:rsid w:val="007002B2"/>
    <w:rsid w:val="00700810"/>
    <w:rsid w:val="00700B49"/>
    <w:rsid w:val="007018B1"/>
    <w:rsid w:val="00701AFF"/>
    <w:rsid w:val="00701C26"/>
    <w:rsid w:val="00702165"/>
    <w:rsid w:val="0070242A"/>
    <w:rsid w:val="00702C9F"/>
    <w:rsid w:val="007036DB"/>
    <w:rsid w:val="00703DE5"/>
    <w:rsid w:val="007043D9"/>
    <w:rsid w:val="007055CE"/>
    <w:rsid w:val="007056F6"/>
    <w:rsid w:val="007056F9"/>
    <w:rsid w:val="007058EB"/>
    <w:rsid w:val="00705CAC"/>
    <w:rsid w:val="00706210"/>
    <w:rsid w:val="0070634A"/>
    <w:rsid w:val="007063F3"/>
    <w:rsid w:val="00706686"/>
    <w:rsid w:val="007068C7"/>
    <w:rsid w:val="00706A8D"/>
    <w:rsid w:val="00707165"/>
    <w:rsid w:val="0070754D"/>
    <w:rsid w:val="00707EBB"/>
    <w:rsid w:val="007102BB"/>
    <w:rsid w:val="0071097B"/>
    <w:rsid w:val="00710CCC"/>
    <w:rsid w:val="00710E90"/>
    <w:rsid w:val="00711C3D"/>
    <w:rsid w:val="00712085"/>
    <w:rsid w:val="00713179"/>
    <w:rsid w:val="007133A6"/>
    <w:rsid w:val="0071346C"/>
    <w:rsid w:val="007134C5"/>
    <w:rsid w:val="00713B8D"/>
    <w:rsid w:val="00713BDF"/>
    <w:rsid w:val="00713DF1"/>
    <w:rsid w:val="00713FA2"/>
    <w:rsid w:val="00714370"/>
    <w:rsid w:val="00714562"/>
    <w:rsid w:val="00714B54"/>
    <w:rsid w:val="0071596B"/>
    <w:rsid w:val="00715EC7"/>
    <w:rsid w:val="007162BB"/>
    <w:rsid w:val="00716394"/>
    <w:rsid w:val="00716491"/>
    <w:rsid w:val="00716E5A"/>
    <w:rsid w:val="00716EBA"/>
    <w:rsid w:val="00717674"/>
    <w:rsid w:val="007178E4"/>
    <w:rsid w:val="007204CF"/>
    <w:rsid w:val="007209D4"/>
    <w:rsid w:val="00720AE1"/>
    <w:rsid w:val="00720B48"/>
    <w:rsid w:val="00720CA7"/>
    <w:rsid w:val="00721029"/>
    <w:rsid w:val="007212CA"/>
    <w:rsid w:val="00721689"/>
    <w:rsid w:val="00721DDA"/>
    <w:rsid w:val="00721DDF"/>
    <w:rsid w:val="00721EAF"/>
    <w:rsid w:val="007232F3"/>
    <w:rsid w:val="00724393"/>
    <w:rsid w:val="007258F7"/>
    <w:rsid w:val="007259C1"/>
    <w:rsid w:val="00725B45"/>
    <w:rsid w:val="00725DBE"/>
    <w:rsid w:val="0072629B"/>
    <w:rsid w:val="0072675C"/>
    <w:rsid w:val="007268C6"/>
    <w:rsid w:val="00726ACB"/>
    <w:rsid w:val="00727156"/>
    <w:rsid w:val="00727335"/>
    <w:rsid w:val="00727764"/>
    <w:rsid w:val="00727F33"/>
    <w:rsid w:val="00730783"/>
    <w:rsid w:val="007309E0"/>
    <w:rsid w:val="00730AEC"/>
    <w:rsid w:val="00730D4F"/>
    <w:rsid w:val="007314BA"/>
    <w:rsid w:val="0073155E"/>
    <w:rsid w:val="00732157"/>
    <w:rsid w:val="0073260A"/>
    <w:rsid w:val="00732785"/>
    <w:rsid w:val="00732D93"/>
    <w:rsid w:val="00732FFF"/>
    <w:rsid w:val="0073343C"/>
    <w:rsid w:val="00733DDC"/>
    <w:rsid w:val="00734CDB"/>
    <w:rsid w:val="00735115"/>
    <w:rsid w:val="0073524F"/>
    <w:rsid w:val="00735AA5"/>
    <w:rsid w:val="00735B57"/>
    <w:rsid w:val="00736114"/>
    <w:rsid w:val="00736B9C"/>
    <w:rsid w:val="00737508"/>
    <w:rsid w:val="00737844"/>
    <w:rsid w:val="00737A1B"/>
    <w:rsid w:val="00737C4E"/>
    <w:rsid w:val="00740134"/>
    <w:rsid w:val="00740857"/>
    <w:rsid w:val="007409A6"/>
    <w:rsid w:val="00740AF0"/>
    <w:rsid w:val="007411B6"/>
    <w:rsid w:val="007417D3"/>
    <w:rsid w:val="00741CAE"/>
    <w:rsid w:val="00741F81"/>
    <w:rsid w:val="00742921"/>
    <w:rsid w:val="00742B5F"/>
    <w:rsid w:val="00743025"/>
    <w:rsid w:val="007432D4"/>
    <w:rsid w:val="00743354"/>
    <w:rsid w:val="00743631"/>
    <w:rsid w:val="00744A67"/>
    <w:rsid w:val="00744FC2"/>
    <w:rsid w:val="007452C1"/>
    <w:rsid w:val="0074575E"/>
    <w:rsid w:val="00745A07"/>
    <w:rsid w:val="00746EA2"/>
    <w:rsid w:val="007474D3"/>
    <w:rsid w:val="007476B8"/>
    <w:rsid w:val="00747A36"/>
    <w:rsid w:val="00747BD1"/>
    <w:rsid w:val="00747E5B"/>
    <w:rsid w:val="00750222"/>
    <w:rsid w:val="00750279"/>
    <w:rsid w:val="0075059F"/>
    <w:rsid w:val="007507C6"/>
    <w:rsid w:val="007507EA"/>
    <w:rsid w:val="00750DAD"/>
    <w:rsid w:val="00751063"/>
    <w:rsid w:val="00751EF7"/>
    <w:rsid w:val="0075224F"/>
    <w:rsid w:val="007522CC"/>
    <w:rsid w:val="007522DE"/>
    <w:rsid w:val="00752682"/>
    <w:rsid w:val="00752901"/>
    <w:rsid w:val="007529EB"/>
    <w:rsid w:val="00752A6A"/>
    <w:rsid w:val="00753528"/>
    <w:rsid w:val="00753633"/>
    <w:rsid w:val="007537D9"/>
    <w:rsid w:val="00753817"/>
    <w:rsid w:val="00753837"/>
    <w:rsid w:val="00753990"/>
    <w:rsid w:val="0075417F"/>
    <w:rsid w:val="00754412"/>
    <w:rsid w:val="007546B4"/>
    <w:rsid w:val="007549E4"/>
    <w:rsid w:val="00754F56"/>
    <w:rsid w:val="00755A69"/>
    <w:rsid w:val="00755B0A"/>
    <w:rsid w:val="00756083"/>
    <w:rsid w:val="0075646B"/>
    <w:rsid w:val="007565D0"/>
    <w:rsid w:val="00756C56"/>
    <w:rsid w:val="00757052"/>
    <w:rsid w:val="007570A0"/>
    <w:rsid w:val="007577CE"/>
    <w:rsid w:val="00757A5D"/>
    <w:rsid w:val="00757FFB"/>
    <w:rsid w:val="007601BB"/>
    <w:rsid w:val="007602D7"/>
    <w:rsid w:val="0076034A"/>
    <w:rsid w:val="0076071E"/>
    <w:rsid w:val="00760CCD"/>
    <w:rsid w:val="00760D39"/>
    <w:rsid w:val="00760F3D"/>
    <w:rsid w:val="007612B4"/>
    <w:rsid w:val="00762593"/>
    <w:rsid w:val="007626CE"/>
    <w:rsid w:val="00762984"/>
    <w:rsid w:val="007629E1"/>
    <w:rsid w:val="007633FD"/>
    <w:rsid w:val="00763921"/>
    <w:rsid w:val="00764DE4"/>
    <w:rsid w:val="00764F3A"/>
    <w:rsid w:val="00765BD1"/>
    <w:rsid w:val="00766A9C"/>
    <w:rsid w:val="00766B41"/>
    <w:rsid w:val="007676D6"/>
    <w:rsid w:val="007679C8"/>
    <w:rsid w:val="00770150"/>
    <w:rsid w:val="007703F4"/>
    <w:rsid w:val="0077070E"/>
    <w:rsid w:val="00770733"/>
    <w:rsid w:val="00770D0B"/>
    <w:rsid w:val="007710BA"/>
    <w:rsid w:val="007712A9"/>
    <w:rsid w:val="007713A1"/>
    <w:rsid w:val="007714CB"/>
    <w:rsid w:val="0077159F"/>
    <w:rsid w:val="00771EAF"/>
    <w:rsid w:val="00772304"/>
    <w:rsid w:val="00772E5A"/>
    <w:rsid w:val="00772EBC"/>
    <w:rsid w:val="00772F1A"/>
    <w:rsid w:val="007734C6"/>
    <w:rsid w:val="007735E1"/>
    <w:rsid w:val="00774008"/>
    <w:rsid w:val="00774334"/>
    <w:rsid w:val="00774F42"/>
    <w:rsid w:val="00774FFC"/>
    <w:rsid w:val="007752EE"/>
    <w:rsid w:val="00775876"/>
    <w:rsid w:val="00775A0D"/>
    <w:rsid w:val="00775BDC"/>
    <w:rsid w:val="00775D84"/>
    <w:rsid w:val="007767BA"/>
    <w:rsid w:val="00776B14"/>
    <w:rsid w:val="0077752F"/>
    <w:rsid w:val="00777919"/>
    <w:rsid w:val="00780533"/>
    <w:rsid w:val="00780B0A"/>
    <w:rsid w:val="00781346"/>
    <w:rsid w:val="00781588"/>
    <w:rsid w:val="00781C6B"/>
    <w:rsid w:val="00781CEC"/>
    <w:rsid w:val="00781DA3"/>
    <w:rsid w:val="007820D9"/>
    <w:rsid w:val="007822AC"/>
    <w:rsid w:val="00782C61"/>
    <w:rsid w:val="00782DCB"/>
    <w:rsid w:val="00783BDC"/>
    <w:rsid w:val="00783FBF"/>
    <w:rsid w:val="00784AA1"/>
    <w:rsid w:val="00784EE1"/>
    <w:rsid w:val="00785097"/>
    <w:rsid w:val="00785417"/>
    <w:rsid w:val="00785930"/>
    <w:rsid w:val="00786A1C"/>
    <w:rsid w:val="00786B7C"/>
    <w:rsid w:val="00787B4A"/>
    <w:rsid w:val="0079027B"/>
    <w:rsid w:val="00790E83"/>
    <w:rsid w:val="00790F54"/>
    <w:rsid w:val="00791372"/>
    <w:rsid w:val="00791716"/>
    <w:rsid w:val="00791A1F"/>
    <w:rsid w:val="00791C02"/>
    <w:rsid w:val="007924EB"/>
    <w:rsid w:val="00792A9C"/>
    <w:rsid w:val="00792C7B"/>
    <w:rsid w:val="00793190"/>
    <w:rsid w:val="007938F6"/>
    <w:rsid w:val="00793B8E"/>
    <w:rsid w:val="00793FB6"/>
    <w:rsid w:val="00794310"/>
    <w:rsid w:val="0079479D"/>
    <w:rsid w:val="00795B20"/>
    <w:rsid w:val="0079629D"/>
    <w:rsid w:val="00796326"/>
    <w:rsid w:val="00796436"/>
    <w:rsid w:val="00796F7B"/>
    <w:rsid w:val="00797087"/>
    <w:rsid w:val="00797352"/>
    <w:rsid w:val="00797AAC"/>
    <w:rsid w:val="00797E88"/>
    <w:rsid w:val="007A0081"/>
    <w:rsid w:val="007A0EE5"/>
    <w:rsid w:val="007A13F8"/>
    <w:rsid w:val="007A145A"/>
    <w:rsid w:val="007A17E3"/>
    <w:rsid w:val="007A1D24"/>
    <w:rsid w:val="007A1DF5"/>
    <w:rsid w:val="007A20CD"/>
    <w:rsid w:val="007A21AE"/>
    <w:rsid w:val="007A2553"/>
    <w:rsid w:val="007A330B"/>
    <w:rsid w:val="007A396A"/>
    <w:rsid w:val="007A3BD6"/>
    <w:rsid w:val="007A3DEE"/>
    <w:rsid w:val="007A3F01"/>
    <w:rsid w:val="007A4168"/>
    <w:rsid w:val="007A4381"/>
    <w:rsid w:val="007A5148"/>
    <w:rsid w:val="007A541D"/>
    <w:rsid w:val="007A5772"/>
    <w:rsid w:val="007A58B6"/>
    <w:rsid w:val="007A5A76"/>
    <w:rsid w:val="007A65DD"/>
    <w:rsid w:val="007A6BAE"/>
    <w:rsid w:val="007A6FF5"/>
    <w:rsid w:val="007A70B0"/>
    <w:rsid w:val="007A78D2"/>
    <w:rsid w:val="007A7ECB"/>
    <w:rsid w:val="007B00EA"/>
    <w:rsid w:val="007B05DD"/>
    <w:rsid w:val="007B07C7"/>
    <w:rsid w:val="007B0D8B"/>
    <w:rsid w:val="007B1725"/>
    <w:rsid w:val="007B19D9"/>
    <w:rsid w:val="007B1B8D"/>
    <w:rsid w:val="007B1B9A"/>
    <w:rsid w:val="007B1F4F"/>
    <w:rsid w:val="007B21BC"/>
    <w:rsid w:val="007B24E7"/>
    <w:rsid w:val="007B2FE8"/>
    <w:rsid w:val="007B382F"/>
    <w:rsid w:val="007B3D7A"/>
    <w:rsid w:val="007B5494"/>
    <w:rsid w:val="007B5B48"/>
    <w:rsid w:val="007B68FA"/>
    <w:rsid w:val="007B7E47"/>
    <w:rsid w:val="007C07D1"/>
    <w:rsid w:val="007C0C4C"/>
    <w:rsid w:val="007C0CDE"/>
    <w:rsid w:val="007C1353"/>
    <w:rsid w:val="007C1605"/>
    <w:rsid w:val="007C1701"/>
    <w:rsid w:val="007C2D8A"/>
    <w:rsid w:val="007C312C"/>
    <w:rsid w:val="007C33A9"/>
    <w:rsid w:val="007C371F"/>
    <w:rsid w:val="007C37EA"/>
    <w:rsid w:val="007C3F08"/>
    <w:rsid w:val="007C40C6"/>
    <w:rsid w:val="007C4336"/>
    <w:rsid w:val="007C489A"/>
    <w:rsid w:val="007C4C4C"/>
    <w:rsid w:val="007C5F6C"/>
    <w:rsid w:val="007C5FDE"/>
    <w:rsid w:val="007C62BC"/>
    <w:rsid w:val="007C6481"/>
    <w:rsid w:val="007C6DAD"/>
    <w:rsid w:val="007C723D"/>
    <w:rsid w:val="007C7A34"/>
    <w:rsid w:val="007D0D34"/>
    <w:rsid w:val="007D119B"/>
    <w:rsid w:val="007D11EE"/>
    <w:rsid w:val="007D13BC"/>
    <w:rsid w:val="007D1678"/>
    <w:rsid w:val="007D1C6E"/>
    <w:rsid w:val="007D1D3F"/>
    <w:rsid w:val="007D1DB4"/>
    <w:rsid w:val="007D2988"/>
    <w:rsid w:val="007D3E9F"/>
    <w:rsid w:val="007D4D6D"/>
    <w:rsid w:val="007D4F32"/>
    <w:rsid w:val="007D4FB3"/>
    <w:rsid w:val="007D5386"/>
    <w:rsid w:val="007D5675"/>
    <w:rsid w:val="007D56AE"/>
    <w:rsid w:val="007D5795"/>
    <w:rsid w:val="007D6196"/>
    <w:rsid w:val="007D6B7D"/>
    <w:rsid w:val="007D78C6"/>
    <w:rsid w:val="007D7CD2"/>
    <w:rsid w:val="007D7E55"/>
    <w:rsid w:val="007E0293"/>
    <w:rsid w:val="007E0342"/>
    <w:rsid w:val="007E060E"/>
    <w:rsid w:val="007E0E17"/>
    <w:rsid w:val="007E0F16"/>
    <w:rsid w:val="007E12DF"/>
    <w:rsid w:val="007E212B"/>
    <w:rsid w:val="007E2952"/>
    <w:rsid w:val="007E2B23"/>
    <w:rsid w:val="007E2E1C"/>
    <w:rsid w:val="007E3857"/>
    <w:rsid w:val="007E3CA0"/>
    <w:rsid w:val="007E4340"/>
    <w:rsid w:val="007E49DA"/>
    <w:rsid w:val="007E5313"/>
    <w:rsid w:val="007E56B9"/>
    <w:rsid w:val="007E5766"/>
    <w:rsid w:val="007E5EAE"/>
    <w:rsid w:val="007E765B"/>
    <w:rsid w:val="007E77B4"/>
    <w:rsid w:val="007E7900"/>
    <w:rsid w:val="007E7ACF"/>
    <w:rsid w:val="007E7AEA"/>
    <w:rsid w:val="007E7B96"/>
    <w:rsid w:val="007E7BFE"/>
    <w:rsid w:val="007E7C5A"/>
    <w:rsid w:val="007E7D45"/>
    <w:rsid w:val="007F07F7"/>
    <w:rsid w:val="007F0CDF"/>
    <w:rsid w:val="007F18CF"/>
    <w:rsid w:val="007F1CD4"/>
    <w:rsid w:val="007F267B"/>
    <w:rsid w:val="007F2C86"/>
    <w:rsid w:val="007F3142"/>
    <w:rsid w:val="007F3450"/>
    <w:rsid w:val="007F3571"/>
    <w:rsid w:val="007F374D"/>
    <w:rsid w:val="007F3BF4"/>
    <w:rsid w:val="007F3C7C"/>
    <w:rsid w:val="007F4236"/>
    <w:rsid w:val="007F4FED"/>
    <w:rsid w:val="007F502D"/>
    <w:rsid w:val="007F50CB"/>
    <w:rsid w:val="007F5C5B"/>
    <w:rsid w:val="007F620E"/>
    <w:rsid w:val="007F6344"/>
    <w:rsid w:val="007F6776"/>
    <w:rsid w:val="007F6838"/>
    <w:rsid w:val="007F69B5"/>
    <w:rsid w:val="007F7162"/>
    <w:rsid w:val="007F7AA6"/>
    <w:rsid w:val="008007BC"/>
    <w:rsid w:val="00801783"/>
    <w:rsid w:val="00801B27"/>
    <w:rsid w:val="00801DEF"/>
    <w:rsid w:val="008028F7"/>
    <w:rsid w:val="00802A24"/>
    <w:rsid w:val="00802EBE"/>
    <w:rsid w:val="0080404A"/>
    <w:rsid w:val="00804774"/>
    <w:rsid w:val="00804D86"/>
    <w:rsid w:val="00805874"/>
    <w:rsid w:val="00805A11"/>
    <w:rsid w:val="00805C95"/>
    <w:rsid w:val="00805DA1"/>
    <w:rsid w:val="00805F30"/>
    <w:rsid w:val="008062DF"/>
    <w:rsid w:val="00810317"/>
    <w:rsid w:val="00810454"/>
    <w:rsid w:val="00810687"/>
    <w:rsid w:val="00810B4F"/>
    <w:rsid w:val="0081127A"/>
    <w:rsid w:val="00811543"/>
    <w:rsid w:val="00811CFF"/>
    <w:rsid w:val="00811E51"/>
    <w:rsid w:val="0081200B"/>
    <w:rsid w:val="00812C85"/>
    <w:rsid w:val="00812D2E"/>
    <w:rsid w:val="00812F3D"/>
    <w:rsid w:val="008133F8"/>
    <w:rsid w:val="008134A2"/>
    <w:rsid w:val="008138DA"/>
    <w:rsid w:val="00813D3C"/>
    <w:rsid w:val="00814144"/>
    <w:rsid w:val="008141D4"/>
    <w:rsid w:val="008143A9"/>
    <w:rsid w:val="00814493"/>
    <w:rsid w:val="0081472A"/>
    <w:rsid w:val="00814E9C"/>
    <w:rsid w:val="00815736"/>
    <w:rsid w:val="00815BC6"/>
    <w:rsid w:val="00815BD5"/>
    <w:rsid w:val="00815DA9"/>
    <w:rsid w:val="00815E7C"/>
    <w:rsid w:val="00815F29"/>
    <w:rsid w:val="00815F87"/>
    <w:rsid w:val="00816721"/>
    <w:rsid w:val="00816E22"/>
    <w:rsid w:val="0081763D"/>
    <w:rsid w:val="00817CC1"/>
    <w:rsid w:val="008208A7"/>
    <w:rsid w:val="00820BBF"/>
    <w:rsid w:val="008210A0"/>
    <w:rsid w:val="00821618"/>
    <w:rsid w:val="00822974"/>
    <w:rsid w:val="00823330"/>
    <w:rsid w:val="00823624"/>
    <w:rsid w:val="00824207"/>
    <w:rsid w:val="008248EE"/>
    <w:rsid w:val="00824963"/>
    <w:rsid w:val="00825013"/>
    <w:rsid w:val="0082560C"/>
    <w:rsid w:val="008256CB"/>
    <w:rsid w:val="00825756"/>
    <w:rsid w:val="00825FE0"/>
    <w:rsid w:val="00826495"/>
    <w:rsid w:val="008266BA"/>
    <w:rsid w:val="00826906"/>
    <w:rsid w:val="008300A5"/>
    <w:rsid w:val="0083042A"/>
    <w:rsid w:val="008304D3"/>
    <w:rsid w:val="008304DB"/>
    <w:rsid w:val="008306EC"/>
    <w:rsid w:val="00830968"/>
    <w:rsid w:val="00830ECD"/>
    <w:rsid w:val="008318C4"/>
    <w:rsid w:val="00832134"/>
    <w:rsid w:val="00832375"/>
    <w:rsid w:val="008323C3"/>
    <w:rsid w:val="008325D5"/>
    <w:rsid w:val="00832AFE"/>
    <w:rsid w:val="00832F6E"/>
    <w:rsid w:val="00833543"/>
    <w:rsid w:val="00834045"/>
    <w:rsid w:val="0083408E"/>
    <w:rsid w:val="00834269"/>
    <w:rsid w:val="0083427B"/>
    <w:rsid w:val="008346A0"/>
    <w:rsid w:val="008349BC"/>
    <w:rsid w:val="00834DE9"/>
    <w:rsid w:val="00835403"/>
    <w:rsid w:val="00835890"/>
    <w:rsid w:val="00835D3D"/>
    <w:rsid w:val="00836257"/>
    <w:rsid w:val="008362BC"/>
    <w:rsid w:val="008369E0"/>
    <w:rsid w:val="00836C37"/>
    <w:rsid w:val="008373A8"/>
    <w:rsid w:val="008378F1"/>
    <w:rsid w:val="00837E47"/>
    <w:rsid w:val="008400F9"/>
    <w:rsid w:val="0084097C"/>
    <w:rsid w:val="00840C94"/>
    <w:rsid w:val="00840F87"/>
    <w:rsid w:val="00840FBC"/>
    <w:rsid w:val="008415E4"/>
    <w:rsid w:val="008415F8"/>
    <w:rsid w:val="008428E0"/>
    <w:rsid w:val="008429AD"/>
    <w:rsid w:val="00842B83"/>
    <w:rsid w:val="00842CC1"/>
    <w:rsid w:val="008431A5"/>
    <w:rsid w:val="00843DCD"/>
    <w:rsid w:val="008442E2"/>
    <w:rsid w:val="008444CB"/>
    <w:rsid w:val="0084491D"/>
    <w:rsid w:val="00845220"/>
    <w:rsid w:val="0084548F"/>
    <w:rsid w:val="00845A2D"/>
    <w:rsid w:val="008467F7"/>
    <w:rsid w:val="008468E2"/>
    <w:rsid w:val="008478C6"/>
    <w:rsid w:val="00847EE3"/>
    <w:rsid w:val="0085160D"/>
    <w:rsid w:val="008518FE"/>
    <w:rsid w:val="00851B29"/>
    <w:rsid w:val="00851D9B"/>
    <w:rsid w:val="00852067"/>
    <w:rsid w:val="0085241F"/>
    <w:rsid w:val="008525AC"/>
    <w:rsid w:val="008528BC"/>
    <w:rsid w:val="00852E5C"/>
    <w:rsid w:val="008531BD"/>
    <w:rsid w:val="00853493"/>
    <w:rsid w:val="0085372E"/>
    <w:rsid w:val="00853750"/>
    <w:rsid w:val="008538AA"/>
    <w:rsid w:val="00853A06"/>
    <w:rsid w:val="00853C2E"/>
    <w:rsid w:val="00853D34"/>
    <w:rsid w:val="0085413F"/>
    <w:rsid w:val="008541BB"/>
    <w:rsid w:val="0085421E"/>
    <w:rsid w:val="00854D8C"/>
    <w:rsid w:val="00854FA5"/>
    <w:rsid w:val="00855E5A"/>
    <w:rsid w:val="0085659C"/>
    <w:rsid w:val="008569FF"/>
    <w:rsid w:val="00856AB8"/>
    <w:rsid w:val="00856F99"/>
    <w:rsid w:val="00857755"/>
    <w:rsid w:val="00857E05"/>
    <w:rsid w:val="0086056C"/>
    <w:rsid w:val="008608A9"/>
    <w:rsid w:val="00861366"/>
    <w:rsid w:val="0086204D"/>
    <w:rsid w:val="008621DE"/>
    <w:rsid w:val="00862609"/>
    <w:rsid w:val="00862F2D"/>
    <w:rsid w:val="00863218"/>
    <w:rsid w:val="00863470"/>
    <w:rsid w:val="0086353D"/>
    <w:rsid w:val="00863EBC"/>
    <w:rsid w:val="00864B95"/>
    <w:rsid w:val="00865AAB"/>
    <w:rsid w:val="00865CA0"/>
    <w:rsid w:val="00865FF3"/>
    <w:rsid w:val="0086624B"/>
    <w:rsid w:val="00866F71"/>
    <w:rsid w:val="0086703C"/>
    <w:rsid w:val="008677A6"/>
    <w:rsid w:val="00867F56"/>
    <w:rsid w:val="00870016"/>
    <w:rsid w:val="0087046A"/>
    <w:rsid w:val="00870AD7"/>
    <w:rsid w:val="008712AA"/>
    <w:rsid w:val="00871335"/>
    <w:rsid w:val="0087145D"/>
    <w:rsid w:val="00872026"/>
    <w:rsid w:val="0087208D"/>
    <w:rsid w:val="008728AF"/>
    <w:rsid w:val="008730A9"/>
    <w:rsid w:val="0087360F"/>
    <w:rsid w:val="0087375E"/>
    <w:rsid w:val="00873937"/>
    <w:rsid w:val="00873D21"/>
    <w:rsid w:val="008744A8"/>
    <w:rsid w:val="00874B4E"/>
    <w:rsid w:val="00875477"/>
    <w:rsid w:val="008759E7"/>
    <w:rsid w:val="00876213"/>
    <w:rsid w:val="00876B53"/>
    <w:rsid w:val="008777AB"/>
    <w:rsid w:val="0087792E"/>
    <w:rsid w:val="00877AE6"/>
    <w:rsid w:val="00877D2D"/>
    <w:rsid w:val="00880D4D"/>
    <w:rsid w:val="0088169F"/>
    <w:rsid w:val="00881A4F"/>
    <w:rsid w:val="00882B5A"/>
    <w:rsid w:val="00882E54"/>
    <w:rsid w:val="008836AE"/>
    <w:rsid w:val="0088379A"/>
    <w:rsid w:val="00883CAD"/>
    <w:rsid w:val="00883E4E"/>
    <w:rsid w:val="00883EAF"/>
    <w:rsid w:val="00884377"/>
    <w:rsid w:val="0088467A"/>
    <w:rsid w:val="008847CA"/>
    <w:rsid w:val="00884848"/>
    <w:rsid w:val="00884E38"/>
    <w:rsid w:val="00884EDD"/>
    <w:rsid w:val="00885258"/>
    <w:rsid w:val="008857DD"/>
    <w:rsid w:val="00885A4C"/>
    <w:rsid w:val="008864E8"/>
    <w:rsid w:val="00887066"/>
    <w:rsid w:val="008872D2"/>
    <w:rsid w:val="00887375"/>
    <w:rsid w:val="00887652"/>
    <w:rsid w:val="00887700"/>
    <w:rsid w:val="0088794F"/>
    <w:rsid w:val="0089002F"/>
    <w:rsid w:val="00890F35"/>
    <w:rsid w:val="008913EA"/>
    <w:rsid w:val="00891E79"/>
    <w:rsid w:val="00891FF3"/>
    <w:rsid w:val="00892311"/>
    <w:rsid w:val="0089237D"/>
    <w:rsid w:val="00892754"/>
    <w:rsid w:val="00892AAF"/>
    <w:rsid w:val="00892DF6"/>
    <w:rsid w:val="008933BE"/>
    <w:rsid w:val="00893490"/>
    <w:rsid w:val="00893968"/>
    <w:rsid w:val="00893AB6"/>
    <w:rsid w:val="00893DC8"/>
    <w:rsid w:val="008944C6"/>
    <w:rsid w:val="00894A43"/>
    <w:rsid w:val="00895333"/>
    <w:rsid w:val="0089586A"/>
    <w:rsid w:val="00895BC4"/>
    <w:rsid w:val="00895D90"/>
    <w:rsid w:val="00896A08"/>
    <w:rsid w:val="0089703E"/>
    <w:rsid w:val="00897077"/>
    <w:rsid w:val="0089707F"/>
    <w:rsid w:val="008970E5"/>
    <w:rsid w:val="00897185"/>
    <w:rsid w:val="008A0BC0"/>
    <w:rsid w:val="008A1474"/>
    <w:rsid w:val="008A1D6B"/>
    <w:rsid w:val="008A23E7"/>
    <w:rsid w:val="008A2461"/>
    <w:rsid w:val="008A25B0"/>
    <w:rsid w:val="008A29FC"/>
    <w:rsid w:val="008A30C3"/>
    <w:rsid w:val="008A3C23"/>
    <w:rsid w:val="008A43DF"/>
    <w:rsid w:val="008A4760"/>
    <w:rsid w:val="008A4BC5"/>
    <w:rsid w:val="008A57DD"/>
    <w:rsid w:val="008A60D3"/>
    <w:rsid w:val="008A61F6"/>
    <w:rsid w:val="008A626C"/>
    <w:rsid w:val="008A63FD"/>
    <w:rsid w:val="008A654F"/>
    <w:rsid w:val="008A66EC"/>
    <w:rsid w:val="008A6EE0"/>
    <w:rsid w:val="008A74BD"/>
    <w:rsid w:val="008A76F5"/>
    <w:rsid w:val="008A77FA"/>
    <w:rsid w:val="008A7B36"/>
    <w:rsid w:val="008A7D73"/>
    <w:rsid w:val="008B03B3"/>
    <w:rsid w:val="008B0421"/>
    <w:rsid w:val="008B0CAA"/>
    <w:rsid w:val="008B0D0C"/>
    <w:rsid w:val="008B0E69"/>
    <w:rsid w:val="008B1609"/>
    <w:rsid w:val="008B175B"/>
    <w:rsid w:val="008B1D3C"/>
    <w:rsid w:val="008B1E4D"/>
    <w:rsid w:val="008B2C39"/>
    <w:rsid w:val="008B2D31"/>
    <w:rsid w:val="008B2F65"/>
    <w:rsid w:val="008B3833"/>
    <w:rsid w:val="008B3BC1"/>
    <w:rsid w:val="008B3DED"/>
    <w:rsid w:val="008B46E2"/>
    <w:rsid w:val="008B46FD"/>
    <w:rsid w:val="008B48E6"/>
    <w:rsid w:val="008B4A0F"/>
    <w:rsid w:val="008B5518"/>
    <w:rsid w:val="008B57CC"/>
    <w:rsid w:val="008B78FC"/>
    <w:rsid w:val="008B7C29"/>
    <w:rsid w:val="008C0D08"/>
    <w:rsid w:val="008C106A"/>
    <w:rsid w:val="008C1190"/>
    <w:rsid w:val="008C126E"/>
    <w:rsid w:val="008C1C72"/>
    <w:rsid w:val="008C1E7E"/>
    <w:rsid w:val="008C206E"/>
    <w:rsid w:val="008C2A0A"/>
    <w:rsid w:val="008C2A0D"/>
    <w:rsid w:val="008C30E2"/>
    <w:rsid w:val="008C35DC"/>
    <w:rsid w:val="008C38DF"/>
    <w:rsid w:val="008C3D46"/>
    <w:rsid w:val="008C3EDE"/>
    <w:rsid w:val="008C43C1"/>
    <w:rsid w:val="008C449E"/>
    <w:rsid w:val="008C44C1"/>
    <w:rsid w:val="008C49CC"/>
    <w:rsid w:val="008C4F95"/>
    <w:rsid w:val="008C5433"/>
    <w:rsid w:val="008C57F4"/>
    <w:rsid w:val="008C5AA1"/>
    <w:rsid w:val="008C6089"/>
    <w:rsid w:val="008C653C"/>
    <w:rsid w:val="008C6E83"/>
    <w:rsid w:val="008C7521"/>
    <w:rsid w:val="008C7A63"/>
    <w:rsid w:val="008C7C9A"/>
    <w:rsid w:val="008C7DF4"/>
    <w:rsid w:val="008D05E8"/>
    <w:rsid w:val="008D0A23"/>
    <w:rsid w:val="008D0C43"/>
    <w:rsid w:val="008D142F"/>
    <w:rsid w:val="008D14C7"/>
    <w:rsid w:val="008D1809"/>
    <w:rsid w:val="008D2445"/>
    <w:rsid w:val="008D2660"/>
    <w:rsid w:val="008D27A3"/>
    <w:rsid w:val="008D2BE1"/>
    <w:rsid w:val="008D2ED1"/>
    <w:rsid w:val="008D33C0"/>
    <w:rsid w:val="008D34F6"/>
    <w:rsid w:val="008D3750"/>
    <w:rsid w:val="008D3955"/>
    <w:rsid w:val="008D3A35"/>
    <w:rsid w:val="008D3BC2"/>
    <w:rsid w:val="008D3F48"/>
    <w:rsid w:val="008D41D9"/>
    <w:rsid w:val="008D4332"/>
    <w:rsid w:val="008D46C0"/>
    <w:rsid w:val="008D4B29"/>
    <w:rsid w:val="008D58C3"/>
    <w:rsid w:val="008D593A"/>
    <w:rsid w:val="008D5A0B"/>
    <w:rsid w:val="008D64C8"/>
    <w:rsid w:val="008D664C"/>
    <w:rsid w:val="008D68FD"/>
    <w:rsid w:val="008D69E9"/>
    <w:rsid w:val="008D734B"/>
    <w:rsid w:val="008D7584"/>
    <w:rsid w:val="008E036D"/>
    <w:rsid w:val="008E0645"/>
    <w:rsid w:val="008E081F"/>
    <w:rsid w:val="008E0D40"/>
    <w:rsid w:val="008E12E3"/>
    <w:rsid w:val="008E1B50"/>
    <w:rsid w:val="008E2123"/>
    <w:rsid w:val="008E2443"/>
    <w:rsid w:val="008E3013"/>
    <w:rsid w:val="008E31B4"/>
    <w:rsid w:val="008E4154"/>
    <w:rsid w:val="008E44EC"/>
    <w:rsid w:val="008E45CF"/>
    <w:rsid w:val="008E4E5B"/>
    <w:rsid w:val="008E4EFF"/>
    <w:rsid w:val="008E56AD"/>
    <w:rsid w:val="008E5831"/>
    <w:rsid w:val="008E631E"/>
    <w:rsid w:val="008E7077"/>
    <w:rsid w:val="008E708F"/>
    <w:rsid w:val="008E7199"/>
    <w:rsid w:val="008F0139"/>
    <w:rsid w:val="008F01A5"/>
    <w:rsid w:val="008F0409"/>
    <w:rsid w:val="008F0709"/>
    <w:rsid w:val="008F0C7E"/>
    <w:rsid w:val="008F14FE"/>
    <w:rsid w:val="008F179A"/>
    <w:rsid w:val="008F2A12"/>
    <w:rsid w:val="008F2ABB"/>
    <w:rsid w:val="008F31D6"/>
    <w:rsid w:val="008F348F"/>
    <w:rsid w:val="008F362F"/>
    <w:rsid w:val="008F4535"/>
    <w:rsid w:val="008F5270"/>
    <w:rsid w:val="008F594A"/>
    <w:rsid w:val="008F5A61"/>
    <w:rsid w:val="008F5B06"/>
    <w:rsid w:val="008F5B3B"/>
    <w:rsid w:val="008F5C55"/>
    <w:rsid w:val="008F5D67"/>
    <w:rsid w:val="008F5DB4"/>
    <w:rsid w:val="008F5FC7"/>
    <w:rsid w:val="008F6457"/>
    <w:rsid w:val="008F6748"/>
    <w:rsid w:val="008F6EC7"/>
    <w:rsid w:val="008F70EB"/>
    <w:rsid w:val="008F7306"/>
    <w:rsid w:val="008F73DF"/>
    <w:rsid w:val="008F76BC"/>
    <w:rsid w:val="008F7A73"/>
    <w:rsid w:val="009005EA"/>
    <w:rsid w:val="009011A9"/>
    <w:rsid w:val="009014D5"/>
    <w:rsid w:val="0090279C"/>
    <w:rsid w:val="00902F95"/>
    <w:rsid w:val="00903009"/>
    <w:rsid w:val="00903726"/>
    <w:rsid w:val="0090373E"/>
    <w:rsid w:val="00903DCF"/>
    <w:rsid w:val="00903E31"/>
    <w:rsid w:val="00904495"/>
    <w:rsid w:val="00904596"/>
    <w:rsid w:val="00904C7E"/>
    <w:rsid w:val="00905006"/>
    <w:rsid w:val="009053C6"/>
    <w:rsid w:val="00905A10"/>
    <w:rsid w:val="009065CB"/>
    <w:rsid w:val="00907EC8"/>
    <w:rsid w:val="00907ED2"/>
    <w:rsid w:val="00907F8F"/>
    <w:rsid w:val="0091035B"/>
    <w:rsid w:val="009103F7"/>
    <w:rsid w:val="00910813"/>
    <w:rsid w:val="00910C93"/>
    <w:rsid w:val="00911125"/>
    <w:rsid w:val="0091157F"/>
    <w:rsid w:val="00911CB7"/>
    <w:rsid w:val="00911DAF"/>
    <w:rsid w:val="00911F7A"/>
    <w:rsid w:val="0091248B"/>
    <w:rsid w:val="009128AD"/>
    <w:rsid w:val="00912A27"/>
    <w:rsid w:val="00912BB6"/>
    <w:rsid w:val="00912C73"/>
    <w:rsid w:val="00913C3E"/>
    <w:rsid w:val="00914044"/>
    <w:rsid w:val="00914110"/>
    <w:rsid w:val="00914434"/>
    <w:rsid w:val="00914790"/>
    <w:rsid w:val="009149A9"/>
    <w:rsid w:val="00914AD0"/>
    <w:rsid w:val="00914ED4"/>
    <w:rsid w:val="009150E3"/>
    <w:rsid w:val="00915CCB"/>
    <w:rsid w:val="00915E05"/>
    <w:rsid w:val="00916ACF"/>
    <w:rsid w:val="00916D2A"/>
    <w:rsid w:val="00916F22"/>
    <w:rsid w:val="009174AF"/>
    <w:rsid w:val="00917D21"/>
    <w:rsid w:val="00920062"/>
    <w:rsid w:val="0092012C"/>
    <w:rsid w:val="00920447"/>
    <w:rsid w:val="00920497"/>
    <w:rsid w:val="009208F7"/>
    <w:rsid w:val="0092191F"/>
    <w:rsid w:val="009219CC"/>
    <w:rsid w:val="00922397"/>
    <w:rsid w:val="009226FA"/>
    <w:rsid w:val="0092342D"/>
    <w:rsid w:val="00923465"/>
    <w:rsid w:val="00923894"/>
    <w:rsid w:val="0092481C"/>
    <w:rsid w:val="00924CBB"/>
    <w:rsid w:val="0092503A"/>
    <w:rsid w:val="009253D2"/>
    <w:rsid w:val="009254BF"/>
    <w:rsid w:val="009257B8"/>
    <w:rsid w:val="00925E71"/>
    <w:rsid w:val="00926B6E"/>
    <w:rsid w:val="00926DF4"/>
    <w:rsid w:val="00927749"/>
    <w:rsid w:val="009309D9"/>
    <w:rsid w:val="00930CA4"/>
    <w:rsid w:val="0093171A"/>
    <w:rsid w:val="00931805"/>
    <w:rsid w:val="00931971"/>
    <w:rsid w:val="00931E74"/>
    <w:rsid w:val="009324C2"/>
    <w:rsid w:val="00932A05"/>
    <w:rsid w:val="00932A66"/>
    <w:rsid w:val="00932D9D"/>
    <w:rsid w:val="00933167"/>
    <w:rsid w:val="009332C4"/>
    <w:rsid w:val="00933D6B"/>
    <w:rsid w:val="00934046"/>
    <w:rsid w:val="00934206"/>
    <w:rsid w:val="00934616"/>
    <w:rsid w:val="009348CF"/>
    <w:rsid w:val="00934B2A"/>
    <w:rsid w:val="00934B31"/>
    <w:rsid w:val="00934B5C"/>
    <w:rsid w:val="00934C75"/>
    <w:rsid w:val="00934D74"/>
    <w:rsid w:val="00934F6C"/>
    <w:rsid w:val="00934FFB"/>
    <w:rsid w:val="009357C4"/>
    <w:rsid w:val="009374EB"/>
    <w:rsid w:val="00937646"/>
    <w:rsid w:val="009376F3"/>
    <w:rsid w:val="00937D77"/>
    <w:rsid w:val="00937E7C"/>
    <w:rsid w:val="009412AD"/>
    <w:rsid w:val="00941510"/>
    <w:rsid w:val="009416F0"/>
    <w:rsid w:val="00941A78"/>
    <w:rsid w:val="00942EE1"/>
    <w:rsid w:val="009432C3"/>
    <w:rsid w:val="009436E5"/>
    <w:rsid w:val="00943892"/>
    <w:rsid w:val="00943C5A"/>
    <w:rsid w:val="00944279"/>
    <w:rsid w:val="00944520"/>
    <w:rsid w:val="009445E0"/>
    <w:rsid w:val="00944A00"/>
    <w:rsid w:val="009454E2"/>
    <w:rsid w:val="00945599"/>
    <w:rsid w:val="00946A88"/>
    <w:rsid w:val="00946FA1"/>
    <w:rsid w:val="009475C6"/>
    <w:rsid w:val="00947925"/>
    <w:rsid w:val="00947E4E"/>
    <w:rsid w:val="00947F7C"/>
    <w:rsid w:val="009502A7"/>
    <w:rsid w:val="00950404"/>
    <w:rsid w:val="009506DE"/>
    <w:rsid w:val="009506FD"/>
    <w:rsid w:val="00950D0F"/>
    <w:rsid w:val="00950FED"/>
    <w:rsid w:val="0095147C"/>
    <w:rsid w:val="00951935"/>
    <w:rsid w:val="00951E37"/>
    <w:rsid w:val="0095220F"/>
    <w:rsid w:val="00953067"/>
    <w:rsid w:val="009530DE"/>
    <w:rsid w:val="00953463"/>
    <w:rsid w:val="00953F79"/>
    <w:rsid w:val="0095417F"/>
    <w:rsid w:val="00954196"/>
    <w:rsid w:val="00954764"/>
    <w:rsid w:val="009549B2"/>
    <w:rsid w:val="00954DEA"/>
    <w:rsid w:val="009551D7"/>
    <w:rsid w:val="009558DC"/>
    <w:rsid w:val="0095596E"/>
    <w:rsid w:val="00955C1C"/>
    <w:rsid w:val="00955C29"/>
    <w:rsid w:val="00955FA6"/>
    <w:rsid w:val="0095671B"/>
    <w:rsid w:val="009569E8"/>
    <w:rsid w:val="009572E3"/>
    <w:rsid w:val="009574CD"/>
    <w:rsid w:val="00957B1B"/>
    <w:rsid w:val="00957C3D"/>
    <w:rsid w:val="00957D7F"/>
    <w:rsid w:val="009609E6"/>
    <w:rsid w:val="0096157C"/>
    <w:rsid w:val="00961FA9"/>
    <w:rsid w:val="00962232"/>
    <w:rsid w:val="0096231B"/>
    <w:rsid w:val="009624F7"/>
    <w:rsid w:val="00962C88"/>
    <w:rsid w:val="0096369E"/>
    <w:rsid w:val="0096422C"/>
    <w:rsid w:val="0096440B"/>
    <w:rsid w:val="009645E9"/>
    <w:rsid w:val="0096535F"/>
    <w:rsid w:val="009654E5"/>
    <w:rsid w:val="009656FC"/>
    <w:rsid w:val="0096593E"/>
    <w:rsid w:val="00965D7F"/>
    <w:rsid w:val="00966D6D"/>
    <w:rsid w:val="00966EB3"/>
    <w:rsid w:val="009674F6"/>
    <w:rsid w:val="00970023"/>
    <w:rsid w:val="00970C63"/>
    <w:rsid w:val="00970EA1"/>
    <w:rsid w:val="009710EC"/>
    <w:rsid w:val="00971807"/>
    <w:rsid w:val="00971ADA"/>
    <w:rsid w:val="00971C67"/>
    <w:rsid w:val="00972A67"/>
    <w:rsid w:val="00972B44"/>
    <w:rsid w:val="00972C33"/>
    <w:rsid w:val="00972C99"/>
    <w:rsid w:val="009732EF"/>
    <w:rsid w:val="00973476"/>
    <w:rsid w:val="00973B74"/>
    <w:rsid w:val="00973F30"/>
    <w:rsid w:val="00975060"/>
    <w:rsid w:val="0097513B"/>
    <w:rsid w:val="0097578C"/>
    <w:rsid w:val="00975B35"/>
    <w:rsid w:val="00975B59"/>
    <w:rsid w:val="00975EAE"/>
    <w:rsid w:val="009763D6"/>
    <w:rsid w:val="00976D84"/>
    <w:rsid w:val="00976E00"/>
    <w:rsid w:val="00977208"/>
    <w:rsid w:val="009774CE"/>
    <w:rsid w:val="00980293"/>
    <w:rsid w:val="00980378"/>
    <w:rsid w:val="00980A5C"/>
    <w:rsid w:val="00980A6E"/>
    <w:rsid w:val="0098157C"/>
    <w:rsid w:val="00982065"/>
    <w:rsid w:val="009820A2"/>
    <w:rsid w:val="00982320"/>
    <w:rsid w:val="0098243E"/>
    <w:rsid w:val="00982477"/>
    <w:rsid w:val="00982AA4"/>
    <w:rsid w:val="009835AF"/>
    <w:rsid w:val="00983705"/>
    <w:rsid w:val="00983A05"/>
    <w:rsid w:val="00983BBC"/>
    <w:rsid w:val="00983BF4"/>
    <w:rsid w:val="00983C77"/>
    <w:rsid w:val="00983E82"/>
    <w:rsid w:val="009844F5"/>
    <w:rsid w:val="0098467D"/>
    <w:rsid w:val="00984988"/>
    <w:rsid w:val="00985A22"/>
    <w:rsid w:val="00985CFE"/>
    <w:rsid w:val="00986995"/>
    <w:rsid w:val="00986EBA"/>
    <w:rsid w:val="00990357"/>
    <w:rsid w:val="00990B80"/>
    <w:rsid w:val="00990C1B"/>
    <w:rsid w:val="00990E93"/>
    <w:rsid w:val="00990FCC"/>
    <w:rsid w:val="0099103E"/>
    <w:rsid w:val="009915D7"/>
    <w:rsid w:val="00991793"/>
    <w:rsid w:val="00991AD7"/>
    <w:rsid w:val="00992018"/>
    <w:rsid w:val="00992AD7"/>
    <w:rsid w:val="00993480"/>
    <w:rsid w:val="00993587"/>
    <w:rsid w:val="00993BA0"/>
    <w:rsid w:val="00993FDC"/>
    <w:rsid w:val="009940D9"/>
    <w:rsid w:val="009955F2"/>
    <w:rsid w:val="00995701"/>
    <w:rsid w:val="00995B91"/>
    <w:rsid w:val="00995DDE"/>
    <w:rsid w:val="009967A6"/>
    <w:rsid w:val="00996A68"/>
    <w:rsid w:val="00996A6E"/>
    <w:rsid w:val="009972A7"/>
    <w:rsid w:val="009972AA"/>
    <w:rsid w:val="0099750F"/>
    <w:rsid w:val="009978E1"/>
    <w:rsid w:val="009A0AFB"/>
    <w:rsid w:val="009A0BB5"/>
    <w:rsid w:val="009A0D37"/>
    <w:rsid w:val="009A10A2"/>
    <w:rsid w:val="009A1B3E"/>
    <w:rsid w:val="009A1F08"/>
    <w:rsid w:val="009A1F6E"/>
    <w:rsid w:val="009A2FC3"/>
    <w:rsid w:val="009A3258"/>
    <w:rsid w:val="009A3BF9"/>
    <w:rsid w:val="009A3DDC"/>
    <w:rsid w:val="009A48A4"/>
    <w:rsid w:val="009A54F5"/>
    <w:rsid w:val="009A55D3"/>
    <w:rsid w:val="009A5C59"/>
    <w:rsid w:val="009A5E63"/>
    <w:rsid w:val="009A5EAB"/>
    <w:rsid w:val="009A68D4"/>
    <w:rsid w:val="009A6A00"/>
    <w:rsid w:val="009A76FE"/>
    <w:rsid w:val="009A7E9C"/>
    <w:rsid w:val="009B033E"/>
    <w:rsid w:val="009B07C6"/>
    <w:rsid w:val="009B0959"/>
    <w:rsid w:val="009B0A29"/>
    <w:rsid w:val="009B0ED6"/>
    <w:rsid w:val="009B10C6"/>
    <w:rsid w:val="009B23A8"/>
    <w:rsid w:val="009B25F8"/>
    <w:rsid w:val="009B2624"/>
    <w:rsid w:val="009B2E00"/>
    <w:rsid w:val="009B3755"/>
    <w:rsid w:val="009B38C0"/>
    <w:rsid w:val="009B39B8"/>
    <w:rsid w:val="009B4411"/>
    <w:rsid w:val="009B4538"/>
    <w:rsid w:val="009B4F6D"/>
    <w:rsid w:val="009B4FC1"/>
    <w:rsid w:val="009B51CD"/>
    <w:rsid w:val="009B593D"/>
    <w:rsid w:val="009B5F97"/>
    <w:rsid w:val="009B6225"/>
    <w:rsid w:val="009B6D7D"/>
    <w:rsid w:val="009B6F1B"/>
    <w:rsid w:val="009B6F64"/>
    <w:rsid w:val="009B7120"/>
    <w:rsid w:val="009B7915"/>
    <w:rsid w:val="009B79EB"/>
    <w:rsid w:val="009B7A02"/>
    <w:rsid w:val="009B7AC4"/>
    <w:rsid w:val="009B7F05"/>
    <w:rsid w:val="009C0425"/>
    <w:rsid w:val="009C059C"/>
    <w:rsid w:val="009C0E32"/>
    <w:rsid w:val="009C1419"/>
    <w:rsid w:val="009C1449"/>
    <w:rsid w:val="009C1F80"/>
    <w:rsid w:val="009C2080"/>
    <w:rsid w:val="009C20FD"/>
    <w:rsid w:val="009C24FC"/>
    <w:rsid w:val="009C28EC"/>
    <w:rsid w:val="009C2B61"/>
    <w:rsid w:val="009C2EB3"/>
    <w:rsid w:val="009C2F2E"/>
    <w:rsid w:val="009C3160"/>
    <w:rsid w:val="009C31E4"/>
    <w:rsid w:val="009C3404"/>
    <w:rsid w:val="009C37D2"/>
    <w:rsid w:val="009C3AFC"/>
    <w:rsid w:val="009C4404"/>
    <w:rsid w:val="009C496D"/>
    <w:rsid w:val="009C499E"/>
    <w:rsid w:val="009C4EC6"/>
    <w:rsid w:val="009C5BB2"/>
    <w:rsid w:val="009C61D9"/>
    <w:rsid w:val="009C639B"/>
    <w:rsid w:val="009C640E"/>
    <w:rsid w:val="009C6B9D"/>
    <w:rsid w:val="009C6BEC"/>
    <w:rsid w:val="009C6CB5"/>
    <w:rsid w:val="009C754C"/>
    <w:rsid w:val="009C793D"/>
    <w:rsid w:val="009C79B6"/>
    <w:rsid w:val="009C7C87"/>
    <w:rsid w:val="009C7D17"/>
    <w:rsid w:val="009D0398"/>
    <w:rsid w:val="009D05FB"/>
    <w:rsid w:val="009D12C5"/>
    <w:rsid w:val="009D1DE0"/>
    <w:rsid w:val="009D1FB2"/>
    <w:rsid w:val="009D266F"/>
    <w:rsid w:val="009D3306"/>
    <w:rsid w:val="009D370D"/>
    <w:rsid w:val="009D3C8A"/>
    <w:rsid w:val="009D3CA5"/>
    <w:rsid w:val="009D3DDA"/>
    <w:rsid w:val="009D4426"/>
    <w:rsid w:val="009D496F"/>
    <w:rsid w:val="009D4C5C"/>
    <w:rsid w:val="009D4C76"/>
    <w:rsid w:val="009D5279"/>
    <w:rsid w:val="009D546B"/>
    <w:rsid w:val="009D559F"/>
    <w:rsid w:val="009D57E3"/>
    <w:rsid w:val="009D5AA0"/>
    <w:rsid w:val="009D696B"/>
    <w:rsid w:val="009D789B"/>
    <w:rsid w:val="009E09CE"/>
    <w:rsid w:val="009E1289"/>
    <w:rsid w:val="009E14BE"/>
    <w:rsid w:val="009E1797"/>
    <w:rsid w:val="009E2235"/>
    <w:rsid w:val="009E3E2A"/>
    <w:rsid w:val="009E3EFF"/>
    <w:rsid w:val="009E484E"/>
    <w:rsid w:val="009E5147"/>
    <w:rsid w:val="009E51ED"/>
    <w:rsid w:val="009E5EA1"/>
    <w:rsid w:val="009E6184"/>
    <w:rsid w:val="009E6888"/>
    <w:rsid w:val="009E7010"/>
    <w:rsid w:val="009E783B"/>
    <w:rsid w:val="009F0572"/>
    <w:rsid w:val="009F063B"/>
    <w:rsid w:val="009F0A5B"/>
    <w:rsid w:val="009F11EE"/>
    <w:rsid w:val="009F1239"/>
    <w:rsid w:val="009F182B"/>
    <w:rsid w:val="009F1F81"/>
    <w:rsid w:val="009F20CF"/>
    <w:rsid w:val="009F254B"/>
    <w:rsid w:val="009F267B"/>
    <w:rsid w:val="009F2AB4"/>
    <w:rsid w:val="009F3349"/>
    <w:rsid w:val="009F37D7"/>
    <w:rsid w:val="009F3923"/>
    <w:rsid w:val="009F3AA9"/>
    <w:rsid w:val="009F4058"/>
    <w:rsid w:val="009F40FB"/>
    <w:rsid w:val="009F428F"/>
    <w:rsid w:val="009F4E50"/>
    <w:rsid w:val="009F4E8A"/>
    <w:rsid w:val="009F4F92"/>
    <w:rsid w:val="009F5039"/>
    <w:rsid w:val="009F50D1"/>
    <w:rsid w:val="009F5761"/>
    <w:rsid w:val="009F58DB"/>
    <w:rsid w:val="009F5D30"/>
    <w:rsid w:val="009F6687"/>
    <w:rsid w:val="009F6A02"/>
    <w:rsid w:val="009F6BFA"/>
    <w:rsid w:val="009F6E7B"/>
    <w:rsid w:val="009F7069"/>
    <w:rsid w:val="009F768B"/>
    <w:rsid w:val="009F7778"/>
    <w:rsid w:val="009F7FF6"/>
    <w:rsid w:val="00A00901"/>
    <w:rsid w:val="00A00C2B"/>
    <w:rsid w:val="00A00F1D"/>
    <w:rsid w:val="00A01C1C"/>
    <w:rsid w:val="00A01D07"/>
    <w:rsid w:val="00A01D9F"/>
    <w:rsid w:val="00A01E2F"/>
    <w:rsid w:val="00A020DC"/>
    <w:rsid w:val="00A0216E"/>
    <w:rsid w:val="00A02347"/>
    <w:rsid w:val="00A02495"/>
    <w:rsid w:val="00A02952"/>
    <w:rsid w:val="00A02D35"/>
    <w:rsid w:val="00A033D6"/>
    <w:rsid w:val="00A039F0"/>
    <w:rsid w:val="00A03C90"/>
    <w:rsid w:val="00A03E19"/>
    <w:rsid w:val="00A03E2E"/>
    <w:rsid w:val="00A04372"/>
    <w:rsid w:val="00A046F5"/>
    <w:rsid w:val="00A04E84"/>
    <w:rsid w:val="00A05D1B"/>
    <w:rsid w:val="00A05EA8"/>
    <w:rsid w:val="00A06116"/>
    <w:rsid w:val="00A065E6"/>
    <w:rsid w:val="00A06A81"/>
    <w:rsid w:val="00A06E5F"/>
    <w:rsid w:val="00A06E84"/>
    <w:rsid w:val="00A06FEE"/>
    <w:rsid w:val="00A070A5"/>
    <w:rsid w:val="00A07450"/>
    <w:rsid w:val="00A07533"/>
    <w:rsid w:val="00A0793B"/>
    <w:rsid w:val="00A07DEF"/>
    <w:rsid w:val="00A1025D"/>
    <w:rsid w:val="00A102BC"/>
    <w:rsid w:val="00A10E7B"/>
    <w:rsid w:val="00A11755"/>
    <w:rsid w:val="00A11926"/>
    <w:rsid w:val="00A12577"/>
    <w:rsid w:val="00A1329D"/>
    <w:rsid w:val="00A1346E"/>
    <w:rsid w:val="00A13F56"/>
    <w:rsid w:val="00A14071"/>
    <w:rsid w:val="00A140AD"/>
    <w:rsid w:val="00A14AC1"/>
    <w:rsid w:val="00A14E12"/>
    <w:rsid w:val="00A14E4A"/>
    <w:rsid w:val="00A15991"/>
    <w:rsid w:val="00A15F51"/>
    <w:rsid w:val="00A15F65"/>
    <w:rsid w:val="00A167B7"/>
    <w:rsid w:val="00A16F9A"/>
    <w:rsid w:val="00A17E9E"/>
    <w:rsid w:val="00A200C6"/>
    <w:rsid w:val="00A202A4"/>
    <w:rsid w:val="00A20567"/>
    <w:rsid w:val="00A20ACE"/>
    <w:rsid w:val="00A20BE5"/>
    <w:rsid w:val="00A2112D"/>
    <w:rsid w:val="00A2185C"/>
    <w:rsid w:val="00A21B19"/>
    <w:rsid w:val="00A22D1E"/>
    <w:rsid w:val="00A22F90"/>
    <w:rsid w:val="00A22FCB"/>
    <w:rsid w:val="00A235AE"/>
    <w:rsid w:val="00A23773"/>
    <w:rsid w:val="00A239E4"/>
    <w:rsid w:val="00A24ADC"/>
    <w:rsid w:val="00A24C4D"/>
    <w:rsid w:val="00A25298"/>
    <w:rsid w:val="00A25593"/>
    <w:rsid w:val="00A25DDF"/>
    <w:rsid w:val="00A262A6"/>
    <w:rsid w:val="00A26DC3"/>
    <w:rsid w:val="00A26ECE"/>
    <w:rsid w:val="00A2715A"/>
    <w:rsid w:val="00A272F5"/>
    <w:rsid w:val="00A279D7"/>
    <w:rsid w:val="00A30B3B"/>
    <w:rsid w:val="00A30E80"/>
    <w:rsid w:val="00A31439"/>
    <w:rsid w:val="00A31731"/>
    <w:rsid w:val="00A31A44"/>
    <w:rsid w:val="00A31C92"/>
    <w:rsid w:val="00A31F1A"/>
    <w:rsid w:val="00A32302"/>
    <w:rsid w:val="00A32567"/>
    <w:rsid w:val="00A32C19"/>
    <w:rsid w:val="00A33D0E"/>
    <w:rsid w:val="00A34023"/>
    <w:rsid w:val="00A3420A"/>
    <w:rsid w:val="00A3447D"/>
    <w:rsid w:val="00A3471F"/>
    <w:rsid w:val="00A3499D"/>
    <w:rsid w:val="00A3518C"/>
    <w:rsid w:val="00A35BDF"/>
    <w:rsid w:val="00A35EBC"/>
    <w:rsid w:val="00A360C4"/>
    <w:rsid w:val="00A367B9"/>
    <w:rsid w:val="00A36F44"/>
    <w:rsid w:val="00A370BA"/>
    <w:rsid w:val="00A37252"/>
    <w:rsid w:val="00A373B3"/>
    <w:rsid w:val="00A374B9"/>
    <w:rsid w:val="00A37EFF"/>
    <w:rsid w:val="00A40449"/>
    <w:rsid w:val="00A4071C"/>
    <w:rsid w:val="00A40D1B"/>
    <w:rsid w:val="00A41357"/>
    <w:rsid w:val="00A415BF"/>
    <w:rsid w:val="00A415EF"/>
    <w:rsid w:val="00A41FF9"/>
    <w:rsid w:val="00A42231"/>
    <w:rsid w:val="00A4265C"/>
    <w:rsid w:val="00A429BD"/>
    <w:rsid w:val="00A42A6E"/>
    <w:rsid w:val="00A43AB6"/>
    <w:rsid w:val="00A43D62"/>
    <w:rsid w:val="00A43F0D"/>
    <w:rsid w:val="00A442F6"/>
    <w:rsid w:val="00A449F2"/>
    <w:rsid w:val="00A44AAC"/>
    <w:rsid w:val="00A44CE7"/>
    <w:rsid w:val="00A4570D"/>
    <w:rsid w:val="00A45DBE"/>
    <w:rsid w:val="00A46198"/>
    <w:rsid w:val="00A46373"/>
    <w:rsid w:val="00A468A3"/>
    <w:rsid w:val="00A468C9"/>
    <w:rsid w:val="00A46980"/>
    <w:rsid w:val="00A46E63"/>
    <w:rsid w:val="00A472F1"/>
    <w:rsid w:val="00A4737B"/>
    <w:rsid w:val="00A47C44"/>
    <w:rsid w:val="00A50437"/>
    <w:rsid w:val="00A50469"/>
    <w:rsid w:val="00A50870"/>
    <w:rsid w:val="00A508E7"/>
    <w:rsid w:val="00A50B07"/>
    <w:rsid w:val="00A50D8F"/>
    <w:rsid w:val="00A50F0C"/>
    <w:rsid w:val="00A512AB"/>
    <w:rsid w:val="00A519C9"/>
    <w:rsid w:val="00A51C70"/>
    <w:rsid w:val="00A52119"/>
    <w:rsid w:val="00A52196"/>
    <w:rsid w:val="00A5237D"/>
    <w:rsid w:val="00A52B59"/>
    <w:rsid w:val="00A536E5"/>
    <w:rsid w:val="00A54190"/>
    <w:rsid w:val="00A5431A"/>
    <w:rsid w:val="00A547B5"/>
    <w:rsid w:val="00A54A3C"/>
    <w:rsid w:val="00A550CF"/>
    <w:rsid w:val="00A5515E"/>
    <w:rsid w:val="00A55258"/>
    <w:rsid w:val="00A552B1"/>
    <w:rsid w:val="00A554A3"/>
    <w:rsid w:val="00A55991"/>
    <w:rsid w:val="00A55B16"/>
    <w:rsid w:val="00A561B0"/>
    <w:rsid w:val="00A56B66"/>
    <w:rsid w:val="00A56DBD"/>
    <w:rsid w:val="00A57229"/>
    <w:rsid w:val="00A60051"/>
    <w:rsid w:val="00A60D81"/>
    <w:rsid w:val="00A61FCC"/>
    <w:rsid w:val="00A62CF0"/>
    <w:rsid w:val="00A633A1"/>
    <w:rsid w:val="00A639F3"/>
    <w:rsid w:val="00A63C78"/>
    <w:rsid w:val="00A64874"/>
    <w:rsid w:val="00A65AE1"/>
    <w:rsid w:val="00A65E37"/>
    <w:rsid w:val="00A66B54"/>
    <w:rsid w:val="00A66D0D"/>
    <w:rsid w:val="00A67342"/>
    <w:rsid w:val="00A674E2"/>
    <w:rsid w:val="00A677AD"/>
    <w:rsid w:val="00A67A4E"/>
    <w:rsid w:val="00A67C1F"/>
    <w:rsid w:val="00A67EBE"/>
    <w:rsid w:val="00A70225"/>
    <w:rsid w:val="00A7126A"/>
    <w:rsid w:val="00A7142E"/>
    <w:rsid w:val="00A719B8"/>
    <w:rsid w:val="00A71AEB"/>
    <w:rsid w:val="00A7238C"/>
    <w:rsid w:val="00A72C00"/>
    <w:rsid w:val="00A72C01"/>
    <w:rsid w:val="00A72E7B"/>
    <w:rsid w:val="00A72F8E"/>
    <w:rsid w:val="00A73120"/>
    <w:rsid w:val="00A731C3"/>
    <w:rsid w:val="00A73CA6"/>
    <w:rsid w:val="00A74727"/>
    <w:rsid w:val="00A7551D"/>
    <w:rsid w:val="00A758EA"/>
    <w:rsid w:val="00A75BC0"/>
    <w:rsid w:val="00A75C36"/>
    <w:rsid w:val="00A76636"/>
    <w:rsid w:val="00A76647"/>
    <w:rsid w:val="00A771E0"/>
    <w:rsid w:val="00A80482"/>
    <w:rsid w:val="00A81288"/>
    <w:rsid w:val="00A81351"/>
    <w:rsid w:val="00A817E3"/>
    <w:rsid w:val="00A8188D"/>
    <w:rsid w:val="00A819DB"/>
    <w:rsid w:val="00A81CAE"/>
    <w:rsid w:val="00A820F9"/>
    <w:rsid w:val="00A822B3"/>
    <w:rsid w:val="00A825A0"/>
    <w:rsid w:val="00A82920"/>
    <w:rsid w:val="00A82F35"/>
    <w:rsid w:val="00A83C7E"/>
    <w:rsid w:val="00A83CF7"/>
    <w:rsid w:val="00A83DF1"/>
    <w:rsid w:val="00A846D7"/>
    <w:rsid w:val="00A84A9F"/>
    <w:rsid w:val="00A84B9B"/>
    <w:rsid w:val="00A851C2"/>
    <w:rsid w:val="00A8555D"/>
    <w:rsid w:val="00A85A18"/>
    <w:rsid w:val="00A85B43"/>
    <w:rsid w:val="00A85C97"/>
    <w:rsid w:val="00A86321"/>
    <w:rsid w:val="00A87F60"/>
    <w:rsid w:val="00A902D0"/>
    <w:rsid w:val="00A90B3D"/>
    <w:rsid w:val="00A912C0"/>
    <w:rsid w:val="00A914F8"/>
    <w:rsid w:val="00A91503"/>
    <w:rsid w:val="00A9157F"/>
    <w:rsid w:val="00A9211F"/>
    <w:rsid w:val="00A92204"/>
    <w:rsid w:val="00A928FD"/>
    <w:rsid w:val="00A93181"/>
    <w:rsid w:val="00A932EE"/>
    <w:rsid w:val="00A93410"/>
    <w:rsid w:val="00A93512"/>
    <w:rsid w:val="00A936D4"/>
    <w:rsid w:val="00A94567"/>
    <w:rsid w:val="00A9471E"/>
    <w:rsid w:val="00A94FD7"/>
    <w:rsid w:val="00A951A6"/>
    <w:rsid w:val="00A952DB"/>
    <w:rsid w:val="00A959F2"/>
    <w:rsid w:val="00A95C50"/>
    <w:rsid w:val="00A95C91"/>
    <w:rsid w:val="00A95D54"/>
    <w:rsid w:val="00A960D3"/>
    <w:rsid w:val="00A9717C"/>
    <w:rsid w:val="00A9756F"/>
    <w:rsid w:val="00A975D4"/>
    <w:rsid w:val="00A978ED"/>
    <w:rsid w:val="00A97957"/>
    <w:rsid w:val="00A97DE6"/>
    <w:rsid w:val="00A97EA7"/>
    <w:rsid w:val="00AA0302"/>
    <w:rsid w:val="00AA0341"/>
    <w:rsid w:val="00AA04D6"/>
    <w:rsid w:val="00AA06FB"/>
    <w:rsid w:val="00AA0A77"/>
    <w:rsid w:val="00AA0B7D"/>
    <w:rsid w:val="00AA0B88"/>
    <w:rsid w:val="00AA0F1A"/>
    <w:rsid w:val="00AA0FE3"/>
    <w:rsid w:val="00AA14C2"/>
    <w:rsid w:val="00AA1608"/>
    <w:rsid w:val="00AA1F68"/>
    <w:rsid w:val="00AA25DD"/>
    <w:rsid w:val="00AA26D1"/>
    <w:rsid w:val="00AA2BB8"/>
    <w:rsid w:val="00AA2DC9"/>
    <w:rsid w:val="00AA2F74"/>
    <w:rsid w:val="00AA3082"/>
    <w:rsid w:val="00AA3180"/>
    <w:rsid w:val="00AA33AC"/>
    <w:rsid w:val="00AA3526"/>
    <w:rsid w:val="00AA35AA"/>
    <w:rsid w:val="00AA415A"/>
    <w:rsid w:val="00AA47F0"/>
    <w:rsid w:val="00AA47FF"/>
    <w:rsid w:val="00AA4F09"/>
    <w:rsid w:val="00AA50E8"/>
    <w:rsid w:val="00AA594B"/>
    <w:rsid w:val="00AA5F7C"/>
    <w:rsid w:val="00AA6252"/>
    <w:rsid w:val="00AA6425"/>
    <w:rsid w:val="00AA66C6"/>
    <w:rsid w:val="00AA6BC3"/>
    <w:rsid w:val="00AA7002"/>
    <w:rsid w:val="00AA7028"/>
    <w:rsid w:val="00AA727A"/>
    <w:rsid w:val="00AA78C8"/>
    <w:rsid w:val="00AA7903"/>
    <w:rsid w:val="00AA7C02"/>
    <w:rsid w:val="00AB0375"/>
    <w:rsid w:val="00AB1F0A"/>
    <w:rsid w:val="00AB2637"/>
    <w:rsid w:val="00AB2893"/>
    <w:rsid w:val="00AB2BAE"/>
    <w:rsid w:val="00AB320B"/>
    <w:rsid w:val="00AB3CE0"/>
    <w:rsid w:val="00AB40F0"/>
    <w:rsid w:val="00AB425C"/>
    <w:rsid w:val="00AB4279"/>
    <w:rsid w:val="00AB452D"/>
    <w:rsid w:val="00AB487A"/>
    <w:rsid w:val="00AB5169"/>
    <w:rsid w:val="00AB55E6"/>
    <w:rsid w:val="00AB74C5"/>
    <w:rsid w:val="00AB79A6"/>
    <w:rsid w:val="00AB7D95"/>
    <w:rsid w:val="00AC0028"/>
    <w:rsid w:val="00AC079F"/>
    <w:rsid w:val="00AC0BF0"/>
    <w:rsid w:val="00AC0D5A"/>
    <w:rsid w:val="00AC1B38"/>
    <w:rsid w:val="00AC1DB8"/>
    <w:rsid w:val="00AC1F6E"/>
    <w:rsid w:val="00AC284D"/>
    <w:rsid w:val="00AC28B3"/>
    <w:rsid w:val="00AC349E"/>
    <w:rsid w:val="00AC39E7"/>
    <w:rsid w:val="00AC3E28"/>
    <w:rsid w:val="00AC3E84"/>
    <w:rsid w:val="00AC4850"/>
    <w:rsid w:val="00AC52B3"/>
    <w:rsid w:val="00AC52C9"/>
    <w:rsid w:val="00AC537D"/>
    <w:rsid w:val="00AC588B"/>
    <w:rsid w:val="00AC5F6A"/>
    <w:rsid w:val="00AC6459"/>
    <w:rsid w:val="00AC6BDD"/>
    <w:rsid w:val="00AC6CE9"/>
    <w:rsid w:val="00AC7991"/>
    <w:rsid w:val="00AC7F9E"/>
    <w:rsid w:val="00AD0418"/>
    <w:rsid w:val="00AD1394"/>
    <w:rsid w:val="00AD15BD"/>
    <w:rsid w:val="00AD16CB"/>
    <w:rsid w:val="00AD20C6"/>
    <w:rsid w:val="00AD21EE"/>
    <w:rsid w:val="00AD2B45"/>
    <w:rsid w:val="00AD348E"/>
    <w:rsid w:val="00AD3A80"/>
    <w:rsid w:val="00AD3ED6"/>
    <w:rsid w:val="00AD4931"/>
    <w:rsid w:val="00AD4B3F"/>
    <w:rsid w:val="00AD4BBA"/>
    <w:rsid w:val="00AD5097"/>
    <w:rsid w:val="00AD51BC"/>
    <w:rsid w:val="00AD5549"/>
    <w:rsid w:val="00AD56B3"/>
    <w:rsid w:val="00AD5800"/>
    <w:rsid w:val="00AD59DD"/>
    <w:rsid w:val="00AD5FC9"/>
    <w:rsid w:val="00AD6323"/>
    <w:rsid w:val="00AD6434"/>
    <w:rsid w:val="00AD7439"/>
    <w:rsid w:val="00AD7DC6"/>
    <w:rsid w:val="00AD7E5C"/>
    <w:rsid w:val="00AE0641"/>
    <w:rsid w:val="00AE08E3"/>
    <w:rsid w:val="00AE0AD3"/>
    <w:rsid w:val="00AE0B1C"/>
    <w:rsid w:val="00AE0C81"/>
    <w:rsid w:val="00AE0D96"/>
    <w:rsid w:val="00AE15DF"/>
    <w:rsid w:val="00AE1EC5"/>
    <w:rsid w:val="00AE2224"/>
    <w:rsid w:val="00AE24C9"/>
    <w:rsid w:val="00AE29CD"/>
    <w:rsid w:val="00AE2A15"/>
    <w:rsid w:val="00AE34C7"/>
    <w:rsid w:val="00AE3FFD"/>
    <w:rsid w:val="00AE4275"/>
    <w:rsid w:val="00AE50AC"/>
    <w:rsid w:val="00AE53E6"/>
    <w:rsid w:val="00AE5BDA"/>
    <w:rsid w:val="00AE6129"/>
    <w:rsid w:val="00AE6E67"/>
    <w:rsid w:val="00AE7329"/>
    <w:rsid w:val="00AF00B9"/>
    <w:rsid w:val="00AF0109"/>
    <w:rsid w:val="00AF0A90"/>
    <w:rsid w:val="00AF0B35"/>
    <w:rsid w:val="00AF0EAF"/>
    <w:rsid w:val="00AF1026"/>
    <w:rsid w:val="00AF18AC"/>
    <w:rsid w:val="00AF2041"/>
    <w:rsid w:val="00AF2316"/>
    <w:rsid w:val="00AF287F"/>
    <w:rsid w:val="00AF386A"/>
    <w:rsid w:val="00AF3B23"/>
    <w:rsid w:val="00AF47FA"/>
    <w:rsid w:val="00AF4817"/>
    <w:rsid w:val="00AF495F"/>
    <w:rsid w:val="00AF4F27"/>
    <w:rsid w:val="00AF50DD"/>
    <w:rsid w:val="00AF522D"/>
    <w:rsid w:val="00AF52F7"/>
    <w:rsid w:val="00AF5EB1"/>
    <w:rsid w:val="00AF6677"/>
    <w:rsid w:val="00AF73B5"/>
    <w:rsid w:val="00AF73BF"/>
    <w:rsid w:val="00AF781E"/>
    <w:rsid w:val="00AF7BBA"/>
    <w:rsid w:val="00B00A71"/>
    <w:rsid w:val="00B00CD0"/>
    <w:rsid w:val="00B00DE5"/>
    <w:rsid w:val="00B00E58"/>
    <w:rsid w:val="00B0108A"/>
    <w:rsid w:val="00B0146B"/>
    <w:rsid w:val="00B015A0"/>
    <w:rsid w:val="00B01A99"/>
    <w:rsid w:val="00B02120"/>
    <w:rsid w:val="00B0224C"/>
    <w:rsid w:val="00B026B1"/>
    <w:rsid w:val="00B029B6"/>
    <w:rsid w:val="00B04086"/>
    <w:rsid w:val="00B04909"/>
    <w:rsid w:val="00B04C93"/>
    <w:rsid w:val="00B04DC8"/>
    <w:rsid w:val="00B056B4"/>
    <w:rsid w:val="00B05A14"/>
    <w:rsid w:val="00B05C69"/>
    <w:rsid w:val="00B05DC7"/>
    <w:rsid w:val="00B05F50"/>
    <w:rsid w:val="00B06C54"/>
    <w:rsid w:val="00B07021"/>
    <w:rsid w:val="00B07031"/>
    <w:rsid w:val="00B07144"/>
    <w:rsid w:val="00B073C5"/>
    <w:rsid w:val="00B07425"/>
    <w:rsid w:val="00B1008F"/>
    <w:rsid w:val="00B10091"/>
    <w:rsid w:val="00B10734"/>
    <w:rsid w:val="00B10D36"/>
    <w:rsid w:val="00B10FED"/>
    <w:rsid w:val="00B112D2"/>
    <w:rsid w:val="00B114CF"/>
    <w:rsid w:val="00B116F1"/>
    <w:rsid w:val="00B11FC8"/>
    <w:rsid w:val="00B12056"/>
    <w:rsid w:val="00B128F1"/>
    <w:rsid w:val="00B12ACB"/>
    <w:rsid w:val="00B13BF5"/>
    <w:rsid w:val="00B13CD7"/>
    <w:rsid w:val="00B145BC"/>
    <w:rsid w:val="00B14C45"/>
    <w:rsid w:val="00B15028"/>
    <w:rsid w:val="00B1552B"/>
    <w:rsid w:val="00B15D71"/>
    <w:rsid w:val="00B17192"/>
    <w:rsid w:val="00B177CD"/>
    <w:rsid w:val="00B178B5"/>
    <w:rsid w:val="00B179C6"/>
    <w:rsid w:val="00B17A4D"/>
    <w:rsid w:val="00B17F98"/>
    <w:rsid w:val="00B202AC"/>
    <w:rsid w:val="00B20918"/>
    <w:rsid w:val="00B20BCD"/>
    <w:rsid w:val="00B2144E"/>
    <w:rsid w:val="00B223A9"/>
    <w:rsid w:val="00B22557"/>
    <w:rsid w:val="00B226FA"/>
    <w:rsid w:val="00B22C36"/>
    <w:rsid w:val="00B23059"/>
    <w:rsid w:val="00B23894"/>
    <w:rsid w:val="00B23F17"/>
    <w:rsid w:val="00B244B6"/>
    <w:rsid w:val="00B2490D"/>
    <w:rsid w:val="00B2501C"/>
    <w:rsid w:val="00B251EE"/>
    <w:rsid w:val="00B2530B"/>
    <w:rsid w:val="00B25394"/>
    <w:rsid w:val="00B2580B"/>
    <w:rsid w:val="00B26B0E"/>
    <w:rsid w:val="00B26C03"/>
    <w:rsid w:val="00B26C3A"/>
    <w:rsid w:val="00B26F84"/>
    <w:rsid w:val="00B270A0"/>
    <w:rsid w:val="00B275A4"/>
    <w:rsid w:val="00B27A92"/>
    <w:rsid w:val="00B27DAE"/>
    <w:rsid w:val="00B27FB0"/>
    <w:rsid w:val="00B30270"/>
    <w:rsid w:val="00B30544"/>
    <w:rsid w:val="00B30593"/>
    <w:rsid w:val="00B30610"/>
    <w:rsid w:val="00B309D1"/>
    <w:rsid w:val="00B30ED2"/>
    <w:rsid w:val="00B30FCB"/>
    <w:rsid w:val="00B31A9A"/>
    <w:rsid w:val="00B31B1D"/>
    <w:rsid w:val="00B31BE5"/>
    <w:rsid w:val="00B322C6"/>
    <w:rsid w:val="00B329AA"/>
    <w:rsid w:val="00B329DE"/>
    <w:rsid w:val="00B32B89"/>
    <w:rsid w:val="00B331DA"/>
    <w:rsid w:val="00B33800"/>
    <w:rsid w:val="00B33C46"/>
    <w:rsid w:val="00B33D54"/>
    <w:rsid w:val="00B3477F"/>
    <w:rsid w:val="00B3500B"/>
    <w:rsid w:val="00B35747"/>
    <w:rsid w:val="00B359C8"/>
    <w:rsid w:val="00B35CEE"/>
    <w:rsid w:val="00B361EE"/>
    <w:rsid w:val="00B36802"/>
    <w:rsid w:val="00B37234"/>
    <w:rsid w:val="00B3723A"/>
    <w:rsid w:val="00B373FB"/>
    <w:rsid w:val="00B37CFE"/>
    <w:rsid w:val="00B37D18"/>
    <w:rsid w:val="00B37E93"/>
    <w:rsid w:val="00B4065E"/>
    <w:rsid w:val="00B40675"/>
    <w:rsid w:val="00B4076B"/>
    <w:rsid w:val="00B415C7"/>
    <w:rsid w:val="00B41CE4"/>
    <w:rsid w:val="00B41E6C"/>
    <w:rsid w:val="00B41FE8"/>
    <w:rsid w:val="00B421FB"/>
    <w:rsid w:val="00B42CBC"/>
    <w:rsid w:val="00B435B0"/>
    <w:rsid w:val="00B436D0"/>
    <w:rsid w:val="00B43C6E"/>
    <w:rsid w:val="00B43FDF"/>
    <w:rsid w:val="00B4418D"/>
    <w:rsid w:val="00B443FB"/>
    <w:rsid w:val="00B4507D"/>
    <w:rsid w:val="00B45234"/>
    <w:rsid w:val="00B458A2"/>
    <w:rsid w:val="00B464D5"/>
    <w:rsid w:val="00B465F3"/>
    <w:rsid w:val="00B466D4"/>
    <w:rsid w:val="00B46849"/>
    <w:rsid w:val="00B46A17"/>
    <w:rsid w:val="00B46BFC"/>
    <w:rsid w:val="00B46F56"/>
    <w:rsid w:val="00B47AD3"/>
    <w:rsid w:val="00B47B59"/>
    <w:rsid w:val="00B47B92"/>
    <w:rsid w:val="00B5034F"/>
    <w:rsid w:val="00B50558"/>
    <w:rsid w:val="00B509B5"/>
    <w:rsid w:val="00B50CB8"/>
    <w:rsid w:val="00B514C6"/>
    <w:rsid w:val="00B51E45"/>
    <w:rsid w:val="00B52249"/>
    <w:rsid w:val="00B52A89"/>
    <w:rsid w:val="00B52C8A"/>
    <w:rsid w:val="00B52FE0"/>
    <w:rsid w:val="00B53171"/>
    <w:rsid w:val="00B531D4"/>
    <w:rsid w:val="00B53967"/>
    <w:rsid w:val="00B53A29"/>
    <w:rsid w:val="00B53F81"/>
    <w:rsid w:val="00B54393"/>
    <w:rsid w:val="00B5493B"/>
    <w:rsid w:val="00B54EB0"/>
    <w:rsid w:val="00B5533C"/>
    <w:rsid w:val="00B5597B"/>
    <w:rsid w:val="00B567E3"/>
    <w:rsid w:val="00B56B9E"/>
    <w:rsid w:val="00B56C2B"/>
    <w:rsid w:val="00B56C9A"/>
    <w:rsid w:val="00B56F18"/>
    <w:rsid w:val="00B56F2C"/>
    <w:rsid w:val="00B57EA6"/>
    <w:rsid w:val="00B57EDD"/>
    <w:rsid w:val="00B603C9"/>
    <w:rsid w:val="00B60EB5"/>
    <w:rsid w:val="00B61F7B"/>
    <w:rsid w:val="00B6240A"/>
    <w:rsid w:val="00B6261B"/>
    <w:rsid w:val="00B628F9"/>
    <w:rsid w:val="00B63074"/>
    <w:rsid w:val="00B6322E"/>
    <w:rsid w:val="00B63459"/>
    <w:rsid w:val="00B6357A"/>
    <w:rsid w:val="00B638A9"/>
    <w:rsid w:val="00B63929"/>
    <w:rsid w:val="00B63A7F"/>
    <w:rsid w:val="00B64140"/>
    <w:rsid w:val="00B6454C"/>
    <w:rsid w:val="00B6475C"/>
    <w:rsid w:val="00B6497D"/>
    <w:rsid w:val="00B64F97"/>
    <w:rsid w:val="00B652AB"/>
    <w:rsid w:val="00B658BB"/>
    <w:rsid w:val="00B65BD3"/>
    <w:rsid w:val="00B66099"/>
    <w:rsid w:val="00B6618B"/>
    <w:rsid w:val="00B677F0"/>
    <w:rsid w:val="00B67860"/>
    <w:rsid w:val="00B67BF2"/>
    <w:rsid w:val="00B67FD8"/>
    <w:rsid w:val="00B701F5"/>
    <w:rsid w:val="00B70469"/>
    <w:rsid w:val="00B70BD6"/>
    <w:rsid w:val="00B71830"/>
    <w:rsid w:val="00B719E8"/>
    <w:rsid w:val="00B72424"/>
    <w:rsid w:val="00B72624"/>
    <w:rsid w:val="00B72DD8"/>
    <w:rsid w:val="00B72E09"/>
    <w:rsid w:val="00B739D8"/>
    <w:rsid w:val="00B74621"/>
    <w:rsid w:val="00B7465E"/>
    <w:rsid w:val="00B74EBB"/>
    <w:rsid w:val="00B750B0"/>
    <w:rsid w:val="00B7573F"/>
    <w:rsid w:val="00B75B66"/>
    <w:rsid w:val="00B75DE5"/>
    <w:rsid w:val="00B75E62"/>
    <w:rsid w:val="00B76436"/>
    <w:rsid w:val="00B7764A"/>
    <w:rsid w:val="00B80003"/>
    <w:rsid w:val="00B80342"/>
    <w:rsid w:val="00B80B41"/>
    <w:rsid w:val="00B80C3E"/>
    <w:rsid w:val="00B80C47"/>
    <w:rsid w:val="00B80EC3"/>
    <w:rsid w:val="00B815FC"/>
    <w:rsid w:val="00B81AE5"/>
    <w:rsid w:val="00B81B39"/>
    <w:rsid w:val="00B82079"/>
    <w:rsid w:val="00B8211B"/>
    <w:rsid w:val="00B8258E"/>
    <w:rsid w:val="00B825CD"/>
    <w:rsid w:val="00B82CAE"/>
    <w:rsid w:val="00B82EAB"/>
    <w:rsid w:val="00B84248"/>
    <w:rsid w:val="00B84453"/>
    <w:rsid w:val="00B85128"/>
    <w:rsid w:val="00B851D8"/>
    <w:rsid w:val="00B85F47"/>
    <w:rsid w:val="00B869CB"/>
    <w:rsid w:val="00B86CB7"/>
    <w:rsid w:val="00B87518"/>
    <w:rsid w:val="00B878AA"/>
    <w:rsid w:val="00B90313"/>
    <w:rsid w:val="00B90F06"/>
    <w:rsid w:val="00B91086"/>
    <w:rsid w:val="00B91454"/>
    <w:rsid w:val="00B9153D"/>
    <w:rsid w:val="00B919CC"/>
    <w:rsid w:val="00B92170"/>
    <w:rsid w:val="00B924E4"/>
    <w:rsid w:val="00B929E6"/>
    <w:rsid w:val="00B92AD7"/>
    <w:rsid w:val="00B9321B"/>
    <w:rsid w:val="00B9340B"/>
    <w:rsid w:val="00B9394F"/>
    <w:rsid w:val="00B93ABE"/>
    <w:rsid w:val="00B9424D"/>
    <w:rsid w:val="00B9436F"/>
    <w:rsid w:val="00B94733"/>
    <w:rsid w:val="00B94B0E"/>
    <w:rsid w:val="00B94F92"/>
    <w:rsid w:val="00B95119"/>
    <w:rsid w:val="00B955B3"/>
    <w:rsid w:val="00B95C19"/>
    <w:rsid w:val="00B95D31"/>
    <w:rsid w:val="00B95E75"/>
    <w:rsid w:val="00B960DC"/>
    <w:rsid w:val="00B96CEE"/>
    <w:rsid w:val="00B977BA"/>
    <w:rsid w:val="00B9792E"/>
    <w:rsid w:val="00B97CBE"/>
    <w:rsid w:val="00B97E3C"/>
    <w:rsid w:val="00B97FFE"/>
    <w:rsid w:val="00BA0D29"/>
    <w:rsid w:val="00BA0DB0"/>
    <w:rsid w:val="00BA1805"/>
    <w:rsid w:val="00BA18E4"/>
    <w:rsid w:val="00BA1E83"/>
    <w:rsid w:val="00BA2A29"/>
    <w:rsid w:val="00BA3098"/>
    <w:rsid w:val="00BA32E8"/>
    <w:rsid w:val="00BA366A"/>
    <w:rsid w:val="00BA3747"/>
    <w:rsid w:val="00BA37D4"/>
    <w:rsid w:val="00BA41BB"/>
    <w:rsid w:val="00BA4D39"/>
    <w:rsid w:val="00BA4E55"/>
    <w:rsid w:val="00BA5045"/>
    <w:rsid w:val="00BA5097"/>
    <w:rsid w:val="00BA523A"/>
    <w:rsid w:val="00BA53DB"/>
    <w:rsid w:val="00BA5C2F"/>
    <w:rsid w:val="00BA6148"/>
    <w:rsid w:val="00BA690E"/>
    <w:rsid w:val="00BA6A0D"/>
    <w:rsid w:val="00BA706C"/>
    <w:rsid w:val="00BA714F"/>
    <w:rsid w:val="00BA7196"/>
    <w:rsid w:val="00BA74A6"/>
    <w:rsid w:val="00BA74DC"/>
    <w:rsid w:val="00BA74F0"/>
    <w:rsid w:val="00BB04A3"/>
    <w:rsid w:val="00BB08F2"/>
    <w:rsid w:val="00BB0E14"/>
    <w:rsid w:val="00BB0FB1"/>
    <w:rsid w:val="00BB1175"/>
    <w:rsid w:val="00BB19F0"/>
    <w:rsid w:val="00BB1BA8"/>
    <w:rsid w:val="00BB1EDA"/>
    <w:rsid w:val="00BB200F"/>
    <w:rsid w:val="00BB2123"/>
    <w:rsid w:val="00BB237A"/>
    <w:rsid w:val="00BB281F"/>
    <w:rsid w:val="00BB3287"/>
    <w:rsid w:val="00BB33B1"/>
    <w:rsid w:val="00BB39DA"/>
    <w:rsid w:val="00BB3E64"/>
    <w:rsid w:val="00BB3F73"/>
    <w:rsid w:val="00BB4A57"/>
    <w:rsid w:val="00BB52F4"/>
    <w:rsid w:val="00BB5668"/>
    <w:rsid w:val="00BB5DFA"/>
    <w:rsid w:val="00BB6510"/>
    <w:rsid w:val="00BB6857"/>
    <w:rsid w:val="00BB72C4"/>
    <w:rsid w:val="00BB736E"/>
    <w:rsid w:val="00BB77AD"/>
    <w:rsid w:val="00BB77E8"/>
    <w:rsid w:val="00BB7906"/>
    <w:rsid w:val="00BB792A"/>
    <w:rsid w:val="00BB7E97"/>
    <w:rsid w:val="00BC00F5"/>
    <w:rsid w:val="00BC1039"/>
    <w:rsid w:val="00BC16A4"/>
    <w:rsid w:val="00BC172E"/>
    <w:rsid w:val="00BC23AF"/>
    <w:rsid w:val="00BC2A62"/>
    <w:rsid w:val="00BC3299"/>
    <w:rsid w:val="00BC3AEE"/>
    <w:rsid w:val="00BC3C3D"/>
    <w:rsid w:val="00BC493E"/>
    <w:rsid w:val="00BC5967"/>
    <w:rsid w:val="00BC5B9A"/>
    <w:rsid w:val="00BC6074"/>
    <w:rsid w:val="00BC61AA"/>
    <w:rsid w:val="00BC61EF"/>
    <w:rsid w:val="00BC7795"/>
    <w:rsid w:val="00BD0760"/>
    <w:rsid w:val="00BD0A42"/>
    <w:rsid w:val="00BD0AC8"/>
    <w:rsid w:val="00BD0C4D"/>
    <w:rsid w:val="00BD0C99"/>
    <w:rsid w:val="00BD0E09"/>
    <w:rsid w:val="00BD17C1"/>
    <w:rsid w:val="00BD1BEB"/>
    <w:rsid w:val="00BD1DE5"/>
    <w:rsid w:val="00BD1E68"/>
    <w:rsid w:val="00BD2152"/>
    <w:rsid w:val="00BD24D8"/>
    <w:rsid w:val="00BD2C03"/>
    <w:rsid w:val="00BD3208"/>
    <w:rsid w:val="00BD39B4"/>
    <w:rsid w:val="00BD3DCE"/>
    <w:rsid w:val="00BD3FC3"/>
    <w:rsid w:val="00BD4178"/>
    <w:rsid w:val="00BD45FA"/>
    <w:rsid w:val="00BD5B75"/>
    <w:rsid w:val="00BD6842"/>
    <w:rsid w:val="00BD6952"/>
    <w:rsid w:val="00BD6E76"/>
    <w:rsid w:val="00BD7B9B"/>
    <w:rsid w:val="00BD7C2A"/>
    <w:rsid w:val="00BD7C79"/>
    <w:rsid w:val="00BD7DFB"/>
    <w:rsid w:val="00BD7E2C"/>
    <w:rsid w:val="00BD7F1F"/>
    <w:rsid w:val="00BE0205"/>
    <w:rsid w:val="00BE05EA"/>
    <w:rsid w:val="00BE0FC0"/>
    <w:rsid w:val="00BE11FB"/>
    <w:rsid w:val="00BE1971"/>
    <w:rsid w:val="00BE1A23"/>
    <w:rsid w:val="00BE1D5E"/>
    <w:rsid w:val="00BE1D6A"/>
    <w:rsid w:val="00BE2640"/>
    <w:rsid w:val="00BE2747"/>
    <w:rsid w:val="00BE3B26"/>
    <w:rsid w:val="00BE3B94"/>
    <w:rsid w:val="00BE3D00"/>
    <w:rsid w:val="00BE3D2B"/>
    <w:rsid w:val="00BE41CC"/>
    <w:rsid w:val="00BE4628"/>
    <w:rsid w:val="00BE54AE"/>
    <w:rsid w:val="00BE5CF5"/>
    <w:rsid w:val="00BE5FD2"/>
    <w:rsid w:val="00BE60B8"/>
    <w:rsid w:val="00BE6AC4"/>
    <w:rsid w:val="00BE6B92"/>
    <w:rsid w:val="00BE72C6"/>
    <w:rsid w:val="00BE7E1F"/>
    <w:rsid w:val="00BE7F1D"/>
    <w:rsid w:val="00BF02DD"/>
    <w:rsid w:val="00BF032E"/>
    <w:rsid w:val="00BF06B4"/>
    <w:rsid w:val="00BF0C69"/>
    <w:rsid w:val="00BF0CB5"/>
    <w:rsid w:val="00BF0F8D"/>
    <w:rsid w:val="00BF1210"/>
    <w:rsid w:val="00BF1397"/>
    <w:rsid w:val="00BF2281"/>
    <w:rsid w:val="00BF2432"/>
    <w:rsid w:val="00BF26A3"/>
    <w:rsid w:val="00BF2902"/>
    <w:rsid w:val="00BF2911"/>
    <w:rsid w:val="00BF2AA1"/>
    <w:rsid w:val="00BF33DF"/>
    <w:rsid w:val="00BF34CC"/>
    <w:rsid w:val="00BF35F2"/>
    <w:rsid w:val="00BF38D7"/>
    <w:rsid w:val="00BF390B"/>
    <w:rsid w:val="00BF3BF2"/>
    <w:rsid w:val="00BF4634"/>
    <w:rsid w:val="00BF4E33"/>
    <w:rsid w:val="00BF4FB5"/>
    <w:rsid w:val="00BF629B"/>
    <w:rsid w:val="00BF63C1"/>
    <w:rsid w:val="00BF652A"/>
    <w:rsid w:val="00BF655C"/>
    <w:rsid w:val="00BF66FA"/>
    <w:rsid w:val="00BF68EB"/>
    <w:rsid w:val="00C0059B"/>
    <w:rsid w:val="00C0158C"/>
    <w:rsid w:val="00C018E4"/>
    <w:rsid w:val="00C019BD"/>
    <w:rsid w:val="00C01A13"/>
    <w:rsid w:val="00C01BF0"/>
    <w:rsid w:val="00C026A9"/>
    <w:rsid w:val="00C02755"/>
    <w:rsid w:val="00C027E3"/>
    <w:rsid w:val="00C02897"/>
    <w:rsid w:val="00C035BF"/>
    <w:rsid w:val="00C03C4C"/>
    <w:rsid w:val="00C05205"/>
    <w:rsid w:val="00C054CD"/>
    <w:rsid w:val="00C064FB"/>
    <w:rsid w:val="00C0675A"/>
    <w:rsid w:val="00C06A86"/>
    <w:rsid w:val="00C072C3"/>
    <w:rsid w:val="00C0752E"/>
    <w:rsid w:val="00C075EF"/>
    <w:rsid w:val="00C07AA3"/>
    <w:rsid w:val="00C07D9B"/>
    <w:rsid w:val="00C07E27"/>
    <w:rsid w:val="00C07EDA"/>
    <w:rsid w:val="00C102BA"/>
    <w:rsid w:val="00C109E5"/>
    <w:rsid w:val="00C10C02"/>
    <w:rsid w:val="00C11251"/>
    <w:rsid w:val="00C1151A"/>
    <w:rsid w:val="00C11CC7"/>
    <w:rsid w:val="00C11D6F"/>
    <w:rsid w:val="00C11E83"/>
    <w:rsid w:val="00C130B0"/>
    <w:rsid w:val="00C131CF"/>
    <w:rsid w:val="00C134E2"/>
    <w:rsid w:val="00C13708"/>
    <w:rsid w:val="00C138E8"/>
    <w:rsid w:val="00C13D34"/>
    <w:rsid w:val="00C14640"/>
    <w:rsid w:val="00C14CA3"/>
    <w:rsid w:val="00C14CE7"/>
    <w:rsid w:val="00C15666"/>
    <w:rsid w:val="00C16063"/>
    <w:rsid w:val="00C205D1"/>
    <w:rsid w:val="00C207B3"/>
    <w:rsid w:val="00C20A41"/>
    <w:rsid w:val="00C21079"/>
    <w:rsid w:val="00C21A09"/>
    <w:rsid w:val="00C21E7D"/>
    <w:rsid w:val="00C2312E"/>
    <w:rsid w:val="00C2378A"/>
    <w:rsid w:val="00C2397A"/>
    <w:rsid w:val="00C23B39"/>
    <w:rsid w:val="00C23D45"/>
    <w:rsid w:val="00C23E33"/>
    <w:rsid w:val="00C244F4"/>
    <w:rsid w:val="00C249B4"/>
    <w:rsid w:val="00C24BFF"/>
    <w:rsid w:val="00C24E6E"/>
    <w:rsid w:val="00C26187"/>
    <w:rsid w:val="00C26354"/>
    <w:rsid w:val="00C26E3C"/>
    <w:rsid w:val="00C27136"/>
    <w:rsid w:val="00C27137"/>
    <w:rsid w:val="00C274C1"/>
    <w:rsid w:val="00C27612"/>
    <w:rsid w:val="00C278E7"/>
    <w:rsid w:val="00C30B09"/>
    <w:rsid w:val="00C30D9D"/>
    <w:rsid w:val="00C30F02"/>
    <w:rsid w:val="00C30FBB"/>
    <w:rsid w:val="00C31440"/>
    <w:rsid w:val="00C31B53"/>
    <w:rsid w:val="00C32A80"/>
    <w:rsid w:val="00C32D6B"/>
    <w:rsid w:val="00C33DB3"/>
    <w:rsid w:val="00C33E37"/>
    <w:rsid w:val="00C33E43"/>
    <w:rsid w:val="00C34128"/>
    <w:rsid w:val="00C34188"/>
    <w:rsid w:val="00C34465"/>
    <w:rsid w:val="00C34DE6"/>
    <w:rsid w:val="00C34E3E"/>
    <w:rsid w:val="00C35F7C"/>
    <w:rsid w:val="00C362E2"/>
    <w:rsid w:val="00C36641"/>
    <w:rsid w:val="00C368DE"/>
    <w:rsid w:val="00C36D8D"/>
    <w:rsid w:val="00C374DD"/>
    <w:rsid w:val="00C378A1"/>
    <w:rsid w:val="00C379A3"/>
    <w:rsid w:val="00C37BD4"/>
    <w:rsid w:val="00C37E29"/>
    <w:rsid w:val="00C37EAA"/>
    <w:rsid w:val="00C40653"/>
    <w:rsid w:val="00C408AD"/>
    <w:rsid w:val="00C410CD"/>
    <w:rsid w:val="00C413AD"/>
    <w:rsid w:val="00C41880"/>
    <w:rsid w:val="00C41B3F"/>
    <w:rsid w:val="00C41B6B"/>
    <w:rsid w:val="00C42F51"/>
    <w:rsid w:val="00C42F5E"/>
    <w:rsid w:val="00C43138"/>
    <w:rsid w:val="00C4381B"/>
    <w:rsid w:val="00C43B63"/>
    <w:rsid w:val="00C43D92"/>
    <w:rsid w:val="00C43EFB"/>
    <w:rsid w:val="00C43F01"/>
    <w:rsid w:val="00C444EF"/>
    <w:rsid w:val="00C448FF"/>
    <w:rsid w:val="00C44979"/>
    <w:rsid w:val="00C44B27"/>
    <w:rsid w:val="00C45051"/>
    <w:rsid w:val="00C455E2"/>
    <w:rsid w:val="00C45608"/>
    <w:rsid w:val="00C45B4E"/>
    <w:rsid w:val="00C45FCE"/>
    <w:rsid w:val="00C4659F"/>
    <w:rsid w:val="00C4679D"/>
    <w:rsid w:val="00C4684D"/>
    <w:rsid w:val="00C46C08"/>
    <w:rsid w:val="00C46F91"/>
    <w:rsid w:val="00C47AE4"/>
    <w:rsid w:val="00C47C01"/>
    <w:rsid w:val="00C47C12"/>
    <w:rsid w:val="00C501C0"/>
    <w:rsid w:val="00C50A14"/>
    <w:rsid w:val="00C50CDE"/>
    <w:rsid w:val="00C50F03"/>
    <w:rsid w:val="00C50F0A"/>
    <w:rsid w:val="00C510AA"/>
    <w:rsid w:val="00C51325"/>
    <w:rsid w:val="00C51389"/>
    <w:rsid w:val="00C51A83"/>
    <w:rsid w:val="00C51BEA"/>
    <w:rsid w:val="00C5203B"/>
    <w:rsid w:val="00C532A2"/>
    <w:rsid w:val="00C532BD"/>
    <w:rsid w:val="00C53500"/>
    <w:rsid w:val="00C5386D"/>
    <w:rsid w:val="00C53957"/>
    <w:rsid w:val="00C539A9"/>
    <w:rsid w:val="00C53B8D"/>
    <w:rsid w:val="00C53CEB"/>
    <w:rsid w:val="00C546E5"/>
    <w:rsid w:val="00C54DC9"/>
    <w:rsid w:val="00C55093"/>
    <w:rsid w:val="00C55716"/>
    <w:rsid w:val="00C5596C"/>
    <w:rsid w:val="00C55C6B"/>
    <w:rsid w:val="00C55DAC"/>
    <w:rsid w:val="00C5643D"/>
    <w:rsid w:val="00C56800"/>
    <w:rsid w:val="00C56A25"/>
    <w:rsid w:val="00C56CA2"/>
    <w:rsid w:val="00C56FE8"/>
    <w:rsid w:val="00C576EC"/>
    <w:rsid w:val="00C57AFF"/>
    <w:rsid w:val="00C602D3"/>
    <w:rsid w:val="00C607A7"/>
    <w:rsid w:val="00C60965"/>
    <w:rsid w:val="00C60F83"/>
    <w:rsid w:val="00C62162"/>
    <w:rsid w:val="00C621D6"/>
    <w:rsid w:val="00C624B8"/>
    <w:rsid w:val="00C6263C"/>
    <w:rsid w:val="00C63C7B"/>
    <w:rsid w:val="00C63D34"/>
    <w:rsid w:val="00C6485C"/>
    <w:rsid w:val="00C649E9"/>
    <w:rsid w:val="00C64CE0"/>
    <w:rsid w:val="00C64F8F"/>
    <w:rsid w:val="00C6533E"/>
    <w:rsid w:val="00C65839"/>
    <w:rsid w:val="00C65D7F"/>
    <w:rsid w:val="00C65F4D"/>
    <w:rsid w:val="00C66664"/>
    <w:rsid w:val="00C6667B"/>
    <w:rsid w:val="00C666B9"/>
    <w:rsid w:val="00C66761"/>
    <w:rsid w:val="00C66764"/>
    <w:rsid w:val="00C66805"/>
    <w:rsid w:val="00C66C0E"/>
    <w:rsid w:val="00C66DA0"/>
    <w:rsid w:val="00C6762D"/>
    <w:rsid w:val="00C705CE"/>
    <w:rsid w:val="00C71DE6"/>
    <w:rsid w:val="00C723E2"/>
    <w:rsid w:val="00C72768"/>
    <w:rsid w:val="00C730AF"/>
    <w:rsid w:val="00C73228"/>
    <w:rsid w:val="00C7353C"/>
    <w:rsid w:val="00C73D66"/>
    <w:rsid w:val="00C7422F"/>
    <w:rsid w:val="00C74B10"/>
    <w:rsid w:val="00C74EBD"/>
    <w:rsid w:val="00C7596F"/>
    <w:rsid w:val="00C759B1"/>
    <w:rsid w:val="00C75C50"/>
    <w:rsid w:val="00C76166"/>
    <w:rsid w:val="00C770A1"/>
    <w:rsid w:val="00C7742B"/>
    <w:rsid w:val="00C77489"/>
    <w:rsid w:val="00C77D7D"/>
    <w:rsid w:val="00C77E2D"/>
    <w:rsid w:val="00C77F45"/>
    <w:rsid w:val="00C80069"/>
    <w:rsid w:val="00C8020C"/>
    <w:rsid w:val="00C803F0"/>
    <w:rsid w:val="00C806DE"/>
    <w:rsid w:val="00C807CB"/>
    <w:rsid w:val="00C80E2E"/>
    <w:rsid w:val="00C811D8"/>
    <w:rsid w:val="00C815A3"/>
    <w:rsid w:val="00C81B42"/>
    <w:rsid w:val="00C81FD1"/>
    <w:rsid w:val="00C826C0"/>
    <w:rsid w:val="00C82C9F"/>
    <w:rsid w:val="00C82D86"/>
    <w:rsid w:val="00C83004"/>
    <w:rsid w:val="00C835B3"/>
    <w:rsid w:val="00C8446B"/>
    <w:rsid w:val="00C8451F"/>
    <w:rsid w:val="00C8469D"/>
    <w:rsid w:val="00C846B5"/>
    <w:rsid w:val="00C84709"/>
    <w:rsid w:val="00C84BCB"/>
    <w:rsid w:val="00C84C12"/>
    <w:rsid w:val="00C84FE8"/>
    <w:rsid w:val="00C85121"/>
    <w:rsid w:val="00C85647"/>
    <w:rsid w:val="00C858A7"/>
    <w:rsid w:val="00C85E5B"/>
    <w:rsid w:val="00C86E87"/>
    <w:rsid w:val="00C86FBD"/>
    <w:rsid w:val="00C8724D"/>
    <w:rsid w:val="00C87404"/>
    <w:rsid w:val="00C87949"/>
    <w:rsid w:val="00C90571"/>
    <w:rsid w:val="00C908BC"/>
    <w:rsid w:val="00C908E9"/>
    <w:rsid w:val="00C90ABF"/>
    <w:rsid w:val="00C913B9"/>
    <w:rsid w:val="00C9146A"/>
    <w:rsid w:val="00C91785"/>
    <w:rsid w:val="00C91CBC"/>
    <w:rsid w:val="00C91D6E"/>
    <w:rsid w:val="00C922FB"/>
    <w:rsid w:val="00C926CC"/>
    <w:rsid w:val="00C92B6A"/>
    <w:rsid w:val="00C92C96"/>
    <w:rsid w:val="00C92F30"/>
    <w:rsid w:val="00C932DB"/>
    <w:rsid w:val="00C9347C"/>
    <w:rsid w:val="00C938B3"/>
    <w:rsid w:val="00C93D44"/>
    <w:rsid w:val="00C947D6"/>
    <w:rsid w:val="00C949C9"/>
    <w:rsid w:val="00C94F3C"/>
    <w:rsid w:val="00C95BB7"/>
    <w:rsid w:val="00C95BD5"/>
    <w:rsid w:val="00C96365"/>
    <w:rsid w:val="00C96369"/>
    <w:rsid w:val="00C965B4"/>
    <w:rsid w:val="00C97555"/>
    <w:rsid w:val="00C97572"/>
    <w:rsid w:val="00C97835"/>
    <w:rsid w:val="00C97B44"/>
    <w:rsid w:val="00C97C6B"/>
    <w:rsid w:val="00CA0173"/>
    <w:rsid w:val="00CA0258"/>
    <w:rsid w:val="00CA0436"/>
    <w:rsid w:val="00CA1038"/>
    <w:rsid w:val="00CA188A"/>
    <w:rsid w:val="00CA1DFB"/>
    <w:rsid w:val="00CA1ED1"/>
    <w:rsid w:val="00CA2C56"/>
    <w:rsid w:val="00CA2CE1"/>
    <w:rsid w:val="00CA2D89"/>
    <w:rsid w:val="00CA3246"/>
    <w:rsid w:val="00CA43A6"/>
    <w:rsid w:val="00CA44A1"/>
    <w:rsid w:val="00CA44EA"/>
    <w:rsid w:val="00CA4C1D"/>
    <w:rsid w:val="00CA55F8"/>
    <w:rsid w:val="00CA5810"/>
    <w:rsid w:val="00CA65C2"/>
    <w:rsid w:val="00CA6782"/>
    <w:rsid w:val="00CA79A8"/>
    <w:rsid w:val="00CA7B89"/>
    <w:rsid w:val="00CA7D8D"/>
    <w:rsid w:val="00CB033B"/>
    <w:rsid w:val="00CB050E"/>
    <w:rsid w:val="00CB07F2"/>
    <w:rsid w:val="00CB1230"/>
    <w:rsid w:val="00CB1AF5"/>
    <w:rsid w:val="00CB1B0C"/>
    <w:rsid w:val="00CB1C05"/>
    <w:rsid w:val="00CB1E3D"/>
    <w:rsid w:val="00CB22AE"/>
    <w:rsid w:val="00CB275F"/>
    <w:rsid w:val="00CB2799"/>
    <w:rsid w:val="00CB2D5A"/>
    <w:rsid w:val="00CB301F"/>
    <w:rsid w:val="00CB3080"/>
    <w:rsid w:val="00CB31FB"/>
    <w:rsid w:val="00CB33A8"/>
    <w:rsid w:val="00CB33E7"/>
    <w:rsid w:val="00CB4507"/>
    <w:rsid w:val="00CB4664"/>
    <w:rsid w:val="00CB4B30"/>
    <w:rsid w:val="00CB4B8D"/>
    <w:rsid w:val="00CB5077"/>
    <w:rsid w:val="00CB5621"/>
    <w:rsid w:val="00CB5764"/>
    <w:rsid w:val="00CB593E"/>
    <w:rsid w:val="00CB6086"/>
    <w:rsid w:val="00CB60A9"/>
    <w:rsid w:val="00CB63EA"/>
    <w:rsid w:val="00CB6881"/>
    <w:rsid w:val="00CB7013"/>
    <w:rsid w:val="00CB764A"/>
    <w:rsid w:val="00CB797C"/>
    <w:rsid w:val="00CB7A9C"/>
    <w:rsid w:val="00CC02F7"/>
    <w:rsid w:val="00CC07B5"/>
    <w:rsid w:val="00CC0A40"/>
    <w:rsid w:val="00CC0DDA"/>
    <w:rsid w:val="00CC16D9"/>
    <w:rsid w:val="00CC21F3"/>
    <w:rsid w:val="00CC25E4"/>
    <w:rsid w:val="00CC2B77"/>
    <w:rsid w:val="00CC2B88"/>
    <w:rsid w:val="00CC3280"/>
    <w:rsid w:val="00CC3283"/>
    <w:rsid w:val="00CC3912"/>
    <w:rsid w:val="00CC3987"/>
    <w:rsid w:val="00CC3CFB"/>
    <w:rsid w:val="00CC537D"/>
    <w:rsid w:val="00CC6495"/>
    <w:rsid w:val="00CC6B2E"/>
    <w:rsid w:val="00CC715C"/>
    <w:rsid w:val="00CC7EE7"/>
    <w:rsid w:val="00CD06E9"/>
    <w:rsid w:val="00CD0879"/>
    <w:rsid w:val="00CD1465"/>
    <w:rsid w:val="00CD1490"/>
    <w:rsid w:val="00CD156D"/>
    <w:rsid w:val="00CD1C17"/>
    <w:rsid w:val="00CD1CCC"/>
    <w:rsid w:val="00CD22DC"/>
    <w:rsid w:val="00CD24CC"/>
    <w:rsid w:val="00CD27AF"/>
    <w:rsid w:val="00CD29EB"/>
    <w:rsid w:val="00CD29EC"/>
    <w:rsid w:val="00CD2F81"/>
    <w:rsid w:val="00CD3084"/>
    <w:rsid w:val="00CD37C1"/>
    <w:rsid w:val="00CD390F"/>
    <w:rsid w:val="00CD3CEC"/>
    <w:rsid w:val="00CD3F0E"/>
    <w:rsid w:val="00CD450C"/>
    <w:rsid w:val="00CD486F"/>
    <w:rsid w:val="00CD4A68"/>
    <w:rsid w:val="00CD5716"/>
    <w:rsid w:val="00CD57C5"/>
    <w:rsid w:val="00CD599A"/>
    <w:rsid w:val="00CD5B0A"/>
    <w:rsid w:val="00CD677D"/>
    <w:rsid w:val="00CD6813"/>
    <w:rsid w:val="00CD684F"/>
    <w:rsid w:val="00CD6912"/>
    <w:rsid w:val="00CD725B"/>
    <w:rsid w:val="00CD75FB"/>
    <w:rsid w:val="00CD763C"/>
    <w:rsid w:val="00CE0188"/>
    <w:rsid w:val="00CE08F9"/>
    <w:rsid w:val="00CE0A3A"/>
    <w:rsid w:val="00CE0CA0"/>
    <w:rsid w:val="00CE0E20"/>
    <w:rsid w:val="00CE10F7"/>
    <w:rsid w:val="00CE1B8D"/>
    <w:rsid w:val="00CE2713"/>
    <w:rsid w:val="00CE3860"/>
    <w:rsid w:val="00CE3AE5"/>
    <w:rsid w:val="00CE4B39"/>
    <w:rsid w:val="00CE5424"/>
    <w:rsid w:val="00CE57C6"/>
    <w:rsid w:val="00CE584D"/>
    <w:rsid w:val="00CE5AEB"/>
    <w:rsid w:val="00CE66C4"/>
    <w:rsid w:val="00CE69B0"/>
    <w:rsid w:val="00CE6E6B"/>
    <w:rsid w:val="00CE72CC"/>
    <w:rsid w:val="00CE7716"/>
    <w:rsid w:val="00CE7945"/>
    <w:rsid w:val="00CF0873"/>
    <w:rsid w:val="00CF0D5E"/>
    <w:rsid w:val="00CF13AE"/>
    <w:rsid w:val="00CF1B87"/>
    <w:rsid w:val="00CF1C58"/>
    <w:rsid w:val="00CF218D"/>
    <w:rsid w:val="00CF2D1F"/>
    <w:rsid w:val="00CF34D4"/>
    <w:rsid w:val="00CF3601"/>
    <w:rsid w:val="00CF37FE"/>
    <w:rsid w:val="00CF3D89"/>
    <w:rsid w:val="00CF41A6"/>
    <w:rsid w:val="00CF4474"/>
    <w:rsid w:val="00CF46CB"/>
    <w:rsid w:val="00CF4910"/>
    <w:rsid w:val="00CF50FE"/>
    <w:rsid w:val="00CF5A90"/>
    <w:rsid w:val="00CF625E"/>
    <w:rsid w:val="00CF6678"/>
    <w:rsid w:val="00CF71C7"/>
    <w:rsid w:val="00CF7801"/>
    <w:rsid w:val="00CF7EB7"/>
    <w:rsid w:val="00D000A0"/>
    <w:rsid w:val="00D00A5C"/>
    <w:rsid w:val="00D00F1D"/>
    <w:rsid w:val="00D0154A"/>
    <w:rsid w:val="00D01C4B"/>
    <w:rsid w:val="00D01DC2"/>
    <w:rsid w:val="00D020D4"/>
    <w:rsid w:val="00D0244C"/>
    <w:rsid w:val="00D024E4"/>
    <w:rsid w:val="00D0260E"/>
    <w:rsid w:val="00D02F49"/>
    <w:rsid w:val="00D02F50"/>
    <w:rsid w:val="00D03368"/>
    <w:rsid w:val="00D0461A"/>
    <w:rsid w:val="00D04D75"/>
    <w:rsid w:val="00D04EF4"/>
    <w:rsid w:val="00D0505E"/>
    <w:rsid w:val="00D05B01"/>
    <w:rsid w:val="00D05FAE"/>
    <w:rsid w:val="00D0639C"/>
    <w:rsid w:val="00D06623"/>
    <w:rsid w:val="00D070F3"/>
    <w:rsid w:val="00D07129"/>
    <w:rsid w:val="00D07770"/>
    <w:rsid w:val="00D07AAE"/>
    <w:rsid w:val="00D07EC5"/>
    <w:rsid w:val="00D10793"/>
    <w:rsid w:val="00D10A70"/>
    <w:rsid w:val="00D10E0A"/>
    <w:rsid w:val="00D11798"/>
    <w:rsid w:val="00D1199F"/>
    <w:rsid w:val="00D12155"/>
    <w:rsid w:val="00D12311"/>
    <w:rsid w:val="00D128AD"/>
    <w:rsid w:val="00D128C6"/>
    <w:rsid w:val="00D12BB6"/>
    <w:rsid w:val="00D13251"/>
    <w:rsid w:val="00D139BD"/>
    <w:rsid w:val="00D13AF3"/>
    <w:rsid w:val="00D13F15"/>
    <w:rsid w:val="00D143DD"/>
    <w:rsid w:val="00D148BC"/>
    <w:rsid w:val="00D149D4"/>
    <w:rsid w:val="00D14C39"/>
    <w:rsid w:val="00D14C6B"/>
    <w:rsid w:val="00D1518F"/>
    <w:rsid w:val="00D164F1"/>
    <w:rsid w:val="00D16516"/>
    <w:rsid w:val="00D16685"/>
    <w:rsid w:val="00D1684D"/>
    <w:rsid w:val="00D16FBF"/>
    <w:rsid w:val="00D17670"/>
    <w:rsid w:val="00D17B53"/>
    <w:rsid w:val="00D17B7A"/>
    <w:rsid w:val="00D20075"/>
    <w:rsid w:val="00D20EE1"/>
    <w:rsid w:val="00D219E4"/>
    <w:rsid w:val="00D21D68"/>
    <w:rsid w:val="00D21DE3"/>
    <w:rsid w:val="00D22C76"/>
    <w:rsid w:val="00D237F5"/>
    <w:rsid w:val="00D2460E"/>
    <w:rsid w:val="00D249D6"/>
    <w:rsid w:val="00D249FD"/>
    <w:rsid w:val="00D2560B"/>
    <w:rsid w:val="00D25ACF"/>
    <w:rsid w:val="00D25E0B"/>
    <w:rsid w:val="00D26093"/>
    <w:rsid w:val="00D266AA"/>
    <w:rsid w:val="00D266C4"/>
    <w:rsid w:val="00D26B30"/>
    <w:rsid w:val="00D26BFB"/>
    <w:rsid w:val="00D27149"/>
    <w:rsid w:val="00D273A0"/>
    <w:rsid w:val="00D274A9"/>
    <w:rsid w:val="00D27664"/>
    <w:rsid w:val="00D278F3"/>
    <w:rsid w:val="00D300BD"/>
    <w:rsid w:val="00D300CB"/>
    <w:rsid w:val="00D3037A"/>
    <w:rsid w:val="00D30E07"/>
    <w:rsid w:val="00D30FDD"/>
    <w:rsid w:val="00D31B91"/>
    <w:rsid w:val="00D3250C"/>
    <w:rsid w:val="00D327B5"/>
    <w:rsid w:val="00D32814"/>
    <w:rsid w:val="00D328D4"/>
    <w:rsid w:val="00D33188"/>
    <w:rsid w:val="00D33E84"/>
    <w:rsid w:val="00D34127"/>
    <w:rsid w:val="00D3419F"/>
    <w:rsid w:val="00D34CCF"/>
    <w:rsid w:val="00D352AD"/>
    <w:rsid w:val="00D35F25"/>
    <w:rsid w:val="00D36CAE"/>
    <w:rsid w:val="00D37C41"/>
    <w:rsid w:val="00D4113E"/>
    <w:rsid w:val="00D41246"/>
    <w:rsid w:val="00D4149B"/>
    <w:rsid w:val="00D415B1"/>
    <w:rsid w:val="00D416EB"/>
    <w:rsid w:val="00D418D6"/>
    <w:rsid w:val="00D41B09"/>
    <w:rsid w:val="00D41DE9"/>
    <w:rsid w:val="00D420F0"/>
    <w:rsid w:val="00D4221A"/>
    <w:rsid w:val="00D42718"/>
    <w:rsid w:val="00D42F5E"/>
    <w:rsid w:val="00D42F84"/>
    <w:rsid w:val="00D436BA"/>
    <w:rsid w:val="00D437A0"/>
    <w:rsid w:val="00D453CE"/>
    <w:rsid w:val="00D463E4"/>
    <w:rsid w:val="00D4658F"/>
    <w:rsid w:val="00D469BD"/>
    <w:rsid w:val="00D46BE1"/>
    <w:rsid w:val="00D46DEC"/>
    <w:rsid w:val="00D47044"/>
    <w:rsid w:val="00D4723B"/>
    <w:rsid w:val="00D474B6"/>
    <w:rsid w:val="00D50092"/>
    <w:rsid w:val="00D50259"/>
    <w:rsid w:val="00D509CE"/>
    <w:rsid w:val="00D51B90"/>
    <w:rsid w:val="00D51FD4"/>
    <w:rsid w:val="00D5223D"/>
    <w:rsid w:val="00D52265"/>
    <w:rsid w:val="00D52280"/>
    <w:rsid w:val="00D52669"/>
    <w:rsid w:val="00D527F5"/>
    <w:rsid w:val="00D52807"/>
    <w:rsid w:val="00D52952"/>
    <w:rsid w:val="00D52E26"/>
    <w:rsid w:val="00D530C7"/>
    <w:rsid w:val="00D53CA9"/>
    <w:rsid w:val="00D54182"/>
    <w:rsid w:val="00D5536F"/>
    <w:rsid w:val="00D557DA"/>
    <w:rsid w:val="00D55E1C"/>
    <w:rsid w:val="00D55FCC"/>
    <w:rsid w:val="00D5609A"/>
    <w:rsid w:val="00D565C6"/>
    <w:rsid w:val="00D56697"/>
    <w:rsid w:val="00D56935"/>
    <w:rsid w:val="00D572C8"/>
    <w:rsid w:val="00D57370"/>
    <w:rsid w:val="00D576DF"/>
    <w:rsid w:val="00D601E8"/>
    <w:rsid w:val="00D60574"/>
    <w:rsid w:val="00D60615"/>
    <w:rsid w:val="00D60821"/>
    <w:rsid w:val="00D60834"/>
    <w:rsid w:val="00D61B0F"/>
    <w:rsid w:val="00D623D2"/>
    <w:rsid w:val="00D62A63"/>
    <w:rsid w:val="00D62B4C"/>
    <w:rsid w:val="00D62EDB"/>
    <w:rsid w:val="00D63A27"/>
    <w:rsid w:val="00D63C92"/>
    <w:rsid w:val="00D65071"/>
    <w:rsid w:val="00D65E15"/>
    <w:rsid w:val="00D6676A"/>
    <w:rsid w:val="00D66AC1"/>
    <w:rsid w:val="00D66BCF"/>
    <w:rsid w:val="00D67219"/>
    <w:rsid w:val="00D678FA"/>
    <w:rsid w:val="00D67A32"/>
    <w:rsid w:val="00D67D89"/>
    <w:rsid w:val="00D67D93"/>
    <w:rsid w:val="00D67E9C"/>
    <w:rsid w:val="00D70218"/>
    <w:rsid w:val="00D70294"/>
    <w:rsid w:val="00D70488"/>
    <w:rsid w:val="00D7129F"/>
    <w:rsid w:val="00D717D2"/>
    <w:rsid w:val="00D71A9C"/>
    <w:rsid w:val="00D71AD1"/>
    <w:rsid w:val="00D71B9A"/>
    <w:rsid w:val="00D71C80"/>
    <w:rsid w:val="00D72594"/>
    <w:rsid w:val="00D7266A"/>
    <w:rsid w:val="00D72DE3"/>
    <w:rsid w:val="00D72EFD"/>
    <w:rsid w:val="00D73EDA"/>
    <w:rsid w:val="00D74591"/>
    <w:rsid w:val="00D74652"/>
    <w:rsid w:val="00D74BF2"/>
    <w:rsid w:val="00D74E78"/>
    <w:rsid w:val="00D754A4"/>
    <w:rsid w:val="00D75894"/>
    <w:rsid w:val="00D758C6"/>
    <w:rsid w:val="00D75CEC"/>
    <w:rsid w:val="00D76070"/>
    <w:rsid w:val="00D766D2"/>
    <w:rsid w:val="00D76A74"/>
    <w:rsid w:val="00D76C1A"/>
    <w:rsid w:val="00D77046"/>
    <w:rsid w:val="00D77A1A"/>
    <w:rsid w:val="00D80847"/>
    <w:rsid w:val="00D80C32"/>
    <w:rsid w:val="00D80CC7"/>
    <w:rsid w:val="00D80FDD"/>
    <w:rsid w:val="00D81410"/>
    <w:rsid w:val="00D81F67"/>
    <w:rsid w:val="00D8226D"/>
    <w:rsid w:val="00D825DA"/>
    <w:rsid w:val="00D825EA"/>
    <w:rsid w:val="00D827E9"/>
    <w:rsid w:val="00D82917"/>
    <w:rsid w:val="00D8359B"/>
    <w:rsid w:val="00D83687"/>
    <w:rsid w:val="00D83869"/>
    <w:rsid w:val="00D83924"/>
    <w:rsid w:val="00D83BCB"/>
    <w:rsid w:val="00D84C0C"/>
    <w:rsid w:val="00D852A0"/>
    <w:rsid w:val="00D85C17"/>
    <w:rsid w:val="00D86512"/>
    <w:rsid w:val="00D86D81"/>
    <w:rsid w:val="00D87119"/>
    <w:rsid w:val="00D9016C"/>
    <w:rsid w:val="00D90592"/>
    <w:rsid w:val="00D90C10"/>
    <w:rsid w:val="00D90FFF"/>
    <w:rsid w:val="00D9142D"/>
    <w:rsid w:val="00D916F9"/>
    <w:rsid w:val="00D91AEA"/>
    <w:rsid w:val="00D91E2D"/>
    <w:rsid w:val="00D92463"/>
    <w:rsid w:val="00D92876"/>
    <w:rsid w:val="00D92AE0"/>
    <w:rsid w:val="00D92E96"/>
    <w:rsid w:val="00D93022"/>
    <w:rsid w:val="00D936E7"/>
    <w:rsid w:val="00D93767"/>
    <w:rsid w:val="00D938FF"/>
    <w:rsid w:val="00D947EB"/>
    <w:rsid w:val="00D949A7"/>
    <w:rsid w:val="00D949C3"/>
    <w:rsid w:val="00D950A7"/>
    <w:rsid w:val="00D95299"/>
    <w:rsid w:val="00D95305"/>
    <w:rsid w:val="00D956A6"/>
    <w:rsid w:val="00D956DF"/>
    <w:rsid w:val="00D95EC7"/>
    <w:rsid w:val="00D9656B"/>
    <w:rsid w:val="00D96678"/>
    <w:rsid w:val="00D96687"/>
    <w:rsid w:val="00D96706"/>
    <w:rsid w:val="00D96A57"/>
    <w:rsid w:val="00D96C1F"/>
    <w:rsid w:val="00D9702B"/>
    <w:rsid w:val="00D97928"/>
    <w:rsid w:val="00D97AE1"/>
    <w:rsid w:val="00D97B0B"/>
    <w:rsid w:val="00DA04FB"/>
    <w:rsid w:val="00DA0BEC"/>
    <w:rsid w:val="00DA0DB1"/>
    <w:rsid w:val="00DA13EE"/>
    <w:rsid w:val="00DA166B"/>
    <w:rsid w:val="00DA233E"/>
    <w:rsid w:val="00DA258C"/>
    <w:rsid w:val="00DA33C3"/>
    <w:rsid w:val="00DA40EC"/>
    <w:rsid w:val="00DA45EE"/>
    <w:rsid w:val="00DA4F33"/>
    <w:rsid w:val="00DA557E"/>
    <w:rsid w:val="00DA5AFF"/>
    <w:rsid w:val="00DA63F4"/>
    <w:rsid w:val="00DA69DD"/>
    <w:rsid w:val="00DA6DBE"/>
    <w:rsid w:val="00DA6FC8"/>
    <w:rsid w:val="00DA7288"/>
    <w:rsid w:val="00DA77DF"/>
    <w:rsid w:val="00DA7C77"/>
    <w:rsid w:val="00DA7D80"/>
    <w:rsid w:val="00DB02E8"/>
    <w:rsid w:val="00DB0907"/>
    <w:rsid w:val="00DB0916"/>
    <w:rsid w:val="00DB0949"/>
    <w:rsid w:val="00DB0D63"/>
    <w:rsid w:val="00DB1AA1"/>
    <w:rsid w:val="00DB202F"/>
    <w:rsid w:val="00DB2249"/>
    <w:rsid w:val="00DB272B"/>
    <w:rsid w:val="00DB2737"/>
    <w:rsid w:val="00DB2B60"/>
    <w:rsid w:val="00DB2FBA"/>
    <w:rsid w:val="00DB345E"/>
    <w:rsid w:val="00DB359F"/>
    <w:rsid w:val="00DB35E8"/>
    <w:rsid w:val="00DB3743"/>
    <w:rsid w:val="00DB40F8"/>
    <w:rsid w:val="00DB45B8"/>
    <w:rsid w:val="00DB479E"/>
    <w:rsid w:val="00DB4802"/>
    <w:rsid w:val="00DB49FE"/>
    <w:rsid w:val="00DB4F20"/>
    <w:rsid w:val="00DB5535"/>
    <w:rsid w:val="00DB5839"/>
    <w:rsid w:val="00DB5B35"/>
    <w:rsid w:val="00DB5F81"/>
    <w:rsid w:val="00DB6211"/>
    <w:rsid w:val="00DB6261"/>
    <w:rsid w:val="00DB6534"/>
    <w:rsid w:val="00DB6A40"/>
    <w:rsid w:val="00DB709E"/>
    <w:rsid w:val="00DB710C"/>
    <w:rsid w:val="00DB7985"/>
    <w:rsid w:val="00DB7C97"/>
    <w:rsid w:val="00DB7DB1"/>
    <w:rsid w:val="00DC04E3"/>
    <w:rsid w:val="00DC089E"/>
    <w:rsid w:val="00DC08FF"/>
    <w:rsid w:val="00DC0EF1"/>
    <w:rsid w:val="00DC1227"/>
    <w:rsid w:val="00DC1236"/>
    <w:rsid w:val="00DC13C4"/>
    <w:rsid w:val="00DC16A0"/>
    <w:rsid w:val="00DC1EDC"/>
    <w:rsid w:val="00DC223C"/>
    <w:rsid w:val="00DC263A"/>
    <w:rsid w:val="00DC2A49"/>
    <w:rsid w:val="00DC2E8F"/>
    <w:rsid w:val="00DC30AA"/>
    <w:rsid w:val="00DC3110"/>
    <w:rsid w:val="00DC3872"/>
    <w:rsid w:val="00DC3B02"/>
    <w:rsid w:val="00DC3C6C"/>
    <w:rsid w:val="00DC3C8E"/>
    <w:rsid w:val="00DC4070"/>
    <w:rsid w:val="00DC4867"/>
    <w:rsid w:val="00DC4F1C"/>
    <w:rsid w:val="00DC5635"/>
    <w:rsid w:val="00DC5747"/>
    <w:rsid w:val="00DC574A"/>
    <w:rsid w:val="00DC578F"/>
    <w:rsid w:val="00DC5CAE"/>
    <w:rsid w:val="00DC6402"/>
    <w:rsid w:val="00DC6D33"/>
    <w:rsid w:val="00DC7A07"/>
    <w:rsid w:val="00DC7E00"/>
    <w:rsid w:val="00DD048E"/>
    <w:rsid w:val="00DD049E"/>
    <w:rsid w:val="00DD0847"/>
    <w:rsid w:val="00DD0A47"/>
    <w:rsid w:val="00DD0E4C"/>
    <w:rsid w:val="00DD1236"/>
    <w:rsid w:val="00DD16C6"/>
    <w:rsid w:val="00DD18DC"/>
    <w:rsid w:val="00DD1A42"/>
    <w:rsid w:val="00DD3A31"/>
    <w:rsid w:val="00DD3B86"/>
    <w:rsid w:val="00DD3D0A"/>
    <w:rsid w:val="00DD4813"/>
    <w:rsid w:val="00DD488F"/>
    <w:rsid w:val="00DD5428"/>
    <w:rsid w:val="00DD546C"/>
    <w:rsid w:val="00DD64DF"/>
    <w:rsid w:val="00DD6681"/>
    <w:rsid w:val="00DD681E"/>
    <w:rsid w:val="00DD7300"/>
    <w:rsid w:val="00DD74E3"/>
    <w:rsid w:val="00DD7633"/>
    <w:rsid w:val="00DD79D7"/>
    <w:rsid w:val="00DD7B18"/>
    <w:rsid w:val="00DD7D21"/>
    <w:rsid w:val="00DE059E"/>
    <w:rsid w:val="00DE07FA"/>
    <w:rsid w:val="00DE09BE"/>
    <w:rsid w:val="00DE0A23"/>
    <w:rsid w:val="00DE0A49"/>
    <w:rsid w:val="00DE127F"/>
    <w:rsid w:val="00DE153A"/>
    <w:rsid w:val="00DE2266"/>
    <w:rsid w:val="00DE2410"/>
    <w:rsid w:val="00DE25E0"/>
    <w:rsid w:val="00DE3369"/>
    <w:rsid w:val="00DE38F6"/>
    <w:rsid w:val="00DE3B67"/>
    <w:rsid w:val="00DE3C2B"/>
    <w:rsid w:val="00DE4D20"/>
    <w:rsid w:val="00DE4F5B"/>
    <w:rsid w:val="00DE5441"/>
    <w:rsid w:val="00DE5476"/>
    <w:rsid w:val="00DE5CB3"/>
    <w:rsid w:val="00DE6092"/>
    <w:rsid w:val="00DE63D0"/>
    <w:rsid w:val="00DE63F8"/>
    <w:rsid w:val="00DE6480"/>
    <w:rsid w:val="00DE7799"/>
    <w:rsid w:val="00DE7989"/>
    <w:rsid w:val="00DF0511"/>
    <w:rsid w:val="00DF0869"/>
    <w:rsid w:val="00DF086A"/>
    <w:rsid w:val="00DF0EB7"/>
    <w:rsid w:val="00DF123F"/>
    <w:rsid w:val="00DF1553"/>
    <w:rsid w:val="00DF2A8C"/>
    <w:rsid w:val="00DF2DDE"/>
    <w:rsid w:val="00DF315C"/>
    <w:rsid w:val="00DF318C"/>
    <w:rsid w:val="00DF3327"/>
    <w:rsid w:val="00DF3538"/>
    <w:rsid w:val="00DF384B"/>
    <w:rsid w:val="00DF3D13"/>
    <w:rsid w:val="00DF3E0A"/>
    <w:rsid w:val="00DF4967"/>
    <w:rsid w:val="00DF5315"/>
    <w:rsid w:val="00DF5A31"/>
    <w:rsid w:val="00DF6059"/>
    <w:rsid w:val="00DF68F9"/>
    <w:rsid w:val="00DF6EEB"/>
    <w:rsid w:val="00DF7013"/>
    <w:rsid w:val="00DF7137"/>
    <w:rsid w:val="00DF7AF2"/>
    <w:rsid w:val="00DF7D2F"/>
    <w:rsid w:val="00DF7E37"/>
    <w:rsid w:val="00DF7EE3"/>
    <w:rsid w:val="00E0022A"/>
    <w:rsid w:val="00E00913"/>
    <w:rsid w:val="00E00DA7"/>
    <w:rsid w:val="00E00E10"/>
    <w:rsid w:val="00E01147"/>
    <w:rsid w:val="00E01532"/>
    <w:rsid w:val="00E01667"/>
    <w:rsid w:val="00E01B2F"/>
    <w:rsid w:val="00E01B3A"/>
    <w:rsid w:val="00E02A2E"/>
    <w:rsid w:val="00E0327B"/>
    <w:rsid w:val="00E032FF"/>
    <w:rsid w:val="00E03703"/>
    <w:rsid w:val="00E03988"/>
    <w:rsid w:val="00E03B3C"/>
    <w:rsid w:val="00E03F58"/>
    <w:rsid w:val="00E04958"/>
    <w:rsid w:val="00E04EFF"/>
    <w:rsid w:val="00E0550E"/>
    <w:rsid w:val="00E055B2"/>
    <w:rsid w:val="00E058D0"/>
    <w:rsid w:val="00E06B6C"/>
    <w:rsid w:val="00E06BA7"/>
    <w:rsid w:val="00E06DCB"/>
    <w:rsid w:val="00E06FAD"/>
    <w:rsid w:val="00E06FD5"/>
    <w:rsid w:val="00E078F9"/>
    <w:rsid w:val="00E07F03"/>
    <w:rsid w:val="00E10095"/>
    <w:rsid w:val="00E1087C"/>
    <w:rsid w:val="00E10B40"/>
    <w:rsid w:val="00E10D69"/>
    <w:rsid w:val="00E10E70"/>
    <w:rsid w:val="00E119ED"/>
    <w:rsid w:val="00E121C2"/>
    <w:rsid w:val="00E12597"/>
    <w:rsid w:val="00E13219"/>
    <w:rsid w:val="00E142D8"/>
    <w:rsid w:val="00E147E5"/>
    <w:rsid w:val="00E1492E"/>
    <w:rsid w:val="00E15671"/>
    <w:rsid w:val="00E156D2"/>
    <w:rsid w:val="00E15720"/>
    <w:rsid w:val="00E1625B"/>
    <w:rsid w:val="00E16443"/>
    <w:rsid w:val="00E16444"/>
    <w:rsid w:val="00E166BA"/>
    <w:rsid w:val="00E17920"/>
    <w:rsid w:val="00E17984"/>
    <w:rsid w:val="00E209C9"/>
    <w:rsid w:val="00E20ACA"/>
    <w:rsid w:val="00E20BCE"/>
    <w:rsid w:val="00E20E30"/>
    <w:rsid w:val="00E20F4D"/>
    <w:rsid w:val="00E21049"/>
    <w:rsid w:val="00E21374"/>
    <w:rsid w:val="00E219DB"/>
    <w:rsid w:val="00E22805"/>
    <w:rsid w:val="00E22CDC"/>
    <w:rsid w:val="00E2323D"/>
    <w:rsid w:val="00E23BCB"/>
    <w:rsid w:val="00E24384"/>
    <w:rsid w:val="00E24873"/>
    <w:rsid w:val="00E24B19"/>
    <w:rsid w:val="00E24BF5"/>
    <w:rsid w:val="00E259C0"/>
    <w:rsid w:val="00E26C35"/>
    <w:rsid w:val="00E26D95"/>
    <w:rsid w:val="00E26EB9"/>
    <w:rsid w:val="00E270CA"/>
    <w:rsid w:val="00E277CE"/>
    <w:rsid w:val="00E279DB"/>
    <w:rsid w:val="00E27C2A"/>
    <w:rsid w:val="00E27ECA"/>
    <w:rsid w:val="00E3017C"/>
    <w:rsid w:val="00E30410"/>
    <w:rsid w:val="00E30531"/>
    <w:rsid w:val="00E3064A"/>
    <w:rsid w:val="00E308B0"/>
    <w:rsid w:val="00E30A65"/>
    <w:rsid w:val="00E30DD6"/>
    <w:rsid w:val="00E31181"/>
    <w:rsid w:val="00E312F3"/>
    <w:rsid w:val="00E3169C"/>
    <w:rsid w:val="00E325AE"/>
    <w:rsid w:val="00E32B5E"/>
    <w:rsid w:val="00E32C2C"/>
    <w:rsid w:val="00E32D46"/>
    <w:rsid w:val="00E33650"/>
    <w:rsid w:val="00E33970"/>
    <w:rsid w:val="00E33AF8"/>
    <w:rsid w:val="00E33B27"/>
    <w:rsid w:val="00E33B69"/>
    <w:rsid w:val="00E33CD3"/>
    <w:rsid w:val="00E33FB8"/>
    <w:rsid w:val="00E34040"/>
    <w:rsid w:val="00E34328"/>
    <w:rsid w:val="00E34529"/>
    <w:rsid w:val="00E34B92"/>
    <w:rsid w:val="00E34C67"/>
    <w:rsid w:val="00E351F7"/>
    <w:rsid w:val="00E35295"/>
    <w:rsid w:val="00E358EA"/>
    <w:rsid w:val="00E36209"/>
    <w:rsid w:val="00E3697D"/>
    <w:rsid w:val="00E36A5D"/>
    <w:rsid w:val="00E36AC1"/>
    <w:rsid w:val="00E36BFD"/>
    <w:rsid w:val="00E36D02"/>
    <w:rsid w:val="00E36E76"/>
    <w:rsid w:val="00E37585"/>
    <w:rsid w:val="00E3760F"/>
    <w:rsid w:val="00E377CC"/>
    <w:rsid w:val="00E37886"/>
    <w:rsid w:val="00E37A1E"/>
    <w:rsid w:val="00E4089A"/>
    <w:rsid w:val="00E408BA"/>
    <w:rsid w:val="00E41762"/>
    <w:rsid w:val="00E41781"/>
    <w:rsid w:val="00E420BB"/>
    <w:rsid w:val="00E422F0"/>
    <w:rsid w:val="00E42AE1"/>
    <w:rsid w:val="00E42FF5"/>
    <w:rsid w:val="00E435A7"/>
    <w:rsid w:val="00E438B7"/>
    <w:rsid w:val="00E43A5D"/>
    <w:rsid w:val="00E44BA7"/>
    <w:rsid w:val="00E4636A"/>
    <w:rsid w:val="00E46E94"/>
    <w:rsid w:val="00E47C2C"/>
    <w:rsid w:val="00E47E66"/>
    <w:rsid w:val="00E502C1"/>
    <w:rsid w:val="00E50380"/>
    <w:rsid w:val="00E504B4"/>
    <w:rsid w:val="00E505C4"/>
    <w:rsid w:val="00E50CF8"/>
    <w:rsid w:val="00E50DF6"/>
    <w:rsid w:val="00E50E01"/>
    <w:rsid w:val="00E51499"/>
    <w:rsid w:val="00E520E6"/>
    <w:rsid w:val="00E52FBE"/>
    <w:rsid w:val="00E53402"/>
    <w:rsid w:val="00E5422D"/>
    <w:rsid w:val="00E55570"/>
    <w:rsid w:val="00E556CE"/>
    <w:rsid w:val="00E5603B"/>
    <w:rsid w:val="00E561D0"/>
    <w:rsid w:val="00E56253"/>
    <w:rsid w:val="00E56397"/>
    <w:rsid w:val="00E5661A"/>
    <w:rsid w:val="00E56FB7"/>
    <w:rsid w:val="00E57B45"/>
    <w:rsid w:val="00E605E2"/>
    <w:rsid w:val="00E608F2"/>
    <w:rsid w:val="00E6091C"/>
    <w:rsid w:val="00E60B25"/>
    <w:rsid w:val="00E60C5F"/>
    <w:rsid w:val="00E60F83"/>
    <w:rsid w:val="00E61324"/>
    <w:rsid w:val="00E61827"/>
    <w:rsid w:val="00E62B8D"/>
    <w:rsid w:val="00E62C3F"/>
    <w:rsid w:val="00E635EC"/>
    <w:rsid w:val="00E6361D"/>
    <w:rsid w:val="00E63ADF"/>
    <w:rsid w:val="00E64200"/>
    <w:rsid w:val="00E64F68"/>
    <w:rsid w:val="00E65363"/>
    <w:rsid w:val="00E65984"/>
    <w:rsid w:val="00E65EDA"/>
    <w:rsid w:val="00E66096"/>
    <w:rsid w:val="00E662AA"/>
    <w:rsid w:val="00E666B1"/>
    <w:rsid w:val="00E6687D"/>
    <w:rsid w:val="00E66B35"/>
    <w:rsid w:val="00E66C6A"/>
    <w:rsid w:val="00E66D4C"/>
    <w:rsid w:val="00E6705B"/>
    <w:rsid w:val="00E6726C"/>
    <w:rsid w:val="00E67B1F"/>
    <w:rsid w:val="00E67BC7"/>
    <w:rsid w:val="00E67DEA"/>
    <w:rsid w:val="00E7041E"/>
    <w:rsid w:val="00E70867"/>
    <w:rsid w:val="00E712D5"/>
    <w:rsid w:val="00E713E9"/>
    <w:rsid w:val="00E715A1"/>
    <w:rsid w:val="00E7171B"/>
    <w:rsid w:val="00E722A2"/>
    <w:rsid w:val="00E72A39"/>
    <w:rsid w:val="00E72A4A"/>
    <w:rsid w:val="00E72A65"/>
    <w:rsid w:val="00E73A6F"/>
    <w:rsid w:val="00E73E77"/>
    <w:rsid w:val="00E73E95"/>
    <w:rsid w:val="00E74345"/>
    <w:rsid w:val="00E753F1"/>
    <w:rsid w:val="00E755A1"/>
    <w:rsid w:val="00E76B5E"/>
    <w:rsid w:val="00E76BC8"/>
    <w:rsid w:val="00E773C5"/>
    <w:rsid w:val="00E775B7"/>
    <w:rsid w:val="00E77CA9"/>
    <w:rsid w:val="00E77FC0"/>
    <w:rsid w:val="00E8036E"/>
    <w:rsid w:val="00E80567"/>
    <w:rsid w:val="00E808BF"/>
    <w:rsid w:val="00E80BE0"/>
    <w:rsid w:val="00E8200E"/>
    <w:rsid w:val="00E82226"/>
    <w:rsid w:val="00E82909"/>
    <w:rsid w:val="00E82A6B"/>
    <w:rsid w:val="00E82F57"/>
    <w:rsid w:val="00E8309E"/>
    <w:rsid w:val="00E830B8"/>
    <w:rsid w:val="00E83808"/>
    <w:rsid w:val="00E83DA1"/>
    <w:rsid w:val="00E84075"/>
    <w:rsid w:val="00E84934"/>
    <w:rsid w:val="00E84EBB"/>
    <w:rsid w:val="00E8577C"/>
    <w:rsid w:val="00E85F7C"/>
    <w:rsid w:val="00E85FF5"/>
    <w:rsid w:val="00E867E9"/>
    <w:rsid w:val="00E87B29"/>
    <w:rsid w:val="00E9068B"/>
    <w:rsid w:val="00E90727"/>
    <w:rsid w:val="00E90DDB"/>
    <w:rsid w:val="00E9152E"/>
    <w:rsid w:val="00E91B55"/>
    <w:rsid w:val="00E92580"/>
    <w:rsid w:val="00E92864"/>
    <w:rsid w:val="00E92B41"/>
    <w:rsid w:val="00E92B5D"/>
    <w:rsid w:val="00E9388A"/>
    <w:rsid w:val="00E93DD9"/>
    <w:rsid w:val="00E9459C"/>
    <w:rsid w:val="00E94880"/>
    <w:rsid w:val="00E94A76"/>
    <w:rsid w:val="00E94D64"/>
    <w:rsid w:val="00E9583B"/>
    <w:rsid w:val="00E95997"/>
    <w:rsid w:val="00E95D13"/>
    <w:rsid w:val="00E95E0B"/>
    <w:rsid w:val="00E95ED9"/>
    <w:rsid w:val="00E965C5"/>
    <w:rsid w:val="00E96614"/>
    <w:rsid w:val="00E96A3A"/>
    <w:rsid w:val="00E96B77"/>
    <w:rsid w:val="00E96FA3"/>
    <w:rsid w:val="00E97314"/>
    <w:rsid w:val="00E97402"/>
    <w:rsid w:val="00E97679"/>
    <w:rsid w:val="00E97B99"/>
    <w:rsid w:val="00EA0E88"/>
    <w:rsid w:val="00EA1448"/>
    <w:rsid w:val="00EA2350"/>
    <w:rsid w:val="00EA26CF"/>
    <w:rsid w:val="00EA282A"/>
    <w:rsid w:val="00EA34C9"/>
    <w:rsid w:val="00EA3D8D"/>
    <w:rsid w:val="00EA3DA3"/>
    <w:rsid w:val="00EA3E9E"/>
    <w:rsid w:val="00EA3EA3"/>
    <w:rsid w:val="00EA3EEE"/>
    <w:rsid w:val="00EA4413"/>
    <w:rsid w:val="00EA45EA"/>
    <w:rsid w:val="00EA5107"/>
    <w:rsid w:val="00EA5304"/>
    <w:rsid w:val="00EA5A2A"/>
    <w:rsid w:val="00EA5A54"/>
    <w:rsid w:val="00EA5C54"/>
    <w:rsid w:val="00EA69E2"/>
    <w:rsid w:val="00EA6DE2"/>
    <w:rsid w:val="00EA7105"/>
    <w:rsid w:val="00EA72BD"/>
    <w:rsid w:val="00EA788C"/>
    <w:rsid w:val="00EA7DED"/>
    <w:rsid w:val="00EB052C"/>
    <w:rsid w:val="00EB0DA5"/>
    <w:rsid w:val="00EB1007"/>
    <w:rsid w:val="00EB10DB"/>
    <w:rsid w:val="00EB10EC"/>
    <w:rsid w:val="00EB14F5"/>
    <w:rsid w:val="00EB15B8"/>
    <w:rsid w:val="00EB16E4"/>
    <w:rsid w:val="00EB1B77"/>
    <w:rsid w:val="00EB1B93"/>
    <w:rsid w:val="00EB1CF7"/>
    <w:rsid w:val="00EB2042"/>
    <w:rsid w:val="00EB2064"/>
    <w:rsid w:val="00EB20F8"/>
    <w:rsid w:val="00EB294D"/>
    <w:rsid w:val="00EB2C6D"/>
    <w:rsid w:val="00EB2CAB"/>
    <w:rsid w:val="00EB2E9D"/>
    <w:rsid w:val="00EB30E9"/>
    <w:rsid w:val="00EB3DE8"/>
    <w:rsid w:val="00EB44EB"/>
    <w:rsid w:val="00EB4606"/>
    <w:rsid w:val="00EB4C3C"/>
    <w:rsid w:val="00EB4E11"/>
    <w:rsid w:val="00EB54D3"/>
    <w:rsid w:val="00EB573B"/>
    <w:rsid w:val="00EB5E57"/>
    <w:rsid w:val="00EB6731"/>
    <w:rsid w:val="00EB675F"/>
    <w:rsid w:val="00EB67CD"/>
    <w:rsid w:val="00EB738A"/>
    <w:rsid w:val="00EC0454"/>
    <w:rsid w:val="00EC05D3"/>
    <w:rsid w:val="00EC0932"/>
    <w:rsid w:val="00EC0DF7"/>
    <w:rsid w:val="00EC13B9"/>
    <w:rsid w:val="00EC15F0"/>
    <w:rsid w:val="00EC1D14"/>
    <w:rsid w:val="00EC1F21"/>
    <w:rsid w:val="00EC23E2"/>
    <w:rsid w:val="00EC2917"/>
    <w:rsid w:val="00EC372D"/>
    <w:rsid w:val="00EC399A"/>
    <w:rsid w:val="00EC3F2E"/>
    <w:rsid w:val="00EC3F9A"/>
    <w:rsid w:val="00EC3F9D"/>
    <w:rsid w:val="00EC40E1"/>
    <w:rsid w:val="00EC4BE6"/>
    <w:rsid w:val="00EC50F8"/>
    <w:rsid w:val="00EC53AF"/>
    <w:rsid w:val="00EC548F"/>
    <w:rsid w:val="00EC56D9"/>
    <w:rsid w:val="00EC594C"/>
    <w:rsid w:val="00EC672D"/>
    <w:rsid w:val="00EC688D"/>
    <w:rsid w:val="00EC6F93"/>
    <w:rsid w:val="00EC755D"/>
    <w:rsid w:val="00EC7727"/>
    <w:rsid w:val="00ED1038"/>
    <w:rsid w:val="00ED128D"/>
    <w:rsid w:val="00ED2923"/>
    <w:rsid w:val="00ED2BE5"/>
    <w:rsid w:val="00ED2C61"/>
    <w:rsid w:val="00ED3053"/>
    <w:rsid w:val="00ED37DA"/>
    <w:rsid w:val="00ED3CA3"/>
    <w:rsid w:val="00ED4D06"/>
    <w:rsid w:val="00ED4D91"/>
    <w:rsid w:val="00ED6531"/>
    <w:rsid w:val="00ED699F"/>
    <w:rsid w:val="00ED6B3E"/>
    <w:rsid w:val="00ED78BF"/>
    <w:rsid w:val="00ED7E7C"/>
    <w:rsid w:val="00EE0044"/>
    <w:rsid w:val="00EE00E1"/>
    <w:rsid w:val="00EE0328"/>
    <w:rsid w:val="00EE052F"/>
    <w:rsid w:val="00EE0FB0"/>
    <w:rsid w:val="00EE146B"/>
    <w:rsid w:val="00EE199B"/>
    <w:rsid w:val="00EE1C0E"/>
    <w:rsid w:val="00EE2257"/>
    <w:rsid w:val="00EE248E"/>
    <w:rsid w:val="00EE255F"/>
    <w:rsid w:val="00EE2963"/>
    <w:rsid w:val="00EE3247"/>
    <w:rsid w:val="00EE3714"/>
    <w:rsid w:val="00EE3843"/>
    <w:rsid w:val="00EE4045"/>
    <w:rsid w:val="00EE4911"/>
    <w:rsid w:val="00EE4A3E"/>
    <w:rsid w:val="00EE4D13"/>
    <w:rsid w:val="00EE4F13"/>
    <w:rsid w:val="00EE4F15"/>
    <w:rsid w:val="00EE506B"/>
    <w:rsid w:val="00EE5211"/>
    <w:rsid w:val="00EE5AE2"/>
    <w:rsid w:val="00EE6A83"/>
    <w:rsid w:val="00EE6FFC"/>
    <w:rsid w:val="00EE704D"/>
    <w:rsid w:val="00EE7270"/>
    <w:rsid w:val="00EE7C87"/>
    <w:rsid w:val="00EF063D"/>
    <w:rsid w:val="00EF0867"/>
    <w:rsid w:val="00EF0F0B"/>
    <w:rsid w:val="00EF0F91"/>
    <w:rsid w:val="00EF10AC"/>
    <w:rsid w:val="00EF1385"/>
    <w:rsid w:val="00EF1699"/>
    <w:rsid w:val="00EF16C0"/>
    <w:rsid w:val="00EF1809"/>
    <w:rsid w:val="00EF1EDB"/>
    <w:rsid w:val="00EF1F2E"/>
    <w:rsid w:val="00EF33F2"/>
    <w:rsid w:val="00EF3505"/>
    <w:rsid w:val="00EF393F"/>
    <w:rsid w:val="00EF3EFB"/>
    <w:rsid w:val="00EF4169"/>
    <w:rsid w:val="00EF4324"/>
    <w:rsid w:val="00EF4701"/>
    <w:rsid w:val="00EF489A"/>
    <w:rsid w:val="00EF5506"/>
    <w:rsid w:val="00EF564E"/>
    <w:rsid w:val="00EF57BB"/>
    <w:rsid w:val="00EF64E5"/>
    <w:rsid w:val="00EF66A2"/>
    <w:rsid w:val="00EF67D7"/>
    <w:rsid w:val="00EF748D"/>
    <w:rsid w:val="00EF757E"/>
    <w:rsid w:val="00EF76B6"/>
    <w:rsid w:val="00EF7BF0"/>
    <w:rsid w:val="00F0020B"/>
    <w:rsid w:val="00F003D8"/>
    <w:rsid w:val="00F00973"/>
    <w:rsid w:val="00F009E9"/>
    <w:rsid w:val="00F01409"/>
    <w:rsid w:val="00F0168F"/>
    <w:rsid w:val="00F0169C"/>
    <w:rsid w:val="00F0218C"/>
    <w:rsid w:val="00F031F2"/>
    <w:rsid w:val="00F03226"/>
    <w:rsid w:val="00F03370"/>
    <w:rsid w:val="00F03989"/>
    <w:rsid w:val="00F03C6D"/>
    <w:rsid w:val="00F0405E"/>
    <w:rsid w:val="00F04676"/>
    <w:rsid w:val="00F05954"/>
    <w:rsid w:val="00F05D12"/>
    <w:rsid w:val="00F05D21"/>
    <w:rsid w:val="00F063A1"/>
    <w:rsid w:val="00F06775"/>
    <w:rsid w:val="00F067DC"/>
    <w:rsid w:val="00F06F44"/>
    <w:rsid w:val="00F07139"/>
    <w:rsid w:val="00F0731C"/>
    <w:rsid w:val="00F07644"/>
    <w:rsid w:val="00F07A7A"/>
    <w:rsid w:val="00F07CEC"/>
    <w:rsid w:val="00F07E49"/>
    <w:rsid w:val="00F07E99"/>
    <w:rsid w:val="00F07FA6"/>
    <w:rsid w:val="00F10423"/>
    <w:rsid w:val="00F10889"/>
    <w:rsid w:val="00F12610"/>
    <w:rsid w:val="00F1302B"/>
    <w:rsid w:val="00F13531"/>
    <w:rsid w:val="00F13914"/>
    <w:rsid w:val="00F13EA0"/>
    <w:rsid w:val="00F14A09"/>
    <w:rsid w:val="00F15277"/>
    <w:rsid w:val="00F155A7"/>
    <w:rsid w:val="00F164F4"/>
    <w:rsid w:val="00F16B1E"/>
    <w:rsid w:val="00F16C4B"/>
    <w:rsid w:val="00F177C8"/>
    <w:rsid w:val="00F1799C"/>
    <w:rsid w:val="00F17A80"/>
    <w:rsid w:val="00F20214"/>
    <w:rsid w:val="00F20F36"/>
    <w:rsid w:val="00F21C8A"/>
    <w:rsid w:val="00F22198"/>
    <w:rsid w:val="00F224B2"/>
    <w:rsid w:val="00F22DD6"/>
    <w:rsid w:val="00F23615"/>
    <w:rsid w:val="00F2367E"/>
    <w:rsid w:val="00F23BEB"/>
    <w:rsid w:val="00F23DF4"/>
    <w:rsid w:val="00F23E33"/>
    <w:rsid w:val="00F247D7"/>
    <w:rsid w:val="00F24A9E"/>
    <w:rsid w:val="00F25555"/>
    <w:rsid w:val="00F25FB3"/>
    <w:rsid w:val="00F265CD"/>
    <w:rsid w:val="00F26977"/>
    <w:rsid w:val="00F27353"/>
    <w:rsid w:val="00F277DA"/>
    <w:rsid w:val="00F27990"/>
    <w:rsid w:val="00F27A30"/>
    <w:rsid w:val="00F27BDA"/>
    <w:rsid w:val="00F31320"/>
    <w:rsid w:val="00F317EC"/>
    <w:rsid w:val="00F323CD"/>
    <w:rsid w:val="00F3281B"/>
    <w:rsid w:val="00F33CEF"/>
    <w:rsid w:val="00F33D49"/>
    <w:rsid w:val="00F33E81"/>
    <w:rsid w:val="00F342E3"/>
    <w:rsid w:val="00F3481E"/>
    <w:rsid w:val="00F34B6A"/>
    <w:rsid w:val="00F3546C"/>
    <w:rsid w:val="00F359B9"/>
    <w:rsid w:val="00F35FA9"/>
    <w:rsid w:val="00F369BB"/>
    <w:rsid w:val="00F36BDD"/>
    <w:rsid w:val="00F36CD2"/>
    <w:rsid w:val="00F36D0C"/>
    <w:rsid w:val="00F36D75"/>
    <w:rsid w:val="00F36DC5"/>
    <w:rsid w:val="00F3702E"/>
    <w:rsid w:val="00F37CC2"/>
    <w:rsid w:val="00F37F17"/>
    <w:rsid w:val="00F41487"/>
    <w:rsid w:val="00F41733"/>
    <w:rsid w:val="00F41E56"/>
    <w:rsid w:val="00F420A6"/>
    <w:rsid w:val="00F42836"/>
    <w:rsid w:val="00F42B7F"/>
    <w:rsid w:val="00F42C0E"/>
    <w:rsid w:val="00F44AF9"/>
    <w:rsid w:val="00F44EF6"/>
    <w:rsid w:val="00F455CE"/>
    <w:rsid w:val="00F46F66"/>
    <w:rsid w:val="00F47795"/>
    <w:rsid w:val="00F47AB8"/>
    <w:rsid w:val="00F502F2"/>
    <w:rsid w:val="00F50FC7"/>
    <w:rsid w:val="00F51051"/>
    <w:rsid w:val="00F5169A"/>
    <w:rsid w:val="00F517F7"/>
    <w:rsid w:val="00F51E61"/>
    <w:rsid w:val="00F51FF6"/>
    <w:rsid w:val="00F5217D"/>
    <w:rsid w:val="00F52332"/>
    <w:rsid w:val="00F52488"/>
    <w:rsid w:val="00F52671"/>
    <w:rsid w:val="00F528BD"/>
    <w:rsid w:val="00F52C75"/>
    <w:rsid w:val="00F52FAA"/>
    <w:rsid w:val="00F5331C"/>
    <w:rsid w:val="00F537F2"/>
    <w:rsid w:val="00F53AC8"/>
    <w:rsid w:val="00F53DD9"/>
    <w:rsid w:val="00F53FB4"/>
    <w:rsid w:val="00F542DA"/>
    <w:rsid w:val="00F54592"/>
    <w:rsid w:val="00F54EC4"/>
    <w:rsid w:val="00F55762"/>
    <w:rsid w:val="00F5609E"/>
    <w:rsid w:val="00F56EE7"/>
    <w:rsid w:val="00F575BF"/>
    <w:rsid w:val="00F577F6"/>
    <w:rsid w:val="00F60987"/>
    <w:rsid w:val="00F614E2"/>
    <w:rsid w:val="00F61C42"/>
    <w:rsid w:val="00F61CBB"/>
    <w:rsid w:val="00F6270D"/>
    <w:rsid w:val="00F62DE9"/>
    <w:rsid w:val="00F6316A"/>
    <w:rsid w:val="00F63670"/>
    <w:rsid w:val="00F63F3A"/>
    <w:rsid w:val="00F64249"/>
    <w:rsid w:val="00F6473C"/>
    <w:rsid w:val="00F65266"/>
    <w:rsid w:val="00F6558D"/>
    <w:rsid w:val="00F6578A"/>
    <w:rsid w:val="00F65AEC"/>
    <w:rsid w:val="00F65B32"/>
    <w:rsid w:val="00F65CAA"/>
    <w:rsid w:val="00F65CB6"/>
    <w:rsid w:val="00F65D14"/>
    <w:rsid w:val="00F6616C"/>
    <w:rsid w:val="00F6647F"/>
    <w:rsid w:val="00F6658B"/>
    <w:rsid w:val="00F675DE"/>
    <w:rsid w:val="00F67712"/>
    <w:rsid w:val="00F6771B"/>
    <w:rsid w:val="00F678C9"/>
    <w:rsid w:val="00F703C0"/>
    <w:rsid w:val="00F703FA"/>
    <w:rsid w:val="00F70523"/>
    <w:rsid w:val="00F7065B"/>
    <w:rsid w:val="00F70A05"/>
    <w:rsid w:val="00F70A52"/>
    <w:rsid w:val="00F70B3B"/>
    <w:rsid w:val="00F70B46"/>
    <w:rsid w:val="00F7121C"/>
    <w:rsid w:val="00F71697"/>
    <w:rsid w:val="00F71C2A"/>
    <w:rsid w:val="00F7253A"/>
    <w:rsid w:val="00F72C03"/>
    <w:rsid w:val="00F73169"/>
    <w:rsid w:val="00F740C9"/>
    <w:rsid w:val="00F7418C"/>
    <w:rsid w:val="00F7473D"/>
    <w:rsid w:val="00F74A0D"/>
    <w:rsid w:val="00F74DF2"/>
    <w:rsid w:val="00F74F2A"/>
    <w:rsid w:val="00F751E1"/>
    <w:rsid w:val="00F75645"/>
    <w:rsid w:val="00F7696A"/>
    <w:rsid w:val="00F76CB8"/>
    <w:rsid w:val="00F77213"/>
    <w:rsid w:val="00F774BA"/>
    <w:rsid w:val="00F775E3"/>
    <w:rsid w:val="00F77EA1"/>
    <w:rsid w:val="00F80262"/>
    <w:rsid w:val="00F80309"/>
    <w:rsid w:val="00F80D96"/>
    <w:rsid w:val="00F80FDC"/>
    <w:rsid w:val="00F818FC"/>
    <w:rsid w:val="00F81AB4"/>
    <w:rsid w:val="00F81D6B"/>
    <w:rsid w:val="00F83482"/>
    <w:rsid w:val="00F83994"/>
    <w:rsid w:val="00F83AFF"/>
    <w:rsid w:val="00F84264"/>
    <w:rsid w:val="00F847D6"/>
    <w:rsid w:val="00F85EF1"/>
    <w:rsid w:val="00F85F4C"/>
    <w:rsid w:val="00F8646B"/>
    <w:rsid w:val="00F87324"/>
    <w:rsid w:val="00F87426"/>
    <w:rsid w:val="00F87D87"/>
    <w:rsid w:val="00F905DA"/>
    <w:rsid w:val="00F906F8"/>
    <w:rsid w:val="00F909FF"/>
    <w:rsid w:val="00F90DAE"/>
    <w:rsid w:val="00F90E34"/>
    <w:rsid w:val="00F91419"/>
    <w:rsid w:val="00F91636"/>
    <w:rsid w:val="00F91926"/>
    <w:rsid w:val="00F919C7"/>
    <w:rsid w:val="00F91A40"/>
    <w:rsid w:val="00F924C3"/>
    <w:rsid w:val="00F92799"/>
    <w:rsid w:val="00F929F9"/>
    <w:rsid w:val="00F93182"/>
    <w:rsid w:val="00F93347"/>
    <w:rsid w:val="00F94E35"/>
    <w:rsid w:val="00F951E0"/>
    <w:rsid w:val="00F9579A"/>
    <w:rsid w:val="00F971C8"/>
    <w:rsid w:val="00F9738F"/>
    <w:rsid w:val="00F97713"/>
    <w:rsid w:val="00FA03EE"/>
    <w:rsid w:val="00FA08F7"/>
    <w:rsid w:val="00FA0B4A"/>
    <w:rsid w:val="00FA1188"/>
    <w:rsid w:val="00FA18B7"/>
    <w:rsid w:val="00FA1AB8"/>
    <w:rsid w:val="00FA1F69"/>
    <w:rsid w:val="00FA26A3"/>
    <w:rsid w:val="00FA2F3E"/>
    <w:rsid w:val="00FA2FDB"/>
    <w:rsid w:val="00FA32F1"/>
    <w:rsid w:val="00FA3E0E"/>
    <w:rsid w:val="00FA44DE"/>
    <w:rsid w:val="00FA4ECA"/>
    <w:rsid w:val="00FA5346"/>
    <w:rsid w:val="00FA62AC"/>
    <w:rsid w:val="00FA67BF"/>
    <w:rsid w:val="00FA693D"/>
    <w:rsid w:val="00FA6BAB"/>
    <w:rsid w:val="00FA6BC7"/>
    <w:rsid w:val="00FA6D35"/>
    <w:rsid w:val="00FA740B"/>
    <w:rsid w:val="00FA7542"/>
    <w:rsid w:val="00FB042B"/>
    <w:rsid w:val="00FB0637"/>
    <w:rsid w:val="00FB11CE"/>
    <w:rsid w:val="00FB1E8C"/>
    <w:rsid w:val="00FB20A8"/>
    <w:rsid w:val="00FB2400"/>
    <w:rsid w:val="00FB2769"/>
    <w:rsid w:val="00FB3BE4"/>
    <w:rsid w:val="00FB3C85"/>
    <w:rsid w:val="00FB3CD1"/>
    <w:rsid w:val="00FB4843"/>
    <w:rsid w:val="00FB484C"/>
    <w:rsid w:val="00FB687C"/>
    <w:rsid w:val="00FB6A1F"/>
    <w:rsid w:val="00FB6BA6"/>
    <w:rsid w:val="00FB70EC"/>
    <w:rsid w:val="00FB7499"/>
    <w:rsid w:val="00FB77DA"/>
    <w:rsid w:val="00FB7CD2"/>
    <w:rsid w:val="00FC00B4"/>
    <w:rsid w:val="00FC01BA"/>
    <w:rsid w:val="00FC0D91"/>
    <w:rsid w:val="00FC14BC"/>
    <w:rsid w:val="00FC1CDB"/>
    <w:rsid w:val="00FC1D09"/>
    <w:rsid w:val="00FC2307"/>
    <w:rsid w:val="00FC301F"/>
    <w:rsid w:val="00FC32DC"/>
    <w:rsid w:val="00FC32E5"/>
    <w:rsid w:val="00FC3BBF"/>
    <w:rsid w:val="00FC455E"/>
    <w:rsid w:val="00FC4CB0"/>
    <w:rsid w:val="00FC5155"/>
    <w:rsid w:val="00FC5456"/>
    <w:rsid w:val="00FC55BF"/>
    <w:rsid w:val="00FC607E"/>
    <w:rsid w:val="00FC681F"/>
    <w:rsid w:val="00FC6B81"/>
    <w:rsid w:val="00FC6E09"/>
    <w:rsid w:val="00FC70EE"/>
    <w:rsid w:val="00FC7584"/>
    <w:rsid w:val="00FC7854"/>
    <w:rsid w:val="00FD06BD"/>
    <w:rsid w:val="00FD0892"/>
    <w:rsid w:val="00FD0BD8"/>
    <w:rsid w:val="00FD0F31"/>
    <w:rsid w:val="00FD11D0"/>
    <w:rsid w:val="00FD1F8C"/>
    <w:rsid w:val="00FD2133"/>
    <w:rsid w:val="00FD347F"/>
    <w:rsid w:val="00FD367E"/>
    <w:rsid w:val="00FD369F"/>
    <w:rsid w:val="00FD386D"/>
    <w:rsid w:val="00FD38A0"/>
    <w:rsid w:val="00FD39E0"/>
    <w:rsid w:val="00FD3A0C"/>
    <w:rsid w:val="00FD3BD1"/>
    <w:rsid w:val="00FD3E0C"/>
    <w:rsid w:val="00FD42FB"/>
    <w:rsid w:val="00FD43CE"/>
    <w:rsid w:val="00FD4776"/>
    <w:rsid w:val="00FD5AA3"/>
    <w:rsid w:val="00FD6542"/>
    <w:rsid w:val="00FD691C"/>
    <w:rsid w:val="00FD7428"/>
    <w:rsid w:val="00FD77E7"/>
    <w:rsid w:val="00FD7BF3"/>
    <w:rsid w:val="00FD7C29"/>
    <w:rsid w:val="00FD7D66"/>
    <w:rsid w:val="00FD7D80"/>
    <w:rsid w:val="00FE0654"/>
    <w:rsid w:val="00FE07DD"/>
    <w:rsid w:val="00FE0E3F"/>
    <w:rsid w:val="00FE1506"/>
    <w:rsid w:val="00FE1992"/>
    <w:rsid w:val="00FE2400"/>
    <w:rsid w:val="00FE2ACF"/>
    <w:rsid w:val="00FE2E2D"/>
    <w:rsid w:val="00FE2EFC"/>
    <w:rsid w:val="00FE2FDB"/>
    <w:rsid w:val="00FE31B0"/>
    <w:rsid w:val="00FE3C6F"/>
    <w:rsid w:val="00FE3CA8"/>
    <w:rsid w:val="00FE443E"/>
    <w:rsid w:val="00FE488A"/>
    <w:rsid w:val="00FE4A03"/>
    <w:rsid w:val="00FE4A79"/>
    <w:rsid w:val="00FE4D7A"/>
    <w:rsid w:val="00FE5376"/>
    <w:rsid w:val="00FE5808"/>
    <w:rsid w:val="00FE598C"/>
    <w:rsid w:val="00FE5A67"/>
    <w:rsid w:val="00FE635F"/>
    <w:rsid w:val="00FE656B"/>
    <w:rsid w:val="00FE66D2"/>
    <w:rsid w:val="00FE6DA4"/>
    <w:rsid w:val="00FE6F7D"/>
    <w:rsid w:val="00FE71F6"/>
    <w:rsid w:val="00FE740A"/>
    <w:rsid w:val="00FE758C"/>
    <w:rsid w:val="00FE76AF"/>
    <w:rsid w:val="00FE76EB"/>
    <w:rsid w:val="00FE7963"/>
    <w:rsid w:val="00FF0F76"/>
    <w:rsid w:val="00FF1027"/>
    <w:rsid w:val="00FF1646"/>
    <w:rsid w:val="00FF164E"/>
    <w:rsid w:val="00FF22D7"/>
    <w:rsid w:val="00FF2EFC"/>
    <w:rsid w:val="00FF2F40"/>
    <w:rsid w:val="00FF30F1"/>
    <w:rsid w:val="00FF3B9A"/>
    <w:rsid w:val="00FF4064"/>
    <w:rsid w:val="00FF421A"/>
    <w:rsid w:val="00FF4388"/>
    <w:rsid w:val="00FF48F3"/>
    <w:rsid w:val="00FF510D"/>
    <w:rsid w:val="00FF53FA"/>
    <w:rsid w:val="00FF5604"/>
    <w:rsid w:val="00FF575C"/>
    <w:rsid w:val="00FF5E4A"/>
    <w:rsid w:val="00FF6CC1"/>
    <w:rsid w:val="00FF7499"/>
    <w:rsid w:val="00FF7704"/>
    <w:rsid w:val="00FF7C4B"/>
    <w:rsid w:val="00FF7D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5297"/>
    <o:shapelayout v:ext="edit">
      <o:idmap v:ext="edit" data="1"/>
    </o:shapelayout>
  </w:shapeDefaults>
  <w:decimalSymbol w:val="."/>
  <w:listSeparator w:val=","/>
  <w14:docId w14:val="1B17D5D9"/>
  <w15:docId w15:val="{22D22105-3193-454D-85E3-9E94EAA6B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7067"/>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pPr>
      <w:keepNext/>
      <w:numPr>
        <w:ilvl w:val="1"/>
        <w:numId w:val="1"/>
      </w:numPr>
      <w:spacing w:before="120" w:after="60"/>
      <w:outlineLvl w:val="1"/>
    </w:pPr>
    <w:rPr>
      <w:i/>
      <w:iCs/>
    </w:rPr>
  </w:style>
  <w:style w:type="paragraph" w:styleId="Heading3">
    <w:name w:val="heading 3"/>
    <w:basedOn w:val="Normal"/>
    <w:next w:val="Normal"/>
    <w:uiPriority w:val="9"/>
    <w:qFormat/>
    <w:pPr>
      <w:keepNext/>
      <w:numPr>
        <w:ilvl w:val="2"/>
        <w:numId w:val="1"/>
      </w:numPr>
      <w:outlineLvl w:val="2"/>
    </w:pPr>
    <w:rPr>
      <w:i/>
      <w:iCs/>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Pr>
      <w:rFonts w:ascii="Times New Roman" w:hAnsi="Times New Roman" w:cs="Times New Roman"/>
      <w:i/>
      <w:iCs/>
      <w:sz w:val="22"/>
      <w:szCs w:val="22"/>
    </w:rPr>
  </w:style>
  <w:style w:type="paragraph" w:styleId="Title">
    <w:name w:val="Title"/>
    <w:basedOn w:val="Normal"/>
    <w:next w:val="Normal"/>
    <w:link w:val="TitleChar"/>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basedOn w:val="DefaultParagraphFont"/>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basedOn w:val="DefaultParagraphFont"/>
    <w:link w:val="BalloonText"/>
    <w:rsid w:val="00F33D49"/>
    <w:rPr>
      <w:rFonts w:ascii="Tahoma" w:hAnsi="Tahoma" w:cs="Tahoma"/>
      <w:sz w:val="16"/>
      <w:szCs w:val="16"/>
    </w:rPr>
  </w:style>
  <w:style w:type="character" w:styleId="PlaceholderText">
    <w:name w:val="Placeholder Text"/>
    <w:basedOn w:val="DefaultParagraphFont"/>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DefaultParagraphFont"/>
    <w:uiPriority w:val="99"/>
    <w:rsid w:val="00C82D86"/>
    <w:rPr>
      <w:rFonts w:ascii="Verdana" w:hAnsi="Verdana" w:cs="Verdana"/>
      <w:color w:val="000000"/>
      <w:sz w:val="22"/>
      <w:szCs w:val="22"/>
    </w:rPr>
  </w:style>
  <w:style w:type="character" w:customStyle="1" w:styleId="bodytype">
    <w:name w:val="body type"/>
    <w:basedOn w:val="DefaultParagraphFont"/>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basedOn w:val="DefaultParagraphFont"/>
    <w:link w:val="Heading1"/>
    <w:uiPriority w:val="9"/>
    <w:rsid w:val="003F52AD"/>
    <w:rPr>
      <w:smallCaps/>
      <w:kern w:val="28"/>
    </w:rPr>
  </w:style>
  <w:style w:type="character" w:customStyle="1" w:styleId="ReferenceHeadChar">
    <w:name w:val="Reference Head Char"/>
    <w:basedOn w:val="Heading1Char"/>
    <w:link w:val="ReferenceHead"/>
    <w:rsid w:val="003F52AD"/>
    <w:rPr>
      <w:smallCaps/>
      <w:kern w:val="28"/>
    </w:rPr>
  </w:style>
  <w:style w:type="character" w:customStyle="1" w:styleId="Style1Char">
    <w:name w:val="Style1 Char"/>
    <w:basedOn w:val="ReferenceHeadChar"/>
    <w:link w:val="Style1"/>
    <w:rsid w:val="003F52AD"/>
    <w:rPr>
      <w:smallCaps/>
      <w:kern w:val="28"/>
    </w:rPr>
  </w:style>
  <w:style w:type="paragraph" w:styleId="Revision">
    <w:name w:val="Revision"/>
    <w:hidden/>
    <w:uiPriority w:val="99"/>
    <w:semiHidden/>
    <w:rsid w:val="001B36B1"/>
  </w:style>
  <w:style w:type="character" w:customStyle="1" w:styleId="BodyText2">
    <w:name w:val="Body Text2"/>
    <w:basedOn w:val="DefaultParagraphFont"/>
    <w:uiPriority w:val="99"/>
    <w:rsid w:val="001B36B1"/>
    <w:rPr>
      <w:rFonts w:ascii="Verdana" w:hAnsi="Verdana" w:cs="Verdana"/>
      <w:color w:val="000000"/>
      <w:sz w:val="22"/>
      <w:szCs w:val="22"/>
    </w:rPr>
  </w:style>
  <w:style w:type="character" w:customStyle="1" w:styleId="Heading2Char">
    <w:name w:val="Heading 2 Char"/>
    <w:basedOn w:val="DefaultParagraphFont"/>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basedOn w:val="DefaultParagraphFont"/>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basedOn w:val="DefaultParagraphFont"/>
    <w:link w:val="FootnoteText"/>
    <w:semiHidden/>
    <w:rsid w:val="00C075EF"/>
    <w:rPr>
      <w:sz w:val="16"/>
      <w:szCs w:val="16"/>
    </w:rPr>
  </w:style>
  <w:style w:type="character" w:customStyle="1" w:styleId="BodyTextIndentChar">
    <w:name w:val="Body Text Indent Char"/>
    <w:basedOn w:val="DefaultParagraphFont"/>
    <w:link w:val="BodyTextIndent"/>
    <w:rsid w:val="003F26BD"/>
    <w:rPr>
      <w:szCs w:val="24"/>
    </w:rPr>
  </w:style>
  <w:style w:type="character" w:styleId="CommentReference">
    <w:name w:val="annotation reference"/>
    <w:basedOn w:val="DefaultParagraphFont"/>
    <w:rsid w:val="00A2715A"/>
    <w:rPr>
      <w:sz w:val="18"/>
      <w:szCs w:val="18"/>
    </w:rPr>
  </w:style>
  <w:style w:type="paragraph" w:styleId="CommentText">
    <w:name w:val="annotation text"/>
    <w:basedOn w:val="Normal"/>
    <w:link w:val="CommentTextChar"/>
    <w:uiPriority w:val="99"/>
    <w:rsid w:val="00A2715A"/>
    <w:rPr>
      <w:sz w:val="24"/>
      <w:szCs w:val="24"/>
    </w:rPr>
  </w:style>
  <w:style w:type="character" w:customStyle="1" w:styleId="CommentTextChar">
    <w:name w:val="Comment Text Char"/>
    <w:basedOn w:val="DefaultParagraphFont"/>
    <w:link w:val="CommentText"/>
    <w:uiPriority w:val="99"/>
    <w:rsid w:val="00A2715A"/>
    <w:rPr>
      <w:sz w:val="24"/>
      <w:szCs w:val="24"/>
    </w:rPr>
  </w:style>
  <w:style w:type="paragraph" w:styleId="CommentSubject">
    <w:name w:val="annotation subject"/>
    <w:basedOn w:val="CommentText"/>
    <w:next w:val="CommentText"/>
    <w:link w:val="CommentSubjectChar"/>
    <w:rsid w:val="00A2715A"/>
    <w:rPr>
      <w:b/>
      <w:bCs/>
      <w:sz w:val="20"/>
      <w:szCs w:val="20"/>
    </w:rPr>
  </w:style>
  <w:style w:type="character" w:customStyle="1" w:styleId="CommentSubjectChar">
    <w:name w:val="Comment Subject Char"/>
    <w:basedOn w:val="CommentTextChar"/>
    <w:link w:val="CommentSubject"/>
    <w:rsid w:val="00A2715A"/>
    <w:rPr>
      <w:b/>
      <w:bCs/>
      <w:sz w:val="24"/>
      <w:szCs w:val="24"/>
    </w:rPr>
  </w:style>
  <w:style w:type="table" w:styleId="TableGrid">
    <w:name w:val="Table Grid"/>
    <w:basedOn w:val="TableNormal"/>
    <w:uiPriority w:val="39"/>
    <w:rsid w:val="00625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15D12"/>
    <w:pPr>
      <w:ind w:left="720"/>
      <w:contextualSpacing/>
    </w:pPr>
  </w:style>
  <w:style w:type="table" w:customStyle="1" w:styleId="TableGrid1">
    <w:name w:val="Table Grid1"/>
    <w:basedOn w:val="TableNormal"/>
    <w:next w:val="TableGrid"/>
    <w:uiPriority w:val="39"/>
    <w:rsid w:val="00E57B45"/>
    <w:rPr>
      <w:rFonts w:asciiTheme="minorHAnsi" w:eastAsiaTheme="minorEastAsia" w:hAnsiTheme="minorHAnsi" w:cstheme="minorBidi"/>
      <w:sz w:val="22"/>
      <w:szCs w:val="22"/>
      <w:lang w:val="en-GB"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ootnote">
    <w:name w:val="table footnote"/>
    <w:rsid w:val="00E57B45"/>
    <w:pPr>
      <w:spacing w:before="60" w:after="30"/>
      <w:jc w:val="right"/>
    </w:pPr>
    <w:rPr>
      <w:rFonts w:eastAsia="SimSun"/>
      <w:sz w:val="12"/>
      <w:szCs w:val="12"/>
    </w:rPr>
  </w:style>
  <w:style w:type="paragraph" w:customStyle="1" w:styleId="sponsors">
    <w:name w:val="sponsors"/>
    <w:rsid w:val="00F420A6"/>
    <w:pPr>
      <w:framePr w:wrap="auto" w:hAnchor="text" w:x="615" w:y="2239"/>
      <w:pBdr>
        <w:top w:val="single" w:sz="4" w:space="2" w:color="auto"/>
      </w:pBdr>
      <w:ind w:firstLine="288"/>
    </w:pPr>
    <w:rPr>
      <w:rFonts w:eastAsia="SimSun"/>
      <w:sz w:val="16"/>
      <w:szCs w:val="16"/>
    </w:rPr>
  </w:style>
  <w:style w:type="table" w:customStyle="1" w:styleId="TableGrid151">
    <w:name w:val="Table Grid151"/>
    <w:basedOn w:val="TableNormal"/>
    <w:next w:val="TableGrid"/>
    <w:uiPriority w:val="39"/>
    <w:rsid w:val="00531803"/>
    <w:rPr>
      <w:rFonts w:asciiTheme="minorHAnsi" w:eastAsiaTheme="minorEastAsia" w:hAnsiTheme="minorHAnsi" w:cstheme="minorBidi"/>
      <w:sz w:val="22"/>
      <w:szCs w:val="22"/>
      <w:lang w:val="en-GB"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2465F9"/>
    <w:rPr>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rsid w:val="008A66EC"/>
    <w:rPr>
      <w:kern w:val="28"/>
      <w:sz w:val="48"/>
      <w:szCs w:val="48"/>
    </w:rPr>
  </w:style>
  <w:style w:type="character" w:styleId="Emphasis">
    <w:name w:val="Emphasis"/>
    <w:basedOn w:val="DefaultParagraphFont"/>
    <w:uiPriority w:val="20"/>
    <w:qFormat/>
    <w:rsid w:val="00A519C9"/>
    <w:rPr>
      <w:i/>
      <w:iCs/>
    </w:rPr>
  </w:style>
  <w:style w:type="character" w:customStyle="1" w:styleId="title-text">
    <w:name w:val="title-text"/>
    <w:basedOn w:val="DefaultParagraphFont"/>
    <w:rsid w:val="00D10E0A"/>
  </w:style>
  <w:style w:type="character" w:customStyle="1" w:styleId="sr-only">
    <w:name w:val="sr-only"/>
    <w:basedOn w:val="DefaultParagraphFont"/>
    <w:rsid w:val="00C501C0"/>
  </w:style>
  <w:style w:type="character" w:customStyle="1" w:styleId="text0">
    <w:name w:val="text"/>
    <w:basedOn w:val="DefaultParagraphFont"/>
    <w:rsid w:val="00C501C0"/>
  </w:style>
  <w:style w:type="character" w:customStyle="1" w:styleId="author-ref">
    <w:name w:val="author-ref"/>
    <w:basedOn w:val="DefaultParagraphFont"/>
    <w:rsid w:val="00C501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597890">
      <w:bodyDiv w:val="1"/>
      <w:marLeft w:val="0"/>
      <w:marRight w:val="0"/>
      <w:marTop w:val="0"/>
      <w:marBottom w:val="0"/>
      <w:divBdr>
        <w:top w:val="none" w:sz="0" w:space="0" w:color="auto"/>
        <w:left w:val="none" w:sz="0" w:space="0" w:color="auto"/>
        <w:bottom w:val="none" w:sz="0" w:space="0" w:color="auto"/>
        <w:right w:val="none" w:sz="0" w:space="0" w:color="auto"/>
      </w:divBdr>
    </w:div>
    <w:div w:id="416750022">
      <w:bodyDiv w:val="1"/>
      <w:marLeft w:val="0"/>
      <w:marRight w:val="0"/>
      <w:marTop w:val="0"/>
      <w:marBottom w:val="0"/>
      <w:divBdr>
        <w:top w:val="none" w:sz="0" w:space="0" w:color="auto"/>
        <w:left w:val="none" w:sz="0" w:space="0" w:color="auto"/>
        <w:bottom w:val="none" w:sz="0" w:space="0" w:color="auto"/>
        <w:right w:val="none" w:sz="0" w:space="0" w:color="auto"/>
      </w:divBdr>
    </w:div>
    <w:div w:id="610825296">
      <w:bodyDiv w:val="1"/>
      <w:marLeft w:val="0"/>
      <w:marRight w:val="0"/>
      <w:marTop w:val="0"/>
      <w:marBottom w:val="0"/>
      <w:divBdr>
        <w:top w:val="none" w:sz="0" w:space="0" w:color="auto"/>
        <w:left w:val="none" w:sz="0" w:space="0" w:color="auto"/>
        <w:bottom w:val="none" w:sz="0" w:space="0" w:color="auto"/>
        <w:right w:val="none" w:sz="0" w:space="0" w:color="auto"/>
      </w:divBdr>
    </w:div>
    <w:div w:id="1220749538">
      <w:bodyDiv w:val="1"/>
      <w:marLeft w:val="0"/>
      <w:marRight w:val="0"/>
      <w:marTop w:val="0"/>
      <w:marBottom w:val="0"/>
      <w:divBdr>
        <w:top w:val="none" w:sz="0" w:space="0" w:color="auto"/>
        <w:left w:val="none" w:sz="0" w:space="0" w:color="auto"/>
        <w:bottom w:val="none" w:sz="0" w:space="0" w:color="auto"/>
        <w:right w:val="none" w:sz="0" w:space="0" w:color="auto"/>
      </w:divBdr>
      <w:divsChild>
        <w:div w:id="317879463">
          <w:marLeft w:val="0"/>
          <w:marRight w:val="0"/>
          <w:marTop w:val="0"/>
          <w:marBottom w:val="0"/>
          <w:divBdr>
            <w:top w:val="none" w:sz="0" w:space="0" w:color="auto"/>
            <w:left w:val="none" w:sz="0" w:space="0" w:color="auto"/>
            <w:bottom w:val="none" w:sz="0" w:space="0" w:color="auto"/>
            <w:right w:val="none" w:sz="0" w:space="0" w:color="auto"/>
          </w:divBdr>
          <w:divsChild>
            <w:div w:id="46820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98412">
      <w:bodyDiv w:val="1"/>
      <w:marLeft w:val="0"/>
      <w:marRight w:val="0"/>
      <w:marTop w:val="0"/>
      <w:marBottom w:val="0"/>
      <w:divBdr>
        <w:top w:val="none" w:sz="0" w:space="0" w:color="auto"/>
        <w:left w:val="none" w:sz="0" w:space="0" w:color="auto"/>
        <w:bottom w:val="none" w:sz="0" w:space="0" w:color="auto"/>
        <w:right w:val="none" w:sz="0" w:space="0" w:color="auto"/>
      </w:divBdr>
      <w:divsChild>
        <w:div w:id="1940327620">
          <w:marLeft w:val="0"/>
          <w:marRight w:val="0"/>
          <w:marTop w:val="0"/>
          <w:marBottom w:val="0"/>
          <w:divBdr>
            <w:top w:val="none" w:sz="0" w:space="0" w:color="auto"/>
            <w:left w:val="none" w:sz="0" w:space="0" w:color="auto"/>
            <w:bottom w:val="none" w:sz="0" w:space="0" w:color="auto"/>
            <w:right w:val="none" w:sz="0" w:space="0" w:color="auto"/>
          </w:divBdr>
          <w:divsChild>
            <w:div w:id="179143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683951">
      <w:bodyDiv w:val="1"/>
      <w:marLeft w:val="0"/>
      <w:marRight w:val="0"/>
      <w:marTop w:val="0"/>
      <w:marBottom w:val="0"/>
      <w:divBdr>
        <w:top w:val="none" w:sz="0" w:space="0" w:color="auto"/>
        <w:left w:val="none" w:sz="0" w:space="0" w:color="auto"/>
        <w:bottom w:val="none" w:sz="0" w:space="0" w:color="auto"/>
        <w:right w:val="none" w:sz="0" w:space="0" w:color="auto"/>
      </w:divBdr>
    </w:div>
    <w:div w:id="1743483529">
      <w:bodyDiv w:val="1"/>
      <w:marLeft w:val="0"/>
      <w:marRight w:val="0"/>
      <w:marTop w:val="0"/>
      <w:marBottom w:val="0"/>
      <w:divBdr>
        <w:top w:val="none" w:sz="0" w:space="0" w:color="auto"/>
        <w:left w:val="none" w:sz="0" w:space="0" w:color="auto"/>
        <w:bottom w:val="none" w:sz="0" w:space="0" w:color="auto"/>
        <w:right w:val="none" w:sz="0" w:space="0" w:color="auto"/>
      </w:divBdr>
    </w:div>
    <w:div w:id="1855804984">
      <w:bodyDiv w:val="1"/>
      <w:marLeft w:val="0"/>
      <w:marRight w:val="0"/>
      <w:marTop w:val="0"/>
      <w:marBottom w:val="0"/>
      <w:divBdr>
        <w:top w:val="none" w:sz="0" w:space="0" w:color="auto"/>
        <w:left w:val="none" w:sz="0" w:space="0" w:color="auto"/>
        <w:bottom w:val="none" w:sz="0" w:space="0" w:color="auto"/>
        <w:right w:val="none" w:sz="0" w:space="0" w:color="auto"/>
      </w:divBdr>
      <w:divsChild>
        <w:div w:id="682244131">
          <w:marLeft w:val="0"/>
          <w:marRight w:val="0"/>
          <w:marTop w:val="0"/>
          <w:marBottom w:val="120"/>
          <w:divBdr>
            <w:top w:val="none" w:sz="0" w:space="0" w:color="auto"/>
            <w:left w:val="none" w:sz="0" w:space="0" w:color="auto"/>
            <w:bottom w:val="single" w:sz="12" w:space="9" w:color="EBEBEB"/>
            <w:right w:val="none" w:sz="0" w:space="0" w:color="auto"/>
          </w:divBdr>
          <w:divsChild>
            <w:div w:id="1469587670">
              <w:marLeft w:val="0"/>
              <w:marRight w:val="0"/>
              <w:marTop w:val="0"/>
              <w:marBottom w:val="0"/>
              <w:divBdr>
                <w:top w:val="none" w:sz="0" w:space="0" w:color="auto"/>
                <w:left w:val="none" w:sz="0" w:space="0" w:color="auto"/>
                <w:bottom w:val="none" w:sz="0" w:space="0" w:color="auto"/>
                <w:right w:val="none" w:sz="0" w:space="0" w:color="auto"/>
              </w:divBdr>
            </w:div>
            <w:div w:id="2044594825">
              <w:marLeft w:val="0"/>
              <w:marRight w:val="0"/>
              <w:marTop w:val="100"/>
              <w:marBottom w:val="100"/>
              <w:divBdr>
                <w:top w:val="none" w:sz="0" w:space="0" w:color="auto"/>
                <w:left w:val="none" w:sz="0" w:space="0" w:color="auto"/>
                <w:bottom w:val="none" w:sz="0" w:space="0" w:color="auto"/>
                <w:right w:val="none" w:sz="0" w:space="0" w:color="auto"/>
              </w:divBdr>
              <w:divsChild>
                <w:div w:id="92356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66126">
          <w:marLeft w:val="0"/>
          <w:marRight w:val="0"/>
          <w:marTop w:val="0"/>
          <w:marBottom w:val="120"/>
          <w:divBdr>
            <w:top w:val="none" w:sz="0" w:space="0" w:color="auto"/>
            <w:left w:val="none" w:sz="0" w:space="0" w:color="auto"/>
            <w:bottom w:val="none" w:sz="0" w:space="0" w:color="auto"/>
            <w:right w:val="none" w:sz="0" w:space="0" w:color="auto"/>
          </w:divBdr>
          <w:divsChild>
            <w:div w:id="142353253">
              <w:marLeft w:val="0"/>
              <w:marRight w:val="0"/>
              <w:marTop w:val="0"/>
              <w:marBottom w:val="0"/>
              <w:divBdr>
                <w:top w:val="none" w:sz="0" w:space="0" w:color="auto"/>
                <w:left w:val="none" w:sz="0" w:space="0" w:color="auto"/>
                <w:bottom w:val="none" w:sz="0" w:space="0" w:color="auto"/>
                <w:right w:val="none" w:sz="0" w:space="0" w:color="auto"/>
              </w:divBdr>
              <w:divsChild>
                <w:div w:id="182014458">
                  <w:marLeft w:val="0"/>
                  <w:marRight w:val="0"/>
                  <w:marTop w:val="0"/>
                  <w:marBottom w:val="0"/>
                  <w:divBdr>
                    <w:top w:val="none" w:sz="0" w:space="0" w:color="auto"/>
                    <w:left w:val="none" w:sz="0" w:space="0" w:color="auto"/>
                    <w:bottom w:val="none" w:sz="0" w:space="0" w:color="auto"/>
                    <w:right w:val="none" w:sz="0" w:space="0" w:color="auto"/>
                  </w:divBdr>
                  <w:divsChild>
                    <w:div w:id="106502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103690">
      <w:bodyDiv w:val="1"/>
      <w:marLeft w:val="0"/>
      <w:marRight w:val="0"/>
      <w:marTop w:val="0"/>
      <w:marBottom w:val="0"/>
      <w:divBdr>
        <w:top w:val="none" w:sz="0" w:space="0" w:color="auto"/>
        <w:left w:val="none" w:sz="0" w:space="0" w:color="auto"/>
        <w:bottom w:val="none" w:sz="0" w:space="0" w:color="auto"/>
        <w:right w:val="none" w:sz="0" w:space="0" w:color="auto"/>
      </w:divBdr>
    </w:div>
    <w:div w:id="1981306938">
      <w:bodyDiv w:val="1"/>
      <w:marLeft w:val="0"/>
      <w:marRight w:val="0"/>
      <w:marTop w:val="0"/>
      <w:marBottom w:val="0"/>
      <w:divBdr>
        <w:top w:val="none" w:sz="0" w:space="0" w:color="auto"/>
        <w:left w:val="none" w:sz="0" w:space="0" w:color="auto"/>
        <w:bottom w:val="none" w:sz="0" w:space="0" w:color="auto"/>
        <w:right w:val="none" w:sz="0" w:space="0" w:color="auto"/>
      </w:divBdr>
      <w:divsChild>
        <w:div w:id="1981836585">
          <w:marLeft w:val="0"/>
          <w:marRight w:val="0"/>
          <w:marTop w:val="0"/>
          <w:marBottom w:val="0"/>
          <w:divBdr>
            <w:top w:val="none" w:sz="0" w:space="0" w:color="auto"/>
            <w:left w:val="none" w:sz="0" w:space="0" w:color="auto"/>
            <w:bottom w:val="none" w:sz="0" w:space="0" w:color="auto"/>
            <w:right w:val="none" w:sz="0" w:space="0" w:color="auto"/>
          </w:divBdr>
          <w:divsChild>
            <w:div w:id="1914125322">
              <w:marLeft w:val="0"/>
              <w:marRight w:val="0"/>
              <w:marTop w:val="0"/>
              <w:marBottom w:val="0"/>
              <w:divBdr>
                <w:top w:val="none" w:sz="0" w:space="0" w:color="auto"/>
                <w:left w:val="none" w:sz="0" w:space="0" w:color="auto"/>
                <w:bottom w:val="none" w:sz="0" w:space="0" w:color="auto"/>
                <w:right w:val="none" w:sz="0" w:space="0" w:color="auto"/>
              </w:divBdr>
              <w:divsChild>
                <w:div w:id="1935160877">
                  <w:marLeft w:val="0"/>
                  <w:marRight w:val="0"/>
                  <w:marTop w:val="0"/>
                  <w:marBottom w:val="0"/>
                  <w:divBdr>
                    <w:top w:val="none" w:sz="0" w:space="0" w:color="auto"/>
                    <w:left w:val="none" w:sz="0" w:space="0" w:color="auto"/>
                    <w:bottom w:val="none" w:sz="0" w:space="0" w:color="auto"/>
                    <w:right w:val="none" w:sz="0" w:space="0" w:color="auto"/>
                  </w:divBdr>
                  <w:divsChild>
                    <w:div w:id="15264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9910">
          <w:marLeft w:val="0"/>
          <w:marRight w:val="0"/>
          <w:marTop w:val="0"/>
          <w:marBottom w:val="0"/>
          <w:divBdr>
            <w:top w:val="none" w:sz="0" w:space="0" w:color="auto"/>
            <w:left w:val="none" w:sz="0" w:space="0" w:color="auto"/>
            <w:bottom w:val="none" w:sz="0" w:space="0" w:color="auto"/>
            <w:right w:val="none" w:sz="0" w:space="0" w:color="auto"/>
          </w:divBdr>
          <w:divsChild>
            <w:div w:id="1156915913">
              <w:marLeft w:val="0"/>
              <w:marRight w:val="0"/>
              <w:marTop w:val="0"/>
              <w:marBottom w:val="0"/>
              <w:divBdr>
                <w:top w:val="none" w:sz="0" w:space="0" w:color="auto"/>
                <w:left w:val="none" w:sz="0" w:space="0" w:color="auto"/>
                <w:bottom w:val="none" w:sz="0" w:space="0" w:color="auto"/>
                <w:right w:val="none" w:sz="0" w:space="0" w:color="auto"/>
              </w:divBdr>
              <w:divsChild>
                <w:div w:id="144842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899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2.xml"/><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3.xml"/><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image" Target="media/image15.png"/><Relationship Id="rId35"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853FA9B6C965A46A87DD8E121F68AF7" ma:contentTypeVersion="13" ma:contentTypeDescription="Create a new document." ma:contentTypeScope="" ma:versionID="d3f4052ffb335c57f0ea9b0060acedcc">
  <xsd:schema xmlns:xsd="http://www.w3.org/2001/XMLSchema" xmlns:xs="http://www.w3.org/2001/XMLSchema" xmlns:p="http://schemas.microsoft.com/office/2006/metadata/properties" xmlns:ns3="c803ceee-e6cf-4fc8-bff3-de1026de410c" xmlns:ns4="e6370f1b-9ccd-4f85-b191-ef7407e3e10f" targetNamespace="http://schemas.microsoft.com/office/2006/metadata/properties" ma:root="true" ma:fieldsID="e9607b68312eb5b2ceacb8da4900eb60" ns3:_="" ns4:_="">
    <xsd:import namespace="c803ceee-e6cf-4fc8-bff3-de1026de410c"/>
    <xsd:import namespace="e6370f1b-9ccd-4f85-b191-ef7407e3e10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03ceee-e6cf-4fc8-bff3-de1026de41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6370f1b-9ccd-4f85-b191-ef7407e3e10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C252E5-D20E-4667-97CB-E524ABE92A00}">
  <ds:schemaRefs>
    <ds:schemaRef ds:uri="http://schemas.microsoft.com/office/2006/metadata/properties"/>
    <ds:schemaRef ds:uri="http://purl.org/dc/terms/"/>
    <ds:schemaRef ds:uri="c803ceee-e6cf-4fc8-bff3-de1026de410c"/>
    <ds:schemaRef ds:uri="http://schemas.microsoft.com/office/2006/documentManagement/types"/>
    <ds:schemaRef ds:uri="http://schemas.microsoft.com/office/infopath/2007/PartnerControls"/>
    <ds:schemaRef ds:uri="e6370f1b-9ccd-4f85-b191-ef7407e3e10f"/>
    <ds:schemaRef ds:uri="http://purl.org/dc/elements/1.1/"/>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DD39F511-7B3C-4CF5-B92D-E5A3619CD65C}">
  <ds:schemaRefs>
    <ds:schemaRef ds:uri="http://schemas.microsoft.com/sharepoint/v3/contenttype/forms"/>
  </ds:schemaRefs>
</ds:datastoreItem>
</file>

<file path=customXml/itemProps3.xml><?xml version="1.0" encoding="utf-8"?>
<ds:datastoreItem xmlns:ds="http://schemas.openxmlformats.org/officeDocument/2006/customXml" ds:itemID="{8837E0FC-E6A0-4CC9-B4A1-30997097B9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03ceee-e6cf-4fc8-bff3-de1026de410c"/>
    <ds:schemaRef ds:uri="e6370f1b-9ccd-4f85-b191-ef7407e3e1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4CBF6D-38A3-47BB-B164-830F6F8A1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452</TotalTime>
  <Pages>14</Pages>
  <Words>10154</Words>
  <Characters>57880</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67899</CharactersWithSpaces>
  <SharedDoc>false</SharedDoc>
  <HLinks>
    <vt:vector size="72" baseType="variant">
      <vt:variant>
        <vt:i4>6160457</vt:i4>
      </vt:variant>
      <vt:variant>
        <vt:i4>39</vt:i4>
      </vt:variant>
      <vt:variant>
        <vt:i4>0</vt:i4>
      </vt:variant>
      <vt:variant>
        <vt:i4>5</vt:i4>
      </vt:variant>
      <vt:variant>
        <vt:lpwstr>http://www.(URL/</vt:lpwstr>
      </vt:variant>
      <vt:variant>
        <vt:lpwstr/>
      </vt:variant>
      <vt:variant>
        <vt:i4>2687077</vt:i4>
      </vt:variant>
      <vt:variant>
        <vt:i4>36</vt:i4>
      </vt:variant>
      <vt:variant>
        <vt:i4>0</vt:i4>
      </vt:variant>
      <vt:variant>
        <vt:i4>5</vt:i4>
      </vt:variant>
      <vt:variant>
        <vt:lpwstr>http://www.atm.com/</vt:lpwstr>
      </vt:variant>
      <vt:variant>
        <vt:lpwstr/>
      </vt:variant>
      <vt:variant>
        <vt:i4>6160457</vt:i4>
      </vt:variant>
      <vt:variant>
        <vt:i4>33</vt:i4>
      </vt:variant>
      <vt:variant>
        <vt:i4>0</vt:i4>
      </vt:variant>
      <vt:variant>
        <vt:i4>5</vt:i4>
      </vt:variant>
      <vt:variant>
        <vt:lpwstr>http://www.(url/</vt:lpwstr>
      </vt:variant>
      <vt:variant>
        <vt:lpwstr/>
      </vt:variant>
      <vt:variant>
        <vt:i4>2031701</vt:i4>
      </vt:variant>
      <vt:variant>
        <vt:i4>30</vt:i4>
      </vt:variant>
      <vt:variant>
        <vt:i4>0</vt:i4>
      </vt:variant>
      <vt:variant>
        <vt:i4>5</vt:i4>
      </vt:variant>
      <vt:variant>
        <vt:lpwstr>http://www.ieee.org/web/publications/authors/transjnl/index.html</vt:lpwstr>
      </vt:variant>
      <vt:variant>
        <vt:lpwstr/>
      </vt:variant>
      <vt:variant>
        <vt:i4>4391006</vt:i4>
      </vt:variant>
      <vt:variant>
        <vt:i4>21</vt:i4>
      </vt:variant>
      <vt:variant>
        <vt:i4>0</vt:i4>
      </vt:variant>
      <vt:variant>
        <vt:i4>5</vt:i4>
      </vt:variant>
      <vt:variant>
        <vt:lpwstr>http://www.ieee.org/copyright</vt:lpwstr>
      </vt:variant>
      <vt:variant>
        <vt:lpwstr/>
      </vt:variant>
      <vt:variant>
        <vt:i4>2555906</vt:i4>
      </vt:variant>
      <vt:variant>
        <vt:i4>18</vt:i4>
      </vt:variant>
      <vt:variant>
        <vt:i4>0</vt:i4>
      </vt:variant>
      <vt:variant>
        <vt:i4>5</vt:i4>
      </vt:variant>
      <vt:variant>
        <vt:lpwstr>mailto:graphics@ieee.org</vt:lpwstr>
      </vt:variant>
      <vt:variant>
        <vt:lpwstr/>
      </vt:variant>
      <vt:variant>
        <vt:i4>7405602</vt:i4>
      </vt:variant>
      <vt:variant>
        <vt:i4>15</vt:i4>
      </vt:variant>
      <vt:variant>
        <vt:i4>0</vt:i4>
      </vt:variant>
      <vt:variant>
        <vt:i4>5</vt:i4>
      </vt:variant>
      <vt:variant>
        <vt:lpwstr>http://graphicsqc.ieee.org/</vt:lpwstr>
      </vt:variant>
      <vt:variant>
        <vt:lpwstr/>
      </vt:variant>
      <vt:variant>
        <vt:i4>3866730</vt:i4>
      </vt:variant>
      <vt:variant>
        <vt:i4>12</vt:i4>
      </vt:variant>
      <vt:variant>
        <vt:i4>0</vt:i4>
      </vt:variant>
      <vt:variant>
        <vt:i4>5</vt:i4>
      </vt:variant>
      <vt:variant>
        <vt:lpwstr>http://www.adobe.com/support/downloads/</vt:lpwstr>
      </vt:variant>
      <vt:variant>
        <vt:lpwstr/>
      </vt:variant>
      <vt:variant>
        <vt:i4>2424932</vt:i4>
      </vt:variant>
      <vt:variant>
        <vt:i4>9</vt:i4>
      </vt:variant>
      <vt:variant>
        <vt:i4>0</vt:i4>
      </vt:variant>
      <vt:variant>
        <vt:i4>5</vt:i4>
      </vt:variant>
      <vt:variant>
        <vt:lpwstr>http://www.adobe.com/support/downloads/pdrvwin.htm</vt:lpwstr>
      </vt:variant>
      <vt:variant>
        <vt:lpwstr/>
      </vt:variant>
      <vt:variant>
        <vt:i4>2031701</vt:i4>
      </vt:variant>
      <vt:variant>
        <vt:i4>6</vt:i4>
      </vt:variant>
      <vt:variant>
        <vt:i4>0</vt:i4>
      </vt:variant>
      <vt:variant>
        <vt:i4>5</vt:i4>
      </vt:variant>
      <vt:variant>
        <vt:lpwstr>http://www.ieee.org/web/publications/authors/transjnl/index.html</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Ravi Pal</cp:lastModifiedBy>
  <cp:revision>179</cp:revision>
  <cp:lastPrinted>2020-11-26T00:05:00Z</cp:lastPrinted>
  <dcterms:created xsi:type="dcterms:W3CDTF">2020-11-23T13:12:00Z</dcterms:created>
  <dcterms:modified xsi:type="dcterms:W3CDTF">2021-03-03T13:26:00Z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0x0101005853FA9B6C965A46A87DD8E121F68AF7</vt:lpwstr>
  </property>
</Properties>
</file>